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47DD" w14:textId="77777777" w:rsidR="002D6E67" w:rsidRPr="000B2EF1" w:rsidRDefault="002D6E67" w:rsidP="00FC4774">
      <w:pPr>
        <w:spacing w:after="0" w:line="240" w:lineRule="auto"/>
        <w:contextualSpacing/>
        <w:jc w:val="center"/>
        <w:rPr>
          <w:rFonts w:ascii="Times New Roman" w:hAnsi="Times New Roman"/>
          <w:b/>
          <w:sz w:val="24"/>
          <w:szCs w:val="24"/>
        </w:rPr>
      </w:pPr>
      <w:r w:rsidRPr="000B2EF1">
        <w:rPr>
          <w:rFonts w:ascii="Times New Roman" w:hAnsi="Times New Roman"/>
          <w:b/>
          <w:sz w:val="24"/>
          <w:szCs w:val="24"/>
        </w:rPr>
        <w:t xml:space="preserve">PRIMARY EFL TEACHERS’ OBSTACLES TO ASSESSING </w:t>
      </w:r>
    </w:p>
    <w:p w14:paraId="6CD8A2D4" w14:textId="77777777" w:rsidR="002D6E67" w:rsidRPr="000B2EF1" w:rsidRDefault="002D6E67" w:rsidP="00FC4774">
      <w:pPr>
        <w:spacing w:after="0" w:line="240" w:lineRule="auto"/>
        <w:contextualSpacing/>
        <w:jc w:val="center"/>
        <w:rPr>
          <w:rFonts w:ascii="Times New Roman" w:hAnsi="Times New Roman"/>
          <w:b/>
          <w:sz w:val="24"/>
          <w:szCs w:val="24"/>
        </w:rPr>
      </w:pPr>
      <w:r w:rsidRPr="000B2EF1">
        <w:rPr>
          <w:rFonts w:ascii="Times New Roman" w:hAnsi="Times New Roman"/>
          <w:b/>
          <w:sz w:val="24"/>
          <w:szCs w:val="24"/>
        </w:rPr>
        <w:t>YOUNG LANGUAGE LEARNERS</w:t>
      </w:r>
    </w:p>
    <w:p w14:paraId="4DEB8C09" w14:textId="77777777" w:rsidR="00D572E0" w:rsidRPr="002D6E67" w:rsidRDefault="00D572E0" w:rsidP="00FC4774">
      <w:pPr>
        <w:spacing w:after="0" w:line="240" w:lineRule="auto"/>
        <w:jc w:val="center"/>
        <w:rPr>
          <w:rFonts w:ascii="Times New Roman" w:hAnsi="Times New Roman"/>
          <w:b/>
          <w:sz w:val="24"/>
          <w:szCs w:val="24"/>
        </w:rPr>
      </w:pPr>
    </w:p>
    <w:p w14:paraId="60681A32" w14:textId="77777777" w:rsidR="002D6E67" w:rsidRPr="002D6E67" w:rsidRDefault="002D6E67" w:rsidP="00FC4774">
      <w:pPr>
        <w:spacing w:after="0" w:line="240" w:lineRule="auto"/>
        <w:ind w:left="3600"/>
        <w:contextualSpacing/>
        <w:jc w:val="center"/>
        <w:rPr>
          <w:rFonts w:ascii="Times New Roman" w:hAnsi="Times New Roman"/>
          <w:i/>
          <w:sz w:val="24"/>
          <w:szCs w:val="24"/>
        </w:rPr>
      </w:pPr>
      <w:r w:rsidRPr="002D6E67">
        <w:rPr>
          <w:rFonts w:ascii="Times New Roman" w:hAnsi="Times New Roman"/>
          <w:i/>
          <w:sz w:val="24"/>
          <w:szCs w:val="24"/>
        </w:rPr>
        <w:t xml:space="preserve">Nguyen Vu </w:t>
      </w:r>
      <w:proofErr w:type="spellStart"/>
      <w:r w:rsidRPr="002D6E67">
        <w:rPr>
          <w:rFonts w:ascii="Times New Roman" w:hAnsi="Times New Roman"/>
          <w:i/>
          <w:sz w:val="24"/>
          <w:szCs w:val="24"/>
        </w:rPr>
        <w:t>Quynh</w:t>
      </w:r>
      <w:proofErr w:type="spellEnd"/>
      <w:r w:rsidRPr="002D6E67">
        <w:rPr>
          <w:rFonts w:ascii="Times New Roman" w:hAnsi="Times New Roman"/>
          <w:i/>
          <w:sz w:val="24"/>
          <w:szCs w:val="24"/>
        </w:rPr>
        <w:t xml:space="preserve"> </w:t>
      </w:r>
      <w:proofErr w:type="spellStart"/>
      <w:r w:rsidRPr="002D6E67">
        <w:rPr>
          <w:rFonts w:ascii="Times New Roman" w:hAnsi="Times New Roman"/>
          <w:i/>
          <w:sz w:val="24"/>
          <w:szCs w:val="24"/>
        </w:rPr>
        <w:t>Nhu</w:t>
      </w:r>
      <w:proofErr w:type="spellEnd"/>
      <w:r w:rsidRPr="002D6E67">
        <w:rPr>
          <w:rFonts w:ascii="Times New Roman" w:hAnsi="Times New Roman"/>
          <w:i/>
          <w:sz w:val="24"/>
          <w:szCs w:val="24"/>
        </w:rPr>
        <w:t xml:space="preserve"> &amp; Pham </w:t>
      </w:r>
      <w:proofErr w:type="spellStart"/>
      <w:r w:rsidRPr="002D6E67">
        <w:rPr>
          <w:rFonts w:ascii="Times New Roman" w:hAnsi="Times New Roman"/>
          <w:i/>
          <w:sz w:val="24"/>
          <w:szCs w:val="24"/>
        </w:rPr>
        <w:t>Thi</w:t>
      </w:r>
      <w:proofErr w:type="spellEnd"/>
      <w:r w:rsidRPr="002D6E67">
        <w:rPr>
          <w:rFonts w:ascii="Times New Roman" w:hAnsi="Times New Roman"/>
          <w:i/>
          <w:sz w:val="24"/>
          <w:szCs w:val="24"/>
        </w:rPr>
        <w:t xml:space="preserve"> </w:t>
      </w:r>
      <w:proofErr w:type="spellStart"/>
      <w:r w:rsidRPr="002D6E67">
        <w:rPr>
          <w:rFonts w:ascii="Times New Roman" w:hAnsi="Times New Roman"/>
          <w:i/>
          <w:sz w:val="24"/>
          <w:szCs w:val="24"/>
        </w:rPr>
        <w:t>Tuyet</w:t>
      </w:r>
      <w:proofErr w:type="spellEnd"/>
      <w:r w:rsidRPr="002D6E67">
        <w:rPr>
          <w:rFonts w:ascii="Times New Roman" w:hAnsi="Times New Roman"/>
          <w:i/>
          <w:sz w:val="24"/>
          <w:szCs w:val="24"/>
        </w:rPr>
        <w:t xml:space="preserve"> </w:t>
      </w:r>
      <w:proofErr w:type="spellStart"/>
      <w:r w:rsidRPr="002D6E67">
        <w:rPr>
          <w:rFonts w:ascii="Times New Roman" w:hAnsi="Times New Roman"/>
          <w:i/>
          <w:sz w:val="24"/>
          <w:szCs w:val="24"/>
        </w:rPr>
        <w:t>Nhung</w:t>
      </w:r>
      <w:proofErr w:type="spellEnd"/>
    </w:p>
    <w:p w14:paraId="14C1E3B5" w14:textId="77777777" w:rsidR="002D6E67" w:rsidRPr="002D6E67" w:rsidRDefault="002D6E67" w:rsidP="00FC4774">
      <w:pPr>
        <w:spacing w:after="0" w:line="240" w:lineRule="auto"/>
        <w:contextualSpacing/>
        <w:jc w:val="right"/>
        <w:rPr>
          <w:rFonts w:ascii="Times New Roman" w:hAnsi="Times New Roman"/>
          <w:i/>
          <w:sz w:val="24"/>
          <w:szCs w:val="24"/>
        </w:rPr>
      </w:pPr>
      <w:proofErr w:type="gramStart"/>
      <w:r w:rsidRPr="002D6E67">
        <w:rPr>
          <w:rFonts w:ascii="Times New Roman" w:hAnsi="Times New Roman"/>
          <w:i/>
          <w:sz w:val="24"/>
          <w:szCs w:val="24"/>
        </w:rPr>
        <w:t>Hue</w:t>
      </w:r>
      <w:proofErr w:type="gramEnd"/>
      <w:r w:rsidRPr="002D6E67">
        <w:rPr>
          <w:rFonts w:ascii="Times New Roman" w:hAnsi="Times New Roman"/>
          <w:i/>
          <w:sz w:val="24"/>
          <w:szCs w:val="24"/>
        </w:rPr>
        <w:t xml:space="preserve"> University of Foreign Languages</w:t>
      </w:r>
    </w:p>
    <w:p w14:paraId="6D494DAD" w14:textId="77777777" w:rsidR="00A03C4F" w:rsidRPr="002D6E67" w:rsidRDefault="00A03C4F" w:rsidP="00FC4774">
      <w:pPr>
        <w:spacing w:after="0" w:line="240" w:lineRule="auto"/>
        <w:jc w:val="center"/>
        <w:rPr>
          <w:rFonts w:ascii="Times New Roman" w:hAnsi="Times New Roman"/>
          <w:b/>
          <w:sz w:val="24"/>
          <w:szCs w:val="24"/>
        </w:rPr>
      </w:pPr>
    </w:p>
    <w:p w14:paraId="3035C528" w14:textId="5E2158F1" w:rsidR="007708D1" w:rsidRPr="002D6E67" w:rsidRDefault="002D6E67" w:rsidP="00FC4774">
      <w:pPr>
        <w:spacing w:after="0" w:line="240" w:lineRule="auto"/>
        <w:ind w:left="567" w:right="220" w:firstLine="153"/>
        <w:jc w:val="both"/>
        <w:rPr>
          <w:rFonts w:ascii="Times New Roman" w:hAnsi="Times New Roman"/>
          <w:sz w:val="24"/>
          <w:szCs w:val="24"/>
        </w:rPr>
      </w:pPr>
      <w:r>
        <w:rPr>
          <w:rFonts w:ascii="Times New Roman" w:hAnsi="Times New Roman"/>
          <w:b/>
          <w:sz w:val="24"/>
          <w:szCs w:val="24"/>
        </w:rPr>
        <w:t>Abstract</w:t>
      </w:r>
      <w:r w:rsidR="00A03C4F" w:rsidRPr="002D6E67">
        <w:rPr>
          <w:rFonts w:ascii="Times New Roman" w:hAnsi="Times New Roman"/>
          <w:b/>
          <w:sz w:val="24"/>
          <w:szCs w:val="24"/>
        </w:rPr>
        <w:t xml:space="preserve">: </w:t>
      </w:r>
      <w:r w:rsidRPr="002D6E67">
        <w:rPr>
          <w:rFonts w:ascii="Times New Roman" w:hAnsi="Times New Roman"/>
          <w:sz w:val="24"/>
          <w:szCs w:val="24"/>
        </w:rPr>
        <w:t>The National Foreign Language 2020 Project has led to the implementation of a new English curriculum for the primary educational level (MOET, 2010), which aims to help primary school pupils achieve level 3 in the Vietnamese 6-level Framework of Reference for Language (equivalent to the CEFR A1 level). This paper reports the findings from an investigation into problems Vietnamese primary English teachers</w:t>
      </w:r>
      <w:r w:rsidR="00C9225B">
        <w:rPr>
          <w:rFonts w:ascii="Times New Roman" w:hAnsi="Times New Roman"/>
          <w:sz w:val="24"/>
          <w:szCs w:val="24"/>
        </w:rPr>
        <w:t xml:space="preserve"> in Hue city</w:t>
      </w:r>
      <w:r w:rsidRPr="002D6E67">
        <w:rPr>
          <w:rFonts w:ascii="Times New Roman" w:hAnsi="Times New Roman"/>
          <w:sz w:val="24"/>
          <w:szCs w:val="24"/>
        </w:rPr>
        <w:t xml:space="preserve"> encounter in the</w:t>
      </w:r>
      <w:r w:rsidR="00E2794B">
        <w:rPr>
          <w:rFonts w:ascii="Times New Roman" w:hAnsi="Times New Roman"/>
          <w:sz w:val="24"/>
          <w:szCs w:val="24"/>
        </w:rPr>
        <w:t>ir assessment of young language</w:t>
      </w:r>
      <w:r w:rsidRPr="002D6E67">
        <w:rPr>
          <w:rFonts w:ascii="Times New Roman" w:hAnsi="Times New Roman"/>
          <w:sz w:val="24"/>
          <w:szCs w:val="24"/>
        </w:rPr>
        <w:t>. Data from questionnaire and in-depth interview have shown that while assessing young language learners, primary English language teachers face various pr</w:t>
      </w:r>
      <w:r>
        <w:rPr>
          <w:rFonts w:ascii="Times New Roman" w:hAnsi="Times New Roman"/>
          <w:sz w:val="24"/>
          <w:szCs w:val="24"/>
        </w:rPr>
        <w:t>o</w:t>
      </w:r>
      <w:r w:rsidRPr="002D6E67">
        <w:rPr>
          <w:rFonts w:ascii="Times New Roman" w:hAnsi="Times New Roman"/>
          <w:sz w:val="24"/>
          <w:szCs w:val="24"/>
        </w:rPr>
        <w:t>blems ranging from school culture to resources, and hence still need more training, guidance and time to be able to apply assessment methods to facilitate young language learners</w:t>
      </w:r>
      <w:r w:rsidR="00E4194B">
        <w:rPr>
          <w:rFonts w:ascii="Times New Roman" w:hAnsi="Times New Roman"/>
          <w:sz w:val="24"/>
          <w:szCs w:val="24"/>
        </w:rPr>
        <w:t xml:space="preserve">. </w:t>
      </w:r>
      <w:r w:rsidRPr="002D6E67">
        <w:rPr>
          <w:rFonts w:ascii="Times New Roman" w:hAnsi="Times New Roman"/>
          <w:sz w:val="24"/>
          <w:szCs w:val="24"/>
        </w:rPr>
        <w:t>The findings provide a basis from which implications for in-service teachers’ professional development are made.</w:t>
      </w:r>
    </w:p>
    <w:p w14:paraId="19D96B2C" w14:textId="77777777" w:rsidR="005F7AD9" w:rsidRPr="002D6E67" w:rsidRDefault="002D6E67" w:rsidP="00FC4774">
      <w:pPr>
        <w:spacing w:after="0" w:line="240" w:lineRule="auto"/>
        <w:ind w:left="851" w:right="851"/>
        <w:jc w:val="both"/>
        <w:rPr>
          <w:rFonts w:ascii="Times New Roman" w:hAnsi="Times New Roman"/>
          <w:sz w:val="24"/>
          <w:szCs w:val="24"/>
        </w:rPr>
      </w:pPr>
      <w:r>
        <w:rPr>
          <w:rFonts w:ascii="Times New Roman" w:hAnsi="Times New Roman"/>
          <w:b/>
          <w:sz w:val="24"/>
          <w:szCs w:val="24"/>
        </w:rPr>
        <w:t>Key words</w:t>
      </w:r>
      <w:r w:rsidR="005F7AD9" w:rsidRPr="002D6E67">
        <w:rPr>
          <w:rFonts w:ascii="Times New Roman" w:hAnsi="Times New Roman"/>
          <w:sz w:val="24"/>
          <w:szCs w:val="24"/>
        </w:rPr>
        <w:t xml:space="preserve">: </w:t>
      </w:r>
      <w:r>
        <w:rPr>
          <w:rFonts w:ascii="Times New Roman" w:hAnsi="Times New Roman"/>
          <w:sz w:val="24"/>
          <w:szCs w:val="24"/>
        </w:rPr>
        <w:t xml:space="preserve">primary, English education, assessment, </w:t>
      </w:r>
      <w:proofErr w:type="gramStart"/>
      <w:r>
        <w:rPr>
          <w:rFonts w:ascii="Times New Roman" w:hAnsi="Times New Roman"/>
          <w:sz w:val="24"/>
          <w:szCs w:val="24"/>
        </w:rPr>
        <w:t>young</w:t>
      </w:r>
      <w:proofErr w:type="gramEnd"/>
      <w:r>
        <w:rPr>
          <w:rFonts w:ascii="Times New Roman" w:hAnsi="Times New Roman"/>
          <w:sz w:val="24"/>
          <w:szCs w:val="24"/>
        </w:rPr>
        <w:t xml:space="preserve"> learners</w:t>
      </w:r>
    </w:p>
    <w:p w14:paraId="44F13014" w14:textId="77777777" w:rsidR="00D572E0" w:rsidRPr="002D6E67" w:rsidRDefault="00D572E0" w:rsidP="00FC4774">
      <w:pPr>
        <w:spacing w:after="0" w:line="240" w:lineRule="auto"/>
        <w:jc w:val="both"/>
        <w:rPr>
          <w:rFonts w:ascii="Times New Roman" w:hAnsi="Times New Roman"/>
          <w:sz w:val="24"/>
          <w:szCs w:val="24"/>
        </w:rPr>
      </w:pPr>
    </w:p>
    <w:p w14:paraId="73CE58D6" w14:textId="77777777" w:rsidR="002D6E67" w:rsidRPr="002D6E67" w:rsidRDefault="002D6E67" w:rsidP="00FC4774">
      <w:pPr>
        <w:spacing w:after="0" w:line="240" w:lineRule="auto"/>
        <w:ind w:right="220"/>
        <w:jc w:val="both"/>
        <w:rPr>
          <w:rFonts w:ascii="Times New Roman" w:hAnsi="Times New Roman"/>
          <w:b/>
          <w:sz w:val="24"/>
          <w:szCs w:val="24"/>
        </w:rPr>
      </w:pPr>
      <w:r>
        <w:rPr>
          <w:rFonts w:ascii="Times New Roman" w:hAnsi="Times New Roman"/>
          <w:b/>
          <w:sz w:val="24"/>
          <w:szCs w:val="24"/>
        </w:rPr>
        <w:t xml:space="preserve">1. </w:t>
      </w:r>
      <w:r w:rsidRPr="002D6E67">
        <w:rPr>
          <w:rFonts w:ascii="Times New Roman" w:hAnsi="Times New Roman"/>
          <w:b/>
          <w:sz w:val="24"/>
          <w:szCs w:val="24"/>
        </w:rPr>
        <w:t>Introduction</w:t>
      </w:r>
    </w:p>
    <w:p w14:paraId="4E330752" w14:textId="77777777" w:rsidR="002D6E67" w:rsidRPr="002D6E67" w:rsidRDefault="002D6E67" w:rsidP="00FC4774">
      <w:pPr>
        <w:spacing w:after="0" w:line="240" w:lineRule="auto"/>
        <w:jc w:val="both"/>
        <w:rPr>
          <w:rFonts w:ascii="Times New Roman" w:hAnsi="Times New Roman"/>
          <w:sz w:val="24"/>
          <w:szCs w:val="24"/>
        </w:rPr>
      </w:pPr>
      <w:r w:rsidRPr="002D6E67">
        <w:rPr>
          <w:rFonts w:ascii="Times New Roman" w:hAnsi="Times New Roman"/>
          <w:sz w:val="24"/>
          <w:szCs w:val="24"/>
        </w:rPr>
        <w:tab/>
        <w:t xml:space="preserve">Literature on assessment for young language learners (YLLs) has indicated that extra </w:t>
      </w:r>
      <w:proofErr w:type="gramStart"/>
      <w:r w:rsidRPr="002D6E67">
        <w:rPr>
          <w:rFonts w:ascii="Times New Roman" w:hAnsi="Times New Roman"/>
          <w:sz w:val="24"/>
          <w:szCs w:val="24"/>
        </w:rPr>
        <w:t>care,</w:t>
      </w:r>
      <w:proofErr w:type="gramEnd"/>
      <w:r w:rsidRPr="002D6E67">
        <w:rPr>
          <w:rFonts w:ascii="Times New Roman" w:hAnsi="Times New Roman"/>
          <w:sz w:val="24"/>
          <w:szCs w:val="24"/>
        </w:rPr>
        <w:t xml:space="preserve"> preparation and support are required for successful implementation of language assessment tasks and techniques so as to encourage young YLLs to continue to learn. While progress in the language performance of students tends to develop over a long period of learning and instruction time, language assessment, if properly implemented, can provide valuable information about student learning for teachers to improve their teaching in a timely manner, and so helps enhance learning outcomes. </w:t>
      </w:r>
    </w:p>
    <w:p w14:paraId="16ACBF1D" w14:textId="7AF7B097" w:rsidR="002D6E67" w:rsidRPr="002D6E67" w:rsidRDefault="002D6E67" w:rsidP="00FC4774">
      <w:pPr>
        <w:spacing w:after="0" w:line="240" w:lineRule="auto"/>
        <w:ind w:firstLine="360"/>
        <w:jc w:val="both"/>
        <w:rPr>
          <w:rFonts w:ascii="Times New Roman" w:hAnsi="Times New Roman"/>
          <w:sz w:val="24"/>
          <w:szCs w:val="24"/>
        </w:rPr>
      </w:pPr>
      <w:r w:rsidRPr="002D6E67">
        <w:rPr>
          <w:rFonts w:ascii="Times New Roman" w:hAnsi="Times New Roman"/>
          <w:sz w:val="24"/>
          <w:szCs w:val="24"/>
        </w:rPr>
        <w:t xml:space="preserve">The literature on assessing YLLs  (e.g., </w:t>
      </w:r>
      <w:proofErr w:type="spellStart"/>
      <w:r w:rsidRPr="002D6E67">
        <w:rPr>
          <w:rFonts w:ascii="Times New Roman" w:hAnsi="Times New Roman"/>
          <w:sz w:val="24"/>
          <w:szCs w:val="24"/>
        </w:rPr>
        <w:t>Hasselgreen</w:t>
      </w:r>
      <w:proofErr w:type="spellEnd"/>
      <w:r w:rsidRPr="002D6E67">
        <w:rPr>
          <w:rFonts w:ascii="Times New Roman" w:hAnsi="Times New Roman"/>
          <w:sz w:val="24"/>
          <w:szCs w:val="24"/>
        </w:rPr>
        <w:t xml:space="preserve">, 2005; McKay, 2004, 2006) has emphasized that language assessment needs to be oriented towards age-related abilities. </w:t>
      </w:r>
      <w:r w:rsidR="00DD6C47">
        <w:rPr>
          <w:rFonts w:ascii="Times New Roman" w:hAnsi="Times New Roman"/>
          <w:sz w:val="24"/>
          <w:szCs w:val="24"/>
        </w:rPr>
        <w:t>It</w:t>
      </w:r>
      <w:r w:rsidRPr="002D6E67">
        <w:rPr>
          <w:rFonts w:ascii="Times New Roman" w:hAnsi="Times New Roman"/>
          <w:sz w:val="24"/>
          <w:szCs w:val="24"/>
        </w:rPr>
        <w:t xml:space="preserve"> should be responsive to the levels of physical, emotional and cognitive growth of a specific age group. Language assessment should be </w:t>
      </w:r>
      <w:proofErr w:type="spellStart"/>
      <w:r w:rsidRPr="002D6E67">
        <w:rPr>
          <w:rFonts w:ascii="Times New Roman" w:hAnsi="Times New Roman"/>
          <w:sz w:val="24"/>
          <w:szCs w:val="24"/>
        </w:rPr>
        <w:t>personalised</w:t>
      </w:r>
      <w:proofErr w:type="spellEnd"/>
      <w:r w:rsidRPr="002D6E67">
        <w:rPr>
          <w:rFonts w:ascii="Times New Roman" w:hAnsi="Times New Roman"/>
          <w:sz w:val="24"/>
          <w:szCs w:val="24"/>
        </w:rPr>
        <w:t xml:space="preserve">, captivating, engaging and game-like to maintain YLLs’ interest. It needs to cater all levels of achievement, allowing flexibility in evaluation and passes for all at different levels. Topics and input provided in language assessment should be associated with familiar, simple subjects or topics used in everyday communication to make YLLs feel “psychologically safe” and comfortable. Input provided should be simple, </w:t>
      </w:r>
      <w:proofErr w:type="gramStart"/>
      <w:r w:rsidRPr="002D6E67">
        <w:rPr>
          <w:rFonts w:ascii="Times New Roman" w:hAnsi="Times New Roman"/>
          <w:sz w:val="24"/>
          <w:szCs w:val="24"/>
        </w:rPr>
        <w:t>well-illustrated</w:t>
      </w:r>
      <w:proofErr w:type="gramEnd"/>
      <w:r w:rsidRPr="002D6E67">
        <w:rPr>
          <w:rFonts w:ascii="Times New Roman" w:hAnsi="Times New Roman"/>
          <w:sz w:val="24"/>
          <w:szCs w:val="24"/>
        </w:rPr>
        <w:t xml:space="preserve"> with images, verbal cues, and examples of expected responses. Language assessment should focus on what YLLs can do, rather on what they cannot do so as to encourage them to learn, feel successful and motivated. Support needs to be made available as to encourage YLLs to complete language assessment tasks, especially in oral skills assessment as well as to keep them on track. Immediate feedback for language assessment task performance is very </w:t>
      </w:r>
      <w:r w:rsidRPr="002D6E67">
        <w:rPr>
          <w:rFonts w:ascii="Times New Roman" w:hAnsi="Times New Roman"/>
          <w:sz w:val="24"/>
          <w:szCs w:val="24"/>
        </w:rPr>
        <w:lastRenderedPageBreak/>
        <w:t xml:space="preserve">important to help YLLs maintain attention, concentration and confidence. For language learners, especially YLLs, classroom assessment should promote learning (i.e., assessment for learning) rather than just measure language ability at the end of a </w:t>
      </w:r>
      <w:proofErr w:type="spellStart"/>
      <w:r w:rsidRPr="002D6E67">
        <w:rPr>
          <w:rFonts w:ascii="Times New Roman" w:hAnsi="Times New Roman"/>
          <w:sz w:val="24"/>
          <w:szCs w:val="24"/>
        </w:rPr>
        <w:t>programme</w:t>
      </w:r>
      <w:proofErr w:type="spellEnd"/>
      <w:r w:rsidRPr="002D6E67">
        <w:rPr>
          <w:rFonts w:ascii="Times New Roman" w:hAnsi="Times New Roman"/>
          <w:sz w:val="24"/>
          <w:szCs w:val="24"/>
        </w:rPr>
        <w:t xml:space="preserve"> or a course, a semester or a school year (i.e., assessment of learning) (McKay, 2006; Brown, 2004).</w:t>
      </w:r>
    </w:p>
    <w:p w14:paraId="7C2C8BB5" w14:textId="77777777" w:rsidR="002D6E67" w:rsidRPr="002D6E67" w:rsidRDefault="002D6E67" w:rsidP="00FC4774">
      <w:pPr>
        <w:spacing w:after="0" w:line="240" w:lineRule="auto"/>
        <w:ind w:firstLine="360"/>
        <w:jc w:val="both"/>
        <w:rPr>
          <w:rFonts w:ascii="Times New Roman" w:hAnsi="Times New Roman"/>
          <w:i/>
          <w:sz w:val="24"/>
          <w:szCs w:val="24"/>
        </w:rPr>
      </w:pPr>
      <w:r w:rsidRPr="002D6E67">
        <w:rPr>
          <w:rFonts w:ascii="Times New Roman" w:hAnsi="Times New Roman"/>
          <w:i/>
          <w:sz w:val="24"/>
          <w:szCs w:val="24"/>
        </w:rPr>
        <w:t>Popular forms of YLL assessments</w:t>
      </w:r>
    </w:p>
    <w:p w14:paraId="53F8863B" w14:textId="77777777" w:rsidR="002D6E67" w:rsidRPr="002D6E67" w:rsidRDefault="002D6E67" w:rsidP="00FC4774">
      <w:pPr>
        <w:autoSpaceDE w:val="0"/>
        <w:autoSpaceDN w:val="0"/>
        <w:adjustRightInd w:val="0"/>
        <w:spacing w:after="0" w:line="240" w:lineRule="auto"/>
        <w:ind w:firstLine="810"/>
        <w:jc w:val="both"/>
        <w:rPr>
          <w:rFonts w:ascii="Times New Roman" w:hAnsi="Times New Roman"/>
          <w:sz w:val="24"/>
          <w:szCs w:val="24"/>
        </w:rPr>
      </w:pPr>
      <w:r w:rsidRPr="002D6E67">
        <w:rPr>
          <w:rFonts w:ascii="Times New Roman" w:hAnsi="Times New Roman"/>
          <w:sz w:val="24"/>
          <w:szCs w:val="24"/>
        </w:rPr>
        <w:t xml:space="preserve">The most popular forms for assessing YLLs documented in the literature on assessing YLLs include portfolio, observation, quiz / informal test, games, role-plays, project and the like. </w:t>
      </w:r>
    </w:p>
    <w:p w14:paraId="0042596F" w14:textId="31F5EF81" w:rsidR="002D6E67" w:rsidRPr="002D6E67" w:rsidRDefault="002D6E67" w:rsidP="00FC4774">
      <w:pPr>
        <w:autoSpaceDE w:val="0"/>
        <w:autoSpaceDN w:val="0"/>
        <w:adjustRightInd w:val="0"/>
        <w:spacing w:after="0" w:line="240" w:lineRule="auto"/>
        <w:ind w:firstLine="720"/>
        <w:jc w:val="both"/>
        <w:rPr>
          <w:rFonts w:ascii="Times New Roman" w:hAnsi="Times New Roman"/>
          <w:sz w:val="24"/>
          <w:szCs w:val="24"/>
        </w:rPr>
      </w:pPr>
      <w:r w:rsidRPr="002D6E67">
        <w:rPr>
          <w:rFonts w:ascii="Times New Roman" w:hAnsi="Times New Roman"/>
          <w:sz w:val="24"/>
          <w:szCs w:val="24"/>
        </w:rPr>
        <w:t>Observation plays a vital role in assessing YLLs. McKay (2006) divides observations into incidental and planned observation which occurs when teachers want to observe during their teaching process and when they intend to observe in advance, respectively. According</w:t>
      </w:r>
      <w:r w:rsidR="00E4194B">
        <w:rPr>
          <w:rFonts w:ascii="Times New Roman" w:hAnsi="Times New Roman"/>
          <w:sz w:val="24"/>
          <w:szCs w:val="24"/>
        </w:rPr>
        <w:t xml:space="preserve"> to Genesee and Upshur (1996), </w:t>
      </w:r>
      <w:r w:rsidRPr="002D6E67">
        <w:rPr>
          <w:rFonts w:ascii="Times New Roman" w:hAnsi="Times New Roman"/>
          <w:sz w:val="24"/>
          <w:szCs w:val="24"/>
        </w:rPr>
        <w:t>observation is an integral pa</w:t>
      </w:r>
      <w:r w:rsidR="00E4194B">
        <w:rPr>
          <w:rFonts w:ascii="Times New Roman" w:hAnsi="Times New Roman"/>
          <w:sz w:val="24"/>
          <w:szCs w:val="24"/>
        </w:rPr>
        <w:t>rt of everyday teaching</w:t>
      </w:r>
      <w:r w:rsidRPr="002D6E67">
        <w:rPr>
          <w:rFonts w:ascii="Times New Roman" w:hAnsi="Times New Roman"/>
          <w:sz w:val="24"/>
          <w:szCs w:val="24"/>
        </w:rPr>
        <w:t xml:space="preserve">. In class, teachers move around to every student or groups of students and observe what they are doing and give them feedback or gather information for later conferences with them. </w:t>
      </w:r>
      <w:r w:rsidR="00E4194B">
        <w:rPr>
          <w:rFonts w:ascii="Times New Roman" w:hAnsi="Times New Roman"/>
          <w:sz w:val="24"/>
          <w:szCs w:val="24"/>
        </w:rPr>
        <w:t>D</w:t>
      </w:r>
      <w:r w:rsidRPr="002D6E67">
        <w:rPr>
          <w:rFonts w:ascii="Times New Roman" w:hAnsi="Times New Roman"/>
          <w:sz w:val="24"/>
          <w:szCs w:val="24"/>
        </w:rPr>
        <w:t>oing this help</w:t>
      </w:r>
      <w:r w:rsidR="00E4194B">
        <w:rPr>
          <w:rFonts w:ascii="Times New Roman" w:hAnsi="Times New Roman"/>
          <w:sz w:val="24"/>
          <w:szCs w:val="24"/>
        </w:rPr>
        <w:t>s</w:t>
      </w:r>
      <w:r w:rsidRPr="002D6E67">
        <w:rPr>
          <w:rFonts w:ascii="Times New Roman" w:hAnsi="Times New Roman"/>
          <w:sz w:val="24"/>
          <w:szCs w:val="24"/>
        </w:rPr>
        <w:t xml:space="preserve"> teachers assess the way learners react to and make use of learning materials and how they work with others in a group. Thanks to observation, teachers are able to measure what student have acquired and not acquired so that they would then find out learners learning habits and improve what is beneficial to them and modify their bad learning habits (Genesee and Upshur, 1996, p. 79). For example, teacher</w:t>
      </w:r>
      <w:r w:rsidR="00E4194B">
        <w:rPr>
          <w:rFonts w:ascii="Times New Roman" w:hAnsi="Times New Roman"/>
          <w:sz w:val="24"/>
          <w:szCs w:val="24"/>
        </w:rPr>
        <w:t>s</w:t>
      </w:r>
      <w:r w:rsidRPr="002D6E67">
        <w:rPr>
          <w:rFonts w:ascii="Times New Roman" w:hAnsi="Times New Roman"/>
          <w:sz w:val="24"/>
          <w:szCs w:val="24"/>
        </w:rPr>
        <w:t xml:space="preserve"> may recognize some problems a certain student encounters by observing his or her performance in class. Moreover, observation is utilized for the sake of assessing learners’ competence and performance against the criteria set by teachers or assessors (McKay, 2006). These criteria are set to check how much learners’ progress. In this respect, teachers might have a checking list to decide how much learners meet the requirements proposed in that list. Obviously, observation is likely to be a useful measurement for classroom assessment.</w:t>
      </w:r>
    </w:p>
    <w:p w14:paraId="0C6D9C31" w14:textId="77777777" w:rsidR="002D6E67" w:rsidRPr="002D6E67" w:rsidRDefault="002D6E67" w:rsidP="00FC4774">
      <w:pPr>
        <w:spacing w:after="0" w:line="240" w:lineRule="auto"/>
        <w:ind w:firstLine="810"/>
        <w:jc w:val="both"/>
        <w:rPr>
          <w:rFonts w:ascii="Times New Roman" w:hAnsi="Times New Roman"/>
          <w:sz w:val="24"/>
          <w:szCs w:val="24"/>
        </w:rPr>
      </w:pPr>
      <w:r w:rsidRPr="002D6E67">
        <w:rPr>
          <w:rFonts w:ascii="Times New Roman" w:hAnsi="Times New Roman"/>
          <w:sz w:val="24"/>
          <w:szCs w:val="24"/>
        </w:rPr>
        <w:t>Games have been proved to work for language learners of different age groups and at different level of proficiency. For YLLs, games are extra-important because they create a stress-free environment for learners to engage and the learning activities and acquire language. Assessing YLLs through games will allow learners to reduce pressure and to demonstrate their language ability in a most lively, natural, engaging way.</w:t>
      </w:r>
    </w:p>
    <w:p w14:paraId="640DC55D" w14:textId="77777777" w:rsidR="002D6E67" w:rsidRPr="002D6E67" w:rsidRDefault="002D6E67" w:rsidP="00FC4774">
      <w:pPr>
        <w:spacing w:after="0" w:line="240" w:lineRule="auto"/>
        <w:jc w:val="both"/>
        <w:rPr>
          <w:rFonts w:ascii="Times New Roman" w:hAnsi="Times New Roman"/>
          <w:sz w:val="24"/>
          <w:szCs w:val="24"/>
        </w:rPr>
      </w:pPr>
      <w:r w:rsidRPr="002D6E67">
        <w:rPr>
          <w:rFonts w:ascii="Times New Roman" w:hAnsi="Times New Roman"/>
          <w:sz w:val="24"/>
          <w:szCs w:val="24"/>
        </w:rPr>
        <w:tab/>
        <w:t xml:space="preserve">Projects can be used to teach as well as to assess different subjects at school, not just English as a foreign language. Project-based assessment can provide a holistic means to collect information about the progress, weaknesses and strengths of learners in an on-going process. It helps learners also develop integrated skills, not just language skills. Projects can vary from being simple work to a bit more complicated tasks, depending on learners’ variables. </w:t>
      </w:r>
    </w:p>
    <w:p w14:paraId="7F596686" w14:textId="77777777" w:rsidR="002D6E67" w:rsidRPr="002D6E67" w:rsidRDefault="002D6E67" w:rsidP="00FC4774">
      <w:pPr>
        <w:autoSpaceDE w:val="0"/>
        <w:autoSpaceDN w:val="0"/>
        <w:adjustRightInd w:val="0"/>
        <w:spacing w:after="0" w:line="240" w:lineRule="auto"/>
        <w:ind w:firstLine="810"/>
        <w:jc w:val="both"/>
        <w:rPr>
          <w:rFonts w:ascii="Times New Roman" w:hAnsi="Times New Roman"/>
          <w:sz w:val="24"/>
          <w:szCs w:val="24"/>
        </w:rPr>
      </w:pPr>
      <w:r w:rsidRPr="002D6E67">
        <w:rPr>
          <w:rFonts w:ascii="Times New Roman" w:hAnsi="Times New Roman"/>
          <w:sz w:val="24"/>
          <w:szCs w:val="24"/>
        </w:rPr>
        <w:t xml:space="preserve">Portfolio refers to a collection or folder that is used for carrying and keeping documents, items and the like. McKay (2006) defines portfolios as “collections of a student’s work prepared over a period of time” (p.159). Benefits of using portfolios in language assessment and learning include: enhancing teacher professionalism through </w:t>
      </w:r>
      <w:r w:rsidRPr="002D6E67">
        <w:rPr>
          <w:rFonts w:ascii="Times New Roman" w:hAnsi="Times New Roman"/>
          <w:sz w:val="24"/>
          <w:szCs w:val="24"/>
        </w:rPr>
        <w:lastRenderedPageBreak/>
        <w:t>meaningful and active involvement in student assessment, encouraging thoughtful activity in the classroom, linking assessment more closely to classroom activities, allowing students to draw on the skills they learn in process-centered classrooms, allowing assessments to become a teaching strategy to improve learning, and making assessment more equitable (p. 160).</w:t>
      </w:r>
    </w:p>
    <w:p w14:paraId="23BF2D39" w14:textId="70FB5672" w:rsidR="002D6E67" w:rsidRPr="002D6E67" w:rsidRDefault="002D6E67" w:rsidP="00FC4774">
      <w:pPr>
        <w:autoSpaceDE w:val="0"/>
        <w:autoSpaceDN w:val="0"/>
        <w:adjustRightInd w:val="0"/>
        <w:spacing w:after="0" w:line="240" w:lineRule="auto"/>
        <w:ind w:firstLine="810"/>
        <w:jc w:val="both"/>
        <w:rPr>
          <w:rFonts w:ascii="Times New Roman" w:hAnsi="Times New Roman"/>
          <w:sz w:val="24"/>
          <w:szCs w:val="24"/>
        </w:rPr>
      </w:pPr>
      <w:r w:rsidRPr="002D6E67">
        <w:rPr>
          <w:rFonts w:ascii="Times New Roman" w:hAnsi="Times New Roman"/>
          <w:sz w:val="24"/>
          <w:szCs w:val="24"/>
        </w:rPr>
        <w:t xml:space="preserve">In line with McKay’s perspective, Genesee and Upshur (1996) indicate that portfolios have positive impact on learners. </w:t>
      </w:r>
      <w:proofErr w:type="gramStart"/>
      <w:r w:rsidRPr="002D6E67">
        <w:rPr>
          <w:rFonts w:ascii="Times New Roman" w:hAnsi="Times New Roman"/>
          <w:sz w:val="24"/>
          <w:szCs w:val="24"/>
        </w:rPr>
        <w:t>This can be explained by the effects of portfolios on actively engaging learners in assessment and learning</w:t>
      </w:r>
      <w:proofErr w:type="gramEnd"/>
      <w:r w:rsidRPr="002D6E67">
        <w:rPr>
          <w:rFonts w:ascii="Times New Roman" w:hAnsi="Times New Roman"/>
          <w:sz w:val="24"/>
          <w:szCs w:val="24"/>
        </w:rPr>
        <w:t xml:space="preserve">. The authors, in the same way, propose more benefits of using </w:t>
      </w:r>
      <w:proofErr w:type="gramStart"/>
      <w:r w:rsidRPr="002D6E67">
        <w:rPr>
          <w:rFonts w:ascii="Times New Roman" w:hAnsi="Times New Roman"/>
          <w:sz w:val="24"/>
          <w:szCs w:val="24"/>
        </w:rPr>
        <w:t>portfolios</w:t>
      </w:r>
      <w:proofErr w:type="gramEnd"/>
      <w:r w:rsidRPr="002D6E67">
        <w:rPr>
          <w:rFonts w:ascii="Times New Roman" w:hAnsi="Times New Roman"/>
          <w:sz w:val="24"/>
          <w:szCs w:val="24"/>
        </w:rPr>
        <w:t xml:space="preserve"> as learners are involved in assessment. They are more responsible for assessment themselves</w:t>
      </w:r>
      <w:r w:rsidR="00E4194B">
        <w:rPr>
          <w:rFonts w:ascii="Times New Roman" w:hAnsi="Times New Roman"/>
          <w:sz w:val="24"/>
          <w:szCs w:val="24"/>
        </w:rPr>
        <w:t xml:space="preserve">. Additionally, portfolios help learners </w:t>
      </w:r>
      <w:r w:rsidRPr="002D6E67">
        <w:rPr>
          <w:rFonts w:ascii="Times New Roman" w:hAnsi="Times New Roman"/>
          <w:sz w:val="24"/>
          <w:szCs w:val="24"/>
        </w:rPr>
        <w:t xml:space="preserve">interact with their teachers, parents and other students. Another benefit is that learners can manage their learning and are more responsible for their learning and even find it </w:t>
      </w:r>
      <w:r w:rsidR="00E4194B">
        <w:rPr>
          <w:rFonts w:ascii="Times New Roman" w:hAnsi="Times New Roman"/>
          <w:sz w:val="24"/>
          <w:szCs w:val="24"/>
        </w:rPr>
        <w:t xml:space="preserve">exciting to learn the language. </w:t>
      </w:r>
      <w:r w:rsidRPr="002D6E67">
        <w:rPr>
          <w:rFonts w:ascii="Times New Roman" w:hAnsi="Times New Roman"/>
          <w:sz w:val="24"/>
          <w:szCs w:val="24"/>
        </w:rPr>
        <w:t xml:space="preserve">One more benefit is that portfolios develop learners’ critical thinking about learning. </w:t>
      </w:r>
      <w:r w:rsidR="00E4194B">
        <w:rPr>
          <w:rFonts w:ascii="Times New Roman" w:hAnsi="Times New Roman"/>
          <w:sz w:val="24"/>
          <w:szCs w:val="24"/>
        </w:rPr>
        <w:t>P</w:t>
      </w:r>
      <w:r w:rsidRPr="002D6E67">
        <w:rPr>
          <w:rFonts w:ascii="Times New Roman" w:hAnsi="Times New Roman"/>
          <w:sz w:val="24"/>
          <w:szCs w:val="24"/>
        </w:rPr>
        <w:t xml:space="preserve">ortfolios </w:t>
      </w:r>
      <w:r w:rsidR="00E4194B">
        <w:rPr>
          <w:rFonts w:ascii="Times New Roman" w:hAnsi="Times New Roman"/>
          <w:sz w:val="24"/>
          <w:szCs w:val="24"/>
        </w:rPr>
        <w:t xml:space="preserve">can also </w:t>
      </w:r>
      <w:r w:rsidRPr="002D6E67">
        <w:rPr>
          <w:rFonts w:ascii="Times New Roman" w:hAnsi="Times New Roman"/>
          <w:sz w:val="24"/>
          <w:szCs w:val="24"/>
        </w:rPr>
        <w:t>improve collaboration and sharing in the classrooms. By using portfolios, teachers, parents and learners have more opportunities to look at what children have done and achieved. And then teachers can assess their progress and drawbacks in order to maintain their strengths and help them gradually remove their weaknesses. However, the use of portfolios has some disadvantages in large-scale and high-stakes assessment, thus teachers need to make portfolios useful to assessment and choose appropriate tasks to be put in portfolios for the sake of effective assessment. As can be observed and well documented, the use of portfolio has become more popular in CEFR-driven context.</w:t>
      </w:r>
    </w:p>
    <w:p w14:paraId="7836B800" w14:textId="01CA125F" w:rsidR="002D6E67" w:rsidRPr="002D6E67" w:rsidRDefault="002D6E67" w:rsidP="00FC4774">
      <w:pPr>
        <w:autoSpaceDE w:val="0"/>
        <w:autoSpaceDN w:val="0"/>
        <w:adjustRightInd w:val="0"/>
        <w:spacing w:after="0" w:line="240" w:lineRule="auto"/>
        <w:ind w:firstLine="810"/>
        <w:jc w:val="both"/>
        <w:rPr>
          <w:rFonts w:ascii="Times New Roman" w:hAnsi="Times New Roman"/>
          <w:iCs/>
          <w:sz w:val="24"/>
          <w:szCs w:val="24"/>
        </w:rPr>
      </w:pPr>
      <w:r w:rsidRPr="002D6E67">
        <w:rPr>
          <w:rFonts w:ascii="Times New Roman" w:hAnsi="Times New Roman"/>
          <w:sz w:val="24"/>
          <w:szCs w:val="24"/>
        </w:rPr>
        <w:t xml:space="preserve">It is no doubt that tests are used in most language classroom to assess learners’ ability, performance and progress. McKay (2006) defines test as “an individual task, or set of tasks, in which the conditions (e.g., support, interaction with others and time) are controlled” (p. 167). A test, in simple terms, is a </w:t>
      </w:r>
      <w:r w:rsidRPr="002D6E67">
        <w:rPr>
          <w:rFonts w:ascii="Times New Roman" w:hAnsi="Times New Roman"/>
          <w:iCs/>
          <w:sz w:val="24"/>
          <w:szCs w:val="24"/>
        </w:rPr>
        <w:t>method of measuring a person's ability knowledge, or performance in a given domain (Brown, 2004). Testing is a useful medium to assess learners’ language use and ability. Particularly, informal, short tests are often deployed to discover how far students have achieved a specific content of instruction, to diagnose students’ strengths and weaknesses, to identify what they know and what they do not know and to assist placement of students by identifying the stage or part of a teaching program most appropriate to their ability (Hughes, 1989, p.7).</w:t>
      </w:r>
    </w:p>
    <w:p w14:paraId="663DBF19" w14:textId="5AE302B9" w:rsidR="002D6E67" w:rsidRPr="002D6E67" w:rsidRDefault="00E4194B" w:rsidP="00FC4774">
      <w:pPr>
        <w:spacing w:after="0" w:line="240" w:lineRule="auto"/>
        <w:ind w:firstLine="810"/>
        <w:jc w:val="both"/>
        <w:rPr>
          <w:rFonts w:ascii="Times New Roman" w:hAnsi="Times New Roman"/>
          <w:sz w:val="24"/>
          <w:szCs w:val="24"/>
        </w:rPr>
      </w:pPr>
      <w:r>
        <w:rPr>
          <w:rFonts w:ascii="Times New Roman" w:hAnsi="Times New Roman"/>
          <w:sz w:val="24"/>
          <w:szCs w:val="24"/>
        </w:rPr>
        <w:t xml:space="preserve">Quiz </w:t>
      </w:r>
      <w:r w:rsidR="002D6E67" w:rsidRPr="002D6E67">
        <w:rPr>
          <w:rFonts w:ascii="Times New Roman" w:hAnsi="Times New Roman"/>
          <w:sz w:val="24"/>
          <w:szCs w:val="24"/>
        </w:rPr>
        <w:t xml:space="preserve">relates to the highlights of the day’s </w:t>
      </w:r>
      <w:r>
        <w:rPr>
          <w:rFonts w:ascii="Times New Roman" w:hAnsi="Times New Roman"/>
          <w:sz w:val="24"/>
          <w:szCs w:val="24"/>
        </w:rPr>
        <w:t>assignment and class activities</w:t>
      </w:r>
      <w:r w:rsidR="002D6E67" w:rsidRPr="002D6E67">
        <w:rPr>
          <w:rFonts w:ascii="Times New Roman" w:hAnsi="Times New Roman"/>
          <w:sz w:val="24"/>
          <w:szCs w:val="24"/>
        </w:rPr>
        <w:t xml:space="preserve"> (Cohen, 1994, p. 31). Quiz is considered more informal than a test. However, it can assess learners’ language competence and performance naturally and accurately. Quiz is usually short. In addition, it supplies teachers and language learners with valuable feedback. Also, it can be used to assess the material and learners progress using learning materials.</w:t>
      </w:r>
    </w:p>
    <w:p w14:paraId="69D91FE2" w14:textId="77777777" w:rsidR="002D6E67" w:rsidRPr="002D6E67" w:rsidRDefault="002D6E67" w:rsidP="00FC4774">
      <w:pPr>
        <w:spacing w:after="0" w:line="240" w:lineRule="auto"/>
        <w:ind w:firstLine="810"/>
        <w:jc w:val="both"/>
        <w:rPr>
          <w:rFonts w:ascii="Times New Roman" w:hAnsi="Times New Roman"/>
          <w:sz w:val="24"/>
          <w:szCs w:val="24"/>
        </w:rPr>
      </w:pPr>
      <w:r w:rsidRPr="002D6E67">
        <w:rPr>
          <w:rFonts w:ascii="Times New Roman" w:hAnsi="Times New Roman"/>
          <w:sz w:val="24"/>
          <w:szCs w:val="24"/>
        </w:rPr>
        <w:t xml:space="preserve">YLLs need to be assessed constantly so that teachers are likely to get to know about learners’ problems and misunderstandings. Thanks to the use of quizzes and also different forms of assessments, assessing YLLs is easier since it’s short and then teacher can provide learners with timely feedback. Quizzes might be a short test regarding </w:t>
      </w:r>
      <w:r w:rsidRPr="002D6E67">
        <w:rPr>
          <w:rFonts w:ascii="Times New Roman" w:hAnsi="Times New Roman"/>
          <w:sz w:val="24"/>
          <w:szCs w:val="24"/>
        </w:rPr>
        <w:lastRenderedPageBreak/>
        <w:t>reading, listening or oral one in which teachers measure their understanding and progress. As a result, quizzes are suitable for young language learner in terms of its convenience for immediate assessment and its short duration.</w:t>
      </w:r>
    </w:p>
    <w:p w14:paraId="49A92054" w14:textId="77777777" w:rsidR="002D6E67" w:rsidRPr="002D6E67" w:rsidRDefault="002D6E67" w:rsidP="00FC4774">
      <w:pPr>
        <w:spacing w:after="0" w:line="240" w:lineRule="auto"/>
        <w:ind w:firstLine="360"/>
        <w:jc w:val="both"/>
        <w:rPr>
          <w:rFonts w:ascii="Times New Roman" w:hAnsi="Times New Roman"/>
          <w:i/>
          <w:sz w:val="24"/>
          <w:szCs w:val="24"/>
        </w:rPr>
      </w:pPr>
      <w:r w:rsidRPr="002D6E67">
        <w:rPr>
          <w:rFonts w:ascii="Times New Roman" w:hAnsi="Times New Roman"/>
          <w:i/>
          <w:sz w:val="24"/>
          <w:szCs w:val="24"/>
        </w:rPr>
        <w:t>Primary English assessment in Vietnam</w:t>
      </w:r>
    </w:p>
    <w:p w14:paraId="784A20B0" w14:textId="307EC577" w:rsidR="002D6E67" w:rsidRPr="002D6E67" w:rsidRDefault="002D6E67" w:rsidP="00FC4774">
      <w:pPr>
        <w:spacing w:after="0" w:line="240" w:lineRule="auto"/>
        <w:ind w:firstLine="360"/>
        <w:jc w:val="both"/>
        <w:rPr>
          <w:rFonts w:ascii="Times New Roman" w:hAnsi="Times New Roman"/>
          <w:sz w:val="24"/>
          <w:szCs w:val="24"/>
        </w:rPr>
      </w:pPr>
      <w:r w:rsidRPr="002D6E67">
        <w:rPr>
          <w:rFonts w:ascii="Times New Roman" w:hAnsi="Times New Roman"/>
          <w:sz w:val="24"/>
          <w:szCs w:val="24"/>
        </w:rPr>
        <w:t xml:space="preserve">Since the 1990s the status of English in the primary school </w:t>
      </w:r>
      <w:proofErr w:type="spellStart"/>
      <w:r w:rsidRPr="002D6E67">
        <w:rPr>
          <w:rFonts w:ascii="Times New Roman" w:hAnsi="Times New Roman"/>
          <w:sz w:val="24"/>
          <w:szCs w:val="24"/>
        </w:rPr>
        <w:t>programme</w:t>
      </w:r>
      <w:proofErr w:type="spellEnd"/>
      <w:r w:rsidRPr="002D6E67">
        <w:rPr>
          <w:rFonts w:ascii="Times New Roman" w:hAnsi="Times New Roman"/>
          <w:sz w:val="24"/>
          <w:szCs w:val="24"/>
        </w:rPr>
        <w:t xml:space="preserve"> in </w:t>
      </w:r>
      <w:proofErr w:type="gramStart"/>
      <w:r w:rsidRPr="002D6E67">
        <w:rPr>
          <w:rFonts w:ascii="Times New Roman" w:hAnsi="Times New Roman"/>
          <w:sz w:val="24"/>
          <w:szCs w:val="24"/>
        </w:rPr>
        <w:t>Vietnam  has</w:t>
      </w:r>
      <w:proofErr w:type="gramEnd"/>
      <w:r w:rsidRPr="002D6E67">
        <w:rPr>
          <w:rFonts w:ascii="Times New Roman" w:hAnsi="Times New Roman"/>
          <w:sz w:val="24"/>
          <w:szCs w:val="24"/>
        </w:rPr>
        <w:t xml:space="preserve"> changed remarkably and the English language assessment policy by the </w:t>
      </w:r>
      <w:r w:rsidR="00E4194B">
        <w:rPr>
          <w:rFonts w:ascii="Times New Roman" w:hAnsi="Times New Roman"/>
          <w:sz w:val="24"/>
          <w:szCs w:val="24"/>
        </w:rPr>
        <w:t>MOET</w:t>
      </w:r>
      <w:r w:rsidRPr="002D6E67">
        <w:rPr>
          <w:rFonts w:ascii="Times New Roman" w:hAnsi="Times New Roman"/>
          <w:sz w:val="24"/>
          <w:szCs w:val="24"/>
        </w:rPr>
        <w:t xml:space="preserve"> has also evolved over time. </w:t>
      </w:r>
      <w:r w:rsidR="00E4194B">
        <w:rPr>
          <w:rFonts w:ascii="Times New Roman" w:hAnsi="Times New Roman"/>
          <w:sz w:val="24"/>
          <w:szCs w:val="24"/>
        </w:rPr>
        <w:t xml:space="preserve">MOET </w:t>
      </w:r>
      <w:r w:rsidRPr="002D6E67">
        <w:rPr>
          <w:rFonts w:ascii="Times New Roman" w:hAnsi="Times New Roman"/>
          <w:sz w:val="24"/>
          <w:szCs w:val="24"/>
        </w:rPr>
        <w:t>Decision No. 50/2003 provides general, primary guidance for English assessment for primary school pupils as follows: “Testing and assessment should strictly follow the objectives, content and the required standard regarding English language knowledge and skills and must involve all listening, speaking, reading and writing skills; Assessment must be based on test scores and participation evaluation; frequent assessment [formative] and scheduled assessment [summative] must be combined” (MOET, 2003, p. 9). Since then, little else</w:t>
      </w:r>
      <w:r w:rsidR="00862F22">
        <w:rPr>
          <w:rFonts w:ascii="Times New Roman" w:hAnsi="Times New Roman"/>
          <w:sz w:val="24"/>
          <w:szCs w:val="24"/>
        </w:rPr>
        <w:t xml:space="preserve"> on assessing YLLs can be found from MOET’s documents.</w:t>
      </w:r>
    </w:p>
    <w:p w14:paraId="4ED4E889" w14:textId="39A6010B" w:rsidR="002D6E67" w:rsidRPr="002D6E67" w:rsidRDefault="002D6E67" w:rsidP="00FC4774">
      <w:pPr>
        <w:widowControl w:val="0"/>
        <w:autoSpaceDE w:val="0"/>
        <w:autoSpaceDN w:val="0"/>
        <w:adjustRightInd w:val="0"/>
        <w:spacing w:after="0" w:line="240" w:lineRule="auto"/>
        <w:ind w:firstLine="360"/>
        <w:jc w:val="both"/>
        <w:rPr>
          <w:rFonts w:ascii="Times New Roman" w:hAnsi="Times New Roman"/>
          <w:sz w:val="24"/>
          <w:szCs w:val="24"/>
        </w:rPr>
      </w:pPr>
      <w:r w:rsidRPr="002D6E67">
        <w:rPr>
          <w:rFonts w:ascii="Times New Roman" w:hAnsi="Times New Roman"/>
          <w:sz w:val="24"/>
          <w:szCs w:val="24"/>
        </w:rPr>
        <w:t>Decision 1400 of the Vietnamese government, dated 30 September 2008, regarding the approval of the national project titled “Teaching and learning foreign languages in the national educational system for 2008-2020 period” (</w:t>
      </w:r>
      <w:r w:rsidR="00E4194B">
        <w:rPr>
          <w:rFonts w:ascii="Times New Roman" w:hAnsi="Times New Roman"/>
          <w:sz w:val="24"/>
          <w:szCs w:val="24"/>
        </w:rPr>
        <w:t>the 2020 Project</w:t>
      </w:r>
      <w:r w:rsidRPr="002D6E67">
        <w:rPr>
          <w:rFonts w:ascii="Times New Roman" w:hAnsi="Times New Roman"/>
          <w:sz w:val="24"/>
          <w:szCs w:val="24"/>
        </w:rPr>
        <w:t>). Among the many objectives related to foreign language teaching and learning set by</w:t>
      </w:r>
      <w:r w:rsidR="00E4194B">
        <w:rPr>
          <w:rFonts w:ascii="Times New Roman" w:hAnsi="Times New Roman"/>
          <w:sz w:val="24"/>
          <w:szCs w:val="24"/>
        </w:rPr>
        <w:t xml:space="preserve"> the 2020 Project</w:t>
      </w:r>
      <w:r w:rsidRPr="002D6E67">
        <w:rPr>
          <w:rFonts w:ascii="Times New Roman" w:hAnsi="Times New Roman"/>
          <w:sz w:val="24"/>
          <w:szCs w:val="24"/>
        </w:rPr>
        <w:t xml:space="preserve">, foreign languages are planned to be a compulsory subject in the new 10-year foreign language learning </w:t>
      </w:r>
      <w:proofErr w:type="spellStart"/>
      <w:r w:rsidRPr="002D6E67">
        <w:rPr>
          <w:rFonts w:ascii="Times New Roman" w:hAnsi="Times New Roman"/>
          <w:sz w:val="24"/>
          <w:szCs w:val="24"/>
        </w:rPr>
        <w:t>programme</w:t>
      </w:r>
      <w:proofErr w:type="spellEnd"/>
      <w:r w:rsidRPr="002D6E67">
        <w:rPr>
          <w:rFonts w:ascii="Times New Roman" w:hAnsi="Times New Roman"/>
          <w:sz w:val="24"/>
          <w:szCs w:val="24"/>
        </w:rPr>
        <w:t xml:space="preserve">, starting from grade 3, then 4 and 5 of primary education and continuing up to grade 12 of high school education.  The implementation of a new foreign language curriculum, mainly </w:t>
      </w:r>
      <w:proofErr w:type="spellStart"/>
      <w:r w:rsidRPr="002D6E67">
        <w:rPr>
          <w:rFonts w:ascii="Times New Roman" w:hAnsi="Times New Roman"/>
          <w:sz w:val="24"/>
          <w:szCs w:val="24"/>
        </w:rPr>
        <w:t>focussed</w:t>
      </w:r>
      <w:proofErr w:type="spellEnd"/>
      <w:r w:rsidRPr="002D6E67">
        <w:rPr>
          <w:rFonts w:ascii="Times New Roman" w:hAnsi="Times New Roman"/>
          <w:sz w:val="24"/>
          <w:szCs w:val="24"/>
        </w:rPr>
        <w:t xml:space="preserve"> on English, on a nationwide scale </w:t>
      </w:r>
      <w:proofErr w:type="gramStart"/>
      <w:r w:rsidRPr="002D6E67">
        <w:rPr>
          <w:rFonts w:ascii="Times New Roman" w:hAnsi="Times New Roman"/>
          <w:sz w:val="24"/>
          <w:szCs w:val="24"/>
        </w:rPr>
        <w:t>is planned to be completed</w:t>
      </w:r>
      <w:proofErr w:type="gramEnd"/>
      <w:r w:rsidRPr="002D6E67">
        <w:rPr>
          <w:rFonts w:ascii="Times New Roman" w:hAnsi="Times New Roman"/>
          <w:sz w:val="24"/>
          <w:szCs w:val="24"/>
        </w:rPr>
        <w:t xml:space="preserve"> in three consecutive phases. First, from 2010-2011, the objective was to have 20% of primary students learn a foreign language with the numbers being expanded to 70% by 2015-2016 and 100% by the 2018-2019. Decision 1400 also sets level A1 in the Common European Framework of Reference for Languages (CEFR) as the standard learning outcome required of all students graduating from primary schools (MOET, 2008). </w:t>
      </w:r>
    </w:p>
    <w:p w14:paraId="58E9BF7D" w14:textId="26171E29" w:rsidR="002D6E67" w:rsidRPr="002D6E67" w:rsidRDefault="002D6E67" w:rsidP="00FC4774">
      <w:pPr>
        <w:widowControl w:val="0"/>
        <w:autoSpaceDE w:val="0"/>
        <w:autoSpaceDN w:val="0"/>
        <w:adjustRightInd w:val="0"/>
        <w:spacing w:after="0" w:line="240" w:lineRule="auto"/>
        <w:ind w:firstLine="360"/>
        <w:jc w:val="both"/>
        <w:rPr>
          <w:rFonts w:ascii="Times New Roman" w:hAnsi="Times New Roman"/>
          <w:sz w:val="24"/>
          <w:szCs w:val="24"/>
        </w:rPr>
      </w:pPr>
      <w:r w:rsidRPr="002D6E67">
        <w:rPr>
          <w:rFonts w:ascii="Times New Roman" w:hAnsi="Times New Roman"/>
          <w:sz w:val="24"/>
          <w:szCs w:val="24"/>
        </w:rPr>
        <w:t xml:space="preserve">Very lately, the MOET has issued Circular 30 providing guidance on how to assess primary pupils in Vietnam (MOET, 2014). This Circular states that primary teachers are not allowed to use grades marks provide feedback on learners and this document does not apply for foreign language assessment. The guideline for assessing </w:t>
      </w:r>
      <w:r w:rsidR="00E4194B">
        <w:rPr>
          <w:rFonts w:ascii="Times New Roman" w:hAnsi="Times New Roman"/>
          <w:sz w:val="24"/>
          <w:szCs w:val="24"/>
        </w:rPr>
        <w:t>YLLs</w:t>
      </w:r>
      <w:r w:rsidRPr="002D6E67">
        <w:rPr>
          <w:rFonts w:ascii="Times New Roman" w:hAnsi="Times New Roman"/>
          <w:sz w:val="24"/>
          <w:szCs w:val="24"/>
        </w:rPr>
        <w:t xml:space="preserve"> is still not available yet to primary English teachers. This has caused a number of problems to their assessment practice, and so has incurred social criticism. </w:t>
      </w:r>
    </w:p>
    <w:p w14:paraId="1A63F195" w14:textId="77777777" w:rsidR="002D6E67" w:rsidRPr="002D6E67" w:rsidRDefault="002D6E67" w:rsidP="00FC4774">
      <w:pPr>
        <w:widowControl w:val="0"/>
        <w:autoSpaceDE w:val="0"/>
        <w:autoSpaceDN w:val="0"/>
        <w:adjustRightInd w:val="0"/>
        <w:spacing w:after="0" w:line="240" w:lineRule="auto"/>
        <w:ind w:firstLine="360"/>
        <w:jc w:val="both"/>
        <w:rPr>
          <w:rFonts w:ascii="Times New Roman" w:hAnsi="Times New Roman"/>
          <w:i/>
          <w:sz w:val="24"/>
          <w:szCs w:val="24"/>
        </w:rPr>
      </w:pPr>
      <w:r w:rsidRPr="002D6E67">
        <w:rPr>
          <w:rFonts w:ascii="Times New Roman" w:hAnsi="Times New Roman"/>
          <w:i/>
          <w:sz w:val="24"/>
          <w:szCs w:val="24"/>
        </w:rPr>
        <w:t>Primary EFL teachers in Vietnam</w:t>
      </w:r>
    </w:p>
    <w:p w14:paraId="0737AC70" w14:textId="4B7AC88C" w:rsidR="002D6E67" w:rsidRPr="002D6E67" w:rsidRDefault="002D6E67" w:rsidP="00FC4774">
      <w:pPr>
        <w:widowControl w:val="0"/>
        <w:autoSpaceDE w:val="0"/>
        <w:autoSpaceDN w:val="0"/>
        <w:adjustRightInd w:val="0"/>
        <w:spacing w:after="0" w:line="240" w:lineRule="auto"/>
        <w:ind w:firstLine="360"/>
        <w:jc w:val="both"/>
        <w:rPr>
          <w:rFonts w:ascii="Times New Roman" w:hAnsi="Times New Roman"/>
          <w:sz w:val="24"/>
          <w:szCs w:val="24"/>
        </w:rPr>
      </w:pPr>
      <w:r w:rsidRPr="002D6E67">
        <w:rPr>
          <w:rFonts w:ascii="Times New Roman" w:hAnsi="Times New Roman"/>
          <w:sz w:val="24"/>
          <w:szCs w:val="24"/>
        </w:rPr>
        <w:t xml:space="preserve">Primary EFL teachers are those who teach English at primary schools. In the current context of Vietnam primary EFL teachers have some unique characteristics. It is hard for them to practice their language skill regularly. They do not have opportunities to communicate with peers in English and even native speakers. This can happen outside the classroom but not many of them can do this. As a result, their language skills are, to some extent, unlikely to be improved. Nguyen &amp; Nguyen (2007) and Nguyen (2011) have shown that primary EFL teachers in Vietnam are not qualified to teach elementary </w:t>
      </w:r>
      <w:r w:rsidRPr="002D6E67">
        <w:rPr>
          <w:rFonts w:ascii="Times New Roman" w:hAnsi="Times New Roman"/>
          <w:sz w:val="24"/>
          <w:szCs w:val="24"/>
        </w:rPr>
        <w:lastRenderedPageBreak/>
        <w:t xml:space="preserve">level of English as their teaching skills are not good and they do not received formal training to teach English to YLLs. A considerable number of them were actually trained to teach languages other English (e.g., Russian) and then re-trained intensively to teach English now to primary school students (Ha, 2006; Pham &amp; Tran, 2014). Additionally they lack vocabulary and their pronunciation is not proficient as well. According to the requirement of the </w:t>
      </w:r>
      <w:r w:rsidR="00E4194B">
        <w:rPr>
          <w:rFonts w:ascii="Times New Roman" w:hAnsi="Times New Roman"/>
          <w:sz w:val="24"/>
          <w:szCs w:val="24"/>
        </w:rPr>
        <w:t>MOET</w:t>
      </w:r>
      <w:r w:rsidRPr="002D6E67">
        <w:rPr>
          <w:rFonts w:ascii="Times New Roman" w:hAnsi="Times New Roman"/>
          <w:sz w:val="24"/>
          <w:szCs w:val="24"/>
        </w:rPr>
        <w:t>, primary EFL teachers must obtain the CEFR B2 level of language proficiency. According to the 2020 Project Report in 2013, the assessment result showed that most of them are not likely to achieve this level (MOET, 2013). Another issue is that they do not have opportunities to get involved in professional development activities except for those being sent to intensive training one-off workshops within the 2020 Project for the last 4 years</w:t>
      </w:r>
      <w:r w:rsidR="00624237">
        <w:rPr>
          <w:rFonts w:ascii="Times New Roman" w:hAnsi="Times New Roman"/>
          <w:sz w:val="24"/>
          <w:szCs w:val="24"/>
        </w:rPr>
        <w:t xml:space="preserve"> (Pham, 2013)</w:t>
      </w:r>
      <w:r w:rsidRPr="002D6E67">
        <w:rPr>
          <w:rFonts w:ascii="Times New Roman" w:hAnsi="Times New Roman"/>
          <w:sz w:val="24"/>
          <w:szCs w:val="24"/>
        </w:rPr>
        <w:t>.</w:t>
      </w:r>
    </w:p>
    <w:p w14:paraId="7DDEE6DA" w14:textId="14038DC6" w:rsidR="002D6E67" w:rsidRPr="002D6E67" w:rsidRDefault="002D6E67" w:rsidP="00FC4774">
      <w:pPr>
        <w:spacing w:after="0" w:line="240" w:lineRule="auto"/>
        <w:ind w:firstLine="360"/>
        <w:jc w:val="both"/>
        <w:rPr>
          <w:rFonts w:ascii="Times New Roman" w:hAnsi="Times New Roman"/>
          <w:sz w:val="24"/>
          <w:szCs w:val="24"/>
        </w:rPr>
      </w:pPr>
      <w:r w:rsidRPr="002D6E67">
        <w:rPr>
          <w:rFonts w:ascii="Times New Roman" w:hAnsi="Times New Roman"/>
          <w:sz w:val="24"/>
          <w:szCs w:val="24"/>
        </w:rPr>
        <w:t xml:space="preserve">According to the new regulation about assessing </w:t>
      </w:r>
      <w:r w:rsidR="00F55DD7">
        <w:rPr>
          <w:rFonts w:ascii="Times New Roman" w:hAnsi="Times New Roman"/>
          <w:sz w:val="24"/>
          <w:szCs w:val="24"/>
        </w:rPr>
        <w:t xml:space="preserve">YLLs </w:t>
      </w:r>
      <w:r w:rsidRPr="002D6E67">
        <w:rPr>
          <w:rFonts w:ascii="Times New Roman" w:hAnsi="Times New Roman"/>
          <w:sz w:val="24"/>
          <w:szCs w:val="24"/>
        </w:rPr>
        <w:t xml:space="preserve">in primary school by the </w:t>
      </w:r>
      <w:r w:rsidR="00F55DD7">
        <w:rPr>
          <w:rFonts w:ascii="Times New Roman" w:hAnsi="Times New Roman"/>
          <w:sz w:val="24"/>
          <w:szCs w:val="24"/>
        </w:rPr>
        <w:t>MOET (</w:t>
      </w:r>
      <w:r w:rsidRPr="002D6E67">
        <w:rPr>
          <w:rFonts w:ascii="Times New Roman" w:hAnsi="Times New Roman"/>
          <w:sz w:val="24"/>
          <w:szCs w:val="24"/>
        </w:rPr>
        <w:t xml:space="preserve">2014), for all other subjects teachers are asked to limit the use of scores and marks for students’ achievement and focus on giving comments on whether they meet the requirement of assessments or not instead. However, further guidance on how the assess English or any other foreign languages at primary school has still been absent. And this issue has created some difficulties for primary EFL teachers. Newspapers have reported a number of issued claimed by primary teachers. For instance, because they have been used to marking learners’ progress and performance for so long, they have little or no experience in assessing young learners without using tests and marks. Therefore, it is hard for them to give appropriate and accurate comment on learners’ language development and proficiency. In the same way, they might find it confusing to decide which level of achievement young learners. This would have a major impact on young learners’ learning, teachers’ teaching and the quality of assessment. </w:t>
      </w:r>
    </w:p>
    <w:p w14:paraId="6B4B32CD" w14:textId="4497555E" w:rsidR="002D6E67" w:rsidRPr="002D6E67" w:rsidRDefault="002D6E67" w:rsidP="00FC4774">
      <w:pPr>
        <w:spacing w:after="0" w:line="240" w:lineRule="auto"/>
        <w:ind w:firstLine="360"/>
        <w:jc w:val="both"/>
        <w:rPr>
          <w:rFonts w:ascii="Times New Roman" w:hAnsi="Times New Roman"/>
          <w:sz w:val="24"/>
          <w:szCs w:val="24"/>
        </w:rPr>
      </w:pPr>
      <w:r w:rsidRPr="002D6E67">
        <w:rPr>
          <w:rFonts w:ascii="Times New Roman" w:hAnsi="Times New Roman"/>
          <w:sz w:val="24"/>
          <w:szCs w:val="24"/>
        </w:rPr>
        <w:t xml:space="preserve">This all creates a necessity to investigate possible </w:t>
      </w:r>
      <w:proofErr w:type="spellStart"/>
      <w:r w:rsidRPr="002D6E67">
        <w:rPr>
          <w:rFonts w:ascii="Times New Roman" w:hAnsi="Times New Roman"/>
          <w:sz w:val="24"/>
          <w:szCs w:val="24"/>
        </w:rPr>
        <w:t>problesm</w:t>
      </w:r>
      <w:proofErr w:type="spellEnd"/>
      <w:r w:rsidRPr="002D6E67">
        <w:rPr>
          <w:rFonts w:ascii="Times New Roman" w:hAnsi="Times New Roman"/>
          <w:sz w:val="24"/>
          <w:szCs w:val="24"/>
        </w:rPr>
        <w:t xml:space="preserve"> which primary EFL teachers in Vietnam face when assessing </w:t>
      </w:r>
      <w:r w:rsidR="00824168">
        <w:rPr>
          <w:rFonts w:ascii="Times New Roman" w:hAnsi="Times New Roman"/>
          <w:sz w:val="24"/>
          <w:szCs w:val="24"/>
        </w:rPr>
        <w:t>YLLs</w:t>
      </w:r>
      <w:r w:rsidRPr="002D6E67">
        <w:rPr>
          <w:rFonts w:ascii="Times New Roman" w:hAnsi="Times New Roman"/>
          <w:sz w:val="24"/>
          <w:szCs w:val="24"/>
        </w:rPr>
        <w:t xml:space="preserve">. Information from this study will be able to provide valuable </w:t>
      </w:r>
      <w:proofErr w:type="spellStart"/>
      <w:r w:rsidRPr="002D6E67">
        <w:rPr>
          <w:rFonts w:ascii="Times New Roman" w:hAnsi="Times New Roman"/>
          <w:sz w:val="24"/>
          <w:szCs w:val="24"/>
        </w:rPr>
        <w:t>inderstanding</w:t>
      </w:r>
      <w:proofErr w:type="spellEnd"/>
      <w:r w:rsidRPr="002D6E67">
        <w:rPr>
          <w:rFonts w:ascii="Times New Roman" w:hAnsi="Times New Roman"/>
          <w:sz w:val="24"/>
          <w:szCs w:val="24"/>
        </w:rPr>
        <w:t xml:space="preserve"> of their practice as well as rich, practical input for in-service teacher training.</w:t>
      </w:r>
    </w:p>
    <w:p w14:paraId="3EE8DB2F" w14:textId="77777777" w:rsidR="002D6E67" w:rsidRPr="002D6E67" w:rsidRDefault="002D6E67" w:rsidP="00FC4774">
      <w:pPr>
        <w:pStyle w:val="Default"/>
        <w:ind w:firstLine="360"/>
        <w:jc w:val="both"/>
      </w:pPr>
      <w:r w:rsidRPr="002D6E67">
        <w:t>The current research therefore aims to explore possible problems that primary EFL teachers have in their assessment practice.</w:t>
      </w:r>
    </w:p>
    <w:p w14:paraId="062D6588" w14:textId="2C461CCD" w:rsidR="002D6E67" w:rsidRPr="002D6E67" w:rsidRDefault="006D5F95" w:rsidP="00FC4774">
      <w:pPr>
        <w:pStyle w:val="Default"/>
        <w:jc w:val="both"/>
        <w:rPr>
          <w:b/>
        </w:rPr>
      </w:pPr>
      <w:r>
        <w:rPr>
          <w:b/>
        </w:rPr>
        <w:t xml:space="preserve">2. </w:t>
      </w:r>
      <w:r w:rsidR="002D6E67" w:rsidRPr="002D6E67">
        <w:rPr>
          <w:b/>
        </w:rPr>
        <w:t>Research</w:t>
      </w:r>
    </w:p>
    <w:p w14:paraId="169CC283" w14:textId="77777777" w:rsidR="002D6E67" w:rsidRPr="002D6E67" w:rsidRDefault="002D6E67" w:rsidP="00FC4774">
      <w:pPr>
        <w:spacing w:after="0" w:line="240" w:lineRule="auto"/>
        <w:ind w:firstLine="720"/>
        <w:contextualSpacing/>
        <w:jc w:val="both"/>
        <w:rPr>
          <w:rFonts w:ascii="Times New Roman" w:hAnsi="Times New Roman"/>
          <w:i/>
          <w:sz w:val="24"/>
          <w:szCs w:val="24"/>
        </w:rPr>
      </w:pPr>
      <w:r w:rsidRPr="002D6E67">
        <w:rPr>
          <w:rFonts w:ascii="Times New Roman" w:hAnsi="Times New Roman"/>
          <w:i/>
          <w:sz w:val="24"/>
          <w:szCs w:val="24"/>
        </w:rPr>
        <w:t>Participants</w:t>
      </w:r>
    </w:p>
    <w:p w14:paraId="16DEE699" w14:textId="18D991A2" w:rsidR="002D6E67" w:rsidRPr="002D6E67" w:rsidRDefault="002D6E67" w:rsidP="00FC4774">
      <w:pPr>
        <w:spacing w:after="0" w:line="240" w:lineRule="auto"/>
        <w:ind w:firstLine="720"/>
        <w:jc w:val="both"/>
        <w:rPr>
          <w:rFonts w:ascii="Times New Roman" w:hAnsi="Times New Roman"/>
          <w:sz w:val="24"/>
          <w:szCs w:val="24"/>
        </w:rPr>
      </w:pPr>
      <w:r w:rsidRPr="002D6E67">
        <w:rPr>
          <w:rFonts w:ascii="Times New Roman" w:hAnsi="Times New Roman"/>
          <w:sz w:val="24"/>
          <w:szCs w:val="24"/>
        </w:rPr>
        <w:t xml:space="preserve">This research is carried out with the participation of 57 primary EFL teachers in Hue city, </w:t>
      </w:r>
      <w:r w:rsidR="00985552">
        <w:rPr>
          <w:rFonts w:ascii="Times New Roman" w:hAnsi="Times New Roman"/>
          <w:sz w:val="24"/>
          <w:szCs w:val="24"/>
        </w:rPr>
        <w:t>Vietnam. Their ages vary from 26</w:t>
      </w:r>
      <w:r w:rsidRPr="002D6E67">
        <w:rPr>
          <w:rFonts w:ascii="Times New Roman" w:hAnsi="Times New Roman"/>
          <w:sz w:val="24"/>
          <w:szCs w:val="24"/>
        </w:rPr>
        <w:t xml:space="preserve"> till 45. All of these teachers are female. These teachers mostly graduated from university and colleges. In addition, they have a quite long teaching experience that is over ten years for 15 of them. They teach </w:t>
      </w:r>
      <w:r w:rsidR="009540FD">
        <w:rPr>
          <w:rFonts w:ascii="Times New Roman" w:hAnsi="Times New Roman"/>
          <w:sz w:val="24"/>
          <w:szCs w:val="24"/>
        </w:rPr>
        <w:t xml:space="preserve">from 18 to </w:t>
      </w:r>
      <w:r w:rsidRPr="002D6E67">
        <w:rPr>
          <w:rFonts w:ascii="Times New Roman" w:hAnsi="Times New Roman"/>
          <w:sz w:val="24"/>
          <w:szCs w:val="24"/>
        </w:rPr>
        <w:t>23 periods a week and one period lasts 35 minutes. The average class size varie</w:t>
      </w:r>
      <w:r w:rsidR="009540FD">
        <w:rPr>
          <w:rFonts w:ascii="Times New Roman" w:hAnsi="Times New Roman"/>
          <w:sz w:val="24"/>
          <w:szCs w:val="24"/>
        </w:rPr>
        <w:t xml:space="preserve">s from </w:t>
      </w:r>
      <w:r w:rsidR="006B412B">
        <w:rPr>
          <w:rFonts w:ascii="Times New Roman" w:hAnsi="Times New Roman"/>
          <w:sz w:val="24"/>
          <w:szCs w:val="24"/>
        </w:rPr>
        <w:t xml:space="preserve">35 </w:t>
      </w:r>
      <w:proofErr w:type="gramStart"/>
      <w:r w:rsidR="006B412B">
        <w:rPr>
          <w:rFonts w:ascii="Times New Roman" w:hAnsi="Times New Roman"/>
          <w:sz w:val="24"/>
          <w:szCs w:val="24"/>
        </w:rPr>
        <w:t xml:space="preserve">to </w:t>
      </w:r>
      <w:r w:rsidR="009540FD">
        <w:rPr>
          <w:rFonts w:ascii="Times New Roman" w:hAnsi="Times New Roman"/>
          <w:sz w:val="24"/>
          <w:szCs w:val="24"/>
        </w:rPr>
        <w:t xml:space="preserve"> 46</w:t>
      </w:r>
      <w:proofErr w:type="gramEnd"/>
      <w:r w:rsidRPr="002D6E67">
        <w:rPr>
          <w:rFonts w:ascii="Times New Roman" w:hAnsi="Times New Roman"/>
          <w:sz w:val="24"/>
          <w:szCs w:val="24"/>
        </w:rPr>
        <w:t xml:space="preserve"> students depending on the school policy and on different grades.</w:t>
      </w:r>
    </w:p>
    <w:p w14:paraId="0041283E" w14:textId="77777777" w:rsidR="002D6E67" w:rsidRPr="002D6E67" w:rsidRDefault="002D6E67" w:rsidP="00FC4774">
      <w:pPr>
        <w:autoSpaceDE w:val="0"/>
        <w:autoSpaceDN w:val="0"/>
        <w:adjustRightInd w:val="0"/>
        <w:spacing w:after="0" w:line="240" w:lineRule="auto"/>
        <w:ind w:firstLine="450"/>
        <w:jc w:val="both"/>
        <w:rPr>
          <w:rFonts w:ascii="Times New Roman" w:hAnsi="Times New Roman"/>
          <w:i/>
          <w:sz w:val="24"/>
          <w:szCs w:val="24"/>
        </w:rPr>
      </w:pPr>
      <w:r w:rsidRPr="002D6E67">
        <w:rPr>
          <w:rFonts w:ascii="Times New Roman" w:hAnsi="Times New Roman"/>
          <w:i/>
          <w:sz w:val="24"/>
          <w:szCs w:val="24"/>
        </w:rPr>
        <w:t>Research instruments</w:t>
      </w:r>
    </w:p>
    <w:p w14:paraId="5EB18FE3" w14:textId="45929E0D" w:rsidR="002D6E67" w:rsidRPr="002D6E67" w:rsidRDefault="002D6E67" w:rsidP="00FC4774">
      <w:pPr>
        <w:autoSpaceDE w:val="0"/>
        <w:autoSpaceDN w:val="0"/>
        <w:adjustRightInd w:val="0"/>
        <w:spacing w:after="0" w:line="240" w:lineRule="auto"/>
        <w:ind w:firstLine="450"/>
        <w:jc w:val="both"/>
        <w:rPr>
          <w:rFonts w:ascii="Times New Roman" w:hAnsi="Times New Roman"/>
          <w:sz w:val="24"/>
          <w:szCs w:val="24"/>
        </w:rPr>
      </w:pPr>
      <w:r w:rsidRPr="002D6E67">
        <w:rPr>
          <w:rFonts w:ascii="Times New Roman" w:hAnsi="Times New Roman"/>
          <w:sz w:val="24"/>
          <w:szCs w:val="24"/>
        </w:rPr>
        <w:t xml:space="preserve">This study employs 2 main instruments to collect the desired data to explore the issues and problems that primary EFL teachers face while assessing </w:t>
      </w:r>
      <w:r w:rsidR="006B412B">
        <w:rPr>
          <w:rFonts w:ascii="Times New Roman" w:hAnsi="Times New Roman"/>
          <w:sz w:val="24"/>
          <w:szCs w:val="24"/>
        </w:rPr>
        <w:t>YLLs</w:t>
      </w:r>
      <w:r w:rsidRPr="002D6E67">
        <w:rPr>
          <w:rFonts w:ascii="Times New Roman" w:hAnsi="Times New Roman"/>
          <w:sz w:val="24"/>
          <w:szCs w:val="24"/>
        </w:rPr>
        <w:t>. These instruments are questionnaire and in-depth interview.</w:t>
      </w:r>
    </w:p>
    <w:p w14:paraId="5CE9EE9A" w14:textId="139D8F93" w:rsidR="002D6E67" w:rsidRPr="002D6E67" w:rsidRDefault="002D6E67" w:rsidP="00FC4774">
      <w:pPr>
        <w:autoSpaceDE w:val="0"/>
        <w:autoSpaceDN w:val="0"/>
        <w:adjustRightInd w:val="0"/>
        <w:spacing w:after="0" w:line="240" w:lineRule="auto"/>
        <w:ind w:firstLine="450"/>
        <w:jc w:val="both"/>
        <w:rPr>
          <w:rFonts w:ascii="Times New Roman" w:hAnsi="Times New Roman"/>
          <w:sz w:val="24"/>
          <w:szCs w:val="24"/>
        </w:rPr>
      </w:pPr>
      <w:r w:rsidRPr="002D6E67">
        <w:rPr>
          <w:rFonts w:ascii="Times New Roman" w:hAnsi="Times New Roman"/>
          <w:sz w:val="24"/>
          <w:szCs w:val="24"/>
        </w:rPr>
        <w:lastRenderedPageBreak/>
        <w:t>A questionnaire was developed to examine whether EFL primary teachers face any problems while assessing young language learners. This questionnaire investigates teachers’ personal information (</w:t>
      </w:r>
      <w:proofErr w:type="spellStart"/>
      <w:r w:rsidRPr="002D6E67">
        <w:rPr>
          <w:rFonts w:ascii="Times New Roman" w:hAnsi="Times New Roman"/>
          <w:sz w:val="24"/>
          <w:szCs w:val="24"/>
        </w:rPr>
        <w:t>inlcuding</w:t>
      </w:r>
      <w:proofErr w:type="spellEnd"/>
      <w:r w:rsidRPr="002D6E67">
        <w:rPr>
          <w:rFonts w:ascii="Times New Roman" w:hAnsi="Times New Roman"/>
          <w:sz w:val="24"/>
          <w:szCs w:val="24"/>
        </w:rPr>
        <w:t xml:space="preserve"> their age range, years of experience, school, qualifications and professional development, and so on) as well as problems they face while assessing young language learners. There is a leading question after the participants have asked to fill in their personal information. This question asks if the participants have any problems in their assessment practice. If the participants choose “Yes” to confirm they have problems, then they are asked to write down problems they face while assessing young language learners. If the participants choose “No” to reject the assumption that they may have some problems while assessing young language learners, their response to the </w:t>
      </w:r>
      <w:proofErr w:type="spellStart"/>
      <w:r w:rsidRPr="002D6E67">
        <w:rPr>
          <w:rFonts w:ascii="Times New Roman" w:hAnsi="Times New Roman"/>
          <w:sz w:val="24"/>
          <w:szCs w:val="24"/>
        </w:rPr>
        <w:t>questionaire</w:t>
      </w:r>
      <w:proofErr w:type="spellEnd"/>
      <w:r w:rsidRPr="002D6E67">
        <w:rPr>
          <w:rFonts w:ascii="Times New Roman" w:hAnsi="Times New Roman"/>
          <w:sz w:val="24"/>
          <w:szCs w:val="24"/>
        </w:rPr>
        <w:t xml:space="preserve"> would not be processed. The results indicate that </w:t>
      </w:r>
      <w:r w:rsidR="00696C9E">
        <w:rPr>
          <w:rFonts w:ascii="Times New Roman" w:hAnsi="Times New Roman"/>
          <w:sz w:val="24"/>
          <w:szCs w:val="24"/>
        </w:rPr>
        <w:t>among 63 teachers to whom the questionnaire was delivered, 57</w:t>
      </w:r>
      <w:r w:rsidRPr="002D6E67">
        <w:rPr>
          <w:rFonts w:ascii="Times New Roman" w:hAnsi="Times New Roman"/>
          <w:sz w:val="24"/>
          <w:szCs w:val="24"/>
        </w:rPr>
        <w:t xml:space="preserve"> show they have problems at different levels while </w:t>
      </w:r>
      <w:proofErr w:type="spellStart"/>
      <w:r w:rsidRPr="002D6E67">
        <w:rPr>
          <w:rFonts w:ascii="Times New Roman" w:hAnsi="Times New Roman"/>
          <w:sz w:val="24"/>
          <w:szCs w:val="24"/>
        </w:rPr>
        <w:t>practising</w:t>
      </w:r>
      <w:proofErr w:type="spellEnd"/>
      <w:r w:rsidRPr="002D6E67">
        <w:rPr>
          <w:rFonts w:ascii="Times New Roman" w:hAnsi="Times New Roman"/>
          <w:sz w:val="24"/>
          <w:szCs w:val="24"/>
        </w:rPr>
        <w:t xml:space="preserve"> assessing you</w:t>
      </w:r>
      <w:r w:rsidR="00696C9E">
        <w:rPr>
          <w:rFonts w:ascii="Times New Roman" w:hAnsi="Times New Roman"/>
          <w:sz w:val="24"/>
          <w:szCs w:val="24"/>
        </w:rPr>
        <w:t>ng language learners. The open-</w:t>
      </w:r>
      <w:r w:rsidRPr="002D6E67">
        <w:rPr>
          <w:rFonts w:ascii="Times New Roman" w:hAnsi="Times New Roman"/>
          <w:sz w:val="24"/>
          <w:szCs w:val="24"/>
        </w:rPr>
        <w:t>ended section asks the teachers to write down the measures or needs that they think will help them solve these problems.</w:t>
      </w:r>
    </w:p>
    <w:p w14:paraId="15736AD5" w14:textId="4B3112BA" w:rsidR="002D6E67" w:rsidRPr="002D6E67" w:rsidRDefault="002D6E67" w:rsidP="00FC4774">
      <w:pPr>
        <w:autoSpaceDE w:val="0"/>
        <w:autoSpaceDN w:val="0"/>
        <w:adjustRightInd w:val="0"/>
        <w:spacing w:after="0" w:line="240" w:lineRule="auto"/>
        <w:ind w:firstLine="450"/>
        <w:jc w:val="both"/>
        <w:rPr>
          <w:rFonts w:ascii="Times New Roman" w:hAnsi="Times New Roman"/>
          <w:sz w:val="24"/>
          <w:szCs w:val="24"/>
        </w:rPr>
      </w:pPr>
      <w:r w:rsidRPr="002D6E67">
        <w:rPr>
          <w:rFonts w:ascii="Times New Roman" w:hAnsi="Times New Roman"/>
          <w:sz w:val="24"/>
          <w:szCs w:val="24"/>
        </w:rPr>
        <w:t xml:space="preserve">Together with the questionnaire, extended interviews were conducted so as to investigate further </w:t>
      </w:r>
      <w:proofErr w:type="spellStart"/>
      <w:r w:rsidRPr="002D6E67">
        <w:rPr>
          <w:rFonts w:ascii="Times New Roman" w:hAnsi="Times New Roman"/>
          <w:sz w:val="24"/>
          <w:szCs w:val="24"/>
        </w:rPr>
        <w:t>obstatcles</w:t>
      </w:r>
      <w:proofErr w:type="spellEnd"/>
      <w:r w:rsidRPr="002D6E67">
        <w:rPr>
          <w:rFonts w:ascii="Times New Roman" w:hAnsi="Times New Roman"/>
          <w:sz w:val="24"/>
          <w:szCs w:val="24"/>
        </w:rPr>
        <w:t xml:space="preserve"> to teachers’ assessment practice. The participants were asked to elaborate on their assessment practice and forms of assessment they use and problems they face. Nine (</w:t>
      </w:r>
      <w:proofErr w:type="gramStart"/>
      <w:r w:rsidRPr="002D6E67">
        <w:rPr>
          <w:rFonts w:ascii="Times New Roman" w:hAnsi="Times New Roman"/>
          <w:sz w:val="24"/>
          <w:szCs w:val="24"/>
        </w:rPr>
        <w:t>9)participants</w:t>
      </w:r>
      <w:proofErr w:type="gramEnd"/>
      <w:r w:rsidRPr="002D6E67">
        <w:rPr>
          <w:rFonts w:ascii="Times New Roman" w:hAnsi="Times New Roman"/>
          <w:sz w:val="24"/>
          <w:szCs w:val="24"/>
        </w:rPr>
        <w:t xml:space="preserve"> were chosen to take part in extended, in-depth interviews. The interview employed the following major questions to </w:t>
      </w:r>
      <w:r w:rsidR="00985552">
        <w:rPr>
          <w:rFonts w:ascii="Times New Roman" w:hAnsi="Times New Roman"/>
          <w:sz w:val="24"/>
          <w:szCs w:val="24"/>
        </w:rPr>
        <w:t>explore possible problems</w:t>
      </w:r>
      <w:r w:rsidRPr="002D6E67">
        <w:rPr>
          <w:rFonts w:ascii="Times New Roman" w:hAnsi="Times New Roman"/>
          <w:sz w:val="24"/>
          <w:szCs w:val="24"/>
        </w:rPr>
        <w:t xml:space="preserve"> primary EFL teachers </w:t>
      </w:r>
      <w:r w:rsidR="00985552">
        <w:rPr>
          <w:rFonts w:ascii="Times New Roman" w:hAnsi="Times New Roman"/>
          <w:sz w:val="24"/>
          <w:szCs w:val="24"/>
        </w:rPr>
        <w:t xml:space="preserve">face when they </w:t>
      </w:r>
      <w:proofErr w:type="spellStart"/>
      <w:r w:rsidR="00985552">
        <w:rPr>
          <w:rFonts w:ascii="Times New Roman" w:hAnsi="Times New Roman"/>
          <w:sz w:val="24"/>
          <w:szCs w:val="24"/>
        </w:rPr>
        <w:t>practise</w:t>
      </w:r>
      <w:proofErr w:type="spellEnd"/>
      <w:r w:rsidR="00985552">
        <w:rPr>
          <w:rFonts w:ascii="Times New Roman" w:hAnsi="Times New Roman"/>
          <w:sz w:val="24"/>
          <w:szCs w:val="24"/>
        </w:rPr>
        <w:t xml:space="preserve"> assessment for young language learners.</w:t>
      </w:r>
    </w:p>
    <w:p w14:paraId="07D61B8A" w14:textId="77777777" w:rsidR="002D6E67" w:rsidRPr="002D6E67" w:rsidRDefault="002D6E67" w:rsidP="00FC4774">
      <w:pPr>
        <w:pStyle w:val="ListParagraph"/>
        <w:numPr>
          <w:ilvl w:val="0"/>
          <w:numId w:val="10"/>
        </w:numPr>
        <w:spacing w:after="0" w:line="240" w:lineRule="auto"/>
        <w:ind w:left="810"/>
        <w:jc w:val="both"/>
        <w:rPr>
          <w:rFonts w:ascii="Times New Roman" w:hAnsi="Times New Roman"/>
          <w:sz w:val="24"/>
          <w:szCs w:val="24"/>
        </w:rPr>
      </w:pPr>
      <w:r w:rsidRPr="002D6E67">
        <w:rPr>
          <w:rFonts w:ascii="Times New Roman" w:hAnsi="Times New Roman"/>
          <w:sz w:val="24"/>
          <w:szCs w:val="24"/>
        </w:rPr>
        <w:t xml:space="preserve">Among the forms of assessment you often use for assessment, which one(s) do you think is the best? And why? Which one is the easiest, most </w:t>
      </w:r>
      <w:proofErr w:type="spellStart"/>
      <w:r w:rsidRPr="002D6E67">
        <w:rPr>
          <w:rFonts w:ascii="Times New Roman" w:hAnsi="Times New Roman"/>
          <w:sz w:val="24"/>
          <w:szCs w:val="24"/>
        </w:rPr>
        <w:t>convient</w:t>
      </w:r>
      <w:proofErr w:type="spellEnd"/>
      <w:r w:rsidRPr="002D6E67">
        <w:rPr>
          <w:rFonts w:ascii="Times New Roman" w:hAnsi="Times New Roman"/>
          <w:sz w:val="24"/>
          <w:szCs w:val="24"/>
        </w:rPr>
        <w:t xml:space="preserve"> for use? And Why? Which one is the most demanding, difficult to use? And Why?</w:t>
      </w:r>
    </w:p>
    <w:p w14:paraId="3BEB2C6A" w14:textId="77C80748" w:rsidR="002D6E67" w:rsidRPr="002D6E67" w:rsidRDefault="002D6E67" w:rsidP="00FC4774">
      <w:pPr>
        <w:pStyle w:val="ListParagraph"/>
        <w:numPr>
          <w:ilvl w:val="0"/>
          <w:numId w:val="10"/>
        </w:numPr>
        <w:spacing w:after="0" w:line="240" w:lineRule="auto"/>
        <w:ind w:left="810"/>
        <w:jc w:val="both"/>
        <w:rPr>
          <w:rFonts w:ascii="Times New Roman" w:hAnsi="Times New Roman"/>
          <w:sz w:val="24"/>
          <w:szCs w:val="24"/>
        </w:rPr>
      </w:pPr>
      <w:r w:rsidRPr="002D6E67">
        <w:rPr>
          <w:rFonts w:ascii="Times New Roman" w:hAnsi="Times New Roman"/>
          <w:sz w:val="24"/>
          <w:szCs w:val="24"/>
        </w:rPr>
        <w:t xml:space="preserve">What are the biggest problems you </w:t>
      </w:r>
      <w:proofErr w:type="spellStart"/>
      <w:r w:rsidRPr="002D6E67">
        <w:rPr>
          <w:rFonts w:ascii="Times New Roman" w:hAnsi="Times New Roman"/>
          <w:sz w:val="24"/>
          <w:szCs w:val="24"/>
        </w:rPr>
        <w:t>encouter</w:t>
      </w:r>
      <w:proofErr w:type="spellEnd"/>
      <w:r w:rsidRPr="002D6E67">
        <w:rPr>
          <w:rFonts w:ascii="Times New Roman" w:hAnsi="Times New Roman"/>
          <w:sz w:val="24"/>
          <w:szCs w:val="24"/>
        </w:rPr>
        <w:t xml:space="preserve"> while implementing assessment practice for </w:t>
      </w:r>
      <w:r w:rsidR="00D90034">
        <w:rPr>
          <w:rFonts w:ascii="Times New Roman" w:hAnsi="Times New Roman"/>
          <w:sz w:val="24"/>
          <w:szCs w:val="24"/>
        </w:rPr>
        <w:t>YLLs?</w:t>
      </w:r>
    </w:p>
    <w:p w14:paraId="4813A996" w14:textId="77777777" w:rsidR="002D6E67" w:rsidRPr="002D6E67" w:rsidRDefault="002D6E67" w:rsidP="00FC4774">
      <w:pPr>
        <w:pStyle w:val="ListParagraph"/>
        <w:numPr>
          <w:ilvl w:val="0"/>
          <w:numId w:val="10"/>
        </w:numPr>
        <w:spacing w:after="0" w:line="240" w:lineRule="auto"/>
        <w:ind w:left="810"/>
        <w:rPr>
          <w:rFonts w:ascii="Times New Roman" w:hAnsi="Times New Roman"/>
          <w:sz w:val="24"/>
          <w:szCs w:val="24"/>
        </w:rPr>
      </w:pPr>
      <w:r w:rsidRPr="002D6E67">
        <w:rPr>
          <w:rFonts w:ascii="Times New Roman" w:hAnsi="Times New Roman"/>
          <w:sz w:val="24"/>
          <w:szCs w:val="24"/>
        </w:rPr>
        <w:t>What do you think are the reasons for these problems?</w:t>
      </w:r>
    </w:p>
    <w:p w14:paraId="67A1834A" w14:textId="6EECFD84" w:rsidR="002D6E67" w:rsidRPr="002D6E67" w:rsidRDefault="002D6E67" w:rsidP="00FC4774">
      <w:pPr>
        <w:autoSpaceDE w:val="0"/>
        <w:autoSpaceDN w:val="0"/>
        <w:adjustRightInd w:val="0"/>
        <w:spacing w:after="0" w:line="240" w:lineRule="auto"/>
        <w:ind w:firstLine="720"/>
        <w:jc w:val="both"/>
        <w:rPr>
          <w:rFonts w:ascii="Times New Roman" w:hAnsi="Times New Roman"/>
          <w:sz w:val="24"/>
          <w:szCs w:val="24"/>
        </w:rPr>
      </w:pPr>
      <w:r w:rsidRPr="002D6E67">
        <w:rPr>
          <w:rFonts w:ascii="Times New Roman" w:hAnsi="Times New Roman"/>
          <w:sz w:val="24"/>
          <w:szCs w:val="24"/>
        </w:rPr>
        <w:t xml:space="preserve">The average length of each interview is from 25 to 35 minutes. The length of the interviews depends on how fast the participants respond to the questions and how much they know about their work regarding assessing </w:t>
      </w:r>
      <w:r w:rsidR="00C761D1">
        <w:rPr>
          <w:rFonts w:ascii="Times New Roman" w:hAnsi="Times New Roman"/>
          <w:sz w:val="24"/>
          <w:szCs w:val="24"/>
        </w:rPr>
        <w:t>YLLs.</w:t>
      </w:r>
      <w:r w:rsidRPr="002D6E67">
        <w:rPr>
          <w:rFonts w:ascii="Times New Roman" w:hAnsi="Times New Roman"/>
          <w:sz w:val="24"/>
          <w:szCs w:val="24"/>
        </w:rPr>
        <w:t xml:space="preserve"> </w:t>
      </w:r>
    </w:p>
    <w:p w14:paraId="3A36A565" w14:textId="18CBAA9C" w:rsidR="002D6E67" w:rsidRPr="002D6E67" w:rsidRDefault="006D5F95" w:rsidP="00FC4774">
      <w:pPr>
        <w:spacing w:after="0" w:line="240" w:lineRule="auto"/>
        <w:rPr>
          <w:rFonts w:ascii="Times New Roman" w:hAnsi="Times New Roman"/>
          <w:b/>
          <w:sz w:val="24"/>
          <w:szCs w:val="24"/>
        </w:rPr>
      </w:pPr>
      <w:r>
        <w:rPr>
          <w:rFonts w:ascii="Times New Roman" w:hAnsi="Times New Roman"/>
          <w:b/>
          <w:sz w:val="24"/>
          <w:szCs w:val="24"/>
        </w:rPr>
        <w:t xml:space="preserve">3. </w:t>
      </w:r>
      <w:r w:rsidR="002D6E67" w:rsidRPr="002D6E67">
        <w:rPr>
          <w:rFonts w:ascii="Times New Roman" w:hAnsi="Times New Roman"/>
          <w:b/>
          <w:sz w:val="24"/>
          <w:szCs w:val="24"/>
        </w:rPr>
        <w:t xml:space="preserve">Findings </w:t>
      </w:r>
    </w:p>
    <w:p w14:paraId="5D73E2AA" w14:textId="52AA50A6" w:rsidR="002D6E67" w:rsidRPr="002D6E67" w:rsidRDefault="002D6E67" w:rsidP="00FC4774">
      <w:pPr>
        <w:spacing w:after="0" w:line="240" w:lineRule="auto"/>
        <w:ind w:firstLine="720"/>
        <w:jc w:val="both"/>
        <w:rPr>
          <w:rFonts w:ascii="Times New Roman" w:hAnsi="Times New Roman"/>
          <w:b/>
          <w:sz w:val="24"/>
          <w:szCs w:val="24"/>
        </w:rPr>
      </w:pPr>
      <w:r w:rsidRPr="002D6E67">
        <w:rPr>
          <w:rFonts w:ascii="Times New Roman" w:hAnsi="Times New Roman"/>
          <w:sz w:val="24"/>
          <w:szCs w:val="24"/>
        </w:rPr>
        <w:t>Data analysis has shown that problems the investigated teachers face fall into 5 main categories: a) Pro</w:t>
      </w:r>
      <w:r w:rsidR="00C761D1">
        <w:rPr>
          <w:rFonts w:ascii="Times New Roman" w:hAnsi="Times New Roman"/>
          <w:sz w:val="24"/>
          <w:szCs w:val="24"/>
        </w:rPr>
        <w:t>blems related to school culture, b</w:t>
      </w:r>
      <w:r w:rsidR="00C761D1" w:rsidRPr="002D6E67">
        <w:rPr>
          <w:rFonts w:ascii="Times New Roman" w:hAnsi="Times New Roman"/>
          <w:sz w:val="24"/>
          <w:szCs w:val="24"/>
        </w:rPr>
        <w:t xml:space="preserve">) Problems related to </w:t>
      </w:r>
      <w:proofErr w:type="spellStart"/>
      <w:r w:rsidR="00C761D1" w:rsidRPr="002D6E67">
        <w:rPr>
          <w:rFonts w:ascii="Times New Roman" w:hAnsi="Times New Roman"/>
          <w:sz w:val="24"/>
          <w:szCs w:val="24"/>
        </w:rPr>
        <w:t>curr</w:t>
      </w:r>
      <w:r w:rsidR="00C761D1">
        <w:rPr>
          <w:rFonts w:ascii="Times New Roman" w:hAnsi="Times New Roman"/>
          <w:sz w:val="24"/>
          <w:szCs w:val="24"/>
        </w:rPr>
        <w:t>icuculum</w:t>
      </w:r>
      <w:proofErr w:type="spellEnd"/>
      <w:r w:rsidR="00C761D1">
        <w:rPr>
          <w:rFonts w:ascii="Times New Roman" w:hAnsi="Times New Roman"/>
          <w:sz w:val="24"/>
          <w:szCs w:val="24"/>
        </w:rPr>
        <w:t xml:space="preserve"> and teaching materials, c) Problems related to resources, d</w:t>
      </w:r>
      <w:r w:rsidRPr="002D6E67">
        <w:rPr>
          <w:rFonts w:ascii="Times New Roman" w:hAnsi="Times New Roman"/>
          <w:sz w:val="24"/>
          <w:szCs w:val="24"/>
        </w:rPr>
        <w:t xml:space="preserve">) Problems related to </w:t>
      </w:r>
      <w:r w:rsidR="00C761D1">
        <w:rPr>
          <w:rFonts w:ascii="Times New Roman" w:hAnsi="Times New Roman"/>
          <w:sz w:val="24"/>
          <w:szCs w:val="24"/>
        </w:rPr>
        <w:t>assessment policy</w:t>
      </w:r>
      <w:proofErr w:type="gramStart"/>
      <w:r w:rsidR="00C761D1">
        <w:rPr>
          <w:rFonts w:ascii="Times New Roman" w:hAnsi="Times New Roman"/>
          <w:sz w:val="24"/>
          <w:szCs w:val="24"/>
        </w:rPr>
        <w:t>,  and</w:t>
      </w:r>
      <w:proofErr w:type="gramEnd"/>
      <w:r w:rsidR="00C761D1">
        <w:rPr>
          <w:rFonts w:ascii="Times New Roman" w:hAnsi="Times New Roman"/>
          <w:sz w:val="24"/>
          <w:szCs w:val="24"/>
        </w:rPr>
        <w:t xml:space="preserve"> e</w:t>
      </w:r>
      <w:r w:rsidRPr="002D6E67">
        <w:rPr>
          <w:rFonts w:ascii="Times New Roman" w:hAnsi="Times New Roman"/>
          <w:sz w:val="24"/>
          <w:szCs w:val="24"/>
        </w:rPr>
        <w:t>) Problems related to teacher professionalism</w:t>
      </w:r>
      <w:r w:rsidR="00C761D1">
        <w:rPr>
          <w:rFonts w:ascii="Times New Roman" w:hAnsi="Times New Roman"/>
          <w:sz w:val="24"/>
          <w:szCs w:val="24"/>
        </w:rPr>
        <w:t>.</w:t>
      </w:r>
    </w:p>
    <w:p w14:paraId="3F5D6F5F" w14:textId="1A7B9FAB" w:rsidR="00816172" w:rsidRPr="00816172" w:rsidRDefault="002D6E67" w:rsidP="00FC4774">
      <w:pPr>
        <w:spacing w:after="0" w:line="240" w:lineRule="auto"/>
        <w:jc w:val="both"/>
        <w:rPr>
          <w:rFonts w:ascii="Times New Roman" w:hAnsi="Times New Roman"/>
          <w:sz w:val="24"/>
          <w:szCs w:val="24"/>
        </w:rPr>
      </w:pPr>
      <w:r w:rsidRPr="00816172">
        <w:rPr>
          <w:rFonts w:ascii="Times New Roman" w:hAnsi="Times New Roman"/>
          <w:i/>
          <w:sz w:val="24"/>
          <w:szCs w:val="24"/>
        </w:rPr>
        <w:t xml:space="preserve">Problems </w:t>
      </w:r>
      <w:r w:rsidR="00C57925">
        <w:rPr>
          <w:rFonts w:ascii="Times New Roman" w:hAnsi="Times New Roman"/>
          <w:i/>
          <w:sz w:val="24"/>
          <w:szCs w:val="24"/>
        </w:rPr>
        <w:t>associated with</w:t>
      </w:r>
      <w:r w:rsidRPr="00816172">
        <w:rPr>
          <w:rFonts w:ascii="Times New Roman" w:hAnsi="Times New Roman"/>
          <w:i/>
          <w:sz w:val="24"/>
          <w:szCs w:val="24"/>
        </w:rPr>
        <w:t xml:space="preserve"> school culture</w:t>
      </w:r>
      <w:r w:rsidRPr="00816172">
        <w:rPr>
          <w:rFonts w:ascii="Times New Roman" w:hAnsi="Times New Roman"/>
          <w:sz w:val="24"/>
          <w:szCs w:val="24"/>
        </w:rPr>
        <w:t xml:space="preserve"> </w:t>
      </w:r>
    </w:p>
    <w:p w14:paraId="0470F63B" w14:textId="29A0CB50" w:rsidR="002D6E67" w:rsidRDefault="00985552" w:rsidP="00FC4774">
      <w:pPr>
        <w:spacing w:after="0" w:line="240" w:lineRule="auto"/>
        <w:ind w:firstLine="720"/>
        <w:jc w:val="both"/>
        <w:rPr>
          <w:rFonts w:ascii="Times New Roman" w:hAnsi="Times New Roman"/>
          <w:sz w:val="24"/>
          <w:szCs w:val="24"/>
        </w:rPr>
      </w:pPr>
      <w:r>
        <w:rPr>
          <w:rFonts w:ascii="Times New Roman" w:hAnsi="Times New Roman"/>
          <w:sz w:val="24"/>
          <w:szCs w:val="24"/>
        </w:rPr>
        <w:t>School culture problems arise from features associated with the operation and implementation of teachin</w:t>
      </w:r>
      <w:r w:rsidR="00937D8C">
        <w:rPr>
          <w:rFonts w:ascii="Times New Roman" w:hAnsi="Times New Roman"/>
          <w:sz w:val="24"/>
          <w:szCs w:val="24"/>
        </w:rPr>
        <w:t>g at a specific primary school</w:t>
      </w:r>
      <w:r>
        <w:rPr>
          <w:rFonts w:ascii="Times New Roman" w:hAnsi="Times New Roman"/>
          <w:sz w:val="24"/>
          <w:szCs w:val="24"/>
        </w:rPr>
        <w:t xml:space="preserve"> and these features may vary from one school to another (Pham, 2013). Typical issues cited by the participants include big class size and heavy teaching loads. Teaching classes with 40 students or more and teaching more than 18 hours a week was reported to prevent the teachers from </w:t>
      </w:r>
      <w:r>
        <w:rPr>
          <w:rFonts w:ascii="Times New Roman" w:hAnsi="Times New Roman"/>
          <w:sz w:val="24"/>
          <w:szCs w:val="24"/>
        </w:rPr>
        <w:lastRenderedPageBreak/>
        <w:t xml:space="preserve">implementing time-costly </w:t>
      </w:r>
      <w:r w:rsidR="004C4A31">
        <w:rPr>
          <w:rFonts w:ascii="Times New Roman" w:hAnsi="Times New Roman"/>
          <w:sz w:val="24"/>
          <w:szCs w:val="24"/>
        </w:rPr>
        <w:t xml:space="preserve">assessment forms such as portfolio or project-based regardless of their awareness of the usefulness of these methods. As shared by one teacher that </w:t>
      </w:r>
      <w:r w:rsidR="00163BE8">
        <w:rPr>
          <w:rFonts w:ascii="Times New Roman" w:hAnsi="Times New Roman"/>
          <w:sz w:val="24"/>
          <w:szCs w:val="24"/>
        </w:rPr>
        <w:t>while they have to cover too many teaching hours a week the priority goes to covering the textbook (and the curriculum) as planned</w:t>
      </w:r>
      <w:r w:rsidR="00A7105C">
        <w:rPr>
          <w:rFonts w:ascii="Times New Roman" w:hAnsi="Times New Roman"/>
          <w:sz w:val="24"/>
          <w:szCs w:val="24"/>
        </w:rPr>
        <w:t xml:space="preserve">.  Most teachers teach more than one grade, and so follow the curriculum and textbook of at least 2 or 3 grades (e.g., </w:t>
      </w:r>
      <w:proofErr w:type="spellStart"/>
      <w:r w:rsidR="00A7105C">
        <w:rPr>
          <w:rFonts w:ascii="Times New Roman" w:hAnsi="Times New Roman"/>
          <w:sz w:val="24"/>
          <w:szCs w:val="24"/>
        </w:rPr>
        <w:t>gade</w:t>
      </w:r>
      <w:proofErr w:type="spellEnd"/>
      <w:r w:rsidR="00A7105C">
        <w:rPr>
          <w:rFonts w:ascii="Times New Roman" w:hAnsi="Times New Roman"/>
          <w:sz w:val="24"/>
          <w:szCs w:val="24"/>
        </w:rPr>
        <w:t xml:space="preserve"> 3 and 4, or grade 4 and 5 or more). For each week they work with 5 to 6 classes, that is 200 to about 250 students. The implementation of effective assessment methods then become</w:t>
      </w:r>
      <w:r w:rsidR="00530AAF">
        <w:rPr>
          <w:rFonts w:ascii="Times New Roman" w:hAnsi="Times New Roman"/>
          <w:sz w:val="24"/>
          <w:szCs w:val="24"/>
        </w:rPr>
        <w:t>s</w:t>
      </w:r>
      <w:r w:rsidR="00A7105C">
        <w:rPr>
          <w:rFonts w:ascii="Times New Roman" w:hAnsi="Times New Roman"/>
          <w:sz w:val="24"/>
          <w:szCs w:val="24"/>
        </w:rPr>
        <w:t xml:space="preserve"> a luxury rather than a practical choice because teachers need to reduce as much time as possible for marking and commenting students’ assessment tasks.</w:t>
      </w:r>
    </w:p>
    <w:p w14:paraId="602AE53F" w14:textId="4CFE9213" w:rsidR="0028140F" w:rsidRPr="0028140F" w:rsidRDefault="0028140F" w:rsidP="00FC4774">
      <w:pPr>
        <w:spacing w:after="0" w:line="240" w:lineRule="auto"/>
        <w:ind w:firstLine="720"/>
        <w:jc w:val="both"/>
        <w:rPr>
          <w:rFonts w:ascii="Times New Roman" w:hAnsi="Times New Roman"/>
          <w:sz w:val="24"/>
          <w:szCs w:val="24"/>
        </w:rPr>
      </w:pPr>
      <w:r>
        <w:rPr>
          <w:rFonts w:ascii="Times New Roman" w:hAnsi="Times New Roman"/>
          <w:sz w:val="24"/>
          <w:szCs w:val="24"/>
        </w:rPr>
        <w:t xml:space="preserve">Being burdened with heavy teaching loads and large </w:t>
      </w:r>
      <w:proofErr w:type="spellStart"/>
      <w:r>
        <w:rPr>
          <w:rFonts w:ascii="Times New Roman" w:hAnsi="Times New Roman"/>
          <w:sz w:val="24"/>
          <w:szCs w:val="24"/>
        </w:rPr>
        <w:t>classess</w:t>
      </w:r>
      <w:proofErr w:type="spellEnd"/>
      <w:r>
        <w:rPr>
          <w:rFonts w:ascii="Times New Roman" w:hAnsi="Times New Roman"/>
          <w:sz w:val="24"/>
          <w:szCs w:val="24"/>
        </w:rPr>
        <w:t xml:space="preserve"> explains why the</w:t>
      </w:r>
      <w:r w:rsidRPr="002D6E67">
        <w:rPr>
          <w:rFonts w:ascii="Times New Roman" w:hAnsi="Times New Roman"/>
          <w:sz w:val="24"/>
          <w:szCs w:val="24"/>
        </w:rPr>
        <w:t xml:space="preserve"> teachers</w:t>
      </w:r>
      <w:r>
        <w:rPr>
          <w:rFonts w:ascii="Times New Roman" w:hAnsi="Times New Roman"/>
          <w:sz w:val="24"/>
          <w:szCs w:val="24"/>
        </w:rPr>
        <w:t xml:space="preserve"> interviewed tend to use</w:t>
      </w:r>
      <w:r w:rsidRPr="002D6E67">
        <w:rPr>
          <w:rFonts w:ascii="Times New Roman" w:hAnsi="Times New Roman"/>
          <w:sz w:val="24"/>
          <w:szCs w:val="24"/>
        </w:rPr>
        <w:t xml:space="preserve"> tests to assess young language learners </w:t>
      </w:r>
      <w:r>
        <w:rPr>
          <w:rFonts w:ascii="Times New Roman" w:hAnsi="Times New Roman"/>
          <w:sz w:val="24"/>
          <w:szCs w:val="24"/>
        </w:rPr>
        <w:t xml:space="preserve">in order to save time and energy. To them tests are time-efficient </w:t>
      </w:r>
      <w:proofErr w:type="spellStart"/>
      <w:r>
        <w:rPr>
          <w:rFonts w:ascii="Times New Roman" w:hAnsi="Times New Roman"/>
          <w:sz w:val="24"/>
          <w:szCs w:val="24"/>
        </w:rPr>
        <w:t>becau</w:t>
      </w:r>
      <w:proofErr w:type="spellEnd"/>
      <w:r>
        <w:rPr>
          <w:rFonts w:ascii="Times New Roman" w:hAnsi="Times New Roman"/>
          <w:sz w:val="24"/>
          <w:szCs w:val="24"/>
        </w:rPr>
        <w:t xml:space="preserve"> they can also be re-used over time.</w:t>
      </w:r>
    </w:p>
    <w:p w14:paraId="3DFA4B14" w14:textId="544948D3" w:rsidR="00816172" w:rsidRPr="00F3282F" w:rsidRDefault="00C57925" w:rsidP="00FC4774">
      <w:pPr>
        <w:spacing w:after="0" w:line="240" w:lineRule="auto"/>
        <w:ind w:firstLine="720"/>
        <w:jc w:val="both"/>
        <w:rPr>
          <w:rFonts w:ascii="Times New Roman" w:hAnsi="Times New Roman"/>
          <w:i/>
          <w:sz w:val="24"/>
          <w:szCs w:val="24"/>
        </w:rPr>
      </w:pPr>
      <w:r>
        <w:rPr>
          <w:rFonts w:ascii="Times New Roman" w:hAnsi="Times New Roman"/>
          <w:i/>
          <w:sz w:val="24"/>
          <w:szCs w:val="24"/>
        </w:rPr>
        <w:t>Heavy</w:t>
      </w:r>
      <w:r w:rsidR="002D6E67" w:rsidRPr="00816172">
        <w:rPr>
          <w:rFonts w:ascii="Times New Roman" w:hAnsi="Times New Roman"/>
          <w:i/>
          <w:sz w:val="24"/>
          <w:szCs w:val="24"/>
        </w:rPr>
        <w:t xml:space="preserve"> </w:t>
      </w:r>
      <w:proofErr w:type="spellStart"/>
      <w:r w:rsidR="002D6E67" w:rsidRPr="00816172">
        <w:rPr>
          <w:rFonts w:ascii="Times New Roman" w:hAnsi="Times New Roman"/>
          <w:i/>
          <w:sz w:val="24"/>
          <w:szCs w:val="24"/>
        </w:rPr>
        <w:t>curr</w:t>
      </w:r>
      <w:r w:rsidR="00816172" w:rsidRPr="00816172">
        <w:rPr>
          <w:rFonts w:ascii="Times New Roman" w:hAnsi="Times New Roman"/>
          <w:i/>
          <w:sz w:val="24"/>
          <w:szCs w:val="24"/>
        </w:rPr>
        <w:t>icuculum</w:t>
      </w:r>
      <w:proofErr w:type="spellEnd"/>
      <w:r w:rsidR="00816172" w:rsidRPr="00816172">
        <w:rPr>
          <w:rFonts w:ascii="Times New Roman" w:hAnsi="Times New Roman"/>
          <w:i/>
          <w:sz w:val="24"/>
          <w:szCs w:val="24"/>
        </w:rPr>
        <w:t xml:space="preserve"> and teaching materials</w:t>
      </w:r>
    </w:p>
    <w:p w14:paraId="461F1901" w14:textId="21DA0A83" w:rsidR="00816172" w:rsidRPr="00816172" w:rsidRDefault="00816172" w:rsidP="00FC4774">
      <w:pPr>
        <w:spacing w:after="0" w:line="240" w:lineRule="auto"/>
        <w:ind w:firstLine="720"/>
        <w:jc w:val="both"/>
        <w:rPr>
          <w:rFonts w:ascii="Times New Roman" w:hAnsi="Times New Roman"/>
          <w:sz w:val="24"/>
          <w:szCs w:val="24"/>
        </w:rPr>
      </w:pPr>
      <w:r>
        <w:rPr>
          <w:rFonts w:ascii="Times New Roman" w:hAnsi="Times New Roman"/>
          <w:sz w:val="24"/>
          <w:szCs w:val="24"/>
        </w:rPr>
        <w:t>Issues concerning</w:t>
      </w:r>
      <w:r w:rsidR="00F7658D">
        <w:rPr>
          <w:rFonts w:ascii="Times New Roman" w:hAnsi="Times New Roman"/>
          <w:sz w:val="24"/>
          <w:szCs w:val="24"/>
        </w:rPr>
        <w:t xml:space="preserve"> the</w:t>
      </w:r>
      <w:r>
        <w:rPr>
          <w:rFonts w:ascii="Times New Roman" w:hAnsi="Times New Roman"/>
          <w:sz w:val="24"/>
          <w:szCs w:val="24"/>
        </w:rPr>
        <w:t xml:space="preserve"> </w:t>
      </w:r>
      <w:proofErr w:type="spellStart"/>
      <w:r>
        <w:rPr>
          <w:rFonts w:ascii="Times New Roman" w:hAnsi="Times New Roman"/>
          <w:sz w:val="24"/>
          <w:szCs w:val="24"/>
        </w:rPr>
        <w:t>curricum</w:t>
      </w:r>
      <w:proofErr w:type="spellEnd"/>
      <w:r>
        <w:rPr>
          <w:rFonts w:ascii="Times New Roman" w:hAnsi="Times New Roman"/>
          <w:sz w:val="24"/>
          <w:szCs w:val="24"/>
        </w:rPr>
        <w:t xml:space="preserve"> and </w:t>
      </w:r>
      <w:r w:rsidR="00F7658D">
        <w:rPr>
          <w:rFonts w:ascii="Times New Roman" w:hAnsi="Times New Roman"/>
          <w:sz w:val="24"/>
          <w:szCs w:val="24"/>
        </w:rPr>
        <w:t>teaching</w:t>
      </w:r>
      <w:r>
        <w:rPr>
          <w:rFonts w:ascii="Times New Roman" w:hAnsi="Times New Roman"/>
          <w:sz w:val="24"/>
          <w:szCs w:val="24"/>
        </w:rPr>
        <w:t xml:space="preserve"> </w:t>
      </w:r>
      <w:proofErr w:type="spellStart"/>
      <w:r>
        <w:rPr>
          <w:rFonts w:ascii="Times New Roman" w:hAnsi="Times New Roman"/>
          <w:sz w:val="24"/>
          <w:szCs w:val="24"/>
        </w:rPr>
        <w:t>materias</w:t>
      </w:r>
      <w:proofErr w:type="spellEnd"/>
      <w:r>
        <w:rPr>
          <w:rFonts w:ascii="Times New Roman" w:hAnsi="Times New Roman"/>
          <w:sz w:val="24"/>
          <w:szCs w:val="24"/>
        </w:rPr>
        <w:t xml:space="preserve"> are </w:t>
      </w:r>
      <w:proofErr w:type="spellStart"/>
      <w:r>
        <w:rPr>
          <w:rFonts w:ascii="Times New Roman" w:hAnsi="Times New Roman"/>
          <w:sz w:val="24"/>
          <w:szCs w:val="24"/>
        </w:rPr>
        <w:t>tyical</w:t>
      </w:r>
      <w:proofErr w:type="spellEnd"/>
      <w:r w:rsidR="00F7658D">
        <w:rPr>
          <w:rFonts w:ascii="Times New Roman" w:hAnsi="Times New Roman"/>
          <w:sz w:val="24"/>
          <w:szCs w:val="24"/>
        </w:rPr>
        <w:t xml:space="preserve"> examples reported by the participants to cause obstacles to assessment practice.</w:t>
      </w:r>
      <w:r>
        <w:rPr>
          <w:rFonts w:ascii="Times New Roman" w:hAnsi="Times New Roman"/>
          <w:sz w:val="24"/>
          <w:szCs w:val="24"/>
        </w:rPr>
        <w:t xml:space="preserve"> </w:t>
      </w:r>
      <w:r w:rsidR="00433649">
        <w:rPr>
          <w:rFonts w:ascii="Times New Roman" w:hAnsi="Times New Roman"/>
          <w:sz w:val="24"/>
          <w:szCs w:val="24"/>
        </w:rPr>
        <w:t xml:space="preserve">The curriculum as well as </w:t>
      </w:r>
      <w:r w:rsidR="00F7658D">
        <w:rPr>
          <w:rFonts w:ascii="Times New Roman" w:hAnsi="Times New Roman"/>
          <w:sz w:val="24"/>
          <w:szCs w:val="24"/>
        </w:rPr>
        <w:t>the primary English textbook</w:t>
      </w:r>
      <w:r w:rsidR="00B057DA">
        <w:rPr>
          <w:rFonts w:ascii="Times New Roman" w:hAnsi="Times New Roman"/>
          <w:sz w:val="24"/>
          <w:szCs w:val="24"/>
        </w:rPr>
        <w:t xml:space="preserve"> (English for grade 3, 4 and 5</w:t>
      </w:r>
      <w:r w:rsidR="006718A3">
        <w:rPr>
          <w:rFonts w:ascii="Times New Roman" w:hAnsi="Times New Roman"/>
          <w:sz w:val="24"/>
          <w:szCs w:val="24"/>
        </w:rPr>
        <w:t xml:space="preserve"> by Hoang et al., 2011, 2012, 2013</w:t>
      </w:r>
      <w:r w:rsidR="00433649">
        <w:rPr>
          <w:rFonts w:ascii="Times New Roman" w:hAnsi="Times New Roman"/>
          <w:sz w:val="24"/>
          <w:szCs w:val="24"/>
        </w:rPr>
        <w:t>) are said to be too “heavy”</w:t>
      </w:r>
      <w:r w:rsidR="0040577F">
        <w:rPr>
          <w:rFonts w:ascii="Times New Roman" w:hAnsi="Times New Roman"/>
          <w:sz w:val="24"/>
          <w:szCs w:val="24"/>
        </w:rPr>
        <w:t>,</w:t>
      </w:r>
      <w:r w:rsidR="00433649">
        <w:rPr>
          <w:rFonts w:ascii="Times New Roman" w:hAnsi="Times New Roman"/>
          <w:sz w:val="24"/>
          <w:szCs w:val="24"/>
        </w:rPr>
        <w:t xml:space="preserve"> “dense”</w:t>
      </w:r>
      <w:r w:rsidR="0040577F">
        <w:rPr>
          <w:rFonts w:ascii="Times New Roman" w:hAnsi="Times New Roman"/>
          <w:sz w:val="24"/>
          <w:szCs w:val="24"/>
        </w:rPr>
        <w:t>,</w:t>
      </w:r>
      <w:r w:rsidR="00433649">
        <w:rPr>
          <w:rFonts w:ascii="Times New Roman" w:hAnsi="Times New Roman"/>
          <w:sz w:val="24"/>
          <w:szCs w:val="24"/>
        </w:rPr>
        <w:t xml:space="preserve"> and hard to cover properly </w:t>
      </w:r>
      <w:r w:rsidR="00067A1C">
        <w:rPr>
          <w:rFonts w:ascii="Times New Roman" w:hAnsi="Times New Roman"/>
          <w:sz w:val="24"/>
          <w:szCs w:val="24"/>
        </w:rPr>
        <w:t xml:space="preserve">within just 4 hours a week, which reduces the time for </w:t>
      </w:r>
      <w:proofErr w:type="spellStart"/>
      <w:r w:rsidR="00067A1C">
        <w:rPr>
          <w:rFonts w:ascii="Times New Roman" w:hAnsi="Times New Roman"/>
          <w:sz w:val="24"/>
          <w:szCs w:val="24"/>
        </w:rPr>
        <w:t>assessement</w:t>
      </w:r>
      <w:proofErr w:type="spellEnd"/>
      <w:r w:rsidR="00067A1C">
        <w:rPr>
          <w:rFonts w:ascii="Times New Roman" w:hAnsi="Times New Roman"/>
          <w:sz w:val="24"/>
          <w:szCs w:val="24"/>
        </w:rPr>
        <w:t xml:space="preserve"> to be implemented properly. </w:t>
      </w:r>
      <w:r w:rsidR="0040577F">
        <w:rPr>
          <w:rFonts w:ascii="Times New Roman" w:hAnsi="Times New Roman"/>
          <w:sz w:val="24"/>
          <w:szCs w:val="24"/>
        </w:rPr>
        <w:t xml:space="preserve">In addition, as claimed an </w:t>
      </w:r>
      <w:proofErr w:type="spellStart"/>
      <w:r w:rsidR="0040577F">
        <w:rPr>
          <w:rFonts w:ascii="Times New Roman" w:hAnsi="Times New Roman"/>
          <w:sz w:val="24"/>
          <w:szCs w:val="24"/>
        </w:rPr>
        <w:t>a</w:t>
      </w:r>
      <w:r w:rsidR="005D6129">
        <w:rPr>
          <w:rFonts w:ascii="Times New Roman" w:hAnsi="Times New Roman"/>
          <w:sz w:val="24"/>
          <w:szCs w:val="24"/>
        </w:rPr>
        <w:t>n</w:t>
      </w:r>
      <w:proofErr w:type="spellEnd"/>
      <w:r w:rsidR="0040577F">
        <w:rPr>
          <w:rFonts w:ascii="Times New Roman" w:hAnsi="Times New Roman"/>
          <w:sz w:val="24"/>
          <w:szCs w:val="24"/>
        </w:rPr>
        <w:t xml:space="preserve"> </w:t>
      </w:r>
      <w:proofErr w:type="spellStart"/>
      <w:r w:rsidR="0040577F">
        <w:rPr>
          <w:rFonts w:ascii="Times New Roman" w:hAnsi="Times New Roman"/>
          <w:sz w:val="24"/>
          <w:szCs w:val="24"/>
        </w:rPr>
        <w:t>expienced</w:t>
      </w:r>
      <w:proofErr w:type="spellEnd"/>
      <w:r w:rsidR="0040577F">
        <w:rPr>
          <w:rFonts w:ascii="Times New Roman" w:hAnsi="Times New Roman"/>
          <w:sz w:val="24"/>
          <w:szCs w:val="24"/>
        </w:rPr>
        <w:t xml:space="preserve"> teacher: “there are too many things to be taught in different units from vocabulary, grammar to language skills and phonics, it is impossible to assess all these or to assess students’ learning frequently</w:t>
      </w:r>
      <w:r w:rsidR="005D6129">
        <w:rPr>
          <w:rFonts w:ascii="Times New Roman" w:hAnsi="Times New Roman"/>
          <w:sz w:val="24"/>
          <w:szCs w:val="24"/>
        </w:rPr>
        <w:t xml:space="preserve"> […], so I just can assess what we thi</w:t>
      </w:r>
      <w:r w:rsidR="006B6667">
        <w:rPr>
          <w:rFonts w:ascii="Times New Roman" w:hAnsi="Times New Roman"/>
          <w:sz w:val="24"/>
          <w:szCs w:val="24"/>
        </w:rPr>
        <w:t xml:space="preserve">nk is most important to the curriculum </w:t>
      </w:r>
      <w:r w:rsidR="0011529D">
        <w:rPr>
          <w:rFonts w:ascii="Times New Roman" w:hAnsi="Times New Roman"/>
          <w:sz w:val="24"/>
          <w:szCs w:val="24"/>
        </w:rPr>
        <w:t xml:space="preserve">and only provide more feedback to students </w:t>
      </w:r>
      <w:r w:rsidR="006B6667">
        <w:rPr>
          <w:rFonts w:ascii="Times New Roman" w:hAnsi="Times New Roman"/>
          <w:sz w:val="24"/>
          <w:szCs w:val="24"/>
        </w:rPr>
        <w:t>when time allows.</w:t>
      </w:r>
      <w:r w:rsidR="0040577F">
        <w:rPr>
          <w:rFonts w:ascii="Times New Roman" w:hAnsi="Times New Roman"/>
          <w:sz w:val="24"/>
          <w:szCs w:val="24"/>
        </w:rPr>
        <w:t>”</w:t>
      </w:r>
    </w:p>
    <w:p w14:paraId="1C157101" w14:textId="6F72E2C9" w:rsidR="002D6E67" w:rsidRPr="00C57925" w:rsidRDefault="00C57925" w:rsidP="00FC4774">
      <w:pPr>
        <w:spacing w:after="0" w:line="240" w:lineRule="auto"/>
        <w:ind w:firstLine="360"/>
        <w:jc w:val="both"/>
        <w:rPr>
          <w:rFonts w:ascii="Times New Roman" w:hAnsi="Times New Roman"/>
          <w:sz w:val="24"/>
          <w:szCs w:val="24"/>
        </w:rPr>
      </w:pPr>
      <w:r>
        <w:rPr>
          <w:rFonts w:ascii="Times New Roman" w:hAnsi="Times New Roman"/>
          <w:i/>
          <w:sz w:val="24"/>
          <w:szCs w:val="24"/>
        </w:rPr>
        <w:t>Lack of relevant assessment</w:t>
      </w:r>
      <w:r w:rsidR="002D6E67" w:rsidRPr="00C23104">
        <w:rPr>
          <w:rFonts w:ascii="Times New Roman" w:hAnsi="Times New Roman"/>
          <w:i/>
          <w:sz w:val="24"/>
          <w:szCs w:val="24"/>
        </w:rPr>
        <w:t xml:space="preserve"> resources</w:t>
      </w:r>
      <w:r w:rsidR="002D6E67" w:rsidRPr="00C23104">
        <w:rPr>
          <w:rFonts w:ascii="Times New Roman" w:hAnsi="Times New Roman"/>
          <w:sz w:val="24"/>
          <w:szCs w:val="24"/>
        </w:rPr>
        <w:t xml:space="preserve"> </w:t>
      </w:r>
    </w:p>
    <w:p w14:paraId="0BC004B2" w14:textId="3A82C76A" w:rsidR="002D6E67" w:rsidRPr="002D6E67" w:rsidRDefault="00A238D1" w:rsidP="00FC4774">
      <w:pPr>
        <w:spacing w:after="0" w:line="240" w:lineRule="auto"/>
        <w:ind w:firstLine="360"/>
        <w:jc w:val="both"/>
        <w:rPr>
          <w:rFonts w:ascii="Times New Roman" w:hAnsi="Times New Roman"/>
          <w:sz w:val="24"/>
          <w:szCs w:val="24"/>
        </w:rPr>
      </w:pPr>
      <w:r>
        <w:rPr>
          <w:rFonts w:ascii="Times New Roman" w:hAnsi="Times New Roman"/>
          <w:sz w:val="24"/>
          <w:szCs w:val="24"/>
        </w:rPr>
        <w:t>The questionnaire data show that although the teachers</w:t>
      </w:r>
      <w:r w:rsidR="002D6E67" w:rsidRPr="002D6E67">
        <w:rPr>
          <w:rFonts w:ascii="Times New Roman" w:hAnsi="Times New Roman"/>
          <w:sz w:val="24"/>
          <w:szCs w:val="24"/>
        </w:rPr>
        <w:t xml:space="preserve"> can have access to various materials both online and in print </w:t>
      </w:r>
      <w:r>
        <w:rPr>
          <w:rFonts w:ascii="Times New Roman" w:hAnsi="Times New Roman"/>
          <w:sz w:val="24"/>
          <w:szCs w:val="24"/>
        </w:rPr>
        <w:t xml:space="preserve">for assessment practice, </w:t>
      </w:r>
      <w:r w:rsidR="00B16E27">
        <w:rPr>
          <w:rFonts w:ascii="Times New Roman" w:hAnsi="Times New Roman"/>
          <w:sz w:val="24"/>
          <w:szCs w:val="24"/>
        </w:rPr>
        <w:t xml:space="preserve">they tend to come across materials </w:t>
      </w:r>
      <w:r w:rsidR="00D8745C">
        <w:rPr>
          <w:rFonts w:ascii="Times New Roman" w:hAnsi="Times New Roman"/>
          <w:sz w:val="24"/>
          <w:szCs w:val="24"/>
        </w:rPr>
        <w:t xml:space="preserve">usable </w:t>
      </w:r>
      <w:r w:rsidR="00B16E27">
        <w:rPr>
          <w:rFonts w:ascii="Times New Roman" w:hAnsi="Times New Roman"/>
          <w:sz w:val="24"/>
          <w:szCs w:val="24"/>
        </w:rPr>
        <w:t>for building</w:t>
      </w:r>
      <w:r w:rsidR="002D6E67" w:rsidRPr="002D6E67">
        <w:rPr>
          <w:rFonts w:ascii="Times New Roman" w:hAnsi="Times New Roman"/>
          <w:sz w:val="24"/>
          <w:szCs w:val="24"/>
        </w:rPr>
        <w:t xml:space="preserve"> tests</w:t>
      </w:r>
      <w:r w:rsidR="00D8745C">
        <w:rPr>
          <w:rFonts w:ascii="Times New Roman" w:hAnsi="Times New Roman"/>
          <w:sz w:val="24"/>
          <w:szCs w:val="24"/>
        </w:rPr>
        <w:t xml:space="preserve"> more often</w:t>
      </w:r>
      <w:r w:rsidR="002D6E67" w:rsidRPr="002D6E67">
        <w:rPr>
          <w:rFonts w:ascii="Times New Roman" w:hAnsi="Times New Roman"/>
          <w:sz w:val="24"/>
          <w:szCs w:val="24"/>
        </w:rPr>
        <w:t xml:space="preserve"> </w:t>
      </w:r>
      <w:r w:rsidR="00B16E27">
        <w:rPr>
          <w:rFonts w:ascii="Times New Roman" w:hAnsi="Times New Roman"/>
          <w:sz w:val="24"/>
          <w:szCs w:val="24"/>
        </w:rPr>
        <w:t xml:space="preserve">rather than </w:t>
      </w:r>
      <w:r w:rsidR="00D8745C">
        <w:rPr>
          <w:rFonts w:ascii="Times New Roman" w:hAnsi="Times New Roman"/>
          <w:sz w:val="24"/>
          <w:szCs w:val="24"/>
        </w:rPr>
        <w:t xml:space="preserve">resources useful for the </w:t>
      </w:r>
      <w:proofErr w:type="spellStart"/>
      <w:r w:rsidR="00D8745C">
        <w:rPr>
          <w:rFonts w:ascii="Times New Roman" w:hAnsi="Times New Roman"/>
          <w:sz w:val="24"/>
          <w:szCs w:val="24"/>
        </w:rPr>
        <w:t>the</w:t>
      </w:r>
      <w:proofErr w:type="spellEnd"/>
      <w:r w:rsidR="00D8745C">
        <w:rPr>
          <w:rFonts w:ascii="Times New Roman" w:hAnsi="Times New Roman"/>
          <w:sz w:val="24"/>
          <w:szCs w:val="24"/>
        </w:rPr>
        <w:t xml:space="preserve"> implementation of </w:t>
      </w:r>
      <w:r w:rsidR="00B16E27">
        <w:rPr>
          <w:rFonts w:ascii="Times New Roman" w:hAnsi="Times New Roman"/>
          <w:sz w:val="24"/>
          <w:szCs w:val="24"/>
        </w:rPr>
        <w:t xml:space="preserve">other forms of </w:t>
      </w:r>
      <w:proofErr w:type="spellStart"/>
      <w:r w:rsidR="00B16E27">
        <w:rPr>
          <w:rFonts w:ascii="Times New Roman" w:hAnsi="Times New Roman"/>
          <w:sz w:val="24"/>
          <w:szCs w:val="24"/>
        </w:rPr>
        <w:t>assessement</w:t>
      </w:r>
      <w:proofErr w:type="spellEnd"/>
      <w:r w:rsidR="00B16E27">
        <w:rPr>
          <w:rFonts w:ascii="Times New Roman" w:hAnsi="Times New Roman"/>
          <w:sz w:val="24"/>
          <w:szCs w:val="24"/>
        </w:rPr>
        <w:t xml:space="preserve">. </w:t>
      </w:r>
      <w:r w:rsidR="002D6E67" w:rsidRPr="002D6E67">
        <w:rPr>
          <w:rFonts w:ascii="Times New Roman" w:hAnsi="Times New Roman"/>
          <w:sz w:val="24"/>
          <w:szCs w:val="24"/>
        </w:rPr>
        <w:t xml:space="preserve">The teachers do find the materials published by other publishers, especially Cambridge YLL series including </w:t>
      </w:r>
      <w:r w:rsidR="002D6E67" w:rsidRPr="002D6E67">
        <w:rPr>
          <w:rFonts w:ascii="Times New Roman" w:hAnsi="Times New Roman"/>
          <w:i/>
          <w:sz w:val="24"/>
          <w:szCs w:val="24"/>
        </w:rPr>
        <w:t>Starters</w:t>
      </w:r>
      <w:r w:rsidR="002D6E67" w:rsidRPr="002D6E67">
        <w:rPr>
          <w:rFonts w:ascii="Times New Roman" w:hAnsi="Times New Roman"/>
          <w:sz w:val="24"/>
          <w:szCs w:val="24"/>
        </w:rPr>
        <w:t xml:space="preserve"> and </w:t>
      </w:r>
      <w:r w:rsidR="002D6E67" w:rsidRPr="002D6E67">
        <w:rPr>
          <w:rFonts w:ascii="Times New Roman" w:hAnsi="Times New Roman"/>
          <w:i/>
          <w:sz w:val="24"/>
          <w:szCs w:val="24"/>
        </w:rPr>
        <w:t>Movers</w:t>
      </w:r>
      <w:r w:rsidR="00B16E27">
        <w:rPr>
          <w:rFonts w:ascii="Times New Roman" w:hAnsi="Times New Roman"/>
          <w:i/>
          <w:sz w:val="24"/>
          <w:szCs w:val="24"/>
        </w:rPr>
        <w:t xml:space="preserve"> </w:t>
      </w:r>
      <w:r w:rsidR="00D8745C">
        <w:rPr>
          <w:rFonts w:ascii="Times New Roman" w:hAnsi="Times New Roman"/>
          <w:sz w:val="24"/>
          <w:szCs w:val="24"/>
        </w:rPr>
        <w:t>available from local book</w:t>
      </w:r>
      <w:r w:rsidR="00B16E27">
        <w:rPr>
          <w:rFonts w:ascii="Times New Roman" w:hAnsi="Times New Roman"/>
          <w:sz w:val="24"/>
          <w:szCs w:val="24"/>
        </w:rPr>
        <w:t>stores</w:t>
      </w:r>
      <w:r w:rsidR="002D6E67" w:rsidRPr="002D6E67">
        <w:rPr>
          <w:rFonts w:ascii="Times New Roman" w:hAnsi="Times New Roman"/>
          <w:i/>
          <w:sz w:val="24"/>
          <w:szCs w:val="24"/>
        </w:rPr>
        <w:t>,</w:t>
      </w:r>
      <w:r w:rsidR="002D6E67" w:rsidRPr="002D6E67">
        <w:rPr>
          <w:rFonts w:ascii="Times New Roman" w:hAnsi="Times New Roman"/>
          <w:sz w:val="24"/>
          <w:szCs w:val="24"/>
        </w:rPr>
        <w:t xml:space="preserve"> helpful for use in formative assessment</w:t>
      </w:r>
      <w:r w:rsidR="00B16E27">
        <w:rPr>
          <w:rFonts w:ascii="Times New Roman" w:hAnsi="Times New Roman"/>
          <w:sz w:val="24"/>
          <w:szCs w:val="24"/>
        </w:rPr>
        <w:t>s but again these are often u</w:t>
      </w:r>
      <w:r w:rsidR="00D8745C">
        <w:rPr>
          <w:rFonts w:ascii="Times New Roman" w:hAnsi="Times New Roman"/>
          <w:sz w:val="24"/>
          <w:szCs w:val="24"/>
        </w:rPr>
        <w:t>tilized</w:t>
      </w:r>
      <w:r w:rsidR="00B16E27">
        <w:rPr>
          <w:rFonts w:ascii="Times New Roman" w:hAnsi="Times New Roman"/>
          <w:sz w:val="24"/>
          <w:szCs w:val="24"/>
        </w:rPr>
        <w:t xml:space="preserve"> to build 35</w:t>
      </w:r>
      <w:r w:rsidR="00D8745C">
        <w:rPr>
          <w:rFonts w:ascii="Times New Roman" w:hAnsi="Times New Roman"/>
          <w:sz w:val="24"/>
          <w:szCs w:val="24"/>
        </w:rPr>
        <w:t>-minute or 15-minute</w:t>
      </w:r>
      <w:r w:rsidR="00B16E27">
        <w:rPr>
          <w:rFonts w:ascii="Times New Roman" w:hAnsi="Times New Roman"/>
          <w:sz w:val="24"/>
          <w:szCs w:val="24"/>
        </w:rPr>
        <w:t xml:space="preserve"> tests. When it comes to ass</w:t>
      </w:r>
      <w:r w:rsidR="00D8745C">
        <w:rPr>
          <w:rFonts w:ascii="Times New Roman" w:hAnsi="Times New Roman"/>
          <w:sz w:val="24"/>
          <w:szCs w:val="24"/>
        </w:rPr>
        <w:t>ess</w:t>
      </w:r>
      <w:r w:rsidR="00B16E27">
        <w:rPr>
          <w:rFonts w:ascii="Times New Roman" w:hAnsi="Times New Roman"/>
          <w:sz w:val="24"/>
          <w:szCs w:val="24"/>
        </w:rPr>
        <w:t>ing listening, a majority of the participants indicated that they appreciate the techniques provided to them in intensive training</w:t>
      </w:r>
      <w:r w:rsidR="00D8745C">
        <w:rPr>
          <w:rFonts w:ascii="Times New Roman" w:hAnsi="Times New Roman"/>
          <w:sz w:val="24"/>
          <w:szCs w:val="24"/>
        </w:rPr>
        <w:t>s</w:t>
      </w:r>
      <w:r w:rsidR="00B16E27">
        <w:rPr>
          <w:rFonts w:ascii="Times New Roman" w:hAnsi="Times New Roman"/>
          <w:sz w:val="24"/>
          <w:szCs w:val="24"/>
        </w:rPr>
        <w:t xml:space="preserve"> on how to “tailor” an existing listening task to use for assessment. However, they expressed the lack of suitable sources for listening assessment. Up</w:t>
      </w:r>
      <w:r w:rsidR="00D8745C">
        <w:rPr>
          <w:rFonts w:ascii="Times New Roman" w:hAnsi="Times New Roman"/>
          <w:sz w:val="24"/>
          <w:szCs w:val="24"/>
        </w:rPr>
        <w:t xml:space="preserve"> </w:t>
      </w:r>
      <w:r w:rsidR="00B16E27">
        <w:rPr>
          <w:rFonts w:ascii="Times New Roman" w:hAnsi="Times New Roman"/>
          <w:sz w:val="24"/>
          <w:szCs w:val="24"/>
        </w:rPr>
        <w:t>to 25 teachers indicate in their questionnaire</w:t>
      </w:r>
      <w:r w:rsidR="00D8745C">
        <w:rPr>
          <w:rFonts w:ascii="Times New Roman" w:hAnsi="Times New Roman"/>
          <w:sz w:val="24"/>
          <w:szCs w:val="24"/>
        </w:rPr>
        <w:t xml:space="preserve"> response</w:t>
      </w:r>
      <w:r w:rsidR="00B16E27">
        <w:rPr>
          <w:rFonts w:ascii="Times New Roman" w:hAnsi="Times New Roman"/>
          <w:sz w:val="24"/>
          <w:szCs w:val="24"/>
        </w:rPr>
        <w:t xml:space="preserve"> and 7 out of 9 teachers interviewed emphasized the need to be provided with more specific guidance and support for assessment practice.</w:t>
      </w:r>
    </w:p>
    <w:p w14:paraId="4A5D6FD6" w14:textId="7D983164" w:rsidR="00BF27C1" w:rsidRDefault="00C57925" w:rsidP="00FC4774">
      <w:pPr>
        <w:spacing w:after="0" w:line="240" w:lineRule="auto"/>
        <w:ind w:firstLine="360"/>
        <w:jc w:val="both"/>
        <w:rPr>
          <w:rFonts w:ascii="Times New Roman" w:hAnsi="Times New Roman"/>
          <w:i/>
          <w:sz w:val="24"/>
          <w:szCs w:val="24"/>
        </w:rPr>
      </w:pPr>
      <w:r>
        <w:rPr>
          <w:rFonts w:ascii="Times New Roman" w:hAnsi="Times New Roman"/>
          <w:i/>
          <w:sz w:val="24"/>
          <w:szCs w:val="24"/>
        </w:rPr>
        <w:t>Constraints from</w:t>
      </w:r>
      <w:r w:rsidR="00B16E27">
        <w:rPr>
          <w:rFonts w:ascii="Times New Roman" w:hAnsi="Times New Roman"/>
          <w:i/>
          <w:sz w:val="24"/>
          <w:szCs w:val="24"/>
        </w:rPr>
        <w:t xml:space="preserve"> national and local</w:t>
      </w:r>
      <w:r>
        <w:rPr>
          <w:rFonts w:ascii="Times New Roman" w:hAnsi="Times New Roman"/>
          <w:i/>
          <w:sz w:val="24"/>
          <w:szCs w:val="24"/>
        </w:rPr>
        <w:t xml:space="preserve"> </w:t>
      </w:r>
      <w:r w:rsidR="002D6E67" w:rsidRPr="00050227">
        <w:rPr>
          <w:rFonts w:ascii="Times New Roman" w:hAnsi="Times New Roman"/>
          <w:i/>
          <w:sz w:val="24"/>
          <w:szCs w:val="24"/>
        </w:rPr>
        <w:t>assessment policy</w:t>
      </w:r>
    </w:p>
    <w:p w14:paraId="52ABC290" w14:textId="77777777" w:rsidR="00BF27C1" w:rsidRPr="00BF27C1" w:rsidRDefault="00BF27C1" w:rsidP="00FC4774">
      <w:pPr>
        <w:spacing w:after="0" w:line="240" w:lineRule="auto"/>
        <w:ind w:firstLine="360"/>
        <w:jc w:val="both"/>
        <w:rPr>
          <w:rFonts w:ascii="Times New Roman" w:hAnsi="Times New Roman"/>
          <w:i/>
          <w:sz w:val="12"/>
          <w:szCs w:val="24"/>
        </w:rPr>
      </w:pPr>
    </w:p>
    <w:p w14:paraId="42BF0D18" w14:textId="1E44EC27" w:rsidR="00F44049" w:rsidRDefault="0050174E" w:rsidP="00FC4774">
      <w:pPr>
        <w:spacing w:after="0" w:line="240" w:lineRule="auto"/>
        <w:ind w:firstLine="720"/>
        <w:jc w:val="both"/>
        <w:rPr>
          <w:rFonts w:ascii="Times New Roman" w:hAnsi="Times New Roman"/>
          <w:sz w:val="24"/>
          <w:szCs w:val="24"/>
        </w:rPr>
      </w:pPr>
      <w:r w:rsidRPr="002D6E67">
        <w:rPr>
          <w:rFonts w:ascii="Times New Roman" w:hAnsi="Times New Roman"/>
          <w:sz w:val="24"/>
          <w:szCs w:val="24"/>
        </w:rPr>
        <w:t xml:space="preserve">Primary teachers </w:t>
      </w:r>
      <w:r>
        <w:rPr>
          <w:rFonts w:ascii="Times New Roman" w:hAnsi="Times New Roman"/>
          <w:sz w:val="24"/>
          <w:szCs w:val="24"/>
        </w:rPr>
        <w:t xml:space="preserve">reported to </w:t>
      </w:r>
      <w:r w:rsidRPr="002D6E67">
        <w:rPr>
          <w:rFonts w:ascii="Times New Roman" w:hAnsi="Times New Roman"/>
          <w:sz w:val="24"/>
          <w:szCs w:val="24"/>
        </w:rPr>
        <w:t>administer eight formative</w:t>
      </w:r>
      <w:r w:rsidR="00E50FD3">
        <w:rPr>
          <w:rFonts w:ascii="Times New Roman" w:hAnsi="Times New Roman"/>
          <w:sz w:val="24"/>
          <w:szCs w:val="24"/>
        </w:rPr>
        <w:t xml:space="preserve"> 35-minutes</w:t>
      </w:r>
      <w:r w:rsidRPr="002D6E67">
        <w:rPr>
          <w:rFonts w:ascii="Times New Roman" w:hAnsi="Times New Roman"/>
          <w:sz w:val="24"/>
          <w:szCs w:val="24"/>
        </w:rPr>
        <w:t xml:space="preserve"> tests a year</w:t>
      </w:r>
      <w:r w:rsidR="00E50FD3">
        <w:rPr>
          <w:rFonts w:ascii="Times New Roman" w:hAnsi="Times New Roman"/>
          <w:sz w:val="24"/>
          <w:szCs w:val="24"/>
        </w:rPr>
        <w:t xml:space="preserve"> according to formal guidance from the </w:t>
      </w:r>
      <w:r w:rsidR="00F44049">
        <w:rPr>
          <w:rFonts w:ascii="Times New Roman" w:hAnsi="Times New Roman"/>
          <w:sz w:val="24"/>
          <w:szCs w:val="24"/>
        </w:rPr>
        <w:t>MOET (MOET, 2011). Summative tests are</w:t>
      </w:r>
      <w:r w:rsidRPr="002D6E67">
        <w:rPr>
          <w:rFonts w:ascii="Times New Roman" w:hAnsi="Times New Roman"/>
          <w:sz w:val="24"/>
          <w:szCs w:val="24"/>
        </w:rPr>
        <w:t xml:space="preserve"> one end-of-1</w:t>
      </w:r>
      <w:r w:rsidRPr="002D6E67">
        <w:rPr>
          <w:rFonts w:ascii="Times New Roman" w:hAnsi="Times New Roman"/>
          <w:sz w:val="24"/>
          <w:szCs w:val="24"/>
          <w:vertAlign w:val="superscript"/>
        </w:rPr>
        <w:t>st</w:t>
      </w:r>
      <w:r w:rsidRPr="002D6E67">
        <w:rPr>
          <w:rFonts w:ascii="Times New Roman" w:hAnsi="Times New Roman"/>
          <w:sz w:val="24"/>
          <w:szCs w:val="24"/>
        </w:rPr>
        <w:t xml:space="preserve">-semester large-scale test and one end-of-academic-year large-scale test </w:t>
      </w:r>
      <w:r w:rsidRPr="002D6E67">
        <w:rPr>
          <w:rFonts w:ascii="Times New Roman" w:hAnsi="Times New Roman"/>
          <w:sz w:val="24"/>
          <w:szCs w:val="24"/>
        </w:rPr>
        <w:lastRenderedPageBreak/>
        <w:t xml:space="preserve">designed and distributed </w:t>
      </w:r>
      <w:r w:rsidR="00E50FD3">
        <w:rPr>
          <w:rFonts w:ascii="Times New Roman" w:hAnsi="Times New Roman"/>
          <w:sz w:val="24"/>
          <w:szCs w:val="24"/>
        </w:rPr>
        <w:t>often by the</w:t>
      </w:r>
      <w:r w:rsidR="00F44049">
        <w:rPr>
          <w:rFonts w:ascii="Times New Roman" w:hAnsi="Times New Roman"/>
          <w:sz w:val="24"/>
          <w:szCs w:val="24"/>
        </w:rPr>
        <w:t xml:space="preserve"> provincial Department of Education and Training (</w:t>
      </w:r>
      <w:r w:rsidR="00E50FD3">
        <w:rPr>
          <w:rFonts w:ascii="Times New Roman" w:hAnsi="Times New Roman"/>
          <w:sz w:val="24"/>
          <w:szCs w:val="24"/>
        </w:rPr>
        <w:t>DOET</w:t>
      </w:r>
      <w:r w:rsidR="00F44049">
        <w:rPr>
          <w:rFonts w:ascii="Times New Roman" w:hAnsi="Times New Roman"/>
          <w:sz w:val="24"/>
          <w:szCs w:val="24"/>
        </w:rPr>
        <w:t>)</w:t>
      </w:r>
      <w:r w:rsidRPr="002D6E67">
        <w:rPr>
          <w:rFonts w:ascii="Times New Roman" w:hAnsi="Times New Roman"/>
          <w:sz w:val="24"/>
          <w:szCs w:val="24"/>
        </w:rPr>
        <w:t xml:space="preserve">. The same assessment practice is required for both groups of students, those learning 4 x 35-minute periods a week with the pilot textbook series and those learning 2 or 3 x 35-minute periods a week with books published by other publishers, commonly </w:t>
      </w:r>
      <w:r w:rsidRPr="002D6E67">
        <w:rPr>
          <w:rFonts w:ascii="Times New Roman" w:hAnsi="Times New Roman"/>
          <w:i/>
          <w:sz w:val="24"/>
          <w:szCs w:val="24"/>
        </w:rPr>
        <w:t>Let’s go</w:t>
      </w:r>
      <w:r w:rsidRPr="002D6E67">
        <w:rPr>
          <w:rFonts w:ascii="Times New Roman" w:hAnsi="Times New Roman"/>
          <w:sz w:val="24"/>
          <w:szCs w:val="24"/>
        </w:rPr>
        <w:t xml:space="preserve"> and </w:t>
      </w:r>
      <w:r w:rsidRPr="002D6E67">
        <w:rPr>
          <w:rFonts w:ascii="Times New Roman" w:hAnsi="Times New Roman"/>
          <w:i/>
          <w:sz w:val="24"/>
          <w:szCs w:val="24"/>
        </w:rPr>
        <w:t>Family and Friends</w:t>
      </w:r>
      <w:r w:rsidRPr="002D6E67">
        <w:rPr>
          <w:rFonts w:ascii="Times New Roman" w:hAnsi="Times New Roman"/>
          <w:sz w:val="24"/>
          <w:szCs w:val="24"/>
        </w:rPr>
        <w:t xml:space="preserve"> by Oxford University Press. </w:t>
      </w:r>
      <w:r>
        <w:rPr>
          <w:rFonts w:ascii="Times New Roman" w:hAnsi="Times New Roman"/>
          <w:sz w:val="24"/>
          <w:szCs w:val="24"/>
        </w:rPr>
        <w:t>I</w:t>
      </w:r>
      <w:r w:rsidRPr="002D6E67">
        <w:rPr>
          <w:rFonts w:ascii="Times New Roman" w:hAnsi="Times New Roman"/>
          <w:sz w:val="24"/>
          <w:szCs w:val="24"/>
        </w:rPr>
        <w:t xml:space="preserve">nterview data show that speaking </w:t>
      </w:r>
      <w:r w:rsidR="00F44049">
        <w:rPr>
          <w:rFonts w:ascii="Times New Roman" w:hAnsi="Times New Roman"/>
          <w:sz w:val="24"/>
          <w:szCs w:val="24"/>
        </w:rPr>
        <w:t>is rarely</w:t>
      </w:r>
      <w:r w:rsidRPr="002D6E67">
        <w:rPr>
          <w:rFonts w:ascii="Times New Roman" w:hAnsi="Times New Roman"/>
          <w:sz w:val="24"/>
          <w:szCs w:val="24"/>
        </w:rPr>
        <w:t xml:space="preserve"> </w:t>
      </w:r>
      <w:r w:rsidR="00F44049">
        <w:rPr>
          <w:rFonts w:ascii="Times New Roman" w:hAnsi="Times New Roman"/>
          <w:sz w:val="24"/>
          <w:szCs w:val="24"/>
        </w:rPr>
        <w:t>assessed</w:t>
      </w:r>
      <w:r>
        <w:rPr>
          <w:rFonts w:ascii="Times New Roman" w:hAnsi="Times New Roman"/>
          <w:sz w:val="24"/>
          <w:szCs w:val="24"/>
        </w:rPr>
        <w:t xml:space="preserve"> except for the end of semester/academic year test</w:t>
      </w:r>
      <w:r w:rsidRPr="002D6E67">
        <w:rPr>
          <w:rFonts w:ascii="Times New Roman" w:hAnsi="Times New Roman"/>
          <w:sz w:val="24"/>
          <w:szCs w:val="24"/>
        </w:rPr>
        <w:t xml:space="preserve">. The summative end-of-semester/year tests also cover all language skills and are administered on the same day, at the same time (except for the speaking test) for all students in the same grade (i.e. for fourth and fifth graders) within </w:t>
      </w:r>
      <w:r w:rsidR="00E50FD3">
        <w:rPr>
          <w:rFonts w:ascii="Times New Roman" w:hAnsi="Times New Roman"/>
          <w:sz w:val="24"/>
          <w:szCs w:val="24"/>
        </w:rPr>
        <w:t>the</w:t>
      </w:r>
      <w:r w:rsidRPr="002D6E67">
        <w:rPr>
          <w:rFonts w:ascii="Times New Roman" w:hAnsi="Times New Roman"/>
          <w:sz w:val="24"/>
          <w:szCs w:val="24"/>
        </w:rPr>
        <w:t xml:space="preserve"> province. </w:t>
      </w:r>
      <w:proofErr w:type="gramStart"/>
      <w:r w:rsidRPr="002D6E67">
        <w:rPr>
          <w:rFonts w:ascii="Times New Roman" w:hAnsi="Times New Roman"/>
          <w:sz w:val="24"/>
          <w:szCs w:val="24"/>
        </w:rPr>
        <w:t>Speaking is assessed by the teacher</w:t>
      </w:r>
      <w:proofErr w:type="gramEnd"/>
      <w:r w:rsidRPr="002D6E67">
        <w:rPr>
          <w:rFonts w:ascii="Times New Roman" w:hAnsi="Times New Roman"/>
          <w:sz w:val="24"/>
          <w:szCs w:val="24"/>
        </w:rPr>
        <w:t xml:space="preserve"> before or after the large-scale test administration. The same assessment practice but with different summative tests is required for both groups of students, those learning 4 x 35-minute periods a week with the pilot textbook series and those learning 2 to 3 x 35-minute periods a week with books published by other publishers, commonly </w:t>
      </w:r>
      <w:r w:rsidRPr="002D6E67">
        <w:rPr>
          <w:rFonts w:ascii="Times New Roman" w:hAnsi="Times New Roman"/>
          <w:i/>
          <w:sz w:val="24"/>
          <w:szCs w:val="24"/>
        </w:rPr>
        <w:t>Let’s go</w:t>
      </w:r>
      <w:r w:rsidRPr="002D6E67">
        <w:rPr>
          <w:rFonts w:ascii="Times New Roman" w:hAnsi="Times New Roman"/>
          <w:sz w:val="24"/>
          <w:szCs w:val="24"/>
        </w:rPr>
        <w:t xml:space="preserve"> and </w:t>
      </w:r>
      <w:r w:rsidRPr="002D6E67">
        <w:rPr>
          <w:rFonts w:ascii="Times New Roman" w:hAnsi="Times New Roman"/>
          <w:i/>
          <w:sz w:val="24"/>
          <w:szCs w:val="24"/>
        </w:rPr>
        <w:t>Family and Friends</w:t>
      </w:r>
      <w:r w:rsidRPr="002D6E67">
        <w:rPr>
          <w:rFonts w:ascii="Times New Roman" w:hAnsi="Times New Roman"/>
          <w:sz w:val="24"/>
          <w:szCs w:val="24"/>
        </w:rPr>
        <w:t xml:space="preserve"> by Oxford University Press.  </w:t>
      </w:r>
    </w:p>
    <w:p w14:paraId="651FFDDE" w14:textId="1F150B91" w:rsidR="002D6E67" w:rsidRPr="00720194" w:rsidRDefault="00E50FD3" w:rsidP="00FC4774">
      <w:pPr>
        <w:spacing w:after="0" w:line="240" w:lineRule="auto"/>
        <w:ind w:firstLine="720"/>
        <w:jc w:val="both"/>
        <w:rPr>
          <w:rFonts w:ascii="Times New Roman" w:hAnsi="Times New Roman"/>
          <w:sz w:val="24"/>
          <w:szCs w:val="24"/>
        </w:rPr>
      </w:pPr>
      <w:r>
        <w:rPr>
          <w:rFonts w:ascii="Times New Roman" w:hAnsi="Times New Roman"/>
          <w:sz w:val="24"/>
          <w:szCs w:val="24"/>
        </w:rPr>
        <w:t>The policies</w:t>
      </w:r>
      <w:r w:rsidR="00F44049">
        <w:rPr>
          <w:rFonts w:ascii="Times New Roman" w:hAnsi="Times New Roman"/>
          <w:sz w:val="24"/>
          <w:szCs w:val="24"/>
        </w:rPr>
        <w:t xml:space="preserve"> above</w:t>
      </w:r>
      <w:r>
        <w:rPr>
          <w:rFonts w:ascii="Times New Roman" w:hAnsi="Times New Roman"/>
          <w:sz w:val="24"/>
          <w:szCs w:val="24"/>
        </w:rPr>
        <w:t xml:space="preserve"> cause some trouble to teachers. The participants reported that they have 35-minute tests too frequently (often once a month) and this would cause too much time for scoring to be completed and recorded. Second, they also have problems looking for </w:t>
      </w:r>
      <w:proofErr w:type="gramStart"/>
      <w:r>
        <w:rPr>
          <w:rFonts w:ascii="Times New Roman" w:hAnsi="Times New Roman"/>
          <w:sz w:val="24"/>
          <w:szCs w:val="24"/>
        </w:rPr>
        <w:t>tasks which</w:t>
      </w:r>
      <w:proofErr w:type="gramEnd"/>
      <w:r>
        <w:rPr>
          <w:rFonts w:ascii="Times New Roman" w:hAnsi="Times New Roman"/>
          <w:sz w:val="24"/>
          <w:szCs w:val="24"/>
        </w:rPr>
        <w:t xml:space="preserve"> have similar format as dictated by the MOET instruction</w:t>
      </w:r>
      <w:r w:rsidR="00720194">
        <w:rPr>
          <w:rFonts w:ascii="Times New Roman" w:hAnsi="Times New Roman"/>
          <w:sz w:val="24"/>
          <w:szCs w:val="24"/>
        </w:rPr>
        <w:t xml:space="preserve"> on summative assessment</w:t>
      </w:r>
      <w:r>
        <w:rPr>
          <w:rFonts w:ascii="Times New Roman" w:hAnsi="Times New Roman"/>
          <w:sz w:val="24"/>
          <w:szCs w:val="24"/>
        </w:rPr>
        <w:t>.</w:t>
      </w:r>
      <w:r w:rsidR="00720194">
        <w:rPr>
          <w:rFonts w:ascii="Times New Roman" w:hAnsi="Times New Roman"/>
          <w:sz w:val="24"/>
          <w:szCs w:val="24"/>
        </w:rPr>
        <w:t xml:space="preserve"> As 3 interviewees indicated that they tend to focus more on aligning the tests (35-minute tests) to the format required for summative assessment by the MOET to prepare students for final summative end-of-semester/year </w:t>
      </w:r>
      <w:proofErr w:type="gramStart"/>
      <w:r w:rsidR="00720194">
        <w:rPr>
          <w:rFonts w:ascii="Times New Roman" w:hAnsi="Times New Roman"/>
          <w:sz w:val="24"/>
          <w:szCs w:val="24"/>
        </w:rPr>
        <w:t>test  and</w:t>
      </w:r>
      <w:proofErr w:type="gramEnd"/>
      <w:r w:rsidR="00720194">
        <w:rPr>
          <w:rFonts w:ascii="Times New Roman" w:hAnsi="Times New Roman"/>
          <w:sz w:val="24"/>
          <w:szCs w:val="24"/>
        </w:rPr>
        <w:t xml:space="preserve"> do not have time to really think more clearly about the coherence and fair coverage of the tests (in comparison with what they have taught up to the point they implement the tests).</w:t>
      </w:r>
      <w:r>
        <w:rPr>
          <w:rFonts w:ascii="Times New Roman" w:hAnsi="Times New Roman"/>
          <w:sz w:val="24"/>
          <w:szCs w:val="24"/>
        </w:rPr>
        <w:t xml:space="preserve"> Third, </w:t>
      </w:r>
      <w:r w:rsidR="00720194">
        <w:rPr>
          <w:rFonts w:ascii="Times New Roman" w:hAnsi="Times New Roman"/>
          <w:sz w:val="24"/>
          <w:szCs w:val="24"/>
        </w:rPr>
        <w:t>with limited time and large class size, they cannot assess speaking as effectively as they want. When they have to do so, often they give students 3-4 topics in advance. Students are asked to prepare the</w:t>
      </w:r>
      <w:r w:rsidR="00C56476">
        <w:rPr>
          <w:rFonts w:ascii="Times New Roman" w:hAnsi="Times New Roman"/>
          <w:sz w:val="24"/>
          <w:szCs w:val="24"/>
        </w:rPr>
        <w:t>ir</w:t>
      </w:r>
      <w:r w:rsidR="00720194">
        <w:rPr>
          <w:rFonts w:ascii="Times New Roman" w:hAnsi="Times New Roman"/>
          <w:sz w:val="24"/>
          <w:szCs w:val="24"/>
        </w:rPr>
        <w:t xml:space="preserve"> talk</w:t>
      </w:r>
      <w:r w:rsidR="00C56476">
        <w:rPr>
          <w:rFonts w:ascii="Times New Roman" w:hAnsi="Times New Roman"/>
          <w:sz w:val="24"/>
          <w:szCs w:val="24"/>
        </w:rPr>
        <w:t xml:space="preserve"> about those topics</w:t>
      </w:r>
      <w:r w:rsidR="00720194">
        <w:rPr>
          <w:rFonts w:ascii="Times New Roman" w:hAnsi="Times New Roman"/>
          <w:sz w:val="24"/>
          <w:szCs w:val="24"/>
        </w:rPr>
        <w:t xml:space="preserve"> following </w:t>
      </w:r>
      <w:r w:rsidR="00C56476">
        <w:rPr>
          <w:rFonts w:ascii="Times New Roman" w:hAnsi="Times New Roman"/>
          <w:sz w:val="24"/>
          <w:szCs w:val="24"/>
        </w:rPr>
        <w:t xml:space="preserve">a model, often a passage provided in </w:t>
      </w:r>
      <w:proofErr w:type="spellStart"/>
      <w:r w:rsidR="00C56476">
        <w:rPr>
          <w:rFonts w:ascii="Times New Roman" w:hAnsi="Times New Roman"/>
          <w:sz w:val="24"/>
          <w:szCs w:val="24"/>
        </w:rPr>
        <w:t>advacne</w:t>
      </w:r>
      <w:proofErr w:type="spellEnd"/>
      <w:r w:rsidR="00C56476">
        <w:rPr>
          <w:rFonts w:ascii="Times New Roman" w:hAnsi="Times New Roman"/>
          <w:sz w:val="24"/>
          <w:szCs w:val="24"/>
        </w:rPr>
        <w:t xml:space="preserve"> by the</w:t>
      </w:r>
      <w:r w:rsidR="00F44049">
        <w:rPr>
          <w:rFonts w:ascii="Times New Roman" w:hAnsi="Times New Roman"/>
          <w:sz w:val="24"/>
          <w:szCs w:val="24"/>
        </w:rPr>
        <w:t xml:space="preserve"> teacher. </w:t>
      </w:r>
      <w:r w:rsidR="00C56476">
        <w:rPr>
          <w:rFonts w:ascii="Times New Roman" w:hAnsi="Times New Roman"/>
          <w:sz w:val="24"/>
          <w:szCs w:val="24"/>
        </w:rPr>
        <w:t>On the assessment day,</w:t>
      </w:r>
      <w:r w:rsidR="00720194">
        <w:rPr>
          <w:rFonts w:ascii="Times New Roman" w:hAnsi="Times New Roman"/>
          <w:sz w:val="24"/>
          <w:szCs w:val="24"/>
        </w:rPr>
        <w:t xml:space="preserve"> each student is given about 2-3 minutes to</w:t>
      </w:r>
      <w:r w:rsidR="00C56476">
        <w:rPr>
          <w:rFonts w:ascii="Times New Roman" w:hAnsi="Times New Roman"/>
          <w:sz w:val="24"/>
          <w:szCs w:val="24"/>
        </w:rPr>
        <w:t xml:space="preserve"> talk about the topic they are randomly assigned with</w:t>
      </w:r>
      <w:r w:rsidR="00720194">
        <w:rPr>
          <w:rFonts w:ascii="Times New Roman" w:hAnsi="Times New Roman"/>
          <w:sz w:val="24"/>
          <w:szCs w:val="24"/>
        </w:rPr>
        <w:t>. Fourth, also because the test tasks</w:t>
      </w:r>
      <w:r w:rsidR="00F44049">
        <w:rPr>
          <w:rFonts w:ascii="Times New Roman" w:hAnsi="Times New Roman"/>
          <w:sz w:val="24"/>
          <w:szCs w:val="24"/>
        </w:rPr>
        <w:t xml:space="preserve"> in the summative assessment</w:t>
      </w:r>
      <w:r w:rsidR="00720194">
        <w:rPr>
          <w:rFonts w:ascii="Times New Roman" w:hAnsi="Times New Roman"/>
          <w:sz w:val="24"/>
          <w:szCs w:val="24"/>
        </w:rPr>
        <w:t xml:space="preserve"> dictated are not always found in the textbook, in order to help students to be familiar with the assessment tasks they then have to find time and resources to help students practice on </w:t>
      </w:r>
      <w:r w:rsidR="002D6E67" w:rsidRPr="002D6E67">
        <w:rPr>
          <w:rFonts w:ascii="Times New Roman" w:hAnsi="Times New Roman"/>
          <w:sz w:val="24"/>
          <w:szCs w:val="24"/>
        </w:rPr>
        <w:t>test tasks and items mimic</w:t>
      </w:r>
      <w:r w:rsidR="00720194">
        <w:rPr>
          <w:rFonts w:ascii="Times New Roman" w:hAnsi="Times New Roman"/>
          <w:sz w:val="24"/>
          <w:szCs w:val="24"/>
        </w:rPr>
        <w:t>king</w:t>
      </w:r>
      <w:r w:rsidR="002D6E67" w:rsidRPr="002D6E67">
        <w:rPr>
          <w:rFonts w:ascii="Times New Roman" w:hAnsi="Times New Roman"/>
          <w:sz w:val="24"/>
          <w:szCs w:val="24"/>
        </w:rPr>
        <w:t xml:space="preserve"> the summative large-scale test items used by the </w:t>
      </w:r>
      <w:r w:rsidR="00F44049">
        <w:rPr>
          <w:rFonts w:ascii="Times New Roman" w:hAnsi="Times New Roman"/>
          <w:sz w:val="24"/>
          <w:szCs w:val="24"/>
        </w:rPr>
        <w:t>DOET</w:t>
      </w:r>
      <w:r w:rsidR="002D6E67" w:rsidRPr="002D6E67">
        <w:rPr>
          <w:rFonts w:ascii="Times New Roman" w:hAnsi="Times New Roman"/>
          <w:sz w:val="24"/>
          <w:szCs w:val="24"/>
        </w:rPr>
        <w:t xml:space="preserve">. </w:t>
      </w:r>
      <w:r w:rsidR="00F44049">
        <w:rPr>
          <w:rFonts w:ascii="Times New Roman" w:hAnsi="Times New Roman"/>
          <w:sz w:val="24"/>
          <w:szCs w:val="24"/>
        </w:rPr>
        <w:t xml:space="preserve">Due to the weight of the summative test, it is </w:t>
      </w:r>
      <w:proofErr w:type="spellStart"/>
      <w:r w:rsidR="00F44049">
        <w:rPr>
          <w:rFonts w:ascii="Times New Roman" w:hAnsi="Times New Roman"/>
          <w:sz w:val="24"/>
          <w:szCs w:val="24"/>
        </w:rPr>
        <w:t>umderstandable</w:t>
      </w:r>
      <w:proofErr w:type="spellEnd"/>
      <w:r w:rsidR="00F44049">
        <w:rPr>
          <w:rFonts w:ascii="Times New Roman" w:hAnsi="Times New Roman"/>
          <w:sz w:val="24"/>
          <w:szCs w:val="24"/>
        </w:rPr>
        <w:t xml:space="preserve"> that the </w:t>
      </w:r>
      <w:r w:rsidR="002D6E67" w:rsidRPr="002D6E67">
        <w:rPr>
          <w:rFonts w:ascii="Times New Roman" w:hAnsi="Times New Roman"/>
          <w:sz w:val="24"/>
          <w:szCs w:val="24"/>
        </w:rPr>
        <w:t>teachers feel forced to engage in “test-like” materials. While this style of assessment may have a cultural basis in Asian contexts the use of test-like assessment as formative assessment practice, however does not support assessment for learning (</w:t>
      </w:r>
      <w:proofErr w:type="spellStart"/>
      <w:r w:rsidR="002D6E67" w:rsidRPr="002D6E67">
        <w:rPr>
          <w:rFonts w:ascii="Times New Roman" w:hAnsi="Times New Roman"/>
          <w:sz w:val="24"/>
          <w:szCs w:val="24"/>
        </w:rPr>
        <w:t>Gipps</w:t>
      </w:r>
      <w:proofErr w:type="spellEnd"/>
      <w:r w:rsidR="002D6E67" w:rsidRPr="002D6E67">
        <w:rPr>
          <w:rFonts w:ascii="Times New Roman" w:hAnsi="Times New Roman"/>
          <w:sz w:val="24"/>
          <w:szCs w:val="24"/>
        </w:rPr>
        <w:t xml:space="preserve">, 2002). </w:t>
      </w:r>
    </w:p>
    <w:p w14:paraId="23DF2F11" w14:textId="77777777" w:rsidR="003E5E19" w:rsidRDefault="00CA445B" w:rsidP="00FC4774">
      <w:pPr>
        <w:spacing w:after="0" w:line="240" w:lineRule="auto"/>
        <w:jc w:val="both"/>
        <w:rPr>
          <w:rFonts w:ascii="Times New Roman" w:hAnsi="Times New Roman"/>
          <w:sz w:val="24"/>
          <w:szCs w:val="24"/>
        </w:rPr>
      </w:pPr>
      <w:r>
        <w:rPr>
          <w:rFonts w:ascii="Times New Roman" w:hAnsi="Times New Roman"/>
          <w:i/>
          <w:sz w:val="24"/>
          <w:szCs w:val="24"/>
        </w:rPr>
        <w:t>Limited</w:t>
      </w:r>
      <w:r w:rsidR="002D6E67" w:rsidRPr="00131A4F">
        <w:rPr>
          <w:rFonts w:ascii="Times New Roman" w:hAnsi="Times New Roman"/>
          <w:i/>
          <w:sz w:val="24"/>
          <w:szCs w:val="24"/>
        </w:rPr>
        <w:t xml:space="preserve"> teacher professionalism</w:t>
      </w:r>
      <w:r w:rsidR="002D6E67" w:rsidRPr="00131A4F">
        <w:rPr>
          <w:rFonts w:ascii="Times New Roman" w:hAnsi="Times New Roman"/>
          <w:sz w:val="24"/>
          <w:szCs w:val="24"/>
        </w:rPr>
        <w:t xml:space="preserve"> </w:t>
      </w:r>
    </w:p>
    <w:p w14:paraId="780BD1B9" w14:textId="77777777" w:rsidR="00DD4873" w:rsidRDefault="00DD4873" w:rsidP="00FC4774">
      <w:pPr>
        <w:spacing w:after="0" w:line="240" w:lineRule="auto"/>
        <w:jc w:val="both"/>
        <w:rPr>
          <w:rFonts w:ascii="Times New Roman" w:hAnsi="Times New Roman"/>
          <w:sz w:val="18"/>
          <w:szCs w:val="24"/>
        </w:rPr>
      </w:pPr>
      <w:r>
        <w:rPr>
          <w:rFonts w:ascii="Times New Roman" w:hAnsi="Times New Roman"/>
          <w:sz w:val="18"/>
          <w:szCs w:val="24"/>
        </w:rPr>
        <w:tab/>
      </w:r>
    </w:p>
    <w:p w14:paraId="712F6ADF" w14:textId="5FEECB96" w:rsidR="00C47496" w:rsidRPr="00F3282F" w:rsidRDefault="00DD4873" w:rsidP="00FC4774">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investigated teachers show that </w:t>
      </w:r>
      <w:r w:rsidR="002D6E67" w:rsidRPr="00131A4F">
        <w:rPr>
          <w:rFonts w:ascii="Times New Roman" w:hAnsi="Times New Roman"/>
          <w:sz w:val="24"/>
          <w:szCs w:val="24"/>
        </w:rPr>
        <w:t>teachers’</w:t>
      </w:r>
      <w:r>
        <w:rPr>
          <w:rFonts w:ascii="Times New Roman" w:hAnsi="Times New Roman"/>
          <w:sz w:val="24"/>
          <w:szCs w:val="24"/>
        </w:rPr>
        <w:t xml:space="preserve"> ignorance of learning outcome </w:t>
      </w:r>
      <w:proofErr w:type="gramStart"/>
      <w:r>
        <w:rPr>
          <w:rFonts w:ascii="Times New Roman" w:hAnsi="Times New Roman"/>
          <w:sz w:val="24"/>
          <w:szCs w:val="24"/>
        </w:rPr>
        <w:t xml:space="preserve">and </w:t>
      </w:r>
      <w:r w:rsidR="002D6E67" w:rsidRPr="00131A4F">
        <w:rPr>
          <w:rFonts w:ascii="Times New Roman" w:hAnsi="Times New Roman"/>
          <w:sz w:val="24"/>
          <w:szCs w:val="24"/>
        </w:rPr>
        <w:t xml:space="preserve"> lack</w:t>
      </w:r>
      <w:proofErr w:type="gramEnd"/>
      <w:r w:rsidR="002D6E67" w:rsidRPr="00131A4F">
        <w:rPr>
          <w:rFonts w:ascii="Times New Roman" w:hAnsi="Times New Roman"/>
          <w:sz w:val="24"/>
          <w:szCs w:val="24"/>
        </w:rPr>
        <w:t xml:space="preserve"> of knowl</w:t>
      </w:r>
      <w:r>
        <w:rPr>
          <w:rFonts w:ascii="Times New Roman" w:hAnsi="Times New Roman"/>
          <w:sz w:val="24"/>
          <w:szCs w:val="24"/>
        </w:rPr>
        <w:t xml:space="preserve">edge and skills of assessment also cause them problems in assessment practice. Typical data of this trend are </w:t>
      </w:r>
      <w:proofErr w:type="spellStart"/>
      <w:r>
        <w:rPr>
          <w:rFonts w:ascii="Times New Roman" w:hAnsi="Times New Roman"/>
          <w:sz w:val="24"/>
          <w:szCs w:val="24"/>
        </w:rPr>
        <w:t>teachers’s</w:t>
      </w:r>
      <w:proofErr w:type="spellEnd"/>
      <w:r>
        <w:rPr>
          <w:rFonts w:ascii="Times New Roman" w:hAnsi="Times New Roman"/>
          <w:sz w:val="24"/>
          <w:szCs w:val="24"/>
        </w:rPr>
        <w:t xml:space="preserve"> claim that they are not so sure what A1 level as their students’ le</w:t>
      </w:r>
      <w:r w:rsidR="00911D6A">
        <w:rPr>
          <w:rFonts w:ascii="Times New Roman" w:hAnsi="Times New Roman"/>
          <w:sz w:val="24"/>
          <w:szCs w:val="24"/>
        </w:rPr>
        <w:t xml:space="preserve">arning outcomes means, what </w:t>
      </w:r>
      <w:r>
        <w:rPr>
          <w:rFonts w:ascii="Times New Roman" w:hAnsi="Times New Roman"/>
          <w:sz w:val="24"/>
          <w:szCs w:val="24"/>
        </w:rPr>
        <w:t xml:space="preserve">the manifestation of this </w:t>
      </w:r>
      <w:r>
        <w:rPr>
          <w:rFonts w:ascii="Times New Roman" w:hAnsi="Times New Roman"/>
          <w:sz w:val="24"/>
          <w:szCs w:val="24"/>
        </w:rPr>
        <w:lastRenderedPageBreak/>
        <w:t>proficiency level</w:t>
      </w:r>
      <w:r w:rsidR="00911D6A">
        <w:rPr>
          <w:rFonts w:ascii="Times New Roman" w:hAnsi="Times New Roman"/>
          <w:sz w:val="24"/>
          <w:szCs w:val="24"/>
        </w:rPr>
        <w:t xml:space="preserve"> are</w:t>
      </w:r>
      <w:r>
        <w:rPr>
          <w:rFonts w:ascii="Times New Roman" w:hAnsi="Times New Roman"/>
          <w:sz w:val="24"/>
          <w:szCs w:val="24"/>
        </w:rPr>
        <w:t>, and so</w:t>
      </w:r>
      <w:r w:rsidR="00911D6A">
        <w:rPr>
          <w:rFonts w:ascii="Times New Roman" w:hAnsi="Times New Roman"/>
          <w:sz w:val="24"/>
          <w:szCs w:val="24"/>
        </w:rPr>
        <w:t xml:space="preserve"> they do not </w:t>
      </w:r>
      <w:proofErr w:type="spellStart"/>
      <w:r w:rsidR="00911D6A">
        <w:rPr>
          <w:rFonts w:ascii="Times New Roman" w:hAnsi="Times New Roman"/>
          <w:sz w:val="24"/>
          <w:szCs w:val="24"/>
        </w:rPr>
        <w:t>not</w:t>
      </w:r>
      <w:proofErr w:type="spellEnd"/>
      <w:r w:rsidR="00911D6A">
        <w:rPr>
          <w:rFonts w:ascii="Times New Roman" w:hAnsi="Times New Roman"/>
          <w:sz w:val="24"/>
          <w:szCs w:val="24"/>
        </w:rPr>
        <w:t xml:space="preserve"> quite know</w:t>
      </w:r>
      <w:r>
        <w:rPr>
          <w:rFonts w:ascii="Times New Roman" w:hAnsi="Times New Roman"/>
          <w:sz w:val="24"/>
          <w:szCs w:val="24"/>
        </w:rPr>
        <w:t xml:space="preserve"> what type of assessment should help their students </w:t>
      </w:r>
      <w:r w:rsidR="00911D6A">
        <w:rPr>
          <w:rFonts w:ascii="Times New Roman" w:hAnsi="Times New Roman"/>
          <w:sz w:val="24"/>
          <w:szCs w:val="24"/>
        </w:rPr>
        <w:t>develop their proficiency to that required level. The questionnaire data and information from interviews also confirm the fact that many of the participants are not so clear about how what forms of assessment would be most beneficial to their students and what assessment methods would help language skills. These problems are even worse in the situation where primary EFL teachers are evaluated to have limited language proficiency and lack formal training on how to teach English to young</w:t>
      </w:r>
      <w:r w:rsidR="00F3282F">
        <w:rPr>
          <w:rFonts w:ascii="Times New Roman" w:hAnsi="Times New Roman"/>
          <w:sz w:val="24"/>
          <w:szCs w:val="24"/>
        </w:rPr>
        <w:t xml:space="preserve"> language learners (Nguyen, 2011; Nguyen &amp; Nguyen, 2007</w:t>
      </w:r>
      <w:r w:rsidR="00911D6A">
        <w:rPr>
          <w:rFonts w:ascii="Times New Roman" w:hAnsi="Times New Roman"/>
          <w:sz w:val="24"/>
          <w:szCs w:val="24"/>
        </w:rPr>
        <w:t>).</w:t>
      </w:r>
    </w:p>
    <w:p w14:paraId="07218994" w14:textId="77777777" w:rsidR="002D6E67" w:rsidRPr="002D6E67" w:rsidRDefault="002D6E67" w:rsidP="00FC4774">
      <w:pPr>
        <w:spacing w:after="0" w:line="240" w:lineRule="auto"/>
        <w:rPr>
          <w:rFonts w:ascii="Times New Roman" w:hAnsi="Times New Roman"/>
          <w:b/>
          <w:sz w:val="24"/>
          <w:szCs w:val="24"/>
        </w:rPr>
      </w:pPr>
      <w:r w:rsidRPr="002D6E67">
        <w:rPr>
          <w:rFonts w:ascii="Times New Roman" w:hAnsi="Times New Roman"/>
          <w:b/>
          <w:sz w:val="24"/>
          <w:szCs w:val="24"/>
        </w:rPr>
        <w:t>Conclusions</w:t>
      </w:r>
    </w:p>
    <w:p w14:paraId="377BE05E" w14:textId="75631F3B" w:rsidR="002D6E67" w:rsidRPr="002D6E67" w:rsidRDefault="002D6E67" w:rsidP="00FC4774">
      <w:pPr>
        <w:spacing w:after="0" w:line="240" w:lineRule="auto"/>
        <w:ind w:firstLine="720"/>
        <w:jc w:val="both"/>
        <w:rPr>
          <w:rFonts w:ascii="Times New Roman" w:hAnsi="Times New Roman"/>
          <w:sz w:val="24"/>
          <w:szCs w:val="24"/>
        </w:rPr>
      </w:pPr>
      <w:r w:rsidRPr="002D6E67">
        <w:rPr>
          <w:rFonts w:ascii="Times New Roman" w:hAnsi="Times New Roman"/>
          <w:sz w:val="24"/>
          <w:szCs w:val="24"/>
        </w:rPr>
        <w:t xml:space="preserve">The findings have shown that despite various efforts by the MOET to improve assessment practice of primary EFL teachers, there are still quite a number of </w:t>
      </w:r>
      <w:proofErr w:type="gramStart"/>
      <w:r w:rsidRPr="002D6E67">
        <w:rPr>
          <w:rFonts w:ascii="Times New Roman" w:hAnsi="Times New Roman"/>
          <w:sz w:val="24"/>
          <w:szCs w:val="24"/>
        </w:rPr>
        <w:t>obstacles which</w:t>
      </w:r>
      <w:proofErr w:type="gramEnd"/>
      <w:r w:rsidRPr="002D6E67">
        <w:rPr>
          <w:rFonts w:ascii="Times New Roman" w:hAnsi="Times New Roman"/>
          <w:sz w:val="24"/>
          <w:szCs w:val="24"/>
        </w:rPr>
        <w:t xml:space="preserve"> prevent the teachers from adopting effective assessment practice. These obstacles vary from heavy teaching loads, to class size, to their </w:t>
      </w:r>
      <w:r w:rsidR="00C47496">
        <w:rPr>
          <w:rFonts w:ascii="Times New Roman" w:hAnsi="Times New Roman"/>
          <w:sz w:val="24"/>
          <w:szCs w:val="24"/>
        </w:rPr>
        <w:t xml:space="preserve">limited </w:t>
      </w:r>
      <w:proofErr w:type="spellStart"/>
      <w:r w:rsidR="00C47496">
        <w:rPr>
          <w:rFonts w:ascii="Times New Roman" w:hAnsi="Times New Roman"/>
          <w:sz w:val="24"/>
          <w:szCs w:val="24"/>
        </w:rPr>
        <w:t>profesionalism</w:t>
      </w:r>
      <w:proofErr w:type="spellEnd"/>
      <w:r w:rsidRPr="002D6E67">
        <w:rPr>
          <w:rFonts w:ascii="Times New Roman" w:hAnsi="Times New Roman"/>
          <w:sz w:val="24"/>
          <w:szCs w:val="24"/>
        </w:rPr>
        <w:t xml:space="preserve">. </w:t>
      </w:r>
      <w:r w:rsidR="00C47496">
        <w:rPr>
          <w:rFonts w:ascii="Times New Roman" w:hAnsi="Times New Roman"/>
          <w:sz w:val="24"/>
          <w:szCs w:val="24"/>
        </w:rPr>
        <w:t>M</w:t>
      </w:r>
      <w:r w:rsidRPr="002D6E67">
        <w:rPr>
          <w:rFonts w:ascii="Times New Roman" w:hAnsi="Times New Roman"/>
          <w:sz w:val="24"/>
          <w:szCs w:val="24"/>
        </w:rPr>
        <w:t>ore training and coaching on language assessment especially for primary school students should be provided for English language teachers. Facilities and conditions supporting the adoption of a wide range of assessment methods should be provided. Training on how to relate assessment to learning outcome is significant to make sure that teachers have a general, common goal in their teaching and assessment, that is helping their students reach learning objectives.</w:t>
      </w:r>
    </w:p>
    <w:p w14:paraId="265B493F" w14:textId="77777777" w:rsidR="002D6E67" w:rsidRPr="002D6E67" w:rsidRDefault="002D6E67" w:rsidP="00FC4774">
      <w:pPr>
        <w:autoSpaceDE w:val="0"/>
        <w:autoSpaceDN w:val="0"/>
        <w:adjustRightInd w:val="0"/>
        <w:spacing w:after="0" w:line="240" w:lineRule="auto"/>
        <w:ind w:left="720" w:hanging="720"/>
        <w:jc w:val="both"/>
        <w:rPr>
          <w:rFonts w:ascii="Times New Roman" w:eastAsiaTheme="minorHAnsi" w:hAnsi="Times New Roman"/>
          <w:b/>
          <w:sz w:val="24"/>
          <w:szCs w:val="24"/>
        </w:rPr>
      </w:pPr>
      <w:r w:rsidRPr="002D6E67">
        <w:rPr>
          <w:rFonts w:ascii="Times New Roman" w:eastAsiaTheme="minorHAnsi" w:hAnsi="Times New Roman"/>
          <w:b/>
          <w:sz w:val="24"/>
          <w:szCs w:val="24"/>
        </w:rPr>
        <w:t>References</w:t>
      </w:r>
    </w:p>
    <w:p w14:paraId="1715BA39" w14:textId="77777777" w:rsidR="002D6E67" w:rsidRPr="00DA5ADA" w:rsidRDefault="002D6E67" w:rsidP="00FC4774">
      <w:pPr>
        <w:autoSpaceDE w:val="0"/>
        <w:autoSpaceDN w:val="0"/>
        <w:adjustRightInd w:val="0"/>
        <w:spacing w:after="0" w:line="240" w:lineRule="auto"/>
        <w:ind w:firstLine="450"/>
        <w:jc w:val="both"/>
        <w:rPr>
          <w:rFonts w:ascii="Times New Roman" w:eastAsiaTheme="minorHAnsi" w:hAnsi="Times New Roman"/>
          <w:sz w:val="24"/>
          <w:szCs w:val="24"/>
        </w:rPr>
      </w:pPr>
      <w:r w:rsidRPr="00DA5ADA">
        <w:rPr>
          <w:rFonts w:ascii="Times New Roman" w:eastAsiaTheme="minorHAnsi" w:hAnsi="Times New Roman"/>
          <w:sz w:val="24"/>
          <w:szCs w:val="24"/>
        </w:rPr>
        <w:t xml:space="preserve">Brown, H. D. (2004). </w:t>
      </w:r>
      <w:r w:rsidRPr="00DA5ADA">
        <w:rPr>
          <w:rFonts w:ascii="Times New Roman" w:eastAsiaTheme="minorHAnsi" w:hAnsi="Times New Roman"/>
          <w:i/>
          <w:iCs/>
          <w:sz w:val="24"/>
          <w:szCs w:val="24"/>
        </w:rPr>
        <w:t>Language assessment: Principles and classroom practices</w:t>
      </w:r>
      <w:r w:rsidRPr="00DA5ADA">
        <w:rPr>
          <w:rFonts w:ascii="Times New Roman" w:eastAsiaTheme="minorHAnsi" w:hAnsi="Times New Roman"/>
          <w:sz w:val="24"/>
          <w:szCs w:val="24"/>
        </w:rPr>
        <w:t>. New York: Longman.</w:t>
      </w:r>
    </w:p>
    <w:p w14:paraId="3795E95C" w14:textId="77777777" w:rsidR="002D6E67" w:rsidRPr="00DA5ADA" w:rsidRDefault="002D6E67" w:rsidP="00FC4774">
      <w:pPr>
        <w:spacing w:after="0" w:line="240" w:lineRule="auto"/>
        <w:ind w:firstLine="450"/>
        <w:jc w:val="both"/>
        <w:rPr>
          <w:rFonts w:ascii="Times New Roman" w:eastAsiaTheme="minorHAnsi" w:hAnsi="Times New Roman"/>
          <w:sz w:val="24"/>
          <w:szCs w:val="24"/>
        </w:rPr>
      </w:pPr>
      <w:r w:rsidRPr="00DA5ADA">
        <w:rPr>
          <w:rFonts w:ascii="Times New Roman" w:eastAsiaTheme="minorHAnsi" w:hAnsi="Times New Roman"/>
          <w:sz w:val="24"/>
          <w:szCs w:val="24"/>
        </w:rPr>
        <w:t xml:space="preserve">Cohen, A. D. (1994). </w:t>
      </w:r>
      <w:r w:rsidRPr="00DA5ADA">
        <w:rPr>
          <w:rFonts w:ascii="Times New Roman" w:eastAsiaTheme="minorHAnsi" w:hAnsi="Times New Roman"/>
          <w:i/>
          <w:iCs/>
          <w:sz w:val="24"/>
          <w:szCs w:val="24"/>
        </w:rPr>
        <w:t>Assessing language ability in the classroom</w:t>
      </w:r>
      <w:r w:rsidRPr="00DA5ADA">
        <w:rPr>
          <w:rFonts w:ascii="Times New Roman" w:eastAsiaTheme="minorHAnsi" w:hAnsi="Times New Roman"/>
          <w:sz w:val="24"/>
          <w:szCs w:val="24"/>
        </w:rPr>
        <w:t xml:space="preserve">. Boston: </w:t>
      </w:r>
      <w:proofErr w:type="spellStart"/>
      <w:r w:rsidRPr="00DA5ADA">
        <w:rPr>
          <w:rFonts w:ascii="Times New Roman" w:eastAsiaTheme="minorHAnsi" w:hAnsi="Times New Roman"/>
          <w:sz w:val="24"/>
          <w:szCs w:val="24"/>
        </w:rPr>
        <w:t>Heinle</w:t>
      </w:r>
      <w:proofErr w:type="spellEnd"/>
      <w:r w:rsidRPr="00DA5ADA">
        <w:rPr>
          <w:rFonts w:ascii="Times New Roman" w:eastAsiaTheme="minorHAnsi" w:hAnsi="Times New Roman"/>
          <w:sz w:val="24"/>
          <w:szCs w:val="24"/>
        </w:rPr>
        <w:t xml:space="preserve"> &amp; </w:t>
      </w:r>
      <w:proofErr w:type="spellStart"/>
      <w:r w:rsidRPr="00DA5ADA">
        <w:rPr>
          <w:rFonts w:ascii="Times New Roman" w:eastAsiaTheme="minorHAnsi" w:hAnsi="Times New Roman"/>
          <w:sz w:val="24"/>
          <w:szCs w:val="24"/>
        </w:rPr>
        <w:t>Heinle</w:t>
      </w:r>
      <w:proofErr w:type="spellEnd"/>
      <w:r w:rsidRPr="00DA5ADA">
        <w:rPr>
          <w:rFonts w:ascii="Times New Roman" w:eastAsiaTheme="minorHAnsi" w:hAnsi="Times New Roman"/>
          <w:sz w:val="24"/>
          <w:szCs w:val="24"/>
        </w:rPr>
        <w:t xml:space="preserve"> Publisher.</w:t>
      </w:r>
    </w:p>
    <w:p w14:paraId="0D26414C" w14:textId="2D945EEB" w:rsidR="002D6E67" w:rsidRPr="00DA5ADA" w:rsidRDefault="002D6E67" w:rsidP="00FC4774">
      <w:pPr>
        <w:autoSpaceDE w:val="0"/>
        <w:autoSpaceDN w:val="0"/>
        <w:adjustRightInd w:val="0"/>
        <w:spacing w:after="0" w:line="240" w:lineRule="auto"/>
        <w:ind w:firstLine="450"/>
        <w:jc w:val="both"/>
        <w:rPr>
          <w:rFonts w:ascii="Times New Roman" w:eastAsiaTheme="minorHAnsi" w:hAnsi="Times New Roman"/>
          <w:sz w:val="24"/>
          <w:szCs w:val="24"/>
        </w:rPr>
      </w:pPr>
      <w:proofErr w:type="gramStart"/>
      <w:r w:rsidRPr="00DA5ADA">
        <w:rPr>
          <w:rFonts w:ascii="Times New Roman" w:eastAsiaTheme="minorHAnsi" w:hAnsi="Times New Roman"/>
          <w:sz w:val="24"/>
          <w:szCs w:val="24"/>
        </w:rPr>
        <w:t>Genesee, F., &amp; Upshur, J. A. (1996).</w:t>
      </w:r>
      <w:proofErr w:type="gramEnd"/>
      <w:r w:rsidRPr="00DA5ADA">
        <w:rPr>
          <w:rFonts w:ascii="Times New Roman" w:eastAsiaTheme="minorHAnsi" w:hAnsi="Times New Roman"/>
          <w:sz w:val="24"/>
          <w:szCs w:val="24"/>
        </w:rPr>
        <w:t xml:space="preserve"> </w:t>
      </w:r>
      <w:proofErr w:type="gramStart"/>
      <w:r w:rsidRPr="00DA5ADA">
        <w:rPr>
          <w:rFonts w:ascii="Times New Roman" w:eastAsiaTheme="minorHAnsi" w:hAnsi="Times New Roman"/>
          <w:i/>
          <w:iCs/>
          <w:sz w:val="24"/>
          <w:szCs w:val="24"/>
        </w:rPr>
        <w:t>Classroom-based evaluation in second language education</w:t>
      </w:r>
      <w:r w:rsidRPr="00DA5ADA">
        <w:rPr>
          <w:rFonts w:ascii="Times New Roman" w:eastAsiaTheme="minorHAnsi" w:hAnsi="Times New Roman"/>
          <w:sz w:val="24"/>
          <w:szCs w:val="24"/>
        </w:rPr>
        <w:t>.</w:t>
      </w:r>
      <w:proofErr w:type="gramEnd"/>
      <w:r w:rsidRPr="00DA5ADA">
        <w:rPr>
          <w:rFonts w:ascii="Times New Roman" w:eastAsiaTheme="minorHAnsi" w:hAnsi="Times New Roman"/>
          <w:sz w:val="24"/>
          <w:szCs w:val="24"/>
        </w:rPr>
        <w:t xml:space="preserve"> </w:t>
      </w:r>
      <w:r w:rsidR="009B54D9">
        <w:rPr>
          <w:rFonts w:ascii="Times New Roman" w:eastAsiaTheme="minorHAnsi" w:hAnsi="Times New Roman"/>
          <w:sz w:val="24"/>
          <w:szCs w:val="24"/>
        </w:rPr>
        <w:t>USA</w:t>
      </w:r>
      <w:r w:rsidRPr="00DA5ADA">
        <w:rPr>
          <w:rFonts w:ascii="Times New Roman" w:eastAsiaTheme="minorHAnsi" w:hAnsi="Times New Roman"/>
          <w:sz w:val="24"/>
          <w:szCs w:val="24"/>
        </w:rPr>
        <w:t xml:space="preserve">: </w:t>
      </w:r>
      <w:r w:rsidR="009B54D9">
        <w:rPr>
          <w:rFonts w:ascii="Times New Roman" w:eastAsiaTheme="minorHAnsi" w:hAnsi="Times New Roman"/>
          <w:sz w:val="24"/>
          <w:szCs w:val="24"/>
        </w:rPr>
        <w:t>CUP.</w:t>
      </w:r>
    </w:p>
    <w:p w14:paraId="0FA3B00B" w14:textId="342DEAF7" w:rsidR="002D6E67" w:rsidRPr="00DA5ADA" w:rsidRDefault="002D6E67" w:rsidP="00FC4774">
      <w:pPr>
        <w:spacing w:after="0" w:line="240" w:lineRule="auto"/>
        <w:ind w:firstLine="450"/>
        <w:rPr>
          <w:rFonts w:ascii="Times New Roman" w:hAnsi="Times New Roman"/>
          <w:sz w:val="24"/>
          <w:szCs w:val="24"/>
        </w:rPr>
      </w:pPr>
      <w:proofErr w:type="spellStart"/>
      <w:r w:rsidRPr="00DA5ADA">
        <w:rPr>
          <w:rFonts w:ascii="Times New Roman" w:hAnsi="Times New Roman"/>
          <w:sz w:val="24"/>
          <w:szCs w:val="24"/>
        </w:rPr>
        <w:t>Gipps</w:t>
      </w:r>
      <w:proofErr w:type="spellEnd"/>
      <w:r w:rsidRPr="00DA5ADA">
        <w:rPr>
          <w:rFonts w:ascii="Times New Roman" w:hAnsi="Times New Roman"/>
          <w:sz w:val="24"/>
          <w:szCs w:val="24"/>
        </w:rPr>
        <w:t xml:space="preserve">, C. (2002). </w:t>
      </w:r>
      <w:proofErr w:type="gramStart"/>
      <w:r w:rsidRPr="00DA5ADA">
        <w:rPr>
          <w:rFonts w:ascii="Times New Roman" w:hAnsi="Times New Roman"/>
          <w:sz w:val="24"/>
          <w:szCs w:val="24"/>
        </w:rPr>
        <w:t>Round table on school-based assessment</w:t>
      </w:r>
      <w:r w:rsidR="00706719">
        <w:rPr>
          <w:rFonts w:ascii="Times New Roman" w:hAnsi="Times New Roman"/>
          <w:sz w:val="24"/>
          <w:szCs w:val="24"/>
        </w:rPr>
        <w:t>.</w:t>
      </w:r>
      <w:proofErr w:type="gramEnd"/>
      <w:r w:rsidRPr="00DA5ADA">
        <w:rPr>
          <w:rFonts w:ascii="Times New Roman" w:hAnsi="Times New Roman"/>
          <w:sz w:val="24"/>
          <w:szCs w:val="24"/>
        </w:rPr>
        <w:t xml:space="preserve"> </w:t>
      </w:r>
      <w:r w:rsidRPr="00706719">
        <w:rPr>
          <w:rFonts w:ascii="Times New Roman" w:hAnsi="Times New Roman"/>
          <w:i/>
          <w:sz w:val="24"/>
          <w:szCs w:val="24"/>
        </w:rPr>
        <w:t xml:space="preserve">Paper presented at the </w:t>
      </w:r>
      <w:r w:rsidR="00706719">
        <w:rPr>
          <w:rFonts w:ascii="Times New Roman" w:hAnsi="Times New Roman"/>
          <w:sz w:val="24"/>
          <w:szCs w:val="24"/>
        </w:rPr>
        <w:t>IAEA</w:t>
      </w:r>
      <w:r w:rsidRPr="00DA5ADA">
        <w:rPr>
          <w:rFonts w:ascii="Times New Roman" w:hAnsi="Times New Roman"/>
          <w:sz w:val="24"/>
          <w:szCs w:val="24"/>
        </w:rPr>
        <w:t xml:space="preserve"> Annual conference, September 1-6, Hong Kong.</w:t>
      </w:r>
    </w:p>
    <w:p w14:paraId="15A548A7" w14:textId="77777777" w:rsidR="002D6E67" w:rsidRPr="00DA5ADA" w:rsidRDefault="002D6E67" w:rsidP="00FC4774">
      <w:pPr>
        <w:spacing w:after="0" w:line="240" w:lineRule="auto"/>
        <w:ind w:firstLine="450"/>
        <w:rPr>
          <w:rFonts w:ascii="Times New Roman" w:hAnsi="Times New Roman"/>
          <w:sz w:val="24"/>
          <w:szCs w:val="24"/>
        </w:rPr>
      </w:pPr>
      <w:r w:rsidRPr="00DA5ADA">
        <w:rPr>
          <w:rFonts w:ascii="Times New Roman" w:hAnsi="Times New Roman"/>
          <w:sz w:val="24"/>
          <w:szCs w:val="24"/>
        </w:rPr>
        <w:t xml:space="preserve">Ha, V. S. (2006). Is grade 3 too early to teach EFL in Vietnam? In M. L. McCloskey, J. Orr and M. </w:t>
      </w:r>
      <w:proofErr w:type="spellStart"/>
      <w:r w:rsidRPr="00DA5ADA">
        <w:rPr>
          <w:rFonts w:ascii="Times New Roman" w:hAnsi="Times New Roman"/>
          <w:sz w:val="24"/>
          <w:szCs w:val="24"/>
        </w:rPr>
        <w:t>Dolitsky</w:t>
      </w:r>
      <w:proofErr w:type="spellEnd"/>
      <w:r w:rsidRPr="00DA5ADA">
        <w:rPr>
          <w:rFonts w:ascii="Times New Roman" w:hAnsi="Times New Roman"/>
          <w:sz w:val="24"/>
          <w:szCs w:val="24"/>
        </w:rPr>
        <w:t xml:space="preserve"> (Eds.) </w:t>
      </w:r>
      <w:proofErr w:type="gramStart"/>
      <w:r w:rsidRPr="00DA5ADA">
        <w:rPr>
          <w:rFonts w:ascii="Times New Roman" w:hAnsi="Times New Roman"/>
          <w:i/>
          <w:sz w:val="24"/>
          <w:szCs w:val="24"/>
        </w:rPr>
        <w:t xml:space="preserve">Teaching English as a foreign language in primary school </w:t>
      </w:r>
      <w:r w:rsidRPr="00DA5ADA">
        <w:rPr>
          <w:rFonts w:ascii="Times New Roman" w:hAnsi="Times New Roman"/>
          <w:sz w:val="24"/>
          <w:szCs w:val="24"/>
        </w:rPr>
        <w:t>(pp. 111-122).</w:t>
      </w:r>
      <w:proofErr w:type="gramEnd"/>
      <w:r w:rsidRPr="00DA5ADA">
        <w:rPr>
          <w:rFonts w:ascii="Times New Roman" w:hAnsi="Times New Roman"/>
          <w:sz w:val="24"/>
          <w:szCs w:val="24"/>
        </w:rPr>
        <w:t xml:space="preserve"> Illinois, USA: TESOL Inc.</w:t>
      </w:r>
    </w:p>
    <w:p w14:paraId="00E0DA0E" w14:textId="77777777" w:rsidR="002D6E67" w:rsidRPr="00DA5ADA" w:rsidRDefault="002D6E67" w:rsidP="00FC4774">
      <w:pPr>
        <w:spacing w:after="0" w:line="240" w:lineRule="auto"/>
        <w:ind w:firstLine="450"/>
        <w:rPr>
          <w:rFonts w:ascii="Times New Roman" w:hAnsi="Times New Roman"/>
          <w:sz w:val="24"/>
          <w:szCs w:val="24"/>
        </w:rPr>
      </w:pPr>
      <w:proofErr w:type="spellStart"/>
      <w:r w:rsidRPr="00DA5ADA">
        <w:rPr>
          <w:rFonts w:ascii="Times New Roman" w:hAnsi="Times New Roman"/>
          <w:sz w:val="24"/>
          <w:szCs w:val="24"/>
        </w:rPr>
        <w:t>Hasselgreen</w:t>
      </w:r>
      <w:proofErr w:type="spellEnd"/>
      <w:r w:rsidRPr="00DA5ADA">
        <w:rPr>
          <w:rFonts w:ascii="Times New Roman" w:hAnsi="Times New Roman"/>
          <w:sz w:val="24"/>
          <w:szCs w:val="24"/>
        </w:rPr>
        <w:t xml:space="preserve">, A. (2005). Assessing the language of young learners. </w:t>
      </w:r>
      <w:proofErr w:type="gramStart"/>
      <w:r w:rsidRPr="00DA5ADA">
        <w:rPr>
          <w:rFonts w:ascii="Times New Roman" w:hAnsi="Times New Roman"/>
          <w:i/>
          <w:sz w:val="24"/>
          <w:szCs w:val="24"/>
        </w:rPr>
        <w:t>Language Testing, 22</w:t>
      </w:r>
      <w:r w:rsidRPr="00DA5ADA">
        <w:rPr>
          <w:rFonts w:ascii="Times New Roman" w:hAnsi="Times New Roman"/>
          <w:sz w:val="24"/>
          <w:szCs w:val="24"/>
        </w:rPr>
        <w:t>(3), 337-354.</w:t>
      </w:r>
      <w:proofErr w:type="gramEnd"/>
    </w:p>
    <w:p w14:paraId="4D1A0514" w14:textId="765C7C48" w:rsidR="002D6E67" w:rsidRPr="00DA5ADA" w:rsidRDefault="002D6E67" w:rsidP="00FC4774">
      <w:pPr>
        <w:spacing w:after="0" w:line="240" w:lineRule="auto"/>
        <w:ind w:firstLine="450"/>
        <w:rPr>
          <w:rFonts w:ascii="Times New Roman" w:hAnsi="Times New Roman"/>
          <w:sz w:val="24"/>
          <w:szCs w:val="24"/>
        </w:rPr>
      </w:pPr>
      <w:r w:rsidRPr="00DA5ADA">
        <w:rPr>
          <w:rFonts w:ascii="Times New Roman" w:hAnsi="Times New Roman"/>
          <w:sz w:val="24"/>
          <w:szCs w:val="24"/>
        </w:rPr>
        <w:t>Hoang, V. V.</w:t>
      </w:r>
      <w:proofErr w:type="gramStart"/>
      <w:r w:rsidR="001E2653" w:rsidRPr="00DA5ADA">
        <w:rPr>
          <w:rFonts w:ascii="Times New Roman" w:hAnsi="Times New Roman"/>
          <w:sz w:val="24"/>
          <w:szCs w:val="24"/>
        </w:rPr>
        <w:t>,</w:t>
      </w:r>
      <w:r w:rsidRPr="00DA5ADA">
        <w:rPr>
          <w:rFonts w:ascii="Times New Roman" w:hAnsi="Times New Roman"/>
          <w:sz w:val="24"/>
          <w:szCs w:val="24"/>
        </w:rPr>
        <w:t xml:space="preserve">  et</w:t>
      </w:r>
      <w:proofErr w:type="gramEnd"/>
      <w:r w:rsidRPr="00DA5ADA">
        <w:rPr>
          <w:rFonts w:ascii="Times New Roman" w:hAnsi="Times New Roman"/>
          <w:sz w:val="24"/>
          <w:szCs w:val="24"/>
        </w:rPr>
        <w:t xml:space="preserve"> al. (2010, 2011, 2012). </w:t>
      </w:r>
      <w:r w:rsidRPr="00DA5ADA">
        <w:rPr>
          <w:rFonts w:ascii="Times New Roman" w:hAnsi="Times New Roman"/>
          <w:i/>
          <w:sz w:val="24"/>
          <w:szCs w:val="24"/>
        </w:rPr>
        <w:t xml:space="preserve">English for grade 3,4,5. </w:t>
      </w:r>
      <w:r w:rsidRPr="00DA5ADA">
        <w:rPr>
          <w:rFonts w:ascii="Times New Roman" w:hAnsi="Times New Roman"/>
          <w:sz w:val="24"/>
          <w:szCs w:val="24"/>
        </w:rPr>
        <w:t>Hanoi: Education Publishing House.</w:t>
      </w:r>
    </w:p>
    <w:p w14:paraId="7A41C0BB" w14:textId="18DDE0B6" w:rsidR="002D6E67" w:rsidRPr="00DA5ADA" w:rsidRDefault="002D6E67" w:rsidP="00FC4774">
      <w:pPr>
        <w:spacing w:after="0" w:line="240" w:lineRule="auto"/>
        <w:ind w:firstLine="450"/>
        <w:rPr>
          <w:rFonts w:ascii="Times New Roman" w:hAnsi="Times New Roman"/>
          <w:sz w:val="24"/>
          <w:szCs w:val="24"/>
        </w:rPr>
      </w:pPr>
      <w:proofErr w:type="spellStart"/>
      <w:r w:rsidRPr="00DA5ADA">
        <w:rPr>
          <w:rFonts w:ascii="Times New Roman" w:hAnsi="Times New Roman"/>
          <w:sz w:val="24"/>
          <w:szCs w:val="24"/>
        </w:rPr>
        <w:t>McKay</w:t>
      </w:r>
      <w:proofErr w:type="gramStart"/>
      <w:r w:rsidRPr="00DA5ADA">
        <w:rPr>
          <w:rFonts w:ascii="Times New Roman" w:hAnsi="Times New Roman"/>
          <w:sz w:val="24"/>
          <w:szCs w:val="24"/>
        </w:rPr>
        <w:t>,P</w:t>
      </w:r>
      <w:proofErr w:type="spellEnd"/>
      <w:proofErr w:type="gramEnd"/>
      <w:r w:rsidRPr="00DA5ADA">
        <w:rPr>
          <w:rFonts w:ascii="Times New Roman" w:hAnsi="Times New Roman"/>
          <w:sz w:val="24"/>
          <w:szCs w:val="24"/>
        </w:rPr>
        <w:t xml:space="preserve">. (2006). </w:t>
      </w:r>
      <w:r w:rsidRPr="00DA5ADA">
        <w:rPr>
          <w:rFonts w:ascii="Times New Roman" w:hAnsi="Times New Roman"/>
          <w:i/>
          <w:sz w:val="24"/>
          <w:szCs w:val="24"/>
        </w:rPr>
        <w:t>Assessing young language learners</w:t>
      </w:r>
      <w:r w:rsidRPr="00DA5ADA">
        <w:rPr>
          <w:rFonts w:ascii="Times New Roman" w:hAnsi="Times New Roman"/>
          <w:sz w:val="24"/>
          <w:szCs w:val="24"/>
        </w:rPr>
        <w:t xml:space="preserve">. Cambridge </w:t>
      </w:r>
      <w:r w:rsidR="00590C4A">
        <w:rPr>
          <w:rFonts w:ascii="Times New Roman" w:hAnsi="Times New Roman"/>
          <w:sz w:val="24"/>
          <w:szCs w:val="24"/>
        </w:rPr>
        <w:t>CUP.</w:t>
      </w:r>
    </w:p>
    <w:p w14:paraId="478BC3E3" w14:textId="1BD9B2A9" w:rsidR="002D6E67" w:rsidRPr="00DA5ADA" w:rsidRDefault="002D6E67" w:rsidP="00FC4774">
      <w:pPr>
        <w:spacing w:after="0" w:line="240" w:lineRule="auto"/>
        <w:ind w:firstLine="450"/>
        <w:rPr>
          <w:rFonts w:ascii="Times New Roman" w:hAnsi="Times New Roman"/>
          <w:sz w:val="24"/>
          <w:szCs w:val="24"/>
        </w:rPr>
      </w:pPr>
      <w:proofErr w:type="gramStart"/>
      <w:r w:rsidRPr="00DA5ADA">
        <w:rPr>
          <w:rFonts w:ascii="Times New Roman" w:hAnsi="Times New Roman"/>
          <w:sz w:val="24"/>
          <w:szCs w:val="24"/>
        </w:rPr>
        <w:t>MOET (2003).</w:t>
      </w:r>
      <w:proofErr w:type="gramEnd"/>
      <w:r w:rsidRPr="00DA5ADA">
        <w:rPr>
          <w:rFonts w:ascii="Times New Roman" w:hAnsi="Times New Roman"/>
          <w:sz w:val="24"/>
          <w:szCs w:val="24"/>
        </w:rPr>
        <w:t xml:space="preserve"> </w:t>
      </w:r>
      <w:proofErr w:type="gramStart"/>
      <w:r w:rsidRPr="00706719">
        <w:rPr>
          <w:rFonts w:ascii="Times New Roman" w:hAnsi="Times New Roman"/>
          <w:i/>
          <w:sz w:val="24"/>
          <w:szCs w:val="24"/>
        </w:rPr>
        <w:t>Decision No. 50/2003/BGDDT</w:t>
      </w:r>
      <w:r w:rsidR="00706719">
        <w:rPr>
          <w:rFonts w:ascii="Times New Roman" w:hAnsi="Times New Roman"/>
          <w:sz w:val="24"/>
          <w:szCs w:val="24"/>
        </w:rPr>
        <w:t>.</w:t>
      </w:r>
      <w:proofErr w:type="gramEnd"/>
      <w:r w:rsidR="00706719">
        <w:rPr>
          <w:rFonts w:ascii="Times New Roman" w:hAnsi="Times New Roman"/>
          <w:sz w:val="24"/>
          <w:szCs w:val="24"/>
        </w:rPr>
        <w:t xml:space="preserve"> L</w:t>
      </w:r>
      <w:r w:rsidRPr="00DA5ADA">
        <w:rPr>
          <w:rFonts w:ascii="Times New Roman" w:hAnsi="Times New Roman"/>
          <w:sz w:val="24"/>
          <w:szCs w:val="24"/>
        </w:rPr>
        <w:t>aunching Primary English-as-an-elective-subject curriculum. Hanoi.</w:t>
      </w:r>
    </w:p>
    <w:p w14:paraId="57E6C257" w14:textId="1856A9A2" w:rsidR="002D6E67" w:rsidRPr="00DA5ADA" w:rsidRDefault="002D6E67" w:rsidP="00FC4774">
      <w:pPr>
        <w:spacing w:after="0" w:line="240" w:lineRule="auto"/>
        <w:ind w:firstLine="450"/>
        <w:rPr>
          <w:rFonts w:ascii="Times New Roman" w:hAnsi="Times New Roman"/>
          <w:sz w:val="24"/>
          <w:szCs w:val="24"/>
        </w:rPr>
      </w:pPr>
      <w:proofErr w:type="gramStart"/>
      <w:r w:rsidRPr="00DA5ADA">
        <w:rPr>
          <w:rFonts w:ascii="Times New Roman" w:hAnsi="Times New Roman"/>
          <w:sz w:val="24"/>
          <w:szCs w:val="24"/>
        </w:rPr>
        <w:t>MOET (2008).</w:t>
      </w:r>
      <w:proofErr w:type="gramEnd"/>
      <w:r w:rsidRPr="00DA5ADA">
        <w:rPr>
          <w:rFonts w:ascii="Times New Roman" w:hAnsi="Times New Roman"/>
          <w:sz w:val="24"/>
          <w:szCs w:val="24"/>
        </w:rPr>
        <w:t xml:space="preserve"> </w:t>
      </w:r>
      <w:proofErr w:type="gramStart"/>
      <w:r w:rsidRPr="00706719">
        <w:rPr>
          <w:rFonts w:ascii="Times New Roman" w:hAnsi="Times New Roman"/>
          <w:i/>
          <w:sz w:val="24"/>
          <w:szCs w:val="24"/>
        </w:rPr>
        <w:t>Decision no. 1400/QD-</w:t>
      </w:r>
      <w:proofErr w:type="spellStart"/>
      <w:r w:rsidRPr="00706719">
        <w:rPr>
          <w:rFonts w:ascii="Times New Roman" w:hAnsi="Times New Roman"/>
          <w:i/>
          <w:sz w:val="24"/>
          <w:szCs w:val="24"/>
        </w:rPr>
        <w:t>TTg</w:t>
      </w:r>
      <w:proofErr w:type="spellEnd"/>
      <w:r w:rsidR="00706719">
        <w:rPr>
          <w:rFonts w:ascii="Times New Roman" w:hAnsi="Times New Roman"/>
          <w:sz w:val="24"/>
          <w:szCs w:val="24"/>
        </w:rPr>
        <w:t>.</w:t>
      </w:r>
      <w:r w:rsidRPr="00DA5ADA">
        <w:rPr>
          <w:rFonts w:ascii="Times New Roman" w:hAnsi="Times New Roman"/>
          <w:sz w:val="24"/>
          <w:szCs w:val="24"/>
        </w:rPr>
        <w:t xml:space="preserve"> Approval of the Project “Teaching and learning foreign languages in the national educational system for the 2008-2020 period”.</w:t>
      </w:r>
      <w:proofErr w:type="gramEnd"/>
      <w:r w:rsidRPr="00DA5ADA">
        <w:rPr>
          <w:rFonts w:ascii="Times New Roman" w:hAnsi="Times New Roman"/>
          <w:sz w:val="24"/>
          <w:szCs w:val="24"/>
        </w:rPr>
        <w:t xml:space="preserve"> Hanoi.</w:t>
      </w:r>
    </w:p>
    <w:p w14:paraId="4ABA6C81" w14:textId="208B3AAC" w:rsidR="002D6E67" w:rsidRPr="00DA5ADA" w:rsidRDefault="002D6E67" w:rsidP="00FC4774">
      <w:pPr>
        <w:spacing w:after="0" w:line="240" w:lineRule="auto"/>
        <w:ind w:firstLine="450"/>
        <w:rPr>
          <w:rFonts w:ascii="Times New Roman" w:hAnsi="Times New Roman"/>
          <w:sz w:val="24"/>
          <w:szCs w:val="24"/>
        </w:rPr>
      </w:pPr>
      <w:proofErr w:type="gramStart"/>
      <w:r w:rsidRPr="00DA5ADA">
        <w:rPr>
          <w:rFonts w:ascii="Times New Roman" w:hAnsi="Times New Roman"/>
          <w:sz w:val="24"/>
          <w:szCs w:val="24"/>
        </w:rPr>
        <w:lastRenderedPageBreak/>
        <w:t>MOET (2009).</w:t>
      </w:r>
      <w:proofErr w:type="gramEnd"/>
      <w:r w:rsidRPr="00DA5ADA">
        <w:rPr>
          <w:rFonts w:ascii="Times New Roman" w:hAnsi="Times New Roman"/>
          <w:sz w:val="24"/>
          <w:szCs w:val="24"/>
        </w:rPr>
        <w:t xml:space="preserve"> </w:t>
      </w:r>
      <w:proofErr w:type="gramStart"/>
      <w:r w:rsidRPr="00706719">
        <w:rPr>
          <w:rFonts w:ascii="Times New Roman" w:hAnsi="Times New Roman"/>
          <w:i/>
          <w:sz w:val="24"/>
          <w:szCs w:val="24"/>
        </w:rPr>
        <w:t>Circular No. 32/BGDDT-TT</w:t>
      </w:r>
      <w:r w:rsidR="00706719">
        <w:rPr>
          <w:rFonts w:ascii="Times New Roman" w:hAnsi="Times New Roman"/>
          <w:i/>
          <w:sz w:val="24"/>
          <w:szCs w:val="24"/>
        </w:rPr>
        <w:t>.</w:t>
      </w:r>
      <w:proofErr w:type="gramEnd"/>
      <w:r w:rsidRPr="00706719">
        <w:rPr>
          <w:rFonts w:ascii="Times New Roman" w:hAnsi="Times New Roman"/>
          <w:sz w:val="24"/>
          <w:szCs w:val="24"/>
        </w:rPr>
        <w:t xml:space="preserve"> </w:t>
      </w:r>
      <w:proofErr w:type="gramStart"/>
      <w:r w:rsidRPr="00706719">
        <w:rPr>
          <w:rFonts w:ascii="Times New Roman" w:hAnsi="Times New Roman"/>
          <w:sz w:val="24"/>
          <w:szCs w:val="24"/>
        </w:rPr>
        <w:t>Regulations of assessment and ranking for primary school students</w:t>
      </w:r>
      <w:r w:rsidRPr="00DA5ADA">
        <w:rPr>
          <w:rFonts w:ascii="Times New Roman" w:hAnsi="Times New Roman"/>
          <w:sz w:val="24"/>
          <w:szCs w:val="24"/>
        </w:rPr>
        <w:t>.</w:t>
      </w:r>
      <w:proofErr w:type="gramEnd"/>
      <w:r w:rsidRPr="00DA5ADA">
        <w:rPr>
          <w:rFonts w:ascii="Times New Roman" w:hAnsi="Times New Roman"/>
          <w:sz w:val="24"/>
          <w:szCs w:val="24"/>
        </w:rPr>
        <w:t xml:space="preserve"> Hanoi.</w:t>
      </w:r>
    </w:p>
    <w:p w14:paraId="6CE17617" w14:textId="6C700561" w:rsidR="002D6E67" w:rsidRPr="00DA5ADA" w:rsidRDefault="002D6E67" w:rsidP="00FC4774">
      <w:pPr>
        <w:spacing w:after="0" w:line="240" w:lineRule="auto"/>
        <w:ind w:firstLine="450"/>
        <w:rPr>
          <w:rFonts w:ascii="Times New Roman" w:hAnsi="Times New Roman"/>
          <w:sz w:val="24"/>
          <w:szCs w:val="24"/>
        </w:rPr>
      </w:pPr>
      <w:proofErr w:type="gramStart"/>
      <w:r w:rsidRPr="00DA5ADA">
        <w:rPr>
          <w:rFonts w:ascii="Times New Roman" w:hAnsi="Times New Roman"/>
          <w:sz w:val="24"/>
          <w:szCs w:val="24"/>
        </w:rPr>
        <w:t>MOET (2010).</w:t>
      </w:r>
      <w:proofErr w:type="gramEnd"/>
      <w:r w:rsidRPr="00DA5ADA">
        <w:rPr>
          <w:rFonts w:ascii="Times New Roman" w:hAnsi="Times New Roman"/>
          <w:sz w:val="24"/>
          <w:szCs w:val="24"/>
        </w:rPr>
        <w:t xml:space="preserve"> </w:t>
      </w:r>
      <w:proofErr w:type="gramStart"/>
      <w:r w:rsidR="00706719">
        <w:rPr>
          <w:rFonts w:ascii="Times New Roman" w:hAnsi="Times New Roman"/>
          <w:i/>
          <w:sz w:val="24"/>
          <w:szCs w:val="24"/>
        </w:rPr>
        <w:t>Decision No. 3321/QD-BGDDT.</w:t>
      </w:r>
      <w:proofErr w:type="gramEnd"/>
      <w:r w:rsidR="00706719">
        <w:rPr>
          <w:rFonts w:ascii="Times New Roman" w:hAnsi="Times New Roman"/>
          <w:i/>
          <w:sz w:val="24"/>
          <w:szCs w:val="24"/>
        </w:rPr>
        <w:t xml:space="preserve"> </w:t>
      </w:r>
      <w:r w:rsidR="00706719">
        <w:rPr>
          <w:rFonts w:ascii="Times New Roman" w:hAnsi="Times New Roman"/>
          <w:sz w:val="24"/>
          <w:szCs w:val="24"/>
        </w:rPr>
        <w:t>L</w:t>
      </w:r>
      <w:r w:rsidRPr="00706719">
        <w:rPr>
          <w:rFonts w:ascii="Times New Roman" w:hAnsi="Times New Roman"/>
          <w:sz w:val="24"/>
          <w:szCs w:val="24"/>
        </w:rPr>
        <w:t>aunching pilot primary English language curriculum.</w:t>
      </w:r>
      <w:r w:rsidRPr="00DA5ADA">
        <w:rPr>
          <w:rFonts w:ascii="Times New Roman" w:hAnsi="Times New Roman"/>
          <w:sz w:val="24"/>
          <w:szCs w:val="24"/>
        </w:rPr>
        <w:t xml:space="preserve"> Hanoi.</w:t>
      </w:r>
    </w:p>
    <w:p w14:paraId="207C3968" w14:textId="033497DE" w:rsidR="002D6E67" w:rsidRPr="00DA5ADA" w:rsidRDefault="002D6E67" w:rsidP="00FC4774">
      <w:pPr>
        <w:spacing w:after="0" w:line="240" w:lineRule="auto"/>
        <w:ind w:firstLine="450"/>
        <w:rPr>
          <w:rFonts w:ascii="Times New Roman" w:hAnsi="Times New Roman"/>
          <w:sz w:val="24"/>
          <w:szCs w:val="24"/>
        </w:rPr>
      </w:pPr>
      <w:proofErr w:type="gramStart"/>
      <w:r w:rsidRPr="00DA5ADA">
        <w:rPr>
          <w:rFonts w:ascii="Times New Roman" w:hAnsi="Times New Roman"/>
          <w:sz w:val="24"/>
          <w:szCs w:val="24"/>
        </w:rPr>
        <w:t>MOET (2011).</w:t>
      </w:r>
      <w:proofErr w:type="gramEnd"/>
      <w:r w:rsidRPr="00DA5ADA">
        <w:rPr>
          <w:rFonts w:ascii="Times New Roman" w:hAnsi="Times New Roman"/>
          <w:sz w:val="24"/>
          <w:szCs w:val="24"/>
        </w:rPr>
        <w:t xml:space="preserve"> </w:t>
      </w:r>
      <w:r w:rsidRPr="00706719">
        <w:rPr>
          <w:rFonts w:ascii="Times New Roman" w:hAnsi="Times New Roman"/>
          <w:i/>
          <w:sz w:val="24"/>
          <w:szCs w:val="24"/>
        </w:rPr>
        <w:t xml:space="preserve">Dispatch No. 9747/BGDDT-GDTH - Ref: </w:t>
      </w:r>
      <w:r w:rsidRPr="00DA5ADA">
        <w:rPr>
          <w:rFonts w:ascii="Times New Roman" w:hAnsi="Times New Roman"/>
          <w:sz w:val="24"/>
          <w:szCs w:val="24"/>
        </w:rPr>
        <w:t>Guidance on end-of-1</w:t>
      </w:r>
      <w:r w:rsidRPr="00DA5ADA">
        <w:rPr>
          <w:rFonts w:ascii="Times New Roman" w:hAnsi="Times New Roman"/>
          <w:sz w:val="24"/>
          <w:szCs w:val="24"/>
          <w:vertAlign w:val="superscript"/>
        </w:rPr>
        <w:t>st</w:t>
      </w:r>
      <w:r w:rsidRPr="00DA5ADA">
        <w:rPr>
          <w:rFonts w:ascii="Times New Roman" w:hAnsi="Times New Roman"/>
          <w:sz w:val="24"/>
          <w:szCs w:val="24"/>
        </w:rPr>
        <w:t xml:space="preserve">-semester assessment </w:t>
      </w:r>
      <w:r w:rsidR="00232F97" w:rsidRPr="00DA5ADA">
        <w:rPr>
          <w:rFonts w:ascii="Times New Roman" w:hAnsi="Times New Roman"/>
          <w:sz w:val="24"/>
          <w:szCs w:val="24"/>
        </w:rPr>
        <w:t xml:space="preserve">of English for grade 3 &amp; 4 in </w:t>
      </w:r>
      <w:r w:rsidRPr="00DA5ADA">
        <w:rPr>
          <w:rFonts w:ascii="Times New Roman" w:hAnsi="Times New Roman"/>
          <w:sz w:val="24"/>
          <w:szCs w:val="24"/>
        </w:rPr>
        <w:t>2011-2012. Hanoi.</w:t>
      </w:r>
    </w:p>
    <w:p w14:paraId="58B317BB" w14:textId="66CEEE72" w:rsidR="002D6E67" w:rsidRPr="00DA5ADA" w:rsidRDefault="002D6E67" w:rsidP="00FC4774">
      <w:pPr>
        <w:spacing w:after="0" w:line="240" w:lineRule="auto"/>
        <w:ind w:firstLine="450"/>
        <w:rPr>
          <w:rFonts w:ascii="Times New Roman" w:hAnsi="Times New Roman"/>
          <w:sz w:val="24"/>
          <w:szCs w:val="24"/>
        </w:rPr>
      </w:pPr>
      <w:proofErr w:type="gramStart"/>
      <w:r w:rsidRPr="00DA5ADA">
        <w:rPr>
          <w:rFonts w:ascii="Times New Roman" w:hAnsi="Times New Roman"/>
          <w:sz w:val="24"/>
          <w:szCs w:val="24"/>
        </w:rPr>
        <w:t>MOET (2013).</w:t>
      </w:r>
      <w:proofErr w:type="gramEnd"/>
      <w:r w:rsidRPr="00DA5ADA">
        <w:rPr>
          <w:rFonts w:ascii="Times New Roman" w:hAnsi="Times New Roman"/>
          <w:sz w:val="24"/>
          <w:szCs w:val="24"/>
        </w:rPr>
        <w:t xml:space="preserve"> </w:t>
      </w:r>
      <w:proofErr w:type="gramStart"/>
      <w:r w:rsidRPr="00DA5ADA">
        <w:rPr>
          <w:rFonts w:ascii="Times New Roman" w:hAnsi="Times New Roman"/>
          <w:sz w:val="24"/>
          <w:szCs w:val="24"/>
        </w:rPr>
        <w:t>Report</w:t>
      </w:r>
      <w:r w:rsidR="00730170">
        <w:rPr>
          <w:rFonts w:ascii="Times New Roman" w:hAnsi="Times New Roman"/>
          <w:sz w:val="24"/>
          <w:szCs w:val="24"/>
        </w:rPr>
        <w:t xml:space="preserve"> of the National Foreign Language 2020 Project.</w:t>
      </w:r>
      <w:proofErr w:type="gramEnd"/>
      <w:r w:rsidR="00730170">
        <w:rPr>
          <w:rFonts w:ascii="Times New Roman" w:hAnsi="Times New Roman"/>
          <w:sz w:val="24"/>
          <w:szCs w:val="24"/>
        </w:rPr>
        <w:t xml:space="preserve"> Hanoi.</w:t>
      </w:r>
    </w:p>
    <w:p w14:paraId="69A24FAD" w14:textId="77777777" w:rsidR="002D6E67" w:rsidRPr="00DA5ADA" w:rsidRDefault="002D6E67" w:rsidP="00FC4774">
      <w:pPr>
        <w:spacing w:after="0" w:line="240" w:lineRule="auto"/>
        <w:ind w:firstLine="450"/>
        <w:rPr>
          <w:rFonts w:ascii="Times New Roman" w:hAnsi="Times New Roman"/>
          <w:sz w:val="24"/>
          <w:szCs w:val="24"/>
        </w:rPr>
      </w:pPr>
      <w:proofErr w:type="gramStart"/>
      <w:r w:rsidRPr="00DA5ADA">
        <w:rPr>
          <w:rFonts w:ascii="Times New Roman" w:hAnsi="Times New Roman"/>
          <w:sz w:val="24"/>
          <w:szCs w:val="24"/>
        </w:rPr>
        <w:t>MOET (2014).</w:t>
      </w:r>
      <w:proofErr w:type="gramEnd"/>
      <w:r w:rsidRPr="00DA5ADA">
        <w:rPr>
          <w:rFonts w:ascii="Times New Roman" w:hAnsi="Times New Roman"/>
          <w:sz w:val="24"/>
          <w:szCs w:val="24"/>
        </w:rPr>
        <w:t xml:space="preserve"> </w:t>
      </w:r>
      <w:proofErr w:type="gramStart"/>
      <w:r w:rsidRPr="00706719">
        <w:rPr>
          <w:rFonts w:ascii="Times New Roman" w:hAnsi="Times New Roman"/>
          <w:i/>
          <w:sz w:val="24"/>
          <w:szCs w:val="24"/>
        </w:rPr>
        <w:t>Circular No.30/ BGDDT-TT Regulations of assessment and ranking for primary school students.</w:t>
      </w:r>
      <w:proofErr w:type="gramEnd"/>
      <w:r w:rsidRPr="00DA5ADA">
        <w:rPr>
          <w:rFonts w:ascii="Times New Roman" w:hAnsi="Times New Roman"/>
          <w:sz w:val="24"/>
          <w:szCs w:val="24"/>
        </w:rPr>
        <w:t xml:space="preserve"> Hanoi.</w:t>
      </w:r>
    </w:p>
    <w:p w14:paraId="721047D4" w14:textId="77777777" w:rsidR="002D6E67" w:rsidRPr="00DA5ADA" w:rsidRDefault="002D6E67" w:rsidP="00FC4774">
      <w:pPr>
        <w:spacing w:after="0" w:line="240" w:lineRule="auto"/>
        <w:ind w:firstLine="450"/>
        <w:rPr>
          <w:rFonts w:ascii="Times New Roman" w:hAnsi="Times New Roman"/>
          <w:sz w:val="24"/>
          <w:szCs w:val="24"/>
        </w:rPr>
      </w:pPr>
      <w:proofErr w:type="gramStart"/>
      <w:r w:rsidRPr="00DA5ADA">
        <w:rPr>
          <w:rFonts w:ascii="Times New Roman" w:hAnsi="Times New Roman"/>
          <w:sz w:val="24"/>
          <w:szCs w:val="24"/>
        </w:rPr>
        <w:t>Nguyen, T. M. H. (2011).</w:t>
      </w:r>
      <w:proofErr w:type="gramEnd"/>
      <w:r w:rsidRPr="00DA5ADA">
        <w:rPr>
          <w:rFonts w:ascii="Times New Roman" w:hAnsi="Times New Roman"/>
          <w:sz w:val="24"/>
          <w:szCs w:val="24"/>
        </w:rPr>
        <w:t xml:space="preserve"> Primary English language education policy in Vietnam: Insights from implementation. </w:t>
      </w:r>
      <w:r w:rsidRPr="00DA5ADA">
        <w:rPr>
          <w:rFonts w:ascii="Times New Roman" w:hAnsi="Times New Roman"/>
          <w:i/>
          <w:sz w:val="24"/>
          <w:szCs w:val="24"/>
        </w:rPr>
        <w:t>Current Issues in Language Planning, 12</w:t>
      </w:r>
      <w:r w:rsidRPr="00DA5ADA">
        <w:rPr>
          <w:rFonts w:ascii="Times New Roman" w:hAnsi="Times New Roman"/>
          <w:sz w:val="24"/>
          <w:szCs w:val="24"/>
        </w:rPr>
        <w:t>(2).</w:t>
      </w:r>
    </w:p>
    <w:p w14:paraId="75A07A09" w14:textId="77777777" w:rsidR="002D6E67" w:rsidRPr="00DA5ADA" w:rsidRDefault="002D6E67" w:rsidP="00FC4774">
      <w:pPr>
        <w:spacing w:after="0" w:line="240" w:lineRule="auto"/>
        <w:ind w:firstLine="450"/>
        <w:rPr>
          <w:rFonts w:ascii="Times New Roman" w:hAnsi="Times New Roman"/>
          <w:sz w:val="24"/>
          <w:szCs w:val="24"/>
        </w:rPr>
      </w:pPr>
      <w:r w:rsidRPr="00DA5ADA">
        <w:rPr>
          <w:rFonts w:ascii="Times New Roman" w:hAnsi="Times New Roman"/>
          <w:sz w:val="24"/>
          <w:szCs w:val="24"/>
        </w:rPr>
        <w:t xml:space="preserve">Nguyen, T. M. H., &amp; Nguyen, Q. T. (2007). Teaching English in primary schools in Vietnam: An overview. </w:t>
      </w:r>
      <w:r w:rsidRPr="00DA5ADA">
        <w:rPr>
          <w:rFonts w:ascii="Times New Roman" w:hAnsi="Times New Roman"/>
          <w:i/>
          <w:sz w:val="24"/>
          <w:szCs w:val="24"/>
        </w:rPr>
        <w:t>Current Issues in Language Planning, 8</w:t>
      </w:r>
      <w:r w:rsidRPr="00DA5ADA">
        <w:rPr>
          <w:rFonts w:ascii="Times New Roman" w:hAnsi="Times New Roman"/>
          <w:sz w:val="24"/>
          <w:szCs w:val="24"/>
        </w:rPr>
        <w:t>(1), 162-173.</w:t>
      </w:r>
    </w:p>
    <w:p w14:paraId="076C1C26" w14:textId="6CDE8964" w:rsidR="005F215A" w:rsidRPr="00DA5ADA" w:rsidRDefault="002D6E67" w:rsidP="00FC4774">
      <w:pPr>
        <w:spacing w:after="0" w:line="240" w:lineRule="auto"/>
        <w:ind w:firstLine="450"/>
        <w:jc w:val="both"/>
        <w:rPr>
          <w:rFonts w:ascii="Times New Roman" w:hAnsi="Times New Roman"/>
          <w:sz w:val="24"/>
          <w:szCs w:val="24"/>
        </w:rPr>
      </w:pPr>
      <w:r w:rsidRPr="00DA5ADA">
        <w:rPr>
          <w:rFonts w:ascii="Times New Roman" w:hAnsi="Times New Roman"/>
          <w:sz w:val="24"/>
          <w:szCs w:val="24"/>
        </w:rPr>
        <w:t xml:space="preserve">Pham, T. H. N., &amp; Tran, T. T. S. (2014). </w:t>
      </w:r>
      <w:proofErr w:type="gramStart"/>
      <w:r w:rsidRPr="00DA5ADA">
        <w:rPr>
          <w:rFonts w:ascii="Times New Roman" w:hAnsi="Times New Roman"/>
          <w:sz w:val="24"/>
          <w:szCs w:val="24"/>
        </w:rPr>
        <w:t>Primary EFL teachers’ practice of assessing young language learners and the implications for assessment policy in Vietnam.</w:t>
      </w:r>
      <w:proofErr w:type="gramEnd"/>
      <w:r w:rsidRPr="00DA5ADA">
        <w:rPr>
          <w:rFonts w:ascii="Times New Roman" w:hAnsi="Times New Roman"/>
          <w:sz w:val="24"/>
          <w:szCs w:val="24"/>
        </w:rPr>
        <w:t xml:space="preserve"> </w:t>
      </w:r>
      <w:r w:rsidRPr="00DA5ADA">
        <w:rPr>
          <w:rFonts w:ascii="Times New Roman" w:hAnsi="Times New Roman"/>
          <w:i/>
          <w:sz w:val="24"/>
          <w:szCs w:val="24"/>
        </w:rPr>
        <w:t>Proceeding of the National Conference on Language Assessment.</w:t>
      </w:r>
      <w:r w:rsidR="00590C4A">
        <w:rPr>
          <w:rFonts w:ascii="Times New Roman" w:hAnsi="Times New Roman"/>
          <w:sz w:val="24"/>
          <w:szCs w:val="24"/>
        </w:rPr>
        <w:t xml:space="preserve"> </w:t>
      </w:r>
      <w:proofErr w:type="gramStart"/>
      <w:r w:rsidR="00590C4A">
        <w:rPr>
          <w:rFonts w:ascii="Times New Roman" w:hAnsi="Times New Roman"/>
          <w:sz w:val="24"/>
          <w:szCs w:val="24"/>
        </w:rPr>
        <w:t>Hue</w:t>
      </w:r>
      <w:proofErr w:type="gramEnd"/>
      <w:r w:rsidR="00590C4A">
        <w:rPr>
          <w:rFonts w:ascii="Times New Roman" w:hAnsi="Times New Roman"/>
          <w:sz w:val="24"/>
          <w:szCs w:val="24"/>
        </w:rPr>
        <w:t xml:space="preserve"> city.</w:t>
      </w:r>
    </w:p>
    <w:p w14:paraId="0C3A36A5" w14:textId="77777777" w:rsidR="004A1451" w:rsidRDefault="004A1451" w:rsidP="00FC4774">
      <w:pPr>
        <w:spacing w:after="0" w:line="240" w:lineRule="auto"/>
        <w:contextualSpacing/>
        <w:rPr>
          <w:rFonts w:ascii="Times New Roman" w:hAnsi="Times New Roman"/>
          <w:b/>
          <w:sz w:val="24"/>
          <w:szCs w:val="24"/>
        </w:rPr>
      </w:pPr>
    </w:p>
    <w:p w14:paraId="0FF01769" w14:textId="60C02EF7" w:rsidR="005A2160" w:rsidRPr="0066253C" w:rsidRDefault="00AA778C" w:rsidP="00FC4774">
      <w:pPr>
        <w:spacing w:after="0" w:line="240" w:lineRule="auto"/>
        <w:contextualSpacing/>
        <w:rPr>
          <w:rFonts w:ascii="Times New Roman" w:hAnsi="Times New Roman"/>
          <w:b/>
          <w:sz w:val="24"/>
          <w:szCs w:val="24"/>
        </w:rPr>
      </w:pPr>
      <w:r w:rsidRPr="002D6E67">
        <w:rPr>
          <w:rFonts w:ascii="Times New Roman" w:hAnsi="Times New Roman"/>
          <w:b/>
          <w:sz w:val="24"/>
          <w:szCs w:val="24"/>
        </w:rPr>
        <w:t xml:space="preserve">Title: </w:t>
      </w:r>
      <w:r w:rsidR="0066253C">
        <w:rPr>
          <w:rFonts w:ascii="Times New Roman" w:hAnsi="Times New Roman"/>
          <w:sz w:val="24"/>
          <w:szCs w:val="24"/>
        </w:rPr>
        <w:t>P</w:t>
      </w:r>
      <w:r w:rsidR="0066253C" w:rsidRPr="0066253C">
        <w:rPr>
          <w:rFonts w:ascii="Times New Roman" w:hAnsi="Times New Roman"/>
          <w:sz w:val="24"/>
          <w:szCs w:val="24"/>
        </w:rPr>
        <w:t xml:space="preserve">rimary </w:t>
      </w:r>
      <w:r w:rsidR="00884205">
        <w:rPr>
          <w:rFonts w:ascii="Times New Roman" w:hAnsi="Times New Roman"/>
          <w:sz w:val="24"/>
          <w:szCs w:val="24"/>
        </w:rPr>
        <w:t>EFL</w:t>
      </w:r>
      <w:r w:rsidR="0066253C" w:rsidRPr="0066253C">
        <w:rPr>
          <w:rFonts w:ascii="Times New Roman" w:hAnsi="Times New Roman"/>
          <w:sz w:val="24"/>
          <w:szCs w:val="24"/>
        </w:rPr>
        <w:t xml:space="preserve"> teachers’ obstacles to assessing young language learners</w:t>
      </w:r>
    </w:p>
    <w:p w14:paraId="08BED9E9" w14:textId="77777777" w:rsidR="00DD1038" w:rsidRPr="002D6E67" w:rsidRDefault="00DD1038" w:rsidP="00FC4774">
      <w:pPr>
        <w:spacing w:after="0" w:line="240" w:lineRule="auto"/>
        <w:jc w:val="both"/>
        <w:rPr>
          <w:rFonts w:ascii="Times New Roman" w:hAnsi="Times New Roman"/>
          <w:sz w:val="24"/>
          <w:szCs w:val="24"/>
        </w:rPr>
      </w:pPr>
    </w:p>
    <w:p w14:paraId="2CED77DE" w14:textId="77777777" w:rsidR="0066253C" w:rsidRPr="002D6E67" w:rsidRDefault="0066253C" w:rsidP="00FC4774">
      <w:pPr>
        <w:spacing w:after="0" w:line="240" w:lineRule="auto"/>
        <w:rPr>
          <w:rFonts w:ascii="Times New Roman" w:hAnsi="Times New Roman"/>
          <w:b/>
          <w:sz w:val="24"/>
          <w:szCs w:val="24"/>
        </w:rPr>
      </w:pPr>
      <w:proofErr w:type="spellStart"/>
      <w:r w:rsidRPr="002D6E67">
        <w:rPr>
          <w:rFonts w:ascii="Times New Roman" w:hAnsi="Times New Roman"/>
          <w:b/>
          <w:sz w:val="24"/>
          <w:szCs w:val="24"/>
        </w:rPr>
        <w:t>Biodata</w:t>
      </w:r>
      <w:proofErr w:type="spellEnd"/>
      <w:r w:rsidRPr="002D6E67">
        <w:rPr>
          <w:rFonts w:ascii="Times New Roman" w:hAnsi="Times New Roman"/>
          <w:b/>
          <w:sz w:val="24"/>
          <w:szCs w:val="24"/>
        </w:rPr>
        <w:t>:</w:t>
      </w:r>
    </w:p>
    <w:p w14:paraId="2D1C3A18" w14:textId="08409C88" w:rsidR="0066253C" w:rsidRDefault="0066253C" w:rsidP="00FC4774">
      <w:pPr>
        <w:spacing w:after="0" w:line="240" w:lineRule="auto"/>
        <w:ind w:firstLine="720"/>
        <w:jc w:val="both"/>
        <w:rPr>
          <w:rFonts w:ascii="Times New Roman" w:hAnsi="Times New Roman"/>
          <w:sz w:val="24"/>
          <w:szCs w:val="24"/>
        </w:rPr>
      </w:pPr>
      <w:r w:rsidRPr="002D6E67">
        <w:rPr>
          <w:rFonts w:ascii="Times New Roman" w:hAnsi="Times New Roman"/>
          <w:sz w:val="24"/>
          <w:szCs w:val="24"/>
        </w:rPr>
        <w:t xml:space="preserve">Nguyen Vu </w:t>
      </w:r>
      <w:proofErr w:type="spellStart"/>
      <w:r w:rsidRPr="002D6E67">
        <w:rPr>
          <w:rFonts w:ascii="Times New Roman" w:hAnsi="Times New Roman"/>
          <w:sz w:val="24"/>
          <w:szCs w:val="24"/>
        </w:rPr>
        <w:t>Quynh</w:t>
      </w:r>
      <w:proofErr w:type="spellEnd"/>
      <w:r w:rsidRPr="002D6E67">
        <w:rPr>
          <w:rFonts w:ascii="Times New Roman" w:hAnsi="Times New Roman"/>
          <w:sz w:val="24"/>
          <w:szCs w:val="24"/>
        </w:rPr>
        <w:t xml:space="preserve"> </w:t>
      </w:r>
      <w:proofErr w:type="spellStart"/>
      <w:r w:rsidRPr="002D6E67">
        <w:rPr>
          <w:rFonts w:ascii="Times New Roman" w:hAnsi="Times New Roman"/>
          <w:sz w:val="24"/>
          <w:szCs w:val="24"/>
        </w:rPr>
        <w:t>Nhu</w:t>
      </w:r>
      <w:proofErr w:type="spellEnd"/>
      <w:r w:rsidRPr="002D6E67">
        <w:rPr>
          <w:rFonts w:ascii="Times New Roman" w:hAnsi="Times New Roman"/>
          <w:sz w:val="24"/>
          <w:szCs w:val="24"/>
        </w:rPr>
        <w:t xml:space="preserve"> has a</w:t>
      </w:r>
      <w:r w:rsidR="008F3312">
        <w:rPr>
          <w:rFonts w:ascii="Times New Roman" w:hAnsi="Times New Roman"/>
          <w:sz w:val="24"/>
          <w:szCs w:val="24"/>
        </w:rPr>
        <w:t>n</w:t>
      </w:r>
      <w:r w:rsidRPr="002D6E67">
        <w:rPr>
          <w:rFonts w:ascii="Times New Roman" w:hAnsi="Times New Roman"/>
          <w:sz w:val="24"/>
          <w:szCs w:val="24"/>
        </w:rPr>
        <w:t xml:space="preserve"> MA in language </w:t>
      </w:r>
      <w:proofErr w:type="spellStart"/>
      <w:r w:rsidRPr="002D6E67">
        <w:rPr>
          <w:rFonts w:ascii="Times New Roman" w:hAnsi="Times New Roman"/>
          <w:sz w:val="24"/>
          <w:szCs w:val="24"/>
        </w:rPr>
        <w:t>edcation</w:t>
      </w:r>
      <w:proofErr w:type="spellEnd"/>
      <w:r w:rsidRPr="002D6E67">
        <w:rPr>
          <w:rFonts w:ascii="Times New Roman" w:hAnsi="Times New Roman"/>
          <w:sz w:val="24"/>
          <w:szCs w:val="24"/>
        </w:rPr>
        <w:t xml:space="preserve">. She has been working as a lecturer and teacher trainer at Hue University of Foreign Languages (HUFL) and is pursuing her PhD with the University of North Carolina at Charlotte, the USA. Pham </w:t>
      </w:r>
      <w:proofErr w:type="spellStart"/>
      <w:r w:rsidRPr="002D6E67">
        <w:rPr>
          <w:rFonts w:ascii="Times New Roman" w:hAnsi="Times New Roman"/>
          <w:sz w:val="24"/>
          <w:szCs w:val="24"/>
        </w:rPr>
        <w:t>Thi</w:t>
      </w:r>
      <w:proofErr w:type="spellEnd"/>
      <w:r w:rsidRPr="002D6E67">
        <w:rPr>
          <w:rFonts w:ascii="Times New Roman" w:hAnsi="Times New Roman"/>
          <w:sz w:val="24"/>
          <w:szCs w:val="24"/>
        </w:rPr>
        <w:t xml:space="preserve"> </w:t>
      </w:r>
      <w:proofErr w:type="spellStart"/>
      <w:r w:rsidRPr="002D6E67">
        <w:rPr>
          <w:rFonts w:ascii="Times New Roman" w:hAnsi="Times New Roman"/>
          <w:sz w:val="24"/>
          <w:szCs w:val="24"/>
        </w:rPr>
        <w:t>Tuyet</w:t>
      </w:r>
      <w:proofErr w:type="spellEnd"/>
      <w:r w:rsidRPr="002D6E67">
        <w:rPr>
          <w:rFonts w:ascii="Times New Roman" w:hAnsi="Times New Roman"/>
          <w:sz w:val="24"/>
          <w:szCs w:val="24"/>
        </w:rPr>
        <w:t xml:space="preserve"> </w:t>
      </w:r>
      <w:proofErr w:type="spellStart"/>
      <w:r w:rsidRPr="002D6E67">
        <w:rPr>
          <w:rFonts w:ascii="Times New Roman" w:hAnsi="Times New Roman"/>
          <w:sz w:val="24"/>
          <w:szCs w:val="24"/>
        </w:rPr>
        <w:t>Nhung</w:t>
      </w:r>
      <w:proofErr w:type="spellEnd"/>
      <w:r w:rsidRPr="002D6E67">
        <w:rPr>
          <w:rFonts w:ascii="Times New Roman" w:hAnsi="Times New Roman"/>
          <w:sz w:val="24"/>
          <w:szCs w:val="24"/>
        </w:rPr>
        <w:t xml:space="preserve"> has a</w:t>
      </w:r>
      <w:r w:rsidR="008F3312">
        <w:rPr>
          <w:rFonts w:ascii="Times New Roman" w:hAnsi="Times New Roman"/>
          <w:sz w:val="24"/>
          <w:szCs w:val="24"/>
        </w:rPr>
        <w:t>n</w:t>
      </w:r>
      <w:r w:rsidRPr="002D6E67">
        <w:rPr>
          <w:rFonts w:ascii="Times New Roman" w:hAnsi="Times New Roman"/>
          <w:sz w:val="24"/>
          <w:szCs w:val="24"/>
        </w:rPr>
        <w:t xml:space="preserve"> MA in French education. She is a full time lecturer of the Department of French of HUFL and currently pursuing her second university degree in English.</w:t>
      </w:r>
    </w:p>
    <w:p w14:paraId="2EED7845" w14:textId="2999E11D" w:rsidR="0066253C" w:rsidRPr="003D32B6" w:rsidRDefault="0066253C" w:rsidP="00FC4774">
      <w:pPr>
        <w:spacing w:after="0" w:line="240" w:lineRule="auto"/>
        <w:ind w:firstLine="720"/>
        <w:jc w:val="both"/>
        <w:rPr>
          <w:rFonts w:ascii="Times New Roman" w:hAnsi="Times New Roman"/>
          <w:sz w:val="24"/>
          <w:szCs w:val="24"/>
        </w:rPr>
      </w:pPr>
      <w:r w:rsidRPr="003D32B6">
        <w:rPr>
          <w:rFonts w:ascii="Times New Roman" w:hAnsi="Times New Roman"/>
          <w:sz w:val="24"/>
          <w:szCs w:val="24"/>
        </w:rPr>
        <w:t>Email: 1</w:t>
      </w:r>
      <w:r w:rsidRPr="003D32B6">
        <w:rPr>
          <w:rFonts w:ascii="Times New Roman" w:hAnsi="Times New Roman"/>
          <w:sz w:val="24"/>
          <w:szCs w:val="24"/>
          <w:vertAlign w:val="superscript"/>
        </w:rPr>
        <w:t>st</w:t>
      </w:r>
      <w:r w:rsidRPr="003D32B6">
        <w:rPr>
          <w:rFonts w:ascii="Times New Roman" w:hAnsi="Times New Roman"/>
          <w:sz w:val="24"/>
          <w:szCs w:val="24"/>
        </w:rPr>
        <w:t xml:space="preserve"> author: </w:t>
      </w:r>
      <w:r w:rsidR="003D32B6" w:rsidRPr="003D32B6">
        <w:rPr>
          <w:rFonts w:ascii="Times New Roman" w:hAnsi="Times New Roman"/>
          <w:sz w:val="24"/>
          <w:szCs w:val="24"/>
        </w:rPr>
        <w:t>nvqnhu09@gmail.com</w:t>
      </w:r>
      <w:bookmarkStart w:id="0" w:name="_GoBack"/>
      <w:bookmarkEnd w:id="0"/>
    </w:p>
    <w:p w14:paraId="4347D4BC" w14:textId="77FBED37" w:rsidR="0066253C" w:rsidRPr="003D32B6" w:rsidRDefault="0066253C" w:rsidP="00FC4774">
      <w:pPr>
        <w:spacing w:after="0" w:line="240" w:lineRule="auto"/>
        <w:ind w:firstLine="720"/>
        <w:jc w:val="both"/>
        <w:rPr>
          <w:rFonts w:ascii="Times New Roman" w:hAnsi="Times New Roman"/>
          <w:sz w:val="24"/>
          <w:szCs w:val="24"/>
        </w:rPr>
      </w:pPr>
      <w:r w:rsidRPr="003D32B6">
        <w:rPr>
          <w:rFonts w:ascii="Times New Roman" w:hAnsi="Times New Roman"/>
          <w:sz w:val="24"/>
          <w:szCs w:val="24"/>
        </w:rPr>
        <w:tab/>
        <w:t>2</w:t>
      </w:r>
      <w:r w:rsidRPr="003D32B6">
        <w:rPr>
          <w:rFonts w:ascii="Times New Roman" w:hAnsi="Times New Roman"/>
          <w:sz w:val="24"/>
          <w:szCs w:val="24"/>
          <w:vertAlign w:val="superscript"/>
        </w:rPr>
        <w:t>nd</w:t>
      </w:r>
      <w:r w:rsidRPr="003D32B6">
        <w:rPr>
          <w:rFonts w:ascii="Times New Roman" w:hAnsi="Times New Roman"/>
          <w:sz w:val="24"/>
          <w:szCs w:val="24"/>
        </w:rPr>
        <w:t xml:space="preserve"> author: </w:t>
      </w:r>
      <w:r w:rsidR="003D32B6" w:rsidRPr="003D32B6">
        <w:rPr>
          <w:rFonts w:ascii="Times New Roman" w:hAnsi="Times New Roman"/>
          <w:sz w:val="24"/>
          <w:szCs w:val="24"/>
        </w:rPr>
        <w:t>nhungpham2481@gmail.com</w:t>
      </w:r>
    </w:p>
    <w:p w14:paraId="26105212" w14:textId="18C08650" w:rsidR="00787887" w:rsidRPr="002D6E67" w:rsidRDefault="00787887" w:rsidP="00FC4774">
      <w:pPr>
        <w:spacing w:after="0" w:line="240" w:lineRule="auto"/>
        <w:jc w:val="both"/>
        <w:rPr>
          <w:rFonts w:ascii="Times New Roman" w:hAnsi="Times New Roman"/>
          <w:sz w:val="24"/>
          <w:szCs w:val="24"/>
        </w:rPr>
      </w:pPr>
    </w:p>
    <w:sectPr w:rsidR="00787887" w:rsidRPr="002D6E67" w:rsidSect="00AA778C">
      <w:headerReference w:type="even" r:id="rId8"/>
      <w:headerReference w:type="default" r:id="rId9"/>
      <w:footerReference w:type="first" r:id="rId10"/>
      <w:pgSz w:w="11340" w:h="15309" w:code="9"/>
      <w:pgMar w:top="1985" w:right="1134" w:bottom="1418" w:left="1701" w:header="1134" w:footer="68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404E" w14:textId="77777777" w:rsidR="00FC4774" w:rsidRDefault="00FC4774" w:rsidP="005D71AD">
      <w:pPr>
        <w:spacing w:after="0" w:line="240" w:lineRule="auto"/>
      </w:pPr>
      <w:r>
        <w:separator/>
      </w:r>
    </w:p>
  </w:endnote>
  <w:endnote w:type="continuationSeparator" w:id="0">
    <w:p w14:paraId="5939D922" w14:textId="77777777" w:rsidR="00FC4774" w:rsidRDefault="00FC4774" w:rsidP="005D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32A653" w14:textId="77777777" w:rsidR="00FC4774" w:rsidRPr="00AA778C" w:rsidRDefault="00FC4774" w:rsidP="00AA778C">
    <w:pPr>
      <w:pStyle w:val="Footer"/>
      <w:spacing w:after="0" w:line="240" w:lineRule="auto"/>
      <w:rPr>
        <w:rFonts w:ascii="Times New Roman" w:hAnsi="Times New Roman"/>
        <w:sz w:val="20"/>
        <w:szCs w:val="20"/>
      </w:rPr>
    </w:pPr>
    <w:proofErr w:type="spellStart"/>
    <w:r w:rsidRPr="00AA778C">
      <w:rPr>
        <w:rFonts w:ascii="Times New Roman" w:hAnsi="Times New Roman"/>
        <w:sz w:val="20"/>
        <w:szCs w:val="20"/>
      </w:rPr>
      <w:t>Tạp</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chí</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Khoa</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học</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và</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Giáo</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dục</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Trường</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Đại</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học</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Sư</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phạm</w:t>
    </w:r>
    <w:proofErr w:type="spellEnd"/>
    <w:r w:rsidRPr="00AA778C">
      <w:rPr>
        <w:rFonts w:ascii="Times New Roman" w:hAnsi="Times New Roman"/>
        <w:sz w:val="20"/>
        <w:szCs w:val="20"/>
      </w:rPr>
      <w:t xml:space="preserve"> </w:t>
    </w:r>
    <w:proofErr w:type="spellStart"/>
    <w:r w:rsidRPr="00AA778C">
      <w:rPr>
        <w:rFonts w:ascii="Times New Roman" w:hAnsi="Times New Roman"/>
        <w:sz w:val="20"/>
        <w:szCs w:val="20"/>
      </w:rPr>
      <w:t>Huế</w:t>
    </w:r>
    <w:proofErr w:type="spellEnd"/>
  </w:p>
  <w:p w14:paraId="39239D50" w14:textId="77777777" w:rsidR="00FC4774" w:rsidRPr="00AA778C" w:rsidRDefault="00FC4774" w:rsidP="00AA778C">
    <w:pPr>
      <w:pStyle w:val="Footer"/>
      <w:spacing w:after="0" w:line="240" w:lineRule="auto"/>
      <w:rPr>
        <w:rFonts w:ascii="Times New Roman" w:hAnsi="Times New Roman"/>
        <w:sz w:val="20"/>
        <w:szCs w:val="20"/>
      </w:rPr>
    </w:pPr>
    <w:r w:rsidRPr="00AA778C">
      <w:rPr>
        <w:rFonts w:ascii="Times New Roman" w:hAnsi="Times New Roman"/>
        <w:sz w:val="20"/>
        <w:szCs w:val="20"/>
      </w:rPr>
      <w:t xml:space="preserve">ISSN 1859-1612, </w:t>
    </w:r>
    <w:proofErr w:type="spellStart"/>
    <w:r w:rsidRPr="00AA778C">
      <w:rPr>
        <w:rFonts w:ascii="Times New Roman" w:hAnsi="Times New Roman"/>
        <w:sz w:val="20"/>
        <w:szCs w:val="20"/>
      </w:rPr>
      <w:t>Số</w:t>
    </w:r>
    <w:proofErr w:type="spellEnd"/>
    <w:r w:rsidRPr="00AA778C">
      <w:rPr>
        <w:rFonts w:ascii="Times New Roman" w:hAnsi="Times New Roman"/>
        <w:sz w:val="20"/>
        <w:szCs w:val="20"/>
      </w:rPr>
      <w:t xml:space="preserve"> </w:t>
    </w:r>
    <w:r>
      <w:rPr>
        <w:rFonts w:ascii="Times New Roman" w:hAnsi="Times New Roman"/>
        <w:sz w:val="20"/>
        <w:szCs w:val="20"/>
      </w:rPr>
      <w:t>…</w:t>
    </w:r>
    <w:r w:rsidRPr="00AA778C">
      <w:rPr>
        <w:rFonts w:ascii="Times New Roman" w:hAnsi="Times New Roman"/>
        <w:sz w:val="20"/>
        <w:szCs w:val="20"/>
      </w:rPr>
      <w:t>(</w:t>
    </w:r>
    <w:r>
      <w:rPr>
        <w:rFonts w:ascii="Times New Roman" w:hAnsi="Times New Roman"/>
        <w:sz w:val="20"/>
        <w:szCs w:val="20"/>
      </w:rPr>
      <w:t>…)</w:t>
    </w:r>
    <w:r w:rsidRPr="00AA778C">
      <w:rPr>
        <w:rFonts w:ascii="Times New Roman" w:hAnsi="Times New Roman"/>
        <w:sz w:val="20"/>
        <w:szCs w:val="20"/>
      </w:rPr>
      <w:t>/</w:t>
    </w:r>
    <w:proofErr w:type="gramStart"/>
    <w:r w:rsidRPr="00AA778C">
      <w:rPr>
        <w:rFonts w:ascii="Times New Roman" w:hAnsi="Times New Roman"/>
        <w:sz w:val="20"/>
        <w:szCs w:val="20"/>
      </w:rPr>
      <w:t>20</w:t>
    </w:r>
    <w:r>
      <w:rPr>
        <w:rFonts w:ascii="Times New Roman" w:hAnsi="Times New Roman"/>
        <w:sz w:val="20"/>
        <w:szCs w:val="20"/>
      </w:rPr>
      <w:t>…</w:t>
    </w:r>
    <w:r w:rsidRPr="00AA778C">
      <w:rPr>
        <w:rFonts w:ascii="Times New Roman" w:hAnsi="Times New Roman"/>
        <w:sz w:val="20"/>
        <w:szCs w:val="20"/>
      </w:rPr>
      <w:t>:</w:t>
    </w:r>
    <w:proofErr w:type="gramEnd"/>
    <w:r w:rsidRPr="00AA778C">
      <w:rPr>
        <w:rFonts w:ascii="Times New Roman" w:hAnsi="Times New Roman"/>
        <w:sz w:val="20"/>
        <w:szCs w:val="20"/>
      </w:rPr>
      <w:t xml:space="preserve"> 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A2149" w14:textId="77777777" w:rsidR="00FC4774" w:rsidRDefault="00FC4774" w:rsidP="005D71AD">
      <w:pPr>
        <w:spacing w:after="0" w:line="240" w:lineRule="auto"/>
      </w:pPr>
      <w:r>
        <w:separator/>
      </w:r>
    </w:p>
  </w:footnote>
  <w:footnote w:type="continuationSeparator" w:id="0">
    <w:p w14:paraId="054C792E" w14:textId="77777777" w:rsidR="00FC4774" w:rsidRDefault="00FC4774" w:rsidP="005D71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8D1B54" w14:textId="77777777" w:rsidR="00FC4774" w:rsidRPr="002D6E67" w:rsidRDefault="00FC4774" w:rsidP="002D6E67">
    <w:pPr>
      <w:spacing w:after="160"/>
      <w:ind w:left="3600"/>
      <w:contextualSpacing/>
      <w:jc w:val="center"/>
      <w:rPr>
        <w:rFonts w:ascii="Times New Roman" w:hAnsi="Times New Roman"/>
        <w:i/>
        <w:sz w:val="24"/>
        <w:szCs w:val="24"/>
      </w:rPr>
    </w:pPr>
    <w:r w:rsidRPr="00AA778C">
      <w:rPr>
        <w:rFonts w:ascii="Times New Roman" w:hAnsi="Times New Roman"/>
        <w:sz w:val="20"/>
        <w:szCs w:val="20"/>
      </w:rPr>
      <w:fldChar w:fldCharType="begin"/>
    </w:r>
    <w:r w:rsidRPr="00AA778C">
      <w:rPr>
        <w:rFonts w:ascii="Times New Roman" w:hAnsi="Times New Roman"/>
        <w:sz w:val="20"/>
        <w:szCs w:val="20"/>
      </w:rPr>
      <w:instrText xml:space="preserve"> PAGE   \* MERGEFORMAT </w:instrText>
    </w:r>
    <w:r w:rsidRPr="00AA778C">
      <w:rPr>
        <w:rFonts w:ascii="Times New Roman" w:hAnsi="Times New Roman"/>
        <w:sz w:val="20"/>
        <w:szCs w:val="20"/>
      </w:rPr>
      <w:fldChar w:fldCharType="separate"/>
    </w:r>
    <w:r w:rsidR="003D32B6">
      <w:rPr>
        <w:rFonts w:ascii="Times New Roman" w:hAnsi="Times New Roman"/>
        <w:noProof/>
        <w:sz w:val="20"/>
        <w:szCs w:val="20"/>
      </w:rPr>
      <w:t>10</w:t>
    </w:r>
    <w:r w:rsidRPr="00AA778C">
      <w:rPr>
        <w:rFonts w:ascii="Times New Roman" w:hAnsi="Times New Roman"/>
        <w:sz w:val="20"/>
        <w:szCs w:val="20"/>
      </w:rPr>
      <w:fldChar w:fldCharType="end"/>
    </w:r>
    <w:proofErr w:type="gramStart"/>
    <w:r w:rsidRPr="00AA778C">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i/>
        <w:sz w:val="24"/>
        <w:szCs w:val="24"/>
      </w:rPr>
      <w:t>Nguyen</w:t>
    </w:r>
    <w:proofErr w:type="gramEnd"/>
    <w:r>
      <w:rPr>
        <w:rFonts w:ascii="Times New Roman" w:hAnsi="Times New Roman"/>
        <w:i/>
        <w:sz w:val="24"/>
        <w:szCs w:val="24"/>
      </w:rPr>
      <w:t xml:space="preserve">, V. Q. N. </w:t>
    </w:r>
    <w:r w:rsidRPr="002D6E67">
      <w:rPr>
        <w:rFonts w:ascii="Times New Roman" w:hAnsi="Times New Roman"/>
        <w:i/>
        <w:sz w:val="24"/>
        <w:szCs w:val="24"/>
      </w:rPr>
      <w:t xml:space="preserve">&amp; </w:t>
    </w:r>
    <w:r>
      <w:rPr>
        <w:rFonts w:ascii="Times New Roman" w:hAnsi="Times New Roman"/>
        <w:i/>
        <w:sz w:val="24"/>
        <w:szCs w:val="24"/>
      </w:rPr>
      <w:t>Pham, T. T. N.</w:t>
    </w:r>
  </w:p>
  <w:p w14:paraId="745E3323" w14:textId="77777777" w:rsidR="00FC4774" w:rsidRPr="00AA778C" w:rsidRDefault="00FC4774" w:rsidP="00AA778C">
    <w:pPr>
      <w:pStyle w:val="Header"/>
      <w:tabs>
        <w:tab w:val="clear" w:pos="9360"/>
      </w:tabs>
      <w:spacing w:after="0" w:line="240" w:lineRule="auto"/>
      <w:rPr>
        <w:rFonts w:ascii="Times New Roman" w:hAnsi="Times New Roman"/>
        <w:sz w:val="20"/>
        <w:szCs w:val="20"/>
      </w:rPr>
    </w:pPr>
  </w:p>
  <w:p w14:paraId="5CDCCCCF" w14:textId="77777777" w:rsidR="00FC4774" w:rsidRPr="00AA778C" w:rsidRDefault="003D32B6" w:rsidP="00AA778C">
    <w:pPr>
      <w:pStyle w:val="Header"/>
      <w:spacing w:after="0" w:line="240" w:lineRule="auto"/>
      <w:rPr>
        <w:rFonts w:ascii="Times New Roman" w:hAnsi="Times New Roman"/>
        <w:sz w:val="20"/>
        <w:szCs w:val="20"/>
      </w:rPr>
    </w:pPr>
    <w:r>
      <w:rPr>
        <w:rFonts w:ascii="Times New Roman" w:hAnsi="Times New Roman"/>
        <w:noProof/>
        <w:sz w:val="20"/>
        <w:szCs w:val="20"/>
      </w:rPr>
      <w:pict w14:anchorId="5B21E1F5">
        <v:line id="_x0000_s2049" style="position:absolute;z-index:251657216" from="-2.15pt,4.65pt" to="426.5pt,4.65pt"/>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EB7D16" w14:textId="6B71D6DF" w:rsidR="00FC4774" w:rsidRPr="005F7AFE" w:rsidRDefault="00FC4774" w:rsidP="005F7AFE">
    <w:pPr>
      <w:spacing w:after="160"/>
      <w:contextualSpacing/>
      <w:jc w:val="both"/>
      <w:rPr>
        <w:rFonts w:ascii="Times New Roman" w:hAnsi="Times New Roman"/>
        <w:sz w:val="24"/>
        <w:szCs w:val="24"/>
      </w:rPr>
    </w:pPr>
    <w:r w:rsidRPr="005F7AFE">
      <w:rPr>
        <w:rFonts w:ascii="Times New Roman" w:hAnsi="Times New Roman"/>
        <w:sz w:val="24"/>
        <w:szCs w:val="24"/>
      </w:rPr>
      <w:t xml:space="preserve">PRIMARY EFL TEACHERS’ OBSTACLES TO ASSESSING </w:t>
    </w:r>
    <w:r>
      <w:rPr>
        <w:rFonts w:ascii="Times New Roman" w:hAnsi="Times New Roman"/>
        <w:sz w:val="24"/>
        <w:szCs w:val="24"/>
      </w:rPr>
      <w:t>…</w:t>
    </w:r>
  </w:p>
  <w:p w14:paraId="1FF05F33" w14:textId="2C368520" w:rsidR="00FC4774" w:rsidRPr="00AA778C" w:rsidRDefault="00FC4774" w:rsidP="00AA778C">
    <w:pPr>
      <w:pStyle w:val="Header"/>
      <w:tabs>
        <w:tab w:val="clear" w:pos="9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Pr="00AA778C">
      <w:rPr>
        <w:rFonts w:ascii="Times New Roman" w:hAnsi="Times New Roman"/>
        <w:sz w:val="20"/>
        <w:szCs w:val="20"/>
      </w:rPr>
      <w:fldChar w:fldCharType="begin"/>
    </w:r>
    <w:r w:rsidRPr="00AA778C">
      <w:rPr>
        <w:rFonts w:ascii="Times New Roman" w:hAnsi="Times New Roman"/>
        <w:sz w:val="20"/>
        <w:szCs w:val="20"/>
      </w:rPr>
      <w:instrText xml:space="preserve"> PAGE   \* MERGEFORMAT </w:instrText>
    </w:r>
    <w:r w:rsidRPr="00AA778C">
      <w:rPr>
        <w:rFonts w:ascii="Times New Roman" w:hAnsi="Times New Roman"/>
        <w:sz w:val="20"/>
        <w:szCs w:val="20"/>
      </w:rPr>
      <w:fldChar w:fldCharType="separate"/>
    </w:r>
    <w:r w:rsidR="003D32B6">
      <w:rPr>
        <w:rFonts w:ascii="Times New Roman" w:hAnsi="Times New Roman"/>
        <w:noProof/>
        <w:sz w:val="20"/>
        <w:szCs w:val="20"/>
      </w:rPr>
      <w:t>9</w:t>
    </w:r>
    <w:r w:rsidRPr="00AA778C">
      <w:rPr>
        <w:rFonts w:ascii="Times New Roman" w:hAnsi="Times New Roman"/>
        <w:sz w:val="20"/>
        <w:szCs w:val="20"/>
      </w:rPr>
      <w:fldChar w:fldCharType="end"/>
    </w:r>
  </w:p>
  <w:p w14:paraId="6380EDBC" w14:textId="77777777" w:rsidR="00FC4774" w:rsidRPr="00AA778C" w:rsidRDefault="003D32B6" w:rsidP="00AA778C">
    <w:pPr>
      <w:pStyle w:val="Header"/>
      <w:tabs>
        <w:tab w:val="clear" w:pos="9360"/>
      </w:tabs>
      <w:spacing w:after="0" w:line="240" w:lineRule="auto"/>
      <w:rPr>
        <w:rFonts w:ascii="Times New Roman" w:hAnsi="Times New Roman"/>
        <w:sz w:val="20"/>
        <w:szCs w:val="20"/>
      </w:rPr>
    </w:pPr>
    <w:r>
      <w:rPr>
        <w:rFonts w:ascii="Times New Roman" w:hAnsi="Times New Roman"/>
        <w:noProof/>
        <w:sz w:val="20"/>
        <w:szCs w:val="20"/>
      </w:rPr>
      <w:pict w14:anchorId="3DE65257">
        <v:line id="_x0000_s2050" style="position:absolute;z-index:251658240" from="-2.15pt,4.65pt" to="426.5pt,4.65p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C5C"/>
    <w:multiLevelType w:val="multilevel"/>
    <w:tmpl w:val="410A84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67D4B8A"/>
    <w:multiLevelType w:val="hybridMultilevel"/>
    <w:tmpl w:val="EFF648D8"/>
    <w:lvl w:ilvl="0" w:tplc="CD28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42EE8"/>
    <w:multiLevelType w:val="hybridMultilevel"/>
    <w:tmpl w:val="8A4C13F2"/>
    <w:lvl w:ilvl="0" w:tplc="0409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4AA85DE9"/>
    <w:multiLevelType w:val="hybridMultilevel"/>
    <w:tmpl w:val="5AA497AA"/>
    <w:lvl w:ilvl="0" w:tplc="482E7C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F115F"/>
    <w:multiLevelType w:val="hybridMultilevel"/>
    <w:tmpl w:val="8752DD4A"/>
    <w:lvl w:ilvl="0" w:tplc="CEF04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4857E4"/>
    <w:multiLevelType w:val="multilevel"/>
    <w:tmpl w:val="F27620BE"/>
    <w:lvl w:ilvl="0">
      <w:start w:val="1"/>
      <w:numFmt w:val="decimal"/>
      <w:lvlText w:val="%1."/>
      <w:lvlJc w:val="left"/>
      <w:pPr>
        <w:ind w:left="1800" w:hanging="360"/>
      </w:p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nsid w:val="606C50CE"/>
    <w:multiLevelType w:val="multilevel"/>
    <w:tmpl w:val="78E2E9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40E37A1"/>
    <w:multiLevelType w:val="hybridMultilevel"/>
    <w:tmpl w:val="ABFC7C1E"/>
    <w:lvl w:ilvl="0" w:tplc="8C12F5EC">
      <w:start w:val="1"/>
      <w:numFmt w:val="decimal"/>
      <w:lvlText w:val="[%1]"/>
      <w:lvlJc w:val="left"/>
      <w:pPr>
        <w:ind w:left="720" w:hanging="360"/>
      </w:pPr>
      <w:rPr>
        <w:rFonts w:ascii="Times New Roman" w:hAnsi="Times New Roman" w:hint="default"/>
        <w:b w:val="0"/>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40DC9"/>
    <w:multiLevelType w:val="hybridMultilevel"/>
    <w:tmpl w:val="34AAAE6E"/>
    <w:lvl w:ilvl="0" w:tplc="8C12F5EC">
      <w:start w:val="1"/>
      <w:numFmt w:val="decimal"/>
      <w:lvlText w:val="[%1]"/>
      <w:lvlJc w:val="left"/>
      <w:pPr>
        <w:ind w:left="720" w:hanging="360"/>
      </w:pPr>
      <w:rPr>
        <w:rFonts w:ascii="Times New Roman" w:hAnsi="Times New Roman" w:hint="default"/>
        <w:b w:val="0"/>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56ED1"/>
    <w:multiLevelType w:val="multilevel"/>
    <w:tmpl w:val="27F6763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DD10D93"/>
    <w:multiLevelType w:val="hybridMultilevel"/>
    <w:tmpl w:val="ED1005BC"/>
    <w:lvl w:ilvl="0" w:tplc="8C12F5EC">
      <w:start w:val="1"/>
      <w:numFmt w:val="decimal"/>
      <w:lvlText w:val="[%1]"/>
      <w:lvlJc w:val="left"/>
      <w:pPr>
        <w:tabs>
          <w:tab w:val="num" w:pos="720"/>
        </w:tabs>
        <w:ind w:left="720" w:hanging="360"/>
      </w:pPr>
      <w:rPr>
        <w:rFonts w:ascii="Times New Roman" w:hAnsi="Times New Roman" w:hint="default"/>
        <w:b w:val="0"/>
        <w:i w:val="0"/>
        <w:sz w:val="22"/>
        <w:szCs w:val="28"/>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0"/>
  </w:num>
  <w:num w:numId="5">
    <w:abstractNumId w:val="2"/>
  </w:num>
  <w:num w:numId="6">
    <w:abstractNumId w:val="1"/>
  </w:num>
  <w:num w:numId="7">
    <w:abstractNumId w:val="10"/>
  </w:num>
  <w:num w:numId="8">
    <w:abstractNumId w:val="8"/>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activeWritingStyle w:appName="MSWord" w:lang="en-US" w:vendorID="64" w:dllVersion="131078" w:nlCheck="1" w:checkStyle="1"/>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226B"/>
    <w:rsid w:val="000016B4"/>
    <w:rsid w:val="00041521"/>
    <w:rsid w:val="00050227"/>
    <w:rsid w:val="00067499"/>
    <w:rsid w:val="00067A1C"/>
    <w:rsid w:val="000A4403"/>
    <w:rsid w:val="000B2EF1"/>
    <w:rsid w:val="000D0EDC"/>
    <w:rsid w:val="000F0319"/>
    <w:rsid w:val="000F2AE9"/>
    <w:rsid w:val="001048C1"/>
    <w:rsid w:val="0011529D"/>
    <w:rsid w:val="00131A4F"/>
    <w:rsid w:val="00153E3F"/>
    <w:rsid w:val="00163BE8"/>
    <w:rsid w:val="001848BD"/>
    <w:rsid w:val="0019563B"/>
    <w:rsid w:val="001A0449"/>
    <w:rsid w:val="001E2653"/>
    <w:rsid w:val="00232F97"/>
    <w:rsid w:val="00236D15"/>
    <w:rsid w:val="00241299"/>
    <w:rsid w:val="002578E3"/>
    <w:rsid w:val="0028140F"/>
    <w:rsid w:val="00291B6D"/>
    <w:rsid w:val="002A15D5"/>
    <w:rsid w:val="002D6E67"/>
    <w:rsid w:val="00305240"/>
    <w:rsid w:val="0031026E"/>
    <w:rsid w:val="00392FF1"/>
    <w:rsid w:val="003B720A"/>
    <w:rsid w:val="003D32B6"/>
    <w:rsid w:val="003E196C"/>
    <w:rsid w:val="003E5E19"/>
    <w:rsid w:val="0040577F"/>
    <w:rsid w:val="004259A0"/>
    <w:rsid w:val="00433649"/>
    <w:rsid w:val="00444546"/>
    <w:rsid w:val="004523D9"/>
    <w:rsid w:val="0045738C"/>
    <w:rsid w:val="00493BC1"/>
    <w:rsid w:val="004A1451"/>
    <w:rsid w:val="004A2300"/>
    <w:rsid w:val="004C4A31"/>
    <w:rsid w:val="0050174E"/>
    <w:rsid w:val="00530AAF"/>
    <w:rsid w:val="00546E39"/>
    <w:rsid w:val="005617A7"/>
    <w:rsid w:val="00590C4A"/>
    <w:rsid w:val="005959AB"/>
    <w:rsid w:val="005A2160"/>
    <w:rsid w:val="005A34EC"/>
    <w:rsid w:val="005D6129"/>
    <w:rsid w:val="005D71AD"/>
    <w:rsid w:val="005D7222"/>
    <w:rsid w:val="005F215A"/>
    <w:rsid w:val="005F7AD9"/>
    <w:rsid w:val="005F7AFE"/>
    <w:rsid w:val="00624237"/>
    <w:rsid w:val="0062461A"/>
    <w:rsid w:val="006251D1"/>
    <w:rsid w:val="0066253C"/>
    <w:rsid w:val="006718A3"/>
    <w:rsid w:val="00677D06"/>
    <w:rsid w:val="00696C9E"/>
    <w:rsid w:val="006B412B"/>
    <w:rsid w:val="006B4E7E"/>
    <w:rsid w:val="006B6667"/>
    <w:rsid w:val="006C3D97"/>
    <w:rsid w:val="006D5F95"/>
    <w:rsid w:val="006E5045"/>
    <w:rsid w:val="006F0255"/>
    <w:rsid w:val="00706719"/>
    <w:rsid w:val="00720194"/>
    <w:rsid w:val="00730170"/>
    <w:rsid w:val="00750BED"/>
    <w:rsid w:val="00761606"/>
    <w:rsid w:val="007708D1"/>
    <w:rsid w:val="00787887"/>
    <w:rsid w:val="007C1308"/>
    <w:rsid w:val="007F3C37"/>
    <w:rsid w:val="00806C12"/>
    <w:rsid w:val="00816172"/>
    <w:rsid w:val="00824168"/>
    <w:rsid w:val="00833BC5"/>
    <w:rsid w:val="00833C23"/>
    <w:rsid w:val="00856A38"/>
    <w:rsid w:val="00862232"/>
    <w:rsid w:val="00862F22"/>
    <w:rsid w:val="00865027"/>
    <w:rsid w:val="00880046"/>
    <w:rsid w:val="00884205"/>
    <w:rsid w:val="00894177"/>
    <w:rsid w:val="008A4353"/>
    <w:rsid w:val="008B226B"/>
    <w:rsid w:val="008B7444"/>
    <w:rsid w:val="008C33C5"/>
    <w:rsid w:val="008D59C3"/>
    <w:rsid w:val="008F3312"/>
    <w:rsid w:val="0090769C"/>
    <w:rsid w:val="00911D6A"/>
    <w:rsid w:val="00937D8C"/>
    <w:rsid w:val="00950B8D"/>
    <w:rsid w:val="009540FD"/>
    <w:rsid w:val="0098292F"/>
    <w:rsid w:val="00985552"/>
    <w:rsid w:val="009863A9"/>
    <w:rsid w:val="00995681"/>
    <w:rsid w:val="009A6BC7"/>
    <w:rsid w:val="009B54D9"/>
    <w:rsid w:val="009D04C7"/>
    <w:rsid w:val="00A03C4F"/>
    <w:rsid w:val="00A238D1"/>
    <w:rsid w:val="00A541C3"/>
    <w:rsid w:val="00A7105C"/>
    <w:rsid w:val="00A912DA"/>
    <w:rsid w:val="00AA778C"/>
    <w:rsid w:val="00AB29E9"/>
    <w:rsid w:val="00AC1868"/>
    <w:rsid w:val="00AD46D0"/>
    <w:rsid w:val="00AF0740"/>
    <w:rsid w:val="00AF62BF"/>
    <w:rsid w:val="00B057DA"/>
    <w:rsid w:val="00B16E27"/>
    <w:rsid w:val="00B95B3F"/>
    <w:rsid w:val="00BA2999"/>
    <w:rsid w:val="00BD26F9"/>
    <w:rsid w:val="00BD4432"/>
    <w:rsid w:val="00BF2536"/>
    <w:rsid w:val="00BF27C1"/>
    <w:rsid w:val="00BF3570"/>
    <w:rsid w:val="00C06166"/>
    <w:rsid w:val="00C23104"/>
    <w:rsid w:val="00C2534D"/>
    <w:rsid w:val="00C3694E"/>
    <w:rsid w:val="00C42DEE"/>
    <w:rsid w:val="00C47496"/>
    <w:rsid w:val="00C50626"/>
    <w:rsid w:val="00C54796"/>
    <w:rsid w:val="00C56476"/>
    <w:rsid w:val="00C57925"/>
    <w:rsid w:val="00C630EE"/>
    <w:rsid w:val="00C761D1"/>
    <w:rsid w:val="00C9225B"/>
    <w:rsid w:val="00C96509"/>
    <w:rsid w:val="00CA445B"/>
    <w:rsid w:val="00CA7E1B"/>
    <w:rsid w:val="00CB1E9D"/>
    <w:rsid w:val="00CD51BE"/>
    <w:rsid w:val="00CE0895"/>
    <w:rsid w:val="00D013CA"/>
    <w:rsid w:val="00D060C4"/>
    <w:rsid w:val="00D572E0"/>
    <w:rsid w:val="00D8745C"/>
    <w:rsid w:val="00D90034"/>
    <w:rsid w:val="00D92C8C"/>
    <w:rsid w:val="00DA5ADA"/>
    <w:rsid w:val="00DC5928"/>
    <w:rsid w:val="00DD1038"/>
    <w:rsid w:val="00DD4873"/>
    <w:rsid w:val="00DD6C47"/>
    <w:rsid w:val="00DE3FFA"/>
    <w:rsid w:val="00E02456"/>
    <w:rsid w:val="00E251E7"/>
    <w:rsid w:val="00E2794B"/>
    <w:rsid w:val="00E319EB"/>
    <w:rsid w:val="00E4194B"/>
    <w:rsid w:val="00E50FD3"/>
    <w:rsid w:val="00E55A1C"/>
    <w:rsid w:val="00E56E6A"/>
    <w:rsid w:val="00E85F61"/>
    <w:rsid w:val="00E90D83"/>
    <w:rsid w:val="00E9232B"/>
    <w:rsid w:val="00EF4DF6"/>
    <w:rsid w:val="00F012D4"/>
    <w:rsid w:val="00F3282F"/>
    <w:rsid w:val="00F44049"/>
    <w:rsid w:val="00F503AA"/>
    <w:rsid w:val="00F55DD7"/>
    <w:rsid w:val="00F7658D"/>
    <w:rsid w:val="00F851B9"/>
    <w:rsid w:val="00FB4982"/>
    <w:rsid w:val="00FB6877"/>
    <w:rsid w:val="00FC4774"/>
    <w:rsid w:val="00FC73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584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37"/>
    <w:pPr>
      <w:spacing w:after="200" w:line="276" w:lineRule="auto"/>
    </w:pPr>
    <w:rPr>
      <w:sz w:val="22"/>
      <w:szCs w:val="22"/>
    </w:rPr>
  </w:style>
  <w:style w:type="paragraph" w:styleId="Heading3">
    <w:name w:val="heading 3"/>
    <w:basedOn w:val="Normal"/>
    <w:next w:val="Normal"/>
    <w:link w:val="Heading3Char"/>
    <w:semiHidden/>
    <w:unhideWhenUsed/>
    <w:qFormat/>
    <w:rsid w:val="00E9232B"/>
    <w:pPr>
      <w:keepNext/>
      <w:spacing w:before="240" w:after="60" w:line="240" w:lineRule="auto"/>
      <w:outlineLvl w:val="2"/>
    </w:pPr>
    <w:rPr>
      <w:rFonts w:ascii="Cambria" w:eastAsia="Times New Roman" w:hAnsi="Cambria"/>
      <w:b/>
      <w:bCs/>
      <w:sz w:val="26"/>
      <w:szCs w:val="26"/>
      <w:lang w:val="vi-VN" w:eastAsia="vi-VN"/>
    </w:rPr>
  </w:style>
  <w:style w:type="paragraph" w:styleId="Heading4">
    <w:name w:val="heading 4"/>
    <w:basedOn w:val="Normal"/>
    <w:next w:val="Normal"/>
    <w:link w:val="Heading4Char"/>
    <w:unhideWhenUsed/>
    <w:qFormat/>
    <w:rsid w:val="00E9232B"/>
    <w:pPr>
      <w:keepNext/>
      <w:spacing w:before="240" w:after="60" w:line="240" w:lineRule="auto"/>
      <w:outlineLvl w:val="3"/>
    </w:pPr>
    <w:rPr>
      <w:rFonts w:eastAsia="Times New Roman"/>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44"/>
    <w:pPr>
      <w:ind w:left="720"/>
      <w:contextualSpacing/>
    </w:pPr>
  </w:style>
  <w:style w:type="character" w:customStyle="1" w:styleId="Heading3Char">
    <w:name w:val="Heading 3 Char"/>
    <w:link w:val="Heading3"/>
    <w:semiHidden/>
    <w:rsid w:val="00E9232B"/>
    <w:rPr>
      <w:rFonts w:ascii="Cambria" w:eastAsia="Times New Roman" w:hAnsi="Cambria" w:cs="Times New Roman"/>
      <w:b/>
      <w:bCs/>
      <w:sz w:val="26"/>
      <w:szCs w:val="26"/>
      <w:lang w:val="vi-VN" w:eastAsia="vi-VN"/>
    </w:rPr>
  </w:style>
  <w:style w:type="character" w:customStyle="1" w:styleId="Heading4Char">
    <w:name w:val="Heading 4 Char"/>
    <w:link w:val="Heading4"/>
    <w:rsid w:val="00E9232B"/>
    <w:rPr>
      <w:rFonts w:ascii="Calibri" w:eastAsia="Times New Roman" w:hAnsi="Calibri" w:cs="Times New Roman"/>
      <w:b/>
      <w:bCs/>
      <w:sz w:val="28"/>
      <w:szCs w:val="28"/>
      <w:lang w:val="vi-VN" w:eastAsia="vi-VN"/>
    </w:rPr>
  </w:style>
  <w:style w:type="character" w:customStyle="1" w:styleId="apple-converted-space">
    <w:name w:val="apple-converted-space"/>
    <w:basedOn w:val="DefaultParagraphFont"/>
    <w:rsid w:val="00E9232B"/>
  </w:style>
  <w:style w:type="character" w:styleId="Hyperlink">
    <w:name w:val="Hyperlink"/>
    <w:uiPriority w:val="99"/>
    <w:unhideWhenUsed/>
    <w:rsid w:val="00E9232B"/>
    <w:rPr>
      <w:color w:val="0000FF"/>
      <w:u w:val="single"/>
    </w:rPr>
  </w:style>
  <w:style w:type="paragraph" w:styleId="NormalWeb">
    <w:name w:val="Normal (Web)"/>
    <w:basedOn w:val="Normal"/>
    <w:uiPriority w:val="99"/>
    <w:unhideWhenUsed/>
    <w:rsid w:val="00E923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71AD"/>
    <w:pPr>
      <w:tabs>
        <w:tab w:val="center" w:pos="4680"/>
        <w:tab w:val="right" w:pos="9360"/>
      </w:tabs>
    </w:pPr>
  </w:style>
  <w:style w:type="character" w:customStyle="1" w:styleId="HeaderChar">
    <w:name w:val="Header Char"/>
    <w:link w:val="Header"/>
    <w:uiPriority w:val="99"/>
    <w:rsid w:val="005D71AD"/>
    <w:rPr>
      <w:sz w:val="22"/>
      <w:szCs w:val="22"/>
    </w:rPr>
  </w:style>
  <w:style w:type="paragraph" w:styleId="Footer">
    <w:name w:val="footer"/>
    <w:aliases w:val="muc2"/>
    <w:basedOn w:val="Normal"/>
    <w:link w:val="FooterChar"/>
    <w:unhideWhenUsed/>
    <w:rsid w:val="005D71AD"/>
    <w:pPr>
      <w:tabs>
        <w:tab w:val="center" w:pos="4680"/>
        <w:tab w:val="right" w:pos="9360"/>
      </w:tabs>
    </w:pPr>
  </w:style>
  <w:style w:type="character" w:customStyle="1" w:styleId="FooterChar">
    <w:name w:val="Footer Char"/>
    <w:aliases w:val="muc2 Char"/>
    <w:link w:val="Footer"/>
    <w:rsid w:val="005D71AD"/>
    <w:rPr>
      <w:sz w:val="22"/>
      <w:szCs w:val="22"/>
    </w:rPr>
  </w:style>
  <w:style w:type="paragraph" w:styleId="FootnoteText">
    <w:name w:val="footnote text"/>
    <w:basedOn w:val="Normal"/>
    <w:link w:val="FootnoteTextChar"/>
    <w:uiPriority w:val="99"/>
    <w:unhideWhenUsed/>
    <w:rsid w:val="00C54796"/>
    <w:rPr>
      <w:sz w:val="20"/>
      <w:szCs w:val="20"/>
    </w:rPr>
  </w:style>
  <w:style w:type="character" w:customStyle="1" w:styleId="FootnoteTextChar">
    <w:name w:val="Footnote Text Char"/>
    <w:basedOn w:val="DefaultParagraphFont"/>
    <w:link w:val="FootnoteText"/>
    <w:uiPriority w:val="99"/>
    <w:rsid w:val="00C54796"/>
  </w:style>
  <w:style w:type="character" w:styleId="FootnoteReference">
    <w:name w:val="footnote reference"/>
    <w:uiPriority w:val="99"/>
    <w:unhideWhenUsed/>
    <w:rsid w:val="00C54796"/>
    <w:rPr>
      <w:vertAlign w:val="superscript"/>
    </w:rPr>
  </w:style>
  <w:style w:type="paragraph" w:customStyle="1" w:styleId="2C96251DF7254AB9B7587D59CAF4CF7A">
    <w:name w:val="2C96251DF7254AB9B7587D59CAF4CF7A"/>
    <w:rsid w:val="00AA778C"/>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FC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3F"/>
    <w:rPr>
      <w:rFonts w:ascii="Tahoma" w:hAnsi="Tahoma" w:cs="Tahoma"/>
      <w:sz w:val="16"/>
      <w:szCs w:val="16"/>
    </w:rPr>
  </w:style>
  <w:style w:type="paragraph" w:styleId="Caption">
    <w:name w:val="caption"/>
    <w:basedOn w:val="Normal"/>
    <w:next w:val="Normal"/>
    <w:uiPriority w:val="35"/>
    <w:unhideWhenUsed/>
    <w:qFormat/>
    <w:rsid w:val="004259A0"/>
    <w:pPr>
      <w:spacing w:line="240" w:lineRule="auto"/>
    </w:pPr>
    <w:rPr>
      <w:b/>
      <w:bCs/>
      <w:color w:val="4F81BD" w:themeColor="accent1"/>
      <w:sz w:val="18"/>
      <w:szCs w:val="18"/>
    </w:rPr>
  </w:style>
  <w:style w:type="paragraph" w:customStyle="1" w:styleId="Default">
    <w:name w:val="Default"/>
    <w:rsid w:val="002D6E67"/>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unhideWhenUsed/>
    <w:rsid w:val="00E85F61"/>
    <w:pPr>
      <w:spacing w:after="0" w:line="240" w:lineRule="auto"/>
    </w:pPr>
    <w:rPr>
      <w:sz w:val="24"/>
      <w:szCs w:val="24"/>
    </w:rPr>
  </w:style>
  <w:style w:type="character" w:customStyle="1" w:styleId="EndnoteTextChar">
    <w:name w:val="Endnote Text Char"/>
    <w:basedOn w:val="DefaultParagraphFont"/>
    <w:link w:val="EndnoteText"/>
    <w:uiPriority w:val="99"/>
    <w:rsid w:val="00E85F61"/>
    <w:rPr>
      <w:sz w:val="24"/>
      <w:szCs w:val="24"/>
    </w:rPr>
  </w:style>
  <w:style w:type="character" w:styleId="EndnoteReference">
    <w:name w:val="endnote reference"/>
    <w:basedOn w:val="DefaultParagraphFont"/>
    <w:uiPriority w:val="99"/>
    <w:unhideWhenUsed/>
    <w:rsid w:val="00E85F6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10</Pages>
  <Words>4522</Words>
  <Characters>25782</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Mac</cp:lastModifiedBy>
  <cp:revision>81</cp:revision>
  <dcterms:created xsi:type="dcterms:W3CDTF">2015-09-07T02:52:00Z</dcterms:created>
  <dcterms:modified xsi:type="dcterms:W3CDTF">2015-10-25T03:03:00Z</dcterms:modified>
</cp:coreProperties>
</file>