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D44" w:rsidRDefault="00510D44" w:rsidP="00510D44">
      <w:pPr>
        <w:widowControl w:val="0"/>
        <w:autoSpaceDE w:val="0"/>
        <w:autoSpaceDN w:val="0"/>
        <w:adjustRightInd w:val="0"/>
        <w:spacing w:after="240" w:line="440" w:lineRule="atLeast"/>
        <w:jc w:val="both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b/>
          <w:bCs/>
          <w:color w:val="FB00FF"/>
          <w:sz w:val="37"/>
          <w:szCs w:val="37"/>
          <w:lang w:val="en-US"/>
        </w:rPr>
        <w:t xml:space="preserve">SINH TRƯỞNG VÀ TIÊU TỐN THỨC ĂN CỦA BA TỔ HỢP LỢN LAI GF337XGF24, GF280XGF24 VÀ GF399XGF24 NUÔI CÔNG NGHIỆP CHUỒNG KÍN Ở MIỀN TRUNG </w:t>
      </w:r>
    </w:p>
    <w:p w:rsidR="00510D44" w:rsidRDefault="00510D44" w:rsidP="00510D44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Times Roman" w:hAnsi="Times Roman" w:cs="Times Roman"/>
          <w:color w:val="000000"/>
          <w:lang w:val="en-US"/>
        </w:rPr>
      </w:pPr>
      <w:proofErr w:type="spellStart"/>
      <w:r>
        <w:rPr>
          <w:rFonts w:ascii="Times Roman" w:hAnsi="Times Roman" w:cs="Times Roman"/>
          <w:i/>
          <w:iCs/>
          <w:color w:val="000000"/>
          <w:sz w:val="29"/>
          <w:szCs w:val="29"/>
          <w:lang w:val="en-US"/>
        </w:rPr>
        <w:t>Hoàng</w:t>
      </w:r>
      <w:proofErr w:type="spellEnd"/>
      <w:r>
        <w:rPr>
          <w:rFonts w:ascii="Times Roman" w:hAnsi="Times Roman" w:cs="Times Roman"/>
          <w:i/>
          <w:iCs/>
          <w:color w:val="000000"/>
          <w:sz w:val="29"/>
          <w:szCs w:val="29"/>
          <w:lang w:val="en-US"/>
        </w:rPr>
        <w:t xml:space="preserve"> </w:t>
      </w:r>
      <w:proofErr w:type="spellStart"/>
      <w:r>
        <w:rPr>
          <w:rFonts w:ascii="Times Roman" w:hAnsi="Times Roman" w:cs="Times Roman"/>
          <w:i/>
          <w:iCs/>
          <w:color w:val="000000"/>
          <w:sz w:val="29"/>
          <w:szCs w:val="29"/>
          <w:lang w:val="en-US"/>
        </w:rPr>
        <w:t>Thi</w:t>
      </w:r>
      <w:proofErr w:type="spellEnd"/>
      <w:r>
        <w:rPr>
          <w:rFonts w:ascii="Times Roman" w:hAnsi="Times Roman" w:cs="Times Roman"/>
          <w:i/>
          <w:iCs/>
          <w:color w:val="000000"/>
          <w:sz w:val="29"/>
          <w:szCs w:val="29"/>
          <w:lang w:val="en-US"/>
        </w:rPr>
        <w:t>̣ Mai</w:t>
      </w:r>
      <w:r>
        <w:rPr>
          <w:rFonts w:ascii="Times Roman" w:hAnsi="Times Roman" w:cs="Times Roman"/>
          <w:i/>
          <w:iCs/>
          <w:color w:val="000000"/>
          <w:position w:val="8"/>
          <w:sz w:val="16"/>
          <w:szCs w:val="16"/>
          <w:lang w:val="en-US"/>
        </w:rPr>
        <w:t>1</w:t>
      </w:r>
      <w:r>
        <w:rPr>
          <w:rFonts w:ascii="Times Roman" w:hAnsi="Times Roman" w:cs="Times Roman"/>
          <w:i/>
          <w:iCs/>
          <w:color w:val="000000"/>
          <w:sz w:val="29"/>
          <w:szCs w:val="29"/>
          <w:lang w:val="en-US"/>
        </w:rPr>
        <w:t xml:space="preserve">, </w:t>
      </w:r>
      <w:proofErr w:type="spellStart"/>
      <w:r>
        <w:rPr>
          <w:rFonts w:ascii="Times Roman" w:hAnsi="Times Roman" w:cs="Times Roman"/>
          <w:i/>
          <w:iCs/>
          <w:color w:val="000000"/>
          <w:sz w:val="29"/>
          <w:szCs w:val="29"/>
          <w:lang w:val="en-US"/>
        </w:rPr>
        <w:t>Lê</w:t>
      </w:r>
      <w:proofErr w:type="spellEnd"/>
      <w:r>
        <w:rPr>
          <w:rFonts w:ascii="Times Roman" w:hAnsi="Times Roman" w:cs="Times Roman"/>
          <w:i/>
          <w:iCs/>
          <w:color w:val="000000"/>
          <w:sz w:val="29"/>
          <w:szCs w:val="29"/>
          <w:lang w:val="en-US"/>
        </w:rPr>
        <w:t xml:space="preserve"> </w:t>
      </w:r>
      <w:proofErr w:type="spellStart"/>
      <w:r>
        <w:rPr>
          <w:rFonts w:ascii="Times Roman" w:hAnsi="Times Roman" w:cs="Times Roman"/>
          <w:i/>
          <w:iCs/>
          <w:color w:val="000000"/>
          <w:sz w:val="29"/>
          <w:szCs w:val="29"/>
          <w:lang w:val="en-US"/>
        </w:rPr>
        <w:t>Đình</w:t>
      </w:r>
      <w:proofErr w:type="spellEnd"/>
      <w:r>
        <w:rPr>
          <w:rFonts w:ascii="Times Roman" w:hAnsi="Times Roman" w:cs="Times Roman"/>
          <w:i/>
          <w:iCs/>
          <w:color w:val="000000"/>
          <w:sz w:val="29"/>
          <w:szCs w:val="29"/>
          <w:lang w:val="en-US"/>
        </w:rPr>
        <w:t xml:space="preserve"> </w:t>
      </w:r>
      <w:proofErr w:type="spellStart"/>
      <w:r>
        <w:rPr>
          <w:rFonts w:ascii="Times Roman" w:hAnsi="Times Roman" w:cs="Times Roman"/>
          <w:i/>
          <w:iCs/>
          <w:color w:val="000000"/>
          <w:sz w:val="29"/>
          <w:szCs w:val="29"/>
          <w:lang w:val="en-US"/>
        </w:rPr>
        <w:t>Phùng</w:t>
      </w:r>
      <w:proofErr w:type="spellEnd"/>
      <w:r>
        <w:rPr>
          <w:rFonts w:ascii="Times Roman" w:hAnsi="Times Roman" w:cs="Times Roman"/>
          <w:i/>
          <w:iCs/>
          <w:color w:val="000000"/>
          <w:position w:val="8"/>
          <w:sz w:val="16"/>
          <w:szCs w:val="16"/>
          <w:lang w:val="en-US"/>
        </w:rPr>
        <w:t>2</w:t>
      </w:r>
      <w:r>
        <w:rPr>
          <w:rFonts w:ascii="Times Roman" w:hAnsi="Times Roman" w:cs="Times Roman"/>
          <w:i/>
          <w:iCs/>
          <w:color w:val="000000"/>
          <w:sz w:val="29"/>
          <w:szCs w:val="29"/>
          <w:lang w:val="en-US"/>
        </w:rPr>
        <w:t xml:space="preserve">*, </w:t>
      </w:r>
      <w:proofErr w:type="spellStart"/>
      <w:r>
        <w:rPr>
          <w:rFonts w:ascii="Times Roman" w:hAnsi="Times Roman" w:cs="Times Roman"/>
          <w:i/>
          <w:iCs/>
          <w:color w:val="000000"/>
          <w:sz w:val="29"/>
          <w:szCs w:val="29"/>
          <w:lang w:val="en-US"/>
        </w:rPr>
        <w:t>Nguyễn</w:t>
      </w:r>
      <w:proofErr w:type="spellEnd"/>
      <w:r>
        <w:rPr>
          <w:rFonts w:ascii="Times Roman" w:hAnsi="Times Roman" w:cs="Times Roman"/>
          <w:i/>
          <w:iCs/>
          <w:color w:val="000000"/>
          <w:sz w:val="29"/>
          <w:szCs w:val="29"/>
          <w:lang w:val="en-US"/>
        </w:rPr>
        <w:t xml:space="preserve"> </w:t>
      </w:r>
      <w:proofErr w:type="spellStart"/>
      <w:r>
        <w:rPr>
          <w:rFonts w:ascii="Times Roman" w:hAnsi="Times Roman" w:cs="Times Roman"/>
          <w:i/>
          <w:iCs/>
          <w:color w:val="000000"/>
          <w:sz w:val="29"/>
          <w:szCs w:val="29"/>
          <w:lang w:val="en-US"/>
        </w:rPr>
        <w:t>Xuân</w:t>
      </w:r>
      <w:proofErr w:type="spellEnd"/>
      <w:r>
        <w:rPr>
          <w:rFonts w:ascii="Times Roman" w:hAnsi="Times Roman" w:cs="Times Roman"/>
          <w:i/>
          <w:iCs/>
          <w:color w:val="000000"/>
          <w:sz w:val="29"/>
          <w:szCs w:val="29"/>
          <w:lang w:val="en-US"/>
        </w:rPr>
        <w:t xml:space="preserve"> Bả</w:t>
      </w:r>
      <w:r>
        <w:rPr>
          <w:rFonts w:ascii="Times Roman" w:hAnsi="Times Roman" w:cs="Times Roman"/>
          <w:i/>
          <w:iCs/>
          <w:color w:val="000000"/>
          <w:position w:val="8"/>
          <w:sz w:val="16"/>
          <w:szCs w:val="16"/>
          <w:lang w:val="en-US"/>
        </w:rPr>
        <w:t>2</w:t>
      </w:r>
      <w:r>
        <w:rPr>
          <w:rFonts w:ascii="Times Roman" w:hAnsi="Times Roman" w:cs="Times Roman"/>
          <w:i/>
          <w:iCs/>
          <w:color w:val="000000"/>
          <w:sz w:val="29"/>
          <w:szCs w:val="29"/>
          <w:lang w:val="en-US"/>
        </w:rPr>
        <w:t xml:space="preserve">, </w:t>
      </w:r>
      <w:proofErr w:type="spellStart"/>
      <w:r>
        <w:rPr>
          <w:rFonts w:ascii="Times Roman" w:hAnsi="Times Roman" w:cs="Times Roman"/>
          <w:i/>
          <w:iCs/>
          <w:color w:val="000000"/>
          <w:sz w:val="29"/>
          <w:szCs w:val="29"/>
          <w:lang w:val="en-US"/>
        </w:rPr>
        <w:t>Văn</w:t>
      </w:r>
      <w:proofErr w:type="spellEnd"/>
      <w:r>
        <w:rPr>
          <w:rFonts w:ascii="Times Roman" w:hAnsi="Times Roman" w:cs="Times Roman"/>
          <w:i/>
          <w:iCs/>
          <w:color w:val="000000"/>
          <w:sz w:val="29"/>
          <w:szCs w:val="29"/>
          <w:lang w:val="en-US"/>
        </w:rPr>
        <w:t xml:space="preserve"> </w:t>
      </w:r>
      <w:proofErr w:type="spellStart"/>
      <w:r>
        <w:rPr>
          <w:rFonts w:ascii="Times Roman" w:hAnsi="Times Roman" w:cs="Times Roman"/>
          <w:i/>
          <w:iCs/>
          <w:color w:val="000000"/>
          <w:sz w:val="29"/>
          <w:szCs w:val="29"/>
          <w:lang w:val="en-US"/>
        </w:rPr>
        <w:t>Ngọc</w:t>
      </w:r>
      <w:proofErr w:type="spellEnd"/>
      <w:r>
        <w:rPr>
          <w:rFonts w:ascii="Times Roman" w:hAnsi="Times Roman" w:cs="Times Roman"/>
          <w:i/>
          <w:iCs/>
          <w:color w:val="000000"/>
          <w:sz w:val="29"/>
          <w:szCs w:val="29"/>
          <w:lang w:val="en-US"/>
        </w:rPr>
        <w:t xml:space="preserve"> </w:t>
      </w:r>
      <w:proofErr w:type="spellStart"/>
      <w:r>
        <w:rPr>
          <w:rFonts w:ascii="Times Roman" w:hAnsi="Times Roman" w:cs="Times Roman"/>
          <w:i/>
          <w:iCs/>
          <w:color w:val="000000"/>
          <w:sz w:val="29"/>
          <w:szCs w:val="29"/>
          <w:lang w:val="en-US"/>
        </w:rPr>
        <w:t>Phong</w:t>
      </w:r>
      <w:proofErr w:type="spellEnd"/>
      <w:r>
        <w:rPr>
          <w:rFonts w:ascii="Times Roman" w:hAnsi="Times Roman" w:cs="Times Roman"/>
          <w:i/>
          <w:iCs/>
          <w:color w:val="000000"/>
          <w:position w:val="8"/>
          <w:sz w:val="16"/>
          <w:szCs w:val="16"/>
          <w:lang w:val="en-US"/>
        </w:rPr>
        <w:t xml:space="preserve">2 </w:t>
      </w:r>
      <w:proofErr w:type="spellStart"/>
      <w:r>
        <w:rPr>
          <w:rFonts w:ascii="Times Roman" w:hAnsi="Times Roman" w:cs="Times Roman"/>
          <w:i/>
          <w:iCs/>
          <w:color w:val="000000"/>
          <w:sz w:val="29"/>
          <w:szCs w:val="29"/>
          <w:lang w:val="en-US"/>
        </w:rPr>
        <w:t>và</w:t>
      </w:r>
      <w:proofErr w:type="spellEnd"/>
      <w:r>
        <w:rPr>
          <w:rFonts w:ascii="Times Roman" w:hAnsi="Times Roman" w:cs="Times Roman"/>
          <w:i/>
          <w:iCs/>
          <w:color w:val="000000"/>
          <w:sz w:val="29"/>
          <w:szCs w:val="29"/>
          <w:lang w:val="en-US"/>
        </w:rPr>
        <w:t xml:space="preserve"> </w:t>
      </w:r>
      <w:proofErr w:type="spellStart"/>
      <w:r>
        <w:rPr>
          <w:rFonts w:ascii="Times Roman" w:hAnsi="Times Roman" w:cs="Times Roman"/>
          <w:i/>
          <w:iCs/>
          <w:color w:val="000000"/>
          <w:sz w:val="29"/>
          <w:szCs w:val="29"/>
          <w:lang w:val="en-US"/>
        </w:rPr>
        <w:t>Trần</w:t>
      </w:r>
      <w:proofErr w:type="spellEnd"/>
      <w:r>
        <w:rPr>
          <w:rFonts w:ascii="Times Roman" w:hAnsi="Times Roman" w:cs="Times Roman"/>
          <w:i/>
          <w:iCs/>
          <w:color w:val="000000"/>
          <w:sz w:val="29"/>
          <w:szCs w:val="29"/>
          <w:lang w:val="en-US"/>
        </w:rPr>
        <w:t xml:space="preserve"> </w:t>
      </w:r>
      <w:proofErr w:type="spellStart"/>
      <w:r>
        <w:rPr>
          <w:rFonts w:ascii="Times Roman" w:hAnsi="Times Roman" w:cs="Times Roman"/>
          <w:i/>
          <w:iCs/>
          <w:color w:val="000000"/>
          <w:sz w:val="29"/>
          <w:szCs w:val="29"/>
          <w:lang w:val="en-US"/>
        </w:rPr>
        <w:t>Thanh</w:t>
      </w:r>
      <w:proofErr w:type="spellEnd"/>
      <w:r>
        <w:rPr>
          <w:rFonts w:ascii="Times Roman" w:hAnsi="Times Roman" w:cs="Times Roman"/>
          <w:i/>
          <w:iCs/>
          <w:color w:val="000000"/>
          <w:sz w:val="29"/>
          <w:szCs w:val="29"/>
          <w:lang w:val="en-US"/>
        </w:rPr>
        <w:t xml:space="preserve"> </w:t>
      </w:r>
      <w:proofErr w:type="spellStart"/>
      <w:r>
        <w:rPr>
          <w:rFonts w:ascii="Times Roman" w:hAnsi="Times Roman" w:cs="Times Roman"/>
          <w:i/>
          <w:iCs/>
          <w:color w:val="000000"/>
          <w:sz w:val="29"/>
          <w:szCs w:val="29"/>
          <w:lang w:val="en-US"/>
        </w:rPr>
        <w:t>Hải</w:t>
      </w:r>
      <w:proofErr w:type="spellEnd"/>
      <w:r>
        <w:rPr>
          <w:rFonts w:ascii="Times Roman" w:hAnsi="Times Roman" w:cs="Times Roman"/>
          <w:i/>
          <w:iCs/>
          <w:color w:val="000000"/>
          <w:position w:val="8"/>
          <w:sz w:val="16"/>
          <w:szCs w:val="16"/>
          <w:lang w:val="en-US"/>
        </w:rPr>
        <w:t xml:space="preserve">2 </w:t>
      </w:r>
    </w:p>
    <w:p w:rsidR="00510D44" w:rsidRDefault="00510D44" w:rsidP="00510D44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Times Roman" w:hAnsi="Times Roman" w:cs="Times Roman"/>
          <w:color w:val="000000"/>
          <w:lang w:val="en-US"/>
        </w:rPr>
      </w:pPr>
      <w:proofErr w:type="spellStart"/>
      <w:r>
        <w:rPr>
          <w:rFonts w:ascii="Times Roman" w:hAnsi="Times Roman" w:cs="Times Roman"/>
          <w:color w:val="000000"/>
          <w:sz w:val="29"/>
          <w:szCs w:val="29"/>
          <w:lang w:val="en-US"/>
        </w:rPr>
        <w:t>Ngày</w:t>
      </w:r>
      <w:proofErr w:type="spellEnd"/>
      <w:r>
        <w:rPr>
          <w:rFonts w:ascii="Times Roman" w:hAnsi="Times Roman" w:cs="Times Roman"/>
          <w:color w:val="000000"/>
          <w:sz w:val="29"/>
          <w:szCs w:val="29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sz w:val="29"/>
          <w:szCs w:val="29"/>
          <w:lang w:val="en-US"/>
        </w:rPr>
        <w:t>nhận</w:t>
      </w:r>
      <w:proofErr w:type="spellEnd"/>
      <w:r>
        <w:rPr>
          <w:rFonts w:ascii="Times Roman" w:hAnsi="Times Roman" w:cs="Times Roman"/>
          <w:color w:val="000000"/>
          <w:sz w:val="29"/>
          <w:szCs w:val="29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sz w:val="29"/>
          <w:szCs w:val="29"/>
          <w:lang w:val="en-US"/>
        </w:rPr>
        <w:t>bài</w:t>
      </w:r>
      <w:proofErr w:type="spellEnd"/>
      <w:r>
        <w:rPr>
          <w:rFonts w:ascii="Times Roman" w:hAnsi="Times Roman" w:cs="Times Roman"/>
          <w:color w:val="000000"/>
          <w:sz w:val="29"/>
          <w:szCs w:val="29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sz w:val="29"/>
          <w:szCs w:val="29"/>
          <w:lang w:val="en-US"/>
        </w:rPr>
        <w:t>báo</w:t>
      </w:r>
      <w:proofErr w:type="spellEnd"/>
      <w:r>
        <w:rPr>
          <w:rFonts w:ascii="Times Roman" w:hAnsi="Times Roman" w:cs="Times Roman"/>
          <w:color w:val="000000"/>
          <w:sz w:val="29"/>
          <w:szCs w:val="29"/>
          <w:lang w:val="en-US"/>
        </w:rPr>
        <w:t xml:space="preserve">: 28/06/2019 - </w:t>
      </w:r>
      <w:proofErr w:type="spellStart"/>
      <w:r>
        <w:rPr>
          <w:rFonts w:ascii="Times Roman" w:hAnsi="Times Roman" w:cs="Times Roman"/>
          <w:color w:val="000000"/>
          <w:sz w:val="29"/>
          <w:szCs w:val="29"/>
          <w:lang w:val="en-US"/>
        </w:rPr>
        <w:t>Ngày</w:t>
      </w:r>
      <w:proofErr w:type="spellEnd"/>
      <w:r>
        <w:rPr>
          <w:rFonts w:ascii="Times Roman" w:hAnsi="Times Roman" w:cs="Times Roman"/>
          <w:color w:val="000000"/>
          <w:sz w:val="29"/>
          <w:szCs w:val="29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sz w:val="29"/>
          <w:szCs w:val="29"/>
          <w:lang w:val="en-US"/>
        </w:rPr>
        <w:t>nhận</w:t>
      </w:r>
      <w:proofErr w:type="spellEnd"/>
      <w:r>
        <w:rPr>
          <w:rFonts w:ascii="Times Roman" w:hAnsi="Times Roman" w:cs="Times Roman"/>
          <w:color w:val="000000"/>
          <w:sz w:val="29"/>
          <w:szCs w:val="29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sz w:val="29"/>
          <w:szCs w:val="29"/>
          <w:lang w:val="en-US"/>
        </w:rPr>
        <w:t>bài</w:t>
      </w:r>
      <w:proofErr w:type="spellEnd"/>
      <w:r>
        <w:rPr>
          <w:rFonts w:ascii="Times Roman" w:hAnsi="Times Roman" w:cs="Times Roman"/>
          <w:color w:val="000000"/>
          <w:sz w:val="29"/>
          <w:szCs w:val="29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sz w:val="29"/>
          <w:szCs w:val="29"/>
          <w:lang w:val="en-US"/>
        </w:rPr>
        <w:t>phản</w:t>
      </w:r>
      <w:proofErr w:type="spellEnd"/>
      <w:r>
        <w:rPr>
          <w:rFonts w:ascii="Times Roman" w:hAnsi="Times Roman" w:cs="Times Roman"/>
          <w:color w:val="000000"/>
          <w:sz w:val="29"/>
          <w:szCs w:val="29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sz w:val="29"/>
          <w:szCs w:val="29"/>
          <w:lang w:val="en-US"/>
        </w:rPr>
        <w:t>biện</w:t>
      </w:r>
      <w:proofErr w:type="spellEnd"/>
      <w:r>
        <w:rPr>
          <w:rFonts w:ascii="Times Roman" w:hAnsi="Times Roman" w:cs="Times Roman"/>
          <w:color w:val="000000"/>
          <w:sz w:val="29"/>
          <w:szCs w:val="29"/>
          <w:lang w:val="en-US"/>
        </w:rPr>
        <w:t xml:space="preserve">: 18/07/2019 </w:t>
      </w:r>
      <w:proofErr w:type="spellStart"/>
      <w:r>
        <w:rPr>
          <w:rFonts w:ascii="Times Roman" w:hAnsi="Times Roman" w:cs="Times Roman"/>
          <w:color w:val="000000"/>
          <w:sz w:val="29"/>
          <w:szCs w:val="29"/>
          <w:lang w:val="en-US"/>
        </w:rPr>
        <w:t>Ngày</w:t>
      </w:r>
      <w:proofErr w:type="spellEnd"/>
      <w:r>
        <w:rPr>
          <w:rFonts w:ascii="Times Roman" w:hAnsi="Times Roman" w:cs="Times Roman"/>
          <w:color w:val="000000"/>
          <w:sz w:val="29"/>
          <w:szCs w:val="29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sz w:val="29"/>
          <w:szCs w:val="29"/>
          <w:lang w:val="en-US"/>
        </w:rPr>
        <w:t>bài</w:t>
      </w:r>
      <w:proofErr w:type="spellEnd"/>
      <w:r>
        <w:rPr>
          <w:rFonts w:ascii="Times Roman" w:hAnsi="Times Roman" w:cs="Times Roman"/>
          <w:color w:val="000000"/>
          <w:sz w:val="29"/>
          <w:szCs w:val="29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sz w:val="29"/>
          <w:szCs w:val="29"/>
          <w:lang w:val="en-US"/>
        </w:rPr>
        <w:t>báo</w:t>
      </w:r>
      <w:proofErr w:type="spellEnd"/>
      <w:r>
        <w:rPr>
          <w:rFonts w:ascii="Times Roman" w:hAnsi="Times Roman" w:cs="Times Roman"/>
          <w:color w:val="000000"/>
          <w:sz w:val="29"/>
          <w:szCs w:val="29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sz w:val="29"/>
          <w:szCs w:val="29"/>
          <w:lang w:val="en-US"/>
        </w:rPr>
        <w:t>được</w:t>
      </w:r>
      <w:proofErr w:type="spellEnd"/>
      <w:r>
        <w:rPr>
          <w:rFonts w:ascii="Times Roman" w:hAnsi="Times Roman" w:cs="Times Roman"/>
          <w:color w:val="000000"/>
          <w:sz w:val="29"/>
          <w:szCs w:val="29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sz w:val="29"/>
          <w:szCs w:val="29"/>
          <w:lang w:val="en-US"/>
        </w:rPr>
        <w:t>chấp</w:t>
      </w:r>
      <w:proofErr w:type="spellEnd"/>
      <w:r>
        <w:rPr>
          <w:rFonts w:ascii="Times Roman" w:hAnsi="Times Roman" w:cs="Times Roman"/>
          <w:color w:val="000000"/>
          <w:sz w:val="29"/>
          <w:szCs w:val="29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sz w:val="29"/>
          <w:szCs w:val="29"/>
          <w:lang w:val="en-US"/>
        </w:rPr>
        <w:t>nhận</w:t>
      </w:r>
      <w:proofErr w:type="spellEnd"/>
      <w:r>
        <w:rPr>
          <w:rFonts w:ascii="Times Roman" w:hAnsi="Times Roman" w:cs="Times Roman"/>
          <w:color w:val="000000"/>
          <w:sz w:val="29"/>
          <w:szCs w:val="29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sz w:val="29"/>
          <w:szCs w:val="29"/>
          <w:lang w:val="en-US"/>
        </w:rPr>
        <w:t>đăng</w:t>
      </w:r>
      <w:proofErr w:type="spellEnd"/>
      <w:r>
        <w:rPr>
          <w:rFonts w:ascii="Times Roman" w:hAnsi="Times Roman" w:cs="Times Roman"/>
          <w:color w:val="000000"/>
          <w:sz w:val="29"/>
          <w:szCs w:val="29"/>
          <w:lang w:val="en-US"/>
        </w:rPr>
        <w:t>: 29/07/2019 </w:t>
      </w:r>
      <w:r>
        <w:rPr>
          <w:rFonts w:ascii="Times Roman" w:hAnsi="Times Roman" w:cs="Times Roman"/>
          <w:b/>
          <w:bCs/>
          <w:color w:val="000000"/>
          <w:sz w:val="26"/>
          <w:szCs w:val="26"/>
          <w:lang w:val="en-US"/>
        </w:rPr>
        <w:t xml:space="preserve">TÓM TẮT </w:t>
      </w:r>
    </w:p>
    <w:p w:rsidR="00510D44" w:rsidRDefault="00510D44" w:rsidP="00510D44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 Roman" w:hAnsi="Times Roman" w:cs="Times Roman"/>
          <w:color w:val="000000"/>
          <w:lang w:val="en-US"/>
        </w:rPr>
      </w:pPr>
      <w:proofErr w:type="spellStart"/>
      <w:r>
        <w:rPr>
          <w:rFonts w:ascii="Times Roman" w:hAnsi="Times Roman" w:cs="Times Roman"/>
          <w:color w:val="000000"/>
          <w:sz w:val="26"/>
          <w:szCs w:val="26"/>
          <w:lang w:val="en-US"/>
        </w:rPr>
        <w:t>Nghiên</w:t>
      </w:r>
      <w:proofErr w:type="spellEnd"/>
      <w:r>
        <w:rPr>
          <w:rFonts w:ascii="Times Roman" w:hAnsi="Times Roman" w:cs="Times Roman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sz w:val="26"/>
          <w:szCs w:val="26"/>
          <w:lang w:val="en-US"/>
        </w:rPr>
        <w:t>cứu</w:t>
      </w:r>
      <w:proofErr w:type="spellEnd"/>
      <w:r>
        <w:rPr>
          <w:rFonts w:ascii="Times Roman" w:hAnsi="Times Roman" w:cs="Times Roman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sz w:val="26"/>
          <w:szCs w:val="26"/>
          <w:lang w:val="en-US"/>
        </w:rPr>
        <w:t>này</w:t>
      </w:r>
      <w:proofErr w:type="spellEnd"/>
      <w:r>
        <w:rPr>
          <w:rFonts w:ascii="Times Roman" w:hAnsi="Times Roman" w:cs="Times Roman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sz w:val="26"/>
          <w:szCs w:val="26"/>
          <w:lang w:val="en-US"/>
        </w:rPr>
        <w:t>nhằm</w:t>
      </w:r>
      <w:proofErr w:type="spellEnd"/>
      <w:r>
        <w:rPr>
          <w:rFonts w:ascii="Times Roman" w:hAnsi="Times Roman" w:cs="Times Roman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sz w:val="26"/>
          <w:szCs w:val="26"/>
          <w:lang w:val="en-US"/>
        </w:rPr>
        <w:t>mục</w:t>
      </w:r>
      <w:proofErr w:type="spellEnd"/>
      <w:r>
        <w:rPr>
          <w:rFonts w:ascii="Times Roman" w:hAnsi="Times Roman" w:cs="Times Roman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sz w:val="26"/>
          <w:szCs w:val="26"/>
          <w:lang w:val="en-US"/>
        </w:rPr>
        <w:t>tiêu</w:t>
      </w:r>
      <w:proofErr w:type="spellEnd"/>
      <w:r>
        <w:rPr>
          <w:rFonts w:ascii="Times Roman" w:hAnsi="Times Roman" w:cs="Times Roman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sz w:val="26"/>
          <w:szCs w:val="26"/>
          <w:lang w:val="en-US"/>
        </w:rPr>
        <w:t>đánh</w:t>
      </w:r>
      <w:proofErr w:type="spellEnd"/>
      <w:r>
        <w:rPr>
          <w:rFonts w:ascii="Times Roman" w:hAnsi="Times Roman" w:cs="Times Roman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sz w:val="26"/>
          <w:szCs w:val="26"/>
          <w:lang w:val="en-US"/>
        </w:rPr>
        <w:t>giá</w:t>
      </w:r>
      <w:proofErr w:type="spellEnd"/>
      <w:r>
        <w:rPr>
          <w:rFonts w:ascii="Times Roman" w:hAnsi="Times Roman" w:cs="Times Roman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sz w:val="26"/>
          <w:szCs w:val="26"/>
          <w:lang w:val="en-US"/>
        </w:rPr>
        <w:t>kha</w:t>
      </w:r>
      <w:proofErr w:type="spellEnd"/>
      <w:r>
        <w:rPr>
          <w:rFonts w:ascii="Times Roman" w:hAnsi="Times Roman" w:cs="Times Roman"/>
          <w:color w:val="000000"/>
          <w:sz w:val="26"/>
          <w:szCs w:val="26"/>
          <w:lang w:val="en-US"/>
        </w:rPr>
        <w:t xml:space="preserve">̉ </w:t>
      </w:r>
      <w:proofErr w:type="spellStart"/>
      <w:r>
        <w:rPr>
          <w:rFonts w:ascii="Times Roman" w:hAnsi="Times Roman" w:cs="Times Roman"/>
          <w:color w:val="000000"/>
          <w:sz w:val="26"/>
          <w:szCs w:val="26"/>
          <w:lang w:val="en-US"/>
        </w:rPr>
        <w:t>năng</w:t>
      </w:r>
      <w:proofErr w:type="spellEnd"/>
      <w:r>
        <w:rPr>
          <w:rFonts w:ascii="Times Roman" w:hAnsi="Times Roman" w:cs="Times Roman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sz w:val="26"/>
          <w:szCs w:val="26"/>
          <w:lang w:val="en-US"/>
        </w:rPr>
        <w:t>sinh</w:t>
      </w:r>
      <w:proofErr w:type="spellEnd"/>
      <w:r>
        <w:rPr>
          <w:rFonts w:ascii="Times Roman" w:hAnsi="Times Roman" w:cs="Times Roman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sz w:val="26"/>
          <w:szCs w:val="26"/>
          <w:lang w:val="en-US"/>
        </w:rPr>
        <w:t>trưởng</w:t>
      </w:r>
      <w:proofErr w:type="spellEnd"/>
      <w:r>
        <w:rPr>
          <w:rFonts w:ascii="Times Roman" w:hAnsi="Times Roman" w:cs="Times Roman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sz w:val="26"/>
          <w:szCs w:val="26"/>
          <w:lang w:val="en-US"/>
        </w:rPr>
        <w:t>và</w:t>
      </w:r>
      <w:proofErr w:type="spellEnd"/>
      <w:r>
        <w:rPr>
          <w:rFonts w:ascii="Times Roman" w:hAnsi="Times Roman" w:cs="Times Roman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sz w:val="26"/>
          <w:szCs w:val="26"/>
          <w:lang w:val="en-US"/>
        </w:rPr>
        <w:t>tiêu</w:t>
      </w:r>
      <w:proofErr w:type="spellEnd"/>
      <w:r>
        <w:rPr>
          <w:rFonts w:ascii="Times Roman" w:hAnsi="Times Roman" w:cs="Times Roman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sz w:val="26"/>
          <w:szCs w:val="26"/>
          <w:lang w:val="en-US"/>
        </w:rPr>
        <w:t>tốn</w:t>
      </w:r>
      <w:proofErr w:type="spellEnd"/>
      <w:r>
        <w:rPr>
          <w:rFonts w:ascii="Times Roman" w:hAnsi="Times Roman" w:cs="Times Roman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sz w:val="26"/>
          <w:szCs w:val="26"/>
          <w:lang w:val="en-US"/>
        </w:rPr>
        <w:t>thức</w:t>
      </w:r>
      <w:proofErr w:type="spellEnd"/>
      <w:r>
        <w:rPr>
          <w:rFonts w:ascii="Times Roman" w:hAnsi="Times Roman" w:cs="Times Roman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sz w:val="26"/>
          <w:szCs w:val="26"/>
          <w:lang w:val="en-US"/>
        </w:rPr>
        <w:t>ăn</w:t>
      </w:r>
      <w:proofErr w:type="spellEnd"/>
      <w:r>
        <w:rPr>
          <w:rFonts w:ascii="Times Roman" w:hAnsi="Times Roman" w:cs="Times Roman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sz w:val="26"/>
          <w:szCs w:val="26"/>
          <w:lang w:val="en-US"/>
        </w:rPr>
        <w:t>của</w:t>
      </w:r>
      <w:proofErr w:type="spellEnd"/>
      <w:r>
        <w:rPr>
          <w:rFonts w:ascii="Times Roman" w:hAnsi="Times Roman" w:cs="Times Roman"/>
          <w:color w:val="000000"/>
          <w:sz w:val="26"/>
          <w:szCs w:val="26"/>
          <w:lang w:val="en-US"/>
        </w:rPr>
        <w:t xml:space="preserve"> 3 </w:t>
      </w:r>
      <w:proofErr w:type="spellStart"/>
      <w:r>
        <w:rPr>
          <w:rFonts w:ascii="Times Roman" w:hAnsi="Times Roman" w:cs="Times Roman"/>
          <w:color w:val="000000"/>
          <w:sz w:val="26"/>
          <w:szCs w:val="26"/>
          <w:lang w:val="en-US"/>
        </w:rPr>
        <w:t>tô</w:t>
      </w:r>
      <w:proofErr w:type="spellEnd"/>
      <w:r>
        <w:rPr>
          <w:rFonts w:ascii="Times Roman" w:hAnsi="Times Roman" w:cs="Times Roman"/>
          <w:color w:val="000000"/>
          <w:sz w:val="26"/>
          <w:szCs w:val="26"/>
          <w:lang w:val="en-US"/>
        </w:rPr>
        <w:t xml:space="preserve">̉ </w:t>
      </w:r>
      <w:proofErr w:type="spellStart"/>
      <w:r>
        <w:rPr>
          <w:rFonts w:ascii="Times Roman" w:hAnsi="Times Roman" w:cs="Times Roman"/>
          <w:color w:val="000000"/>
          <w:sz w:val="26"/>
          <w:szCs w:val="26"/>
          <w:lang w:val="en-US"/>
        </w:rPr>
        <w:t>hợp</w:t>
      </w:r>
      <w:proofErr w:type="spellEnd"/>
      <w:r>
        <w:rPr>
          <w:rFonts w:ascii="Times Roman" w:hAnsi="Times Roman" w:cs="Times Roman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sz w:val="26"/>
          <w:szCs w:val="26"/>
          <w:lang w:val="en-US"/>
        </w:rPr>
        <w:t>lai</w:t>
      </w:r>
      <w:proofErr w:type="spellEnd"/>
      <w:r>
        <w:rPr>
          <w:rFonts w:ascii="Times Roman" w:hAnsi="Times Roman" w:cs="Times Roman"/>
          <w:color w:val="000000"/>
          <w:sz w:val="26"/>
          <w:szCs w:val="26"/>
          <w:lang w:val="en-US"/>
        </w:rPr>
        <w:t xml:space="preserve">, </w:t>
      </w:r>
      <w:proofErr w:type="spellStart"/>
      <w:r>
        <w:rPr>
          <w:rFonts w:ascii="Times Roman" w:hAnsi="Times Roman" w:cs="Times Roman"/>
          <w:color w:val="000000"/>
          <w:sz w:val="26"/>
          <w:szCs w:val="26"/>
          <w:lang w:val="en-US"/>
        </w:rPr>
        <w:t>giai</w:t>
      </w:r>
      <w:proofErr w:type="spellEnd"/>
      <w:r>
        <w:rPr>
          <w:rFonts w:ascii="Times Roman" w:hAnsi="Times Roman" w:cs="Times Roman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sz w:val="26"/>
          <w:szCs w:val="26"/>
          <w:lang w:val="en-US"/>
        </w:rPr>
        <w:t>đoạn</w:t>
      </w:r>
      <w:proofErr w:type="spellEnd"/>
      <w:r>
        <w:rPr>
          <w:rFonts w:ascii="Times Roman" w:hAnsi="Times Roman" w:cs="Times Roman"/>
          <w:color w:val="000000"/>
          <w:sz w:val="26"/>
          <w:szCs w:val="26"/>
          <w:lang w:val="en-US"/>
        </w:rPr>
        <w:t xml:space="preserve"> 60-150 </w:t>
      </w:r>
      <w:proofErr w:type="spellStart"/>
      <w:r>
        <w:rPr>
          <w:rFonts w:ascii="Times Roman" w:hAnsi="Times Roman" w:cs="Times Roman"/>
          <w:color w:val="000000"/>
          <w:sz w:val="26"/>
          <w:szCs w:val="26"/>
          <w:lang w:val="en-US"/>
        </w:rPr>
        <w:t>ngày</w:t>
      </w:r>
      <w:proofErr w:type="spellEnd"/>
      <w:r>
        <w:rPr>
          <w:rFonts w:ascii="Times Roman" w:hAnsi="Times Roman" w:cs="Times Roman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sz w:val="26"/>
          <w:szCs w:val="26"/>
          <w:lang w:val="en-US"/>
        </w:rPr>
        <w:t>tuổi</w:t>
      </w:r>
      <w:proofErr w:type="spellEnd"/>
      <w:r>
        <w:rPr>
          <w:rFonts w:ascii="Times Roman" w:hAnsi="Times Roman" w:cs="Times Roman"/>
          <w:color w:val="000000"/>
          <w:sz w:val="26"/>
          <w:szCs w:val="26"/>
          <w:lang w:val="en-US"/>
        </w:rPr>
        <w:t xml:space="preserve">, </w:t>
      </w:r>
      <w:proofErr w:type="spellStart"/>
      <w:r>
        <w:rPr>
          <w:rFonts w:ascii="Times Roman" w:hAnsi="Times Roman" w:cs="Times Roman"/>
          <w:color w:val="000000"/>
          <w:sz w:val="26"/>
          <w:szCs w:val="26"/>
          <w:lang w:val="en-US"/>
        </w:rPr>
        <w:t>trong</w:t>
      </w:r>
      <w:proofErr w:type="spellEnd"/>
      <w:r>
        <w:rPr>
          <w:rFonts w:ascii="Times Roman" w:hAnsi="Times Roman" w:cs="Times Roman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sz w:val="26"/>
          <w:szCs w:val="26"/>
          <w:lang w:val="en-US"/>
        </w:rPr>
        <w:t>điều</w:t>
      </w:r>
      <w:proofErr w:type="spellEnd"/>
      <w:r>
        <w:rPr>
          <w:rFonts w:ascii="Times Roman" w:hAnsi="Times Roman" w:cs="Times Roman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sz w:val="26"/>
          <w:szCs w:val="26"/>
          <w:lang w:val="en-US"/>
        </w:rPr>
        <w:t>kiện</w:t>
      </w:r>
      <w:proofErr w:type="spellEnd"/>
      <w:r>
        <w:rPr>
          <w:rFonts w:ascii="Times Roman" w:hAnsi="Times Roman" w:cs="Times Roman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sz w:val="26"/>
          <w:szCs w:val="26"/>
          <w:lang w:val="en-US"/>
        </w:rPr>
        <w:t>chăn</w:t>
      </w:r>
      <w:proofErr w:type="spellEnd"/>
      <w:r>
        <w:rPr>
          <w:rFonts w:ascii="Times Roman" w:hAnsi="Times Roman" w:cs="Times Roman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sz w:val="26"/>
          <w:szCs w:val="26"/>
          <w:lang w:val="en-US"/>
        </w:rPr>
        <w:t>nuôi</w:t>
      </w:r>
      <w:proofErr w:type="spellEnd"/>
      <w:r>
        <w:rPr>
          <w:rFonts w:ascii="Times Roman" w:hAnsi="Times Roman" w:cs="Times Roman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sz w:val="26"/>
          <w:szCs w:val="26"/>
          <w:lang w:val="en-US"/>
        </w:rPr>
        <w:t>công</w:t>
      </w:r>
      <w:proofErr w:type="spellEnd"/>
      <w:r>
        <w:rPr>
          <w:rFonts w:ascii="Times Roman" w:hAnsi="Times Roman" w:cs="Times Roman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sz w:val="26"/>
          <w:szCs w:val="26"/>
          <w:lang w:val="en-US"/>
        </w:rPr>
        <w:t>nghiệp</w:t>
      </w:r>
      <w:proofErr w:type="spellEnd"/>
      <w:r>
        <w:rPr>
          <w:rFonts w:ascii="Times Roman" w:hAnsi="Times Roman" w:cs="Times Roman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sz w:val="26"/>
          <w:szCs w:val="26"/>
          <w:lang w:val="en-US"/>
        </w:rPr>
        <w:t>chuồng</w:t>
      </w:r>
      <w:proofErr w:type="spellEnd"/>
      <w:r>
        <w:rPr>
          <w:rFonts w:ascii="Times Roman" w:hAnsi="Times Roman" w:cs="Times Roman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sz w:val="26"/>
          <w:szCs w:val="26"/>
          <w:lang w:val="en-US"/>
        </w:rPr>
        <w:t>kín</w:t>
      </w:r>
      <w:proofErr w:type="spellEnd"/>
      <w:r>
        <w:rPr>
          <w:rFonts w:ascii="Times Roman" w:hAnsi="Times Roman" w:cs="Times Roman"/>
          <w:color w:val="000000"/>
          <w:sz w:val="26"/>
          <w:szCs w:val="26"/>
          <w:lang w:val="en-US"/>
        </w:rPr>
        <w:t xml:space="preserve"> ở </w:t>
      </w:r>
      <w:proofErr w:type="spellStart"/>
      <w:r>
        <w:rPr>
          <w:rFonts w:ascii="Times Roman" w:hAnsi="Times Roman" w:cs="Times Roman"/>
          <w:color w:val="000000"/>
          <w:sz w:val="26"/>
          <w:szCs w:val="26"/>
          <w:lang w:val="en-US"/>
        </w:rPr>
        <w:t>miền</w:t>
      </w:r>
      <w:proofErr w:type="spellEnd"/>
      <w:r>
        <w:rPr>
          <w:rFonts w:ascii="Times Roman" w:hAnsi="Times Roman" w:cs="Times Roman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sz w:val="26"/>
          <w:szCs w:val="26"/>
          <w:lang w:val="en-US"/>
        </w:rPr>
        <w:t>Trung</w:t>
      </w:r>
      <w:proofErr w:type="spellEnd"/>
      <w:r>
        <w:rPr>
          <w:rFonts w:ascii="Times Roman" w:hAnsi="Times Roman" w:cs="Times Roman"/>
          <w:color w:val="000000"/>
          <w:sz w:val="26"/>
          <w:szCs w:val="26"/>
          <w:lang w:val="en-US"/>
        </w:rPr>
        <w:t xml:space="preserve">. </w:t>
      </w:r>
      <w:proofErr w:type="spellStart"/>
      <w:r>
        <w:rPr>
          <w:rFonts w:ascii="Times Roman" w:hAnsi="Times Roman" w:cs="Times Roman"/>
          <w:color w:val="000000"/>
          <w:sz w:val="26"/>
          <w:szCs w:val="26"/>
          <w:lang w:val="en-US"/>
        </w:rPr>
        <w:t>Nghiên</w:t>
      </w:r>
      <w:proofErr w:type="spellEnd"/>
      <w:r>
        <w:rPr>
          <w:rFonts w:ascii="Times Roman" w:hAnsi="Times Roman" w:cs="Times Roman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sz w:val="26"/>
          <w:szCs w:val="26"/>
          <w:lang w:val="en-US"/>
        </w:rPr>
        <w:t>cứu</w:t>
      </w:r>
      <w:proofErr w:type="spellEnd"/>
      <w:r>
        <w:rPr>
          <w:rFonts w:ascii="Times Roman" w:hAnsi="Times Roman" w:cs="Times Roman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sz w:val="26"/>
          <w:szCs w:val="26"/>
          <w:lang w:val="en-US"/>
        </w:rPr>
        <w:t>được</w:t>
      </w:r>
      <w:proofErr w:type="spellEnd"/>
      <w:r>
        <w:rPr>
          <w:rFonts w:ascii="Times Roman" w:hAnsi="Times Roman" w:cs="Times Roman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sz w:val="26"/>
          <w:szCs w:val="26"/>
          <w:lang w:val="en-US"/>
        </w:rPr>
        <w:t>tiến</w:t>
      </w:r>
      <w:proofErr w:type="spellEnd"/>
      <w:r>
        <w:rPr>
          <w:rFonts w:ascii="Times Roman" w:hAnsi="Times Roman" w:cs="Times Roman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sz w:val="26"/>
          <w:szCs w:val="26"/>
          <w:lang w:val="en-US"/>
        </w:rPr>
        <w:t>hành</w:t>
      </w:r>
      <w:proofErr w:type="spellEnd"/>
      <w:r>
        <w:rPr>
          <w:rFonts w:ascii="Times Roman" w:hAnsi="Times Roman" w:cs="Times Roman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sz w:val="26"/>
          <w:szCs w:val="26"/>
          <w:lang w:val="en-US"/>
        </w:rPr>
        <w:t>trên</w:t>
      </w:r>
      <w:proofErr w:type="spellEnd"/>
      <w:r>
        <w:rPr>
          <w:rFonts w:ascii="Times Roman" w:hAnsi="Times Roman" w:cs="Times Roman"/>
          <w:color w:val="000000"/>
          <w:sz w:val="26"/>
          <w:szCs w:val="26"/>
          <w:lang w:val="en-US"/>
        </w:rPr>
        <w:t xml:space="preserve"> 230 con </w:t>
      </w:r>
      <w:proofErr w:type="spellStart"/>
      <w:r>
        <w:rPr>
          <w:rFonts w:ascii="Times Roman" w:hAnsi="Times Roman" w:cs="Times Roman"/>
          <w:color w:val="000000"/>
          <w:sz w:val="26"/>
          <w:szCs w:val="26"/>
          <w:lang w:val="en-US"/>
        </w:rPr>
        <w:t>lợn</w:t>
      </w:r>
      <w:proofErr w:type="spellEnd"/>
      <w:r>
        <w:rPr>
          <w:rFonts w:ascii="Times Roman" w:hAnsi="Times Roman" w:cs="Times Roman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sz w:val="26"/>
          <w:szCs w:val="26"/>
          <w:lang w:val="en-US"/>
        </w:rPr>
        <w:t>lai</w:t>
      </w:r>
      <w:proofErr w:type="spellEnd"/>
      <w:r>
        <w:rPr>
          <w:rFonts w:ascii="Times Roman" w:hAnsi="Times Roman" w:cs="Times Roman"/>
          <w:color w:val="000000"/>
          <w:sz w:val="26"/>
          <w:szCs w:val="26"/>
          <w:lang w:val="en-US"/>
        </w:rPr>
        <w:t xml:space="preserve">: GF337xGF24 (60 con), GF280xGF24 (84 con) </w:t>
      </w:r>
      <w:proofErr w:type="spellStart"/>
      <w:r>
        <w:rPr>
          <w:rFonts w:ascii="Times Roman" w:hAnsi="Times Roman" w:cs="Times Roman"/>
          <w:color w:val="000000"/>
          <w:sz w:val="26"/>
          <w:szCs w:val="26"/>
          <w:lang w:val="en-US"/>
        </w:rPr>
        <w:t>và</w:t>
      </w:r>
      <w:proofErr w:type="spellEnd"/>
      <w:r>
        <w:rPr>
          <w:rFonts w:ascii="Times Roman" w:hAnsi="Times Roman" w:cs="Times Roman"/>
          <w:color w:val="000000"/>
          <w:sz w:val="26"/>
          <w:szCs w:val="26"/>
          <w:lang w:val="en-US"/>
        </w:rPr>
        <w:t xml:space="preserve"> GF399xGF24 (86 con). </w:t>
      </w:r>
      <w:proofErr w:type="gramStart"/>
      <w:r>
        <w:rPr>
          <w:rFonts w:ascii="Times Roman" w:hAnsi="Times Roman" w:cs="Times Roman"/>
          <w:color w:val="000000"/>
          <w:sz w:val="26"/>
          <w:szCs w:val="26"/>
          <w:lang w:val="en-US"/>
        </w:rPr>
        <w:t xml:space="preserve">Tỷ </w:t>
      </w:r>
      <w:proofErr w:type="spellStart"/>
      <w:r>
        <w:rPr>
          <w:rFonts w:ascii="Times Roman" w:hAnsi="Times Roman" w:cs="Times Roman"/>
          <w:color w:val="000000"/>
          <w:sz w:val="26"/>
          <w:szCs w:val="26"/>
          <w:lang w:val="en-US"/>
        </w:rPr>
        <w:t>lẹ</w:t>
      </w:r>
      <w:proofErr w:type="spellEnd"/>
      <w:r>
        <w:rPr>
          <w:rFonts w:ascii="Times Roman" w:hAnsi="Times Roman" w:cs="Times Roman"/>
          <w:color w:val="000000"/>
          <w:sz w:val="26"/>
          <w:szCs w:val="26"/>
          <w:lang w:val="en-US"/>
        </w:rPr>
        <w:t xml:space="preserve">̂ </w:t>
      </w:r>
      <w:proofErr w:type="spellStart"/>
      <w:r>
        <w:rPr>
          <w:rFonts w:ascii="Times Roman" w:hAnsi="Times Roman" w:cs="Times Roman"/>
          <w:color w:val="000000"/>
          <w:sz w:val="26"/>
          <w:szCs w:val="26"/>
          <w:lang w:val="en-US"/>
        </w:rPr>
        <w:t>đực</w:t>
      </w:r>
      <w:proofErr w:type="spellEnd"/>
      <w:r>
        <w:rPr>
          <w:rFonts w:ascii="Times Roman" w:hAnsi="Times Roman" w:cs="Times Roman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sz w:val="26"/>
          <w:szCs w:val="26"/>
          <w:lang w:val="en-US"/>
        </w:rPr>
        <w:t>cái</w:t>
      </w:r>
      <w:proofErr w:type="spellEnd"/>
      <w:r>
        <w:rPr>
          <w:rFonts w:ascii="Times Roman" w:hAnsi="Times Roman" w:cs="Times Roman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sz w:val="26"/>
          <w:szCs w:val="26"/>
          <w:lang w:val="en-US"/>
        </w:rPr>
        <w:t>là</w:t>
      </w:r>
      <w:proofErr w:type="spellEnd"/>
      <w:r>
        <w:rPr>
          <w:rFonts w:ascii="Times Roman" w:hAnsi="Times Roman" w:cs="Times Roman"/>
          <w:color w:val="000000"/>
          <w:sz w:val="26"/>
          <w:szCs w:val="26"/>
          <w:lang w:val="en-US"/>
        </w:rPr>
        <w:t xml:space="preserve"> 1:1.</w:t>
      </w:r>
      <w:proofErr w:type="gramEnd"/>
      <w:r>
        <w:rPr>
          <w:rFonts w:ascii="Times Roman" w:hAnsi="Times Roman" w:cs="Times Roman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sz w:val="26"/>
          <w:szCs w:val="26"/>
          <w:lang w:val="en-US"/>
        </w:rPr>
        <w:t>Thí</w:t>
      </w:r>
      <w:proofErr w:type="spellEnd"/>
      <w:r>
        <w:rPr>
          <w:rFonts w:ascii="Times Roman" w:hAnsi="Times Roman" w:cs="Times Roman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sz w:val="26"/>
          <w:szCs w:val="26"/>
          <w:lang w:val="en-US"/>
        </w:rPr>
        <w:t>nghiệm</w:t>
      </w:r>
      <w:proofErr w:type="spellEnd"/>
      <w:r>
        <w:rPr>
          <w:rFonts w:ascii="Times Roman" w:hAnsi="Times Roman" w:cs="Times Roman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sz w:val="26"/>
          <w:szCs w:val="26"/>
          <w:lang w:val="en-US"/>
        </w:rPr>
        <w:t>được</w:t>
      </w:r>
      <w:proofErr w:type="spellEnd"/>
      <w:r>
        <w:rPr>
          <w:rFonts w:ascii="Times Roman" w:hAnsi="Times Roman" w:cs="Times Roman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sz w:val="26"/>
          <w:szCs w:val="26"/>
          <w:lang w:val="en-US"/>
        </w:rPr>
        <w:t>thiết</w:t>
      </w:r>
      <w:proofErr w:type="spellEnd"/>
      <w:r>
        <w:rPr>
          <w:rFonts w:ascii="Times Roman" w:hAnsi="Times Roman" w:cs="Times Roman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sz w:val="26"/>
          <w:szCs w:val="26"/>
          <w:lang w:val="en-US"/>
        </w:rPr>
        <w:t>kê</w:t>
      </w:r>
      <w:proofErr w:type="spellEnd"/>
      <w:r>
        <w:rPr>
          <w:rFonts w:ascii="Times Roman" w:hAnsi="Times Roman" w:cs="Times Roman"/>
          <w:color w:val="000000"/>
          <w:sz w:val="26"/>
          <w:szCs w:val="26"/>
          <w:lang w:val="en-US"/>
        </w:rPr>
        <w:t xml:space="preserve">́ </w:t>
      </w:r>
      <w:proofErr w:type="spellStart"/>
      <w:proofErr w:type="gramStart"/>
      <w:r>
        <w:rPr>
          <w:rFonts w:ascii="Times Roman" w:hAnsi="Times Roman" w:cs="Times Roman"/>
          <w:color w:val="000000"/>
          <w:sz w:val="26"/>
          <w:szCs w:val="26"/>
          <w:lang w:val="en-US"/>
        </w:rPr>
        <w:t>theo</w:t>
      </w:r>
      <w:proofErr w:type="spellEnd"/>
      <w:proofErr w:type="gramEnd"/>
      <w:r>
        <w:rPr>
          <w:rFonts w:ascii="Times Roman" w:hAnsi="Times Roman" w:cs="Times Roman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sz w:val="26"/>
          <w:szCs w:val="26"/>
          <w:lang w:val="en-US"/>
        </w:rPr>
        <w:t>kiểu</w:t>
      </w:r>
      <w:proofErr w:type="spellEnd"/>
      <w:r>
        <w:rPr>
          <w:rFonts w:ascii="Times Roman" w:hAnsi="Times Roman" w:cs="Times Roman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sz w:val="26"/>
          <w:szCs w:val="26"/>
          <w:lang w:val="en-US"/>
        </w:rPr>
        <w:t>ngẫu</w:t>
      </w:r>
      <w:proofErr w:type="spellEnd"/>
      <w:r>
        <w:rPr>
          <w:rFonts w:ascii="Times Roman" w:hAnsi="Times Roman" w:cs="Times Roman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sz w:val="26"/>
          <w:szCs w:val="26"/>
          <w:lang w:val="en-US"/>
        </w:rPr>
        <w:t>nhiên</w:t>
      </w:r>
      <w:proofErr w:type="spellEnd"/>
      <w:r>
        <w:rPr>
          <w:rFonts w:ascii="Times Roman" w:hAnsi="Times Roman" w:cs="Times Roman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sz w:val="26"/>
          <w:szCs w:val="26"/>
          <w:lang w:val="en-US"/>
        </w:rPr>
        <w:t>hoàn</w:t>
      </w:r>
      <w:proofErr w:type="spellEnd"/>
      <w:r>
        <w:rPr>
          <w:rFonts w:ascii="Times Roman" w:hAnsi="Times Roman" w:cs="Times Roman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sz w:val="26"/>
          <w:szCs w:val="26"/>
          <w:lang w:val="en-US"/>
        </w:rPr>
        <w:t>toàn</w:t>
      </w:r>
      <w:proofErr w:type="spellEnd"/>
      <w:r>
        <w:rPr>
          <w:rFonts w:ascii="Times Roman" w:hAnsi="Times Roman" w:cs="Times Roman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sz w:val="26"/>
          <w:szCs w:val="26"/>
          <w:lang w:val="en-US"/>
        </w:rPr>
        <w:t>với</w:t>
      </w:r>
      <w:proofErr w:type="spellEnd"/>
      <w:r>
        <w:rPr>
          <w:rFonts w:ascii="Times Roman" w:hAnsi="Times Roman" w:cs="Times Roman"/>
          <w:color w:val="000000"/>
          <w:sz w:val="26"/>
          <w:szCs w:val="26"/>
          <w:lang w:val="en-US"/>
        </w:rPr>
        <w:t xml:space="preserve"> 18 </w:t>
      </w:r>
      <w:proofErr w:type="spellStart"/>
      <w:r>
        <w:rPr>
          <w:rFonts w:ascii="Times Roman" w:hAnsi="Times Roman" w:cs="Times Roman"/>
          <w:color w:val="000000"/>
          <w:sz w:val="26"/>
          <w:szCs w:val="26"/>
          <w:lang w:val="en-US"/>
        </w:rPr>
        <w:t>đơn</w:t>
      </w:r>
      <w:proofErr w:type="spellEnd"/>
      <w:r>
        <w:rPr>
          <w:rFonts w:ascii="Times Roman" w:hAnsi="Times Roman" w:cs="Times Roman"/>
          <w:color w:val="000000"/>
          <w:sz w:val="26"/>
          <w:szCs w:val="26"/>
          <w:lang w:val="en-US"/>
        </w:rPr>
        <w:t xml:space="preserve"> vị </w:t>
      </w:r>
      <w:proofErr w:type="spellStart"/>
      <w:r>
        <w:rPr>
          <w:rFonts w:ascii="Times Roman" w:hAnsi="Times Roman" w:cs="Times Roman"/>
          <w:color w:val="000000"/>
          <w:sz w:val="26"/>
          <w:szCs w:val="26"/>
          <w:lang w:val="en-US"/>
        </w:rPr>
        <w:t>thí</w:t>
      </w:r>
      <w:proofErr w:type="spellEnd"/>
      <w:r>
        <w:rPr>
          <w:rFonts w:ascii="Times Roman" w:hAnsi="Times Roman" w:cs="Times Roman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sz w:val="26"/>
          <w:szCs w:val="26"/>
          <w:lang w:val="en-US"/>
        </w:rPr>
        <w:t>nghiệm</w:t>
      </w:r>
      <w:proofErr w:type="spellEnd"/>
      <w:r>
        <w:rPr>
          <w:rFonts w:ascii="Times Roman" w:hAnsi="Times Roman" w:cs="Times Roman"/>
          <w:color w:val="000000"/>
          <w:sz w:val="26"/>
          <w:szCs w:val="26"/>
          <w:lang w:val="en-US"/>
        </w:rPr>
        <w:t xml:space="preserve"> (3 </w:t>
      </w:r>
      <w:proofErr w:type="spellStart"/>
      <w:r>
        <w:rPr>
          <w:rFonts w:ascii="Times Roman" w:hAnsi="Times Roman" w:cs="Times Roman"/>
          <w:color w:val="000000"/>
          <w:sz w:val="26"/>
          <w:szCs w:val="26"/>
          <w:lang w:val="en-US"/>
        </w:rPr>
        <w:t>nghiệm</w:t>
      </w:r>
      <w:proofErr w:type="spellEnd"/>
      <w:r>
        <w:rPr>
          <w:rFonts w:ascii="Times Roman" w:hAnsi="Times Roman" w:cs="Times Roman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sz w:val="26"/>
          <w:szCs w:val="26"/>
          <w:lang w:val="en-US"/>
        </w:rPr>
        <w:t>thức</w:t>
      </w:r>
      <w:proofErr w:type="spellEnd"/>
      <w:r>
        <w:rPr>
          <w:rFonts w:ascii="Times Roman" w:hAnsi="Times Roman" w:cs="Times Roman"/>
          <w:color w:val="000000"/>
          <w:sz w:val="26"/>
          <w:szCs w:val="26"/>
          <w:lang w:val="en-US"/>
        </w:rPr>
        <w:t xml:space="preserve"> x 6 </w:t>
      </w:r>
      <w:proofErr w:type="spellStart"/>
      <w:r>
        <w:rPr>
          <w:rFonts w:ascii="Times Roman" w:hAnsi="Times Roman" w:cs="Times Roman"/>
          <w:color w:val="000000"/>
          <w:sz w:val="26"/>
          <w:szCs w:val="26"/>
          <w:lang w:val="en-US"/>
        </w:rPr>
        <w:t>lần</w:t>
      </w:r>
      <w:proofErr w:type="spellEnd"/>
      <w:r>
        <w:rPr>
          <w:rFonts w:ascii="Times Roman" w:hAnsi="Times Roman" w:cs="Times Roman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sz w:val="26"/>
          <w:szCs w:val="26"/>
          <w:lang w:val="en-US"/>
        </w:rPr>
        <w:t>lặp</w:t>
      </w:r>
      <w:proofErr w:type="spellEnd"/>
      <w:r>
        <w:rPr>
          <w:rFonts w:ascii="Times Roman" w:hAnsi="Times Roman" w:cs="Times Roman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sz w:val="26"/>
          <w:szCs w:val="26"/>
          <w:lang w:val="en-US"/>
        </w:rPr>
        <w:t>lại</w:t>
      </w:r>
      <w:proofErr w:type="spellEnd"/>
      <w:r>
        <w:rPr>
          <w:rFonts w:ascii="Times Roman" w:hAnsi="Times Roman" w:cs="Times Roman"/>
          <w:color w:val="000000"/>
          <w:sz w:val="26"/>
          <w:szCs w:val="26"/>
          <w:lang w:val="en-US"/>
        </w:rPr>
        <w:t xml:space="preserve">). </w:t>
      </w:r>
      <w:proofErr w:type="spellStart"/>
      <w:proofErr w:type="gramStart"/>
      <w:r>
        <w:rPr>
          <w:rFonts w:ascii="Times Roman" w:hAnsi="Times Roman" w:cs="Times Roman"/>
          <w:color w:val="000000"/>
          <w:sz w:val="26"/>
          <w:szCs w:val="26"/>
          <w:lang w:val="en-US"/>
        </w:rPr>
        <w:t>Đơn</w:t>
      </w:r>
      <w:proofErr w:type="spellEnd"/>
      <w:r>
        <w:rPr>
          <w:rFonts w:ascii="Times Roman" w:hAnsi="Times Roman" w:cs="Times Roman"/>
          <w:color w:val="000000"/>
          <w:sz w:val="26"/>
          <w:szCs w:val="26"/>
          <w:lang w:val="en-US"/>
        </w:rPr>
        <w:t xml:space="preserve"> vị </w:t>
      </w:r>
      <w:proofErr w:type="spellStart"/>
      <w:r>
        <w:rPr>
          <w:rFonts w:ascii="Times Roman" w:hAnsi="Times Roman" w:cs="Times Roman"/>
          <w:color w:val="000000"/>
          <w:sz w:val="26"/>
          <w:szCs w:val="26"/>
          <w:lang w:val="en-US"/>
        </w:rPr>
        <w:t>thí</w:t>
      </w:r>
      <w:proofErr w:type="spellEnd"/>
      <w:r>
        <w:rPr>
          <w:rFonts w:ascii="Times Roman" w:hAnsi="Times Roman" w:cs="Times Roman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sz w:val="26"/>
          <w:szCs w:val="26"/>
          <w:lang w:val="en-US"/>
        </w:rPr>
        <w:t>nghiệm</w:t>
      </w:r>
      <w:proofErr w:type="spellEnd"/>
      <w:r>
        <w:rPr>
          <w:rFonts w:ascii="Times Roman" w:hAnsi="Times Roman" w:cs="Times Roman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sz w:val="26"/>
          <w:szCs w:val="26"/>
          <w:lang w:val="en-US"/>
        </w:rPr>
        <w:t>là</w:t>
      </w:r>
      <w:proofErr w:type="spellEnd"/>
      <w:r>
        <w:rPr>
          <w:rFonts w:ascii="Times Roman" w:hAnsi="Times Roman" w:cs="Times Roman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sz w:val="26"/>
          <w:szCs w:val="26"/>
          <w:lang w:val="en-US"/>
        </w:rPr>
        <w:t>nhóm</w:t>
      </w:r>
      <w:proofErr w:type="spellEnd"/>
      <w:r>
        <w:rPr>
          <w:rFonts w:ascii="Times Roman" w:hAnsi="Times Roman" w:cs="Times Roman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sz w:val="26"/>
          <w:szCs w:val="26"/>
          <w:lang w:val="en-US"/>
        </w:rPr>
        <w:t>lợn</w:t>
      </w:r>
      <w:proofErr w:type="spellEnd"/>
      <w:r>
        <w:rPr>
          <w:rFonts w:ascii="Times Roman" w:hAnsi="Times Roman" w:cs="Times Roman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sz w:val="26"/>
          <w:szCs w:val="26"/>
          <w:lang w:val="en-US"/>
        </w:rPr>
        <w:t>trong</w:t>
      </w:r>
      <w:proofErr w:type="spellEnd"/>
      <w:r>
        <w:rPr>
          <w:rFonts w:ascii="Times Roman" w:hAnsi="Times Roman" w:cs="Times Roman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sz w:val="26"/>
          <w:szCs w:val="26"/>
          <w:lang w:val="en-US"/>
        </w:rPr>
        <w:t>mỗi</w:t>
      </w:r>
      <w:proofErr w:type="spellEnd"/>
      <w:r>
        <w:rPr>
          <w:rFonts w:ascii="Times Roman" w:hAnsi="Times Roman" w:cs="Times Roman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sz w:val="26"/>
          <w:szCs w:val="26"/>
          <w:lang w:val="en-US"/>
        </w:rPr>
        <w:t>một</w:t>
      </w:r>
      <w:proofErr w:type="spellEnd"/>
      <w:r>
        <w:rPr>
          <w:rFonts w:ascii="Times Roman" w:hAnsi="Times Roman" w:cs="Times Roman"/>
          <w:color w:val="000000"/>
          <w:sz w:val="26"/>
          <w:szCs w:val="26"/>
          <w:lang w:val="en-US"/>
        </w:rPr>
        <w:t xml:space="preserve"> ô </w:t>
      </w:r>
      <w:proofErr w:type="spellStart"/>
      <w:r>
        <w:rPr>
          <w:rFonts w:ascii="Times Roman" w:hAnsi="Times Roman" w:cs="Times Roman"/>
          <w:color w:val="000000"/>
          <w:sz w:val="26"/>
          <w:szCs w:val="26"/>
          <w:lang w:val="en-US"/>
        </w:rPr>
        <w:t>chuồng</w:t>
      </w:r>
      <w:proofErr w:type="spellEnd"/>
      <w:r>
        <w:rPr>
          <w:rFonts w:ascii="Times Roman" w:hAnsi="Times Roman" w:cs="Times Roman"/>
          <w:color w:val="000000"/>
          <w:sz w:val="26"/>
          <w:szCs w:val="26"/>
          <w:lang w:val="en-US"/>
        </w:rPr>
        <w:t>.</w:t>
      </w:r>
      <w:proofErr w:type="gramEnd"/>
      <w:r>
        <w:rPr>
          <w:rFonts w:ascii="Times Roman" w:hAnsi="Times Roman" w:cs="Times Roman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sz w:val="26"/>
          <w:szCs w:val="26"/>
          <w:lang w:val="en-US"/>
        </w:rPr>
        <w:t>Lợn</w:t>
      </w:r>
      <w:proofErr w:type="spellEnd"/>
      <w:r>
        <w:rPr>
          <w:rFonts w:ascii="Times Roman" w:hAnsi="Times Roman" w:cs="Times Roman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sz w:val="26"/>
          <w:szCs w:val="26"/>
          <w:lang w:val="en-US"/>
        </w:rPr>
        <w:t>được</w:t>
      </w:r>
      <w:proofErr w:type="spellEnd"/>
      <w:r>
        <w:rPr>
          <w:rFonts w:ascii="Times Roman" w:hAnsi="Times Roman" w:cs="Times Roman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sz w:val="26"/>
          <w:szCs w:val="26"/>
          <w:lang w:val="en-US"/>
        </w:rPr>
        <w:t>cho</w:t>
      </w:r>
      <w:proofErr w:type="spellEnd"/>
      <w:r>
        <w:rPr>
          <w:rFonts w:ascii="Times Roman" w:hAnsi="Times Roman" w:cs="Times Roman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sz w:val="26"/>
          <w:szCs w:val="26"/>
          <w:lang w:val="en-US"/>
        </w:rPr>
        <w:t>ăn</w:t>
      </w:r>
      <w:proofErr w:type="spellEnd"/>
      <w:r>
        <w:rPr>
          <w:rFonts w:ascii="Times Roman" w:hAnsi="Times Roman" w:cs="Times Roman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sz w:val="26"/>
          <w:szCs w:val="26"/>
          <w:lang w:val="en-US"/>
        </w:rPr>
        <w:t>tư</w:t>
      </w:r>
      <w:proofErr w:type="spellEnd"/>
      <w:r>
        <w:rPr>
          <w:rFonts w:ascii="Times Roman" w:hAnsi="Times Roman" w:cs="Times Roman"/>
          <w:color w:val="000000"/>
          <w:sz w:val="26"/>
          <w:szCs w:val="26"/>
          <w:lang w:val="en-US"/>
        </w:rPr>
        <w:t xml:space="preserve">̣ do </w:t>
      </w:r>
      <w:proofErr w:type="spellStart"/>
      <w:proofErr w:type="gramStart"/>
      <w:r>
        <w:rPr>
          <w:rFonts w:ascii="Times Roman" w:hAnsi="Times Roman" w:cs="Times Roman"/>
          <w:color w:val="000000"/>
          <w:sz w:val="26"/>
          <w:szCs w:val="26"/>
          <w:lang w:val="en-US"/>
        </w:rPr>
        <w:t>theo</w:t>
      </w:r>
      <w:proofErr w:type="spellEnd"/>
      <w:proofErr w:type="gramEnd"/>
      <w:r>
        <w:rPr>
          <w:rFonts w:ascii="Times Roman" w:hAnsi="Times Roman" w:cs="Times Roman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sz w:val="26"/>
          <w:szCs w:val="26"/>
          <w:lang w:val="en-US"/>
        </w:rPr>
        <w:t>từng</w:t>
      </w:r>
      <w:proofErr w:type="spellEnd"/>
      <w:r>
        <w:rPr>
          <w:rFonts w:ascii="Times Roman" w:hAnsi="Times Roman" w:cs="Times Roman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sz w:val="26"/>
          <w:szCs w:val="26"/>
          <w:lang w:val="en-US"/>
        </w:rPr>
        <w:t>giai</w:t>
      </w:r>
      <w:proofErr w:type="spellEnd"/>
      <w:r>
        <w:rPr>
          <w:rFonts w:ascii="Times Roman" w:hAnsi="Times Roman" w:cs="Times Roman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sz w:val="26"/>
          <w:szCs w:val="26"/>
          <w:lang w:val="en-US"/>
        </w:rPr>
        <w:t>đoạn</w:t>
      </w:r>
      <w:proofErr w:type="spellEnd"/>
      <w:r>
        <w:rPr>
          <w:rFonts w:ascii="Times Roman" w:hAnsi="Times Roman" w:cs="Times Roman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sz w:val="26"/>
          <w:szCs w:val="26"/>
          <w:lang w:val="en-US"/>
        </w:rPr>
        <w:t>sinh</w:t>
      </w:r>
      <w:proofErr w:type="spellEnd"/>
      <w:r>
        <w:rPr>
          <w:rFonts w:ascii="Times Roman" w:hAnsi="Times Roman" w:cs="Times Roman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sz w:val="26"/>
          <w:szCs w:val="26"/>
          <w:lang w:val="en-US"/>
        </w:rPr>
        <w:t>trưởng</w:t>
      </w:r>
      <w:proofErr w:type="spellEnd"/>
      <w:r>
        <w:rPr>
          <w:rFonts w:ascii="Times Roman" w:hAnsi="Times Roman" w:cs="Times Roman"/>
          <w:color w:val="000000"/>
          <w:sz w:val="26"/>
          <w:szCs w:val="26"/>
          <w:lang w:val="en-US"/>
        </w:rPr>
        <w:t xml:space="preserve">. </w:t>
      </w:r>
      <w:proofErr w:type="spellStart"/>
      <w:r>
        <w:rPr>
          <w:rFonts w:ascii="Times Roman" w:hAnsi="Times Roman" w:cs="Times Roman"/>
          <w:color w:val="000000"/>
          <w:sz w:val="26"/>
          <w:szCs w:val="26"/>
          <w:lang w:val="en-US"/>
        </w:rPr>
        <w:t>Kết</w:t>
      </w:r>
      <w:proofErr w:type="spellEnd"/>
      <w:r>
        <w:rPr>
          <w:rFonts w:ascii="Times Roman" w:hAnsi="Times Roman" w:cs="Times Roman"/>
          <w:color w:val="000000"/>
          <w:sz w:val="26"/>
          <w:szCs w:val="26"/>
          <w:lang w:val="en-US"/>
        </w:rPr>
        <w:t xml:space="preserve"> quả </w:t>
      </w:r>
      <w:proofErr w:type="spellStart"/>
      <w:r>
        <w:rPr>
          <w:rFonts w:ascii="Times Roman" w:hAnsi="Times Roman" w:cs="Times Roman"/>
          <w:color w:val="000000"/>
          <w:sz w:val="26"/>
          <w:szCs w:val="26"/>
          <w:lang w:val="en-US"/>
        </w:rPr>
        <w:t>nghiên</w:t>
      </w:r>
      <w:proofErr w:type="spellEnd"/>
      <w:r>
        <w:rPr>
          <w:rFonts w:ascii="Times Roman" w:hAnsi="Times Roman" w:cs="Times Roman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sz w:val="26"/>
          <w:szCs w:val="26"/>
          <w:lang w:val="en-US"/>
        </w:rPr>
        <w:t>cứu</w:t>
      </w:r>
      <w:proofErr w:type="spellEnd"/>
      <w:r>
        <w:rPr>
          <w:rFonts w:ascii="Times Roman" w:hAnsi="Times Roman" w:cs="Times Roman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sz w:val="26"/>
          <w:szCs w:val="26"/>
          <w:lang w:val="en-US"/>
        </w:rPr>
        <w:t>cho</w:t>
      </w:r>
      <w:proofErr w:type="spellEnd"/>
      <w:r>
        <w:rPr>
          <w:rFonts w:ascii="Times Roman" w:hAnsi="Times Roman" w:cs="Times Roman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sz w:val="26"/>
          <w:szCs w:val="26"/>
          <w:lang w:val="en-US"/>
        </w:rPr>
        <w:t>thấy</w:t>
      </w:r>
      <w:proofErr w:type="spellEnd"/>
      <w:r>
        <w:rPr>
          <w:rFonts w:ascii="Times Roman" w:hAnsi="Times Roman" w:cs="Times Roman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sz w:val="26"/>
          <w:szCs w:val="26"/>
          <w:lang w:val="en-US"/>
        </w:rPr>
        <w:t>ba</w:t>
      </w:r>
      <w:proofErr w:type="spellEnd"/>
      <w:r>
        <w:rPr>
          <w:rFonts w:ascii="Times Roman" w:hAnsi="Times Roman" w:cs="Times Roman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sz w:val="26"/>
          <w:szCs w:val="26"/>
          <w:lang w:val="en-US"/>
        </w:rPr>
        <w:t>tô</w:t>
      </w:r>
      <w:proofErr w:type="spellEnd"/>
      <w:r>
        <w:rPr>
          <w:rFonts w:ascii="Times Roman" w:hAnsi="Times Roman" w:cs="Times Roman"/>
          <w:color w:val="000000"/>
          <w:sz w:val="26"/>
          <w:szCs w:val="26"/>
          <w:lang w:val="en-US"/>
        </w:rPr>
        <w:t xml:space="preserve">̉ </w:t>
      </w:r>
      <w:proofErr w:type="spellStart"/>
      <w:r>
        <w:rPr>
          <w:rFonts w:ascii="Times Roman" w:hAnsi="Times Roman" w:cs="Times Roman"/>
          <w:color w:val="000000"/>
          <w:sz w:val="26"/>
          <w:szCs w:val="26"/>
          <w:lang w:val="en-US"/>
        </w:rPr>
        <w:t>hợp</w:t>
      </w:r>
      <w:proofErr w:type="spellEnd"/>
      <w:r>
        <w:rPr>
          <w:rFonts w:ascii="Times Roman" w:hAnsi="Times Roman" w:cs="Times Roman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sz w:val="26"/>
          <w:szCs w:val="26"/>
          <w:lang w:val="en-US"/>
        </w:rPr>
        <w:t>lai</w:t>
      </w:r>
      <w:proofErr w:type="spellEnd"/>
      <w:r>
        <w:rPr>
          <w:rFonts w:ascii="Times Roman" w:hAnsi="Times Roman" w:cs="Times Roman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sz w:val="26"/>
          <w:szCs w:val="26"/>
          <w:lang w:val="en-US"/>
        </w:rPr>
        <w:t>đều</w:t>
      </w:r>
      <w:proofErr w:type="spellEnd"/>
      <w:r>
        <w:rPr>
          <w:rFonts w:ascii="Times Roman" w:hAnsi="Times Roman" w:cs="Times Roman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sz w:val="26"/>
          <w:szCs w:val="26"/>
          <w:lang w:val="en-US"/>
        </w:rPr>
        <w:t>có</w:t>
      </w:r>
      <w:proofErr w:type="spellEnd"/>
      <w:r>
        <w:rPr>
          <w:rFonts w:ascii="Times Roman" w:hAnsi="Times Roman" w:cs="Times Roman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sz w:val="26"/>
          <w:szCs w:val="26"/>
          <w:lang w:val="en-US"/>
        </w:rPr>
        <w:t>kha</w:t>
      </w:r>
      <w:proofErr w:type="spellEnd"/>
      <w:r>
        <w:rPr>
          <w:rFonts w:ascii="Times Roman" w:hAnsi="Times Roman" w:cs="Times Roman"/>
          <w:color w:val="000000"/>
          <w:sz w:val="26"/>
          <w:szCs w:val="26"/>
          <w:lang w:val="en-US"/>
        </w:rPr>
        <w:t xml:space="preserve">̉ </w:t>
      </w:r>
      <w:proofErr w:type="spellStart"/>
      <w:r>
        <w:rPr>
          <w:rFonts w:ascii="Times Roman" w:hAnsi="Times Roman" w:cs="Times Roman"/>
          <w:color w:val="000000"/>
          <w:sz w:val="26"/>
          <w:szCs w:val="26"/>
          <w:lang w:val="en-US"/>
        </w:rPr>
        <w:t>năng</w:t>
      </w:r>
      <w:proofErr w:type="spellEnd"/>
      <w:r>
        <w:rPr>
          <w:rFonts w:ascii="Times Roman" w:hAnsi="Times Roman" w:cs="Times Roman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sz w:val="26"/>
          <w:szCs w:val="26"/>
          <w:lang w:val="en-US"/>
        </w:rPr>
        <w:t>sinh</w:t>
      </w:r>
      <w:proofErr w:type="spellEnd"/>
      <w:r>
        <w:rPr>
          <w:rFonts w:ascii="Times Roman" w:hAnsi="Times Roman" w:cs="Times Roman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sz w:val="26"/>
          <w:szCs w:val="26"/>
          <w:lang w:val="en-US"/>
        </w:rPr>
        <w:t>trưởng</w:t>
      </w:r>
      <w:proofErr w:type="spellEnd"/>
      <w:r>
        <w:rPr>
          <w:rFonts w:ascii="Times Roman" w:hAnsi="Times Roman" w:cs="Times Roman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sz w:val="26"/>
          <w:szCs w:val="26"/>
          <w:lang w:val="en-US"/>
        </w:rPr>
        <w:t>cao</w:t>
      </w:r>
      <w:proofErr w:type="spellEnd"/>
      <w:r>
        <w:rPr>
          <w:rFonts w:ascii="Times Roman" w:hAnsi="Times Roman" w:cs="Times Roman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sz w:val="26"/>
          <w:szCs w:val="26"/>
          <w:lang w:val="en-US"/>
        </w:rPr>
        <w:t>và</w:t>
      </w:r>
      <w:proofErr w:type="spellEnd"/>
      <w:r>
        <w:rPr>
          <w:rFonts w:ascii="Times Roman" w:hAnsi="Times Roman" w:cs="Times Roman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sz w:val="26"/>
          <w:szCs w:val="26"/>
          <w:lang w:val="en-US"/>
        </w:rPr>
        <w:t>tiêu</w:t>
      </w:r>
      <w:proofErr w:type="spellEnd"/>
      <w:r>
        <w:rPr>
          <w:rFonts w:ascii="Times Roman" w:hAnsi="Times Roman" w:cs="Times Roman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sz w:val="26"/>
          <w:szCs w:val="26"/>
          <w:lang w:val="en-US"/>
        </w:rPr>
        <w:t>tốn</w:t>
      </w:r>
      <w:proofErr w:type="spellEnd"/>
      <w:r>
        <w:rPr>
          <w:rFonts w:ascii="Times Roman" w:hAnsi="Times Roman" w:cs="Times Roman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sz w:val="26"/>
          <w:szCs w:val="26"/>
          <w:lang w:val="en-US"/>
        </w:rPr>
        <w:t>thức</w:t>
      </w:r>
      <w:proofErr w:type="spellEnd"/>
      <w:r>
        <w:rPr>
          <w:rFonts w:ascii="Times Roman" w:hAnsi="Times Roman" w:cs="Times Roman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sz w:val="26"/>
          <w:szCs w:val="26"/>
          <w:lang w:val="en-US"/>
        </w:rPr>
        <w:t>ăn</w:t>
      </w:r>
      <w:proofErr w:type="spellEnd"/>
      <w:r>
        <w:rPr>
          <w:rFonts w:ascii="Times Roman" w:hAnsi="Times Roman" w:cs="Times Roman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sz w:val="26"/>
          <w:szCs w:val="26"/>
          <w:lang w:val="en-US"/>
        </w:rPr>
        <w:t>thấp</w:t>
      </w:r>
      <w:proofErr w:type="spellEnd"/>
      <w:r>
        <w:rPr>
          <w:rFonts w:ascii="Times Roman" w:hAnsi="Times Roman" w:cs="Times Roman"/>
          <w:color w:val="000000"/>
          <w:sz w:val="26"/>
          <w:szCs w:val="26"/>
          <w:lang w:val="en-US"/>
        </w:rPr>
        <w:t xml:space="preserve">: KL 150 </w:t>
      </w:r>
      <w:proofErr w:type="spellStart"/>
      <w:r>
        <w:rPr>
          <w:rFonts w:ascii="Times Roman" w:hAnsi="Times Roman" w:cs="Times Roman"/>
          <w:color w:val="000000"/>
          <w:sz w:val="26"/>
          <w:szCs w:val="26"/>
          <w:lang w:val="en-US"/>
        </w:rPr>
        <w:t>ngày</w:t>
      </w:r>
      <w:proofErr w:type="spellEnd"/>
      <w:r>
        <w:rPr>
          <w:rFonts w:ascii="Times Roman" w:hAnsi="Times Roman" w:cs="Times Roman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sz w:val="26"/>
          <w:szCs w:val="26"/>
          <w:lang w:val="en-US"/>
        </w:rPr>
        <w:t>tuổi</w:t>
      </w:r>
      <w:proofErr w:type="spellEnd"/>
      <w:r>
        <w:rPr>
          <w:rFonts w:ascii="Times Roman" w:hAnsi="Times Roman" w:cs="Times Roman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sz w:val="26"/>
          <w:szCs w:val="26"/>
          <w:lang w:val="en-US"/>
        </w:rPr>
        <w:t>đạt</w:t>
      </w:r>
      <w:proofErr w:type="spellEnd"/>
      <w:r>
        <w:rPr>
          <w:rFonts w:ascii="Times Roman" w:hAnsi="Times Roman" w:cs="Times Roman"/>
          <w:color w:val="000000"/>
          <w:sz w:val="26"/>
          <w:szCs w:val="26"/>
          <w:lang w:val="en-US"/>
        </w:rPr>
        <w:t xml:space="preserve"> 91,4-97,2kg; </w:t>
      </w:r>
      <w:proofErr w:type="spellStart"/>
      <w:r>
        <w:rPr>
          <w:rFonts w:ascii="Times Roman" w:hAnsi="Times Roman" w:cs="Times Roman"/>
          <w:color w:val="000000"/>
          <w:sz w:val="26"/>
          <w:szCs w:val="26"/>
          <w:lang w:val="en-US"/>
        </w:rPr>
        <w:t>tăng</w:t>
      </w:r>
      <w:proofErr w:type="spellEnd"/>
      <w:r>
        <w:rPr>
          <w:rFonts w:ascii="Times Roman" w:hAnsi="Times Roman" w:cs="Times Roman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sz w:val="26"/>
          <w:szCs w:val="26"/>
          <w:lang w:val="en-US"/>
        </w:rPr>
        <w:t>khối</w:t>
      </w:r>
      <w:proofErr w:type="spellEnd"/>
      <w:r>
        <w:rPr>
          <w:rFonts w:ascii="Times Roman" w:hAnsi="Times Roman" w:cs="Times Roman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sz w:val="26"/>
          <w:szCs w:val="26"/>
          <w:lang w:val="en-US"/>
        </w:rPr>
        <w:t>lượng</w:t>
      </w:r>
      <w:proofErr w:type="spellEnd"/>
      <w:r>
        <w:rPr>
          <w:rFonts w:ascii="Times Roman" w:hAnsi="Times Roman" w:cs="Times Roman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sz w:val="26"/>
          <w:szCs w:val="26"/>
          <w:lang w:val="en-US"/>
        </w:rPr>
        <w:t>đạt</w:t>
      </w:r>
      <w:proofErr w:type="spellEnd"/>
      <w:r>
        <w:rPr>
          <w:rFonts w:ascii="Times Roman" w:hAnsi="Times Roman" w:cs="Times Roman"/>
          <w:color w:val="000000"/>
          <w:sz w:val="26"/>
          <w:szCs w:val="26"/>
          <w:lang w:val="en-US"/>
        </w:rPr>
        <w:t xml:space="preserve"> 794-823 g/con/</w:t>
      </w:r>
      <w:proofErr w:type="spellStart"/>
      <w:r>
        <w:rPr>
          <w:rFonts w:ascii="Times Roman" w:hAnsi="Times Roman" w:cs="Times Roman"/>
          <w:color w:val="000000"/>
          <w:sz w:val="26"/>
          <w:szCs w:val="26"/>
          <w:lang w:val="en-US"/>
        </w:rPr>
        <w:t>ngày</w:t>
      </w:r>
      <w:proofErr w:type="spellEnd"/>
      <w:r>
        <w:rPr>
          <w:rFonts w:ascii="Times Roman" w:hAnsi="Times Roman" w:cs="Times Roman"/>
          <w:color w:val="000000"/>
          <w:sz w:val="26"/>
          <w:szCs w:val="26"/>
          <w:lang w:val="en-US"/>
        </w:rPr>
        <w:t xml:space="preserve">, </w:t>
      </w:r>
      <w:proofErr w:type="spellStart"/>
      <w:r>
        <w:rPr>
          <w:rFonts w:ascii="Times Roman" w:hAnsi="Times Roman" w:cs="Times Roman"/>
          <w:color w:val="000000"/>
          <w:sz w:val="26"/>
          <w:szCs w:val="26"/>
          <w:lang w:val="en-US"/>
        </w:rPr>
        <w:t>trong</w:t>
      </w:r>
      <w:proofErr w:type="spellEnd"/>
      <w:r>
        <w:rPr>
          <w:rFonts w:ascii="Times Roman" w:hAnsi="Times Roman" w:cs="Times Roman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sz w:val="26"/>
          <w:szCs w:val="26"/>
          <w:lang w:val="en-US"/>
        </w:rPr>
        <w:t>đó</w:t>
      </w:r>
      <w:proofErr w:type="spellEnd"/>
      <w:r>
        <w:rPr>
          <w:rFonts w:ascii="Times Roman" w:hAnsi="Times Roman" w:cs="Times Roman"/>
          <w:color w:val="000000"/>
          <w:sz w:val="26"/>
          <w:szCs w:val="26"/>
          <w:lang w:val="en-US"/>
        </w:rPr>
        <w:t xml:space="preserve"> GF337xGF24 </w:t>
      </w:r>
      <w:proofErr w:type="spellStart"/>
      <w:r>
        <w:rPr>
          <w:rFonts w:ascii="Times Roman" w:hAnsi="Times Roman" w:cs="Times Roman"/>
          <w:color w:val="000000"/>
          <w:sz w:val="26"/>
          <w:szCs w:val="26"/>
          <w:lang w:val="en-US"/>
        </w:rPr>
        <w:t>cao</w:t>
      </w:r>
      <w:proofErr w:type="spellEnd"/>
      <w:r>
        <w:rPr>
          <w:rFonts w:ascii="Times Roman" w:hAnsi="Times Roman" w:cs="Times Roman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sz w:val="26"/>
          <w:szCs w:val="26"/>
          <w:lang w:val="en-US"/>
        </w:rPr>
        <w:t>hơn</w:t>
      </w:r>
      <w:proofErr w:type="spellEnd"/>
      <w:r>
        <w:rPr>
          <w:rFonts w:ascii="Times Roman" w:hAnsi="Times Roman" w:cs="Times Roman"/>
          <w:color w:val="000000"/>
          <w:sz w:val="26"/>
          <w:szCs w:val="26"/>
          <w:lang w:val="en-US"/>
        </w:rPr>
        <w:t xml:space="preserve"> 2 </w:t>
      </w:r>
      <w:proofErr w:type="spellStart"/>
      <w:r>
        <w:rPr>
          <w:rFonts w:ascii="Times Roman" w:hAnsi="Times Roman" w:cs="Times Roman"/>
          <w:color w:val="000000"/>
          <w:sz w:val="26"/>
          <w:szCs w:val="26"/>
          <w:lang w:val="en-US"/>
        </w:rPr>
        <w:t>tô</w:t>
      </w:r>
      <w:proofErr w:type="spellEnd"/>
      <w:r>
        <w:rPr>
          <w:rFonts w:ascii="Times Roman" w:hAnsi="Times Roman" w:cs="Times Roman"/>
          <w:color w:val="000000"/>
          <w:sz w:val="26"/>
          <w:szCs w:val="26"/>
          <w:lang w:val="en-US"/>
        </w:rPr>
        <w:t xml:space="preserve">̉ </w:t>
      </w:r>
      <w:proofErr w:type="spellStart"/>
      <w:r>
        <w:rPr>
          <w:rFonts w:ascii="Times Roman" w:hAnsi="Times Roman" w:cs="Times Roman"/>
          <w:color w:val="000000"/>
          <w:sz w:val="26"/>
          <w:szCs w:val="26"/>
          <w:lang w:val="en-US"/>
        </w:rPr>
        <w:t>hợp</w:t>
      </w:r>
      <w:proofErr w:type="spellEnd"/>
      <w:r>
        <w:rPr>
          <w:rFonts w:ascii="Times Roman" w:hAnsi="Times Roman" w:cs="Times Roman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sz w:val="26"/>
          <w:szCs w:val="26"/>
          <w:lang w:val="en-US"/>
        </w:rPr>
        <w:t>lai</w:t>
      </w:r>
      <w:proofErr w:type="spellEnd"/>
      <w:r>
        <w:rPr>
          <w:rFonts w:ascii="Times Roman" w:hAnsi="Times Roman" w:cs="Times Roman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sz w:val="26"/>
          <w:szCs w:val="26"/>
          <w:lang w:val="en-US"/>
        </w:rPr>
        <w:t>còn</w:t>
      </w:r>
      <w:proofErr w:type="spellEnd"/>
      <w:r>
        <w:rPr>
          <w:rFonts w:ascii="Times Roman" w:hAnsi="Times Roman" w:cs="Times Roman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sz w:val="26"/>
          <w:szCs w:val="26"/>
          <w:lang w:val="en-US"/>
        </w:rPr>
        <w:t>lại</w:t>
      </w:r>
      <w:proofErr w:type="spellEnd"/>
      <w:r>
        <w:rPr>
          <w:rFonts w:ascii="Times Roman" w:hAnsi="Times Roman" w:cs="Times Roman"/>
          <w:color w:val="000000"/>
          <w:sz w:val="26"/>
          <w:szCs w:val="26"/>
          <w:lang w:val="en-US"/>
        </w:rPr>
        <w:t xml:space="preserve">. </w:t>
      </w:r>
      <w:proofErr w:type="spellStart"/>
      <w:r>
        <w:rPr>
          <w:rFonts w:ascii="Times Roman" w:hAnsi="Times Roman" w:cs="Times Roman"/>
          <w:color w:val="000000"/>
          <w:sz w:val="26"/>
          <w:szCs w:val="26"/>
          <w:lang w:val="en-US"/>
        </w:rPr>
        <w:t>Tiêu</w:t>
      </w:r>
      <w:proofErr w:type="spellEnd"/>
      <w:r>
        <w:rPr>
          <w:rFonts w:ascii="Times Roman" w:hAnsi="Times Roman" w:cs="Times Roman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sz w:val="26"/>
          <w:szCs w:val="26"/>
          <w:lang w:val="en-US"/>
        </w:rPr>
        <w:t>tốn</w:t>
      </w:r>
      <w:proofErr w:type="spellEnd"/>
      <w:r>
        <w:rPr>
          <w:rFonts w:ascii="Times Roman" w:hAnsi="Times Roman" w:cs="Times Roman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sz w:val="26"/>
          <w:szCs w:val="26"/>
          <w:lang w:val="en-US"/>
        </w:rPr>
        <w:t>thức</w:t>
      </w:r>
      <w:proofErr w:type="spellEnd"/>
      <w:r>
        <w:rPr>
          <w:rFonts w:ascii="Times Roman" w:hAnsi="Times Roman" w:cs="Times Roman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sz w:val="26"/>
          <w:szCs w:val="26"/>
          <w:lang w:val="en-US"/>
        </w:rPr>
        <w:t>ăn</w:t>
      </w:r>
      <w:proofErr w:type="spellEnd"/>
      <w:r>
        <w:rPr>
          <w:rFonts w:ascii="Times Roman" w:hAnsi="Times Roman" w:cs="Times Roman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sz w:val="26"/>
          <w:szCs w:val="26"/>
          <w:lang w:val="en-US"/>
        </w:rPr>
        <w:t>của</w:t>
      </w:r>
      <w:proofErr w:type="spellEnd"/>
      <w:r>
        <w:rPr>
          <w:rFonts w:ascii="Times Roman" w:hAnsi="Times Roman" w:cs="Times Roman"/>
          <w:color w:val="000000"/>
          <w:sz w:val="26"/>
          <w:szCs w:val="26"/>
          <w:lang w:val="en-US"/>
        </w:rPr>
        <w:t xml:space="preserve"> 3 </w:t>
      </w:r>
      <w:proofErr w:type="spellStart"/>
      <w:r>
        <w:rPr>
          <w:rFonts w:ascii="Times Roman" w:hAnsi="Times Roman" w:cs="Times Roman"/>
          <w:color w:val="000000"/>
          <w:sz w:val="26"/>
          <w:szCs w:val="26"/>
          <w:lang w:val="en-US"/>
        </w:rPr>
        <w:t>tô</w:t>
      </w:r>
      <w:proofErr w:type="spellEnd"/>
      <w:r>
        <w:rPr>
          <w:rFonts w:ascii="Times Roman" w:hAnsi="Times Roman" w:cs="Times Roman"/>
          <w:color w:val="000000"/>
          <w:sz w:val="26"/>
          <w:szCs w:val="26"/>
          <w:lang w:val="en-US"/>
        </w:rPr>
        <w:t xml:space="preserve">̉ </w:t>
      </w:r>
      <w:proofErr w:type="spellStart"/>
      <w:r>
        <w:rPr>
          <w:rFonts w:ascii="Times Roman" w:hAnsi="Times Roman" w:cs="Times Roman"/>
          <w:color w:val="000000"/>
          <w:sz w:val="26"/>
          <w:szCs w:val="26"/>
          <w:lang w:val="en-US"/>
        </w:rPr>
        <w:t>hợp</w:t>
      </w:r>
      <w:proofErr w:type="spellEnd"/>
      <w:r>
        <w:rPr>
          <w:rFonts w:ascii="Times Roman" w:hAnsi="Times Roman" w:cs="Times Roman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sz w:val="26"/>
          <w:szCs w:val="26"/>
          <w:lang w:val="en-US"/>
        </w:rPr>
        <w:t>lai</w:t>
      </w:r>
      <w:proofErr w:type="spellEnd"/>
      <w:r>
        <w:rPr>
          <w:rFonts w:ascii="Times Roman" w:hAnsi="Times Roman" w:cs="Times Roman"/>
          <w:color w:val="000000"/>
          <w:sz w:val="26"/>
          <w:szCs w:val="26"/>
          <w:lang w:val="en-US"/>
        </w:rPr>
        <w:t xml:space="preserve"> 2,50-2,64kg </w:t>
      </w:r>
      <w:proofErr w:type="spellStart"/>
      <w:r>
        <w:rPr>
          <w:rFonts w:ascii="Times Roman" w:hAnsi="Times Roman" w:cs="Times Roman"/>
          <w:color w:val="000000"/>
          <w:sz w:val="26"/>
          <w:szCs w:val="26"/>
          <w:lang w:val="en-US"/>
        </w:rPr>
        <w:t>thức</w:t>
      </w:r>
      <w:proofErr w:type="spellEnd"/>
      <w:r>
        <w:rPr>
          <w:rFonts w:ascii="Times Roman" w:hAnsi="Times Roman" w:cs="Times Roman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sz w:val="26"/>
          <w:szCs w:val="26"/>
          <w:lang w:val="en-US"/>
        </w:rPr>
        <w:t>ăn</w:t>
      </w:r>
      <w:proofErr w:type="spellEnd"/>
      <w:r>
        <w:rPr>
          <w:rFonts w:ascii="Times Roman" w:hAnsi="Times Roman" w:cs="Times Roman"/>
          <w:color w:val="000000"/>
          <w:sz w:val="26"/>
          <w:szCs w:val="26"/>
          <w:lang w:val="en-US"/>
        </w:rPr>
        <w:t xml:space="preserve">/kg </w:t>
      </w:r>
      <w:proofErr w:type="spellStart"/>
      <w:r>
        <w:rPr>
          <w:rFonts w:ascii="Times Roman" w:hAnsi="Times Roman" w:cs="Times Roman"/>
          <w:color w:val="000000"/>
          <w:sz w:val="26"/>
          <w:szCs w:val="26"/>
          <w:lang w:val="en-US"/>
        </w:rPr>
        <w:t>tăng</w:t>
      </w:r>
      <w:proofErr w:type="spellEnd"/>
      <w:r>
        <w:rPr>
          <w:rFonts w:ascii="Times Roman" w:hAnsi="Times Roman" w:cs="Times Roman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sz w:val="26"/>
          <w:szCs w:val="26"/>
          <w:lang w:val="en-US"/>
        </w:rPr>
        <w:t>khối</w:t>
      </w:r>
      <w:proofErr w:type="spellEnd"/>
      <w:r>
        <w:rPr>
          <w:rFonts w:ascii="Times Roman" w:hAnsi="Times Roman" w:cs="Times Roman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sz w:val="26"/>
          <w:szCs w:val="26"/>
          <w:lang w:val="en-US"/>
        </w:rPr>
        <w:t>lượng</w:t>
      </w:r>
      <w:proofErr w:type="spellEnd"/>
      <w:r>
        <w:rPr>
          <w:rFonts w:ascii="Times Roman" w:hAnsi="Times Roman" w:cs="Times Roman"/>
          <w:color w:val="000000"/>
          <w:sz w:val="26"/>
          <w:szCs w:val="26"/>
          <w:lang w:val="en-US"/>
        </w:rPr>
        <w:t xml:space="preserve">, </w:t>
      </w:r>
      <w:proofErr w:type="spellStart"/>
      <w:r>
        <w:rPr>
          <w:rFonts w:ascii="Times Roman" w:hAnsi="Times Roman" w:cs="Times Roman"/>
          <w:color w:val="000000"/>
          <w:sz w:val="26"/>
          <w:szCs w:val="26"/>
          <w:lang w:val="en-US"/>
        </w:rPr>
        <w:t>trong</w:t>
      </w:r>
      <w:proofErr w:type="spellEnd"/>
      <w:r>
        <w:rPr>
          <w:rFonts w:ascii="Times Roman" w:hAnsi="Times Roman" w:cs="Times Roman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sz w:val="26"/>
          <w:szCs w:val="26"/>
          <w:lang w:val="en-US"/>
        </w:rPr>
        <w:t>đó</w:t>
      </w:r>
      <w:proofErr w:type="spellEnd"/>
      <w:r>
        <w:rPr>
          <w:rFonts w:ascii="Times Roman" w:hAnsi="Times Roman" w:cs="Times Roman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sz w:val="26"/>
          <w:szCs w:val="26"/>
          <w:lang w:val="en-US"/>
        </w:rPr>
        <w:t>của</w:t>
      </w:r>
      <w:proofErr w:type="spellEnd"/>
      <w:r>
        <w:rPr>
          <w:rFonts w:ascii="Times Roman" w:hAnsi="Times Roman" w:cs="Times Roman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sz w:val="26"/>
          <w:szCs w:val="26"/>
          <w:lang w:val="en-US"/>
        </w:rPr>
        <w:t>tô</w:t>
      </w:r>
      <w:proofErr w:type="spellEnd"/>
      <w:r>
        <w:rPr>
          <w:rFonts w:ascii="Times Roman" w:hAnsi="Times Roman" w:cs="Times Roman"/>
          <w:color w:val="000000"/>
          <w:sz w:val="26"/>
          <w:szCs w:val="26"/>
          <w:lang w:val="en-US"/>
        </w:rPr>
        <w:t xml:space="preserve">̉ </w:t>
      </w:r>
      <w:proofErr w:type="spellStart"/>
      <w:r>
        <w:rPr>
          <w:rFonts w:ascii="Times Roman" w:hAnsi="Times Roman" w:cs="Times Roman"/>
          <w:color w:val="000000"/>
          <w:sz w:val="26"/>
          <w:szCs w:val="26"/>
          <w:lang w:val="en-US"/>
        </w:rPr>
        <w:t>hợp</w:t>
      </w:r>
      <w:proofErr w:type="spellEnd"/>
      <w:r>
        <w:rPr>
          <w:rFonts w:ascii="Times Roman" w:hAnsi="Times Roman" w:cs="Times Roman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sz w:val="26"/>
          <w:szCs w:val="26"/>
          <w:lang w:val="en-US"/>
        </w:rPr>
        <w:t>lai</w:t>
      </w:r>
      <w:proofErr w:type="spellEnd"/>
      <w:r>
        <w:rPr>
          <w:rFonts w:ascii="Times Roman" w:hAnsi="Times Roman" w:cs="Times Roman"/>
          <w:color w:val="000000"/>
          <w:sz w:val="26"/>
          <w:szCs w:val="26"/>
          <w:lang w:val="en-US"/>
        </w:rPr>
        <w:t xml:space="preserve"> GF399xGF24 </w:t>
      </w:r>
      <w:proofErr w:type="spellStart"/>
      <w:r>
        <w:rPr>
          <w:rFonts w:ascii="Times Roman" w:hAnsi="Times Roman" w:cs="Times Roman"/>
          <w:color w:val="000000"/>
          <w:sz w:val="26"/>
          <w:szCs w:val="26"/>
          <w:lang w:val="en-US"/>
        </w:rPr>
        <w:t>thấp</w:t>
      </w:r>
      <w:proofErr w:type="spellEnd"/>
      <w:r>
        <w:rPr>
          <w:rFonts w:ascii="Times Roman" w:hAnsi="Times Roman" w:cs="Times Roman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sz w:val="26"/>
          <w:szCs w:val="26"/>
          <w:lang w:val="en-US"/>
        </w:rPr>
        <w:t>hơn</w:t>
      </w:r>
      <w:proofErr w:type="spellEnd"/>
      <w:r>
        <w:rPr>
          <w:rFonts w:ascii="Times Roman" w:hAnsi="Times Roman" w:cs="Times Roman"/>
          <w:color w:val="000000"/>
          <w:sz w:val="26"/>
          <w:szCs w:val="26"/>
          <w:lang w:val="en-US"/>
        </w:rPr>
        <w:t xml:space="preserve"> 2 </w:t>
      </w:r>
      <w:proofErr w:type="spellStart"/>
      <w:r>
        <w:rPr>
          <w:rFonts w:ascii="Times Roman" w:hAnsi="Times Roman" w:cs="Times Roman"/>
          <w:color w:val="000000"/>
          <w:sz w:val="26"/>
          <w:szCs w:val="26"/>
          <w:lang w:val="en-US"/>
        </w:rPr>
        <w:t>tô</w:t>
      </w:r>
      <w:proofErr w:type="spellEnd"/>
      <w:r>
        <w:rPr>
          <w:rFonts w:ascii="Times Roman" w:hAnsi="Times Roman" w:cs="Times Roman"/>
          <w:color w:val="000000"/>
          <w:sz w:val="26"/>
          <w:szCs w:val="26"/>
          <w:lang w:val="en-US"/>
        </w:rPr>
        <w:t xml:space="preserve">̉ </w:t>
      </w:r>
      <w:proofErr w:type="spellStart"/>
      <w:r>
        <w:rPr>
          <w:rFonts w:ascii="Times Roman" w:hAnsi="Times Roman" w:cs="Times Roman"/>
          <w:color w:val="000000"/>
          <w:sz w:val="26"/>
          <w:szCs w:val="26"/>
          <w:lang w:val="en-US"/>
        </w:rPr>
        <w:t>hợp</w:t>
      </w:r>
      <w:proofErr w:type="spellEnd"/>
      <w:r>
        <w:rPr>
          <w:rFonts w:ascii="Times Roman" w:hAnsi="Times Roman" w:cs="Times Roman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sz w:val="26"/>
          <w:szCs w:val="26"/>
          <w:lang w:val="en-US"/>
        </w:rPr>
        <w:t>còn</w:t>
      </w:r>
      <w:proofErr w:type="spellEnd"/>
      <w:r>
        <w:rPr>
          <w:rFonts w:ascii="Times Roman" w:hAnsi="Times Roman" w:cs="Times Roman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sz w:val="26"/>
          <w:szCs w:val="26"/>
          <w:lang w:val="en-US"/>
        </w:rPr>
        <w:t>lại</w:t>
      </w:r>
      <w:proofErr w:type="spellEnd"/>
      <w:r>
        <w:rPr>
          <w:rFonts w:ascii="Times Roman" w:hAnsi="Times Roman" w:cs="Times Roman"/>
          <w:color w:val="000000"/>
          <w:sz w:val="26"/>
          <w:szCs w:val="26"/>
          <w:lang w:val="en-US"/>
        </w:rPr>
        <w:t xml:space="preserve">. </w:t>
      </w:r>
      <w:proofErr w:type="spellStart"/>
      <w:proofErr w:type="gramStart"/>
      <w:r>
        <w:rPr>
          <w:rFonts w:ascii="Times Roman" w:hAnsi="Times Roman" w:cs="Times Roman"/>
          <w:color w:val="000000"/>
          <w:sz w:val="26"/>
          <w:szCs w:val="26"/>
          <w:lang w:val="en-US"/>
        </w:rPr>
        <w:t>Các</w:t>
      </w:r>
      <w:proofErr w:type="spellEnd"/>
      <w:r>
        <w:rPr>
          <w:rFonts w:ascii="Times Roman" w:hAnsi="Times Roman" w:cs="Times Roman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sz w:val="26"/>
          <w:szCs w:val="26"/>
          <w:lang w:val="en-US"/>
        </w:rPr>
        <w:t>tô</w:t>
      </w:r>
      <w:proofErr w:type="spellEnd"/>
      <w:r>
        <w:rPr>
          <w:rFonts w:ascii="Times Roman" w:hAnsi="Times Roman" w:cs="Times Roman"/>
          <w:color w:val="000000"/>
          <w:sz w:val="26"/>
          <w:szCs w:val="26"/>
          <w:lang w:val="en-US"/>
        </w:rPr>
        <w:t xml:space="preserve">̉ </w:t>
      </w:r>
      <w:proofErr w:type="spellStart"/>
      <w:r>
        <w:rPr>
          <w:rFonts w:ascii="Times Roman" w:hAnsi="Times Roman" w:cs="Times Roman"/>
          <w:color w:val="000000"/>
          <w:sz w:val="26"/>
          <w:szCs w:val="26"/>
          <w:lang w:val="en-US"/>
        </w:rPr>
        <w:t>hợp</w:t>
      </w:r>
      <w:proofErr w:type="spellEnd"/>
      <w:r>
        <w:rPr>
          <w:rFonts w:ascii="Times Roman" w:hAnsi="Times Roman" w:cs="Times Roman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sz w:val="26"/>
          <w:szCs w:val="26"/>
          <w:lang w:val="en-US"/>
        </w:rPr>
        <w:t>lai</w:t>
      </w:r>
      <w:proofErr w:type="spellEnd"/>
      <w:r>
        <w:rPr>
          <w:rFonts w:ascii="Times Roman" w:hAnsi="Times Roman" w:cs="Times Roman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sz w:val="26"/>
          <w:szCs w:val="26"/>
          <w:lang w:val="en-US"/>
        </w:rPr>
        <w:t>này</w:t>
      </w:r>
      <w:proofErr w:type="spellEnd"/>
      <w:r>
        <w:rPr>
          <w:rFonts w:ascii="Times Roman" w:hAnsi="Times Roman" w:cs="Times Roman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sz w:val="26"/>
          <w:szCs w:val="26"/>
          <w:lang w:val="en-US"/>
        </w:rPr>
        <w:t>nên</w:t>
      </w:r>
      <w:proofErr w:type="spellEnd"/>
      <w:r>
        <w:rPr>
          <w:rFonts w:ascii="Times Roman" w:hAnsi="Times Roman" w:cs="Times Roman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sz w:val="26"/>
          <w:szCs w:val="26"/>
          <w:lang w:val="en-US"/>
        </w:rPr>
        <w:t>được</w:t>
      </w:r>
      <w:proofErr w:type="spellEnd"/>
      <w:r>
        <w:rPr>
          <w:rFonts w:ascii="Times Roman" w:hAnsi="Times Roman" w:cs="Times Roman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sz w:val="26"/>
          <w:szCs w:val="26"/>
          <w:lang w:val="en-US"/>
        </w:rPr>
        <w:t>sư</w:t>
      </w:r>
      <w:proofErr w:type="spellEnd"/>
      <w:r>
        <w:rPr>
          <w:rFonts w:ascii="Times Roman" w:hAnsi="Times Roman" w:cs="Times Roman"/>
          <w:color w:val="000000"/>
          <w:sz w:val="26"/>
          <w:szCs w:val="26"/>
          <w:lang w:val="en-US"/>
        </w:rPr>
        <w:t xml:space="preserve">̉ </w:t>
      </w:r>
      <w:proofErr w:type="spellStart"/>
      <w:r>
        <w:rPr>
          <w:rFonts w:ascii="Times Roman" w:hAnsi="Times Roman" w:cs="Times Roman"/>
          <w:color w:val="000000"/>
          <w:sz w:val="26"/>
          <w:szCs w:val="26"/>
          <w:lang w:val="en-US"/>
        </w:rPr>
        <w:t>dụng</w:t>
      </w:r>
      <w:proofErr w:type="spellEnd"/>
      <w:r>
        <w:rPr>
          <w:rFonts w:ascii="Times Roman" w:hAnsi="Times Roman" w:cs="Times Roman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sz w:val="26"/>
          <w:szCs w:val="26"/>
          <w:lang w:val="en-US"/>
        </w:rPr>
        <w:t>trong</w:t>
      </w:r>
      <w:proofErr w:type="spellEnd"/>
      <w:r>
        <w:rPr>
          <w:rFonts w:ascii="Times Roman" w:hAnsi="Times Roman" w:cs="Times Roman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sz w:val="26"/>
          <w:szCs w:val="26"/>
          <w:lang w:val="en-US"/>
        </w:rPr>
        <w:t>chăn</w:t>
      </w:r>
      <w:proofErr w:type="spellEnd"/>
      <w:r>
        <w:rPr>
          <w:rFonts w:ascii="Times Roman" w:hAnsi="Times Roman" w:cs="Times Roman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sz w:val="26"/>
          <w:szCs w:val="26"/>
          <w:lang w:val="en-US"/>
        </w:rPr>
        <w:t>nuôi</w:t>
      </w:r>
      <w:proofErr w:type="spellEnd"/>
      <w:r>
        <w:rPr>
          <w:rFonts w:ascii="Times Roman" w:hAnsi="Times Roman" w:cs="Times Roman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sz w:val="26"/>
          <w:szCs w:val="26"/>
          <w:lang w:val="en-US"/>
        </w:rPr>
        <w:t>lợn</w:t>
      </w:r>
      <w:proofErr w:type="spellEnd"/>
      <w:r>
        <w:rPr>
          <w:rFonts w:ascii="Times Roman" w:hAnsi="Times Roman" w:cs="Times Roman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sz w:val="26"/>
          <w:szCs w:val="26"/>
          <w:lang w:val="en-US"/>
        </w:rPr>
        <w:t>công</w:t>
      </w:r>
      <w:proofErr w:type="spellEnd"/>
      <w:r>
        <w:rPr>
          <w:rFonts w:ascii="Times Roman" w:hAnsi="Times Roman" w:cs="Times Roman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sz w:val="26"/>
          <w:szCs w:val="26"/>
          <w:lang w:val="en-US"/>
        </w:rPr>
        <w:t>nghiệp</w:t>
      </w:r>
      <w:proofErr w:type="spellEnd"/>
      <w:r>
        <w:rPr>
          <w:rFonts w:ascii="Times Roman" w:hAnsi="Times Roman" w:cs="Times Roman"/>
          <w:color w:val="000000"/>
          <w:sz w:val="26"/>
          <w:szCs w:val="26"/>
          <w:lang w:val="en-US"/>
        </w:rPr>
        <w:t>.</w:t>
      </w:r>
      <w:proofErr w:type="gramEnd"/>
      <w:r>
        <w:rPr>
          <w:rFonts w:ascii="Times Roman" w:hAnsi="Times Roman" w:cs="Times Roman"/>
          <w:color w:val="000000"/>
          <w:sz w:val="26"/>
          <w:szCs w:val="26"/>
          <w:lang w:val="en-US"/>
        </w:rPr>
        <w:t xml:space="preserve"> </w:t>
      </w:r>
    </w:p>
    <w:p w:rsidR="00510D44" w:rsidRDefault="00510D44" w:rsidP="00510D44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 Roman" w:hAnsi="Times Roman" w:cs="Times Roman"/>
          <w:color w:val="000000"/>
          <w:lang w:val="en-US"/>
        </w:rPr>
      </w:pPr>
      <w:proofErr w:type="spellStart"/>
      <w:r>
        <w:rPr>
          <w:rFonts w:ascii="Times Roman" w:hAnsi="Times Roman" w:cs="Times Roman"/>
          <w:b/>
          <w:bCs/>
          <w:color w:val="000000"/>
          <w:sz w:val="26"/>
          <w:szCs w:val="26"/>
          <w:lang w:val="en-US"/>
        </w:rPr>
        <w:t>Tư</w:t>
      </w:r>
      <w:proofErr w:type="spellEnd"/>
      <w:r>
        <w:rPr>
          <w:rFonts w:ascii="Times Roman" w:hAnsi="Times Roman" w:cs="Times Roman"/>
          <w:b/>
          <w:bCs/>
          <w:color w:val="000000"/>
          <w:sz w:val="26"/>
          <w:szCs w:val="26"/>
          <w:lang w:val="en-US"/>
        </w:rPr>
        <w:t xml:space="preserve">̀ </w:t>
      </w:r>
      <w:proofErr w:type="spellStart"/>
      <w:r>
        <w:rPr>
          <w:rFonts w:ascii="Times Roman" w:hAnsi="Times Roman" w:cs="Times Roman"/>
          <w:b/>
          <w:bCs/>
          <w:color w:val="000000"/>
          <w:sz w:val="26"/>
          <w:szCs w:val="26"/>
          <w:lang w:val="en-US"/>
        </w:rPr>
        <w:t>khóa</w:t>
      </w:r>
      <w:proofErr w:type="spellEnd"/>
      <w:r>
        <w:rPr>
          <w:rFonts w:ascii="Times Roman" w:hAnsi="Times Roman" w:cs="Times Roman"/>
          <w:color w:val="000000"/>
          <w:sz w:val="26"/>
          <w:szCs w:val="26"/>
          <w:lang w:val="en-US"/>
        </w:rPr>
        <w:t xml:space="preserve">: </w:t>
      </w:r>
      <w:proofErr w:type="spellStart"/>
      <w:r>
        <w:rPr>
          <w:rFonts w:ascii="Times Roman" w:hAnsi="Times Roman" w:cs="Times Roman"/>
          <w:i/>
          <w:iCs/>
          <w:color w:val="000000"/>
          <w:sz w:val="26"/>
          <w:szCs w:val="26"/>
          <w:lang w:val="en-US"/>
        </w:rPr>
        <w:t>Các</w:t>
      </w:r>
      <w:proofErr w:type="spellEnd"/>
      <w:r>
        <w:rPr>
          <w:rFonts w:ascii="Times Roman" w:hAnsi="Times Roman" w:cs="Times Roman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Times Roman" w:hAnsi="Times Roman" w:cs="Times Roman"/>
          <w:i/>
          <w:iCs/>
          <w:color w:val="000000"/>
          <w:sz w:val="26"/>
          <w:szCs w:val="26"/>
          <w:lang w:val="en-US"/>
        </w:rPr>
        <w:t>dòng</w:t>
      </w:r>
      <w:proofErr w:type="spellEnd"/>
      <w:r>
        <w:rPr>
          <w:rFonts w:ascii="Times Roman" w:hAnsi="Times Roman" w:cs="Times Roman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Times Roman" w:hAnsi="Times Roman" w:cs="Times Roman"/>
          <w:i/>
          <w:iCs/>
          <w:color w:val="000000"/>
          <w:sz w:val="26"/>
          <w:szCs w:val="26"/>
          <w:lang w:val="en-US"/>
        </w:rPr>
        <w:t>đực</w:t>
      </w:r>
      <w:proofErr w:type="spellEnd"/>
      <w:r>
        <w:rPr>
          <w:rFonts w:ascii="Times Roman" w:hAnsi="Times Roman" w:cs="Times Roman"/>
          <w:i/>
          <w:iCs/>
          <w:color w:val="000000"/>
          <w:sz w:val="26"/>
          <w:szCs w:val="26"/>
          <w:lang w:val="en-US"/>
        </w:rPr>
        <w:t xml:space="preserve"> GF</w:t>
      </w:r>
      <w:r>
        <w:rPr>
          <w:rFonts w:ascii="Times Roman" w:hAnsi="Times Roman" w:cs="Times Roman"/>
          <w:color w:val="000000"/>
          <w:sz w:val="26"/>
          <w:szCs w:val="26"/>
          <w:lang w:val="en-US"/>
        </w:rPr>
        <w:t xml:space="preserve">, </w:t>
      </w:r>
      <w:proofErr w:type="spellStart"/>
      <w:r>
        <w:rPr>
          <w:rFonts w:ascii="Times Roman" w:hAnsi="Times Roman" w:cs="Times Roman"/>
          <w:i/>
          <w:iCs/>
          <w:color w:val="000000"/>
          <w:sz w:val="26"/>
          <w:szCs w:val="26"/>
          <w:lang w:val="en-US"/>
        </w:rPr>
        <w:t>sinh</w:t>
      </w:r>
      <w:proofErr w:type="spellEnd"/>
      <w:r>
        <w:rPr>
          <w:rFonts w:ascii="Times Roman" w:hAnsi="Times Roman" w:cs="Times Roman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Times Roman" w:hAnsi="Times Roman" w:cs="Times Roman"/>
          <w:i/>
          <w:iCs/>
          <w:color w:val="000000"/>
          <w:sz w:val="26"/>
          <w:szCs w:val="26"/>
          <w:lang w:val="en-US"/>
        </w:rPr>
        <w:t>trưởng</w:t>
      </w:r>
      <w:proofErr w:type="spellEnd"/>
      <w:r>
        <w:rPr>
          <w:rFonts w:ascii="Times Roman" w:hAnsi="Times Roman" w:cs="Times Roman"/>
          <w:i/>
          <w:iCs/>
          <w:color w:val="000000"/>
          <w:sz w:val="26"/>
          <w:szCs w:val="26"/>
          <w:lang w:val="en-US"/>
        </w:rPr>
        <w:t xml:space="preserve">, </w:t>
      </w:r>
      <w:proofErr w:type="spellStart"/>
      <w:r>
        <w:rPr>
          <w:rFonts w:ascii="Times Roman" w:hAnsi="Times Roman" w:cs="Times Roman"/>
          <w:i/>
          <w:iCs/>
          <w:color w:val="000000"/>
          <w:sz w:val="26"/>
          <w:szCs w:val="26"/>
          <w:lang w:val="en-US"/>
        </w:rPr>
        <w:t>tiêu</w:t>
      </w:r>
      <w:proofErr w:type="spellEnd"/>
      <w:r>
        <w:rPr>
          <w:rFonts w:ascii="Times Roman" w:hAnsi="Times Roman" w:cs="Times Roman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Times Roman" w:hAnsi="Times Roman" w:cs="Times Roman"/>
          <w:i/>
          <w:iCs/>
          <w:color w:val="000000"/>
          <w:sz w:val="26"/>
          <w:szCs w:val="26"/>
          <w:lang w:val="en-US"/>
        </w:rPr>
        <w:t>tốn</w:t>
      </w:r>
      <w:proofErr w:type="spellEnd"/>
      <w:r>
        <w:rPr>
          <w:rFonts w:ascii="Times Roman" w:hAnsi="Times Roman" w:cs="Times Roman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Times Roman" w:hAnsi="Times Roman" w:cs="Times Roman"/>
          <w:i/>
          <w:iCs/>
          <w:color w:val="000000"/>
          <w:sz w:val="26"/>
          <w:szCs w:val="26"/>
          <w:lang w:val="en-US"/>
        </w:rPr>
        <w:t>thức</w:t>
      </w:r>
      <w:proofErr w:type="spellEnd"/>
      <w:r>
        <w:rPr>
          <w:rFonts w:ascii="Times Roman" w:hAnsi="Times Roman" w:cs="Times Roman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Times Roman" w:hAnsi="Times Roman" w:cs="Times Roman"/>
          <w:i/>
          <w:iCs/>
          <w:color w:val="000000"/>
          <w:sz w:val="26"/>
          <w:szCs w:val="26"/>
          <w:lang w:val="en-US"/>
        </w:rPr>
        <w:t>ăn</w:t>
      </w:r>
      <w:proofErr w:type="spellEnd"/>
      <w:r>
        <w:rPr>
          <w:rFonts w:ascii="Times Roman" w:hAnsi="Times Roman" w:cs="Times Roman"/>
          <w:i/>
          <w:iCs/>
          <w:color w:val="000000"/>
          <w:sz w:val="26"/>
          <w:szCs w:val="26"/>
          <w:lang w:val="en-US"/>
        </w:rPr>
        <w:t xml:space="preserve">. </w:t>
      </w:r>
      <w:r>
        <w:rPr>
          <w:rFonts w:ascii="Times Roman" w:hAnsi="Times Roman" w:cs="Times Roman"/>
          <w:b/>
          <w:bCs/>
          <w:color w:val="000000"/>
          <w:sz w:val="26"/>
          <w:szCs w:val="26"/>
          <w:lang w:val="en-US"/>
        </w:rPr>
        <w:t xml:space="preserve">ABTRACT </w:t>
      </w:r>
    </w:p>
    <w:p w:rsidR="00510D44" w:rsidRDefault="00510D44" w:rsidP="00510D44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b/>
          <w:bCs/>
          <w:color w:val="000000"/>
          <w:sz w:val="26"/>
          <w:szCs w:val="26"/>
          <w:lang w:val="en-US"/>
        </w:rPr>
        <w:t xml:space="preserve">Growth capacity and </w:t>
      </w:r>
      <w:r>
        <w:rPr>
          <w:rFonts w:ascii="Times Roman" w:hAnsi="Times Roman" w:cs="Times Roman"/>
          <w:b/>
          <w:bCs/>
          <w:color w:val="000000"/>
          <w:sz w:val="29"/>
          <w:szCs w:val="29"/>
          <w:lang w:val="en-US"/>
        </w:rPr>
        <w:t xml:space="preserve">feed conversion ratio </w:t>
      </w:r>
      <w:r>
        <w:rPr>
          <w:rFonts w:ascii="Times Roman" w:hAnsi="Times Roman" w:cs="Times Roman"/>
          <w:b/>
          <w:bCs/>
          <w:color w:val="000000"/>
          <w:sz w:val="26"/>
          <w:szCs w:val="26"/>
          <w:lang w:val="en-US"/>
        </w:rPr>
        <w:t xml:space="preserve">of three crossbreds in the industrial pig production system in the closed barns in Central Vietnam </w:t>
      </w:r>
    </w:p>
    <w:p w:rsidR="00510D44" w:rsidRDefault="00510D44" w:rsidP="00510D44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sz w:val="26"/>
          <w:szCs w:val="26"/>
          <w:lang w:val="en-US"/>
        </w:rPr>
        <w:t xml:space="preserve">The objective of this experiment was to study growth capacity and </w:t>
      </w:r>
      <w:r>
        <w:rPr>
          <w:rFonts w:ascii="Times Roman" w:hAnsi="Times Roman" w:cs="Times Roman"/>
          <w:color w:val="000000"/>
          <w:sz w:val="29"/>
          <w:szCs w:val="29"/>
          <w:lang w:val="en-US"/>
        </w:rPr>
        <w:t xml:space="preserve">feed conversion ratio </w:t>
      </w:r>
      <w:r>
        <w:rPr>
          <w:rFonts w:ascii="Times Roman" w:hAnsi="Times Roman" w:cs="Times Roman"/>
          <w:color w:val="000000"/>
          <w:sz w:val="26"/>
          <w:szCs w:val="26"/>
          <w:lang w:val="en-US"/>
        </w:rPr>
        <w:t xml:space="preserve">of three crossbreds, in the period of 60-150 days old, in the industrial pig production system in the closed barn in Central Vietnam. The experiment was carried out on 230 crossbred pigs: 60 GF337xGF24, 84 GF280xGF24 and 86 GF399xGF24. The </w:t>
      </w:r>
      <w:proofErr w:type="spellStart"/>
      <w:r>
        <w:rPr>
          <w:rFonts w:ascii="Times Roman" w:hAnsi="Times Roman" w:cs="Times Roman"/>
          <w:color w:val="000000"/>
          <w:sz w:val="26"/>
          <w:szCs w:val="26"/>
          <w:lang w:val="en-US"/>
        </w:rPr>
        <w:t>male</w:t>
      </w:r>
      <w:proofErr w:type="gramStart"/>
      <w:r>
        <w:rPr>
          <w:rFonts w:ascii="Times Roman" w:hAnsi="Times Roman" w:cs="Times Roman"/>
          <w:color w:val="000000"/>
          <w:sz w:val="26"/>
          <w:szCs w:val="26"/>
          <w:lang w:val="en-US"/>
        </w:rPr>
        <w:t>:female</w:t>
      </w:r>
      <w:proofErr w:type="spellEnd"/>
      <w:proofErr w:type="gramEnd"/>
      <w:r>
        <w:rPr>
          <w:rFonts w:ascii="Times Roman" w:hAnsi="Times Roman" w:cs="Times Roman"/>
          <w:color w:val="000000"/>
          <w:sz w:val="26"/>
          <w:szCs w:val="26"/>
          <w:lang w:val="en-US"/>
        </w:rPr>
        <w:t xml:space="preserve"> ratio was 1:1. The experiment was arranged according to a completely randomized design with 18 experimental units (3 treatments * 6 </w:t>
      </w:r>
      <w:r>
        <w:rPr>
          <w:rFonts w:ascii="Times Roman" w:hAnsi="Times Roman" w:cs="Times Roman"/>
          <w:color w:val="000000"/>
          <w:sz w:val="29"/>
          <w:szCs w:val="29"/>
          <w:lang w:val="en-US"/>
        </w:rPr>
        <w:t xml:space="preserve">replications). The </w:t>
      </w:r>
      <w:r>
        <w:rPr>
          <w:rFonts w:ascii="Times Roman" w:hAnsi="Times Roman" w:cs="Times Roman"/>
          <w:color w:val="000000"/>
          <w:sz w:val="26"/>
          <w:szCs w:val="26"/>
          <w:lang w:val="en-US"/>
        </w:rPr>
        <w:t xml:space="preserve">experimental unit was pigs in each pen. </w:t>
      </w:r>
      <w:r>
        <w:rPr>
          <w:rFonts w:ascii="Times Roman" w:hAnsi="Times Roman" w:cs="Times Roman"/>
          <w:color w:val="000000"/>
          <w:sz w:val="29"/>
          <w:szCs w:val="29"/>
          <w:lang w:val="en-US"/>
        </w:rPr>
        <w:t xml:space="preserve">Pigs were fed </w:t>
      </w:r>
      <w:r>
        <w:rPr>
          <w:rFonts w:ascii="Times Roman" w:hAnsi="Times Roman" w:cs="Times Roman"/>
          <w:i/>
          <w:iCs/>
          <w:color w:val="000000"/>
          <w:sz w:val="29"/>
          <w:szCs w:val="29"/>
          <w:lang w:val="en-US"/>
        </w:rPr>
        <w:t xml:space="preserve">ad libitum </w:t>
      </w:r>
      <w:r>
        <w:rPr>
          <w:rFonts w:ascii="Times Roman" w:hAnsi="Times Roman" w:cs="Times Roman"/>
          <w:color w:val="000000"/>
          <w:sz w:val="29"/>
          <w:szCs w:val="29"/>
          <w:lang w:val="en-US"/>
        </w:rPr>
        <w:t xml:space="preserve">according to growing phases. </w:t>
      </w:r>
      <w:r>
        <w:rPr>
          <w:rFonts w:ascii="Times Roman" w:hAnsi="Times Roman" w:cs="Times Roman"/>
          <w:color w:val="000000"/>
          <w:sz w:val="26"/>
          <w:szCs w:val="26"/>
          <w:lang w:val="en-US"/>
        </w:rPr>
        <w:t xml:space="preserve">The results showed that all crossbred pigs had a high ADG and low FCR. The body </w:t>
      </w:r>
      <w:proofErr w:type="gramStart"/>
      <w:r>
        <w:rPr>
          <w:rFonts w:ascii="Times Roman" w:hAnsi="Times Roman" w:cs="Times Roman"/>
          <w:color w:val="000000"/>
          <w:sz w:val="26"/>
          <w:szCs w:val="26"/>
          <w:lang w:val="en-US"/>
        </w:rPr>
        <w:t>weight at 150 days old of the 3 crossbreds were</w:t>
      </w:r>
      <w:proofErr w:type="gramEnd"/>
      <w:r>
        <w:rPr>
          <w:rFonts w:ascii="Times Roman" w:hAnsi="Times Roman" w:cs="Times Roman"/>
          <w:color w:val="000000"/>
          <w:sz w:val="26"/>
          <w:szCs w:val="26"/>
          <w:lang w:val="en-US"/>
        </w:rPr>
        <w:t xml:space="preserve"> between 91.4 and 97.2kg. The ADG in the period from 60 to 150 days old of the 3 crossbreds were between 794 </w:t>
      </w:r>
      <w:bookmarkStart w:id="0" w:name="_GoBack"/>
      <w:bookmarkEnd w:id="0"/>
      <w:r>
        <w:rPr>
          <w:rFonts w:ascii="Times Roman" w:hAnsi="Times Roman" w:cs="Times Roman"/>
          <w:color w:val="000000"/>
          <w:sz w:val="26"/>
          <w:szCs w:val="26"/>
          <w:lang w:val="en-US"/>
        </w:rPr>
        <w:lastRenderedPageBreak/>
        <w:t xml:space="preserve">and 823 g/day, in which the GF337xGF24 crossbred had superiority over the other two crossbreds. The feed conversion ratio of the 03 crossbreds were between 2.50 and 2.64kg feed/kg WG, in which the GF399xGF24 crossbred had a tendency to have the lowest feed conversion ratio. These crossbreds should be used in the industrial pig production system. </w:t>
      </w:r>
    </w:p>
    <w:p w:rsidR="00510D44" w:rsidRDefault="00510D44" w:rsidP="00510D44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b/>
          <w:bCs/>
          <w:color w:val="000000"/>
          <w:sz w:val="26"/>
          <w:szCs w:val="26"/>
          <w:lang w:val="en-US"/>
        </w:rPr>
        <w:t>Keywords</w:t>
      </w:r>
      <w:r>
        <w:rPr>
          <w:rFonts w:ascii="Times Roman" w:hAnsi="Times Roman" w:cs="Times Roman"/>
          <w:color w:val="000000"/>
          <w:sz w:val="26"/>
          <w:szCs w:val="26"/>
          <w:lang w:val="en-US"/>
        </w:rPr>
        <w:t xml:space="preserve">: </w:t>
      </w:r>
      <w:r>
        <w:rPr>
          <w:rFonts w:ascii="Times Roman" w:hAnsi="Times Roman" w:cs="Times Roman"/>
          <w:i/>
          <w:iCs/>
          <w:color w:val="000000"/>
          <w:sz w:val="26"/>
          <w:szCs w:val="26"/>
          <w:lang w:val="en-US"/>
        </w:rPr>
        <w:t xml:space="preserve">GF sire lines, growth, feed conversion ratio. </w:t>
      </w:r>
    </w:p>
    <w:p w:rsidR="0035708A" w:rsidRDefault="0035708A" w:rsidP="00510D44">
      <w:pPr>
        <w:jc w:val="both"/>
      </w:pPr>
    </w:p>
    <w:sectPr w:rsidR="0035708A" w:rsidSect="00CF659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D44"/>
    <w:rsid w:val="00101F4D"/>
    <w:rsid w:val="0035708A"/>
    <w:rsid w:val="0051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8240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0D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D44"/>
    <w:rPr>
      <w:rFonts w:ascii="Lucida Grande" w:hAnsi="Lucida Grande" w:cs="Lucida Grande"/>
      <w:sz w:val="18"/>
      <w:szCs w:val="18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0D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D44"/>
    <w:rPr>
      <w:rFonts w:ascii="Lucida Grande" w:hAnsi="Lucida Grande" w:cs="Lucida Grande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2474</Characters>
  <Application>Microsoft Macintosh Word</Application>
  <DocSecurity>0</DocSecurity>
  <Lines>20</Lines>
  <Paragraphs>5</Paragraphs>
  <ScaleCrop>false</ScaleCrop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2019-10-31T15:30:00Z</dcterms:created>
  <dcterms:modified xsi:type="dcterms:W3CDTF">2019-10-31T15:31:00Z</dcterms:modified>
</cp:coreProperties>
</file>