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46FB" w14:textId="77777777" w:rsidR="00363B1A" w:rsidRPr="003A05B6" w:rsidRDefault="00741BE9" w:rsidP="0070449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05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ẢNH HƯỞNG CỦA THỨC ĂN ĐẾN </w:t>
      </w:r>
      <w:r w:rsidR="00D442FD" w:rsidRPr="003A05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SỰ </w:t>
      </w:r>
      <w:r w:rsidRPr="003A05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SINH TRƯỞNG VÀ PHÁT </w:t>
      </w:r>
      <w:r w:rsidR="00D442FD" w:rsidRPr="003A05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DỤC</w:t>
      </w:r>
      <w:r w:rsidRPr="003A05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CỦA CÁ CĂNG BỐN SỌC </w:t>
      </w:r>
      <w:r w:rsidRPr="003A05B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Pelates quadrilineatus</w:t>
      </w:r>
      <w:r w:rsidRPr="003A05B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A05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(Bloch, 1790) GIAI ĐOẠN NUÔI VỖ TẠI THỪA THIÊN HUẾ</w:t>
      </w:r>
      <w:bookmarkStart w:id="0" w:name="_GoBack"/>
      <w:bookmarkEnd w:id="0"/>
    </w:p>
    <w:p w14:paraId="0F7D7B9F" w14:textId="5BFC3A95" w:rsidR="0022136B" w:rsidRDefault="0022136B" w:rsidP="0022136B">
      <w:pPr>
        <w:spacing w:before="120" w:after="0"/>
        <w:ind w:left="2160"/>
        <w:jc w:val="both"/>
        <w:rPr>
          <w:rFonts w:ascii="Times New Roman" w:hAnsi="Times New Roman" w:cs="Times New Roman"/>
          <w:sz w:val="24"/>
          <w:szCs w:val="32"/>
        </w:rPr>
      </w:pPr>
      <w:bookmarkStart w:id="1" w:name="_Toc498502205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Ngô Hữu Toàn, Lê Văn Dân, Trần Nguyên Ngọc, Lê Minh Tuệ, Nguyễn Tử Minh, Lê Thị Thu An, Phạm Thị Ái Niệm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>Khoa Thủy sản, Trường Đại học Nông Lâm, Đại học Huế</w:t>
      </w:r>
    </w:p>
    <w:p w14:paraId="6B27D0B7" w14:textId="77777777" w:rsidR="00B869A8" w:rsidRPr="003A05B6" w:rsidRDefault="00B869A8" w:rsidP="00704498">
      <w:pPr>
        <w:pStyle w:val="Heading1"/>
        <w:spacing w:before="120" w:line="240" w:lineRule="auto"/>
        <w:rPr>
          <w:rFonts w:ascii="Times New Roman" w:hAnsi="Times New Roman" w:cs="Times New Roman"/>
          <w:color w:val="auto"/>
          <w:sz w:val="24"/>
        </w:rPr>
      </w:pPr>
      <w:r w:rsidRPr="003A05B6">
        <w:rPr>
          <w:rFonts w:ascii="Times New Roman" w:hAnsi="Times New Roman" w:cs="Times New Roman"/>
          <w:color w:val="auto"/>
          <w:sz w:val="24"/>
        </w:rPr>
        <w:t>TÓM TẮT</w:t>
      </w:r>
    </w:p>
    <w:p w14:paraId="717EEBE5" w14:textId="1F5C5A54" w:rsidR="00B26291" w:rsidRPr="003A05B6" w:rsidRDefault="00B26291" w:rsidP="0070699D">
      <w:pPr>
        <w:rPr>
          <w:szCs w:val="26"/>
        </w:rPr>
      </w:pPr>
      <w:r w:rsidRPr="003A05B6">
        <w:rPr>
          <w:sz w:val="24"/>
        </w:rPr>
        <w:t xml:space="preserve">           </w:t>
      </w:r>
      <w:r w:rsidR="00B869A8" w:rsidRPr="003A05B6">
        <w:t>Nghiên cứu được thực hiện nhằm</w:t>
      </w:r>
      <w:r w:rsidR="00B869A8" w:rsidRPr="003A05B6">
        <w:rPr>
          <w:b/>
        </w:rPr>
        <w:t xml:space="preserve"> </w:t>
      </w:r>
      <w:r w:rsidR="00B869A8" w:rsidRPr="003A05B6">
        <w:t xml:space="preserve">xác định ảnh hưởng của các loại thức </w:t>
      </w:r>
      <w:proofErr w:type="gramStart"/>
      <w:r w:rsidR="00B869A8" w:rsidRPr="003A05B6">
        <w:t>ăn</w:t>
      </w:r>
      <w:proofErr w:type="gramEnd"/>
      <w:r w:rsidR="00B869A8" w:rsidRPr="003A05B6">
        <w:t xml:space="preserve"> đến sự tăng trưởng và phát dục của cá Căng bốn sọc, một loài cá nuôi đặc hữu ở</w:t>
      </w:r>
      <w:r w:rsidR="001926E7" w:rsidRPr="003A05B6">
        <w:t xml:space="preserve"> vùng đầ</w:t>
      </w:r>
      <w:r w:rsidR="00B869A8" w:rsidRPr="003A05B6">
        <w:t>m ph</w:t>
      </w:r>
      <w:r w:rsidR="001926E7" w:rsidRPr="003A05B6">
        <w:t>á</w:t>
      </w:r>
      <w:r w:rsidR="00B869A8" w:rsidRPr="003A05B6">
        <w:t xml:space="preserve"> Thừa Thiên Huế. Thí nghiệm được thiết kế theo khối ngẫu nhiên hoàn toàn, gồm 3 công thức</w:t>
      </w:r>
      <w:r w:rsidRPr="003A05B6">
        <w:t>, lặp lại 3 lần: 100% thức ăn tươi sống; 50% thức ăn tươi sống + 50% thức ăn công nghiệp (TACN); và 100% TACN. Nội dung nghiên cứu gồm: i) Khối lượng và chiều dài</w:t>
      </w:r>
      <w:r w:rsidR="001926E7" w:rsidRPr="003A05B6">
        <w:t xml:space="preserve"> của</w:t>
      </w:r>
      <w:r w:rsidRPr="003A05B6">
        <w:t xml:space="preserve"> cá; ii) </w:t>
      </w:r>
      <w:r w:rsidR="00D81E83" w:rsidRPr="003A05B6">
        <w:t>Tuổi và khối lượng cá khi thành thục</w:t>
      </w:r>
      <w:r w:rsidR="00D81E83" w:rsidRPr="003A05B6">
        <w:rPr>
          <w:szCs w:val="26"/>
          <w:lang w:val="nl-NL"/>
        </w:rPr>
        <w:t xml:space="preserve">; iii) Tỷ lệ thành thục </w:t>
      </w:r>
      <w:r w:rsidR="006F21AA" w:rsidRPr="003A05B6">
        <w:rPr>
          <w:szCs w:val="26"/>
          <w:lang w:val="nl-NL"/>
        </w:rPr>
        <w:t>của cá</w:t>
      </w:r>
      <w:r w:rsidR="00D81E83" w:rsidRPr="003A05B6">
        <w:rPr>
          <w:szCs w:val="26"/>
          <w:lang w:val="nl-NL"/>
        </w:rPr>
        <w:t xml:space="preserve"> đực </w:t>
      </w:r>
      <w:r w:rsidR="006F21AA" w:rsidRPr="003A05B6">
        <w:rPr>
          <w:szCs w:val="26"/>
          <w:lang w:val="nl-NL"/>
        </w:rPr>
        <w:t xml:space="preserve">và </w:t>
      </w:r>
      <w:r w:rsidR="00D81E83" w:rsidRPr="003A05B6">
        <w:rPr>
          <w:szCs w:val="26"/>
          <w:lang w:val="nl-NL"/>
        </w:rPr>
        <w:t>cái</w:t>
      </w:r>
      <w:r w:rsidRPr="003A05B6">
        <w:rPr>
          <w:szCs w:val="26"/>
          <w:lang w:val="nl-NL"/>
        </w:rPr>
        <w:t xml:space="preserve">; iv) </w:t>
      </w:r>
      <w:r w:rsidRPr="003A05B6">
        <w:rPr>
          <w:szCs w:val="26"/>
        </w:rPr>
        <w:t>Độ béo Fullton, Clark; v)</w:t>
      </w:r>
      <w:r w:rsidRPr="003A05B6">
        <w:rPr>
          <w:szCs w:val="26"/>
          <w:lang w:val="nl-NL"/>
        </w:rPr>
        <w:t xml:space="preserve"> Ball mỡ; và vi) khả năng tích lũy protein, lipid ở cơ khi tuyến sinh dục bước vào giai đoạn IV. Kết quả nghiên cứu cho thấy có thể </w:t>
      </w:r>
      <w:r w:rsidRPr="003A05B6">
        <w:t xml:space="preserve"> </w:t>
      </w:r>
      <w:r w:rsidRPr="003A05B6">
        <w:rPr>
          <w:szCs w:val="26"/>
        </w:rPr>
        <w:t xml:space="preserve">thay thể một nửa hoặc hoàn toàn thức ăn cá tạp bằng TACN mà không ảnh hưởng đến khả năng tăng trưởng </w:t>
      </w:r>
      <w:r w:rsidR="00400C24" w:rsidRPr="003A05B6">
        <w:rPr>
          <w:szCs w:val="26"/>
        </w:rPr>
        <w:t xml:space="preserve">về chiều dài và khối lượng </w:t>
      </w:r>
      <w:r w:rsidRPr="003A05B6">
        <w:rPr>
          <w:szCs w:val="26"/>
        </w:rPr>
        <w:t xml:space="preserve">của cá. Đồng thời, TACN đã ảnh hưởng đến một số chỉ tiêu sinh sản của cá Căng bốn sọc như: </w:t>
      </w:r>
      <w:r w:rsidR="006F21AA" w:rsidRPr="003A05B6">
        <w:rPr>
          <w:szCs w:val="26"/>
        </w:rPr>
        <w:t>tang tỷ lệ thành thục</w:t>
      </w:r>
      <w:r w:rsidR="00A50719" w:rsidRPr="003A05B6">
        <w:rPr>
          <w:szCs w:val="26"/>
        </w:rPr>
        <w:t xml:space="preserve"> cả đực lẫn cái</w:t>
      </w:r>
      <w:r w:rsidRPr="003A05B6">
        <w:rPr>
          <w:szCs w:val="26"/>
        </w:rPr>
        <w:t xml:space="preserve">, khối lượng </w:t>
      </w:r>
      <w:r w:rsidR="00FA10D3" w:rsidRPr="003A05B6">
        <w:rPr>
          <w:szCs w:val="26"/>
        </w:rPr>
        <w:t xml:space="preserve">cá khi </w:t>
      </w:r>
      <w:r w:rsidRPr="003A05B6">
        <w:rPr>
          <w:szCs w:val="26"/>
        </w:rPr>
        <w:t>thành thục</w:t>
      </w:r>
      <w:r w:rsidR="00FA10D3" w:rsidRPr="003A05B6">
        <w:rPr>
          <w:szCs w:val="26"/>
        </w:rPr>
        <w:t xml:space="preserve"> nhỏ hơn</w:t>
      </w:r>
      <w:r w:rsidRPr="003A05B6">
        <w:rPr>
          <w:szCs w:val="26"/>
        </w:rPr>
        <w:t>, tăng hệ số ball mỡ, độ béo Fulton và Clark, tăng tích lũy mỡ trong thân thịt cá</w:t>
      </w:r>
      <w:r w:rsidR="001926E7" w:rsidRPr="003A05B6">
        <w:rPr>
          <w:szCs w:val="26"/>
        </w:rPr>
        <w:t xml:space="preserve"> trước sinh sản.</w:t>
      </w:r>
      <w:r w:rsidRPr="003A05B6">
        <w:rPr>
          <w:szCs w:val="26"/>
        </w:rPr>
        <w:t xml:space="preserve"> </w:t>
      </w:r>
    </w:p>
    <w:p w14:paraId="2D2CB44B" w14:textId="77777777" w:rsidR="00B869A8" w:rsidRPr="003A05B6" w:rsidRDefault="00B26291" w:rsidP="0070449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  <w:lang w:val="nl-NL"/>
        </w:rPr>
      </w:pPr>
      <w:r w:rsidRPr="003A05B6">
        <w:rPr>
          <w:rFonts w:ascii="Times New Roman" w:hAnsi="Times New Roman" w:cs="Times New Roman"/>
          <w:i/>
          <w:szCs w:val="28"/>
        </w:rPr>
        <w:t xml:space="preserve">Từ khóa: Cá Căng bốn sọc; Cá Ong; giai đoạn nuôi vỗ; đầm phá Thừa Thiên Huế </w:t>
      </w:r>
      <w:r w:rsidR="00B869A8" w:rsidRPr="003A05B6">
        <w:rPr>
          <w:rFonts w:ascii="Times New Roman" w:hAnsi="Times New Roman" w:cs="Times New Roman"/>
          <w:i/>
          <w:szCs w:val="28"/>
        </w:rPr>
        <w:t xml:space="preserve"> </w:t>
      </w:r>
    </w:p>
    <w:bookmarkEnd w:id="1"/>
    <w:p w14:paraId="1AE88B63" w14:textId="77777777" w:rsidR="00B26291" w:rsidRPr="003A05B6" w:rsidRDefault="00365657" w:rsidP="007A372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3A05B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EFFECTS OF </w:t>
      </w:r>
      <w:r w:rsidR="007A3721" w:rsidRPr="003A05B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DIETARY </w:t>
      </w:r>
      <w:r w:rsidRPr="003A05B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FEED TYPES </w:t>
      </w:r>
      <w:r w:rsidR="007A3721" w:rsidRPr="003A05B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ON </w:t>
      </w:r>
      <w:r w:rsidR="00961A30" w:rsidRPr="003A05B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THE </w:t>
      </w:r>
      <w:r w:rsidR="007A3721" w:rsidRPr="003A05B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GROWTH AND REPRODUCTIVE PERFORMANCE OF FOUR-LINE TRUMPETER </w:t>
      </w:r>
      <w:r w:rsidR="00B26291" w:rsidRPr="003A05B6">
        <w:rPr>
          <w:rFonts w:ascii="Times New Roman" w:hAnsi="Times New Roman" w:cs="Times New Roman"/>
          <w:b/>
          <w:i/>
          <w:iCs/>
          <w:sz w:val="24"/>
          <w:szCs w:val="28"/>
          <w:shd w:val="clear" w:color="auto" w:fill="FFFFFF"/>
        </w:rPr>
        <w:t>Pelates quadrilineatus</w:t>
      </w:r>
      <w:r w:rsidR="00B26291" w:rsidRPr="003A05B6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</w:rPr>
        <w:t> </w:t>
      </w:r>
      <w:r w:rsidR="00B26291" w:rsidRPr="003A05B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(Bloch, 1790) </w:t>
      </w:r>
      <w:r w:rsidR="007A3721" w:rsidRPr="003A05B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AT FATTENING CULTURE STAGE IN </w:t>
      </w:r>
      <w:r w:rsidR="00B26291" w:rsidRPr="003A05B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THỪA THIÊN HUẾ</w:t>
      </w:r>
      <w:r w:rsidR="007A3721" w:rsidRPr="003A05B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PROVINCE</w:t>
      </w:r>
    </w:p>
    <w:p w14:paraId="3058413E" w14:textId="77777777" w:rsidR="0022136B" w:rsidRPr="0050378B" w:rsidRDefault="0022136B" w:rsidP="0022136B">
      <w:pPr>
        <w:spacing w:before="120" w:after="0" w:line="240" w:lineRule="auto"/>
        <w:ind w:left="2160"/>
        <w:rPr>
          <w:rFonts w:ascii="Times New Roman" w:hAnsi="Times New Roman" w:cs="Times New Roman"/>
          <w:szCs w:val="32"/>
        </w:rPr>
      </w:pPr>
      <w:r w:rsidRPr="0050378B">
        <w:rPr>
          <w:rFonts w:ascii="Times New Roman" w:hAnsi="Times New Roman" w:cs="Times New Roman"/>
          <w:szCs w:val="28"/>
          <w:shd w:val="clear" w:color="auto" w:fill="FFFFFF"/>
        </w:rPr>
        <w:t xml:space="preserve">Ngo Huu Toan, Le Van Dan, Tran Nguyen Ngoc, Nguyen Tu Minh, Le Thị Thu </w:t>
      </w:r>
      <w:proofErr w:type="gramStart"/>
      <w:r w:rsidRPr="0050378B">
        <w:rPr>
          <w:rFonts w:ascii="Times New Roman" w:hAnsi="Times New Roman" w:cs="Times New Roman"/>
          <w:szCs w:val="28"/>
          <w:shd w:val="clear" w:color="auto" w:fill="FFFFFF"/>
        </w:rPr>
        <w:t>An</w:t>
      </w:r>
      <w:proofErr w:type="gramEnd"/>
      <w:r w:rsidRPr="0050378B">
        <w:rPr>
          <w:rFonts w:ascii="Times New Roman" w:hAnsi="Times New Roman" w:cs="Times New Roman"/>
          <w:szCs w:val="28"/>
          <w:shd w:val="clear" w:color="auto" w:fill="FFFFFF"/>
        </w:rPr>
        <w:t>, Phạm Thi Ai Niệm</w:t>
      </w:r>
      <w:r>
        <w:rPr>
          <w:rFonts w:ascii="Times New Roman" w:hAnsi="Times New Roman" w:cs="Times New Roman"/>
          <w:szCs w:val="28"/>
          <w:shd w:val="clear" w:color="auto" w:fill="FFFFFF"/>
        </w:rPr>
        <w:t>,</w:t>
      </w:r>
      <w:r w:rsidRPr="0050378B">
        <w:rPr>
          <w:rFonts w:ascii="Times New Roman" w:hAnsi="Times New Roman" w:cs="Times New Roman"/>
          <w:szCs w:val="28"/>
          <w:shd w:val="clear" w:color="auto" w:fill="FFFFFF"/>
        </w:rPr>
        <w:t xml:space="preserve"> Le Minh Tue</w:t>
      </w:r>
      <w:r w:rsidRPr="0050378B">
        <w:rPr>
          <w:rFonts w:ascii="Times New Roman" w:hAnsi="Times New Roman" w:cs="Times New Roman"/>
          <w:szCs w:val="28"/>
          <w:shd w:val="clear" w:color="auto" w:fill="FFFFFF"/>
          <w:vertAlign w:val="superscript"/>
        </w:rPr>
        <w:t>1</w:t>
      </w:r>
      <w:r w:rsidRPr="0050378B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Cs w:val="28"/>
          <w:shd w:val="clear" w:color="auto" w:fill="FFFFFF"/>
        </w:rPr>
        <w:tab/>
        <w:t xml:space="preserve">       </w:t>
      </w:r>
      <w:r w:rsidRPr="0050378B">
        <w:rPr>
          <w:rFonts w:ascii="Times New Roman" w:hAnsi="Times New Roman" w:cs="Times New Roman"/>
          <w:szCs w:val="28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                            </w:t>
      </w:r>
      <w:r w:rsidRPr="0050378B">
        <w:rPr>
          <w:rFonts w:ascii="Times New Roman" w:hAnsi="Times New Roman" w:cs="Times New Roman"/>
          <w:szCs w:val="28"/>
          <w:shd w:val="clear" w:color="auto" w:fill="FFFFFF"/>
          <w:vertAlign w:val="superscript"/>
        </w:rPr>
        <w:t>1</w:t>
      </w:r>
      <w:r w:rsidRPr="0050378B">
        <w:rPr>
          <w:rFonts w:ascii="Times New Roman" w:hAnsi="Times New Roman" w:cs="Times New Roman"/>
          <w:szCs w:val="28"/>
          <w:shd w:val="clear" w:color="auto" w:fill="FFFFFF"/>
        </w:rPr>
        <w:t>. College of Agriculture and Forestry, Hue University</w:t>
      </w:r>
    </w:p>
    <w:p w14:paraId="42209C41" w14:textId="77777777" w:rsidR="0022136B" w:rsidRDefault="0022136B" w:rsidP="00704498">
      <w:pPr>
        <w:pStyle w:val="Heading1"/>
        <w:spacing w:before="120" w:line="240" w:lineRule="auto"/>
        <w:rPr>
          <w:rFonts w:ascii="Times New Roman" w:hAnsi="Times New Roman" w:cs="Times New Roman"/>
          <w:color w:val="auto"/>
          <w:sz w:val="24"/>
        </w:rPr>
      </w:pPr>
    </w:p>
    <w:p w14:paraId="66382762" w14:textId="77777777" w:rsidR="00B26291" w:rsidRPr="003A05B6" w:rsidRDefault="00084F5C" w:rsidP="00704498">
      <w:pPr>
        <w:pStyle w:val="Heading1"/>
        <w:spacing w:before="120" w:line="240" w:lineRule="auto"/>
        <w:rPr>
          <w:rFonts w:ascii="Times New Roman" w:hAnsi="Times New Roman" w:cs="Times New Roman"/>
          <w:color w:val="auto"/>
          <w:sz w:val="24"/>
        </w:rPr>
      </w:pPr>
      <w:r w:rsidRPr="003A05B6">
        <w:rPr>
          <w:rFonts w:ascii="Times New Roman" w:hAnsi="Times New Roman" w:cs="Times New Roman"/>
          <w:color w:val="auto"/>
          <w:sz w:val="24"/>
        </w:rPr>
        <w:t>ABSTRACT</w:t>
      </w:r>
    </w:p>
    <w:p w14:paraId="134BD350" w14:textId="548966FE" w:rsidR="00B47E2F" w:rsidRPr="003A05B6" w:rsidRDefault="00084F5C" w:rsidP="00084F5C">
      <w:pPr>
        <w:spacing w:before="120" w:after="0" w:line="240" w:lineRule="auto"/>
        <w:ind w:right="-421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The study was conducted to determine the effect of </w:t>
      </w:r>
      <w:r w:rsidR="00961A30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feed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types on the growth and reproductive performance of four-line </w:t>
      </w:r>
      <w:r w:rsidR="00365657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T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rumpeter </w:t>
      </w:r>
      <w:r w:rsidRPr="003A05B6">
        <w:rPr>
          <w:rFonts w:ascii="Times New Roman" w:hAnsi="Times New Roman" w:cs="Times New Roman"/>
          <w:i/>
          <w:iCs/>
          <w:sz w:val="20"/>
          <w:szCs w:val="28"/>
          <w:shd w:val="clear" w:color="auto" w:fill="FFFFFF"/>
        </w:rPr>
        <w:t>Pelates quadrilineatus</w:t>
      </w:r>
      <w:r w:rsidRPr="003A05B6">
        <w:rPr>
          <w:rStyle w:val="apple-converted-space"/>
          <w:rFonts w:ascii="Times New Roman" w:hAnsi="Times New Roman" w:cs="Times New Roman"/>
          <w:sz w:val="20"/>
          <w:szCs w:val="28"/>
          <w:shd w:val="clear" w:color="auto" w:fill="FFFFFF"/>
        </w:rPr>
        <w:t> </w:t>
      </w:r>
      <w:r w:rsidRPr="003A05B6">
        <w:rPr>
          <w:rFonts w:ascii="Times New Roman" w:hAnsi="Times New Roman" w:cs="Times New Roman"/>
          <w:sz w:val="20"/>
          <w:szCs w:val="28"/>
          <w:shd w:val="clear" w:color="auto" w:fill="FFFFFF"/>
        </w:rPr>
        <w:t>(Bloch, 1790)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, an endemic fish species in the lagoon of Thua Thien Hue. The experiment was designed in complete randomized block, consisting of 3 formulations, 3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replicat</w:t>
      </w:r>
      <w:r w:rsidR="004664BF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ions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: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100% fresh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food; 50% of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fresh food + 50% of commerc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ial feed; and 100%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commercial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feed. The research contents include: i) </w:t>
      </w:r>
      <w:r w:rsidR="00961A30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F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ish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body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weight and length</w:t>
      </w:r>
      <w:r w:rsidR="00961A30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growth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; ii) age structure </w:t>
      </w:r>
      <w:r w:rsidR="00D81E83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and body weight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of the </w:t>
      </w:r>
      <w:r w:rsidR="00D81E83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first </w:t>
      </w:r>
      <w:r w:rsidR="00961A30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matur</w:t>
      </w:r>
      <w:r w:rsidR="00D81E83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ed</w:t>
      </w:r>
      <w:r w:rsidR="00961A30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fish; iii) matur</w:t>
      </w:r>
      <w:r w:rsidR="00D81E83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ity ratio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157911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of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male</w:t>
      </w:r>
      <w:r w:rsidR="00157911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and </w:t>
      </w:r>
      <w:r w:rsidR="00E56707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female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; iv) Fullton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and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Clark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fatness; v) Fat B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all; and vi) th</w:t>
      </w:r>
      <w:r w:rsidR="00E56707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e ability to accumulate protein and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lipids in the muscles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at stage IV of their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gonad. The results show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n</w:t>
      </w:r>
      <w:r w:rsidR="00E56707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that it wa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s possible to replace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a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half or completely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fre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sh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food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by commercial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feed without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negatively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affect</w:t>
      </w:r>
      <w:r w:rsidR="00E56707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on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the growth of fish. At the same time,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commercial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feed has affected some breeding parameters of four-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line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365657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T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rumpeter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such as </w:t>
      </w:r>
      <w:r w:rsidR="00157911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increasing maturity ratio</w:t>
      </w:r>
      <w:r w:rsidR="00A50719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(male and female)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, decreasing </w:t>
      </w:r>
      <w:r w:rsidR="00157911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the 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body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weight</w:t>
      </w:r>
      <w:r w:rsidR="00395DA5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of matured</w:t>
      </w:r>
      <w:r w:rsidR="00157911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fish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r w:rsidR="004E7C51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i</w:t>
      </w:r>
      <w:r w:rsidR="00C2270A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ncreasing fat B</w:t>
      </w:r>
      <w:r w:rsidR="00E56707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all coefficient and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Fulton and Clark</w:t>
      </w:r>
      <w:r w:rsidR="00365657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fatness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r w:rsidR="00395DA5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and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increas</w:t>
      </w:r>
      <w:r w:rsidR="00395DA5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ing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365657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carcasses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fat accumulation </w:t>
      </w:r>
      <w:r w:rsidR="00365657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of the 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pre-</w:t>
      </w:r>
      <w:r w:rsidR="00BF1418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propagation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365657"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fish</w:t>
      </w:r>
      <w:r w:rsidRPr="003A05B6">
        <w:rPr>
          <w:rFonts w:ascii="Times New Roman" w:hAnsi="Times New Roman" w:cs="Times New Roman"/>
          <w:sz w:val="20"/>
          <w:szCs w:val="24"/>
          <w:shd w:val="clear" w:color="auto" w:fill="FFFFFF"/>
        </w:rPr>
        <w:t>.</w:t>
      </w:r>
    </w:p>
    <w:p w14:paraId="5EF66F70" w14:textId="77777777" w:rsidR="00365657" w:rsidRPr="003A05B6" w:rsidRDefault="00365657" w:rsidP="00084F5C">
      <w:pPr>
        <w:spacing w:before="120" w:after="0" w:line="240" w:lineRule="auto"/>
        <w:ind w:right="-421"/>
        <w:jc w:val="both"/>
        <w:rPr>
          <w:rFonts w:ascii="Times New Roman" w:hAnsi="Times New Roman" w:cs="Times New Roman"/>
          <w:i/>
          <w:sz w:val="20"/>
          <w:szCs w:val="24"/>
          <w:shd w:val="clear" w:color="auto" w:fill="FFFFFF"/>
        </w:rPr>
      </w:pPr>
      <w:r w:rsidRPr="003A05B6">
        <w:rPr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Key words: Four-line Trumpeter, </w:t>
      </w:r>
      <w:r w:rsidRPr="003A05B6">
        <w:rPr>
          <w:rFonts w:ascii="Times New Roman" w:hAnsi="Times New Roman" w:cs="Times New Roman"/>
          <w:i/>
          <w:iCs/>
          <w:sz w:val="20"/>
          <w:szCs w:val="28"/>
          <w:shd w:val="clear" w:color="auto" w:fill="FFFFFF"/>
        </w:rPr>
        <w:t xml:space="preserve">Pelates quadrilineatus, Terapons, broodstock fish, Thua Thien Hue lagoon  </w:t>
      </w:r>
      <w:r w:rsidRPr="003A05B6">
        <w:rPr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  </w:t>
      </w:r>
    </w:p>
    <w:sectPr w:rsidR="00365657" w:rsidRPr="003A05B6" w:rsidSect="000C55C5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06159" w14:textId="77777777" w:rsidR="00A865FC" w:rsidRDefault="00A865FC" w:rsidP="000C55C5">
      <w:pPr>
        <w:spacing w:after="0" w:line="240" w:lineRule="auto"/>
      </w:pPr>
      <w:r>
        <w:separator/>
      </w:r>
    </w:p>
  </w:endnote>
  <w:endnote w:type="continuationSeparator" w:id="0">
    <w:p w14:paraId="5652BB58" w14:textId="77777777" w:rsidR="00A865FC" w:rsidRDefault="00A865FC" w:rsidP="000C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14103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2773E923" w14:textId="77777777" w:rsidR="004641EF" w:rsidRPr="003F3DA1" w:rsidRDefault="004641EF">
        <w:pPr>
          <w:pStyle w:val="Footer"/>
          <w:jc w:val="center"/>
          <w:rPr>
            <w:sz w:val="18"/>
          </w:rPr>
        </w:pPr>
        <w:r w:rsidRPr="003F3DA1">
          <w:rPr>
            <w:sz w:val="18"/>
          </w:rPr>
          <w:fldChar w:fldCharType="begin"/>
        </w:r>
        <w:r w:rsidRPr="003F3DA1">
          <w:rPr>
            <w:sz w:val="18"/>
          </w:rPr>
          <w:instrText xml:space="preserve"> PAGE   \* MERGEFORMAT </w:instrText>
        </w:r>
        <w:r w:rsidRPr="003F3DA1">
          <w:rPr>
            <w:sz w:val="18"/>
          </w:rPr>
          <w:fldChar w:fldCharType="separate"/>
        </w:r>
        <w:r w:rsidR="0070699D">
          <w:rPr>
            <w:noProof/>
            <w:sz w:val="18"/>
          </w:rPr>
          <w:t>1</w:t>
        </w:r>
        <w:r w:rsidRPr="003F3DA1">
          <w:rPr>
            <w:noProof/>
            <w:sz w:val="18"/>
          </w:rPr>
          <w:fldChar w:fldCharType="end"/>
        </w:r>
      </w:p>
    </w:sdtContent>
  </w:sdt>
  <w:p w14:paraId="24C3B6D0" w14:textId="77777777" w:rsidR="004641EF" w:rsidRDefault="00464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5E25" w14:textId="77777777" w:rsidR="00A865FC" w:rsidRDefault="00A865FC" w:rsidP="000C55C5">
      <w:pPr>
        <w:spacing w:after="0" w:line="240" w:lineRule="auto"/>
      </w:pPr>
      <w:r>
        <w:separator/>
      </w:r>
    </w:p>
  </w:footnote>
  <w:footnote w:type="continuationSeparator" w:id="0">
    <w:p w14:paraId="1F50A6BA" w14:textId="77777777" w:rsidR="00A865FC" w:rsidRDefault="00A865FC" w:rsidP="000C5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150E"/>
    <w:multiLevelType w:val="hybridMultilevel"/>
    <w:tmpl w:val="FD1A832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4E8"/>
    <w:multiLevelType w:val="hybridMultilevel"/>
    <w:tmpl w:val="FCCCA138"/>
    <w:lvl w:ilvl="0" w:tplc="81D2B8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010EB"/>
    <w:multiLevelType w:val="hybridMultilevel"/>
    <w:tmpl w:val="1AE2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C18E2"/>
    <w:multiLevelType w:val="hybridMultilevel"/>
    <w:tmpl w:val="9E2A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3F"/>
    <w:multiLevelType w:val="hybridMultilevel"/>
    <w:tmpl w:val="AE6CF30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13A4D"/>
    <w:multiLevelType w:val="hybridMultilevel"/>
    <w:tmpl w:val="45DEC53A"/>
    <w:lvl w:ilvl="0" w:tplc="5BB6A8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13367"/>
    <w:multiLevelType w:val="hybridMultilevel"/>
    <w:tmpl w:val="E66EA0C2"/>
    <w:lvl w:ilvl="0" w:tplc="97EA8E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314EC"/>
    <w:multiLevelType w:val="hybridMultilevel"/>
    <w:tmpl w:val="F1120164"/>
    <w:lvl w:ilvl="0" w:tplc="FA4497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97C97"/>
    <w:multiLevelType w:val="hybridMultilevel"/>
    <w:tmpl w:val="955ED3CC"/>
    <w:lvl w:ilvl="0" w:tplc="3326969E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56B6FDF"/>
    <w:multiLevelType w:val="hybridMultilevel"/>
    <w:tmpl w:val="F2AE9C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A2E59"/>
    <w:multiLevelType w:val="multilevel"/>
    <w:tmpl w:val="7C10E1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BBF119B"/>
    <w:multiLevelType w:val="hybridMultilevel"/>
    <w:tmpl w:val="2E10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ABB"/>
    <w:multiLevelType w:val="hybridMultilevel"/>
    <w:tmpl w:val="B18A792C"/>
    <w:lvl w:ilvl="0" w:tplc="63A2B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B743B"/>
    <w:multiLevelType w:val="hybridMultilevel"/>
    <w:tmpl w:val="8A72D64A"/>
    <w:lvl w:ilvl="0" w:tplc="691A9B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21756"/>
    <w:multiLevelType w:val="multilevel"/>
    <w:tmpl w:val="E3A240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257000C"/>
    <w:multiLevelType w:val="hybridMultilevel"/>
    <w:tmpl w:val="BC9A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231FC"/>
    <w:multiLevelType w:val="hybridMultilevel"/>
    <w:tmpl w:val="C90C7522"/>
    <w:lvl w:ilvl="0" w:tplc="C9D0A4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802E4"/>
    <w:multiLevelType w:val="hybridMultilevel"/>
    <w:tmpl w:val="238E50AC"/>
    <w:lvl w:ilvl="0" w:tplc="4378CAE4">
      <w:numFmt w:val="bullet"/>
      <w:lvlText w:val="-"/>
      <w:lvlJc w:val="left"/>
      <w:pPr>
        <w:ind w:left="1341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0A09B5"/>
    <w:multiLevelType w:val="hybridMultilevel"/>
    <w:tmpl w:val="0A580DC0"/>
    <w:lvl w:ilvl="0" w:tplc="F5EAA1F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B130F"/>
    <w:multiLevelType w:val="hybridMultilevel"/>
    <w:tmpl w:val="2900292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3"/>
  </w:num>
  <w:num w:numId="10">
    <w:abstractNumId w:val="18"/>
  </w:num>
  <w:num w:numId="11">
    <w:abstractNumId w:val="8"/>
  </w:num>
  <w:num w:numId="12">
    <w:abstractNumId w:val="6"/>
  </w:num>
  <w:num w:numId="13">
    <w:abstractNumId w:val="17"/>
  </w:num>
  <w:num w:numId="14">
    <w:abstractNumId w:val="5"/>
  </w:num>
  <w:num w:numId="15">
    <w:abstractNumId w:val="2"/>
  </w:num>
  <w:num w:numId="16">
    <w:abstractNumId w:val="9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2F"/>
    <w:rsid w:val="00001389"/>
    <w:rsid w:val="000115E5"/>
    <w:rsid w:val="000209D5"/>
    <w:rsid w:val="0002328F"/>
    <w:rsid w:val="00033943"/>
    <w:rsid w:val="00047B71"/>
    <w:rsid w:val="0005112F"/>
    <w:rsid w:val="00054CD7"/>
    <w:rsid w:val="00062382"/>
    <w:rsid w:val="00084F5C"/>
    <w:rsid w:val="000866E3"/>
    <w:rsid w:val="000A1262"/>
    <w:rsid w:val="000A12E0"/>
    <w:rsid w:val="000A4CB6"/>
    <w:rsid w:val="000B5D9C"/>
    <w:rsid w:val="000B77E0"/>
    <w:rsid w:val="000C55C5"/>
    <w:rsid w:val="000E46C3"/>
    <w:rsid w:val="000F5AB9"/>
    <w:rsid w:val="00100C78"/>
    <w:rsid w:val="0010692E"/>
    <w:rsid w:val="00112B14"/>
    <w:rsid w:val="00132172"/>
    <w:rsid w:val="00151C2C"/>
    <w:rsid w:val="00157911"/>
    <w:rsid w:val="00173F14"/>
    <w:rsid w:val="00183124"/>
    <w:rsid w:val="001926E7"/>
    <w:rsid w:val="001C3FD5"/>
    <w:rsid w:val="001D1FEB"/>
    <w:rsid w:val="001D5A0C"/>
    <w:rsid w:val="001D67CB"/>
    <w:rsid w:val="001E37E4"/>
    <w:rsid w:val="001E43AA"/>
    <w:rsid w:val="001F360F"/>
    <w:rsid w:val="002018D2"/>
    <w:rsid w:val="00202928"/>
    <w:rsid w:val="0022118C"/>
    <w:rsid w:val="0022136B"/>
    <w:rsid w:val="00224557"/>
    <w:rsid w:val="00236FEE"/>
    <w:rsid w:val="0026223E"/>
    <w:rsid w:val="00277420"/>
    <w:rsid w:val="00296230"/>
    <w:rsid w:val="002A2697"/>
    <w:rsid w:val="002C6869"/>
    <w:rsid w:val="002D3C29"/>
    <w:rsid w:val="002E42DE"/>
    <w:rsid w:val="002E6A3A"/>
    <w:rsid w:val="002F1287"/>
    <w:rsid w:val="00307BA8"/>
    <w:rsid w:val="00311351"/>
    <w:rsid w:val="00312DD3"/>
    <w:rsid w:val="00323E6E"/>
    <w:rsid w:val="00334721"/>
    <w:rsid w:val="00336875"/>
    <w:rsid w:val="00351818"/>
    <w:rsid w:val="00363B1A"/>
    <w:rsid w:val="00365657"/>
    <w:rsid w:val="003659D3"/>
    <w:rsid w:val="003820C0"/>
    <w:rsid w:val="00395DA5"/>
    <w:rsid w:val="003A05B6"/>
    <w:rsid w:val="003C2501"/>
    <w:rsid w:val="003E5D75"/>
    <w:rsid w:val="003F3DA1"/>
    <w:rsid w:val="00400C24"/>
    <w:rsid w:val="00416300"/>
    <w:rsid w:val="00427878"/>
    <w:rsid w:val="0043134F"/>
    <w:rsid w:val="0044579F"/>
    <w:rsid w:val="00453519"/>
    <w:rsid w:val="004632F4"/>
    <w:rsid w:val="004641EF"/>
    <w:rsid w:val="004664BF"/>
    <w:rsid w:val="00477867"/>
    <w:rsid w:val="00492BF9"/>
    <w:rsid w:val="004B1F51"/>
    <w:rsid w:val="004B55E7"/>
    <w:rsid w:val="004D249C"/>
    <w:rsid w:val="004E7C51"/>
    <w:rsid w:val="004F4950"/>
    <w:rsid w:val="0050378B"/>
    <w:rsid w:val="00521012"/>
    <w:rsid w:val="005246AC"/>
    <w:rsid w:val="005336A1"/>
    <w:rsid w:val="00567557"/>
    <w:rsid w:val="005977EF"/>
    <w:rsid w:val="005C286E"/>
    <w:rsid w:val="005D0310"/>
    <w:rsid w:val="006103C2"/>
    <w:rsid w:val="006247D7"/>
    <w:rsid w:val="00642D62"/>
    <w:rsid w:val="0064506A"/>
    <w:rsid w:val="00654A61"/>
    <w:rsid w:val="006773A0"/>
    <w:rsid w:val="006817EB"/>
    <w:rsid w:val="00690F08"/>
    <w:rsid w:val="00694521"/>
    <w:rsid w:val="006A2C1F"/>
    <w:rsid w:val="006A6D12"/>
    <w:rsid w:val="006C466C"/>
    <w:rsid w:val="006E01C4"/>
    <w:rsid w:val="006F21AA"/>
    <w:rsid w:val="00700A61"/>
    <w:rsid w:val="0070149E"/>
    <w:rsid w:val="00704498"/>
    <w:rsid w:val="0070699D"/>
    <w:rsid w:val="0071240A"/>
    <w:rsid w:val="00741BE9"/>
    <w:rsid w:val="007433F9"/>
    <w:rsid w:val="007465C2"/>
    <w:rsid w:val="0075314B"/>
    <w:rsid w:val="00764FAA"/>
    <w:rsid w:val="00772DE4"/>
    <w:rsid w:val="007813E5"/>
    <w:rsid w:val="00796C76"/>
    <w:rsid w:val="007A0C31"/>
    <w:rsid w:val="007A3721"/>
    <w:rsid w:val="007A40DF"/>
    <w:rsid w:val="007A6FE4"/>
    <w:rsid w:val="007C20F1"/>
    <w:rsid w:val="007D7D5D"/>
    <w:rsid w:val="007E27C3"/>
    <w:rsid w:val="007E5823"/>
    <w:rsid w:val="007F0A03"/>
    <w:rsid w:val="007F5B34"/>
    <w:rsid w:val="00825CB1"/>
    <w:rsid w:val="0082648F"/>
    <w:rsid w:val="008428C9"/>
    <w:rsid w:val="008457D6"/>
    <w:rsid w:val="00852E0C"/>
    <w:rsid w:val="00853EAB"/>
    <w:rsid w:val="00861F7C"/>
    <w:rsid w:val="008855C1"/>
    <w:rsid w:val="00887058"/>
    <w:rsid w:val="00891402"/>
    <w:rsid w:val="008921A6"/>
    <w:rsid w:val="008947B7"/>
    <w:rsid w:val="008D55E0"/>
    <w:rsid w:val="008E0E20"/>
    <w:rsid w:val="008E23C9"/>
    <w:rsid w:val="009167CD"/>
    <w:rsid w:val="00916EBE"/>
    <w:rsid w:val="0092551D"/>
    <w:rsid w:val="00942340"/>
    <w:rsid w:val="009526F2"/>
    <w:rsid w:val="00961A30"/>
    <w:rsid w:val="00970AC7"/>
    <w:rsid w:val="009D1AC5"/>
    <w:rsid w:val="009D308D"/>
    <w:rsid w:val="009F1C8D"/>
    <w:rsid w:val="00A02A3A"/>
    <w:rsid w:val="00A0619C"/>
    <w:rsid w:val="00A0643D"/>
    <w:rsid w:val="00A25D2F"/>
    <w:rsid w:val="00A301AD"/>
    <w:rsid w:val="00A30CD8"/>
    <w:rsid w:val="00A458E2"/>
    <w:rsid w:val="00A50719"/>
    <w:rsid w:val="00A5303B"/>
    <w:rsid w:val="00A57B0F"/>
    <w:rsid w:val="00A865FC"/>
    <w:rsid w:val="00AA30B9"/>
    <w:rsid w:val="00AB13A7"/>
    <w:rsid w:val="00AD2161"/>
    <w:rsid w:val="00AE5191"/>
    <w:rsid w:val="00AE5BA5"/>
    <w:rsid w:val="00AE6DA1"/>
    <w:rsid w:val="00AF2888"/>
    <w:rsid w:val="00AF3A4C"/>
    <w:rsid w:val="00AF683F"/>
    <w:rsid w:val="00B066E1"/>
    <w:rsid w:val="00B14EB0"/>
    <w:rsid w:val="00B26291"/>
    <w:rsid w:val="00B435D0"/>
    <w:rsid w:val="00B43B82"/>
    <w:rsid w:val="00B47E2F"/>
    <w:rsid w:val="00B62197"/>
    <w:rsid w:val="00B71AE1"/>
    <w:rsid w:val="00B748D4"/>
    <w:rsid w:val="00B7669B"/>
    <w:rsid w:val="00B809B9"/>
    <w:rsid w:val="00B84B6F"/>
    <w:rsid w:val="00B869A8"/>
    <w:rsid w:val="00BB1E89"/>
    <w:rsid w:val="00BB3193"/>
    <w:rsid w:val="00BE35D4"/>
    <w:rsid w:val="00BF1418"/>
    <w:rsid w:val="00C00DDA"/>
    <w:rsid w:val="00C02147"/>
    <w:rsid w:val="00C109BD"/>
    <w:rsid w:val="00C1560F"/>
    <w:rsid w:val="00C2270A"/>
    <w:rsid w:val="00C23942"/>
    <w:rsid w:val="00C242EA"/>
    <w:rsid w:val="00C24628"/>
    <w:rsid w:val="00C42D3A"/>
    <w:rsid w:val="00C625DF"/>
    <w:rsid w:val="00C7391E"/>
    <w:rsid w:val="00C92801"/>
    <w:rsid w:val="00CA1000"/>
    <w:rsid w:val="00CA4F8A"/>
    <w:rsid w:val="00D104F6"/>
    <w:rsid w:val="00D358DC"/>
    <w:rsid w:val="00D442FD"/>
    <w:rsid w:val="00D62F7D"/>
    <w:rsid w:val="00D81E83"/>
    <w:rsid w:val="00D82302"/>
    <w:rsid w:val="00D87AFF"/>
    <w:rsid w:val="00D93D1D"/>
    <w:rsid w:val="00DB0C4E"/>
    <w:rsid w:val="00DD4038"/>
    <w:rsid w:val="00DE7E29"/>
    <w:rsid w:val="00DF2279"/>
    <w:rsid w:val="00E137F7"/>
    <w:rsid w:val="00E13B23"/>
    <w:rsid w:val="00E20CF6"/>
    <w:rsid w:val="00E2277F"/>
    <w:rsid w:val="00E30E8F"/>
    <w:rsid w:val="00E31AA8"/>
    <w:rsid w:val="00E4608F"/>
    <w:rsid w:val="00E56707"/>
    <w:rsid w:val="00EB220A"/>
    <w:rsid w:val="00EB2CBF"/>
    <w:rsid w:val="00EB562F"/>
    <w:rsid w:val="00EC3109"/>
    <w:rsid w:val="00ED0FDD"/>
    <w:rsid w:val="00ED2C70"/>
    <w:rsid w:val="00F16A6E"/>
    <w:rsid w:val="00F3490E"/>
    <w:rsid w:val="00F37A15"/>
    <w:rsid w:val="00F66E84"/>
    <w:rsid w:val="00F7459B"/>
    <w:rsid w:val="00F912CE"/>
    <w:rsid w:val="00FA10D3"/>
    <w:rsid w:val="00FA4347"/>
    <w:rsid w:val="00FB5900"/>
    <w:rsid w:val="00FD1315"/>
    <w:rsid w:val="00FE1CEC"/>
    <w:rsid w:val="00FE2555"/>
    <w:rsid w:val="00FF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B59B"/>
  <w15:docId w15:val="{0D651D3F-CFB6-440B-837E-2466EF7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E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B47E2F"/>
    <w:pPr>
      <w:spacing w:before="240" w:after="60" w:line="240" w:lineRule="auto"/>
      <w:outlineLvl w:val="6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E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B47E2F"/>
    <w:rPr>
      <w:rFonts w:ascii=".VnTime" w:eastAsia="Times New Roman" w:hAnsi=".VnTime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4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E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47E2F"/>
  </w:style>
  <w:style w:type="table" w:styleId="TableGrid">
    <w:name w:val="Table Grid"/>
    <w:basedOn w:val="TableNormal"/>
    <w:uiPriority w:val="59"/>
    <w:rsid w:val="00B4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B47E2F"/>
  </w:style>
  <w:style w:type="paragraph" w:styleId="NormalWeb">
    <w:name w:val="Normal (Web)"/>
    <w:basedOn w:val="Normal"/>
    <w:uiPriority w:val="99"/>
    <w:unhideWhenUsed/>
    <w:rsid w:val="00B4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E2F"/>
    <w:rPr>
      <w:b/>
      <w:bCs/>
    </w:rPr>
  </w:style>
  <w:style w:type="character" w:customStyle="1" w:styleId="3Char">
    <w:name w:val="3 Char"/>
    <w:link w:val="3"/>
    <w:locked/>
    <w:rsid w:val="00B47E2F"/>
    <w:rPr>
      <w:rFonts w:ascii="Times New Roman" w:eastAsia="Times New Roman" w:hAnsi="Times New Roman" w:cs="Times New Roman"/>
      <w:b/>
      <w:sz w:val="26"/>
      <w:szCs w:val="26"/>
      <w:lang w:val="nl-NL"/>
    </w:rPr>
  </w:style>
  <w:style w:type="paragraph" w:customStyle="1" w:styleId="3">
    <w:name w:val="3"/>
    <w:basedOn w:val="Normal"/>
    <w:link w:val="3Char"/>
    <w:rsid w:val="00B47E2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6"/>
      <w:szCs w:val="26"/>
      <w:lang w:val="nl-NL"/>
    </w:rPr>
  </w:style>
  <w:style w:type="character" w:styleId="PlaceholderText">
    <w:name w:val="Placeholder Text"/>
    <w:basedOn w:val="DefaultParagraphFont"/>
    <w:uiPriority w:val="99"/>
    <w:semiHidden/>
    <w:rsid w:val="00B47E2F"/>
    <w:rPr>
      <w:color w:val="808080"/>
    </w:rPr>
  </w:style>
  <w:style w:type="paragraph" w:customStyle="1" w:styleId="001">
    <w:name w:val="001"/>
    <w:basedOn w:val="Heading1"/>
    <w:qFormat/>
    <w:rsid w:val="00B47E2F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 w:val="0"/>
      <w:i/>
      <w:color w:val="auto"/>
      <w:sz w:val="26"/>
      <w:szCs w:val="26"/>
    </w:rPr>
  </w:style>
  <w:style w:type="paragraph" w:customStyle="1" w:styleId="002">
    <w:name w:val="002"/>
    <w:basedOn w:val="Normal"/>
    <w:qFormat/>
    <w:rsid w:val="00B47E2F"/>
    <w:pPr>
      <w:spacing w:before="120" w:after="120" w:line="288" w:lineRule="auto"/>
      <w:ind w:firstLine="720"/>
      <w:jc w:val="center"/>
    </w:pPr>
    <w:rPr>
      <w:rFonts w:ascii="Times New Roman" w:eastAsia="Calibri" w:hAnsi="Times New Roman" w:cs="Times New Roman"/>
      <w:i/>
      <w:sz w:val="26"/>
      <w:szCs w:val="26"/>
    </w:rPr>
  </w:style>
  <w:style w:type="character" w:customStyle="1" w:styleId="ListParagraphChar">
    <w:name w:val="List Paragraph Char"/>
    <w:link w:val="ListParagraph"/>
    <w:rsid w:val="00B47E2F"/>
  </w:style>
  <w:style w:type="paragraph" w:styleId="TOCHeading">
    <w:name w:val="TOC Heading"/>
    <w:basedOn w:val="Heading1"/>
    <w:next w:val="Normal"/>
    <w:uiPriority w:val="39"/>
    <w:unhideWhenUsed/>
    <w:qFormat/>
    <w:rsid w:val="00B47E2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47E2F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7E2F"/>
    <w:pPr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47E2F"/>
    <w:pPr>
      <w:spacing w:after="100"/>
      <w:ind w:left="440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C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C5"/>
  </w:style>
  <w:style w:type="paragraph" w:styleId="Footer">
    <w:name w:val="footer"/>
    <w:basedOn w:val="Normal"/>
    <w:link w:val="FooterChar"/>
    <w:uiPriority w:val="99"/>
    <w:unhideWhenUsed/>
    <w:rsid w:val="000C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C5"/>
  </w:style>
  <w:style w:type="paragraph" w:styleId="BodyText">
    <w:name w:val="Body Text"/>
    <w:basedOn w:val="Normal"/>
    <w:link w:val="BodyTextChar"/>
    <w:uiPriority w:val="99"/>
    <w:unhideWhenUsed/>
    <w:rsid w:val="000E4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E46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">
    <w:name w:val="B"/>
    <w:basedOn w:val="Normal"/>
    <w:qFormat/>
    <w:rsid w:val="00EC3109"/>
    <w:pPr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BBBBB">
    <w:name w:val="BBBBB"/>
    <w:basedOn w:val="Normal"/>
    <w:qFormat/>
    <w:rsid w:val="00694521"/>
    <w:pPr>
      <w:widowControl w:val="0"/>
      <w:spacing w:before="120" w:after="0" w:line="288" w:lineRule="auto"/>
      <w:contextualSpacing/>
      <w:jc w:val="center"/>
    </w:pPr>
    <w:rPr>
      <w:rFonts w:ascii="Times New Roman" w:eastAsia="Times New Roman" w:hAnsi="Times New Roman" w:cs="Times New Roman"/>
      <w:i/>
      <w:sz w:val="28"/>
      <w:szCs w:val="28"/>
      <w:lang w:eastAsia="vi-VN"/>
    </w:rPr>
  </w:style>
  <w:style w:type="character" w:customStyle="1" w:styleId="reference-text">
    <w:name w:val="reference-text"/>
    <w:basedOn w:val="DefaultParagraphFont"/>
    <w:rsid w:val="00224557"/>
  </w:style>
  <w:style w:type="paragraph" w:customStyle="1" w:styleId="Char1CharCharCharCharCharChar">
    <w:name w:val="Char1 Char Char Char Char Char Char"/>
    <w:basedOn w:val="Normal"/>
    <w:rsid w:val="00AD2161"/>
    <w:pPr>
      <w:spacing w:after="160" w:line="240" w:lineRule="exact"/>
    </w:pPr>
    <w:rPr>
      <w:rFonts w:ascii="Tahoma" w:eastAsia="MS Mincho" w:hAnsi="Tahom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346E-CBCC-4C94-8C53-B451D38B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NGOHUUTOAN</dc:creator>
  <cp:lastModifiedBy>HUUTOAN</cp:lastModifiedBy>
  <cp:revision>26</cp:revision>
  <cp:lastPrinted>2018-12-11T06:53:00Z</cp:lastPrinted>
  <dcterms:created xsi:type="dcterms:W3CDTF">2018-12-12T10:17:00Z</dcterms:created>
  <dcterms:modified xsi:type="dcterms:W3CDTF">2019-04-18T07:48:00Z</dcterms:modified>
</cp:coreProperties>
</file>