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178D6" w14:textId="77777777" w:rsidR="00FC5AB0" w:rsidRPr="00A6028E" w:rsidRDefault="00FC5AB0" w:rsidP="00FC5AB0">
      <w:pPr>
        <w:tabs>
          <w:tab w:val="left" w:pos="567"/>
        </w:tabs>
        <w:spacing w:before="120" w:after="60" w:line="276" w:lineRule="auto"/>
        <w:jc w:val="center"/>
        <w:rPr>
          <w:rFonts w:ascii="Palatino Linotype" w:hAnsi="Palatino Linotype"/>
          <w:b/>
          <w:sz w:val="28"/>
          <w:szCs w:val="28"/>
        </w:rPr>
      </w:pPr>
      <w:r w:rsidRPr="00A6028E">
        <w:rPr>
          <w:rFonts w:ascii="Palatino Linotype" w:hAnsi="Palatino Linotype"/>
          <w:b/>
          <w:sz w:val="28"/>
          <w:szCs w:val="28"/>
        </w:rPr>
        <w:t>NGHIÊ</w:t>
      </w:r>
      <w:bookmarkStart w:id="0" w:name="_GoBack"/>
      <w:bookmarkEnd w:id="0"/>
      <w:r w:rsidRPr="00A6028E">
        <w:rPr>
          <w:rFonts w:ascii="Palatino Linotype" w:hAnsi="Palatino Linotype"/>
          <w:b/>
          <w:sz w:val="28"/>
          <w:szCs w:val="28"/>
        </w:rPr>
        <w:t xml:space="preserve">N CỨU THÁI ĐỘ CỦA SINH VIÊN NĂM 4 </w:t>
      </w:r>
      <w:r w:rsidRPr="00A6028E">
        <w:rPr>
          <w:rFonts w:ascii="Palatino Linotype" w:hAnsi="Palatino Linotype"/>
          <w:b/>
          <w:sz w:val="28"/>
          <w:szCs w:val="28"/>
        </w:rPr>
        <w:br/>
        <w:t xml:space="preserve">KHOA TIẾNG ANH TRƯỜNG ĐẠI HỌC NGOẠI NGỮ, </w:t>
      </w:r>
      <w:r w:rsidRPr="00A6028E">
        <w:rPr>
          <w:rFonts w:ascii="Palatino Linotype" w:hAnsi="Palatino Linotype"/>
          <w:b/>
          <w:sz w:val="28"/>
          <w:szCs w:val="28"/>
        </w:rPr>
        <w:br/>
        <w:t>ĐẠI HỌC HUẾ ĐỐI VỚI CÁC GIỌNG TIẾNG ANH</w:t>
      </w:r>
    </w:p>
    <w:p w14:paraId="02F56BFC" w14:textId="77777777" w:rsidR="00FC5AB0" w:rsidRPr="00A6028E" w:rsidRDefault="00FC5AB0" w:rsidP="00FC5AB0">
      <w:pPr>
        <w:tabs>
          <w:tab w:val="left" w:pos="567"/>
        </w:tabs>
        <w:spacing w:before="120" w:after="60" w:line="276" w:lineRule="auto"/>
        <w:jc w:val="center"/>
        <w:rPr>
          <w:rFonts w:ascii="Palatino Linotype" w:hAnsi="Palatino Linotype"/>
          <w:b/>
          <w:sz w:val="22"/>
          <w:szCs w:val="22"/>
        </w:rPr>
      </w:pPr>
      <w:proofErr w:type="spellStart"/>
      <w:r w:rsidRPr="00A6028E">
        <w:rPr>
          <w:rFonts w:ascii="Palatino Linotype" w:hAnsi="Palatino Linotype"/>
          <w:b/>
          <w:sz w:val="22"/>
          <w:szCs w:val="22"/>
        </w:rPr>
        <w:t>Trương</w:t>
      </w:r>
      <w:proofErr w:type="spellEnd"/>
      <w:r w:rsidRPr="00A6028E">
        <w:rPr>
          <w:rFonts w:ascii="Palatino Linotype" w:hAnsi="Palatino Linotype"/>
          <w:b/>
          <w:sz w:val="22"/>
          <w:szCs w:val="22"/>
        </w:rPr>
        <w:t xml:space="preserve"> </w:t>
      </w:r>
      <w:proofErr w:type="spellStart"/>
      <w:r w:rsidRPr="00A6028E">
        <w:rPr>
          <w:rFonts w:ascii="Palatino Linotype" w:hAnsi="Palatino Linotype"/>
          <w:b/>
          <w:sz w:val="22"/>
          <w:szCs w:val="22"/>
        </w:rPr>
        <w:t>Khánh</w:t>
      </w:r>
      <w:proofErr w:type="spellEnd"/>
      <w:r w:rsidRPr="00A6028E">
        <w:rPr>
          <w:rFonts w:ascii="Palatino Linotype" w:hAnsi="Palatino Linotype"/>
          <w:b/>
          <w:sz w:val="22"/>
          <w:szCs w:val="22"/>
        </w:rPr>
        <w:t xml:space="preserve"> </w:t>
      </w:r>
      <w:proofErr w:type="spellStart"/>
      <w:r w:rsidRPr="00A6028E">
        <w:rPr>
          <w:rFonts w:ascii="Palatino Linotype" w:hAnsi="Palatino Linotype"/>
          <w:b/>
          <w:sz w:val="22"/>
          <w:szCs w:val="22"/>
        </w:rPr>
        <w:t>Mỹ</w:t>
      </w:r>
      <w:proofErr w:type="spellEnd"/>
      <w:r>
        <w:rPr>
          <w:rStyle w:val="FootnoteReference"/>
          <w:rFonts w:ascii="Palatino Linotype" w:hAnsi="Palatino Linotype"/>
          <w:b/>
          <w:sz w:val="22"/>
          <w:szCs w:val="22"/>
        </w:rPr>
        <w:footnoteReference w:customMarkFollows="1" w:id="1"/>
        <w:t>*</w:t>
      </w:r>
    </w:p>
    <w:p w14:paraId="1C3C458A" w14:textId="77777777" w:rsidR="00FC5AB0" w:rsidRDefault="00FC5AB0" w:rsidP="00FC5AB0">
      <w:pPr>
        <w:tabs>
          <w:tab w:val="left" w:pos="567"/>
        </w:tabs>
        <w:spacing w:before="120" w:after="60" w:line="276" w:lineRule="auto"/>
        <w:jc w:val="center"/>
        <w:rPr>
          <w:rFonts w:ascii="Palatino Linotype" w:hAnsi="Palatino Linotype"/>
          <w:sz w:val="20"/>
          <w:szCs w:val="20"/>
        </w:rPr>
      </w:pPr>
      <w:proofErr w:type="spellStart"/>
      <w:r w:rsidRPr="00A6028E">
        <w:rPr>
          <w:rFonts w:ascii="Palatino Linotype" w:hAnsi="Palatino Linotype"/>
          <w:sz w:val="20"/>
          <w:szCs w:val="20"/>
        </w:rPr>
        <w:t>Trường</w:t>
      </w:r>
      <w:proofErr w:type="spellEnd"/>
      <w:r w:rsidRPr="00A6028E">
        <w:rPr>
          <w:rFonts w:ascii="Palatino Linotype" w:hAnsi="Palatino Linotype"/>
          <w:sz w:val="20"/>
          <w:szCs w:val="20"/>
        </w:rPr>
        <w:t xml:space="preserve"> </w:t>
      </w:r>
      <w:proofErr w:type="spellStart"/>
      <w:r w:rsidRPr="00A6028E">
        <w:rPr>
          <w:rFonts w:ascii="Palatino Linotype" w:hAnsi="Palatino Linotype"/>
          <w:sz w:val="20"/>
          <w:szCs w:val="20"/>
        </w:rPr>
        <w:t>Đại</w:t>
      </w:r>
      <w:proofErr w:type="spellEnd"/>
      <w:r w:rsidRPr="00A6028E">
        <w:rPr>
          <w:rFonts w:ascii="Palatino Linotype" w:hAnsi="Palatino Linotype"/>
          <w:sz w:val="20"/>
          <w:szCs w:val="20"/>
        </w:rPr>
        <w:t xml:space="preserve"> </w:t>
      </w:r>
      <w:proofErr w:type="spellStart"/>
      <w:r w:rsidRPr="00A6028E">
        <w:rPr>
          <w:rFonts w:ascii="Palatino Linotype" w:hAnsi="Palatino Linotype"/>
          <w:sz w:val="20"/>
          <w:szCs w:val="20"/>
        </w:rPr>
        <w:t>học</w:t>
      </w:r>
      <w:proofErr w:type="spellEnd"/>
      <w:r w:rsidRPr="00A6028E">
        <w:rPr>
          <w:rFonts w:ascii="Palatino Linotype" w:hAnsi="Palatino Linotype"/>
          <w:sz w:val="20"/>
          <w:szCs w:val="20"/>
        </w:rPr>
        <w:t xml:space="preserve"> </w:t>
      </w:r>
      <w:proofErr w:type="spellStart"/>
      <w:r w:rsidRPr="00A6028E">
        <w:rPr>
          <w:rFonts w:ascii="Palatino Linotype" w:hAnsi="Palatino Linotype"/>
          <w:sz w:val="20"/>
          <w:szCs w:val="20"/>
        </w:rPr>
        <w:t>Ngoại</w:t>
      </w:r>
      <w:proofErr w:type="spellEnd"/>
      <w:r w:rsidRPr="00A6028E">
        <w:rPr>
          <w:rFonts w:ascii="Palatino Linotype" w:hAnsi="Palatino Linotype"/>
          <w:sz w:val="20"/>
          <w:szCs w:val="20"/>
        </w:rPr>
        <w:t xml:space="preserve"> </w:t>
      </w:r>
      <w:proofErr w:type="spellStart"/>
      <w:r w:rsidRPr="00A6028E">
        <w:rPr>
          <w:rFonts w:ascii="Palatino Linotype" w:hAnsi="Palatino Linotype"/>
          <w:sz w:val="20"/>
          <w:szCs w:val="20"/>
        </w:rPr>
        <w:t>ngữ</w:t>
      </w:r>
      <w:proofErr w:type="spellEnd"/>
      <w:r w:rsidRPr="00A6028E">
        <w:rPr>
          <w:rFonts w:ascii="Palatino Linotype" w:hAnsi="Palatino Linotype"/>
          <w:sz w:val="20"/>
          <w:szCs w:val="20"/>
        </w:rPr>
        <w:t xml:space="preserve">, </w:t>
      </w:r>
      <w:proofErr w:type="spellStart"/>
      <w:r w:rsidRPr="00A6028E">
        <w:rPr>
          <w:rFonts w:ascii="Palatino Linotype" w:hAnsi="Palatino Linotype"/>
          <w:sz w:val="20"/>
          <w:szCs w:val="20"/>
        </w:rPr>
        <w:t>Đại</w:t>
      </w:r>
      <w:proofErr w:type="spellEnd"/>
      <w:r w:rsidRPr="00A6028E">
        <w:rPr>
          <w:rFonts w:ascii="Palatino Linotype" w:hAnsi="Palatino Linotype"/>
          <w:sz w:val="20"/>
          <w:szCs w:val="20"/>
        </w:rPr>
        <w:t xml:space="preserve"> </w:t>
      </w:r>
      <w:proofErr w:type="spellStart"/>
      <w:r w:rsidRPr="00A6028E">
        <w:rPr>
          <w:rFonts w:ascii="Palatino Linotype" w:hAnsi="Palatino Linotype"/>
          <w:sz w:val="20"/>
          <w:szCs w:val="20"/>
        </w:rPr>
        <w:t>học</w:t>
      </w:r>
      <w:proofErr w:type="spellEnd"/>
      <w:r w:rsidRPr="00A6028E">
        <w:rPr>
          <w:rFonts w:ascii="Palatino Linotype" w:hAnsi="Palatino Linotype"/>
          <w:sz w:val="20"/>
          <w:szCs w:val="20"/>
        </w:rPr>
        <w:t xml:space="preserve"> </w:t>
      </w:r>
      <w:proofErr w:type="spellStart"/>
      <w:r w:rsidRPr="00A6028E">
        <w:rPr>
          <w:rFonts w:ascii="Palatino Linotype" w:hAnsi="Palatino Linotype"/>
          <w:sz w:val="20"/>
          <w:szCs w:val="20"/>
        </w:rPr>
        <w:t>Huế</w:t>
      </w:r>
      <w:proofErr w:type="spellEnd"/>
    </w:p>
    <w:p w14:paraId="4F44924E" w14:textId="77777777" w:rsidR="00FC5AB0" w:rsidRDefault="00FC5AB0" w:rsidP="00FC5AB0">
      <w:pPr>
        <w:pStyle w:val="Normal1"/>
        <w:tabs>
          <w:tab w:val="left" w:pos="567"/>
        </w:tabs>
        <w:spacing w:before="120" w:after="60" w:line="276" w:lineRule="auto"/>
        <w:ind w:left="567" w:right="567"/>
        <w:jc w:val="center"/>
        <w:rPr>
          <w:rFonts w:ascii="Palatino Linotype" w:hAnsi="Palatino Linotype"/>
          <w:i/>
          <w:sz w:val="18"/>
          <w:szCs w:val="18"/>
        </w:rPr>
      </w:pPr>
      <w:proofErr w:type="spellStart"/>
      <w:r w:rsidRPr="000A31C4">
        <w:rPr>
          <w:rFonts w:ascii="Palatino Linotype" w:hAnsi="Palatino Linotype"/>
          <w:i/>
          <w:sz w:val="18"/>
          <w:szCs w:val="18"/>
        </w:rPr>
        <w:t>Nhận</w:t>
      </w:r>
      <w:proofErr w:type="spellEnd"/>
      <w:r w:rsidRPr="000A31C4">
        <w:rPr>
          <w:rFonts w:ascii="Palatino Linotype" w:hAnsi="Palatino Linotype"/>
          <w:i/>
          <w:sz w:val="18"/>
          <w:szCs w:val="18"/>
        </w:rPr>
        <w:t xml:space="preserve"> </w:t>
      </w:r>
      <w:proofErr w:type="spellStart"/>
      <w:r w:rsidRPr="000A31C4">
        <w:rPr>
          <w:rFonts w:ascii="Palatino Linotype" w:hAnsi="Palatino Linotype"/>
          <w:i/>
          <w:sz w:val="18"/>
          <w:szCs w:val="18"/>
        </w:rPr>
        <w:t>bài</w:t>
      </w:r>
      <w:proofErr w:type="spellEnd"/>
      <w:r w:rsidRPr="000A31C4">
        <w:rPr>
          <w:rFonts w:ascii="Palatino Linotype" w:hAnsi="Palatino Linotype"/>
          <w:i/>
          <w:sz w:val="18"/>
          <w:szCs w:val="18"/>
        </w:rPr>
        <w:t xml:space="preserve">: </w:t>
      </w:r>
      <w:r>
        <w:rPr>
          <w:rFonts w:ascii="Palatino Linotype" w:hAnsi="Palatino Linotype"/>
          <w:i/>
          <w:sz w:val="18"/>
          <w:szCs w:val="18"/>
        </w:rPr>
        <w:t>16/01/2020</w:t>
      </w:r>
      <w:r w:rsidRPr="000A31C4">
        <w:rPr>
          <w:rFonts w:ascii="Palatino Linotype" w:hAnsi="Palatino Linotype"/>
          <w:i/>
          <w:sz w:val="18"/>
          <w:szCs w:val="18"/>
        </w:rPr>
        <w:t xml:space="preserve">; </w:t>
      </w:r>
      <w:proofErr w:type="spellStart"/>
      <w:r>
        <w:rPr>
          <w:rFonts w:ascii="Palatino Linotype" w:hAnsi="Palatino Linotype"/>
          <w:i/>
          <w:sz w:val="18"/>
          <w:szCs w:val="18"/>
        </w:rPr>
        <w:t>Hoàn</w:t>
      </w:r>
      <w:proofErr w:type="spellEnd"/>
      <w:r>
        <w:rPr>
          <w:rFonts w:ascii="Palatino Linotype" w:hAnsi="Palatino Linotype"/>
          <w:i/>
          <w:sz w:val="18"/>
          <w:szCs w:val="18"/>
        </w:rPr>
        <w:t xml:space="preserve"> </w:t>
      </w:r>
      <w:proofErr w:type="spellStart"/>
      <w:r>
        <w:rPr>
          <w:rFonts w:ascii="Palatino Linotype" w:hAnsi="Palatino Linotype"/>
          <w:i/>
          <w:sz w:val="18"/>
          <w:szCs w:val="18"/>
        </w:rPr>
        <w:t>thành</w:t>
      </w:r>
      <w:proofErr w:type="spellEnd"/>
      <w:r>
        <w:rPr>
          <w:rFonts w:ascii="Palatino Linotype" w:hAnsi="Palatino Linotype"/>
          <w:i/>
          <w:sz w:val="18"/>
          <w:szCs w:val="18"/>
        </w:rPr>
        <w:t xml:space="preserve"> </w:t>
      </w:r>
      <w:proofErr w:type="spellStart"/>
      <w:r>
        <w:rPr>
          <w:rFonts w:ascii="Palatino Linotype" w:hAnsi="Palatino Linotype"/>
          <w:i/>
          <w:sz w:val="18"/>
          <w:szCs w:val="18"/>
        </w:rPr>
        <w:t>phản</w:t>
      </w:r>
      <w:proofErr w:type="spellEnd"/>
      <w:r>
        <w:rPr>
          <w:rFonts w:ascii="Palatino Linotype" w:hAnsi="Palatino Linotype"/>
          <w:i/>
          <w:sz w:val="18"/>
          <w:szCs w:val="18"/>
        </w:rPr>
        <w:t xml:space="preserve"> </w:t>
      </w:r>
      <w:proofErr w:type="spellStart"/>
      <w:r>
        <w:rPr>
          <w:rFonts w:ascii="Palatino Linotype" w:hAnsi="Palatino Linotype"/>
          <w:i/>
          <w:sz w:val="18"/>
          <w:szCs w:val="18"/>
        </w:rPr>
        <w:t>biện</w:t>
      </w:r>
      <w:proofErr w:type="spellEnd"/>
      <w:r w:rsidRPr="000A31C4">
        <w:rPr>
          <w:rFonts w:ascii="Palatino Linotype" w:hAnsi="Palatino Linotype"/>
          <w:bCs/>
          <w:i/>
          <w:sz w:val="18"/>
          <w:szCs w:val="18"/>
          <w:lang w:val="en"/>
        </w:rPr>
        <w:t xml:space="preserve">: </w:t>
      </w:r>
      <w:r>
        <w:rPr>
          <w:rFonts w:ascii="Palatino Linotype" w:hAnsi="Palatino Linotype"/>
          <w:i/>
          <w:sz w:val="18"/>
          <w:szCs w:val="18"/>
        </w:rPr>
        <w:t>26/02/2020</w:t>
      </w:r>
      <w:r w:rsidRPr="000A31C4">
        <w:rPr>
          <w:rFonts w:ascii="Palatino Linotype" w:hAnsi="Palatino Linotype"/>
          <w:i/>
          <w:sz w:val="18"/>
          <w:szCs w:val="18"/>
        </w:rPr>
        <w:t xml:space="preserve">; </w:t>
      </w:r>
      <w:proofErr w:type="spellStart"/>
      <w:r w:rsidRPr="000A31C4">
        <w:rPr>
          <w:rFonts w:ascii="Palatino Linotype" w:hAnsi="Palatino Linotype"/>
          <w:i/>
          <w:sz w:val="18"/>
          <w:szCs w:val="18"/>
        </w:rPr>
        <w:t>Duyệt</w:t>
      </w:r>
      <w:proofErr w:type="spellEnd"/>
      <w:r w:rsidRPr="000A31C4">
        <w:rPr>
          <w:rFonts w:ascii="Palatino Linotype" w:hAnsi="Palatino Linotype"/>
          <w:i/>
          <w:sz w:val="18"/>
          <w:szCs w:val="18"/>
        </w:rPr>
        <w:t xml:space="preserve"> </w:t>
      </w:r>
      <w:proofErr w:type="spellStart"/>
      <w:r w:rsidRPr="000A31C4">
        <w:rPr>
          <w:rFonts w:ascii="Palatino Linotype" w:hAnsi="Palatino Linotype"/>
          <w:i/>
          <w:sz w:val="18"/>
          <w:szCs w:val="18"/>
        </w:rPr>
        <w:t>đăng</w:t>
      </w:r>
      <w:proofErr w:type="spellEnd"/>
      <w:r w:rsidRPr="000A31C4">
        <w:rPr>
          <w:rFonts w:ascii="Palatino Linotype" w:hAnsi="Palatino Linotype"/>
          <w:bCs/>
          <w:i/>
          <w:sz w:val="18"/>
          <w:szCs w:val="18"/>
          <w:lang w:val="en"/>
        </w:rPr>
        <w:t xml:space="preserve">: </w:t>
      </w:r>
      <w:r>
        <w:rPr>
          <w:rFonts w:ascii="Palatino Linotype" w:hAnsi="Palatino Linotype"/>
          <w:i/>
          <w:sz w:val="18"/>
          <w:szCs w:val="18"/>
        </w:rPr>
        <w:t>28/04/2020</w:t>
      </w:r>
    </w:p>
    <w:p w14:paraId="14AD9CA5" w14:textId="77777777" w:rsidR="00FC5AB0" w:rsidRPr="00684864" w:rsidRDefault="00FC5AB0" w:rsidP="00FC5AB0">
      <w:pPr>
        <w:tabs>
          <w:tab w:val="left" w:pos="567"/>
        </w:tabs>
        <w:spacing w:after="0" w:line="240" w:lineRule="auto"/>
        <w:ind w:left="567" w:right="567"/>
        <w:jc w:val="both"/>
        <w:rPr>
          <w:sz w:val="20"/>
          <w:szCs w:val="20"/>
        </w:rPr>
      </w:pPr>
      <w:proofErr w:type="spellStart"/>
      <w:r w:rsidRPr="00684864">
        <w:rPr>
          <w:b/>
          <w:sz w:val="20"/>
          <w:szCs w:val="20"/>
        </w:rPr>
        <w:t>Tóm</w:t>
      </w:r>
      <w:proofErr w:type="spellEnd"/>
      <w:r w:rsidRPr="00684864">
        <w:rPr>
          <w:b/>
          <w:sz w:val="20"/>
          <w:szCs w:val="20"/>
        </w:rPr>
        <w:t xml:space="preserve"> </w:t>
      </w:r>
      <w:proofErr w:type="spellStart"/>
      <w:r w:rsidRPr="00684864">
        <w:rPr>
          <w:b/>
          <w:sz w:val="20"/>
          <w:szCs w:val="20"/>
        </w:rPr>
        <w:t>tắt</w:t>
      </w:r>
      <w:proofErr w:type="spellEnd"/>
      <w:r w:rsidRPr="00684864">
        <w:rPr>
          <w:b/>
          <w:sz w:val="20"/>
          <w:szCs w:val="20"/>
        </w:rPr>
        <w:t xml:space="preserve">: </w:t>
      </w:r>
      <w:proofErr w:type="spellStart"/>
      <w:r w:rsidRPr="00684864">
        <w:rPr>
          <w:sz w:val="20"/>
          <w:szCs w:val="20"/>
        </w:rPr>
        <w:t>Bài</w:t>
      </w:r>
      <w:proofErr w:type="spellEnd"/>
      <w:r w:rsidRPr="00684864">
        <w:rPr>
          <w:sz w:val="20"/>
          <w:szCs w:val="20"/>
        </w:rPr>
        <w:t xml:space="preserve"> </w:t>
      </w:r>
      <w:proofErr w:type="spellStart"/>
      <w:r w:rsidRPr="00684864">
        <w:rPr>
          <w:sz w:val="20"/>
          <w:szCs w:val="20"/>
        </w:rPr>
        <w:t>nghiên</w:t>
      </w:r>
      <w:proofErr w:type="spellEnd"/>
      <w:r w:rsidRPr="00684864">
        <w:rPr>
          <w:sz w:val="20"/>
          <w:szCs w:val="20"/>
        </w:rPr>
        <w:t xml:space="preserve"> </w:t>
      </w:r>
      <w:proofErr w:type="spellStart"/>
      <w:r w:rsidRPr="00684864">
        <w:rPr>
          <w:sz w:val="20"/>
          <w:szCs w:val="20"/>
        </w:rPr>
        <w:t>cứu</w:t>
      </w:r>
      <w:proofErr w:type="spellEnd"/>
      <w:r w:rsidRPr="00684864">
        <w:rPr>
          <w:sz w:val="20"/>
          <w:szCs w:val="20"/>
        </w:rPr>
        <w:t xml:space="preserve"> </w:t>
      </w:r>
      <w:proofErr w:type="spellStart"/>
      <w:r w:rsidRPr="00684864">
        <w:rPr>
          <w:sz w:val="20"/>
          <w:szCs w:val="20"/>
        </w:rPr>
        <w:t>này</w:t>
      </w:r>
      <w:proofErr w:type="spellEnd"/>
      <w:r w:rsidRPr="00684864">
        <w:rPr>
          <w:sz w:val="20"/>
          <w:szCs w:val="20"/>
        </w:rPr>
        <w:t xml:space="preserve"> </w:t>
      </w:r>
      <w:proofErr w:type="spellStart"/>
      <w:r w:rsidRPr="00684864">
        <w:rPr>
          <w:sz w:val="20"/>
          <w:szCs w:val="20"/>
        </w:rPr>
        <w:t>trình</w:t>
      </w:r>
      <w:proofErr w:type="spellEnd"/>
      <w:r w:rsidRPr="00684864">
        <w:rPr>
          <w:sz w:val="20"/>
          <w:szCs w:val="20"/>
        </w:rPr>
        <w:t xml:space="preserve"> </w:t>
      </w:r>
      <w:proofErr w:type="spellStart"/>
      <w:r w:rsidRPr="00684864">
        <w:rPr>
          <w:sz w:val="20"/>
          <w:szCs w:val="20"/>
        </w:rPr>
        <w:t>bày</w:t>
      </w:r>
      <w:proofErr w:type="spellEnd"/>
      <w:r w:rsidRPr="00684864">
        <w:rPr>
          <w:sz w:val="20"/>
          <w:szCs w:val="20"/>
        </w:rPr>
        <w:t xml:space="preserve"> </w:t>
      </w:r>
      <w:proofErr w:type="spellStart"/>
      <w:r w:rsidRPr="00684864">
        <w:rPr>
          <w:sz w:val="20"/>
          <w:szCs w:val="20"/>
        </w:rPr>
        <w:t>một</w:t>
      </w:r>
      <w:proofErr w:type="spellEnd"/>
      <w:r w:rsidRPr="00684864">
        <w:rPr>
          <w:sz w:val="20"/>
          <w:szCs w:val="20"/>
        </w:rPr>
        <w:t xml:space="preserve"> </w:t>
      </w:r>
      <w:proofErr w:type="spellStart"/>
      <w:r w:rsidRPr="00684864">
        <w:rPr>
          <w:sz w:val="20"/>
          <w:szCs w:val="20"/>
        </w:rPr>
        <w:t>số</w:t>
      </w:r>
      <w:proofErr w:type="spellEnd"/>
      <w:r w:rsidRPr="00684864">
        <w:rPr>
          <w:sz w:val="20"/>
          <w:szCs w:val="20"/>
        </w:rPr>
        <w:t xml:space="preserve"> </w:t>
      </w:r>
      <w:proofErr w:type="spellStart"/>
      <w:r w:rsidRPr="00684864">
        <w:rPr>
          <w:sz w:val="20"/>
          <w:szCs w:val="20"/>
        </w:rPr>
        <w:t>dữ</w:t>
      </w:r>
      <w:proofErr w:type="spellEnd"/>
      <w:r w:rsidRPr="00684864">
        <w:rPr>
          <w:sz w:val="20"/>
          <w:szCs w:val="20"/>
        </w:rPr>
        <w:t xml:space="preserve"> </w:t>
      </w:r>
      <w:proofErr w:type="spellStart"/>
      <w:r w:rsidRPr="00684864">
        <w:rPr>
          <w:sz w:val="20"/>
          <w:szCs w:val="20"/>
        </w:rPr>
        <w:t>liệu</w:t>
      </w:r>
      <w:proofErr w:type="spellEnd"/>
      <w:r w:rsidRPr="00684864">
        <w:rPr>
          <w:sz w:val="20"/>
          <w:szCs w:val="20"/>
        </w:rPr>
        <w:t xml:space="preserve"> </w:t>
      </w:r>
      <w:proofErr w:type="spellStart"/>
      <w:r w:rsidRPr="00684864">
        <w:rPr>
          <w:sz w:val="20"/>
          <w:szCs w:val="20"/>
        </w:rPr>
        <w:t>thực</w:t>
      </w:r>
      <w:proofErr w:type="spellEnd"/>
      <w:r w:rsidRPr="00684864">
        <w:rPr>
          <w:sz w:val="20"/>
          <w:szCs w:val="20"/>
        </w:rPr>
        <w:t xml:space="preserve"> </w:t>
      </w:r>
      <w:proofErr w:type="spellStart"/>
      <w:r w:rsidRPr="00684864">
        <w:rPr>
          <w:sz w:val="20"/>
          <w:szCs w:val="20"/>
        </w:rPr>
        <w:t>nghiệm</w:t>
      </w:r>
      <w:proofErr w:type="spellEnd"/>
      <w:r w:rsidRPr="00684864">
        <w:rPr>
          <w:sz w:val="20"/>
          <w:szCs w:val="20"/>
        </w:rPr>
        <w:t xml:space="preserve"> </w:t>
      </w:r>
      <w:proofErr w:type="spellStart"/>
      <w:r w:rsidRPr="00684864">
        <w:rPr>
          <w:sz w:val="20"/>
          <w:szCs w:val="20"/>
        </w:rPr>
        <w:t>về</w:t>
      </w:r>
      <w:proofErr w:type="spellEnd"/>
      <w:r w:rsidRPr="00684864">
        <w:rPr>
          <w:sz w:val="20"/>
          <w:szCs w:val="20"/>
        </w:rPr>
        <w:t xml:space="preserve"> </w:t>
      </w:r>
      <w:proofErr w:type="spellStart"/>
      <w:r w:rsidRPr="00684864">
        <w:rPr>
          <w:sz w:val="20"/>
          <w:szCs w:val="20"/>
        </w:rPr>
        <w:t>thái</w:t>
      </w:r>
      <w:proofErr w:type="spellEnd"/>
      <w:r w:rsidRPr="00684864">
        <w:rPr>
          <w:sz w:val="20"/>
          <w:szCs w:val="20"/>
        </w:rPr>
        <w:t xml:space="preserve"> </w:t>
      </w:r>
      <w:proofErr w:type="spellStart"/>
      <w:r w:rsidRPr="00684864">
        <w:rPr>
          <w:sz w:val="20"/>
          <w:szCs w:val="20"/>
        </w:rPr>
        <w:t>độ</w:t>
      </w:r>
      <w:proofErr w:type="spellEnd"/>
      <w:r w:rsidRPr="00684864">
        <w:rPr>
          <w:sz w:val="20"/>
          <w:szCs w:val="20"/>
        </w:rPr>
        <w:t xml:space="preserve"> </w:t>
      </w:r>
      <w:proofErr w:type="spellStart"/>
      <w:r w:rsidRPr="00684864">
        <w:rPr>
          <w:sz w:val="20"/>
          <w:szCs w:val="20"/>
        </w:rPr>
        <w:t>và</w:t>
      </w:r>
      <w:proofErr w:type="spellEnd"/>
      <w:r w:rsidRPr="00684864">
        <w:rPr>
          <w:sz w:val="20"/>
          <w:szCs w:val="20"/>
        </w:rPr>
        <w:t xml:space="preserve"> </w:t>
      </w:r>
      <w:proofErr w:type="spellStart"/>
      <w:r w:rsidRPr="00684864">
        <w:rPr>
          <w:sz w:val="20"/>
          <w:szCs w:val="20"/>
        </w:rPr>
        <w:t>nhận</w:t>
      </w:r>
      <w:proofErr w:type="spellEnd"/>
      <w:r w:rsidRPr="00684864">
        <w:rPr>
          <w:sz w:val="20"/>
          <w:szCs w:val="20"/>
        </w:rPr>
        <w:t xml:space="preserve"> </w:t>
      </w:r>
      <w:proofErr w:type="spellStart"/>
      <w:r w:rsidRPr="00684864">
        <w:rPr>
          <w:sz w:val="20"/>
          <w:szCs w:val="20"/>
        </w:rPr>
        <w:t>thức</w:t>
      </w:r>
      <w:proofErr w:type="spellEnd"/>
      <w:r w:rsidRPr="00684864">
        <w:rPr>
          <w:sz w:val="20"/>
          <w:szCs w:val="20"/>
        </w:rPr>
        <w:t xml:space="preserve"> </w:t>
      </w:r>
      <w:proofErr w:type="spellStart"/>
      <w:r w:rsidRPr="00684864">
        <w:rPr>
          <w:sz w:val="20"/>
          <w:szCs w:val="20"/>
        </w:rPr>
        <w:t>của</w:t>
      </w:r>
      <w:proofErr w:type="spellEnd"/>
      <w:r w:rsidRPr="00684864">
        <w:rPr>
          <w:sz w:val="20"/>
          <w:szCs w:val="20"/>
        </w:rPr>
        <w:t xml:space="preserve"> 56 </w:t>
      </w:r>
      <w:proofErr w:type="spellStart"/>
      <w:r w:rsidRPr="00684864">
        <w:rPr>
          <w:sz w:val="20"/>
          <w:szCs w:val="20"/>
        </w:rPr>
        <w:t>sinh</w:t>
      </w:r>
      <w:proofErr w:type="spellEnd"/>
      <w:r w:rsidRPr="00684864">
        <w:rPr>
          <w:sz w:val="20"/>
          <w:szCs w:val="20"/>
        </w:rPr>
        <w:t xml:space="preserve"> </w:t>
      </w:r>
      <w:proofErr w:type="spellStart"/>
      <w:r w:rsidRPr="00684864">
        <w:rPr>
          <w:sz w:val="20"/>
          <w:szCs w:val="20"/>
        </w:rPr>
        <w:t>viên</w:t>
      </w:r>
      <w:proofErr w:type="spellEnd"/>
      <w:r w:rsidRPr="00684864">
        <w:rPr>
          <w:sz w:val="20"/>
          <w:szCs w:val="20"/>
        </w:rPr>
        <w:t xml:space="preserve"> </w:t>
      </w:r>
      <w:proofErr w:type="spellStart"/>
      <w:r w:rsidRPr="00684864">
        <w:rPr>
          <w:sz w:val="20"/>
          <w:szCs w:val="20"/>
        </w:rPr>
        <w:t>năm</w:t>
      </w:r>
      <w:proofErr w:type="spellEnd"/>
      <w:r w:rsidRPr="00684864">
        <w:rPr>
          <w:sz w:val="20"/>
          <w:szCs w:val="20"/>
        </w:rPr>
        <w:t xml:space="preserve"> 4 </w:t>
      </w:r>
      <w:proofErr w:type="spellStart"/>
      <w:r w:rsidRPr="00684864">
        <w:rPr>
          <w:sz w:val="20"/>
          <w:szCs w:val="20"/>
        </w:rPr>
        <w:t>của</w:t>
      </w:r>
      <w:proofErr w:type="spellEnd"/>
      <w:r w:rsidRPr="00684864">
        <w:rPr>
          <w:sz w:val="20"/>
          <w:szCs w:val="20"/>
        </w:rPr>
        <w:t xml:space="preserve"> </w:t>
      </w:r>
      <w:r>
        <w:rPr>
          <w:sz w:val="20"/>
          <w:szCs w:val="20"/>
        </w:rPr>
        <w:t>K</w:t>
      </w:r>
      <w:r w:rsidRPr="00684864">
        <w:rPr>
          <w:sz w:val="20"/>
          <w:szCs w:val="20"/>
        </w:rPr>
        <w:t xml:space="preserve">hoa </w:t>
      </w:r>
      <w:proofErr w:type="spellStart"/>
      <w:r w:rsidRPr="00684864">
        <w:rPr>
          <w:sz w:val="20"/>
          <w:szCs w:val="20"/>
        </w:rPr>
        <w:t>tiế</w:t>
      </w:r>
      <w:r>
        <w:rPr>
          <w:sz w:val="20"/>
          <w:szCs w:val="20"/>
        </w:rPr>
        <w:t>ng</w:t>
      </w:r>
      <w:proofErr w:type="spellEnd"/>
      <w:r>
        <w:rPr>
          <w:sz w:val="20"/>
          <w:szCs w:val="20"/>
        </w:rPr>
        <w:t xml:space="preserve"> Anh, </w:t>
      </w:r>
      <w:proofErr w:type="spellStart"/>
      <w:r>
        <w:rPr>
          <w:sz w:val="20"/>
          <w:szCs w:val="20"/>
        </w:rPr>
        <w:t>T</w:t>
      </w:r>
      <w:r w:rsidRPr="00684864">
        <w:rPr>
          <w:sz w:val="20"/>
          <w:szCs w:val="20"/>
        </w:rPr>
        <w:t>rường</w:t>
      </w:r>
      <w:proofErr w:type="spellEnd"/>
      <w:r w:rsidRPr="00684864">
        <w:rPr>
          <w:sz w:val="20"/>
          <w:szCs w:val="20"/>
        </w:rPr>
        <w:t xml:space="preserve"> </w:t>
      </w:r>
      <w:proofErr w:type="spellStart"/>
      <w:r w:rsidRPr="00684864">
        <w:rPr>
          <w:sz w:val="20"/>
          <w:szCs w:val="20"/>
        </w:rPr>
        <w:t>Đại</w:t>
      </w:r>
      <w:proofErr w:type="spellEnd"/>
      <w:r w:rsidRPr="00684864">
        <w:rPr>
          <w:sz w:val="20"/>
          <w:szCs w:val="20"/>
        </w:rPr>
        <w:t xml:space="preserve"> </w:t>
      </w:r>
      <w:proofErr w:type="spellStart"/>
      <w:r w:rsidRPr="00684864">
        <w:rPr>
          <w:sz w:val="20"/>
          <w:szCs w:val="20"/>
        </w:rPr>
        <w:t>học</w:t>
      </w:r>
      <w:proofErr w:type="spellEnd"/>
      <w:r w:rsidRPr="00684864">
        <w:rPr>
          <w:sz w:val="20"/>
          <w:szCs w:val="20"/>
        </w:rPr>
        <w:t xml:space="preserve"> </w:t>
      </w:r>
      <w:proofErr w:type="spellStart"/>
      <w:r w:rsidRPr="00684864">
        <w:rPr>
          <w:sz w:val="20"/>
          <w:szCs w:val="20"/>
        </w:rPr>
        <w:t>Ngoại</w:t>
      </w:r>
      <w:proofErr w:type="spellEnd"/>
      <w:r w:rsidRPr="00684864">
        <w:rPr>
          <w:sz w:val="20"/>
          <w:szCs w:val="20"/>
        </w:rPr>
        <w:t xml:space="preserve"> </w:t>
      </w:r>
      <w:proofErr w:type="spellStart"/>
      <w:r w:rsidRPr="00684864">
        <w:rPr>
          <w:sz w:val="20"/>
          <w:szCs w:val="20"/>
        </w:rPr>
        <w:t>ngữ</w:t>
      </w:r>
      <w:proofErr w:type="spellEnd"/>
      <w:r w:rsidRPr="00684864">
        <w:rPr>
          <w:sz w:val="20"/>
          <w:szCs w:val="20"/>
        </w:rPr>
        <w:t xml:space="preserve">, </w:t>
      </w:r>
      <w:proofErr w:type="spellStart"/>
      <w:r w:rsidRPr="00684864">
        <w:rPr>
          <w:sz w:val="20"/>
          <w:szCs w:val="20"/>
        </w:rPr>
        <w:t>Đại</w:t>
      </w:r>
      <w:proofErr w:type="spellEnd"/>
      <w:r w:rsidRPr="00684864">
        <w:rPr>
          <w:sz w:val="20"/>
          <w:szCs w:val="20"/>
        </w:rPr>
        <w:t xml:space="preserve"> </w:t>
      </w:r>
      <w:proofErr w:type="spellStart"/>
      <w:r w:rsidRPr="00684864">
        <w:rPr>
          <w:sz w:val="20"/>
          <w:szCs w:val="20"/>
        </w:rPr>
        <w:t>học</w:t>
      </w:r>
      <w:proofErr w:type="spellEnd"/>
      <w:r w:rsidRPr="00684864">
        <w:rPr>
          <w:sz w:val="20"/>
          <w:szCs w:val="20"/>
        </w:rPr>
        <w:t xml:space="preserve"> </w:t>
      </w:r>
      <w:proofErr w:type="spellStart"/>
      <w:r w:rsidRPr="00684864">
        <w:rPr>
          <w:sz w:val="20"/>
          <w:szCs w:val="20"/>
        </w:rPr>
        <w:t>Huế</w:t>
      </w:r>
      <w:proofErr w:type="spellEnd"/>
      <w:r w:rsidRPr="00684864">
        <w:rPr>
          <w:sz w:val="20"/>
          <w:szCs w:val="20"/>
        </w:rPr>
        <w:t xml:space="preserve"> </w:t>
      </w:r>
      <w:proofErr w:type="spellStart"/>
      <w:r w:rsidRPr="00684864">
        <w:rPr>
          <w:sz w:val="20"/>
          <w:szCs w:val="20"/>
        </w:rPr>
        <w:t>về</w:t>
      </w:r>
      <w:proofErr w:type="spellEnd"/>
      <w:r w:rsidRPr="00684864">
        <w:rPr>
          <w:sz w:val="20"/>
          <w:szCs w:val="20"/>
        </w:rPr>
        <w:t xml:space="preserve"> </w:t>
      </w:r>
      <w:proofErr w:type="spellStart"/>
      <w:r w:rsidRPr="00684864">
        <w:rPr>
          <w:sz w:val="20"/>
          <w:szCs w:val="20"/>
        </w:rPr>
        <w:t>giọng</w:t>
      </w:r>
      <w:proofErr w:type="spellEnd"/>
      <w:r w:rsidRPr="00684864">
        <w:rPr>
          <w:sz w:val="20"/>
          <w:szCs w:val="20"/>
        </w:rPr>
        <w:t xml:space="preserve"> Anh-Anh, Anh-</w:t>
      </w:r>
      <w:proofErr w:type="spellStart"/>
      <w:r w:rsidRPr="00684864">
        <w:rPr>
          <w:sz w:val="20"/>
          <w:szCs w:val="20"/>
        </w:rPr>
        <w:t>Mỹ</w:t>
      </w:r>
      <w:proofErr w:type="spellEnd"/>
      <w:r w:rsidRPr="00684864">
        <w:rPr>
          <w:sz w:val="20"/>
          <w:szCs w:val="20"/>
        </w:rPr>
        <w:t xml:space="preserve"> </w:t>
      </w:r>
      <w:proofErr w:type="spellStart"/>
      <w:r w:rsidRPr="00684864">
        <w:rPr>
          <w:sz w:val="20"/>
          <w:szCs w:val="20"/>
        </w:rPr>
        <w:t>và</w:t>
      </w:r>
      <w:proofErr w:type="spellEnd"/>
      <w:r w:rsidRPr="00684864">
        <w:rPr>
          <w:sz w:val="20"/>
          <w:szCs w:val="20"/>
        </w:rPr>
        <w:t xml:space="preserve"> </w:t>
      </w:r>
      <w:proofErr w:type="spellStart"/>
      <w:r w:rsidRPr="00684864">
        <w:rPr>
          <w:sz w:val="20"/>
          <w:szCs w:val="20"/>
        </w:rPr>
        <w:t>giọng</w:t>
      </w:r>
      <w:proofErr w:type="spellEnd"/>
      <w:r w:rsidRPr="00684864">
        <w:rPr>
          <w:sz w:val="20"/>
          <w:szCs w:val="20"/>
        </w:rPr>
        <w:t xml:space="preserve"> </w:t>
      </w:r>
      <w:proofErr w:type="spellStart"/>
      <w:r w:rsidRPr="00684864">
        <w:rPr>
          <w:sz w:val="20"/>
          <w:szCs w:val="20"/>
        </w:rPr>
        <w:t>tiếng</w:t>
      </w:r>
      <w:proofErr w:type="spellEnd"/>
      <w:r w:rsidRPr="00684864">
        <w:rPr>
          <w:sz w:val="20"/>
          <w:szCs w:val="20"/>
        </w:rPr>
        <w:t xml:space="preserve"> Anh </w:t>
      </w:r>
      <w:proofErr w:type="spellStart"/>
      <w:r w:rsidRPr="00684864">
        <w:rPr>
          <w:sz w:val="20"/>
          <w:szCs w:val="20"/>
        </w:rPr>
        <w:t>của</w:t>
      </w:r>
      <w:proofErr w:type="spellEnd"/>
      <w:r w:rsidRPr="00684864">
        <w:rPr>
          <w:sz w:val="20"/>
          <w:szCs w:val="20"/>
        </w:rPr>
        <w:t xml:space="preserve"> </w:t>
      </w:r>
      <w:proofErr w:type="spellStart"/>
      <w:r w:rsidRPr="00684864">
        <w:rPr>
          <w:sz w:val="20"/>
          <w:szCs w:val="20"/>
        </w:rPr>
        <w:t>người</w:t>
      </w:r>
      <w:proofErr w:type="spellEnd"/>
      <w:r w:rsidRPr="00684864">
        <w:rPr>
          <w:sz w:val="20"/>
          <w:szCs w:val="20"/>
        </w:rPr>
        <w:t xml:space="preserve"> </w:t>
      </w:r>
      <w:proofErr w:type="spellStart"/>
      <w:r w:rsidRPr="00684864">
        <w:rPr>
          <w:sz w:val="20"/>
          <w:szCs w:val="20"/>
        </w:rPr>
        <w:t>Việt</w:t>
      </w:r>
      <w:proofErr w:type="spellEnd"/>
      <w:r w:rsidRPr="00684864">
        <w:rPr>
          <w:sz w:val="20"/>
          <w:szCs w:val="20"/>
        </w:rPr>
        <w:t xml:space="preserve">. </w:t>
      </w:r>
      <w:proofErr w:type="spellStart"/>
      <w:r w:rsidRPr="00684864">
        <w:rPr>
          <w:sz w:val="20"/>
          <w:szCs w:val="20"/>
        </w:rPr>
        <w:t>Nghiê</w:t>
      </w:r>
      <w:r>
        <w:rPr>
          <w:sz w:val="20"/>
          <w:szCs w:val="20"/>
        </w:rPr>
        <w:t>n</w:t>
      </w:r>
      <w:proofErr w:type="spellEnd"/>
      <w:r>
        <w:rPr>
          <w:sz w:val="20"/>
          <w:szCs w:val="20"/>
        </w:rPr>
        <w:t xml:space="preserve"> </w:t>
      </w:r>
      <w:proofErr w:type="spellStart"/>
      <w:r>
        <w:rPr>
          <w:sz w:val="20"/>
          <w:szCs w:val="20"/>
        </w:rPr>
        <w:t>cứu</w:t>
      </w:r>
      <w:proofErr w:type="spellEnd"/>
      <w:r>
        <w:rPr>
          <w:sz w:val="20"/>
          <w:szCs w:val="20"/>
        </w:rPr>
        <w:t xml:space="preserve"> </w:t>
      </w:r>
      <w:proofErr w:type="spellStart"/>
      <w:r>
        <w:rPr>
          <w:sz w:val="20"/>
          <w:szCs w:val="20"/>
        </w:rPr>
        <w:t>cho</w:t>
      </w:r>
      <w:proofErr w:type="spellEnd"/>
      <w:r>
        <w:rPr>
          <w:sz w:val="20"/>
          <w:szCs w:val="20"/>
        </w:rPr>
        <w:t xml:space="preserve"> </w:t>
      </w:r>
      <w:proofErr w:type="spellStart"/>
      <w:r>
        <w:rPr>
          <w:sz w:val="20"/>
          <w:szCs w:val="20"/>
        </w:rPr>
        <w:t>thấy</w:t>
      </w:r>
      <w:proofErr w:type="spellEnd"/>
      <w:r>
        <w:rPr>
          <w:sz w:val="20"/>
          <w:szCs w:val="20"/>
        </w:rPr>
        <w:t xml:space="preserve"> </w:t>
      </w:r>
      <w:proofErr w:type="spellStart"/>
      <w:r>
        <w:rPr>
          <w:sz w:val="20"/>
          <w:szCs w:val="20"/>
        </w:rPr>
        <w:t>rằng</w:t>
      </w:r>
      <w:proofErr w:type="spellEnd"/>
      <w:r>
        <w:rPr>
          <w:sz w:val="20"/>
          <w:szCs w:val="20"/>
        </w:rPr>
        <w:t xml:space="preserve"> </w:t>
      </w:r>
      <w:proofErr w:type="spellStart"/>
      <w:r>
        <w:rPr>
          <w:sz w:val="20"/>
          <w:szCs w:val="20"/>
        </w:rPr>
        <w:t>người</w:t>
      </w:r>
      <w:proofErr w:type="spellEnd"/>
      <w:r>
        <w:rPr>
          <w:sz w:val="20"/>
          <w:szCs w:val="20"/>
        </w:rPr>
        <w:t xml:space="preserve"> </w:t>
      </w:r>
      <w:proofErr w:type="spellStart"/>
      <w:r w:rsidRPr="00684864">
        <w:rPr>
          <w:sz w:val="20"/>
          <w:szCs w:val="20"/>
        </w:rPr>
        <w:t>tham</w:t>
      </w:r>
      <w:proofErr w:type="spellEnd"/>
      <w:r w:rsidRPr="00684864">
        <w:rPr>
          <w:sz w:val="20"/>
          <w:szCs w:val="20"/>
        </w:rPr>
        <w:t xml:space="preserve"> </w:t>
      </w:r>
      <w:proofErr w:type="spellStart"/>
      <w:r w:rsidRPr="00684864">
        <w:rPr>
          <w:sz w:val="20"/>
          <w:szCs w:val="20"/>
        </w:rPr>
        <w:t>gia</w:t>
      </w:r>
      <w:proofErr w:type="spellEnd"/>
      <w:r w:rsidRPr="00684864">
        <w:rPr>
          <w:sz w:val="20"/>
          <w:szCs w:val="20"/>
        </w:rPr>
        <w:t xml:space="preserve"> </w:t>
      </w:r>
      <w:proofErr w:type="spellStart"/>
      <w:r w:rsidRPr="00684864">
        <w:rPr>
          <w:sz w:val="20"/>
          <w:szCs w:val="20"/>
        </w:rPr>
        <w:t>đặc</w:t>
      </w:r>
      <w:proofErr w:type="spellEnd"/>
      <w:r w:rsidRPr="00684864">
        <w:rPr>
          <w:sz w:val="20"/>
          <w:szCs w:val="20"/>
        </w:rPr>
        <w:t xml:space="preserve"> </w:t>
      </w:r>
      <w:proofErr w:type="spellStart"/>
      <w:r w:rsidRPr="00684864">
        <w:rPr>
          <w:sz w:val="20"/>
          <w:szCs w:val="20"/>
        </w:rPr>
        <w:t>biệt</w:t>
      </w:r>
      <w:proofErr w:type="spellEnd"/>
      <w:r w:rsidRPr="00684864">
        <w:rPr>
          <w:sz w:val="20"/>
          <w:szCs w:val="20"/>
        </w:rPr>
        <w:t xml:space="preserve"> </w:t>
      </w:r>
      <w:proofErr w:type="spellStart"/>
      <w:r w:rsidRPr="00684864">
        <w:rPr>
          <w:sz w:val="20"/>
          <w:szCs w:val="20"/>
        </w:rPr>
        <w:t>yêu</w:t>
      </w:r>
      <w:proofErr w:type="spellEnd"/>
      <w:r w:rsidRPr="00684864">
        <w:rPr>
          <w:sz w:val="20"/>
          <w:szCs w:val="20"/>
        </w:rPr>
        <w:t xml:space="preserve"> </w:t>
      </w:r>
      <w:proofErr w:type="spellStart"/>
      <w:r w:rsidRPr="00684864">
        <w:rPr>
          <w:sz w:val="20"/>
          <w:szCs w:val="20"/>
        </w:rPr>
        <w:t>thích</w:t>
      </w:r>
      <w:proofErr w:type="spellEnd"/>
      <w:r w:rsidRPr="00684864">
        <w:rPr>
          <w:sz w:val="20"/>
          <w:szCs w:val="20"/>
        </w:rPr>
        <w:t xml:space="preserve"> </w:t>
      </w:r>
      <w:proofErr w:type="spellStart"/>
      <w:r w:rsidRPr="00684864">
        <w:rPr>
          <w:sz w:val="20"/>
          <w:szCs w:val="20"/>
        </w:rPr>
        <w:t>giọng</w:t>
      </w:r>
      <w:proofErr w:type="spellEnd"/>
      <w:r w:rsidRPr="00684864">
        <w:rPr>
          <w:sz w:val="20"/>
          <w:szCs w:val="20"/>
        </w:rPr>
        <w:t xml:space="preserve"> Anh-</w:t>
      </w:r>
      <w:proofErr w:type="spellStart"/>
      <w:r w:rsidRPr="00684864">
        <w:rPr>
          <w:sz w:val="20"/>
          <w:szCs w:val="20"/>
        </w:rPr>
        <w:t>Mỹ</w:t>
      </w:r>
      <w:proofErr w:type="spellEnd"/>
      <w:r w:rsidRPr="00684864">
        <w:rPr>
          <w:sz w:val="20"/>
          <w:szCs w:val="20"/>
        </w:rPr>
        <w:t xml:space="preserve"> </w:t>
      </w:r>
      <w:proofErr w:type="spellStart"/>
      <w:r w:rsidRPr="00684864">
        <w:rPr>
          <w:sz w:val="20"/>
          <w:szCs w:val="20"/>
        </w:rPr>
        <w:t>trên</w:t>
      </w:r>
      <w:proofErr w:type="spellEnd"/>
      <w:r w:rsidRPr="00684864">
        <w:rPr>
          <w:sz w:val="20"/>
          <w:szCs w:val="20"/>
        </w:rPr>
        <w:t xml:space="preserve"> </w:t>
      </w:r>
      <w:proofErr w:type="spellStart"/>
      <w:r w:rsidRPr="00684864">
        <w:rPr>
          <w:sz w:val="20"/>
          <w:szCs w:val="20"/>
        </w:rPr>
        <w:t>các</w:t>
      </w:r>
      <w:proofErr w:type="spellEnd"/>
      <w:r w:rsidRPr="00684864">
        <w:rPr>
          <w:sz w:val="20"/>
          <w:szCs w:val="20"/>
        </w:rPr>
        <w:t xml:space="preserve"> </w:t>
      </w:r>
      <w:proofErr w:type="spellStart"/>
      <w:r w:rsidRPr="00684864">
        <w:rPr>
          <w:sz w:val="20"/>
          <w:szCs w:val="20"/>
        </w:rPr>
        <w:t>khía</w:t>
      </w:r>
      <w:proofErr w:type="spellEnd"/>
      <w:r w:rsidRPr="00684864">
        <w:rPr>
          <w:sz w:val="20"/>
          <w:szCs w:val="20"/>
        </w:rPr>
        <w:t xml:space="preserve"> </w:t>
      </w:r>
      <w:proofErr w:type="spellStart"/>
      <w:r w:rsidRPr="00684864">
        <w:rPr>
          <w:sz w:val="20"/>
          <w:szCs w:val="20"/>
        </w:rPr>
        <w:t>cạnh</w:t>
      </w:r>
      <w:proofErr w:type="spellEnd"/>
      <w:r w:rsidRPr="00684864">
        <w:rPr>
          <w:sz w:val="20"/>
          <w:szCs w:val="20"/>
        </w:rPr>
        <w:t xml:space="preserve"> </w:t>
      </w:r>
      <w:proofErr w:type="spellStart"/>
      <w:r w:rsidRPr="00684864">
        <w:rPr>
          <w:sz w:val="20"/>
          <w:szCs w:val="20"/>
        </w:rPr>
        <w:t>chính</w:t>
      </w:r>
      <w:proofErr w:type="spellEnd"/>
      <w:r w:rsidRPr="00684864">
        <w:rPr>
          <w:sz w:val="20"/>
          <w:szCs w:val="20"/>
        </w:rPr>
        <w:t xml:space="preserve"> </w:t>
      </w:r>
      <w:proofErr w:type="spellStart"/>
      <w:r w:rsidRPr="00684864">
        <w:rPr>
          <w:sz w:val="20"/>
          <w:szCs w:val="20"/>
        </w:rPr>
        <w:t>như</w:t>
      </w:r>
      <w:proofErr w:type="spellEnd"/>
      <w:r w:rsidRPr="00684864">
        <w:rPr>
          <w:sz w:val="20"/>
          <w:szCs w:val="20"/>
        </w:rPr>
        <w:t xml:space="preserve"> ‘</w:t>
      </w:r>
      <w:proofErr w:type="spellStart"/>
      <w:r w:rsidRPr="00684864">
        <w:rPr>
          <w:sz w:val="20"/>
          <w:szCs w:val="20"/>
        </w:rPr>
        <w:t>địa</w:t>
      </w:r>
      <w:proofErr w:type="spellEnd"/>
      <w:r w:rsidRPr="00684864">
        <w:rPr>
          <w:sz w:val="20"/>
          <w:szCs w:val="20"/>
        </w:rPr>
        <w:t xml:space="preserve"> </w:t>
      </w:r>
      <w:proofErr w:type="spellStart"/>
      <w:r w:rsidRPr="00684864">
        <w:rPr>
          <w:sz w:val="20"/>
          <w:szCs w:val="20"/>
        </w:rPr>
        <w:t>vị</w:t>
      </w:r>
      <w:proofErr w:type="spellEnd"/>
      <w:r w:rsidRPr="00684864">
        <w:rPr>
          <w:sz w:val="20"/>
          <w:szCs w:val="20"/>
        </w:rPr>
        <w:t xml:space="preserve">’ (status) </w:t>
      </w:r>
      <w:proofErr w:type="spellStart"/>
      <w:r w:rsidRPr="00684864">
        <w:rPr>
          <w:sz w:val="20"/>
          <w:szCs w:val="20"/>
        </w:rPr>
        <w:t>và</w:t>
      </w:r>
      <w:proofErr w:type="spellEnd"/>
      <w:r w:rsidRPr="00684864">
        <w:rPr>
          <w:sz w:val="20"/>
          <w:szCs w:val="20"/>
        </w:rPr>
        <w:t xml:space="preserve"> ‘</w:t>
      </w:r>
      <w:proofErr w:type="spellStart"/>
      <w:r w:rsidRPr="00684864">
        <w:rPr>
          <w:sz w:val="20"/>
          <w:szCs w:val="20"/>
        </w:rPr>
        <w:t>sự</w:t>
      </w:r>
      <w:proofErr w:type="spellEnd"/>
      <w:r w:rsidRPr="00684864">
        <w:rPr>
          <w:sz w:val="20"/>
          <w:szCs w:val="20"/>
        </w:rPr>
        <w:t xml:space="preserve"> </w:t>
      </w:r>
      <w:proofErr w:type="spellStart"/>
      <w:r w:rsidRPr="00684864">
        <w:rPr>
          <w:sz w:val="20"/>
          <w:szCs w:val="20"/>
        </w:rPr>
        <w:t>hấp</w:t>
      </w:r>
      <w:proofErr w:type="spellEnd"/>
      <w:r w:rsidRPr="00684864">
        <w:rPr>
          <w:sz w:val="20"/>
          <w:szCs w:val="20"/>
        </w:rPr>
        <w:t xml:space="preserve"> </w:t>
      </w:r>
      <w:proofErr w:type="spellStart"/>
      <w:r w:rsidRPr="00684864">
        <w:rPr>
          <w:sz w:val="20"/>
          <w:szCs w:val="20"/>
        </w:rPr>
        <w:t>dẫn</w:t>
      </w:r>
      <w:proofErr w:type="spellEnd"/>
      <w:r w:rsidRPr="00684864">
        <w:rPr>
          <w:sz w:val="20"/>
          <w:szCs w:val="20"/>
        </w:rPr>
        <w:t xml:space="preserve">’ (attractiveness) </w:t>
      </w:r>
      <w:proofErr w:type="spellStart"/>
      <w:r w:rsidRPr="00684864">
        <w:rPr>
          <w:sz w:val="20"/>
          <w:szCs w:val="20"/>
        </w:rPr>
        <w:t>của</w:t>
      </w:r>
      <w:proofErr w:type="spellEnd"/>
      <w:r w:rsidRPr="00684864">
        <w:rPr>
          <w:sz w:val="20"/>
          <w:szCs w:val="20"/>
        </w:rPr>
        <w:t xml:space="preserve"> </w:t>
      </w:r>
      <w:proofErr w:type="spellStart"/>
      <w:r w:rsidRPr="00684864">
        <w:rPr>
          <w:sz w:val="20"/>
          <w:szCs w:val="20"/>
        </w:rPr>
        <w:t>ngôn</w:t>
      </w:r>
      <w:proofErr w:type="spellEnd"/>
      <w:r w:rsidRPr="00684864">
        <w:rPr>
          <w:sz w:val="20"/>
          <w:szCs w:val="20"/>
        </w:rPr>
        <w:t xml:space="preserve"> </w:t>
      </w:r>
      <w:proofErr w:type="spellStart"/>
      <w:r w:rsidRPr="00684864">
        <w:rPr>
          <w:sz w:val="20"/>
          <w:szCs w:val="20"/>
        </w:rPr>
        <w:t>ngữ</w:t>
      </w:r>
      <w:proofErr w:type="spellEnd"/>
      <w:r w:rsidRPr="00684864">
        <w:rPr>
          <w:sz w:val="20"/>
          <w:szCs w:val="20"/>
        </w:rPr>
        <w:t xml:space="preserve">. </w:t>
      </w:r>
      <w:proofErr w:type="spellStart"/>
      <w:r w:rsidRPr="00684864">
        <w:rPr>
          <w:sz w:val="20"/>
          <w:szCs w:val="20"/>
        </w:rPr>
        <w:t>Các</w:t>
      </w:r>
      <w:proofErr w:type="spellEnd"/>
      <w:r w:rsidRPr="00684864">
        <w:rPr>
          <w:sz w:val="20"/>
          <w:szCs w:val="20"/>
        </w:rPr>
        <w:t xml:space="preserve"> </w:t>
      </w:r>
      <w:proofErr w:type="spellStart"/>
      <w:r w:rsidRPr="00684864">
        <w:rPr>
          <w:sz w:val="20"/>
          <w:szCs w:val="20"/>
        </w:rPr>
        <w:t>kết</w:t>
      </w:r>
      <w:proofErr w:type="spellEnd"/>
      <w:r w:rsidRPr="00684864">
        <w:rPr>
          <w:sz w:val="20"/>
          <w:szCs w:val="20"/>
        </w:rPr>
        <w:t xml:space="preserve"> </w:t>
      </w:r>
      <w:proofErr w:type="spellStart"/>
      <w:r w:rsidRPr="00684864">
        <w:rPr>
          <w:sz w:val="20"/>
          <w:szCs w:val="20"/>
        </w:rPr>
        <w:t>quả</w:t>
      </w:r>
      <w:proofErr w:type="spellEnd"/>
      <w:r w:rsidRPr="00684864">
        <w:rPr>
          <w:sz w:val="20"/>
          <w:szCs w:val="20"/>
        </w:rPr>
        <w:t xml:space="preserve"> </w:t>
      </w:r>
      <w:proofErr w:type="spellStart"/>
      <w:r w:rsidRPr="00684864">
        <w:rPr>
          <w:sz w:val="20"/>
          <w:szCs w:val="20"/>
        </w:rPr>
        <w:t>này</w:t>
      </w:r>
      <w:proofErr w:type="spellEnd"/>
      <w:r w:rsidRPr="00684864">
        <w:rPr>
          <w:sz w:val="20"/>
          <w:szCs w:val="20"/>
        </w:rPr>
        <w:t xml:space="preserve"> </w:t>
      </w:r>
      <w:proofErr w:type="spellStart"/>
      <w:r w:rsidRPr="00684864">
        <w:rPr>
          <w:sz w:val="20"/>
          <w:szCs w:val="20"/>
        </w:rPr>
        <w:t>được</w:t>
      </w:r>
      <w:proofErr w:type="spellEnd"/>
      <w:r w:rsidRPr="00684864">
        <w:rPr>
          <w:sz w:val="20"/>
          <w:szCs w:val="20"/>
        </w:rPr>
        <w:t xml:space="preserve"> </w:t>
      </w:r>
      <w:proofErr w:type="spellStart"/>
      <w:r w:rsidRPr="00684864">
        <w:rPr>
          <w:sz w:val="20"/>
          <w:szCs w:val="20"/>
        </w:rPr>
        <w:t>thảo</w:t>
      </w:r>
      <w:proofErr w:type="spellEnd"/>
      <w:r w:rsidRPr="00684864">
        <w:rPr>
          <w:sz w:val="20"/>
          <w:szCs w:val="20"/>
        </w:rPr>
        <w:t xml:space="preserve"> </w:t>
      </w:r>
      <w:proofErr w:type="spellStart"/>
      <w:r w:rsidRPr="00684864">
        <w:rPr>
          <w:sz w:val="20"/>
          <w:szCs w:val="20"/>
        </w:rPr>
        <w:t>luận</w:t>
      </w:r>
      <w:proofErr w:type="spellEnd"/>
      <w:r w:rsidRPr="00684864">
        <w:rPr>
          <w:sz w:val="20"/>
          <w:szCs w:val="20"/>
        </w:rPr>
        <w:t xml:space="preserve"> </w:t>
      </w:r>
      <w:proofErr w:type="spellStart"/>
      <w:r w:rsidRPr="00684864">
        <w:rPr>
          <w:sz w:val="20"/>
          <w:szCs w:val="20"/>
        </w:rPr>
        <w:t>với</w:t>
      </w:r>
      <w:proofErr w:type="spellEnd"/>
      <w:r w:rsidRPr="00684864">
        <w:rPr>
          <w:sz w:val="20"/>
          <w:szCs w:val="20"/>
        </w:rPr>
        <w:t xml:space="preserve"> </w:t>
      </w:r>
      <w:proofErr w:type="spellStart"/>
      <w:r w:rsidRPr="00684864">
        <w:rPr>
          <w:sz w:val="20"/>
          <w:szCs w:val="20"/>
        </w:rPr>
        <w:t>dựa</w:t>
      </w:r>
      <w:proofErr w:type="spellEnd"/>
      <w:r w:rsidRPr="00684864">
        <w:rPr>
          <w:sz w:val="20"/>
          <w:szCs w:val="20"/>
        </w:rPr>
        <w:t xml:space="preserve"> </w:t>
      </w:r>
      <w:proofErr w:type="spellStart"/>
      <w:r w:rsidRPr="00684864">
        <w:rPr>
          <w:sz w:val="20"/>
          <w:szCs w:val="20"/>
        </w:rPr>
        <w:t>trên</w:t>
      </w:r>
      <w:proofErr w:type="spellEnd"/>
      <w:r w:rsidRPr="00684864">
        <w:rPr>
          <w:sz w:val="20"/>
          <w:szCs w:val="20"/>
        </w:rPr>
        <w:t xml:space="preserve"> ‘</w:t>
      </w:r>
      <w:proofErr w:type="spellStart"/>
      <w:r w:rsidRPr="00684864">
        <w:rPr>
          <w:sz w:val="20"/>
          <w:szCs w:val="20"/>
        </w:rPr>
        <w:t>lý</w:t>
      </w:r>
      <w:proofErr w:type="spellEnd"/>
      <w:r w:rsidRPr="00684864">
        <w:rPr>
          <w:sz w:val="20"/>
          <w:szCs w:val="20"/>
        </w:rPr>
        <w:t xml:space="preserve"> </w:t>
      </w:r>
      <w:proofErr w:type="spellStart"/>
      <w:r w:rsidRPr="00684864">
        <w:rPr>
          <w:sz w:val="20"/>
          <w:szCs w:val="20"/>
        </w:rPr>
        <w:t>thuyết</w:t>
      </w:r>
      <w:proofErr w:type="spellEnd"/>
      <w:r w:rsidRPr="00684864">
        <w:rPr>
          <w:sz w:val="20"/>
          <w:szCs w:val="20"/>
        </w:rPr>
        <w:t xml:space="preserve"> </w:t>
      </w:r>
      <w:proofErr w:type="spellStart"/>
      <w:r w:rsidRPr="00684864">
        <w:rPr>
          <w:sz w:val="20"/>
          <w:szCs w:val="20"/>
        </w:rPr>
        <w:t>sức</w:t>
      </w:r>
      <w:proofErr w:type="spellEnd"/>
      <w:r w:rsidRPr="00684864">
        <w:rPr>
          <w:sz w:val="20"/>
          <w:szCs w:val="20"/>
        </w:rPr>
        <w:t xml:space="preserve"> </w:t>
      </w:r>
      <w:proofErr w:type="spellStart"/>
      <w:r w:rsidRPr="00684864">
        <w:rPr>
          <w:sz w:val="20"/>
          <w:szCs w:val="20"/>
        </w:rPr>
        <w:t>sống</w:t>
      </w:r>
      <w:proofErr w:type="spellEnd"/>
      <w:r w:rsidRPr="00684864">
        <w:rPr>
          <w:sz w:val="20"/>
          <w:szCs w:val="20"/>
        </w:rPr>
        <w:t xml:space="preserve">’ </w:t>
      </w:r>
      <w:proofErr w:type="spellStart"/>
      <w:r w:rsidRPr="00684864">
        <w:rPr>
          <w:sz w:val="20"/>
          <w:szCs w:val="20"/>
        </w:rPr>
        <w:t>cũng</w:t>
      </w:r>
      <w:proofErr w:type="spellEnd"/>
      <w:r w:rsidRPr="00684864">
        <w:rPr>
          <w:sz w:val="20"/>
          <w:szCs w:val="20"/>
        </w:rPr>
        <w:t xml:space="preserve"> </w:t>
      </w:r>
      <w:proofErr w:type="spellStart"/>
      <w:r w:rsidRPr="00684864">
        <w:rPr>
          <w:sz w:val="20"/>
          <w:szCs w:val="20"/>
        </w:rPr>
        <w:t>như</w:t>
      </w:r>
      <w:proofErr w:type="spellEnd"/>
      <w:r w:rsidRPr="00684864">
        <w:rPr>
          <w:sz w:val="20"/>
          <w:szCs w:val="20"/>
        </w:rPr>
        <w:t xml:space="preserve"> ‘</w:t>
      </w:r>
      <w:proofErr w:type="spellStart"/>
      <w:r w:rsidRPr="00684864">
        <w:rPr>
          <w:sz w:val="20"/>
          <w:szCs w:val="20"/>
        </w:rPr>
        <w:t>giả</w:t>
      </w:r>
      <w:proofErr w:type="spellEnd"/>
      <w:r w:rsidRPr="00684864">
        <w:rPr>
          <w:sz w:val="20"/>
          <w:szCs w:val="20"/>
        </w:rPr>
        <w:t xml:space="preserve"> </w:t>
      </w:r>
      <w:proofErr w:type="spellStart"/>
      <w:r w:rsidRPr="00684864">
        <w:rPr>
          <w:sz w:val="20"/>
          <w:szCs w:val="20"/>
        </w:rPr>
        <w:t>thuyết</w:t>
      </w:r>
      <w:proofErr w:type="spellEnd"/>
      <w:r w:rsidRPr="00684864">
        <w:rPr>
          <w:sz w:val="20"/>
          <w:szCs w:val="20"/>
        </w:rPr>
        <w:t xml:space="preserve"> </w:t>
      </w:r>
      <w:proofErr w:type="spellStart"/>
      <w:r w:rsidRPr="00684864">
        <w:rPr>
          <w:sz w:val="20"/>
          <w:szCs w:val="20"/>
        </w:rPr>
        <w:t>cộng</w:t>
      </w:r>
      <w:proofErr w:type="spellEnd"/>
      <w:r w:rsidRPr="00684864">
        <w:rPr>
          <w:sz w:val="20"/>
          <w:szCs w:val="20"/>
        </w:rPr>
        <w:t xml:space="preserve"> </w:t>
      </w:r>
      <w:proofErr w:type="spellStart"/>
      <w:r w:rsidRPr="00684864">
        <w:rPr>
          <w:sz w:val="20"/>
          <w:szCs w:val="20"/>
        </w:rPr>
        <w:t>hưởng</w:t>
      </w:r>
      <w:proofErr w:type="spellEnd"/>
      <w:r w:rsidRPr="00684864">
        <w:rPr>
          <w:sz w:val="20"/>
          <w:szCs w:val="20"/>
        </w:rPr>
        <w:t xml:space="preserve"> </w:t>
      </w:r>
      <w:proofErr w:type="spellStart"/>
      <w:r w:rsidRPr="00684864">
        <w:rPr>
          <w:sz w:val="20"/>
          <w:szCs w:val="20"/>
        </w:rPr>
        <w:t>ngôn</w:t>
      </w:r>
      <w:proofErr w:type="spellEnd"/>
      <w:r w:rsidRPr="00684864">
        <w:rPr>
          <w:sz w:val="20"/>
          <w:szCs w:val="20"/>
        </w:rPr>
        <w:t xml:space="preserve"> </w:t>
      </w:r>
      <w:proofErr w:type="spellStart"/>
      <w:r w:rsidRPr="00684864">
        <w:rPr>
          <w:sz w:val="20"/>
          <w:szCs w:val="20"/>
        </w:rPr>
        <w:t>ngữ-văn</w:t>
      </w:r>
      <w:proofErr w:type="spellEnd"/>
      <w:r w:rsidRPr="00684864">
        <w:rPr>
          <w:sz w:val="20"/>
          <w:szCs w:val="20"/>
        </w:rPr>
        <w:t xml:space="preserve"> </w:t>
      </w:r>
      <w:proofErr w:type="spellStart"/>
      <w:r w:rsidRPr="00684864">
        <w:rPr>
          <w:sz w:val="20"/>
          <w:szCs w:val="20"/>
        </w:rPr>
        <w:t>hóa</w:t>
      </w:r>
      <w:proofErr w:type="spellEnd"/>
      <w:r w:rsidRPr="00684864">
        <w:rPr>
          <w:sz w:val="20"/>
          <w:szCs w:val="20"/>
        </w:rPr>
        <w:t xml:space="preserve">’ (language-culture consonance hypothesis) </w:t>
      </w:r>
      <w:proofErr w:type="spellStart"/>
      <w:r w:rsidRPr="00684864">
        <w:rPr>
          <w:sz w:val="20"/>
          <w:szCs w:val="20"/>
        </w:rPr>
        <w:t>và</w:t>
      </w:r>
      <w:proofErr w:type="spellEnd"/>
      <w:r w:rsidRPr="00684864">
        <w:rPr>
          <w:sz w:val="20"/>
          <w:szCs w:val="20"/>
        </w:rPr>
        <w:t xml:space="preserve"> ‘</w:t>
      </w:r>
      <w:proofErr w:type="spellStart"/>
      <w:r w:rsidRPr="00684864">
        <w:rPr>
          <w:sz w:val="20"/>
          <w:szCs w:val="20"/>
        </w:rPr>
        <w:t>giả</w:t>
      </w:r>
      <w:proofErr w:type="spellEnd"/>
      <w:r w:rsidRPr="00684864">
        <w:rPr>
          <w:sz w:val="20"/>
          <w:szCs w:val="20"/>
        </w:rPr>
        <w:t xml:space="preserve"> </w:t>
      </w:r>
      <w:proofErr w:type="spellStart"/>
      <w:r w:rsidRPr="00684864">
        <w:rPr>
          <w:sz w:val="20"/>
          <w:szCs w:val="20"/>
        </w:rPr>
        <w:t>thuyết</w:t>
      </w:r>
      <w:proofErr w:type="spellEnd"/>
      <w:r w:rsidRPr="00684864">
        <w:rPr>
          <w:sz w:val="20"/>
          <w:szCs w:val="20"/>
        </w:rPr>
        <w:t xml:space="preserve"> </w:t>
      </w:r>
      <w:proofErr w:type="spellStart"/>
      <w:r w:rsidRPr="00684864">
        <w:rPr>
          <w:sz w:val="20"/>
          <w:szCs w:val="20"/>
        </w:rPr>
        <w:t>khác</w:t>
      </w:r>
      <w:proofErr w:type="spellEnd"/>
      <w:r w:rsidRPr="00684864">
        <w:rPr>
          <w:sz w:val="20"/>
          <w:szCs w:val="20"/>
        </w:rPr>
        <w:t xml:space="preserve"> </w:t>
      </w:r>
      <w:proofErr w:type="spellStart"/>
      <w:r w:rsidRPr="00684864">
        <w:rPr>
          <w:sz w:val="20"/>
          <w:szCs w:val="20"/>
        </w:rPr>
        <w:t>biệt</w:t>
      </w:r>
      <w:proofErr w:type="spellEnd"/>
      <w:r w:rsidRPr="00684864">
        <w:rPr>
          <w:sz w:val="20"/>
          <w:szCs w:val="20"/>
        </w:rPr>
        <w:t xml:space="preserve"> </w:t>
      </w:r>
      <w:proofErr w:type="spellStart"/>
      <w:r w:rsidRPr="00684864">
        <w:rPr>
          <w:sz w:val="20"/>
          <w:szCs w:val="20"/>
        </w:rPr>
        <w:t>ngôn</w:t>
      </w:r>
      <w:proofErr w:type="spellEnd"/>
      <w:r w:rsidRPr="00684864">
        <w:rPr>
          <w:sz w:val="20"/>
          <w:szCs w:val="20"/>
        </w:rPr>
        <w:t xml:space="preserve"> </w:t>
      </w:r>
      <w:proofErr w:type="spellStart"/>
      <w:r w:rsidRPr="00684864">
        <w:rPr>
          <w:sz w:val="20"/>
          <w:szCs w:val="20"/>
        </w:rPr>
        <w:t>ngữ-văn</w:t>
      </w:r>
      <w:proofErr w:type="spellEnd"/>
      <w:r w:rsidRPr="00684864">
        <w:rPr>
          <w:sz w:val="20"/>
          <w:szCs w:val="20"/>
        </w:rPr>
        <w:t xml:space="preserve"> </w:t>
      </w:r>
      <w:proofErr w:type="spellStart"/>
      <w:r w:rsidRPr="00684864">
        <w:rPr>
          <w:sz w:val="20"/>
          <w:szCs w:val="20"/>
        </w:rPr>
        <w:t>hóa</w:t>
      </w:r>
      <w:proofErr w:type="spellEnd"/>
      <w:r w:rsidRPr="00684864">
        <w:rPr>
          <w:sz w:val="20"/>
          <w:szCs w:val="20"/>
        </w:rPr>
        <w:t xml:space="preserve">’ (language-culture discrepancy hypothesis). </w:t>
      </w:r>
      <w:proofErr w:type="spellStart"/>
      <w:r w:rsidRPr="00684864">
        <w:rPr>
          <w:sz w:val="20"/>
          <w:szCs w:val="20"/>
        </w:rPr>
        <w:t>Vì</w:t>
      </w:r>
      <w:proofErr w:type="spellEnd"/>
      <w:r w:rsidRPr="00684864">
        <w:rPr>
          <w:sz w:val="20"/>
          <w:szCs w:val="20"/>
        </w:rPr>
        <w:t xml:space="preserve"> </w:t>
      </w:r>
      <w:proofErr w:type="spellStart"/>
      <w:r w:rsidRPr="00684864">
        <w:rPr>
          <w:sz w:val="20"/>
          <w:szCs w:val="20"/>
        </w:rPr>
        <w:t>vậy</w:t>
      </w:r>
      <w:proofErr w:type="spellEnd"/>
      <w:r w:rsidRPr="00684864">
        <w:rPr>
          <w:sz w:val="20"/>
          <w:szCs w:val="20"/>
        </w:rPr>
        <w:t xml:space="preserve">, </w:t>
      </w:r>
      <w:proofErr w:type="spellStart"/>
      <w:r w:rsidRPr="00684864">
        <w:rPr>
          <w:sz w:val="20"/>
          <w:szCs w:val="20"/>
        </w:rPr>
        <w:t>trong</w:t>
      </w:r>
      <w:proofErr w:type="spellEnd"/>
      <w:r w:rsidRPr="00684864">
        <w:rPr>
          <w:sz w:val="20"/>
          <w:szCs w:val="20"/>
        </w:rPr>
        <w:t xml:space="preserve"> </w:t>
      </w:r>
      <w:proofErr w:type="spellStart"/>
      <w:r w:rsidRPr="00684864">
        <w:rPr>
          <w:sz w:val="20"/>
          <w:szCs w:val="20"/>
        </w:rPr>
        <w:t>thời</w:t>
      </w:r>
      <w:proofErr w:type="spellEnd"/>
      <w:r w:rsidRPr="00684864">
        <w:rPr>
          <w:sz w:val="20"/>
          <w:szCs w:val="20"/>
        </w:rPr>
        <w:t xml:space="preserve"> </w:t>
      </w:r>
      <w:proofErr w:type="spellStart"/>
      <w:r w:rsidRPr="00684864">
        <w:rPr>
          <w:sz w:val="20"/>
          <w:szCs w:val="20"/>
        </w:rPr>
        <w:t>đại</w:t>
      </w:r>
      <w:proofErr w:type="spellEnd"/>
      <w:r w:rsidRPr="00684864">
        <w:rPr>
          <w:sz w:val="20"/>
          <w:szCs w:val="20"/>
        </w:rPr>
        <w:t xml:space="preserve"> </w:t>
      </w:r>
      <w:proofErr w:type="spellStart"/>
      <w:r w:rsidRPr="00684864">
        <w:rPr>
          <w:sz w:val="20"/>
          <w:szCs w:val="20"/>
        </w:rPr>
        <w:t>toàn</w:t>
      </w:r>
      <w:proofErr w:type="spellEnd"/>
      <w:r w:rsidRPr="00684864">
        <w:rPr>
          <w:sz w:val="20"/>
          <w:szCs w:val="20"/>
        </w:rPr>
        <w:t xml:space="preserve"> </w:t>
      </w:r>
      <w:proofErr w:type="spellStart"/>
      <w:r w:rsidRPr="00684864">
        <w:rPr>
          <w:sz w:val="20"/>
          <w:szCs w:val="20"/>
        </w:rPr>
        <w:t>cầu</w:t>
      </w:r>
      <w:proofErr w:type="spellEnd"/>
      <w:r w:rsidRPr="00684864">
        <w:rPr>
          <w:sz w:val="20"/>
          <w:szCs w:val="20"/>
        </w:rPr>
        <w:t xml:space="preserve"> </w:t>
      </w:r>
      <w:proofErr w:type="spellStart"/>
      <w:r w:rsidRPr="00684864">
        <w:rPr>
          <w:sz w:val="20"/>
          <w:szCs w:val="20"/>
        </w:rPr>
        <w:t>hóa</w:t>
      </w:r>
      <w:proofErr w:type="spellEnd"/>
      <w:r w:rsidRPr="00684864">
        <w:rPr>
          <w:sz w:val="20"/>
          <w:szCs w:val="20"/>
        </w:rPr>
        <w:t xml:space="preserve"> </w:t>
      </w:r>
      <w:proofErr w:type="spellStart"/>
      <w:r w:rsidRPr="00684864">
        <w:rPr>
          <w:sz w:val="20"/>
          <w:szCs w:val="20"/>
        </w:rPr>
        <w:t>ngày</w:t>
      </w:r>
      <w:proofErr w:type="spellEnd"/>
      <w:r w:rsidRPr="00684864">
        <w:rPr>
          <w:sz w:val="20"/>
          <w:szCs w:val="20"/>
        </w:rPr>
        <w:t xml:space="preserve"> nay, </w:t>
      </w:r>
      <w:proofErr w:type="spellStart"/>
      <w:r w:rsidRPr="00684864">
        <w:rPr>
          <w:sz w:val="20"/>
          <w:szCs w:val="20"/>
        </w:rPr>
        <w:t>cần</w:t>
      </w:r>
      <w:proofErr w:type="spellEnd"/>
      <w:r w:rsidRPr="00684864">
        <w:rPr>
          <w:sz w:val="20"/>
          <w:szCs w:val="20"/>
        </w:rPr>
        <w:t xml:space="preserve"> </w:t>
      </w:r>
      <w:proofErr w:type="spellStart"/>
      <w:r w:rsidRPr="00684864">
        <w:rPr>
          <w:sz w:val="20"/>
          <w:szCs w:val="20"/>
        </w:rPr>
        <w:t>có</w:t>
      </w:r>
      <w:proofErr w:type="spellEnd"/>
      <w:r w:rsidRPr="00684864">
        <w:rPr>
          <w:sz w:val="20"/>
          <w:szCs w:val="20"/>
        </w:rPr>
        <w:t xml:space="preserve"> </w:t>
      </w:r>
      <w:proofErr w:type="spellStart"/>
      <w:r w:rsidRPr="00684864">
        <w:rPr>
          <w:sz w:val="20"/>
          <w:szCs w:val="20"/>
        </w:rPr>
        <w:t>sự</w:t>
      </w:r>
      <w:proofErr w:type="spellEnd"/>
      <w:r w:rsidRPr="00684864">
        <w:rPr>
          <w:sz w:val="20"/>
          <w:szCs w:val="20"/>
        </w:rPr>
        <w:t xml:space="preserve"> </w:t>
      </w:r>
      <w:proofErr w:type="spellStart"/>
      <w:r w:rsidRPr="00684864">
        <w:rPr>
          <w:sz w:val="20"/>
          <w:szCs w:val="20"/>
        </w:rPr>
        <w:t>thay</w:t>
      </w:r>
      <w:proofErr w:type="spellEnd"/>
      <w:r w:rsidRPr="00684864">
        <w:rPr>
          <w:sz w:val="20"/>
          <w:szCs w:val="20"/>
        </w:rPr>
        <w:t xml:space="preserve"> </w:t>
      </w:r>
      <w:proofErr w:type="spellStart"/>
      <w:r w:rsidRPr="00684864">
        <w:rPr>
          <w:sz w:val="20"/>
          <w:szCs w:val="20"/>
        </w:rPr>
        <w:t>đổi</w:t>
      </w:r>
      <w:proofErr w:type="spellEnd"/>
      <w:r w:rsidRPr="00684864">
        <w:rPr>
          <w:sz w:val="20"/>
          <w:szCs w:val="20"/>
        </w:rPr>
        <w:t xml:space="preserve"> </w:t>
      </w:r>
      <w:proofErr w:type="spellStart"/>
      <w:r w:rsidRPr="00684864">
        <w:rPr>
          <w:sz w:val="20"/>
          <w:szCs w:val="20"/>
        </w:rPr>
        <w:t>cần</w:t>
      </w:r>
      <w:proofErr w:type="spellEnd"/>
      <w:r w:rsidRPr="00684864">
        <w:rPr>
          <w:sz w:val="20"/>
          <w:szCs w:val="20"/>
        </w:rPr>
        <w:t xml:space="preserve"> </w:t>
      </w:r>
      <w:proofErr w:type="spellStart"/>
      <w:r w:rsidRPr="00684864">
        <w:rPr>
          <w:sz w:val="20"/>
          <w:szCs w:val="20"/>
        </w:rPr>
        <w:t>thiết</w:t>
      </w:r>
      <w:proofErr w:type="spellEnd"/>
      <w:r w:rsidRPr="00684864">
        <w:rPr>
          <w:sz w:val="20"/>
          <w:szCs w:val="20"/>
        </w:rPr>
        <w:t xml:space="preserve"> </w:t>
      </w:r>
      <w:proofErr w:type="spellStart"/>
      <w:r w:rsidRPr="00684864">
        <w:rPr>
          <w:sz w:val="20"/>
          <w:szCs w:val="20"/>
        </w:rPr>
        <w:t>trong</w:t>
      </w:r>
      <w:proofErr w:type="spellEnd"/>
      <w:r w:rsidRPr="00684864">
        <w:rPr>
          <w:sz w:val="20"/>
          <w:szCs w:val="20"/>
        </w:rPr>
        <w:t xml:space="preserve"> </w:t>
      </w:r>
      <w:proofErr w:type="spellStart"/>
      <w:r w:rsidRPr="00684864">
        <w:rPr>
          <w:sz w:val="20"/>
          <w:szCs w:val="20"/>
        </w:rPr>
        <w:t>chương</w:t>
      </w:r>
      <w:proofErr w:type="spellEnd"/>
      <w:r w:rsidRPr="00684864">
        <w:rPr>
          <w:sz w:val="20"/>
          <w:szCs w:val="20"/>
        </w:rPr>
        <w:t xml:space="preserve"> </w:t>
      </w:r>
      <w:proofErr w:type="spellStart"/>
      <w:r w:rsidRPr="00684864">
        <w:rPr>
          <w:sz w:val="20"/>
          <w:szCs w:val="20"/>
        </w:rPr>
        <w:t>trình</w:t>
      </w:r>
      <w:proofErr w:type="spellEnd"/>
      <w:r w:rsidRPr="00684864">
        <w:rPr>
          <w:sz w:val="20"/>
          <w:szCs w:val="20"/>
        </w:rPr>
        <w:t xml:space="preserve"> </w:t>
      </w:r>
      <w:proofErr w:type="spellStart"/>
      <w:r w:rsidRPr="00684864">
        <w:rPr>
          <w:sz w:val="20"/>
          <w:szCs w:val="20"/>
        </w:rPr>
        <w:t>giảng</w:t>
      </w:r>
      <w:proofErr w:type="spellEnd"/>
      <w:r w:rsidRPr="00684864">
        <w:rPr>
          <w:sz w:val="20"/>
          <w:szCs w:val="20"/>
        </w:rPr>
        <w:t xml:space="preserve"> </w:t>
      </w:r>
      <w:proofErr w:type="spellStart"/>
      <w:r w:rsidRPr="00684864">
        <w:rPr>
          <w:sz w:val="20"/>
          <w:szCs w:val="20"/>
        </w:rPr>
        <w:t>dạy</w:t>
      </w:r>
      <w:proofErr w:type="spellEnd"/>
      <w:r w:rsidRPr="00684864">
        <w:rPr>
          <w:sz w:val="20"/>
          <w:szCs w:val="20"/>
        </w:rPr>
        <w:t xml:space="preserve"> </w:t>
      </w:r>
      <w:proofErr w:type="spellStart"/>
      <w:r w:rsidRPr="00684864">
        <w:rPr>
          <w:sz w:val="20"/>
          <w:szCs w:val="20"/>
        </w:rPr>
        <w:t>cũng</w:t>
      </w:r>
      <w:proofErr w:type="spellEnd"/>
      <w:r w:rsidRPr="00684864">
        <w:rPr>
          <w:sz w:val="20"/>
          <w:szCs w:val="20"/>
        </w:rPr>
        <w:t xml:space="preserve"> </w:t>
      </w:r>
      <w:proofErr w:type="spellStart"/>
      <w:r w:rsidRPr="00684864">
        <w:rPr>
          <w:sz w:val="20"/>
          <w:szCs w:val="20"/>
        </w:rPr>
        <w:t>như</w:t>
      </w:r>
      <w:proofErr w:type="spellEnd"/>
      <w:r w:rsidRPr="00684864">
        <w:rPr>
          <w:sz w:val="20"/>
          <w:szCs w:val="20"/>
        </w:rPr>
        <w:t xml:space="preserve"> </w:t>
      </w:r>
      <w:proofErr w:type="spellStart"/>
      <w:r w:rsidRPr="00684864">
        <w:rPr>
          <w:sz w:val="20"/>
          <w:szCs w:val="20"/>
        </w:rPr>
        <w:t>trong</w:t>
      </w:r>
      <w:proofErr w:type="spellEnd"/>
      <w:r w:rsidRPr="00684864">
        <w:rPr>
          <w:sz w:val="20"/>
          <w:szCs w:val="20"/>
        </w:rPr>
        <w:t xml:space="preserve"> </w:t>
      </w:r>
      <w:proofErr w:type="spellStart"/>
      <w:r w:rsidRPr="00684864">
        <w:rPr>
          <w:sz w:val="20"/>
          <w:szCs w:val="20"/>
        </w:rPr>
        <w:t>bản</w:t>
      </w:r>
      <w:proofErr w:type="spellEnd"/>
      <w:r w:rsidRPr="00684864">
        <w:rPr>
          <w:sz w:val="20"/>
          <w:szCs w:val="20"/>
        </w:rPr>
        <w:t xml:space="preserve"> </w:t>
      </w:r>
      <w:proofErr w:type="spellStart"/>
      <w:r w:rsidRPr="00684864">
        <w:rPr>
          <w:sz w:val="20"/>
          <w:szCs w:val="20"/>
        </w:rPr>
        <w:t>thân</w:t>
      </w:r>
      <w:proofErr w:type="spellEnd"/>
      <w:r w:rsidRPr="00684864">
        <w:rPr>
          <w:sz w:val="20"/>
          <w:szCs w:val="20"/>
        </w:rPr>
        <w:t xml:space="preserve"> </w:t>
      </w:r>
      <w:proofErr w:type="spellStart"/>
      <w:r w:rsidRPr="00684864">
        <w:rPr>
          <w:sz w:val="20"/>
          <w:szCs w:val="20"/>
        </w:rPr>
        <w:t>mỗi</w:t>
      </w:r>
      <w:proofErr w:type="spellEnd"/>
      <w:r w:rsidRPr="00684864">
        <w:rPr>
          <w:sz w:val="20"/>
          <w:szCs w:val="20"/>
        </w:rPr>
        <w:t xml:space="preserve"> </w:t>
      </w:r>
      <w:proofErr w:type="spellStart"/>
      <w:r w:rsidRPr="00684864">
        <w:rPr>
          <w:sz w:val="20"/>
          <w:szCs w:val="20"/>
        </w:rPr>
        <w:t>giảng</w:t>
      </w:r>
      <w:proofErr w:type="spellEnd"/>
      <w:r w:rsidRPr="00684864">
        <w:rPr>
          <w:sz w:val="20"/>
          <w:szCs w:val="20"/>
        </w:rPr>
        <w:t xml:space="preserve"> </w:t>
      </w:r>
      <w:proofErr w:type="spellStart"/>
      <w:r w:rsidRPr="00684864">
        <w:rPr>
          <w:sz w:val="20"/>
          <w:szCs w:val="20"/>
        </w:rPr>
        <w:t>viên</w:t>
      </w:r>
      <w:proofErr w:type="spellEnd"/>
      <w:r w:rsidRPr="00684864">
        <w:rPr>
          <w:sz w:val="20"/>
          <w:szCs w:val="20"/>
        </w:rPr>
        <w:t xml:space="preserve"> </w:t>
      </w:r>
      <w:proofErr w:type="spellStart"/>
      <w:r w:rsidRPr="00684864">
        <w:rPr>
          <w:sz w:val="20"/>
          <w:szCs w:val="20"/>
        </w:rPr>
        <w:t>để</w:t>
      </w:r>
      <w:proofErr w:type="spellEnd"/>
      <w:r w:rsidRPr="00684864">
        <w:rPr>
          <w:sz w:val="20"/>
          <w:szCs w:val="20"/>
        </w:rPr>
        <w:t xml:space="preserve"> </w:t>
      </w:r>
      <w:proofErr w:type="spellStart"/>
      <w:r w:rsidRPr="00684864">
        <w:rPr>
          <w:sz w:val="20"/>
          <w:szCs w:val="20"/>
        </w:rPr>
        <w:t>giúp</w:t>
      </w:r>
      <w:proofErr w:type="spellEnd"/>
      <w:r w:rsidRPr="00684864">
        <w:rPr>
          <w:sz w:val="20"/>
          <w:szCs w:val="20"/>
        </w:rPr>
        <w:t xml:space="preserve"> </w:t>
      </w:r>
      <w:proofErr w:type="spellStart"/>
      <w:r w:rsidRPr="00684864">
        <w:rPr>
          <w:sz w:val="20"/>
          <w:szCs w:val="20"/>
        </w:rPr>
        <w:t>sinh</w:t>
      </w:r>
      <w:proofErr w:type="spellEnd"/>
      <w:r w:rsidRPr="00684864">
        <w:rPr>
          <w:sz w:val="20"/>
          <w:szCs w:val="20"/>
        </w:rPr>
        <w:t xml:space="preserve"> </w:t>
      </w:r>
      <w:proofErr w:type="spellStart"/>
      <w:r w:rsidRPr="00684864">
        <w:rPr>
          <w:sz w:val="20"/>
          <w:szCs w:val="20"/>
        </w:rPr>
        <w:t>viên</w:t>
      </w:r>
      <w:proofErr w:type="spellEnd"/>
      <w:r w:rsidRPr="00684864">
        <w:rPr>
          <w:sz w:val="20"/>
          <w:szCs w:val="20"/>
        </w:rPr>
        <w:t xml:space="preserve"> </w:t>
      </w:r>
      <w:proofErr w:type="spellStart"/>
      <w:r w:rsidRPr="00684864">
        <w:rPr>
          <w:sz w:val="20"/>
          <w:szCs w:val="20"/>
        </w:rPr>
        <w:t>nhận</w:t>
      </w:r>
      <w:proofErr w:type="spellEnd"/>
      <w:r w:rsidRPr="00684864">
        <w:rPr>
          <w:sz w:val="20"/>
          <w:szCs w:val="20"/>
        </w:rPr>
        <w:t xml:space="preserve"> </w:t>
      </w:r>
      <w:proofErr w:type="spellStart"/>
      <w:r w:rsidRPr="00684864">
        <w:rPr>
          <w:sz w:val="20"/>
          <w:szCs w:val="20"/>
        </w:rPr>
        <w:t>thức</w:t>
      </w:r>
      <w:proofErr w:type="spellEnd"/>
      <w:r w:rsidRPr="00684864">
        <w:rPr>
          <w:sz w:val="20"/>
          <w:szCs w:val="20"/>
        </w:rPr>
        <w:t xml:space="preserve"> </w:t>
      </w:r>
      <w:proofErr w:type="spellStart"/>
      <w:r w:rsidRPr="00684864">
        <w:rPr>
          <w:sz w:val="20"/>
          <w:szCs w:val="20"/>
        </w:rPr>
        <w:t>và</w:t>
      </w:r>
      <w:proofErr w:type="spellEnd"/>
      <w:r w:rsidRPr="00684864">
        <w:rPr>
          <w:sz w:val="20"/>
          <w:szCs w:val="20"/>
        </w:rPr>
        <w:t xml:space="preserve"> </w:t>
      </w:r>
      <w:proofErr w:type="spellStart"/>
      <w:r w:rsidRPr="00684864">
        <w:rPr>
          <w:sz w:val="20"/>
          <w:szCs w:val="20"/>
        </w:rPr>
        <w:t>dần</w:t>
      </w:r>
      <w:proofErr w:type="spellEnd"/>
      <w:r w:rsidRPr="00684864">
        <w:rPr>
          <w:sz w:val="20"/>
          <w:szCs w:val="20"/>
        </w:rPr>
        <w:t xml:space="preserve"> </w:t>
      </w:r>
      <w:proofErr w:type="spellStart"/>
      <w:r w:rsidRPr="00684864">
        <w:rPr>
          <w:sz w:val="20"/>
          <w:szCs w:val="20"/>
        </w:rPr>
        <w:t>xóa</w:t>
      </w:r>
      <w:proofErr w:type="spellEnd"/>
      <w:r w:rsidRPr="00684864">
        <w:rPr>
          <w:sz w:val="20"/>
          <w:szCs w:val="20"/>
        </w:rPr>
        <w:t xml:space="preserve"> </w:t>
      </w:r>
      <w:proofErr w:type="spellStart"/>
      <w:r w:rsidRPr="00684864">
        <w:rPr>
          <w:sz w:val="20"/>
          <w:szCs w:val="20"/>
        </w:rPr>
        <w:t>bỏ</w:t>
      </w:r>
      <w:proofErr w:type="spellEnd"/>
      <w:r w:rsidRPr="00684864">
        <w:rPr>
          <w:sz w:val="20"/>
          <w:szCs w:val="20"/>
        </w:rPr>
        <w:t xml:space="preserve"> </w:t>
      </w:r>
      <w:proofErr w:type="spellStart"/>
      <w:r w:rsidRPr="00684864">
        <w:rPr>
          <w:sz w:val="20"/>
          <w:szCs w:val="20"/>
        </w:rPr>
        <w:t>những</w:t>
      </w:r>
      <w:proofErr w:type="spellEnd"/>
      <w:r w:rsidRPr="00684864">
        <w:rPr>
          <w:sz w:val="20"/>
          <w:szCs w:val="20"/>
        </w:rPr>
        <w:t xml:space="preserve"> </w:t>
      </w:r>
      <w:proofErr w:type="spellStart"/>
      <w:r w:rsidRPr="00684864">
        <w:rPr>
          <w:sz w:val="20"/>
          <w:szCs w:val="20"/>
        </w:rPr>
        <w:t>định</w:t>
      </w:r>
      <w:proofErr w:type="spellEnd"/>
      <w:r w:rsidRPr="00684864">
        <w:rPr>
          <w:sz w:val="20"/>
          <w:szCs w:val="20"/>
        </w:rPr>
        <w:t xml:space="preserve"> </w:t>
      </w:r>
      <w:proofErr w:type="spellStart"/>
      <w:r w:rsidRPr="00684864">
        <w:rPr>
          <w:sz w:val="20"/>
          <w:szCs w:val="20"/>
        </w:rPr>
        <w:t>kiến</w:t>
      </w:r>
      <w:proofErr w:type="spellEnd"/>
      <w:r w:rsidRPr="00684864">
        <w:rPr>
          <w:sz w:val="20"/>
          <w:szCs w:val="20"/>
        </w:rPr>
        <w:t xml:space="preserve"> </w:t>
      </w:r>
      <w:proofErr w:type="spellStart"/>
      <w:r w:rsidRPr="00684864">
        <w:rPr>
          <w:sz w:val="20"/>
          <w:szCs w:val="20"/>
        </w:rPr>
        <w:t>về</w:t>
      </w:r>
      <w:proofErr w:type="spellEnd"/>
      <w:r w:rsidRPr="00684864">
        <w:rPr>
          <w:sz w:val="20"/>
          <w:szCs w:val="20"/>
        </w:rPr>
        <w:t xml:space="preserve"> </w:t>
      </w:r>
      <w:proofErr w:type="spellStart"/>
      <w:r w:rsidRPr="00684864">
        <w:rPr>
          <w:sz w:val="20"/>
          <w:szCs w:val="20"/>
        </w:rPr>
        <w:t>các</w:t>
      </w:r>
      <w:proofErr w:type="spellEnd"/>
      <w:r w:rsidRPr="00684864">
        <w:rPr>
          <w:sz w:val="20"/>
          <w:szCs w:val="20"/>
        </w:rPr>
        <w:t xml:space="preserve"> </w:t>
      </w:r>
      <w:proofErr w:type="spellStart"/>
      <w:r w:rsidRPr="00684864">
        <w:rPr>
          <w:sz w:val="20"/>
          <w:szCs w:val="20"/>
        </w:rPr>
        <w:t>giọng</w:t>
      </w:r>
      <w:proofErr w:type="spellEnd"/>
      <w:r w:rsidRPr="00684864">
        <w:rPr>
          <w:sz w:val="20"/>
          <w:szCs w:val="20"/>
        </w:rPr>
        <w:t xml:space="preserve"> </w:t>
      </w:r>
      <w:proofErr w:type="spellStart"/>
      <w:r w:rsidRPr="00684864">
        <w:rPr>
          <w:sz w:val="20"/>
          <w:szCs w:val="20"/>
        </w:rPr>
        <w:t>không</w:t>
      </w:r>
      <w:proofErr w:type="spellEnd"/>
      <w:r w:rsidRPr="00684864">
        <w:rPr>
          <w:sz w:val="20"/>
          <w:szCs w:val="20"/>
        </w:rPr>
        <w:t xml:space="preserve"> </w:t>
      </w:r>
      <w:proofErr w:type="spellStart"/>
      <w:r w:rsidRPr="00684864">
        <w:rPr>
          <w:sz w:val="20"/>
          <w:szCs w:val="20"/>
        </w:rPr>
        <w:t>phải</w:t>
      </w:r>
      <w:proofErr w:type="spellEnd"/>
      <w:r w:rsidRPr="00684864">
        <w:rPr>
          <w:sz w:val="20"/>
          <w:szCs w:val="20"/>
        </w:rPr>
        <w:t xml:space="preserve"> </w:t>
      </w:r>
      <w:proofErr w:type="spellStart"/>
      <w:r w:rsidRPr="00684864">
        <w:rPr>
          <w:sz w:val="20"/>
          <w:szCs w:val="20"/>
        </w:rPr>
        <w:t>là</w:t>
      </w:r>
      <w:proofErr w:type="spellEnd"/>
      <w:r w:rsidRPr="00684864">
        <w:rPr>
          <w:sz w:val="20"/>
          <w:szCs w:val="20"/>
        </w:rPr>
        <w:t xml:space="preserve"> </w:t>
      </w:r>
      <w:proofErr w:type="spellStart"/>
      <w:r w:rsidRPr="00684864">
        <w:rPr>
          <w:sz w:val="20"/>
          <w:szCs w:val="20"/>
        </w:rPr>
        <w:t>bản</w:t>
      </w:r>
      <w:proofErr w:type="spellEnd"/>
      <w:r w:rsidRPr="00684864">
        <w:rPr>
          <w:sz w:val="20"/>
          <w:szCs w:val="20"/>
        </w:rPr>
        <w:t xml:space="preserve"> </w:t>
      </w:r>
      <w:proofErr w:type="spellStart"/>
      <w:r w:rsidRPr="00684864">
        <w:rPr>
          <w:sz w:val="20"/>
          <w:szCs w:val="20"/>
        </w:rPr>
        <w:t>ngữ</w:t>
      </w:r>
      <w:proofErr w:type="spellEnd"/>
      <w:r w:rsidRPr="00684864">
        <w:rPr>
          <w:sz w:val="20"/>
          <w:szCs w:val="20"/>
        </w:rPr>
        <w:t xml:space="preserve">. </w:t>
      </w:r>
    </w:p>
    <w:p w14:paraId="635F2567" w14:textId="77777777" w:rsidR="00FC5AB0" w:rsidRPr="00684864" w:rsidRDefault="00FC5AB0" w:rsidP="00FC5AB0">
      <w:pPr>
        <w:tabs>
          <w:tab w:val="left" w:pos="567"/>
        </w:tabs>
        <w:spacing w:after="0" w:line="240" w:lineRule="auto"/>
        <w:ind w:left="567" w:right="567"/>
        <w:jc w:val="both"/>
        <w:rPr>
          <w:sz w:val="20"/>
          <w:szCs w:val="20"/>
        </w:rPr>
      </w:pPr>
      <w:proofErr w:type="spellStart"/>
      <w:r w:rsidRPr="00684864">
        <w:rPr>
          <w:b/>
          <w:sz w:val="20"/>
          <w:szCs w:val="20"/>
        </w:rPr>
        <w:t>Từ</w:t>
      </w:r>
      <w:proofErr w:type="spellEnd"/>
      <w:r w:rsidRPr="00684864">
        <w:rPr>
          <w:b/>
          <w:sz w:val="20"/>
          <w:szCs w:val="20"/>
        </w:rPr>
        <w:t xml:space="preserve"> </w:t>
      </w:r>
      <w:proofErr w:type="spellStart"/>
      <w:r w:rsidRPr="00684864">
        <w:rPr>
          <w:b/>
          <w:sz w:val="20"/>
          <w:szCs w:val="20"/>
        </w:rPr>
        <w:t>khóa</w:t>
      </w:r>
      <w:proofErr w:type="spellEnd"/>
      <w:r w:rsidRPr="00684864">
        <w:rPr>
          <w:b/>
          <w:sz w:val="20"/>
          <w:szCs w:val="20"/>
        </w:rPr>
        <w:t xml:space="preserve">: </w:t>
      </w:r>
      <w:proofErr w:type="spellStart"/>
      <w:r>
        <w:rPr>
          <w:sz w:val="20"/>
          <w:szCs w:val="20"/>
        </w:rPr>
        <w:t>C</w:t>
      </w:r>
      <w:r w:rsidRPr="00684864">
        <w:rPr>
          <w:sz w:val="20"/>
          <w:szCs w:val="20"/>
        </w:rPr>
        <w:t>ộng</w:t>
      </w:r>
      <w:proofErr w:type="spellEnd"/>
      <w:r w:rsidRPr="00684864">
        <w:rPr>
          <w:sz w:val="20"/>
          <w:szCs w:val="20"/>
        </w:rPr>
        <w:t xml:space="preserve"> </w:t>
      </w:r>
      <w:proofErr w:type="spellStart"/>
      <w:r w:rsidRPr="00684864">
        <w:rPr>
          <w:sz w:val="20"/>
          <w:szCs w:val="20"/>
        </w:rPr>
        <w:t>hưởng</w:t>
      </w:r>
      <w:proofErr w:type="spellEnd"/>
      <w:r w:rsidRPr="00684864">
        <w:rPr>
          <w:sz w:val="20"/>
          <w:szCs w:val="20"/>
        </w:rPr>
        <w:t xml:space="preserve"> </w:t>
      </w:r>
      <w:proofErr w:type="spellStart"/>
      <w:r w:rsidRPr="00684864">
        <w:rPr>
          <w:sz w:val="20"/>
          <w:szCs w:val="20"/>
        </w:rPr>
        <w:t>ngôn</w:t>
      </w:r>
      <w:proofErr w:type="spellEnd"/>
      <w:r w:rsidRPr="00684864">
        <w:rPr>
          <w:sz w:val="20"/>
          <w:szCs w:val="20"/>
        </w:rPr>
        <w:t xml:space="preserve"> </w:t>
      </w:r>
      <w:proofErr w:type="spellStart"/>
      <w:r w:rsidRPr="00684864">
        <w:rPr>
          <w:sz w:val="20"/>
          <w:szCs w:val="20"/>
        </w:rPr>
        <w:t>ngữ-văn</w:t>
      </w:r>
      <w:proofErr w:type="spellEnd"/>
      <w:r w:rsidRPr="00684864">
        <w:rPr>
          <w:sz w:val="20"/>
          <w:szCs w:val="20"/>
        </w:rPr>
        <w:t xml:space="preserve"> </w:t>
      </w:r>
      <w:proofErr w:type="spellStart"/>
      <w:r w:rsidRPr="00684864">
        <w:rPr>
          <w:sz w:val="20"/>
          <w:szCs w:val="20"/>
        </w:rPr>
        <w:t>hóa</w:t>
      </w:r>
      <w:proofErr w:type="spellEnd"/>
      <w:r w:rsidRPr="00684864">
        <w:rPr>
          <w:sz w:val="20"/>
          <w:szCs w:val="20"/>
        </w:rPr>
        <w:t xml:space="preserve">, </w:t>
      </w:r>
      <w:proofErr w:type="spellStart"/>
      <w:r w:rsidRPr="00684864">
        <w:rPr>
          <w:sz w:val="20"/>
          <w:szCs w:val="20"/>
        </w:rPr>
        <w:t>khác</w:t>
      </w:r>
      <w:proofErr w:type="spellEnd"/>
      <w:r w:rsidRPr="00684864">
        <w:rPr>
          <w:sz w:val="20"/>
          <w:szCs w:val="20"/>
        </w:rPr>
        <w:t xml:space="preserve"> </w:t>
      </w:r>
      <w:proofErr w:type="spellStart"/>
      <w:r w:rsidRPr="00684864">
        <w:rPr>
          <w:sz w:val="20"/>
          <w:szCs w:val="20"/>
        </w:rPr>
        <w:t>biệt</w:t>
      </w:r>
      <w:proofErr w:type="spellEnd"/>
      <w:r w:rsidRPr="00684864">
        <w:rPr>
          <w:sz w:val="20"/>
          <w:szCs w:val="20"/>
        </w:rPr>
        <w:t xml:space="preserve"> </w:t>
      </w:r>
      <w:proofErr w:type="spellStart"/>
      <w:r w:rsidRPr="00684864">
        <w:rPr>
          <w:sz w:val="20"/>
          <w:szCs w:val="20"/>
        </w:rPr>
        <w:t>ngôn</w:t>
      </w:r>
      <w:proofErr w:type="spellEnd"/>
      <w:r w:rsidRPr="00684864">
        <w:rPr>
          <w:sz w:val="20"/>
          <w:szCs w:val="20"/>
        </w:rPr>
        <w:t xml:space="preserve"> </w:t>
      </w:r>
      <w:proofErr w:type="spellStart"/>
      <w:r w:rsidRPr="00684864">
        <w:rPr>
          <w:sz w:val="20"/>
          <w:szCs w:val="20"/>
        </w:rPr>
        <w:t>ngữ-văn</w:t>
      </w:r>
      <w:proofErr w:type="spellEnd"/>
      <w:r w:rsidRPr="00684864">
        <w:rPr>
          <w:sz w:val="20"/>
          <w:szCs w:val="20"/>
        </w:rPr>
        <w:t xml:space="preserve"> </w:t>
      </w:r>
      <w:proofErr w:type="spellStart"/>
      <w:r w:rsidRPr="00684864">
        <w:rPr>
          <w:sz w:val="20"/>
          <w:szCs w:val="20"/>
        </w:rPr>
        <w:t>hóa</w:t>
      </w:r>
      <w:proofErr w:type="spellEnd"/>
      <w:r>
        <w:rPr>
          <w:sz w:val="20"/>
          <w:szCs w:val="20"/>
        </w:rPr>
        <w:t xml:space="preserve">, </w:t>
      </w:r>
      <w:proofErr w:type="spellStart"/>
      <w:r w:rsidRPr="00684864">
        <w:rPr>
          <w:sz w:val="20"/>
          <w:szCs w:val="20"/>
        </w:rPr>
        <w:t>giọng</w:t>
      </w:r>
      <w:proofErr w:type="spellEnd"/>
      <w:r w:rsidRPr="00684864">
        <w:rPr>
          <w:sz w:val="20"/>
          <w:szCs w:val="20"/>
        </w:rPr>
        <w:t xml:space="preserve"> </w:t>
      </w:r>
      <w:proofErr w:type="spellStart"/>
      <w:r w:rsidRPr="00684864">
        <w:rPr>
          <w:sz w:val="20"/>
          <w:szCs w:val="20"/>
        </w:rPr>
        <w:t>tiếng</w:t>
      </w:r>
      <w:proofErr w:type="spellEnd"/>
      <w:r w:rsidRPr="00684864">
        <w:rPr>
          <w:sz w:val="20"/>
          <w:szCs w:val="20"/>
        </w:rPr>
        <w:t xml:space="preserve"> Anh, </w:t>
      </w:r>
      <w:proofErr w:type="spellStart"/>
      <w:r>
        <w:rPr>
          <w:sz w:val="20"/>
          <w:szCs w:val="20"/>
        </w:rPr>
        <w:t>t</w:t>
      </w:r>
      <w:r w:rsidRPr="00684864">
        <w:rPr>
          <w:sz w:val="20"/>
          <w:szCs w:val="20"/>
        </w:rPr>
        <w:t>hái</w:t>
      </w:r>
      <w:proofErr w:type="spellEnd"/>
      <w:r w:rsidRPr="00684864">
        <w:rPr>
          <w:sz w:val="20"/>
          <w:szCs w:val="20"/>
        </w:rPr>
        <w:t xml:space="preserve"> </w:t>
      </w:r>
      <w:proofErr w:type="spellStart"/>
      <w:r w:rsidRPr="00684864">
        <w:rPr>
          <w:sz w:val="20"/>
          <w:szCs w:val="20"/>
        </w:rPr>
        <w:t>độ</w:t>
      </w:r>
      <w:proofErr w:type="spellEnd"/>
      <w:r w:rsidRPr="00684864">
        <w:rPr>
          <w:sz w:val="20"/>
          <w:szCs w:val="20"/>
        </w:rPr>
        <w:t xml:space="preserve"> </w:t>
      </w:r>
      <w:proofErr w:type="spellStart"/>
      <w:r w:rsidRPr="00684864">
        <w:rPr>
          <w:sz w:val="20"/>
          <w:szCs w:val="20"/>
        </w:rPr>
        <w:t>ngôn</w:t>
      </w:r>
      <w:proofErr w:type="spellEnd"/>
      <w:r w:rsidRPr="00684864">
        <w:rPr>
          <w:sz w:val="20"/>
          <w:szCs w:val="20"/>
        </w:rPr>
        <w:t xml:space="preserve"> </w:t>
      </w:r>
      <w:proofErr w:type="spellStart"/>
      <w:r w:rsidRPr="00684864">
        <w:rPr>
          <w:sz w:val="20"/>
          <w:szCs w:val="20"/>
        </w:rPr>
        <w:t>ngữ</w:t>
      </w:r>
      <w:proofErr w:type="spellEnd"/>
    </w:p>
    <w:p w14:paraId="542ADADA" w14:textId="77777777" w:rsidR="00FC5AB0" w:rsidRPr="00F40D38" w:rsidRDefault="00FC5AB0" w:rsidP="00FC5AB0">
      <w:pPr>
        <w:tabs>
          <w:tab w:val="left" w:pos="567"/>
        </w:tabs>
        <w:spacing w:before="120" w:after="120" w:line="276" w:lineRule="auto"/>
        <w:jc w:val="both"/>
        <w:rPr>
          <w:sz w:val="2"/>
        </w:rPr>
      </w:pPr>
    </w:p>
    <w:p w14:paraId="0B1AAF65" w14:textId="77777777" w:rsidR="00FC5AB0" w:rsidRPr="00A6028E" w:rsidRDefault="00FC5AB0" w:rsidP="00FC5AB0">
      <w:pPr>
        <w:tabs>
          <w:tab w:val="left" w:pos="567"/>
        </w:tabs>
        <w:spacing w:before="80" w:after="60" w:line="276" w:lineRule="auto"/>
        <w:jc w:val="both"/>
        <w:rPr>
          <w:b/>
          <w:sz w:val="22"/>
          <w:szCs w:val="22"/>
        </w:rPr>
      </w:pPr>
      <w:r w:rsidRPr="00A6028E">
        <w:rPr>
          <w:b/>
          <w:sz w:val="22"/>
          <w:szCs w:val="22"/>
        </w:rPr>
        <w:t xml:space="preserve">1. </w:t>
      </w:r>
      <w:proofErr w:type="spellStart"/>
      <w:r>
        <w:rPr>
          <w:b/>
          <w:sz w:val="22"/>
          <w:szCs w:val="22"/>
        </w:rPr>
        <w:t>Mở</w:t>
      </w:r>
      <w:proofErr w:type="spellEnd"/>
      <w:r>
        <w:rPr>
          <w:b/>
          <w:sz w:val="22"/>
          <w:szCs w:val="22"/>
        </w:rPr>
        <w:t xml:space="preserve"> </w:t>
      </w:r>
      <w:proofErr w:type="spellStart"/>
      <w:r>
        <w:rPr>
          <w:b/>
          <w:sz w:val="22"/>
          <w:szCs w:val="22"/>
        </w:rPr>
        <w:t>đầu</w:t>
      </w:r>
      <w:proofErr w:type="spellEnd"/>
    </w:p>
    <w:p w14:paraId="19C77323" w14:textId="77777777" w:rsidR="00FC5AB0" w:rsidRPr="00A6028E" w:rsidRDefault="00FC5AB0" w:rsidP="00FC5AB0">
      <w:pPr>
        <w:tabs>
          <w:tab w:val="left" w:pos="567"/>
        </w:tabs>
        <w:spacing w:before="80" w:after="60" w:line="276" w:lineRule="auto"/>
        <w:ind w:firstLine="567"/>
        <w:jc w:val="both"/>
        <w:rPr>
          <w:sz w:val="22"/>
          <w:szCs w:val="22"/>
        </w:rPr>
      </w:pPr>
      <w:proofErr w:type="spellStart"/>
      <w:r w:rsidRPr="00A6028E">
        <w:rPr>
          <w:sz w:val="22"/>
          <w:szCs w:val="22"/>
        </w:rPr>
        <w:t>Ngày</w:t>
      </w:r>
      <w:proofErr w:type="spellEnd"/>
      <w:r w:rsidRPr="00A6028E">
        <w:rPr>
          <w:sz w:val="22"/>
          <w:szCs w:val="22"/>
        </w:rPr>
        <w:t xml:space="preserve"> nay, </w:t>
      </w:r>
      <w:proofErr w:type="spellStart"/>
      <w:r w:rsidRPr="00A6028E">
        <w:rPr>
          <w:sz w:val="22"/>
          <w:szCs w:val="22"/>
        </w:rPr>
        <w:t>nhiều</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hiện</w:t>
      </w:r>
      <w:proofErr w:type="spellEnd"/>
      <w:r w:rsidRPr="00A6028E">
        <w:rPr>
          <w:sz w:val="22"/>
          <w:szCs w:val="22"/>
        </w:rPr>
        <w:t xml:space="preserve"> ra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ngoại</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đóng</w:t>
      </w:r>
      <w:proofErr w:type="spellEnd"/>
      <w:r w:rsidRPr="00A6028E">
        <w:rPr>
          <w:sz w:val="22"/>
          <w:szCs w:val="22"/>
        </w:rPr>
        <w:t xml:space="preserve"> </w:t>
      </w:r>
      <w:proofErr w:type="spellStart"/>
      <w:r w:rsidRPr="00A6028E">
        <w:rPr>
          <w:sz w:val="22"/>
          <w:szCs w:val="22"/>
        </w:rPr>
        <w:t>vai</w:t>
      </w:r>
      <w:proofErr w:type="spellEnd"/>
      <w:r w:rsidRPr="00A6028E">
        <w:rPr>
          <w:sz w:val="22"/>
          <w:szCs w:val="22"/>
        </w:rPr>
        <w:t xml:space="preserve"> </w:t>
      </w:r>
      <w:proofErr w:type="spellStart"/>
      <w:r w:rsidRPr="00A6028E">
        <w:rPr>
          <w:sz w:val="22"/>
          <w:szCs w:val="22"/>
        </w:rPr>
        <w:t>trò</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trọng</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thành</w:t>
      </w:r>
      <w:proofErr w:type="spellEnd"/>
      <w:r w:rsidRPr="00A6028E">
        <w:rPr>
          <w:sz w:val="22"/>
          <w:szCs w:val="22"/>
        </w:rPr>
        <w:t xml:space="preserve"> </w:t>
      </w:r>
      <w:proofErr w:type="spellStart"/>
      <w:r w:rsidRPr="00A6028E">
        <w:rPr>
          <w:sz w:val="22"/>
          <w:szCs w:val="22"/>
        </w:rPr>
        <w:t>tích</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tập</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tích</w:t>
      </w:r>
      <w:proofErr w:type="spellEnd"/>
      <w:r w:rsidRPr="00A6028E">
        <w:rPr>
          <w:sz w:val="22"/>
          <w:szCs w:val="22"/>
        </w:rPr>
        <w:t xml:space="preserve"> </w:t>
      </w:r>
      <w:proofErr w:type="spellStart"/>
      <w:r w:rsidRPr="00A6028E">
        <w:rPr>
          <w:sz w:val="22"/>
          <w:szCs w:val="22"/>
        </w:rPr>
        <w:t>cực</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tạo</w:t>
      </w:r>
      <w:proofErr w:type="spellEnd"/>
      <w:r w:rsidRPr="00A6028E">
        <w:rPr>
          <w:sz w:val="22"/>
          <w:szCs w:val="22"/>
        </w:rPr>
        <w:t xml:space="preserve"> </w:t>
      </w:r>
      <w:proofErr w:type="spellStart"/>
      <w:r w:rsidRPr="00A6028E">
        <w:rPr>
          <w:sz w:val="22"/>
          <w:szCs w:val="22"/>
        </w:rPr>
        <w:t>điều</w:t>
      </w:r>
      <w:proofErr w:type="spellEnd"/>
      <w:r w:rsidRPr="00A6028E">
        <w:rPr>
          <w:sz w:val="22"/>
          <w:szCs w:val="22"/>
        </w:rPr>
        <w:t xml:space="preserve"> </w:t>
      </w:r>
      <w:proofErr w:type="spellStart"/>
      <w:r w:rsidRPr="00A6028E">
        <w:rPr>
          <w:sz w:val="22"/>
          <w:szCs w:val="22"/>
        </w:rPr>
        <w:t>kiện</w:t>
      </w:r>
      <w:proofErr w:type="spellEnd"/>
      <w:r w:rsidRPr="00A6028E">
        <w:rPr>
          <w:sz w:val="22"/>
          <w:szCs w:val="22"/>
        </w:rPr>
        <w:t xml:space="preserve"> </w:t>
      </w:r>
      <w:proofErr w:type="spellStart"/>
      <w:r w:rsidRPr="00A6028E">
        <w:rPr>
          <w:sz w:val="22"/>
          <w:szCs w:val="22"/>
        </w:rPr>
        <w:t>thuận</w:t>
      </w:r>
      <w:proofErr w:type="spellEnd"/>
      <w:r w:rsidRPr="00A6028E">
        <w:rPr>
          <w:sz w:val="22"/>
          <w:szCs w:val="22"/>
        </w:rPr>
        <w:t xml:space="preserve"> </w:t>
      </w:r>
      <w:proofErr w:type="spellStart"/>
      <w:r w:rsidRPr="00A6028E">
        <w:rPr>
          <w:sz w:val="22"/>
          <w:szCs w:val="22"/>
        </w:rPr>
        <w:t>lợi</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quá</w:t>
      </w:r>
      <w:proofErr w:type="spellEnd"/>
      <w:r w:rsidRPr="00A6028E">
        <w:rPr>
          <w:sz w:val="22"/>
          <w:szCs w:val="22"/>
        </w:rPr>
        <w:t xml:space="preserve"> </w:t>
      </w:r>
      <w:proofErr w:type="spellStart"/>
      <w:r w:rsidRPr="00A6028E">
        <w:rPr>
          <w:sz w:val="22"/>
          <w:szCs w:val="22"/>
        </w:rPr>
        <w:t>trình</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tập</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khi</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tiêu</w:t>
      </w:r>
      <w:proofErr w:type="spellEnd"/>
      <w:r w:rsidRPr="00A6028E">
        <w:rPr>
          <w:sz w:val="22"/>
          <w:szCs w:val="22"/>
        </w:rPr>
        <w:t xml:space="preserve"> </w:t>
      </w:r>
      <w:proofErr w:type="spellStart"/>
      <w:r w:rsidRPr="00A6028E">
        <w:rPr>
          <w:sz w:val="22"/>
          <w:szCs w:val="22"/>
        </w:rPr>
        <w:t>cực</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cản</w:t>
      </w:r>
      <w:proofErr w:type="spellEnd"/>
      <w:r w:rsidRPr="00A6028E">
        <w:rPr>
          <w:sz w:val="22"/>
          <w:szCs w:val="22"/>
        </w:rPr>
        <w:t xml:space="preserve"> </w:t>
      </w:r>
      <w:proofErr w:type="spellStart"/>
      <w:r w:rsidRPr="00A6028E">
        <w:rPr>
          <w:sz w:val="22"/>
          <w:szCs w:val="22"/>
        </w:rPr>
        <w:t>trở</w:t>
      </w:r>
      <w:proofErr w:type="spellEnd"/>
      <w:r w:rsidRPr="00A6028E">
        <w:rPr>
          <w:sz w:val="22"/>
          <w:szCs w:val="22"/>
        </w:rPr>
        <w:t xml:space="preserve"> </w:t>
      </w:r>
      <w:proofErr w:type="spellStart"/>
      <w:r w:rsidRPr="00A6028E">
        <w:rPr>
          <w:sz w:val="22"/>
          <w:szCs w:val="22"/>
        </w:rPr>
        <w:t>quá</w:t>
      </w:r>
      <w:proofErr w:type="spellEnd"/>
      <w:r w:rsidRPr="00A6028E">
        <w:rPr>
          <w:sz w:val="22"/>
          <w:szCs w:val="22"/>
        </w:rPr>
        <w:t xml:space="preserve"> </w:t>
      </w:r>
      <w:proofErr w:type="spellStart"/>
      <w:r w:rsidRPr="00A6028E">
        <w:rPr>
          <w:sz w:val="22"/>
          <w:szCs w:val="22"/>
        </w:rPr>
        <w:t>trình</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Vì</w:t>
      </w:r>
      <w:proofErr w:type="spellEnd"/>
      <w:r w:rsidRPr="00A6028E">
        <w:rPr>
          <w:sz w:val="22"/>
          <w:szCs w:val="22"/>
        </w:rPr>
        <w:t xml:space="preserve">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cần</w:t>
      </w:r>
      <w:proofErr w:type="spellEnd"/>
      <w:r w:rsidRPr="00A6028E">
        <w:rPr>
          <w:sz w:val="22"/>
          <w:szCs w:val="22"/>
        </w:rPr>
        <w:t xml:space="preserve"> </w:t>
      </w:r>
      <w:proofErr w:type="spellStart"/>
      <w:r w:rsidRPr="00A6028E">
        <w:rPr>
          <w:sz w:val="22"/>
          <w:szCs w:val="22"/>
        </w:rPr>
        <w:t>tiến</w:t>
      </w:r>
      <w:proofErr w:type="spellEnd"/>
      <w:r w:rsidRPr="00A6028E">
        <w:rPr>
          <w:sz w:val="22"/>
          <w:szCs w:val="22"/>
        </w:rPr>
        <w:t xml:space="preserve"> </w:t>
      </w:r>
      <w:proofErr w:type="spellStart"/>
      <w:r w:rsidRPr="00A6028E">
        <w:rPr>
          <w:sz w:val="22"/>
          <w:szCs w:val="22"/>
        </w:rPr>
        <w:t>hành</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ngoại</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ngoại</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góp</w:t>
      </w:r>
      <w:proofErr w:type="spellEnd"/>
      <w:r w:rsidRPr="00A6028E">
        <w:rPr>
          <w:sz w:val="22"/>
          <w:szCs w:val="22"/>
        </w:rPr>
        <w:t xml:space="preserve"> </w:t>
      </w:r>
      <w:proofErr w:type="spellStart"/>
      <w:r w:rsidRPr="00A6028E">
        <w:rPr>
          <w:sz w:val="22"/>
          <w:szCs w:val="22"/>
        </w:rPr>
        <w:t>phần</w:t>
      </w:r>
      <w:proofErr w:type="spellEnd"/>
      <w:r w:rsidRPr="00A6028E">
        <w:rPr>
          <w:sz w:val="22"/>
          <w:szCs w:val="22"/>
        </w:rPr>
        <w:t xml:space="preserve"> </w:t>
      </w:r>
      <w:proofErr w:type="spellStart"/>
      <w:r w:rsidRPr="00A6028E">
        <w:rPr>
          <w:sz w:val="22"/>
          <w:szCs w:val="22"/>
        </w:rPr>
        <w:t>nâng</w:t>
      </w:r>
      <w:proofErr w:type="spellEnd"/>
      <w:r w:rsidRPr="00A6028E">
        <w:rPr>
          <w:sz w:val="22"/>
          <w:szCs w:val="22"/>
        </w:rPr>
        <w:t xml:space="preserve"> </w:t>
      </w:r>
      <w:proofErr w:type="spellStart"/>
      <w:r w:rsidRPr="00A6028E">
        <w:rPr>
          <w:sz w:val="22"/>
          <w:szCs w:val="22"/>
        </w:rPr>
        <w:t>cao</w:t>
      </w:r>
      <w:proofErr w:type="spellEnd"/>
      <w:r w:rsidRPr="00A6028E">
        <w:rPr>
          <w:sz w:val="22"/>
          <w:szCs w:val="22"/>
        </w:rPr>
        <w:t xml:space="preserve"> </w:t>
      </w:r>
      <w:proofErr w:type="spellStart"/>
      <w:r w:rsidRPr="00A6028E">
        <w:rPr>
          <w:sz w:val="22"/>
          <w:szCs w:val="22"/>
        </w:rPr>
        <w:t>thành</w:t>
      </w:r>
      <w:proofErr w:type="spellEnd"/>
      <w:r w:rsidRPr="00A6028E">
        <w:rPr>
          <w:sz w:val="22"/>
          <w:szCs w:val="22"/>
        </w:rPr>
        <w:t xml:space="preserve"> </w:t>
      </w:r>
      <w:proofErr w:type="spellStart"/>
      <w:r w:rsidRPr="00A6028E">
        <w:rPr>
          <w:sz w:val="22"/>
          <w:szCs w:val="22"/>
        </w:rPr>
        <w:t>tích</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tập</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dạy</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ngoại</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vấn</w:t>
      </w:r>
      <w:proofErr w:type="spellEnd"/>
      <w:r w:rsidRPr="00A6028E">
        <w:rPr>
          <w:sz w:val="22"/>
          <w:szCs w:val="22"/>
        </w:rPr>
        <w:t xml:space="preserve"> </w:t>
      </w:r>
      <w:proofErr w:type="spellStart"/>
      <w:r w:rsidRPr="00A6028E">
        <w:rPr>
          <w:sz w:val="22"/>
          <w:szCs w:val="22"/>
        </w:rPr>
        <w:t>đề</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trọng</w:t>
      </w:r>
      <w:proofErr w:type="spellEnd"/>
      <w:r w:rsidRPr="00A6028E">
        <w:rPr>
          <w:sz w:val="22"/>
          <w:szCs w:val="22"/>
        </w:rPr>
        <w:t xml:space="preserve">. Ở </w:t>
      </w:r>
      <w:proofErr w:type="spellStart"/>
      <w:r w:rsidRPr="00A6028E">
        <w:rPr>
          <w:sz w:val="22"/>
          <w:szCs w:val="22"/>
        </w:rPr>
        <w:t>Việt</w:t>
      </w:r>
      <w:proofErr w:type="spellEnd"/>
      <w:r w:rsidRPr="00A6028E">
        <w:rPr>
          <w:sz w:val="22"/>
          <w:szCs w:val="22"/>
        </w:rPr>
        <w:t xml:space="preserve"> Nam,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suy</w:t>
      </w:r>
      <w:proofErr w:type="spellEnd"/>
      <w:r w:rsidRPr="00A6028E">
        <w:rPr>
          <w:sz w:val="22"/>
          <w:szCs w:val="22"/>
        </w:rPr>
        <w:t xml:space="preserve"> </w:t>
      </w:r>
      <w:proofErr w:type="spellStart"/>
      <w:r w:rsidRPr="00A6028E">
        <w:rPr>
          <w:sz w:val="22"/>
          <w:szCs w:val="22"/>
        </w:rPr>
        <w:t>nghĩ</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nhiều</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Anh-</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hoặc</w:t>
      </w:r>
      <w:proofErr w:type="spellEnd"/>
      <w:r w:rsidRPr="00A6028E">
        <w:rPr>
          <w:sz w:val="22"/>
          <w:szCs w:val="22"/>
        </w:rPr>
        <w:t xml:space="preserve"> Anh-Anh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xem</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mực</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giúp</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gần</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hỗ</w:t>
      </w:r>
      <w:proofErr w:type="spellEnd"/>
      <w:r w:rsidRPr="00A6028E">
        <w:rPr>
          <w:sz w:val="22"/>
          <w:szCs w:val="22"/>
        </w:rPr>
        <w:t xml:space="preserve"> </w:t>
      </w:r>
      <w:proofErr w:type="spellStart"/>
      <w:r w:rsidRPr="00A6028E">
        <w:rPr>
          <w:sz w:val="22"/>
          <w:szCs w:val="22"/>
        </w:rPr>
        <w:t>trợ</w:t>
      </w:r>
      <w:proofErr w:type="spellEnd"/>
      <w:r w:rsidRPr="00A6028E">
        <w:rPr>
          <w:sz w:val="22"/>
          <w:szCs w:val="22"/>
        </w:rPr>
        <w:t xml:space="preserve"> </w:t>
      </w:r>
      <w:proofErr w:type="spellStart"/>
      <w:r w:rsidRPr="00A6028E">
        <w:rPr>
          <w:sz w:val="22"/>
          <w:szCs w:val="22"/>
        </w:rPr>
        <w:t>tốt</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Nguyễn</w:t>
      </w:r>
      <w:proofErr w:type="spellEnd"/>
      <w:r w:rsidRPr="00A6028E">
        <w:rPr>
          <w:sz w:val="22"/>
          <w:szCs w:val="22"/>
        </w:rPr>
        <w:t xml:space="preserve"> </w:t>
      </w:r>
      <w:proofErr w:type="spellStart"/>
      <w:r w:rsidRPr="00A6028E">
        <w:rPr>
          <w:sz w:val="22"/>
          <w:szCs w:val="22"/>
        </w:rPr>
        <w:t>Quỳnh</w:t>
      </w:r>
      <w:proofErr w:type="spellEnd"/>
      <w:r w:rsidRPr="00A6028E">
        <w:rPr>
          <w:sz w:val="22"/>
          <w:szCs w:val="22"/>
        </w:rPr>
        <w:t xml:space="preserve"> Trang, 2015). </w:t>
      </w:r>
      <w:proofErr w:type="spellStart"/>
      <w:r w:rsidRPr="00A6028E">
        <w:rPr>
          <w:sz w:val="22"/>
          <w:szCs w:val="22"/>
        </w:rPr>
        <w:t>Tuy</w:t>
      </w:r>
      <w:proofErr w:type="spellEnd"/>
      <w:r w:rsidRPr="00A6028E">
        <w:rPr>
          <w:sz w:val="22"/>
          <w:szCs w:val="22"/>
        </w:rPr>
        <w:t xml:space="preserve"> </w:t>
      </w:r>
      <w:proofErr w:type="spellStart"/>
      <w:r w:rsidRPr="00A6028E">
        <w:rPr>
          <w:sz w:val="22"/>
          <w:szCs w:val="22"/>
        </w:rPr>
        <w:t>nhiên</w:t>
      </w:r>
      <w:proofErr w:type="spellEnd"/>
      <w:r w:rsidRPr="00A6028E">
        <w:rPr>
          <w:sz w:val="22"/>
          <w:szCs w:val="22"/>
        </w:rPr>
        <w:t xml:space="preserve">, </w:t>
      </w:r>
      <w:proofErr w:type="spellStart"/>
      <w:r w:rsidRPr="00A6028E">
        <w:rPr>
          <w:sz w:val="22"/>
          <w:szCs w:val="22"/>
        </w:rPr>
        <w:t>theo</w:t>
      </w:r>
      <w:proofErr w:type="spellEnd"/>
      <w:r w:rsidRPr="00A6028E">
        <w:rPr>
          <w:sz w:val="22"/>
          <w:szCs w:val="22"/>
        </w:rPr>
        <w:t xml:space="preserve"> McGee (2009) </w:t>
      </w:r>
      <w:proofErr w:type="spellStart"/>
      <w:r w:rsidRPr="00A6028E">
        <w:rPr>
          <w:sz w:val="22"/>
          <w:szCs w:val="22"/>
        </w:rPr>
        <w:t>và</w:t>
      </w:r>
      <w:proofErr w:type="spellEnd"/>
      <w:r w:rsidRPr="00A6028E">
        <w:rPr>
          <w:sz w:val="22"/>
          <w:szCs w:val="22"/>
        </w:rPr>
        <w:t xml:space="preserve"> Fang (2017),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thời</w:t>
      </w:r>
      <w:proofErr w:type="spellEnd"/>
      <w:r w:rsidRPr="00A6028E">
        <w:rPr>
          <w:sz w:val="22"/>
          <w:szCs w:val="22"/>
        </w:rPr>
        <w:t xml:space="preserve"> </w:t>
      </w:r>
      <w:proofErr w:type="spellStart"/>
      <w:r w:rsidRPr="00A6028E">
        <w:rPr>
          <w:sz w:val="22"/>
          <w:szCs w:val="22"/>
        </w:rPr>
        <w:t>đại</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xem</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cầu</w:t>
      </w:r>
      <w:proofErr w:type="spellEnd"/>
      <w:r w:rsidRPr="00A6028E">
        <w:rPr>
          <w:sz w:val="22"/>
          <w:szCs w:val="22"/>
        </w:rPr>
        <w:t xml:space="preserve"> </w:t>
      </w:r>
      <w:proofErr w:type="spellStart"/>
      <w:r w:rsidRPr="00A6028E">
        <w:rPr>
          <w:sz w:val="22"/>
          <w:szCs w:val="22"/>
        </w:rPr>
        <w:t>nối</w:t>
      </w:r>
      <w:proofErr w:type="spellEnd"/>
      <w:r w:rsidRPr="00A6028E">
        <w:rPr>
          <w:sz w:val="22"/>
          <w:szCs w:val="22"/>
        </w:rPr>
        <w:t xml:space="preserve"> (lingua franca)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quốc</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ở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xem</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mẹ</w:t>
      </w:r>
      <w:proofErr w:type="spellEnd"/>
      <w:r w:rsidRPr="00A6028E">
        <w:rPr>
          <w:sz w:val="22"/>
          <w:szCs w:val="22"/>
        </w:rPr>
        <w:t xml:space="preserve"> </w:t>
      </w:r>
      <w:proofErr w:type="spellStart"/>
      <w:r w:rsidRPr="00A6028E">
        <w:rPr>
          <w:sz w:val="22"/>
          <w:szCs w:val="22"/>
        </w:rPr>
        <w:t>đẻ</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tâm</w:t>
      </w:r>
      <w:proofErr w:type="spellEnd"/>
      <w:r w:rsidRPr="00A6028E">
        <w:rPr>
          <w:sz w:val="22"/>
          <w:szCs w:val="22"/>
        </w:rPr>
        <w:t xml:space="preserve"> </w:t>
      </w:r>
      <w:proofErr w:type="spellStart"/>
      <w:r w:rsidRPr="00A6028E">
        <w:rPr>
          <w:sz w:val="22"/>
          <w:szCs w:val="22"/>
        </w:rPr>
        <w:t>lớn</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thời</w:t>
      </w:r>
      <w:proofErr w:type="spellEnd"/>
      <w:r w:rsidRPr="00A6028E">
        <w:rPr>
          <w:sz w:val="22"/>
          <w:szCs w:val="22"/>
        </w:rPr>
        <w:t xml:space="preserve"> </w:t>
      </w:r>
      <w:proofErr w:type="spellStart"/>
      <w:r w:rsidRPr="00A6028E">
        <w:rPr>
          <w:sz w:val="22"/>
          <w:szCs w:val="22"/>
        </w:rPr>
        <w:t>gian</w:t>
      </w:r>
      <w:proofErr w:type="spellEnd"/>
      <w:r w:rsidRPr="00A6028E">
        <w:rPr>
          <w:sz w:val="22"/>
          <w:szCs w:val="22"/>
        </w:rPr>
        <w:t xml:space="preserve"> </w:t>
      </w:r>
      <w:proofErr w:type="spellStart"/>
      <w:r w:rsidRPr="00A6028E">
        <w:rPr>
          <w:sz w:val="22"/>
          <w:szCs w:val="22"/>
        </w:rPr>
        <w:t>gần</w:t>
      </w:r>
      <w:proofErr w:type="spellEnd"/>
      <w:r w:rsidRPr="00A6028E">
        <w:rPr>
          <w:sz w:val="22"/>
          <w:szCs w:val="22"/>
        </w:rPr>
        <w:t xml:space="preserve"> </w:t>
      </w: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phương</w:t>
      </w:r>
      <w:proofErr w:type="spellEnd"/>
      <w:r w:rsidRPr="00A6028E">
        <w:rPr>
          <w:sz w:val="22"/>
          <w:szCs w:val="22"/>
        </w:rPr>
        <w:t xml:space="preserve"> </w:t>
      </w:r>
      <w:proofErr w:type="spellStart"/>
      <w:r w:rsidRPr="00A6028E">
        <w:rPr>
          <w:sz w:val="22"/>
          <w:szCs w:val="22"/>
        </w:rPr>
        <w:t>pháp</w:t>
      </w:r>
      <w:proofErr w:type="spellEnd"/>
      <w:r w:rsidRPr="00A6028E">
        <w:rPr>
          <w:sz w:val="22"/>
          <w:szCs w:val="22"/>
        </w:rPr>
        <w:t xml:space="preserve"> </w:t>
      </w:r>
      <w:proofErr w:type="spellStart"/>
      <w:r w:rsidRPr="00A6028E">
        <w:rPr>
          <w:sz w:val="22"/>
          <w:szCs w:val="22"/>
        </w:rPr>
        <w:t>dạy</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đang</w:t>
      </w:r>
      <w:proofErr w:type="spellEnd"/>
      <w:r w:rsidRPr="00A6028E">
        <w:rPr>
          <w:sz w:val="22"/>
          <w:szCs w:val="22"/>
        </w:rPr>
        <w:t xml:space="preserve"> </w:t>
      </w:r>
      <w:proofErr w:type="spellStart"/>
      <w:r w:rsidRPr="00A6028E">
        <w:rPr>
          <w:sz w:val="22"/>
          <w:szCs w:val="22"/>
        </w:rPr>
        <w:t>hướng</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tiếp</w:t>
      </w:r>
      <w:proofErr w:type="spellEnd"/>
      <w:r w:rsidRPr="00A6028E">
        <w:rPr>
          <w:sz w:val="22"/>
          <w:szCs w:val="22"/>
        </w:rPr>
        <w:t xml:space="preserve"> </w:t>
      </w:r>
      <w:proofErr w:type="spellStart"/>
      <w:r w:rsidRPr="00A6028E">
        <w:rPr>
          <w:sz w:val="22"/>
          <w:szCs w:val="22"/>
        </w:rPr>
        <w:t>xúc</w:t>
      </w:r>
      <w:proofErr w:type="spellEnd"/>
      <w:r w:rsidRPr="00A6028E">
        <w:rPr>
          <w:sz w:val="22"/>
          <w:szCs w:val="22"/>
        </w:rPr>
        <w:t xml:space="preserve"> </w:t>
      </w:r>
      <w:proofErr w:type="spellStart"/>
      <w:r w:rsidRPr="00A6028E">
        <w:rPr>
          <w:sz w:val="22"/>
          <w:szCs w:val="22"/>
        </w:rPr>
        <w:t>nhiều</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nhau</w:t>
      </w:r>
      <w:proofErr w:type="spellEnd"/>
      <w:r w:rsidRPr="00A6028E">
        <w:rPr>
          <w:sz w:val="22"/>
          <w:szCs w:val="22"/>
        </w:rPr>
        <w:t>.</w:t>
      </w:r>
    </w:p>
    <w:p w14:paraId="1398B718" w14:textId="77777777" w:rsidR="00FC5AB0" w:rsidRPr="00A6028E" w:rsidRDefault="00FC5AB0" w:rsidP="00FC5AB0">
      <w:pPr>
        <w:tabs>
          <w:tab w:val="left" w:pos="567"/>
        </w:tabs>
        <w:spacing w:before="80" w:after="60" w:line="276" w:lineRule="auto"/>
        <w:ind w:firstLine="567"/>
        <w:jc w:val="both"/>
        <w:rPr>
          <w:sz w:val="22"/>
          <w:szCs w:val="22"/>
        </w:rPr>
      </w:pPr>
      <w:proofErr w:type="spellStart"/>
      <w:r w:rsidRPr="00A6028E">
        <w:rPr>
          <w:sz w:val="22"/>
          <w:szCs w:val="22"/>
        </w:rPr>
        <w:t>Thông</w:t>
      </w:r>
      <w:proofErr w:type="spellEnd"/>
      <w:r w:rsidRPr="00A6028E">
        <w:rPr>
          <w:sz w:val="22"/>
          <w:szCs w:val="22"/>
        </w:rPr>
        <w:t xml:space="preserve"> qua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tác</w:t>
      </w:r>
      <w:proofErr w:type="spellEnd"/>
      <w:r w:rsidRPr="00A6028E">
        <w:rPr>
          <w:sz w:val="22"/>
          <w:szCs w:val="22"/>
        </w:rPr>
        <w:t xml:space="preserve"> </w:t>
      </w:r>
      <w:proofErr w:type="spellStart"/>
      <w:r w:rsidRPr="00A6028E">
        <w:rPr>
          <w:sz w:val="22"/>
          <w:szCs w:val="22"/>
        </w:rPr>
        <w:t>giả</w:t>
      </w:r>
      <w:proofErr w:type="spellEnd"/>
      <w:r w:rsidRPr="00A6028E">
        <w:rPr>
          <w:sz w:val="22"/>
          <w:szCs w:val="22"/>
        </w:rPr>
        <w:t xml:space="preserve"> </w:t>
      </w:r>
      <w:proofErr w:type="spellStart"/>
      <w:r w:rsidRPr="00A6028E">
        <w:rPr>
          <w:sz w:val="22"/>
          <w:szCs w:val="22"/>
        </w:rPr>
        <w:t>mong</w:t>
      </w:r>
      <w:proofErr w:type="spellEnd"/>
      <w:r w:rsidRPr="00A6028E">
        <w:rPr>
          <w:sz w:val="22"/>
          <w:szCs w:val="22"/>
        </w:rPr>
        <w:t xml:space="preserve"> </w:t>
      </w:r>
      <w:proofErr w:type="spellStart"/>
      <w:r w:rsidRPr="00A6028E">
        <w:rPr>
          <w:sz w:val="22"/>
          <w:szCs w:val="22"/>
        </w:rPr>
        <w:t>muốn</w:t>
      </w:r>
      <w:proofErr w:type="spellEnd"/>
      <w:r w:rsidRPr="00A6028E">
        <w:rPr>
          <w:sz w:val="22"/>
          <w:szCs w:val="22"/>
        </w:rPr>
        <w:t xml:space="preserve"> </w:t>
      </w:r>
      <w:proofErr w:type="spellStart"/>
      <w:r w:rsidRPr="00A6028E">
        <w:rPr>
          <w:sz w:val="22"/>
          <w:szCs w:val="22"/>
        </w:rPr>
        <w:t>nâng</w:t>
      </w:r>
      <w:proofErr w:type="spellEnd"/>
      <w:r w:rsidRPr="00A6028E">
        <w:rPr>
          <w:sz w:val="22"/>
          <w:szCs w:val="22"/>
        </w:rPr>
        <w:t xml:space="preserve"> </w:t>
      </w:r>
      <w:proofErr w:type="spellStart"/>
      <w:r w:rsidRPr="00A6028E">
        <w:rPr>
          <w:sz w:val="22"/>
          <w:szCs w:val="22"/>
        </w:rPr>
        <w:t>cao</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tầm</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trọng</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tiếp</w:t>
      </w:r>
      <w:proofErr w:type="spellEnd"/>
      <w:r w:rsidRPr="00A6028E">
        <w:rPr>
          <w:sz w:val="22"/>
          <w:szCs w:val="22"/>
        </w:rPr>
        <w:t xml:space="preserve"> </w:t>
      </w:r>
      <w:proofErr w:type="spellStart"/>
      <w:r w:rsidRPr="00A6028E">
        <w:rPr>
          <w:sz w:val="22"/>
          <w:szCs w:val="22"/>
        </w:rPr>
        <w:t>xúc</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nhiều</w:t>
      </w:r>
      <w:proofErr w:type="spellEnd"/>
      <w:r w:rsidRPr="00A6028E">
        <w:rPr>
          <w:sz w:val="22"/>
          <w:szCs w:val="22"/>
        </w:rPr>
        <w:t xml:space="preserve"> </w:t>
      </w:r>
      <w:proofErr w:type="spellStart"/>
      <w:r w:rsidRPr="00A6028E">
        <w:rPr>
          <w:sz w:val="22"/>
          <w:szCs w:val="22"/>
        </w:rPr>
        <w:t>loại</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nhau</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kết</w:t>
      </w:r>
      <w:proofErr w:type="spellEnd"/>
      <w:r w:rsidRPr="00A6028E">
        <w:rPr>
          <w:sz w:val="22"/>
          <w:szCs w:val="22"/>
        </w:rPr>
        <w:t xml:space="preserve"> </w:t>
      </w:r>
      <w:proofErr w:type="spellStart"/>
      <w:r w:rsidRPr="00A6028E">
        <w:rPr>
          <w:sz w:val="22"/>
          <w:szCs w:val="22"/>
        </w:rPr>
        <w:t>quả</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tập</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ví</w:t>
      </w:r>
      <w:proofErr w:type="spellEnd"/>
      <w:r w:rsidRPr="00A6028E">
        <w:rPr>
          <w:sz w:val="22"/>
          <w:szCs w:val="22"/>
        </w:rPr>
        <w:t xml:space="preserve"> </w:t>
      </w:r>
      <w:proofErr w:type="spellStart"/>
      <w:r w:rsidRPr="00A6028E">
        <w:rPr>
          <w:sz w:val="22"/>
          <w:szCs w:val="22"/>
        </w:rPr>
        <w:t>dụ</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kĩ</w:t>
      </w:r>
      <w:proofErr w:type="spellEnd"/>
      <w:r w:rsidRPr="00A6028E">
        <w:rPr>
          <w:sz w:val="22"/>
          <w:szCs w:val="22"/>
        </w:rPr>
        <w:t xml:space="preserve"> </w:t>
      </w:r>
      <w:proofErr w:type="spellStart"/>
      <w:r w:rsidRPr="00A6028E">
        <w:rPr>
          <w:sz w:val="22"/>
          <w:szCs w:val="22"/>
        </w:rPr>
        <w:t>năng</w:t>
      </w:r>
      <w:proofErr w:type="spellEnd"/>
      <w:r w:rsidRPr="00A6028E">
        <w:rPr>
          <w:sz w:val="22"/>
          <w:szCs w:val="22"/>
        </w:rPr>
        <w:t xml:space="preserve"> </w:t>
      </w:r>
      <w:proofErr w:type="spellStart"/>
      <w:r w:rsidRPr="00A6028E">
        <w:rPr>
          <w:sz w:val="22"/>
          <w:szCs w:val="22"/>
        </w:rPr>
        <w:t>nghe</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cơ</w:t>
      </w:r>
      <w:proofErr w:type="spellEnd"/>
      <w:r w:rsidRPr="00A6028E">
        <w:rPr>
          <w:sz w:val="22"/>
          <w:szCs w:val="22"/>
        </w:rPr>
        <w:t xml:space="preserve"> </w:t>
      </w:r>
      <w:proofErr w:type="spellStart"/>
      <w:r w:rsidRPr="00A6028E">
        <w:rPr>
          <w:sz w:val="22"/>
          <w:szCs w:val="22"/>
        </w:rPr>
        <w:t>hội</w:t>
      </w:r>
      <w:proofErr w:type="spellEnd"/>
      <w:r w:rsidRPr="00A6028E">
        <w:rPr>
          <w:sz w:val="22"/>
          <w:szCs w:val="22"/>
        </w:rPr>
        <w:t xml:space="preserve"> </w:t>
      </w:r>
      <w:proofErr w:type="spellStart"/>
      <w:r w:rsidRPr="00A6028E">
        <w:rPr>
          <w:sz w:val="22"/>
          <w:szCs w:val="22"/>
        </w:rPr>
        <w:t>nghề</w:t>
      </w:r>
      <w:proofErr w:type="spellEnd"/>
      <w:r w:rsidRPr="00A6028E">
        <w:rPr>
          <w:sz w:val="22"/>
          <w:szCs w:val="22"/>
        </w:rPr>
        <w:t xml:space="preserve"> </w:t>
      </w:r>
      <w:proofErr w:type="spellStart"/>
      <w:r w:rsidRPr="00A6028E">
        <w:rPr>
          <w:sz w:val="22"/>
          <w:szCs w:val="22"/>
        </w:rPr>
        <w:t>nghiệp</w:t>
      </w:r>
      <w:proofErr w:type="spellEnd"/>
      <w:r w:rsidRPr="00A6028E">
        <w:rPr>
          <w:sz w:val="22"/>
          <w:szCs w:val="22"/>
        </w:rPr>
        <w:t xml:space="preserve"> </w:t>
      </w:r>
      <w:proofErr w:type="spellStart"/>
      <w:r w:rsidRPr="00A6028E">
        <w:rPr>
          <w:sz w:val="22"/>
          <w:szCs w:val="22"/>
        </w:rPr>
        <w:t>sau</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bối</w:t>
      </w:r>
      <w:proofErr w:type="spellEnd"/>
      <w:r w:rsidRPr="00A6028E">
        <w:rPr>
          <w:sz w:val="22"/>
          <w:szCs w:val="22"/>
        </w:rPr>
        <w:t xml:space="preserve"> </w:t>
      </w:r>
      <w:proofErr w:type="spellStart"/>
      <w:r w:rsidRPr="00A6028E">
        <w:rPr>
          <w:sz w:val="22"/>
          <w:szCs w:val="22"/>
        </w:rPr>
        <w:t>cảnh</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ngày</w:t>
      </w:r>
      <w:proofErr w:type="spellEnd"/>
      <w:r w:rsidRPr="00A6028E">
        <w:rPr>
          <w:sz w:val="22"/>
          <w:szCs w:val="22"/>
        </w:rPr>
        <w:t xml:space="preserve"> nay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xem</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cầu</w:t>
      </w:r>
      <w:proofErr w:type="spellEnd"/>
      <w:r w:rsidRPr="00A6028E">
        <w:rPr>
          <w:sz w:val="22"/>
          <w:szCs w:val="22"/>
        </w:rPr>
        <w:t xml:space="preserve"> </w:t>
      </w:r>
      <w:proofErr w:type="spellStart"/>
      <w:r w:rsidRPr="00A6028E">
        <w:rPr>
          <w:sz w:val="22"/>
          <w:szCs w:val="22"/>
        </w:rPr>
        <w:t>nối</w:t>
      </w:r>
      <w:proofErr w:type="spellEnd"/>
      <w:r w:rsidRPr="00A6028E">
        <w:rPr>
          <w:sz w:val="22"/>
          <w:szCs w:val="22"/>
        </w:rPr>
        <w:t xml:space="preserve"> </w:t>
      </w:r>
      <w:proofErr w:type="spellStart"/>
      <w:r w:rsidRPr="00A6028E">
        <w:rPr>
          <w:sz w:val="22"/>
          <w:szCs w:val="22"/>
        </w:rPr>
        <w:t>giữa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quốc</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thế</w:t>
      </w:r>
      <w:proofErr w:type="spellEnd"/>
      <w:r w:rsidRPr="00A6028E">
        <w:rPr>
          <w:sz w:val="22"/>
          <w:szCs w:val="22"/>
        </w:rPr>
        <w:t xml:space="preserve"> </w:t>
      </w:r>
      <w:proofErr w:type="spellStart"/>
      <w:r w:rsidRPr="00A6028E">
        <w:rPr>
          <w:sz w:val="22"/>
          <w:szCs w:val="22"/>
        </w:rPr>
        <w:t>giới</w:t>
      </w:r>
      <w:proofErr w:type="spellEnd"/>
      <w:r w:rsidRPr="00A6028E">
        <w:rPr>
          <w:sz w:val="22"/>
          <w:szCs w:val="22"/>
        </w:rPr>
        <w:t xml:space="preserve">. </w:t>
      </w:r>
      <w:proofErr w:type="spellStart"/>
      <w:r w:rsidRPr="00A6028E">
        <w:rPr>
          <w:sz w:val="22"/>
          <w:szCs w:val="22"/>
        </w:rPr>
        <w:t>Thứ</w:t>
      </w:r>
      <w:proofErr w:type="spellEnd"/>
      <w:r w:rsidRPr="00A6028E">
        <w:rPr>
          <w:sz w:val="22"/>
          <w:szCs w:val="22"/>
        </w:rPr>
        <w:t xml:space="preserve"> </w:t>
      </w:r>
      <w:proofErr w:type="spellStart"/>
      <w:r w:rsidRPr="00A6028E">
        <w:rPr>
          <w:sz w:val="22"/>
          <w:szCs w:val="22"/>
        </w:rPr>
        <w:t>hai</w:t>
      </w:r>
      <w:proofErr w:type="spellEnd"/>
      <w:r w:rsidRPr="00A6028E">
        <w:rPr>
          <w:sz w:val="22"/>
          <w:szCs w:val="22"/>
        </w:rPr>
        <w:t xml:space="preserve">, </w:t>
      </w:r>
      <w:proofErr w:type="spellStart"/>
      <w:r w:rsidRPr="00A6028E">
        <w:rPr>
          <w:sz w:val="22"/>
          <w:szCs w:val="22"/>
        </w:rPr>
        <w:t>tác</w:t>
      </w:r>
      <w:proofErr w:type="spellEnd"/>
      <w:r w:rsidRPr="00A6028E">
        <w:rPr>
          <w:sz w:val="22"/>
          <w:szCs w:val="22"/>
        </w:rPr>
        <w:t xml:space="preserve"> </w:t>
      </w:r>
      <w:proofErr w:type="spellStart"/>
      <w:r w:rsidRPr="00A6028E">
        <w:rPr>
          <w:sz w:val="22"/>
          <w:szCs w:val="22"/>
        </w:rPr>
        <w:t>giả</w:t>
      </w:r>
      <w:proofErr w:type="spellEnd"/>
      <w:r w:rsidRPr="00A6028E">
        <w:rPr>
          <w:sz w:val="22"/>
          <w:szCs w:val="22"/>
        </w:rPr>
        <w:t xml:space="preserve"> </w:t>
      </w:r>
      <w:proofErr w:type="spellStart"/>
      <w:r w:rsidRPr="00A6028E">
        <w:rPr>
          <w:sz w:val="22"/>
          <w:szCs w:val="22"/>
        </w:rPr>
        <w:t>muốn</w:t>
      </w:r>
      <w:proofErr w:type="spellEnd"/>
      <w:r w:rsidRPr="00A6028E">
        <w:rPr>
          <w:sz w:val="22"/>
          <w:szCs w:val="22"/>
        </w:rPr>
        <w:t xml:space="preserve"> </w:t>
      </w:r>
      <w:proofErr w:type="spellStart"/>
      <w:r w:rsidRPr="00A6028E">
        <w:rPr>
          <w:sz w:val="22"/>
          <w:szCs w:val="22"/>
        </w:rPr>
        <w:t>tìm</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xem</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mối</w:t>
      </w:r>
      <w:proofErr w:type="spellEnd"/>
      <w:r w:rsidRPr="00A6028E">
        <w:rPr>
          <w:sz w:val="22"/>
          <w:szCs w:val="22"/>
        </w:rPr>
        <w:t xml:space="preserve"> </w:t>
      </w:r>
      <w:proofErr w:type="spellStart"/>
      <w:r w:rsidRPr="00A6028E">
        <w:rPr>
          <w:sz w:val="22"/>
          <w:szCs w:val="22"/>
        </w:rPr>
        <w:t>tương</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nào</w:t>
      </w:r>
      <w:proofErr w:type="spellEnd"/>
      <w:r w:rsidRPr="00A6028E">
        <w:rPr>
          <w:sz w:val="22"/>
          <w:szCs w:val="22"/>
        </w:rPr>
        <w:t xml:space="preserve"> hay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giữa</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nền</w:t>
      </w:r>
      <w:proofErr w:type="spellEnd"/>
      <w:r w:rsidRPr="00A6028E">
        <w:rPr>
          <w:sz w:val="22"/>
          <w:szCs w:val="22"/>
        </w:rPr>
        <w:t xml:space="preserve"> </w:t>
      </w:r>
      <w:proofErr w:type="spellStart"/>
      <w:r w:rsidRPr="00A6028E">
        <w:rPr>
          <w:sz w:val="22"/>
          <w:szCs w:val="22"/>
        </w:rPr>
        <w:t>văn</w:t>
      </w:r>
      <w:proofErr w:type="spellEnd"/>
      <w:r>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nền</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tác</w:t>
      </w:r>
      <w:proofErr w:type="spellEnd"/>
      <w:r w:rsidRPr="00A6028E">
        <w:rPr>
          <w:sz w:val="22"/>
          <w:szCs w:val="22"/>
        </w:rPr>
        <w:t xml:space="preserve"> </w:t>
      </w:r>
      <w:proofErr w:type="spellStart"/>
      <w:r w:rsidRPr="00A6028E">
        <w:rPr>
          <w:sz w:val="22"/>
          <w:szCs w:val="22"/>
        </w:rPr>
        <w:t>giả</w:t>
      </w:r>
      <w:proofErr w:type="spellEnd"/>
      <w:r w:rsidRPr="00A6028E">
        <w:rPr>
          <w:sz w:val="22"/>
          <w:szCs w:val="22"/>
        </w:rPr>
        <w:t xml:space="preserve"> </w:t>
      </w:r>
      <w:proofErr w:type="spellStart"/>
      <w:r w:rsidRPr="00A6028E">
        <w:rPr>
          <w:sz w:val="22"/>
          <w:szCs w:val="22"/>
        </w:rPr>
        <w:t>tập</w:t>
      </w:r>
      <w:proofErr w:type="spellEnd"/>
      <w:r w:rsidRPr="00A6028E">
        <w:rPr>
          <w:sz w:val="22"/>
          <w:szCs w:val="22"/>
        </w:rPr>
        <w:t xml:space="preserve"> </w:t>
      </w:r>
      <w:proofErr w:type="spellStart"/>
      <w:r w:rsidRPr="00A6028E">
        <w:rPr>
          <w:sz w:val="22"/>
          <w:szCs w:val="22"/>
        </w:rPr>
        <w:t>trung</w:t>
      </w:r>
      <w:proofErr w:type="spellEnd"/>
      <w:r w:rsidRPr="00A6028E">
        <w:rPr>
          <w:sz w:val="22"/>
          <w:szCs w:val="22"/>
        </w:rPr>
        <w:t xml:space="preserve"> </w:t>
      </w:r>
      <w:proofErr w:type="spellStart"/>
      <w:r w:rsidRPr="00A6028E">
        <w:rPr>
          <w:sz w:val="22"/>
          <w:szCs w:val="22"/>
        </w:rPr>
        <w:t>tìm</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trả</w:t>
      </w:r>
      <w:proofErr w:type="spellEnd"/>
      <w:r w:rsidRPr="00A6028E">
        <w:rPr>
          <w:sz w:val="22"/>
          <w:szCs w:val="22"/>
        </w:rPr>
        <w:t xml:space="preserve"> </w:t>
      </w:r>
      <w:proofErr w:type="spellStart"/>
      <w:r w:rsidRPr="00A6028E">
        <w:rPr>
          <w:sz w:val="22"/>
          <w:szCs w:val="22"/>
        </w:rPr>
        <w:t>lời</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sau</w:t>
      </w:r>
      <w:proofErr w:type="spellEnd"/>
      <w:r w:rsidRPr="00A6028E">
        <w:rPr>
          <w:sz w:val="22"/>
          <w:szCs w:val="22"/>
        </w:rPr>
        <w:t>.</w:t>
      </w:r>
    </w:p>
    <w:p w14:paraId="64B4E218" w14:textId="77777777" w:rsidR="00FC5AB0" w:rsidRPr="00A6028E" w:rsidRDefault="00FC5AB0" w:rsidP="00FC5AB0">
      <w:pPr>
        <w:tabs>
          <w:tab w:val="left" w:pos="567"/>
        </w:tabs>
        <w:spacing w:before="60" w:after="60" w:line="276" w:lineRule="auto"/>
        <w:jc w:val="both"/>
        <w:rPr>
          <w:sz w:val="22"/>
          <w:szCs w:val="22"/>
        </w:rPr>
      </w:pPr>
      <w:r>
        <w:rPr>
          <w:sz w:val="22"/>
          <w:szCs w:val="22"/>
        </w:rPr>
        <w:tab/>
      </w:r>
      <w:r w:rsidRPr="00A6028E">
        <w:rPr>
          <w:sz w:val="22"/>
          <w:szCs w:val="22"/>
        </w:rPr>
        <w:t xml:space="preserve">1.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thế</w:t>
      </w:r>
      <w:proofErr w:type="spellEnd"/>
      <w:r w:rsidRPr="00A6028E">
        <w:rPr>
          <w:sz w:val="22"/>
          <w:szCs w:val="22"/>
        </w:rPr>
        <w:t xml:space="preserve"> </w:t>
      </w:r>
      <w:proofErr w:type="spellStart"/>
      <w:r w:rsidRPr="00A6028E">
        <w:rPr>
          <w:sz w:val="22"/>
          <w:szCs w:val="22"/>
        </w:rPr>
        <w:t>nào</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Anh-Anh, Anh-</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ở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vùng</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mẹ</w:t>
      </w:r>
      <w:proofErr w:type="spellEnd"/>
      <w:r w:rsidRPr="00A6028E">
        <w:rPr>
          <w:sz w:val="22"/>
          <w:szCs w:val="22"/>
        </w:rPr>
        <w:t xml:space="preserve"> </w:t>
      </w:r>
      <w:proofErr w:type="spellStart"/>
      <w:r w:rsidRPr="00A6028E">
        <w:rPr>
          <w:sz w:val="22"/>
          <w:szCs w:val="22"/>
        </w:rPr>
        <w:t>đẻ</w:t>
      </w:r>
      <w:proofErr w:type="spellEnd"/>
      <w:r w:rsidRPr="00A6028E">
        <w:rPr>
          <w:sz w:val="22"/>
          <w:szCs w:val="22"/>
        </w:rPr>
        <w:t>?</w:t>
      </w:r>
    </w:p>
    <w:p w14:paraId="0A528C69" w14:textId="77777777" w:rsidR="00FC5AB0" w:rsidRPr="00A6028E" w:rsidRDefault="00FC5AB0" w:rsidP="00FC5AB0">
      <w:pPr>
        <w:tabs>
          <w:tab w:val="left" w:pos="567"/>
        </w:tabs>
        <w:spacing w:before="60" w:after="60" w:line="276" w:lineRule="auto"/>
        <w:jc w:val="both"/>
        <w:rPr>
          <w:sz w:val="22"/>
          <w:szCs w:val="22"/>
        </w:rPr>
      </w:pPr>
      <w:r>
        <w:rPr>
          <w:sz w:val="22"/>
          <w:szCs w:val="22"/>
        </w:rPr>
        <w:tab/>
      </w:r>
      <w:r w:rsidRPr="00A6028E">
        <w:rPr>
          <w:sz w:val="22"/>
          <w:szCs w:val="22"/>
        </w:rPr>
        <w:t xml:space="preserve">2. </w:t>
      </w:r>
      <w:proofErr w:type="spellStart"/>
      <w:r w:rsidRPr="00A6028E">
        <w:rPr>
          <w:sz w:val="22"/>
          <w:szCs w:val="22"/>
        </w:rPr>
        <w:t>Tại</w:t>
      </w:r>
      <w:proofErr w:type="spellEnd"/>
      <w:r w:rsidRPr="00A6028E">
        <w:rPr>
          <w:sz w:val="22"/>
          <w:szCs w:val="22"/>
        </w:rPr>
        <w:t xml:space="preserve"> </w:t>
      </w:r>
      <w:proofErr w:type="spellStart"/>
      <w:r w:rsidRPr="00A6028E">
        <w:rPr>
          <w:sz w:val="22"/>
          <w:szCs w:val="22"/>
        </w:rPr>
        <w:t>sao</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số</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lại</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cao</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w:t>
      </w:r>
    </w:p>
    <w:p w14:paraId="1BE15BE2" w14:textId="77777777" w:rsidR="00FC5AB0" w:rsidRPr="00A6028E" w:rsidRDefault="00FC5AB0" w:rsidP="00FC5AB0">
      <w:pPr>
        <w:tabs>
          <w:tab w:val="left" w:pos="567"/>
        </w:tabs>
        <w:spacing w:before="60" w:after="60" w:line="276" w:lineRule="auto"/>
        <w:jc w:val="both"/>
        <w:rPr>
          <w:sz w:val="22"/>
          <w:szCs w:val="22"/>
        </w:rPr>
      </w:pPr>
      <w:r>
        <w:rPr>
          <w:sz w:val="22"/>
          <w:szCs w:val="22"/>
        </w:rPr>
        <w:tab/>
      </w:r>
      <w:r w:rsidRPr="00A6028E">
        <w:rPr>
          <w:sz w:val="22"/>
          <w:szCs w:val="22"/>
        </w:rPr>
        <w:t xml:space="preserve">3.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Anh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liên</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gì</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nền</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hay </w:t>
      </w:r>
      <w:proofErr w:type="spellStart"/>
      <w:r w:rsidRPr="00A6028E">
        <w:rPr>
          <w:sz w:val="22"/>
          <w:szCs w:val="22"/>
        </w:rPr>
        <w:t>không</w:t>
      </w:r>
      <w:proofErr w:type="spellEnd"/>
      <w:r w:rsidRPr="00A6028E">
        <w:rPr>
          <w:sz w:val="22"/>
          <w:szCs w:val="22"/>
        </w:rPr>
        <w:t>?</w:t>
      </w:r>
    </w:p>
    <w:p w14:paraId="2F8EA85F" w14:textId="77777777" w:rsidR="00FC5AB0" w:rsidRPr="00A6028E" w:rsidRDefault="00FC5AB0" w:rsidP="00FC5AB0">
      <w:pPr>
        <w:tabs>
          <w:tab w:val="left" w:pos="567"/>
        </w:tabs>
        <w:spacing w:before="120" w:after="60" w:line="276" w:lineRule="auto"/>
        <w:jc w:val="both"/>
        <w:rPr>
          <w:b/>
          <w:sz w:val="22"/>
          <w:szCs w:val="22"/>
        </w:rPr>
      </w:pPr>
      <w:r w:rsidRPr="00A6028E">
        <w:rPr>
          <w:b/>
          <w:sz w:val="22"/>
          <w:szCs w:val="22"/>
        </w:rPr>
        <w:lastRenderedPageBreak/>
        <w:t xml:space="preserve">2. </w:t>
      </w:r>
      <w:proofErr w:type="spellStart"/>
      <w:r w:rsidRPr="00A6028E">
        <w:rPr>
          <w:b/>
          <w:sz w:val="22"/>
          <w:szCs w:val="22"/>
        </w:rPr>
        <w:t>Cơ</w:t>
      </w:r>
      <w:proofErr w:type="spellEnd"/>
      <w:r w:rsidRPr="00A6028E">
        <w:rPr>
          <w:b/>
          <w:sz w:val="22"/>
          <w:szCs w:val="22"/>
        </w:rPr>
        <w:t xml:space="preserve"> </w:t>
      </w:r>
      <w:proofErr w:type="spellStart"/>
      <w:r w:rsidRPr="00A6028E">
        <w:rPr>
          <w:b/>
          <w:sz w:val="22"/>
          <w:szCs w:val="22"/>
        </w:rPr>
        <w:t>sở</w:t>
      </w:r>
      <w:proofErr w:type="spellEnd"/>
      <w:r w:rsidRPr="00A6028E">
        <w:rPr>
          <w:b/>
          <w:sz w:val="22"/>
          <w:szCs w:val="22"/>
        </w:rPr>
        <w:t xml:space="preserve"> </w:t>
      </w:r>
      <w:proofErr w:type="spellStart"/>
      <w:r w:rsidRPr="00A6028E">
        <w:rPr>
          <w:b/>
          <w:sz w:val="22"/>
          <w:szCs w:val="22"/>
        </w:rPr>
        <w:t>lý</w:t>
      </w:r>
      <w:proofErr w:type="spellEnd"/>
      <w:r w:rsidRPr="00A6028E">
        <w:rPr>
          <w:b/>
          <w:sz w:val="22"/>
          <w:szCs w:val="22"/>
        </w:rPr>
        <w:t xml:space="preserve"> </w:t>
      </w:r>
      <w:proofErr w:type="spellStart"/>
      <w:r w:rsidRPr="00A6028E">
        <w:rPr>
          <w:b/>
          <w:sz w:val="22"/>
          <w:szCs w:val="22"/>
        </w:rPr>
        <w:t>luận</w:t>
      </w:r>
      <w:proofErr w:type="spellEnd"/>
    </w:p>
    <w:p w14:paraId="0EDE11FE" w14:textId="77777777" w:rsidR="00FC5AB0" w:rsidRPr="00A6028E" w:rsidRDefault="00FC5AB0" w:rsidP="00FC5AB0">
      <w:pPr>
        <w:tabs>
          <w:tab w:val="left" w:pos="567"/>
        </w:tabs>
        <w:spacing w:before="120" w:after="60" w:line="276" w:lineRule="auto"/>
        <w:jc w:val="both"/>
        <w:rPr>
          <w:b/>
          <w:sz w:val="22"/>
          <w:szCs w:val="22"/>
        </w:rPr>
      </w:pPr>
      <w:r w:rsidRPr="00A6028E">
        <w:rPr>
          <w:b/>
          <w:sz w:val="22"/>
          <w:szCs w:val="22"/>
        </w:rPr>
        <w:t xml:space="preserve">2.1. </w:t>
      </w:r>
      <w:proofErr w:type="spellStart"/>
      <w:r w:rsidRPr="00A6028E">
        <w:rPr>
          <w:b/>
          <w:sz w:val="22"/>
          <w:szCs w:val="22"/>
        </w:rPr>
        <w:t>Giọng</w:t>
      </w:r>
      <w:proofErr w:type="spellEnd"/>
      <w:r w:rsidRPr="00A6028E">
        <w:rPr>
          <w:b/>
          <w:sz w:val="22"/>
          <w:szCs w:val="22"/>
        </w:rPr>
        <w:t xml:space="preserve"> </w:t>
      </w:r>
      <w:proofErr w:type="spellStart"/>
      <w:r w:rsidRPr="00A6028E">
        <w:rPr>
          <w:b/>
          <w:sz w:val="22"/>
          <w:szCs w:val="22"/>
        </w:rPr>
        <w:t>tiếng</w:t>
      </w:r>
      <w:proofErr w:type="spellEnd"/>
      <w:r w:rsidRPr="00A6028E">
        <w:rPr>
          <w:b/>
          <w:sz w:val="22"/>
          <w:szCs w:val="22"/>
        </w:rPr>
        <w:t xml:space="preserve"> Anh</w:t>
      </w:r>
    </w:p>
    <w:p w14:paraId="7864E9B4" w14:textId="77777777" w:rsidR="00FC5AB0" w:rsidRPr="00A6028E" w:rsidRDefault="00FC5AB0" w:rsidP="00FC5AB0">
      <w:pPr>
        <w:tabs>
          <w:tab w:val="left" w:pos="567"/>
        </w:tabs>
        <w:spacing w:before="120" w:after="60" w:line="276" w:lineRule="auto"/>
        <w:ind w:firstLine="567"/>
        <w:jc w:val="both"/>
        <w:rPr>
          <w:sz w:val="22"/>
          <w:szCs w:val="22"/>
        </w:rPr>
      </w:pPr>
      <w:r w:rsidRPr="00A6028E">
        <w:rPr>
          <w:sz w:val="22"/>
          <w:szCs w:val="22"/>
        </w:rPr>
        <w:t xml:space="preserve">Theo </w:t>
      </w:r>
      <w:proofErr w:type="gramStart"/>
      <w:r w:rsidRPr="00A6028E">
        <w:rPr>
          <w:sz w:val="22"/>
          <w:szCs w:val="22"/>
        </w:rPr>
        <w:t>Oxford Advanced Learner’s dictionary</w:t>
      </w:r>
      <w:proofErr w:type="gramEnd"/>
      <w:r w:rsidRPr="00A6028E">
        <w:rPr>
          <w:sz w:val="22"/>
          <w:szCs w:val="22"/>
        </w:rPr>
        <w:t xml:space="preserve"> (OALD) (2015),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định</w:t>
      </w:r>
      <w:proofErr w:type="spellEnd"/>
      <w:r w:rsidRPr="00A6028E">
        <w:rPr>
          <w:sz w:val="22"/>
          <w:szCs w:val="22"/>
        </w:rPr>
        <w:t xml:space="preserve"> </w:t>
      </w:r>
      <w:proofErr w:type="spellStart"/>
      <w:r w:rsidRPr="00A6028E">
        <w:rPr>
          <w:sz w:val="22"/>
          <w:szCs w:val="22"/>
        </w:rPr>
        <w:t>nghĩa</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từ</w:t>
      </w:r>
      <w:proofErr w:type="spellEnd"/>
      <w:r w:rsidRPr="00A6028E">
        <w:rPr>
          <w:sz w:val="22"/>
          <w:szCs w:val="22"/>
        </w:rPr>
        <w:t xml:space="preserve"> ở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thông</w:t>
      </w:r>
      <w:proofErr w:type="spellEnd"/>
      <w:r w:rsidRPr="00A6028E">
        <w:rPr>
          <w:sz w:val="22"/>
          <w:szCs w:val="22"/>
        </w:rPr>
        <w:t xml:space="preserve"> qua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lên</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đất</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 xml:space="preserve">, </w:t>
      </w:r>
      <w:proofErr w:type="spellStart"/>
      <w:r w:rsidRPr="00A6028E">
        <w:rPr>
          <w:sz w:val="22"/>
          <w:szCs w:val="22"/>
        </w:rPr>
        <w:t>vùng</w:t>
      </w:r>
      <w:proofErr w:type="spellEnd"/>
      <w:r w:rsidRPr="00A6028E">
        <w:rPr>
          <w:sz w:val="22"/>
          <w:szCs w:val="22"/>
        </w:rPr>
        <w:t xml:space="preserve"> </w:t>
      </w:r>
      <w:proofErr w:type="spellStart"/>
      <w:r w:rsidRPr="00A6028E">
        <w:rPr>
          <w:sz w:val="22"/>
          <w:szCs w:val="22"/>
        </w:rPr>
        <w:t>hoặc</w:t>
      </w:r>
      <w:proofErr w:type="spellEnd"/>
      <w:r w:rsidRPr="00A6028E">
        <w:rPr>
          <w:sz w:val="22"/>
          <w:szCs w:val="22"/>
        </w:rPr>
        <w:t xml:space="preserve"> </w:t>
      </w:r>
      <w:proofErr w:type="spellStart"/>
      <w:r w:rsidRPr="00A6028E">
        <w:rPr>
          <w:sz w:val="22"/>
          <w:szCs w:val="22"/>
        </w:rPr>
        <w:t>địa</w:t>
      </w:r>
      <w:proofErr w:type="spellEnd"/>
      <w:r w:rsidRPr="00A6028E">
        <w:rPr>
          <w:sz w:val="22"/>
          <w:szCs w:val="22"/>
        </w:rPr>
        <w:t xml:space="preserve"> </w:t>
      </w:r>
      <w:proofErr w:type="spellStart"/>
      <w:r w:rsidRPr="00A6028E">
        <w:rPr>
          <w:sz w:val="22"/>
          <w:szCs w:val="22"/>
        </w:rPr>
        <w:t>vị</w:t>
      </w:r>
      <w:proofErr w:type="spellEnd"/>
      <w:r w:rsidRPr="00A6028E">
        <w:rPr>
          <w:sz w:val="22"/>
          <w:szCs w:val="22"/>
        </w:rPr>
        <w:t xml:space="preserve"> </w:t>
      </w:r>
      <w:proofErr w:type="spellStart"/>
      <w:r w:rsidRPr="00A6028E">
        <w:rPr>
          <w:sz w:val="22"/>
          <w:szCs w:val="22"/>
        </w:rPr>
        <w:t>xã</w:t>
      </w:r>
      <w:proofErr w:type="spellEnd"/>
      <w:r w:rsidRPr="00A6028E">
        <w:rPr>
          <w:sz w:val="22"/>
          <w:szCs w:val="22"/>
        </w:rPr>
        <w:t xml:space="preserve"> </w:t>
      </w:r>
      <w:proofErr w:type="spellStart"/>
      <w:r w:rsidRPr="00A6028E">
        <w:rPr>
          <w:sz w:val="22"/>
          <w:szCs w:val="22"/>
        </w:rPr>
        <w:t>hội</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Xét</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khía</w:t>
      </w:r>
      <w:proofErr w:type="spellEnd"/>
      <w:r w:rsidRPr="00A6028E">
        <w:rPr>
          <w:sz w:val="22"/>
          <w:szCs w:val="22"/>
        </w:rPr>
        <w:t xml:space="preserve"> </w:t>
      </w:r>
      <w:proofErr w:type="spellStart"/>
      <w:r w:rsidRPr="00A6028E">
        <w:rPr>
          <w:sz w:val="22"/>
          <w:szCs w:val="22"/>
        </w:rPr>
        <w:t>cạnh</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xã</w:t>
      </w:r>
      <w:proofErr w:type="spellEnd"/>
      <w:r w:rsidRPr="00A6028E">
        <w:rPr>
          <w:sz w:val="22"/>
          <w:szCs w:val="22"/>
        </w:rPr>
        <w:t xml:space="preserve"> </w:t>
      </w:r>
      <w:proofErr w:type="spellStart"/>
      <w:r w:rsidRPr="00A6028E">
        <w:rPr>
          <w:sz w:val="22"/>
          <w:szCs w:val="22"/>
        </w:rPr>
        <w:t>hội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Becker (1</w:t>
      </w:r>
      <w:r>
        <w:rPr>
          <w:sz w:val="22"/>
          <w:szCs w:val="22"/>
        </w:rPr>
        <w:t>995</w:t>
      </w:r>
      <w:r w:rsidRPr="00A6028E">
        <w:rPr>
          <w:sz w:val="22"/>
          <w:szCs w:val="22"/>
        </w:rPr>
        <w:t xml:space="preserve">) </w:t>
      </w:r>
      <w:proofErr w:type="spellStart"/>
      <w:r w:rsidRPr="00A6028E">
        <w:rPr>
          <w:sz w:val="22"/>
          <w:szCs w:val="22"/>
        </w:rPr>
        <w:t>định</w:t>
      </w:r>
      <w:proofErr w:type="spellEnd"/>
      <w:r w:rsidRPr="00A6028E">
        <w:rPr>
          <w:sz w:val="22"/>
          <w:szCs w:val="22"/>
        </w:rPr>
        <w:t xml:space="preserve"> </w:t>
      </w:r>
      <w:proofErr w:type="spellStart"/>
      <w:r w:rsidRPr="00A6028E">
        <w:rPr>
          <w:sz w:val="22"/>
          <w:szCs w:val="22"/>
        </w:rPr>
        <w:t>nghĩa</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phần</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hiện</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sắc</w:t>
      </w:r>
      <w:proofErr w:type="spellEnd"/>
      <w:r w:rsidRPr="00A6028E">
        <w:rPr>
          <w:sz w:val="22"/>
          <w:szCs w:val="22"/>
        </w:rPr>
        <w:t xml:space="preserve"> </w:t>
      </w:r>
      <w:proofErr w:type="spellStart"/>
      <w:r w:rsidRPr="00A6028E">
        <w:rPr>
          <w:sz w:val="22"/>
          <w:szCs w:val="22"/>
        </w:rPr>
        <w:t>đất</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w:t>
      </w:r>
      <w:proofErr w:type="spellStart"/>
      <w:r w:rsidRPr="00A6028E">
        <w:rPr>
          <w:sz w:val="22"/>
          <w:szCs w:val="22"/>
        </w:rPr>
        <w:t>dân</w:t>
      </w:r>
      <w:proofErr w:type="spellEnd"/>
      <w:r w:rsidRPr="00A6028E">
        <w:rPr>
          <w:sz w:val="22"/>
          <w:szCs w:val="22"/>
        </w:rPr>
        <w:t xml:space="preserve"> </w:t>
      </w:r>
      <w:proofErr w:type="spellStart"/>
      <w:r w:rsidRPr="00A6028E">
        <w:rPr>
          <w:sz w:val="22"/>
          <w:szCs w:val="22"/>
        </w:rPr>
        <w:t>tộc</w:t>
      </w:r>
      <w:proofErr w:type="spellEnd"/>
      <w:r w:rsidRPr="00A6028E">
        <w:rPr>
          <w:sz w:val="22"/>
          <w:szCs w:val="22"/>
        </w:rPr>
        <w:t xml:space="preserve"> </w:t>
      </w:r>
      <w:proofErr w:type="spellStart"/>
      <w:r w:rsidRPr="00A6028E">
        <w:rPr>
          <w:sz w:val="22"/>
          <w:szCs w:val="22"/>
        </w:rPr>
        <w:t>hoặc</w:t>
      </w:r>
      <w:proofErr w:type="spellEnd"/>
      <w:r w:rsidRPr="00A6028E">
        <w:rPr>
          <w:sz w:val="22"/>
          <w:szCs w:val="22"/>
        </w:rPr>
        <w:t xml:space="preserve"> </w:t>
      </w:r>
      <w:proofErr w:type="spellStart"/>
      <w:r w:rsidRPr="00A6028E">
        <w:rPr>
          <w:sz w:val="22"/>
          <w:szCs w:val="22"/>
        </w:rPr>
        <w:t>giúp</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ra </w:t>
      </w:r>
      <w:proofErr w:type="spellStart"/>
      <w:r w:rsidRPr="00A6028E">
        <w:rPr>
          <w:sz w:val="22"/>
          <w:szCs w:val="22"/>
        </w:rPr>
        <w:t>nguồn</w:t>
      </w:r>
      <w:proofErr w:type="spellEnd"/>
      <w:r w:rsidRPr="00A6028E">
        <w:rPr>
          <w:sz w:val="22"/>
          <w:szCs w:val="22"/>
        </w:rPr>
        <w:t xml:space="preserve"> </w:t>
      </w:r>
      <w:proofErr w:type="spellStart"/>
      <w:r w:rsidRPr="00A6028E">
        <w:rPr>
          <w:sz w:val="22"/>
          <w:szCs w:val="22"/>
        </w:rPr>
        <w:t>gốc</w:t>
      </w:r>
      <w:proofErr w:type="spellEnd"/>
      <w:r w:rsidRPr="00A6028E">
        <w:rPr>
          <w:sz w:val="22"/>
          <w:szCs w:val="22"/>
        </w:rPr>
        <w:t xml:space="preserve"> </w:t>
      </w:r>
      <w:proofErr w:type="spellStart"/>
      <w:r w:rsidRPr="00A6028E">
        <w:rPr>
          <w:sz w:val="22"/>
          <w:szCs w:val="22"/>
        </w:rPr>
        <w:t>địa</w:t>
      </w:r>
      <w:proofErr w:type="spellEnd"/>
      <w:r w:rsidRPr="00A6028E">
        <w:rPr>
          <w:sz w:val="22"/>
          <w:szCs w:val="22"/>
        </w:rPr>
        <w:t xml:space="preserve"> </w:t>
      </w:r>
      <w:proofErr w:type="spellStart"/>
      <w:r w:rsidRPr="00A6028E">
        <w:rPr>
          <w:sz w:val="22"/>
          <w:szCs w:val="22"/>
        </w:rPr>
        <w:t>lý</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dù</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đang</w:t>
      </w:r>
      <w:proofErr w:type="spellEnd"/>
      <w:r w:rsidRPr="00A6028E">
        <w:rPr>
          <w:sz w:val="22"/>
          <w:szCs w:val="22"/>
        </w:rPr>
        <w:t xml:space="preserve"> </w:t>
      </w:r>
      <w:proofErr w:type="spellStart"/>
      <w:r w:rsidRPr="00A6028E">
        <w:rPr>
          <w:sz w:val="22"/>
          <w:szCs w:val="22"/>
        </w:rPr>
        <w:t>dùng</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nào</w:t>
      </w:r>
      <w:proofErr w:type="spellEnd"/>
      <w:r w:rsidRPr="00A6028E">
        <w:rPr>
          <w:sz w:val="22"/>
          <w:szCs w:val="22"/>
        </w:rPr>
        <w:t xml:space="preserve"> </w:t>
      </w:r>
      <w:proofErr w:type="spellStart"/>
      <w:r w:rsidRPr="00A6028E">
        <w:rPr>
          <w:sz w:val="22"/>
          <w:szCs w:val="22"/>
        </w:rPr>
        <w:t>đi</w:t>
      </w:r>
      <w:proofErr w:type="spellEnd"/>
      <w:r w:rsidRPr="00A6028E">
        <w:rPr>
          <w:sz w:val="22"/>
          <w:szCs w:val="22"/>
        </w:rPr>
        <w:t xml:space="preserve"> </w:t>
      </w:r>
      <w:proofErr w:type="spellStart"/>
      <w:r w:rsidRPr="00A6028E">
        <w:rPr>
          <w:sz w:val="22"/>
          <w:szCs w:val="22"/>
        </w:rPr>
        <w:t>nữa</w:t>
      </w:r>
      <w:proofErr w:type="spellEnd"/>
      <w:r w:rsidRPr="00A6028E">
        <w:rPr>
          <w:sz w:val="22"/>
          <w:szCs w:val="22"/>
        </w:rPr>
        <w:t>”</w:t>
      </w:r>
      <w:r>
        <w:rPr>
          <w:sz w:val="22"/>
          <w:szCs w:val="22"/>
        </w:rPr>
        <w:t xml:space="preserve"> (tr. 37)</w:t>
      </w:r>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khía</w:t>
      </w:r>
      <w:proofErr w:type="spellEnd"/>
      <w:r w:rsidRPr="00A6028E">
        <w:rPr>
          <w:sz w:val="22"/>
          <w:szCs w:val="22"/>
        </w:rPr>
        <w:t xml:space="preserve"> </w:t>
      </w:r>
      <w:proofErr w:type="spellStart"/>
      <w:r w:rsidRPr="00A6028E">
        <w:rPr>
          <w:sz w:val="22"/>
          <w:szCs w:val="22"/>
        </w:rPr>
        <w:t>cạnh</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giúp</w:t>
      </w:r>
      <w:proofErr w:type="spellEnd"/>
      <w:r w:rsidRPr="00A6028E">
        <w:rPr>
          <w:sz w:val="22"/>
          <w:szCs w:val="22"/>
        </w:rPr>
        <w:t xml:space="preserve"> ta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biết</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cộng</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biết</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rất</w:t>
      </w:r>
      <w:proofErr w:type="spellEnd"/>
      <w:r w:rsidRPr="00A6028E">
        <w:rPr>
          <w:sz w:val="22"/>
          <w:szCs w:val="22"/>
        </w:rPr>
        <w:t xml:space="preserve"> </w:t>
      </w:r>
      <w:proofErr w:type="spellStart"/>
      <w:r w:rsidRPr="00A6028E">
        <w:rPr>
          <w:sz w:val="22"/>
          <w:szCs w:val="22"/>
        </w:rPr>
        <w:t>nhiều</w:t>
      </w:r>
      <w:proofErr w:type="spellEnd"/>
      <w:r w:rsidRPr="00A6028E">
        <w:rPr>
          <w:sz w:val="22"/>
          <w:szCs w:val="22"/>
        </w:rPr>
        <w:t xml:space="preserve"> </w:t>
      </w:r>
      <w:proofErr w:type="spellStart"/>
      <w:r w:rsidRPr="00A6028E">
        <w:rPr>
          <w:sz w:val="22"/>
          <w:szCs w:val="22"/>
        </w:rPr>
        <w:t>loại</w:t>
      </w:r>
      <w:proofErr w:type="spellEnd"/>
      <w:r w:rsidRPr="00A6028E">
        <w:rPr>
          <w:sz w:val="22"/>
          <w:szCs w:val="22"/>
        </w:rPr>
        <w:t xml:space="preserve"> </w:t>
      </w:r>
      <w:proofErr w:type="spellStart"/>
      <w:r w:rsidRPr="00A6028E">
        <w:rPr>
          <w:sz w:val="22"/>
          <w:szCs w:val="22"/>
        </w:rPr>
        <w:t>biến</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Ngoài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biến</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ở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 xml:space="preserve"> Anh, </w:t>
      </w:r>
      <w:proofErr w:type="spellStart"/>
      <w:smartTag w:uri="urn:schemas-microsoft-com:office:smarttags" w:element="place">
        <w:smartTag w:uri="urn:schemas-microsoft-com:office:smarttags" w:element="City">
          <w:r w:rsidRPr="00A6028E">
            <w:rPr>
              <w:sz w:val="22"/>
              <w:szCs w:val="22"/>
            </w:rPr>
            <w:t>Mỹ</w:t>
          </w:r>
        </w:smartTag>
        <w:proofErr w:type="spellEnd"/>
        <w:r w:rsidRPr="00A6028E">
          <w:rPr>
            <w:sz w:val="22"/>
            <w:szCs w:val="22"/>
          </w:rPr>
          <w:t xml:space="preserve">, </w:t>
        </w:r>
        <w:smartTag w:uri="urn:schemas-microsoft-com:office:smarttags" w:element="country-region">
          <w:r w:rsidRPr="00A6028E">
            <w:rPr>
              <w:sz w:val="22"/>
              <w:szCs w:val="22"/>
            </w:rPr>
            <w:t>Canada</w:t>
          </w:r>
        </w:smartTag>
      </w:smartTag>
      <w:r w:rsidRPr="00A6028E">
        <w:rPr>
          <w:sz w:val="22"/>
          <w:szCs w:val="22"/>
        </w:rPr>
        <w:t xml:space="preserve">, </w:t>
      </w:r>
      <w:proofErr w:type="spellStart"/>
      <w:r w:rsidRPr="00A6028E">
        <w:rPr>
          <w:sz w:val="22"/>
          <w:szCs w:val="22"/>
        </w:rPr>
        <w:t>Úc</w:t>
      </w:r>
      <w:proofErr w:type="spellEnd"/>
      <w:r w:rsidRPr="00A6028E">
        <w:rPr>
          <w:sz w:val="22"/>
          <w:szCs w:val="22"/>
        </w:rPr>
        <w:t xml:space="preserve">, </w:t>
      </w:r>
      <w:proofErr w:type="spellStart"/>
      <w:r w:rsidRPr="00A6028E">
        <w:rPr>
          <w:sz w:val="22"/>
          <w:szCs w:val="22"/>
        </w:rPr>
        <w:t>v.v</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phân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thành</w:t>
      </w:r>
      <w:proofErr w:type="spellEnd"/>
      <w:r w:rsidRPr="00A6028E">
        <w:rPr>
          <w:sz w:val="22"/>
          <w:szCs w:val="22"/>
        </w:rPr>
        <w:t xml:space="preserve"> </w:t>
      </w:r>
      <w:proofErr w:type="spellStart"/>
      <w:r w:rsidRPr="00A6028E">
        <w:rPr>
          <w:sz w:val="22"/>
          <w:szCs w:val="22"/>
        </w:rPr>
        <w:t>nhiều</w:t>
      </w:r>
      <w:proofErr w:type="spellEnd"/>
      <w:r w:rsidRPr="00A6028E">
        <w:rPr>
          <w:sz w:val="22"/>
          <w:szCs w:val="22"/>
        </w:rPr>
        <w:t xml:space="preserve"> </w:t>
      </w:r>
      <w:proofErr w:type="spellStart"/>
      <w:r w:rsidRPr="00A6028E">
        <w:rPr>
          <w:sz w:val="22"/>
          <w:szCs w:val="22"/>
        </w:rPr>
        <w:t>loại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thế</w:t>
      </w:r>
      <w:proofErr w:type="spellEnd"/>
      <w:r w:rsidRPr="00A6028E">
        <w:rPr>
          <w:sz w:val="22"/>
          <w:szCs w:val="22"/>
        </w:rPr>
        <w:t xml:space="preserve"> </w:t>
      </w:r>
      <w:proofErr w:type="spellStart"/>
      <w:r w:rsidRPr="00A6028E">
        <w:rPr>
          <w:sz w:val="22"/>
          <w:szCs w:val="22"/>
        </w:rPr>
        <w:t>giới</w:t>
      </w:r>
      <w:proofErr w:type="spellEnd"/>
      <w:r w:rsidRPr="00A6028E">
        <w:rPr>
          <w:sz w:val="22"/>
          <w:szCs w:val="22"/>
        </w:rPr>
        <w:t>.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thế</w:t>
      </w:r>
      <w:proofErr w:type="spellEnd"/>
      <w:r w:rsidRPr="00A6028E">
        <w:rPr>
          <w:sz w:val="22"/>
          <w:szCs w:val="22"/>
        </w:rPr>
        <w:t xml:space="preserve"> </w:t>
      </w:r>
      <w:proofErr w:type="spellStart"/>
      <w:r w:rsidRPr="00A6028E">
        <w:rPr>
          <w:sz w:val="22"/>
          <w:szCs w:val="22"/>
        </w:rPr>
        <w:t>giới</w:t>
      </w:r>
      <w:proofErr w:type="spellEnd"/>
      <w:r w:rsidRPr="00A6028E">
        <w:rPr>
          <w:sz w:val="22"/>
          <w:szCs w:val="22"/>
        </w:rPr>
        <w:t>’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thuật</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gần</w:t>
      </w:r>
      <w:proofErr w:type="spellEnd"/>
      <w:r w:rsidRPr="00A6028E">
        <w:rPr>
          <w:sz w:val="22"/>
          <w:szCs w:val="22"/>
        </w:rPr>
        <w:t xml:space="preserve"> </w:t>
      </w: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ta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khuynh</w:t>
      </w:r>
      <w:proofErr w:type="spellEnd"/>
      <w:r w:rsidRPr="00A6028E">
        <w:rPr>
          <w:sz w:val="22"/>
          <w:szCs w:val="22"/>
        </w:rPr>
        <w:t xml:space="preserve"> </w:t>
      </w:r>
      <w:proofErr w:type="spellStart"/>
      <w:r w:rsidRPr="00A6028E">
        <w:rPr>
          <w:sz w:val="22"/>
          <w:szCs w:val="22"/>
        </w:rPr>
        <w:t>hướng</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mở</w:t>
      </w:r>
      <w:proofErr w:type="spellEnd"/>
      <w:r w:rsidRPr="00A6028E">
        <w:rPr>
          <w:sz w:val="22"/>
          <w:szCs w:val="22"/>
        </w:rPr>
        <w:t xml:space="preserve"> </w:t>
      </w:r>
      <w:proofErr w:type="spellStart"/>
      <w:r w:rsidRPr="00A6028E">
        <w:rPr>
          <w:sz w:val="22"/>
          <w:szCs w:val="22"/>
        </w:rPr>
        <w:t>rộng</w:t>
      </w:r>
      <w:proofErr w:type="spellEnd"/>
      <w:r w:rsidRPr="00A6028E">
        <w:rPr>
          <w:sz w:val="22"/>
          <w:szCs w:val="22"/>
        </w:rPr>
        <w:t xml:space="preserve"> </w:t>
      </w:r>
      <w:proofErr w:type="spellStart"/>
      <w:r w:rsidRPr="00A6028E">
        <w:rPr>
          <w:sz w:val="22"/>
          <w:szCs w:val="22"/>
        </w:rPr>
        <w:t>khái</w:t>
      </w:r>
      <w:proofErr w:type="spellEnd"/>
      <w:r w:rsidRPr="00A6028E">
        <w:rPr>
          <w:sz w:val="22"/>
          <w:szCs w:val="22"/>
        </w:rPr>
        <w:t xml:space="preserve"> </w:t>
      </w:r>
      <w:proofErr w:type="spellStart"/>
      <w:r w:rsidRPr="00A6028E">
        <w:rPr>
          <w:sz w:val="22"/>
          <w:szCs w:val="22"/>
        </w:rPr>
        <w:t>niệm</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chỉ</w:t>
      </w:r>
      <w:proofErr w:type="spellEnd"/>
      <w:r w:rsidRPr="00A6028E">
        <w:rPr>
          <w:sz w:val="22"/>
          <w:szCs w:val="22"/>
        </w:rPr>
        <w:t xml:space="preserve"> </w:t>
      </w:r>
      <w:proofErr w:type="spellStart"/>
      <w:r w:rsidRPr="00A6028E">
        <w:rPr>
          <w:sz w:val="22"/>
          <w:szCs w:val="22"/>
        </w:rPr>
        <w:t>thuộc</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còn</w:t>
      </w:r>
      <w:proofErr w:type="spellEnd"/>
      <w:r w:rsidRPr="00A6028E">
        <w:rPr>
          <w:sz w:val="22"/>
          <w:szCs w:val="22"/>
        </w:rPr>
        <w:t xml:space="preserve"> </w:t>
      </w:r>
      <w:proofErr w:type="spellStart"/>
      <w:r w:rsidRPr="00A6028E">
        <w:rPr>
          <w:sz w:val="22"/>
          <w:szCs w:val="22"/>
        </w:rPr>
        <w:t>chỉ</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loại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dùng</w:t>
      </w:r>
      <w:proofErr w:type="spellEnd"/>
      <w:r w:rsidRPr="00A6028E">
        <w:rPr>
          <w:sz w:val="22"/>
          <w:szCs w:val="22"/>
        </w:rPr>
        <w:t xml:space="preserve"> </w:t>
      </w:r>
      <w:proofErr w:type="spellStart"/>
      <w:r w:rsidRPr="00A6028E">
        <w:rPr>
          <w:sz w:val="22"/>
          <w:szCs w:val="22"/>
        </w:rPr>
        <w:t>bởi</w:t>
      </w:r>
      <w:proofErr w:type="spellEnd"/>
      <w:r w:rsidRPr="00A6028E">
        <w:rPr>
          <w:sz w:val="22"/>
          <w:szCs w:val="22"/>
        </w:rPr>
        <w:t xml:space="preserve"> </w:t>
      </w:r>
      <w:proofErr w:type="spellStart"/>
      <w:r w:rsidRPr="00A6028E">
        <w:rPr>
          <w:sz w:val="22"/>
          <w:szCs w:val="22"/>
        </w:rPr>
        <w:t>hầu</w:t>
      </w:r>
      <w:proofErr w:type="spellEnd"/>
      <w:r w:rsidRPr="00A6028E">
        <w:rPr>
          <w:sz w:val="22"/>
          <w:szCs w:val="22"/>
        </w:rPr>
        <w:t xml:space="preserve"> </w:t>
      </w:r>
      <w:proofErr w:type="spellStart"/>
      <w:r w:rsidRPr="00A6028E">
        <w:rPr>
          <w:sz w:val="22"/>
          <w:szCs w:val="22"/>
        </w:rPr>
        <w:t>hết</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quốc</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w:t>
      </w:r>
      <w:proofErr w:type="spellStart"/>
      <w:r w:rsidRPr="00A6028E">
        <w:rPr>
          <w:sz w:val="22"/>
          <w:szCs w:val="22"/>
        </w:rPr>
        <w:t>mẹ</w:t>
      </w:r>
      <w:proofErr w:type="spellEnd"/>
      <w:r w:rsidRPr="00A6028E">
        <w:rPr>
          <w:sz w:val="22"/>
          <w:szCs w:val="22"/>
        </w:rPr>
        <w:t xml:space="preserve"> </w:t>
      </w:r>
      <w:proofErr w:type="spellStart"/>
      <w:r w:rsidRPr="00A6028E">
        <w:rPr>
          <w:sz w:val="22"/>
          <w:szCs w:val="22"/>
        </w:rPr>
        <w:t>đẻ</w:t>
      </w:r>
      <w:proofErr w:type="spellEnd"/>
      <w:r w:rsidRPr="00A6028E">
        <w:rPr>
          <w:sz w:val="22"/>
          <w:szCs w:val="22"/>
        </w:rPr>
        <w:t>” (</w:t>
      </w:r>
      <w:proofErr w:type="spellStart"/>
      <w:r w:rsidRPr="00A6028E">
        <w:rPr>
          <w:sz w:val="22"/>
          <w:szCs w:val="22"/>
        </w:rPr>
        <w:t>Ngô</w:t>
      </w:r>
      <w:proofErr w:type="spellEnd"/>
      <w:r w:rsidRPr="00A6028E">
        <w:rPr>
          <w:sz w:val="22"/>
          <w:szCs w:val="22"/>
        </w:rPr>
        <w:t xml:space="preserve"> </w:t>
      </w:r>
      <w:proofErr w:type="spellStart"/>
      <w:r w:rsidRPr="00A6028E">
        <w:rPr>
          <w:sz w:val="22"/>
          <w:szCs w:val="22"/>
        </w:rPr>
        <w:t>Hữu</w:t>
      </w:r>
      <w:proofErr w:type="spellEnd"/>
      <w:r w:rsidRPr="00A6028E">
        <w:rPr>
          <w:sz w:val="22"/>
          <w:szCs w:val="22"/>
        </w:rPr>
        <w:t xml:space="preserve"> </w:t>
      </w:r>
      <w:proofErr w:type="spellStart"/>
      <w:r w:rsidRPr="00A6028E">
        <w:rPr>
          <w:sz w:val="22"/>
          <w:szCs w:val="22"/>
        </w:rPr>
        <w:t>Hoàng</w:t>
      </w:r>
      <w:proofErr w:type="spellEnd"/>
      <w:r w:rsidRPr="00A6028E">
        <w:rPr>
          <w:sz w:val="22"/>
          <w:szCs w:val="22"/>
        </w:rPr>
        <w:t xml:space="preserve">, 2013, tr. 62). </w:t>
      </w:r>
    </w:p>
    <w:p w14:paraId="52669394" w14:textId="77777777" w:rsidR="00FC5AB0" w:rsidRPr="00A6028E" w:rsidRDefault="00FC5AB0" w:rsidP="00FC5AB0">
      <w:pPr>
        <w:tabs>
          <w:tab w:val="left" w:pos="567"/>
        </w:tabs>
        <w:spacing w:before="120" w:after="60" w:line="276" w:lineRule="auto"/>
        <w:ind w:firstLine="567"/>
        <w:jc w:val="both"/>
        <w:rPr>
          <w:sz w:val="22"/>
          <w:szCs w:val="22"/>
        </w:rPr>
      </w:pPr>
      <w:r w:rsidRPr="00A6028E">
        <w:rPr>
          <w:sz w:val="22"/>
          <w:szCs w:val="22"/>
        </w:rPr>
        <w:t xml:space="preserve">Theo Holmes (1997) </w:t>
      </w:r>
      <w:proofErr w:type="spellStart"/>
      <w:r w:rsidRPr="00A6028E">
        <w:rPr>
          <w:sz w:val="22"/>
          <w:szCs w:val="22"/>
        </w:rPr>
        <w:t>thuật</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dùng</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chỉ</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xem</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phương</w:t>
      </w:r>
      <w:proofErr w:type="spellEnd"/>
      <w:r w:rsidRPr="00A6028E">
        <w:rPr>
          <w:sz w:val="22"/>
          <w:szCs w:val="22"/>
        </w:rPr>
        <w:t xml:space="preserve"> </w:t>
      </w:r>
      <w:proofErr w:type="spellStart"/>
      <w:r w:rsidRPr="00A6028E">
        <w:rPr>
          <w:sz w:val="22"/>
          <w:szCs w:val="22"/>
        </w:rPr>
        <w:t>tiện</w:t>
      </w:r>
      <w:proofErr w:type="spellEnd"/>
      <w:r w:rsidRPr="00A6028E">
        <w:rPr>
          <w:sz w:val="22"/>
          <w:szCs w:val="22"/>
        </w:rPr>
        <w:t xml:space="preserve"> </w:t>
      </w:r>
      <w:proofErr w:type="spellStart"/>
      <w:r w:rsidRPr="00A6028E">
        <w:rPr>
          <w:sz w:val="22"/>
          <w:szCs w:val="22"/>
        </w:rPr>
        <w:t>giao</w:t>
      </w:r>
      <w:proofErr w:type="spellEnd"/>
      <w:r w:rsidRPr="00A6028E">
        <w:rPr>
          <w:sz w:val="22"/>
          <w:szCs w:val="22"/>
        </w:rPr>
        <w:t xml:space="preserve"> </w:t>
      </w:r>
      <w:proofErr w:type="spellStart"/>
      <w:r w:rsidRPr="00A6028E">
        <w:rPr>
          <w:sz w:val="22"/>
          <w:szCs w:val="22"/>
        </w:rPr>
        <w:t>tiếp</w:t>
      </w:r>
      <w:proofErr w:type="spellEnd"/>
      <w:r w:rsidRPr="00A6028E">
        <w:rPr>
          <w:sz w:val="22"/>
          <w:szCs w:val="22"/>
        </w:rPr>
        <w:t xml:space="preserve"> </w:t>
      </w:r>
      <w:proofErr w:type="spellStart"/>
      <w:r w:rsidRPr="00A6028E">
        <w:rPr>
          <w:sz w:val="22"/>
          <w:szCs w:val="22"/>
        </w:rPr>
        <w:t>thông</w:t>
      </w:r>
      <w:proofErr w:type="spellEnd"/>
      <w:r w:rsidRPr="00A6028E">
        <w:rPr>
          <w:sz w:val="22"/>
          <w:szCs w:val="22"/>
        </w:rPr>
        <w:t xml:space="preserve">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giữa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nhóm</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cộng</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w:t>
      </w:r>
      <w:proofErr w:type="spellStart"/>
      <w:r w:rsidRPr="00A6028E">
        <w:rPr>
          <w:sz w:val="22"/>
          <w:szCs w:val="22"/>
        </w:rPr>
        <w:t>đa</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Bất</w:t>
      </w:r>
      <w:proofErr w:type="spellEnd"/>
      <w:r w:rsidRPr="00A6028E">
        <w:rPr>
          <w:sz w:val="22"/>
          <w:szCs w:val="22"/>
        </w:rPr>
        <w:t xml:space="preserve"> </w:t>
      </w:r>
      <w:proofErr w:type="spellStart"/>
      <w:r w:rsidRPr="00A6028E">
        <w:rPr>
          <w:sz w:val="22"/>
          <w:szCs w:val="22"/>
        </w:rPr>
        <w:t>kể</w:t>
      </w:r>
      <w:proofErr w:type="spellEnd"/>
      <w:r w:rsidRPr="00A6028E">
        <w:rPr>
          <w:sz w:val="22"/>
          <w:szCs w:val="22"/>
        </w:rPr>
        <w:t xml:space="preserve"> </w:t>
      </w:r>
      <w:proofErr w:type="spellStart"/>
      <w:r w:rsidRPr="00A6028E">
        <w:rPr>
          <w:sz w:val="22"/>
          <w:szCs w:val="22"/>
        </w:rPr>
        <w:t>nó</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tính</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mực</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hay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bất</w:t>
      </w:r>
      <w:proofErr w:type="spellEnd"/>
      <w:r w:rsidRPr="00A6028E">
        <w:rPr>
          <w:sz w:val="22"/>
          <w:szCs w:val="22"/>
        </w:rPr>
        <w:t xml:space="preserve"> </w:t>
      </w:r>
      <w:proofErr w:type="spellStart"/>
      <w:r w:rsidRPr="00A6028E">
        <w:rPr>
          <w:sz w:val="22"/>
          <w:szCs w:val="22"/>
        </w:rPr>
        <w:t>kể</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nó</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ai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bất</w:t>
      </w:r>
      <w:proofErr w:type="spellEnd"/>
      <w:r w:rsidRPr="00A6028E">
        <w:rPr>
          <w:sz w:val="22"/>
          <w:szCs w:val="22"/>
        </w:rPr>
        <w:t xml:space="preserve"> </w:t>
      </w:r>
      <w:proofErr w:type="spellStart"/>
      <w:r w:rsidRPr="00A6028E">
        <w:rPr>
          <w:sz w:val="22"/>
          <w:szCs w:val="22"/>
        </w:rPr>
        <w:t>kỳ</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biến</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nào</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đều</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gọi</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biến</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(Jenkins, 2015).</w:t>
      </w:r>
    </w:p>
    <w:p w14:paraId="443871E7" w14:textId="77777777" w:rsidR="00FC5AB0" w:rsidRPr="00A6028E" w:rsidRDefault="00FC5AB0" w:rsidP="00FC5AB0">
      <w:pPr>
        <w:tabs>
          <w:tab w:val="left" w:pos="567"/>
        </w:tabs>
        <w:spacing w:before="120" w:after="60" w:line="276" w:lineRule="auto"/>
        <w:jc w:val="both"/>
        <w:rPr>
          <w:b/>
          <w:sz w:val="22"/>
          <w:szCs w:val="22"/>
        </w:rPr>
      </w:pPr>
      <w:r w:rsidRPr="00A6028E">
        <w:rPr>
          <w:b/>
          <w:sz w:val="22"/>
          <w:szCs w:val="22"/>
        </w:rPr>
        <w:t xml:space="preserve">2.2. </w:t>
      </w:r>
      <w:proofErr w:type="spellStart"/>
      <w:r w:rsidRPr="00A6028E">
        <w:rPr>
          <w:b/>
          <w:sz w:val="22"/>
          <w:szCs w:val="22"/>
        </w:rPr>
        <w:t>Tiếng</w:t>
      </w:r>
      <w:proofErr w:type="spellEnd"/>
      <w:r w:rsidRPr="00A6028E">
        <w:rPr>
          <w:b/>
          <w:sz w:val="22"/>
          <w:szCs w:val="22"/>
        </w:rPr>
        <w:t xml:space="preserve"> Anh </w:t>
      </w:r>
      <w:proofErr w:type="spellStart"/>
      <w:r w:rsidRPr="00A6028E">
        <w:rPr>
          <w:b/>
          <w:sz w:val="22"/>
          <w:szCs w:val="22"/>
        </w:rPr>
        <w:t>chuẩn</w:t>
      </w:r>
      <w:proofErr w:type="spellEnd"/>
      <w:r w:rsidRPr="00A6028E">
        <w:rPr>
          <w:b/>
          <w:sz w:val="22"/>
          <w:szCs w:val="22"/>
        </w:rPr>
        <w:t xml:space="preserve"> </w:t>
      </w:r>
      <w:proofErr w:type="spellStart"/>
      <w:r w:rsidRPr="00A6028E">
        <w:rPr>
          <w:b/>
          <w:sz w:val="22"/>
          <w:szCs w:val="22"/>
        </w:rPr>
        <w:t>và</w:t>
      </w:r>
      <w:proofErr w:type="spellEnd"/>
      <w:r w:rsidRPr="00A6028E">
        <w:rPr>
          <w:b/>
          <w:sz w:val="22"/>
          <w:szCs w:val="22"/>
        </w:rPr>
        <w:t xml:space="preserve"> </w:t>
      </w:r>
      <w:proofErr w:type="spellStart"/>
      <w:r w:rsidRPr="00A6028E">
        <w:rPr>
          <w:b/>
          <w:sz w:val="22"/>
          <w:szCs w:val="22"/>
        </w:rPr>
        <w:t>giọng</w:t>
      </w:r>
      <w:proofErr w:type="spellEnd"/>
      <w:r w:rsidRPr="00A6028E">
        <w:rPr>
          <w:b/>
          <w:sz w:val="22"/>
          <w:szCs w:val="22"/>
          <w:u w:val="single"/>
        </w:rPr>
        <w:t xml:space="preserve"> </w:t>
      </w:r>
    </w:p>
    <w:p w14:paraId="44767C4A"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khái</w:t>
      </w:r>
      <w:proofErr w:type="spellEnd"/>
      <w:r w:rsidRPr="00A6028E">
        <w:rPr>
          <w:sz w:val="22"/>
          <w:szCs w:val="22"/>
        </w:rPr>
        <w:t xml:space="preserve"> </w:t>
      </w:r>
      <w:proofErr w:type="spellStart"/>
      <w:r w:rsidRPr="00A6028E">
        <w:rPr>
          <w:sz w:val="22"/>
          <w:szCs w:val="22"/>
        </w:rPr>
        <w:t>niệm</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khái</w:t>
      </w:r>
      <w:proofErr w:type="spellEnd"/>
      <w:r w:rsidRPr="00A6028E">
        <w:rPr>
          <w:sz w:val="22"/>
          <w:szCs w:val="22"/>
        </w:rPr>
        <w:t xml:space="preserve"> </w:t>
      </w:r>
      <w:proofErr w:type="spellStart"/>
      <w:r w:rsidRPr="00A6028E">
        <w:rPr>
          <w:sz w:val="22"/>
          <w:szCs w:val="22"/>
        </w:rPr>
        <w:t>niệm</w:t>
      </w:r>
      <w:proofErr w:type="spellEnd"/>
      <w:r w:rsidRPr="00A6028E">
        <w:rPr>
          <w:sz w:val="22"/>
          <w:szCs w:val="22"/>
        </w:rPr>
        <w:t xml:space="preserve"> </w:t>
      </w:r>
      <w:proofErr w:type="spellStart"/>
      <w:r w:rsidRPr="00A6028E">
        <w:rPr>
          <w:sz w:val="22"/>
          <w:szCs w:val="22"/>
        </w:rPr>
        <w:t>gây</w:t>
      </w:r>
      <w:proofErr w:type="spellEnd"/>
      <w:r w:rsidRPr="00A6028E">
        <w:rPr>
          <w:sz w:val="22"/>
          <w:szCs w:val="22"/>
        </w:rPr>
        <w:t xml:space="preserve"> </w:t>
      </w:r>
      <w:proofErr w:type="spellStart"/>
      <w:r w:rsidRPr="00A6028E">
        <w:rPr>
          <w:sz w:val="22"/>
          <w:szCs w:val="22"/>
        </w:rPr>
        <w:t>nhiều</w:t>
      </w:r>
      <w:proofErr w:type="spellEnd"/>
      <w:r w:rsidRPr="00A6028E">
        <w:rPr>
          <w:sz w:val="22"/>
          <w:szCs w:val="22"/>
        </w:rPr>
        <w:t xml:space="preserve"> </w:t>
      </w:r>
      <w:proofErr w:type="spellStart"/>
      <w:r w:rsidRPr="00A6028E">
        <w:rPr>
          <w:sz w:val="22"/>
          <w:szCs w:val="22"/>
        </w:rPr>
        <w:t>tranh</w:t>
      </w:r>
      <w:proofErr w:type="spellEnd"/>
      <w:r w:rsidRPr="00A6028E">
        <w:rPr>
          <w:sz w:val="22"/>
          <w:szCs w:val="22"/>
        </w:rPr>
        <w:t xml:space="preserve"> </w:t>
      </w:r>
      <w:proofErr w:type="spellStart"/>
      <w:r w:rsidRPr="00A6028E">
        <w:rPr>
          <w:sz w:val="22"/>
          <w:szCs w:val="22"/>
        </w:rPr>
        <w:t>cãi</w:t>
      </w:r>
      <w:proofErr w:type="spellEnd"/>
      <w:r w:rsidRPr="00A6028E">
        <w:rPr>
          <w:sz w:val="22"/>
          <w:szCs w:val="22"/>
        </w:rPr>
        <w:t xml:space="preserve"> </w:t>
      </w:r>
      <w:proofErr w:type="spellStart"/>
      <w:r w:rsidRPr="00A6028E">
        <w:rPr>
          <w:sz w:val="22"/>
          <w:szCs w:val="22"/>
        </w:rPr>
        <w:t>bởi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ngày</w:t>
      </w:r>
      <w:proofErr w:type="spellEnd"/>
      <w:r w:rsidRPr="00A6028E">
        <w:rPr>
          <w:sz w:val="22"/>
          <w:szCs w:val="22"/>
        </w:rPr>
        <w:t xml:space="preserve"> nay </w:t>
      </w:r>
      <w:proofErr w:type="spellStart"/>
      <w:r w:rsidRPr="00A6028E">
        <w:rPr>
          <w:sz w:val="22"/>
          <w:szCs w:val="22"/>
        </w:rPr>
        <w:t>ngày</w:t>
      </w:r>
      <w:proofErr w:type="spellEnd"/>
      <w:r w:rsidRPr="00A6028E">
        <w:rPr>
          <w:sz w:val="22"/>
          <w:szCs w:val="22"/>
        </w:rPr>
        <w:t xml:space="preserve"> </w:t>
      </w:r>
      <w:proofErr w:type="spellStart"/>
      <w:r w:rsidRPr="00A6028E">
        <w:rPr>
          <w:sz w:val="22"/>
          <w:szCs w:val="22"/>
        </w:rPr>
        <w:t>càng</w:t>
      </w:r>
      <w:proofErr w:type="spellEnd"/>
      <w:r w:rsidRPr="00A6028E">
        <w:rPr>
          <w:sz w:val="22"/>
          <w:szCs w:val="22"/>
        </w:rPr>
        <w:t xml:space="preserve"> </w:t>
      </w:r>
      <w:proofErr w:type="spellStart"/>
      <w:r w:rsidRPr="00A6028E">
        <w:rPr>
          <w:sz w:val="22"/>
          <w:szCs w:val="22"/>
        </w:rPr>
        <w:t>bị</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địa</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bởi</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đất</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nó</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thứ</w:t>
      </w:r>
      <w:proofErr w:type="spellEnd"/>
      <w:r w:rsidRPr="00A6028E">
        <w:rPr>
          <w:sz w:val="22"/>
          <w:szCs w:val="22"/>
        </w:rPr>
        <w:t xml:space="preserve"> </w:t>
      </w:r>
      <w:proofErr w:type="spellStart"/>
      <w:r w:rsidRPr="00A6028E">
        <w:rPr>
          <w:sz w:val="22"/>
          <w:szCs w:val="22"/>
        </w:rPr>
        <w:t>hai</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ngoại</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ví</w:t>
      </w:r>
      <w:proofErr w:type="spellEnd"/>
      <w:r w:rsidRPr="00A6028E">
        <w:rPr>
          <w:sz w:val="22"/>
          <w:szCs w:val="22"/>
        </w:rPr>
        <w:t xml:space="preserve"> </w:t>
      </w:r>
      <w:proofErr w:type="spellStart"/>
      <w:r w:rsidRPr="00A6028E">
        <w:rPr>
          <w:sz w:val="22"/>
          <w:szCs w:val="22"/>
        </w:rPr>
        <w:t>dụ</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đuôi</w:t>
      </w:r>
      <w:proofErr w:type="spellEnd"/>
      <w:r w:rsidRPr="00A6028E">
        <w:rPr>
          <w:sz w:val="22"/>
          <w:szCs w:val="22"/>
        </w:rPr>
        <w:t xml:space="preserve"> “is it”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smartTag w:uri="urn:schemas-microsoft-com:office:smarttags" w:element="place">
        <w:smartTag w:uri="urn:schemas-microsoft-com:office:smarttags" w:element="country-region">
          <w:r w:rsidRPr="00A6028E">
            <w:rPr>
              <w:sz w:val="22"/>
              <w:szCs w:val="22"/>
            </w:rPr>
            <w:t>Singapore</w:t>
          </w:r>
        </w:smartTag>
      </w:smartTag>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rất</w:t>
      </w:r>
      <w:proofErr w:type="spellEnd"/>
      <w:r w:rsidRPr="00A6028E">
        <w:rPr>
          <w:sz w:val="22"/>
          <w:szCs w:val="22"/>
        </w:rPr>
        <w:t xml:space="preserve"> </w:t>
      </w:r>
      <w:proofErr w:type="spellStart"/>
      <w:r w:rsidRPr="00A6028E">
        <w:rPr>
          <w:sz w:val="22"/>
          <w:szCs w:val="22"/>
        </w:rPr>
        <w:t>nhiều</w:t>
      </w:r>
      <w:proofErr w:type="spellEnd"/>
      <w:r w:rsidRPr="00A6028E">
        <w:rPr>
          <w:sz w:val="22"/>
          <w:szCs w:val="22"/>
        </w:rPr>
        <w:t xml:space="preserve"> </w:t>
      </w:r>
      <w:proofErr w:type="spellStart"/>
      <w:r w:rsidRPr="00A6028E">
        <w:rPr>
          <w:sz w:val="22"/>
          <w:szCs w:val="22"/>
        </w:rPr>
        <w:t>trường</w:t>
      </w:r>
      <w:proofErr w:type="spellEnd"/>
      <w:r w:rsidRPr="00A6028E">
        <w:rPr>
          <w:sz w:val="22"/>
          <w:szCs w:val="22"/>
        </w:rPr>
        <w:t xml:space="preserve"> </w:t>
      </w:r>
      <w:proofErr w:type="spellStart"/>
      <w:r w:rsidRPr="00A6028E">
        <w:rPr>
          <w:sz w:val="22"/>
          <w:szCs w:val="22"/>
        </w:rPr>
        <w:t>hợp</w:t>
      </w:r>
      <w:proofErr w:type="spellEnd"/>
      <w:r w:rsidRPr="00A6028E">
        <w:rPr>
          <w:sz w:val="22"/>
          <w:szCs w:val="22"/>
        </w:rPr>
        <w:t xml:space="preserve"> </w:t>
      </w:r>
      <w:proofErr w:type="spellStart"/>
      <w:r w:rsidRPr="00A6028E">
        <w:rPr>
          <w:sz w:val="22"/>
          <w:szCs w:val="22"/>
        </w:rPr>
        <w:t>bất</w:t>
      </w:r>
      <w:proofErr w:type="spellEnd"/>
      <w:r w:rsidRPr="00A6028E">
        <w:rPr>
          <w:sz w:val="22"/>
          <w:szCs w:val="22"/>
        </w:rPr>
        <w:t xml:space="preserve"> </w:t>
      </w:r>
      <w:proofErr w:type="spellStart"/>
      <w:r w:rsidRPr="00A6028E">
        <w:rPr>
          <w:sz w:val="22"/>
          <w:szCs w:val="22"/>
        </w:rPr>
        <w:t>kể</w:t>
      </w:r>
      <w:proofErr w:type="spellEnd"/>
      <w:r w:rsidRPr="00A6028E">
        <w:rPr>
          <w:sz w:val="22"/>
          <w:szCs w:val="22"/>
        </w:rPr>
        <w:t xml:space="preserve"> </w:t>
      </w:r>
      <w:proofErr w:type="spellStart"/>
      <w:r w:rsidRPr="00A6028E">
        <w:rPr>
          <w:sz w:val="22"/>
          <w:szCs w:val="22"/>
        </w:rPr>
        <w:t>chủ</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gì</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phản</w:t>
      </w:r>
      <w:proofErr w:type="spellEnd"/>
      <w:r w:rsidRPr="00A6028E">
        <w:rPr>
          <w:sz w:val="22"/>
          <w:szCs w:val="22"/>
        </w:rPr>
        <w:t xml:space="preserve"> </w:t>
      </w:r>
      <w:proofErr w:type="spellStart"/>
      <w:r w:rsidRPr="00A6028E">
        <w:rPr>
          <w:sz w:val="22"/>
          <w:szCs w:val="22"/>
        </w:rPr>
        <w:t>ánh</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suy</w:t>
      </w:r>
      <w:proofErr w:type="spellEnd"/>
      <w:r w:rsidRPr="00A6028E">
        <w:rPr>
          <w:sz w:val="22"/>
          <w:szCs w:val="22"/>
        </w:rPr>
        <w:t xml:space="preserve"> </w:t>
      </w:r>
      <w:proofErr w:type="spellStart"/>
      <w:r w:rsidRPr="00A6028E">
        <w:rPr>
          <w:sz w:val="22"/>
          <w:szCs w:val="22"/>
        </w:rPr>
        <w:t>nghĩ</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Singapore </w:t>
      </w:r>
      <w:proofErr w:type="spellStart"/>
      <w:r w:rsidRPr="00A6028E">
        <w:rPr>
          <w:sz w:val="22"/>
          <w:szCs w:val="22"/>
        </w:rPr>
        <w:t>chứ</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phải</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dùng</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mẫu</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mực</w:t>
      </w:r>
      <w:proofErr w:type="spellEnd"/>
      <w:r w:rsidRPr="00A6028E">
        <w:rPr>
          <w:sz w:val="22"/>
          <w:szCs w:val="22"/>
        </w:rPr>
        <w:t xml:space="preserve">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quy</w:t>
      </w:r>
      <w:proofErr w:type="spellEnd"/>
      <w:r w:rsidRPr="00A6028E">
        <w:rPr>
          <w:sz w:val="22"/>
          <w:szCs w:val="22"/>
        </w:rPr>
        <w:t xml:space="preserve"> </w:t>
      </w:r>
      <w:proofErr w:type="spellStart"/>
      <w:r w:rsidRPr="00A6028E">
        <w:rPr>
          <w:sz w:val="22"/>
          <w:szCs w:val="22"/>
        </w:rPr>
        <w:t>định</w:t>
      </w:r>
      <w:proofErr w:type="spellEnd"/>
      <w:r w:rsidRPr="00A6028E">
        <w:rPr>
          <w:sz w:val="22"/>
          <w:szCs w:val="22"/>
        </w:rPr>
        <w:t xml:space="preserve"> (Wong, 2014).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vẻ</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đang</w:t>
      </w:r>
      <w:proofErr w:type="spellEnd"/>
      <w:r w:rsidRPr="00A6028E">
        <w:rPr>
          <w:sz w:val="22"/>
          <w:szCs w:val="22"/>
        </w:rPr>
        <w:t xml:space="preserve"> </w:t>
      </w:r>
      <w:proofErr w:type="spellStart"/>
      <w:r w:rsidRPr="00A6028E">
        <w:rPr>
          <w:sz w:val="22"/>
          <w:szCs w:val="22"/>
        </w:rPr>
        <w:t>ngày</w:t>
      </w:r>
      <w:proofErr w:type="spellEnd"/>
      <w:r w:rsidRPr="00A6028E">
        <w:rPr>
          <w:sz w:val="22"/>
          <w:szCs w:val="22"/>
        </w:rPr>
        <w:t xml:space="preserve"> </w:t>
      </w:r>
      <w:proofErr w:type="spellStart"/>
      <w:r w:rsidRPr="00A6028E">
        <w:rPr>
          <w:sz w:val="22"/>
          <w:szCs w:val="22"/>
        </w:rPr>
        <w:t>càng</w:t>
      </w:r>
      <w:proofErr w:type="spellEnd"/>
      <w:r w:rsidRPr="00A6028E">
        <w:rPr>
          <w:sz w:val="22"/>
          <w:szCs w:val="22"/>
        </w:rPr>
        <w:t xml:space="preserve"> </w:t>
      </w:r>
      <w:proofErr w:type="spellStart"/>
      <w:r w:rsidRPr="00A6028E">
        <w:rPr>
          <w:sz w:val="22"/>
          <w:szCs w:val="22"/>
        </w:rPr>
        <w:t>mang</w:t>
      </w:r>
      <w:proofErr w:type="spellEnd"/>
      <w:r w:rsidRPr="00A6028E">
        <w:rPr>
          <w:sz w:val="22"/>
          <w:szCs w:val="22"/>
        </w:rPr>
        <w:t xml:space="preserve"> </w:t>
      </w:r>
      <w:proofErr w:type="spellStart"/>
      <w:r w:rsidRPr="00A6028E">
        <w:rPr>
          <w:sz w:val="22"/>
          <w:szCs w:val="22"/>
        </w:rPr>
        <w:t>dấu</w:t>
      </w:r>
      <w:proofErr w:type="spellEnd"/>
      <w:r w:rsidRPr="00A6028E">
        <w:rPr>
          <w:sz w:val="22"/>
          <w:szCs w:val="22"/>
        </w:rPr>
        <w:t xml:space="preserve"> </w:t>
      </w:r>
      <w:proofErr w:type="spellStart"/>
      <w:r w:rsidRPr="00A6028E">
        <w:rPr>
          <w:sz w:val="22"/>
          <w:szCs w:val="22"/>
        </w:rPr>
        <w:t>ấn</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đậm</w:t>
      </w:r>
      <w:proofErr w:type="spellEnd"/>
      <w:r w:rsidRPr="00A6028E">
        <w:rPr>
          <w:sz w:val="22"/>
          <w:szCs w:val="22"/>
        </w:rPr>
        <w:t xml:space="preserve"> </w:t>
      </w:r>
      <w:proofErr w:type="spellStart"/>
      <w:r w:rsidRPr="00A6028E">
        <w:rPr>
          <w:sz w:val="22"/>
          <w:szCs w:val="22"/>
        </w:rPr>
        <w:t>nét</w:t>
      </w:r>
      <w:proofErr w:type="spellEnd"/>
      <w:r w:rsidRPr="00A6028E">
        <w:rPr>
          <w:sz w:val="22"/>
          <w:szCs w:val="22"/>
        </w:rPr>
        <w:t xml:space="preserve"> ở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nơi</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chúng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vấn</w:t>
      </w:r>
      <w:proofErr w:type="spellEnd"/>
      <w:r w:rsidRPr="00A6028E">
        <w:rPr>
          <w:sz w:val="22"/>
          <w:szCs w:val="22"/>
        </w:rPr>
        <w:t xml:space="preserve"> </w:t>
      </w:r>
      <w:proofErr w:type="spellStart"/>
      <w:r w:rsidRPr="00A6028E">
        <w:rPr>
          <w:sz w:val="22"/>
          <w:szCs w:val="22"/>
        </w:rPr>
        <w:t>đề</w:t>
      </w:r>
      <w:proofErr w:type="spellEnd"/>
      <w:r w:rsidRPr="00A6028E">
        <w:rPr>
          <w:sz w:val="22"/>
          <w:szCs w:val="22"/>
        </w:rPr>
        <w:t xml:space="preserve"> ở </w:t>
      </w: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ở </w:t>
      </w:r>
      <w:proofErr w:type="spellStart"/>
      <w:r w:rsidRPr="00A6028E">
        <w:rPr>
          <w:sz w:val="22"/>
          <w:szCs w:val="22"/>
        </w:rPr>
        <w:t>mức</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nào</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thôi</w:t>
      </w:r>
      <w:proofErr w:type="spellEnd"/>
      <w:r w:rsidRPr="00A6028E">
        <w:rPr>
          <w:sz w:val="22"/>
          <w:szCs w:val="22"/>
        </w:rPr>
        <w:t xml:space="preserve"> (</w:t>
      </w:r>
      <w:proofErr w:type="spellStart"/>
      <w:r w:rsidRPr="00A6028E">
        <w:rPr>
          <w:sz w:val="22"/>
          <w:szCs w:val="22"/>
        </w:rPr>
        <w:t>Ngô</w:t>
      </w:r>
      <w:proofErr w:type="spellEnd"/>
      <w:r w:rsidRPr="00A6028E">
        <w:rPr>
          <w:sz w:val="22"/>
          <w:szCs w:val="22"/>
        </w:rPr>
        <w:t xml:space="preserve"> </w:t>
      </w:r>
      <w:proofErr w:type="spellStart"/>
      <w:r w:rsidRPr="00A6028E">
        <w:rPr>
          <w:sz w:val="22"/>
          <w:szCs w:val="22"/>
        </w:rPr>
        <w:t>Hữu</w:t>
      </w:r>
      <w:proofErr w:type="spellEnd"/>
      <w:r w:rsidRPr="00A6028E">
        <w:rPr>
          <w:sz w:val="22"/>
          <w:szCs w:val="22"/>
        </w:rPr>
        <w:t xml:space="preserve"> </w:t>
      </w:r>
      <w:proofErr w:type="spellStart"/>
      <w:r w:rsidRPr="00A6028E">
        <w:rPr>
          <w:sz w:val="22"/>
          <w:szCs w:val="22"/>
        </w:rPr>
        <w:t>Hoàng</w:t>
      </w:r>
      <w:proofErr w:type="spellEnd"/>
      <w:r w:rsidRPr="00A6028E">
        <w:rPr>
          <w:sz w:val="22"/>
          <w:szCs w:val="22"/>
        </w:rPr>
        <w:t xml:space="preserve">, 2013). Trudgill </w:t>
      </w:r>
      <w:proofErr w:type="spellStart"/>
      <w:r w:rsidRPr="00A6028E">
        <w:rPr>
          <w:sz w:val="22"/>
          <w:szCs w:val="22"/>
        </w:rPr>
        <w:t>và</w:t>
      </w:r>
      <w:proofErr w:type="spellEnd"/>
      <w:r w:rsidRPr="00A6028E">
        <w:rPr>
          <w:sz w:val="22"/>
          <w:szCs w:val="22"/>
        </w:rPr>
        <w:t xml:space="preserve"> Hannah (1994, tr. 1</w:t>
      </w:r>
      <w:r>
        <w:rPr>
          <w:sz w:val="22"/>
          <w:szCs w:val="22"/>
        </w:rPr>
        <w:t xml:space="preserve">) </w:t>
      </w:r>
      <w:proofErr w:type="spellStart"/>
      <w:r>
        <w:rPr>
          <w:sz w:val="22"/>
          <w:szCs w:val="22"/>
        </w:rPr>
        <w:t>định</w:t>
      </w:r>
      <w:proofErr w:type="spellEnd"/>
      <w:r>
        <w:rPr>
          <w:sz w:val="22"/>
          <w:szCs w:val="22"/>
        </w:rPr>
        <w:t xml:space="preserve"> </w:t>
      </w:r>
      <w:proofErr w:type="spellStart"/>
      <w:r>
        <w:rPr>
          <w:sz w:val="22"/>
          <w:szCs w:val="22"/>
        </w:rPr>
        <w:t>nghĩa</w:t>
      </w:r>
      <w:proofErr w:type="spellEnd"/>
      <w:r>
        <w:rPr>
          <w:sz w:val="22"/>
          <w:szCs w:val="22"/>
        </w:rPr>
        <w:t xml:space="preserve"> ‘</w:t>
      </w:r>
      <w:proofErr w:type="spellStart"/>
      <w:r>
        <w:rPr>
          <w:sz w:val="22"/>
          <w:szCs w:val="22"/>
        </w:rPr>
        <w:t>tiếng</w:t>
      </w:r>
      <w:proofErr w:type="spellEnd"/>
      <w:r>
        <w:rPr>
          <w:sz w:val="22"/>
          <w:szCs w:val="22"/>
        </w:rPr>
        <w:t xml:space="preserve"> Anh </w:t>
      </w:r>
      <w:proofErr w:type="spellStart"/>
      <w:r>
        <w:rPr>
          <w:sz w:val="22"/>
          <w:szCs w:val="22"/>
        </w:rPr>
        <w:t>chuẩn</w:t>
      </w:r>
      <w:proofErr w:type="spellEnd"/>
      <w:r>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biến</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Anh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viết</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bởi</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Hai </w:t>
      </w:r>
      <w:proofErr w:type="spellStart"/>
      <w:r w:rsidRPr="00A6028E">
        <w:rPr>
          <w:sz w:val="22"/>
          <w:szCs w:val="22"/>
        </w:rPr>
        <w:t>biến</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thảo</w:t>
      </w:r>
      <w:proofErr w:type="spellEnd"/>
      <w:r w:rsidRPr="00A6028E">
        <w:rPr>
          <w:sz w:val="22"/>
          <w:szCs w:val="22"/>
        </w:rPr>
        <w:t xml:space="preserve"> </w:t>
      </w:r>
      <w:proofErr w:type="spellStart"/>
      <w:r w:rsidRPr="00A6028E">
        <w:rPr>
          <w:sz w:val="22"/>
          <w:szCs w:val="22"/>
        </w:rPr>
        <w:t>luận</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Bắc</w:t>
      </w:r>
      <w:proofErr w:type="spellEnd"/>
      <w:r w:rsidRPr="00A6028E">
        <w:rPr>
          <w:sz w:val="22"/>
          <w:szCs w:val="22"/>
        </w:rPr>
        <w:t xml:space="preserve"> </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Anh (tr. 2-3). Trudgill and Hannah (1994, tr. 1) </w:t>
      </w:r>
      <w:proofErr w:type="spellStart"/>
      <w:r w:rsidRPr="00A6028E">
        <w:rPr>
          <w:sz w:val="22"/>
          <w:szCs w:val="22"/>
        </w:rPr>
        <w:t>lưu</w:t>
      </w:r>
      <w:proofErr w:type="spellEnd"/>
      <w:r w:rsidRPr="00A6028E">
        <w:rPr>
          <w:sz w:val="22"/>
          <w:szCs w:val="22"/>
        </w:rPr>
        <w:t xml:space="preserve"> ý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đề</w:t>
      </w:r>
      <w:proofErr w:type="spellEnd"/>
      <w:r w:rsidRPr="00A6028E">
        <w:rPr>
          <w:sz w:val="22"/>
          <w:szCs w:val="22"/>
        </w:rPr>
        <w:t xml:space="preserve"> </w:t>
      </w:r>
      <w:proofErr w:type="spellStart"/>
      <w:r w:rsidRPr="00A6028E">
        <w:rPr>
          <w:sz w:val="22"/>
          <w:szCs w:val="22"/>
        </w:rPr>
        <w:t>cập</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pháp</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từ</w:t>
      </w:r>
      <w:proofErr w:type="spellEnd"/>
      <w:r w:rsidRPr="00A6028E">
        <w:rPr>
          <w:sz w:val="22"/>
          <w:szCs w:val="22"/>
        </w:rPr>
        <w:t xml:space="preserve"> </w:t>
      </w:r>
      <w:proofErr w:type="spellStart"/>
      <w:r w:rsidRPr="00A6028E">
        <w:rPr>
          <w:sz w:val="22"/>
          <w:szCs w:val="22"/>
        </w:rPr>
        <w:t>vựng</w:t>
      </w:r>
      <w:proofErr w:type="spellEnd"/>
      <w:r w:rsidRPr="00A6028E">
        <w:rPr>
          <w:sz w:val="22"/>
          <w:szCs w:val="22"/>
        </w:rPr>
        <w:t xml:space="preserve"> (</w:t>
      </w:r>
      <w:proofErr w:type="spellStart"/>
      <w:r w:rsidRPr="00A6028E">
        <w:rPr>
          <w:sz w:val="22"/>
          <w:szCs w:val="22"/>
        </w:rPr>
        <w:t>phương</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chứ</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phải</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Wardhaugh</w:t>
      </w:r>
      <w:proofErr w:type="spellEnd"/>
      <w:r w:rsidRPr="00A6028E">
        <w:rPr>
          <w:sz w:val="22"/>
          <w:szCs w:val="22"/>
        </w:rPr>
        <w:t xml:space="preserve"> (1998</w:t>
      </w:r>
      <w:r>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chỉ</w:t>
      </w:r>
      <w:proofErr w:type="spellEnd"/>
      <w:r w:rsidRPr="00A6028E">
        <w:rPr>
          <w:sz w:val="22"/>
          <w:szCs w:val="22"/>
        </w:rPr>
        <w:t xml:space="preserve"> ra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nào</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w:t>
      </w:r>
      <w:r>
        <w:rPr>
          <w:sz w:val="22"/>
          <w:szCs w:val="22"/>
        </w:rPr>
        <w:t>) (</w:t>
      </w:r>
      <w:r w:rsidRPr="00A6028E">
        <w:rPr>
          <w:sz w:val="22"/>
          <w:szCs w:val="22"/>
        </w:rPr>
        <w:t>tr. 43</w:t>
      </w:r>
      <w:proofErr w:type="gramStart"/>
      <w:r w:rsidRPr="00A6028E">
        <w:rPr>
          <w:sz w:val="22"/>
          <w:szCs w:val="22"/>
        </w:rPr>
        <w:t xml:space="preserve">)  </w:t>
      </w:r>
      <w:proofErr w:type="spellStart"/>
      <w:r w:rsidRPr="00A6028E">
        <w:rPr>
          <w:sz w:val="22"/>
          <w:szCs w:val="22"/>
        </w:rPr>
        <w:t>và</w:t>
      </w:r>
      <w:proofErr w:type="spellEnd"/>
      <w:proofErr w:type="gram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vì</w:t>
      </w:r>
      <w:proofErr w:type="spellEnd"/>
      <w:r w:rsidRPr="00A6028E">
        <w:rPr>
          <w:sz w:val="22"/>
          <w:szCs w:val="22"/>
        </w:rPr>
        <w:t xml:space="preserve">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cái</w:t>
      </w:r>
      <w:proofErr w:type="spellEnd"/>
      <w:r w:rsidRPr="00A6028E">
        <w:rPr>
          <w:sz w:val="22"/>
          <w:szCs w:val="22"/>
        </w:rPr>
        <w:t xml:space="preserve"> </w:t>
      </w:r>
      <w:proofErr w:type="spellStart"/>
      <w:r w:rsidRPr="00A6028E">
        <w:rPr>
          <w:sz w:val="22"/>
          <w:szCs w:val="22"/>
        </w:rPr>
        <w:t>gọi</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Qua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bằng</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Anh,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Hàn</w:t>
      </w:r>
      <w:proofErr w:type="spellEnd"/>
      <w:r w:rsidRPr="00A6028E">
        <w:rPr>
          <w:sz w:val="22"/>
          <w:szCs w:val="22"/>
        </w:rPr>
        <w:t xml:space="preserve"> </w:t>
      </w:r>
      <w:proofErr w:type="spellStart"/>
      <w:r w:rsidRPr="00A6028E">
        <w:rPr>
          <w:sz w:val="22"/>
          <w:szCs w:val="22"/>
        </w:rPr>
        <w:t>Quốc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Pakistan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bởi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(Sewell, 2005).</w:t>
      </w:r>
    </w:p>
    <w:p w14:paraId="108B06C4" w14:textId="77777777" w:rsidR="00FC5AB0" w:rsidRPr="00A6028E" w:rsidRDefault="00FC5AB0" w:rsidP="00FC5AB0">
      <w:pPr>
        <w:tabs>
          <w:tab w:val="left" w:pos="567"/>
        </w:tabs>
        <w:spacing w:before="120" w:after="60" w:line="276" w:lineRule="auto"/>
        <w:ind w:firstLine="567"/>
        <w:jc w:val="both"/>
        <w:rPr>
          <w:sz w:val="22"/>
          <w:szCs w:val="22"/>
        </w:rPr>
      </w:pPr>
      <w:r w:rsidRPr="00A6028E">
        <w:rPr>
          <w:sz w:val="22"/>
          <w:szCs w:val="22"/>
        </w:rPr>
        <w:t xml:space="preserve">Kachru (1992)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hiện</w:t>
      </w:r>
      <w:proofErr w:type="spellEnd"/>
      <w:r w:rsidRPr="00A6028E">
        <w:rPr>
          <w:sz w:val="22"/>
          <w:szCs w:val="22"/>
        </w:rPr>
        <w:t xml:space="preserve"> </w:t>
      </w:r>
      <w:proofErr w:type="spellStart"/>
      <w:r w:rsidRPr="00A6028E">
        <w:rPr>
          <w:sz w:val="22"/>
          <w:szCs w:val="22"/>
        </w:rPr>
        <w:t>mối</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hệ</w:t>
      </w:r>
      <w:proofErr w:type="spellEnd"/>
      <w:r w:rsidRPr="00A6028E">
        <w:rPr>
          <w:sz w:val="22"/>
          <w:szCs w:val="22"/>
        </w:rPr>
        <w:t xml:space="preserve"> </w:t>
      </w:r>
      <w:proofErr w:type="spellStart"/>
      <w:r w:rsidRPr="00A6028E">
        <w:rPr>
          <w:sz w:val="22"/>
          <w:szCs w:val="22"/>
        </w:rPr>
        <w:t>giữa</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bởi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thế</w:t>
      </w:r>
      <w:proofErr w:type="spellEnd"/>
      <w:r w:rsidRPr="00A6028E">
        <w:rPr>
          <w:sz w:val="22"/>
          <w:szCs w:val="22"/>
        </w:rPr>
        <w:t xml:space="preserve"> </w:t>
      </w:r>
      <w:proofErr w:type="spellStart"/>
      <w:r w:rsidRPr="00A6028E">
        <w:rPr>
          <w:sz w:val="22"/>
          <w:szCs w:val="22"/>
        </w:rPr>
        <w:t>giới</w:t>
      </w:r>
      <w:proofErr w:type="spellEnd"/>
      <w:r w:rsidRPr="00A6028E">
        <w:rPr>
          <w:sz w:val="22"/>
          <w:szCs w:val="22"/>
        </w:rPr>
        <w:t xml:space="preserve"> </w:t>
      </w:r>
      <w:proofErr w:type="spellStart"/>
      <w:r w:rsidRPr="00A6028E">
        <w:rPr>
          <w:sz w:val="22"/>
          <w:szCs w:val="22"/>
        </w:rPr>
        <w:t>bằng</w:t>
      </w:r>
      <w:proofErr w:type="spellEnd"/>
      <w:r w:rsidRPr="00A6028E">
        <w:rPr>
          <w:sz w:val="22"/>
          <w:szCs w:val="22"/>
        </w:rPr>
        <w:t xml:space="preserve"> </w:t>
      </w:r>
      <w:proofErr w:type="spellStart"/>
      <w:r w:rsidRPr="00A6028E">
        <w:rPr>
          <w:sz w:val="22"/>
          <w:szCs w:val="22"/>
        </w:rPr>
        <w:t>mô</w:t>
      </w:r>
      <w:proofErr w:type="spellEnd"/>
      <w:r w:rsidRPr="00A6028E">
        <w:rPr>
          <w:sz w:val="22"/>
          <w:szCs w:val="22"/>
        </w:rPr>
        <w:t xml:space="preserve"> </w:t>
      </w:r>
      <w:proofErr w:type="spellStart"/>
      <w:r w:rsidRPr="00A6028E">
        <w:rPr>
          <w:sz w:val="22"/>
          <w:szCs w:val="22"/>
        </w:rPr>
        <w:t>hình</w:t>
      </w:r>
      <w:proofErr w:type="spellEnd"/>
      <w:r w:rsidRPr="00A6028E">
        <w:rPr>
          <w:sz w:val="22"/>
          <w:szCs w:val="22"/>
        </w:rPr>
        <w:t xml:space="preserve"> ‘Ba </w:t>
      </w:r>
      <w:proofErr w:type="spellStart"/>
      <w:r w:rsidRPr="00A6028E">
        <w:rPr>
          <w:sz w:val="22"/>
          <w:szCs w:val="22"/>
        </w:rPr>
        <w:t>vòng</w:t>
      </w:r>
      <w:proofErr w:type="spellEnd"/>
      <w:r w:rsidRPr="00A6028E">
        <w:rPr>
          <w:sz w:val="22"/>
          <w:szCs w:val="22"/>
        </w:rPr>
        <w:t xml:space="preserve"> </w:t>
      </w:r>
      <w:proofErr w:type="spellStart"/>
      <w:r w:rsidRPr="00A6028E">
        <w:rPr>
          <w:sz w:val="22"/>
          <w:szCs w:val="22"/>
        </w:rPr>
        <w:t>tròn</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w:t>
      </w:r>
      <w:proofErr w:type="spellStart"/>
      <w:r w:rsidRPr="00A6028E">
        <w:rPr>
          <w:sz w:val="22"/>
          <w:szCs w:val="22"/>
        </w:rPr>
        <w:t>tâm</w:t>
      </w:r>
      <w:proofErr w:type="spellEnd"/>
      <w:r w:rsidRPr="00A6028E">
        <w:rPr>
          <w:sz w:val="22"/>
          <w:szCs w:val="22"/>
        </w:rPr>
        <w:t xml:space="preserve">’ Qua </w:t>
      </w:r>
      <w:proofErr w:type="spellStart"/>
      <w:r w:rsidRPr="00A6028E">
        <w:rPr>
          <w:sz w:val="22"/>
          <w:szCs w:val="22"/>
        </w:rPr>
        <w:t>mô</w:t>
      </w:r>
      <w:proofErr w:type="spellEnd"/>
      <w:r w:rsidRPr="00A6028E">
        <w:rPr>
          <w:sz w:val="22"/>
          <w:szCs w:val="22"/>
        </w:rPr>
        <w:t xml:space="preserve"> </w:t>
      </w:r>
      <w:proofErr w:type="spellStart"/>
      <w:r w:rsidRPr="00A6028E">
        <w:rPr>
          <w:sz w:val="22"/>
          <w:szCs w:val="22"/>
        </w:rPr>
        <w:t>hình</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cụm</w:t>
      </w:r>
      <w:proofErr w:type="spellEnd"/>
      <w:r w:rsidRPr="00A6028E">
        <w:rPr>
          <w:sz w:val="22"/>
          <w:szCs w:val="22"/>
        </w:rPr>
        <w:t xml:space="preserve"> </w:t>
      </w:r>
      <w:proofErr w:type="spellStart"/>
      <w:r w:rsidRPr="00A6028E">
        <w:rPr>
          <w:sz w:val="22"/>
          <w:szCs w:val="22"/>
        </w:rPr>
        <w:t>từ</w:t>
      </w:r>
      <w:proofErr w:type="spellEnd"/>
      <w:r w:rsidRPr="00A6028E">
        <w:rPr>
          <w:sz w:val="22"/>
          <w:szCs w:val="22"/>
        </w:rPr>
        <w:t xml:space="preserve"> ‘W</w:t>
      </w:r>
      <w:r>
        <w:rPr>
          <w:sz w:val="22"/>
          <w:szCs w:val="22"/>
        </w:rPr>
        <w:t xml:space="preserve">orld </w:t>
      </w:r>
      <w:proofErr w:type="spellStart"/>
      <w:r>
        <w:rPr>
          <w:sz w:val="22"/>
          <w:szCs w:val="22"/>
        </w:rPr>
        <w:t>Englishes’</w:t>
      </w:r>
      <w:proofErr w:type="spellEnd"/>
      <w:r>
        <w:rPr>
          <w:sz w:val="22"/>
          <w:szCs w:val="22"/>
        </w:rPr>
        <w:t xml:space="preserve"> </w:t>
      </w:r>
      <w:proofErr w:type="spellStart"/>
      <w:r>
        <w:rPr>
          <w:sz w:val="22"/>
          <w:szCs w:val="22"/>
        </w:rPr>
        <w:t>gồm</w:t>
      </w:r>
      <w:proofErr w:type="spellEnd"/>
      <w:r>
        <w:rPr>
          <w:sz w:val="22"/>
          <w:szCs w:val="22"/>
        </w:rPr>
        <w:t xml:space="preserve"> ‘</w:t>
      </w:r>
      <w:proofErr w:type="spellStart"/>
      <w:r>
        <w:rPr>
          <w:sz w:val="22"/>
          <w:szCs w:val="22"/>
        </w:rPr>
        <w:t>vòng</w:t>
      </w:r>
      <w:proofErr w:type="spellEnd"/>
      <w:r>
        <w:rPr>
          <w:sz w:val="22"/>
          <w:szCs w:val="22"/>
        </w:rPr>
        <w:t xml:space="preserve"> </w:t>
      </w:r>
      <w:proofErr w:type="spellStart"/>
      <w:r>
        <w:rPr>
          <w:sz w:val="22"/>
          <w:szCs w:val="22"/>
        </w:rPr>
        <w:t>tâm</w:t>
      </w:r>
      <w:proofErr w:type="spellEnd"/>
      <w:r>
        <w:rPr>
          <w:sz w:val="22"/>
          <w:szCs w:val="22"/>
        </w:rPr>
        <w:t xml:space="preserve">’ </w:t>
      </w:r>
      <w:proofErr w:type="spellStart"/>
      <w:r w:rsidRPr="00A6028E">
        <w:rPr>
          <w:sz w:val="22"/>
          <w:szCs w:val="22"/>
        </w:rPr>
        <w:t>thuộc</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w:t>
      </w:r>
      <w:proofErr w:type="spellStart"/>
      <w:r w:rsidRPr="00A6028E">
        <w:rPr>
          <w:sz w:val="22"/>
          <w:szCs w:val="22"/>
        </w:rPr>
        <w:t>mẹ</w:t>
      </w:r>
      <w:proofErr w:type="spellEnd"/>
      <w:r w:rsidRPr="00A6028E">
        <w:rPr>
          <w:sz w:val="22"/>
          <w:szCs w:val="22"/>
        </w:rPr>
        <w:t xml:space="preserve"> </w:t>
      </w:r>
      <w:proofErr w:type="spellStart"/>
      <w:r w:rsidRPr="00A6028E">
        <w:rPr>
          <w:sz w:val="22"/>
          <w:szCs w:val="22"/>
        </w:rPr>
        <w:t>đẻ</w:t>
      </w:r>
      <w:proofErr w:type="spellEnd"/>
      <w:r w:rsidRPr="00A6028E">
        <w:rPr>
          <w:sz w:val="22"/>
          <w:szCs w:val="22"/>
        </w:rPr>
        <w:t>, ‘</w:t>
      </w:r>
      <w:proofErr w:type="spellStart"/>
      <w:r w:rsidRPr="00A6028E">
        <w:rPr>
          <w:sz w:val="22"/>
          <w:szCs w:val="22"/>
        </w:rPr>
        <w:t>vòng</w:t>
      </w:r>
      <w:proofErr w:type="spellEnd"/>
      <w:r w:rsidRPr="00A6028E">
        <w:rPr>
          <w:sz w:val="22"/>
          <w:szCs w:val="22"/>
        </w:rPr>
        <w:t xml:space="preserve"> </w:t>
      </w:r>
      <w:proofErr w:type="spellStart"/>
      <w:r w:rsidRPr="00A6028E">
        <w:rPr>
          <w:sz w:val="22"/>
          <w:szCs w:val="22"/>
        </w:rPr>
        <w:t>ngoài</w:t>
      </w:r>
      <w:proofErr w:type="spellEnd"/>
      <w:r w:rsidRPr="00A6028E">
        <w:rPr>
          <w:sz w:val="22"/>
          <w:szCs w:val="22"/>
        </w:rPr>
        <w:t xml:space="preserve">’ </w:t>
      </w:r>
      <w:proofErr w:type="spellStart"/>
      <w:r w:rsidRPr="00A6028E">
        <w:rPr>
          <w:sz w:val="22"/>
          <w:szCs w:val="22"/>
        </w:rPr>
        <w:t>thuộc</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thứ</w:t>
      </w:r>
      <w:proofErr w:type="spellEnd"/>
      <w:r w:rsidRPr="00A6028E">
        <w:rPr>
          <w:sz w:val="22"/>
          <w:szCs w:val="22"/>
        </w:rPr>
        <w:t xml:space="preserve"> </w:t>
      </w:r>
      <w:proofErr w:type="spellStart"/>
      <w:r w:rsidRPr="00A6028E">
        <w:rPr>
          <w:sz w:val="22"/>
          <w:szCs w:val="22"/>
        </w:rPr>
        <w:t>hai</w:t>
      </w:r>
      <w:proofErr w:type="spellEnd"/>
      <w:r w:rsidRPr="00A6028E">
        <w:rPr>
          <w:sz w:val="22"/>
          <w:szCs w:val="22"/>
        </w:rPr>
        <w:t xml:space="preserve">. </w:t>
      </w:r>
      <w:proofErr w:type="spellStart"/>
      <w:r w:rsidRPr="00A6028E">
        <w:rPr>
          <w:sz w:val="22"/>
          <w:szCs w:val="22"/>
        </w:rPr>
        <w:t>Vòng</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bao </w:t>
      </w:r>
      <w:proofErr w:type="spellStart"/>
      <w:r w:rsidRPr="00A6028E">
        <w:rPr>
          <w:sz w:val="22"/>
          <w:szCs w:val="22"/>
        </w:rPr>
        <w:t>gồm</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 xml:space="preserve"> </w:t>
      </w:r>
      <w:proofErr w:type="spellStart"/>
      <w:r w:rsidRPr="00A6028E">
        <w:rPr>
          <w:sz w:val="22"/>
          <w:szCs w:val="22"/>
        </w:rPr>
        <w:t>trước</w:t>
      </w:r>
      <w:proofErr w:type="spellEnd"/>
      <w:r w:rsidRPr="00A6028E">
        <w:rPr>
          <w:sz w:val="22"/>
          <w:szCs w:val="22"/>
        </w:rPr>
        <w:t xml:space="preserve"> </w:t>
      </w: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thuộc</w:t>
      </w:r>
      <w:proofErr w:type="spellEnd"/>
      <w:r w:rsidRPr="00A6028E">
        <w:rPr>
          <w:sz w:val="22"/>
          <w:szCs w:val="22"/>
        </w:rPr>
        <w:t xml:space="preserve"> </w:t>
      </w:r>
      <w:proofErr w:type="spellStart"/>
      <w:r w:rsidRPr="00A6028E">
        <w:rPr>
          <w:sz w:val="22"/>
          <w:szCs w:val="22"/>
        </w:rPr>
        <w:t>địa</w:t>
      </w:r>
      <w:proofErr w:type="spellEnd"/>
      <w:r w:rsidRPr="00A6028E">
        <w:rPr>
          <w:sz w:val="22"/>
          <w:szCs w:val="22"/>
        </w:rPr>
        <w:t xml:space="preserve"> </w:t>
      </w:r>
      <w:proofErr w:type="spellStart"/>
      <w:r w:rsidRPr="00A6028E">
        <w:rPr>
          <w:sz w:val="22"/>
          <w:szCs w:val="22"/>
        </w:rPr>
        <w:t>cũ</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Anh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Mỹ</w:t>
      </w:r>
      <w:proofErr w:type="spellEnd"/>
      <w:r w:rsidRPr="00A6028E">
        <w:rPr>
          <w:sz w:val="22"/>
          <w:szCs w:val="22"/>
        </w:rPr>
        <w:t>. ‘</w:t>
      </w:r>
      <w:proofErr w:type="spellStart"/>
      <w:r w:rsidRPr="00A6028E">
        <w:rPr>
          <w:sz w:val="22"/>
          <w:szCs w:val="22"/>
        </w:rPr>
        <w:t>Vòng</w:t>
      </w:r>
      <w:proofErr w:type="spellEnd"/>
      <w:r w:rsidRPr="00A6028E">
        <w:rPr>
          <w:sz w:val="22"/>
          <w:szCs w:val="22"/>
        </w:rPr>
        <w:t xml:space="preserve"> </w:t>
      </w:r>
      <w:proofErr w:type="spellStart"/>
      <w:r w:rsidRPr="00A6028E">
        <w:rPr>
          <w:sz w:val="22"/>
          <w:szCs w:val="22"/>
        </w:rPr>
        <w:t>mở</w:t>
      </w:r>
      <w:proofErr w:type="spellEnd"/>
      <w:r w:rsidRPr="00A6028E">
        <w:rPr>
          <w:sz w:val="22"/>
          <w:szCs w:val="22"/>
        </w:rPr>
        <w:t xml:space="preserve"> </w:t>
      </w:r>
      <w:proofErr w:type="spellStart"/>
      <w:r w:rsidRPr="00A6028E">
        <w:rPr>
          <w:sz w:val="22"/>
          <w:szCs w:val="22"/>
        </w:rPr>
        <w:t>rộng</w:t>
      </w:r>
      <w:proofErr w:type="spellEnd"/>
      <w:r w:rsidRPr="00A6028E">
        <w:rPr>
          <w:sz w:val="22"/>
          <w:szCs w:val="22"/>
        </w:rPr>
        <w:t xml:space="preserve">’ </w:t>
      </w:r>
      <w:proofErr w:type="spellStart"/>
      <w:r w:rsidRPr="00A6028E">
        <w:rPr>
          <w:sz w:val="22"/>
          <w:szCs w:val="22"/>
        </w:rPr>
        <w:t>thuộc</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ngoại</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(Kachru, 1992).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thấy</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khuếch</w:t>
      </w:r>
      <w:proofErr w:type="spellEnd"/>
      <w:r w:rsidRPr="00A6028E">
        <w:rPr>
          <w:sz w:val="22"/>
          <w:szCs w:val="22"/>
        </w:rPr>
        <w:t xml:space="preserve"> </w:t>
      </w:r>
      <w:proofErr w:type="spellStart"/>
      <w:r w:rsidRPr="00A6028E">
        <w:rPr>
          <w:sz w:val="22"/>
          <w:szCs w:val="22"/>
        </w:rPr>
        <w:t>tán</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w:t>
      </w:r>
      <w:r>
        <w:rPr>
          <w:sz w:val="22"/>
          <w:szCs w:val="22"/>
        </w:rPr>
        <w:t xml:space="preserve">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khắp</w:t>
      </w:r>
      <w:proofErr w:type="spellEnd"/>
      <w:r w:rsidRPr="00A6028E">
        <w:rPr>
          <w:sz w:val="22"/>
          <w:szCs w:val="22"/>
        </w:rPr>
        <w:t xml:space="preserve"> </w:t>
      </w:r>
      <w:proofErr w:type="spellStart"/>
      <w:r w:rsidRPr="00A6028E">
        <w:rPr>
          <w:sz w:val="22"/>
          <w:szCs w:val="22"/>
        </w:rPr>
        <w:t>thế</w:t>
      </w:r>
      <w:proofErr w:type="spellEnd"/>
      <w:r w:rsidRPr="00A6028E">
        <w:rPr>
          <w:sz w:val="22"/>
          <w:szCs w:val="22"/>
        </w:rPr>
        <w:t xml:space="preserve"> </w:t>
      </w:r>
      <w:proofErr w:type="spellStart"/>
      <w:r w:rsidRPr="00A6028E">
        <w:rPr>
          <w:sz w:val="22"/>
          <w:szCs w:val="22"/>
        </w:rPr>
        <w:t>giới</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mô</w:t>
      </w:r>
      <w:proofErr w:type="spellEnd"/>
      <w:r w:rsidRPr="00A6028E">
        <w:rPr>
          <w:sz w:val="22"/>
          <w:szCs w:val="22"/>
        </w:rPr>
        <w:t xml:space="preserve"> </w:t>
      </w:r>
      <w:proofErr w:type="spellStart"/>
      <w:r w:rsidRPr="00A6028E">
        <w:rPr>
          <w:sz w:val="22"/>
          <w:szCs w:val="22"/>
        </w:rPr>
        <w:t>hình</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còn</w:t>
      </w:r>
      <w:proofErr w:type="spellEnd"/>
      <w:r w:rsidRPr="00A6028E">
        <w:rPr>
          <w:sz w:val="22"/>
          <w:szCs w:val="22"/>
        </w:rPr>
        <w:t xml:space="preserve"> </w:t>
      </w:r>
      <w:proofErr w:type="spellStart"/>
      <w:r w:rsidRPr="00A6028E">
        <w:rPr>
          <w:sz w:val="22"/>
          <w:szCs w:val="22"/>
        </w:rPr>
        <w:t>chính</w:t>
      </w:r>
      <w:proofErr w:type="spellEnd"/>
      <w:r w:rsidRPr="00A6028E">
        <w:rPr>
          <w:sz w:val="22"/>
          <w:szCs w:val="22"/>
        </w:rPr>
        <w:t xml:space="preserve"> </w:t>
      </w:r>
      <w:proofErr w:type="spellStart"/>
      <w:r w:rsidRPr="00A6028E">
        <w:rPr>
          <w:sz w:val="22"/>
          <w:szCs w:val="22"/>
        </w:rPr>
        <w:t>xác</w:t>
      </w:r>
      <w:proofErr w:type="spellEnd"/>
      <w:r w:rsidRPr="00A6028E">
        <w:rPr>
          <w:sz w:val="22"/>
          <w:szCs w:val="22"/>
        </w:rPr>
        <w:t xml:space="preserve"> </w:t>
      </w:r>
      <w:proofErr w:type="spellStart"/>
      <w:r w:rsidRPr="00A6028E">
        <w:rPr>
          <w:sz w:val="22"/>
          <w:szCs w:val="22"/>
        </w:rPr>
        <w:t>bởi</w:t>
      </w:r>
      <w:proofErr w:type="spellEnd"/>
      <w:r w:rsidRPr="00A6028E">
        <w:rPr>
          <w:sz w:val="22"/>
          <w:szCs w:val="22"/>
        </w:rPr>
        <w:t xml:space="preserve"> </w:t>
      </w:r>
      <w:proofErr w:type="spellStart"/>
      <w:r w:rsidRPr="00A6028E">
        <w:rPr>
          <w:sz w:val="22"/>
          <w:szCs w:val="22"/>
        </w:rPr>
        <w:t>ranh</w:t>
      </w:r>
      <w:proofErr w:type="spellEnd"/>
      <w:r w:rsidRPr="00A6028E">
        <w:rPr>
          <w:sz w:val="22"/>
          <w:szCs w:val="22"/>
        </w:rPr>
        <w:t xml:space="preserve"> </w:t>
      </w:r>
      <w:proofErr w:type="spellStart"/>
      <w:r w:rsidRPr="00A6028E">
        <w:rPr>
          <w:sz w:val="22"/>
          <w:szCs w:val="22"/>
        </w:rPr>
        <w:t>giới</w:t>
      </w:r>
      <w:proofErr w:type="spellEnd"/>
      <w:r w:rsidRPr="00A6028E">
        <w:rPr>
          <w:sz w:val="22"/>
          <w:szCs w:val="22"/>
        </w:rPr>
        <w:t xml:space="preserve"> </w:t>
      </w:r>
      <w:proofErr w:type="spellStart"/>
      <w:r w:rsidRPr="00A6028E">
        <w:rPr>
          <w:sz w:val="22"/>
          <w:szCs w:val="22"/>
        </w:rPr>
        <w:t>giữa</w:t>
      </w:r>
      <w:proofErr w:type="spellEnd"/>
      <w:r w:rsidRPr="00A6028E">
        <w:rPr>
          <w:sz w:val="22"/>
          <w:szCs w:val="22"/>
        </w:rPr>
        <w:t xml:space="preserve"> 3 </w:t>
      </w:r>
      <w:proofErr w:type="spellStart"/>
      <w:r w:rsidRPr="00A6028E">
        <w:rPr>
          <w:sz w:val="22"/>
          <w:szCs w:val="22"/>
        </w:rPr>
        <w:t>vòng</w:t>
      </w:r>
      <w:proofErr w:type="spellEnd"/>
      <w:r w:rsidRPr="00A6028E">
        <w:rPr>
          <w:sz w:val="22"/>
          <w:szCs w:val="22"/>
        </w:rPr>
        <w:t xml:space="preserve"> </w:t>
      </w:r>
      <w:proofErr w:type="spellStart"/>
      <w:r w:rsidRPr="00A6028E">
        <w:rPr>
          <w:sz w:val="22"/>
          <w:szCs w:val="22"/>
        </w:rPr>
        <w:t>tròn</w:t>
      </w:r>
      <w:proofErr w:type="spellEnd"/>
      <w:r w:rsidRPr="00A6028E">
        <w:rPr>
          <w:sz w:val="22"/>
          <w:szCs w:val="22"/>
        </w:rPr>
        <w:t xml:space="preserve"> </w:t>
      </w:r>
      <w:proofErr w:type="spellStart"/>
      <w:r w:rsidRPr="00A6028E">
        <w:rPr>
          <w:sz w:val="22"/>
          <w:szCs w:val="22"/>
        </w:rPr>
        <w:t>đang</w:t>
      </w:r>
      <w:proofErr w:type="spellEnd"/>
      <w:r w:rsidRPr="00A6028E">
        <w:rPr>
          <w:sz w:val="22"/>
          <w:szCs w:val="22"/>
        </w:rPr>
        <w:t xml:space="preserve"> </w:t>
      </w:r>
      <w:proofErr w:type="spellStart"/>
      <w:r w:rsidRPr="00A6028E">
        <w:rPr>
          <w:sz w:val="22"/>
          <w:szCs w:val="22"/>
        </w:rPr>
        <w:t>ngày</w:t>
      </w:r>
      <w:proofErr w:type="spellEnd"/>
      <w:r w:rsidRPr="00A6028E">
        <w:rPr>
          <w:sz w:val="22"/>
          <w:szCs w:val="22"/>
        </w:rPr>
        <w:t xml:space="preserve"> </w:t>
      </w:r>
      <w:proofErr w:type="spellStart"/>
      <w:r w:rsidRPr="00A6028E">
        <w:rPr>
          <w:sz w:val="22"/>
          <w:szCs w:val="22"/>
        </w:rPr>
        <w:t>càng</w:t>
      </w:r>
      <w:proofErr w:type="spellEnd"/>
      <w:r w:rsidRPr="00A6028E">
        <w:rPr>
          <w:sz w:val="22"/>
          <w:szCs w:val="22"/>
        </w:rPr>
        <w:t xml:space="preserve"> </w:t>
      </w:r>
      <w:proofErr w:type="spellStart"/>
      <w:r w:rsidRPr="00A6028E">
        <w:rPr>
          <w:sz w:val="22"/>
          <w:szCs w:val="22"/>
        </w:rPr>
        <w:t>bị</w:t>
      </w:r>
      <w:proofErr w:type="spellEnd"/>
      <w:r w:rsidRPr="00A6028E">
        <w:rPr>
          <w:sz w:val="22"/>
          <w:szCs w:val="22"/>
        </w:rPr>
        <w:t xml:space="preserve"> </w:t>
      </w:r>
      <w:proofErr w:type="spellStart"/>
      <w:r w:rsidRPr="00A6028E">
        <w:rPr>
          <w:sz w:val="22"/>
          <w:szCs w:val="22"/>
        </w:rPr>
        <w:t>xóa</w:t>
      </w:r>
      <w:proofErr w:type="spellEnd"/>
      <w:r w:rsidRPr="00A6028E">
        <w:rPr>
          <w:sz w:val="22"/>
          <w:szCs w:val="22"/>
        </w:rPr>
        <w:t xml:space="preserve"> </w:t>
      </w:r>
      <w:proofErr w:type="spellStart"/>
      <w:r w:rsidRPr="00A6028E">
        <w:rPr>
          <w:sz w:val="22"/>
          <w:szCs w:val="22"/>
        </w:rPr>
        <w:t>nhòa</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khuếch</w:t>
      </w:r>
      <w:proofErr w:type="spellEnd"/>
      <w:r w:rsidRPr="00A6028E">
        <w:rPr>
          <w:sz w:val="22"/>
          <w:szCs w:val="22"/>
        </w:rPr>
        <w:t xml:space="preserve"> </w:t>
      </w:r>
      <w:proofErr w:type="spellStart"/>
      <w:r w:rsidRPr="00A6028E">
        <w:rPr>
          <w:sz w:val="22"/>
          <w:szCs w:val="22"/>
        </w:rPr>
        <w:t>tán</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còn</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ảnh</w:t>
      </w:r>
      <w:proofErr w:type="spellEnd"/>
      <w:r w:rsidRPr="00A6028E">
        <w:rPr>
          <w:sz w:val="22"/>
          <w:szCs w:val="22"/>
        </w:rPr>
        <w:t xml:space="preserve"> </w:t>
      </w:r>
      <w:proofErr w:type="spellStart"/>
      <w:r w:rsidRPr="00A6028E">
        <w:rPr>
          <w:sz w:val="22"/>
          <w:szCs w:val="22"/>
        </w:rPr>
        <w:t>hưởng</w:t>
      </w:r>
      <w:proofErr w:type="spellEnd"/>
      <w:r w:rsidRPr="00A6028E">
        <w:rPr>
          <w:sz w:val="22"/>
          <w:szCs w:val="22"/>
        </w:rPr>
        <w:t xml:space="preserve"> </w:t>
      </w:r>
      <w:proofErr w:type="spellStart"/>
      <w:r w:rsidRPr="00A6028E">
        <w:rPr>
          <w:sz w:val="22"/>
          <w:szCs w:val="22"/>
        </w:rPr>
        <w:t>sâu</w:t>
      </w:r>
      <w:proofErr w:type="spellEnd"/>
      <w:r w:rsidRPr="00A6028E">
        <w:rPr>
          <w:sz w:val="22"/>
          <w:szCs w:val="22"/>
        </w:rPr>
        <w:t xml:space="preserve"> </w:t>
      </w:r>
      <w:proofErr w:type="spellStart"/>
      <w:r w:rsidRPr="00A6028E">
        <w:rPr>
          <w:sz w:val="22"/>
          <w:szCs w:val="22"/>
        </w:rPr>
        <w:t>sắc</w:t>
      </w:r>
      <w:proofErr w:type="spellEnd"/>
      <w:r w:rsidRPr="00A6028E">
        <w:rPr>
          <w:sz w:val="22"/>
          <w:szCs w:val="22"/>
        </w:rPr>
        <w:t xml:space="preserve"> </w:t>
      </w:r>
      <w:proofErr w:type="spellStart"/>
      <w:r w:rsidRPr="00A6028E">
        <w:rPr>
          <w:sz w:val="22"/>
          <w:szCs w:val="22"/>
        </w:rPr>
        <w:t>tới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cộng</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nơi</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dùng</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thứ</w:t>
      </w:r>
      <w:proofErr w:type="spellEnd"/>
      <w:r w:rsidRPr="00A6028E">
        <w:rPr>
          <w:sz w:val="22"/>
          <w:szCs w:val="22"/>
        </w:rPr>
        <w:t xml:space="preserve"> </w:t>
      </w:r>
      <w:proofErr w:type="spellStart"/>
      <w:r w:rsidRPr="00A6028E">
        <w:rPr>
          <w:sz w:val="22"/>
          <w:szCs w:val="22"/>
        </w:rPr>
        <w:t>hai</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ngoại</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giao</w:t>
      </w:r>
      <w:proofErr w:type="spellEnd"/>
      <w:r w:rsidRPr="00A6028E">
        <w:rPr>
          <w:sz w:val="22"/>
          <w:szCs w:val="22"/>
        </w:rPr>
        <w:t xml:space="preserve"> </w:t>
      </w:r>
      <w:proofErr w:type="spellStart"/>
      <w:r w:rsidRPr="00A6028E">
        <w:rPr>
          <w:sz w:val="22"/>
          <w:szCs w:val="22"/>
        </w:rPr>
        <w:t>tiếp</w:t>
      </w:r>
      <w:proofErr w:type="spellEnd"/>
      <w:r w:rsidRPr="00A6028E">
        <w:rPr>
          <w:sz w:val="22"/>
          <w:szCs w:val="22"/>
        </w:rPr>
        <w:t xml:space="preserve"> </w:t>
      </w:r>
      <w:proofErr w:type="spellStart"/>
      <w:r w:rsidRPr="00A6028E">
        <w:rPr>
          <w:sz w:val="22"/>
          <w:szCs w:val="22"/>
        </w:rPr>
        <w:t>liên</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Ngô</w:t>
      </w:r>
      <w:proofErr w:type="spellEnd"/>
      <w:r w:rsidRPr="00A6028E">
        <w:rPr>
          <w:sz w:val="22"/>
          <w:szCs w:val="22"/>
        </w:rPr>
        <w:t xml:space="preserve"> </w:t>
      </w:r>
      <w:proofErr w:type="spellStart"/>
      <w:r w:rsidRPr="00A6028E">
        <w:rPr>
          <w:sz w:val="22"/>
          <w:szCs w:val="22"/>
        </w:rPr>
        <w:t>Hữu</w:t>
      </w:r>
      <w:proofErr w:type="spellEnd"/>
      <w:r w:rsidRPr="00A6028E">
        <w:rPr>
          <w:sz w:val="22"/>
          <w:szCs w:val="22"/>
        </w:rPr>
        <w:t xml:space="preserve"> </w:t>
      </w:r>
      <w:proofErr w:type="spellStart"/>
      <w:r w:rsidRPr="00A6028E">
        <w:rPr>
          <w:sz w:val="22"/>
          <w:szCs w:val="22"/>
        </w:rPr>
        <w:t>Hoàng</w:t>
      </w:r>
      <w:proofErr w:type="spellEnd"/>
      <w:r w:rsidRPr="00A6028E">
        <w:rPr>
          <w:sz w:val="22"/>
          <w:szCs w:val="22"/>
        </w:rPr>
        <w:t>, 2013).</w:t>
      </w:r>
    </w:p>
    <w:p w14:paraId="408F458D" w14:textId="77777777" w:rsidR="00FC5AB0" w:rsidRPr="00A6028E" w:rsidRDefault="00FC5AB0" w:rsidP="00FC5AB0">
      <w:pPr>
        <w:tabs>
          <w:tab w:val="left" w:pos="567"/>
        </w:tabs>
        <w:spacing w:before="80" w:after="60" w:line="276" w:lineRule="auto"/>
        <w:ind w:firstLine="567"/>
        <w:jc w:val="both"/>
        <w:rPr>
          <w:sz w:val="22"/>
          <w:szCs w:val="22"/>
        </w:rPr>
      </w:pPr>
      <w:proofErr w:type="spellStart"/>
      <w:r w:rsidRPr="00A6028E">
        <w:rPr>
          <w:sz w:val="22"/>
          <w:szCs w:val="22"/>
        </w:rPr>
        <w:lastRenderedPageBreak/>
        <w:t>Giọng</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(standard) ở </w:t>
      </w:r>
      <w:proofErr w:type="spellStart"/>
      <w:r w:rsidRPr="00A6028E">
        <w:rPr>
          <w:sz w:val="22"/>
          <w:szCs w:val="22"/>
        </w:rPr>
        <w:t>Vương</w:t>
      </w:r>
      <w:proofErr w:type="spellEnd"/>
      <w:r w:rsidRPr="00A6028E">
        <w:rPr>
          <w:sz w:val="22"/>
          <w:szCs w:val="22"/>
        </w:rPr>
        <w:t xml:space="preserve"> </w:t>
      </w:r>
      <w:proofErr w:type="spellStart"/>
      <w:r w:rsidRPr="00A6028E">
        <w:rPr>
          <w:sz w:val="22"/>
          <w:szCs w:val="22"/>
        </w:rPr>
        <w:t>quốc</w:t>
      </w:r>
      <w:proofErr w:type="spellEnd"/>
      <w:r w:rsidRPr="00A6028E">
        <w:rPr>
          <w:sz w:val="22"/>
          <w:szCs w:val="22"/>
        </w:rPr>
        <w:t xml:space="preserve"> Anh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gọi</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‘RP’ (Received Pronunciation) </w:t>
      </w:r>
      <w:proofErr w:type="spellStart"/>
      <w:r w:rsidRPr="00A6028E">
        <w:rPr>
          <w:sz w:val="22"/>
          <w:szCs w:val="22"/>
        </w:rPr>
        <w:t>hoặc</w:t>
      </w:r>
      <w:proofErr w:type="spellEnd"/>
      <w:r w:rsidRPr="00A6028E">
        <w:rPr>
          <w:sz w:val="22"/>
          <w:szCs w:val="22"/>
        </w:rPr>
        <w:t xml:space="preserve"> BBC Pronunciation. </w:t>
      </w: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hầu</w:t>
      </w:r>
      <w:proofErr w:type="spellEnd"/>
      <w:r w:rsidRPr="00A6028E">
        <w:rPr>
          <w:sz w:val="22"/>
          <w:szCs w:val="22"/>
        </w:rPr>
        <w:t xml:space="preserve"> </w:t>
      </w:r>
      <w:proofErr w:type="spellStart"/>
      <w:r w:rsidRPr="00A6028E">
        <w:rPr>
          <w:sz w:val="22"/>
          <w:szCs w:val="22"/>
        </w:rPr>
        <w:t>hết</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thành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hoàng</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phần</w:t>
      </w:r>
      <w:proofErr w:type="spellEnd"/>
      <w:r w:rsidRPr="00A6028E">
        <w:rPr>
          <w:sz w:val="22"/>
          <w:szCs w:val="22"/>
        </w:rPr>
        <w:t xml:space="preserve"> </w:t>
      </w:r>
      <w:proofErr w:type="spellStart"/>
      <w:r w:rsidRPr="00A6028E">
        <w:rPr>
          <w:sz w:val="22"/>
          <w:szCs w:val="22"/>
        </w:rPr>
        <w:t>lớn</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thanh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BBC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Ở </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General American (GA)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xem</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lấy</w:t>
      </w:r>
      <w:proofErr w:type="spellEnd"/>
      <w:r w:rsidRPr="00A6028E">
        <w:rPr>
          <w:sz w:val="22"/>
          <w:szCs w:val="22"/>
        </w:rPr>
        <w:t xml:space="preserve"> </w:t>
      </w:r>
      <w:proofErr w:type="spellStart"/>
      <w:r w:rsidRPr="00A6028E">
        <w:rPr>
          <w:sz w:val="22"/>
          <w:szCs w:val="22"/>
        </w:rPr>
        <w:t>dẫn</w:t>
      </w:r>
      <w:proofErr w:type="spellEnd"/>
      <w:r w:rsidRPr="00A6028E">
        <w:rPr>
          <w:sz w:val="22"/>
          <w:szCs w:val="22"/>
        </w:rPr>
        <w:t xml:space="preserve"> </w:t>
      </w:r>
      <w:proofErr w:type="spellStart"/>
      <w:r w:rsidRPr="00A6028E">
        <w:rPr>
          <w:sz w:val="22"/>
          <w:szCs w:val="22"/>
        </w:rPr>
        <w:t>chứng</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BBC English </w:t>
      </w:r>
      <w:proofErr w:type="spellStart"/>
      <w:r w:rsidRPr="00A6028E">
        <w:rPr>
          <w:sz w:val="22"/>
          <w:szCs w:val="22"/>
        </w:rPr>
        <w:t>gợi</w:t>
      </w:r>
      <w:proofErr w:type="spellEnd"/>
      <w:r w:rsidRPr="00A6028E">
        <w:rPr>
          <w:sz w:val="22"/>
          <w:szCs w:val="22"/>
        </w:rPr>
        <w:t xml:space="preserve"> ý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gần</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tiếp</w:t>
      </w:r>
      <w:proofErr w:type="spellEnd"/>
      <w:r w:rsidRPr="00A6028E">
        <w:rPr>
          <w:sz w:val="22"/>
          <w:szCs w:val="22"/>
        </w:rPr>
        <w:t xml:space="preserve"> </w:t>
      </w:r>
      <w:proofErr w:type="spellStart"/>
      <w:r w:rsidRPr="00A6028E">
        <w:rPr>
          <w:sz w:val="22"/>
          <w:szCs w:val="22"/>
        </w:rPr>
        <w:t>cận</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thông</w:t>
      </w:r>
      <w:proofErr w:type="spellEnd"/>
      <w:r w:rsidRPr="00A6028E">
        <w:rPr>
          <w:sz w:val="22"/>
          <w:szCs w:val="22"/>
        </w:rPr>
        <w:t xml:space="preserve"> qua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phương</w:t>
      </w:r>
      <w:proofErr w:type="spellEnd"/>
      <w:r w:rsidRPr="00A6028E">
        <w:rPr>
          <w:sz w:val="22"/>
          <w:szCs w:val="22"/>
        </w:rPr>
        <w:t xml:space="preserve"> </w:t>
      </w:r>
      <w:proofErr w:type="spellStart"/>
      <w:r w:rsidRPr="00A6028E">
        <w:rPr>
          <w:sz w:val="22"/>
          <w:szCs w:val="22"/>
        </w:rPr>
        <w:t>tiện</w:t>
      </w:r>
      <w:proofErr w:type="spellEnd"/>
      <w:r w:rsidRPr="00A6028E">
        <w:rPr>
          <w:sz w:val="22"/>
          <w:szCs w:val="22"/>
        </w:rPr>
        <w:t xml:space="preserve"> </w:t>
      </w:r>
      <w:proofErr w:type="spellStart"/>
      <w:r w:rsidRPr="00A6028E">
        <w:rPr>
          <w:sz w:val="22"/>
          <w:szCs w:val="22"/>
        </w:rPr>
        <w:t>truyền</w:t>
      </w:r>
      <w:proofErr w:type="spellEnd"/>
      <w:r w:rsidRPr="00A6028E">
        <w:rPr>
          <w:sz w:val="22"/>
          <w:szCs w:val="22"/>
        </w:rPr>
        <w:t xml:space="preserve"> </w:t>
      </w:r>
      <w:proofErr w:type="spellStart"/>
      <w:r w:rsidRPr="00A6028E">
        <w:rPr>
          <w:sz w:val="22"/>
          <w:szCs w:val="22"/>
        </w:rPr>
        <w:t>thông</w:t>
      </w:r>
      <w:proofErr w:type="spellEnd"/>
      <w:r w:rsidRPr="00A6028E">
        <w:rPr>
          <w:sz w:val="22"/>
          <w:szCs w:val="22"/>
        </w:rPr>
        <w:t xml:space="preserve"> </w:t>
      </w:r>
      <w:proofErr w:type="spellStart"/>
      <w:r w:rsidRPr="00A6028E">
        <w:rPr>
          <w:sz w:val="22"/>
          <w:szCs w:val="22"/>
        </w:rPr>
        <w:t>đại</w:t>
      </w:r>
      <w:proofErr w:type="spellEnd"/>
      <w:r w:rsidRPr="00A6028E">
        <w:rPr>
          <w:sz w:val="22"/>
          <w:szCs w:val="22"/>
        </w:rPr>
        <w:t xml:space="preserve"> </w:t>
      </w:r>
      <w:proofErr w:type="spellStart"/>
      <w:r w:rsidRPr="00A6028E">
        <w:rPr>
          <w:sz w:val="22"/>
          <w:szCs w:val="22"/>
        </w:rPr>
        <w:t>chúng</w:t>
      </w:r>
      <w:proofErr w:type="spellEnd"/>
      <w:r w:rsidRPr="00A6028E">
        <w:rPr>
          <w:sz w:val="22"/>
          <w:szCs w:val="22"/>
        </w:rPr>
        <w:t xml:space="preserve">. </w:t>
      </w:r>
      <w:proofErr w:type="spellStart"/>
      <w:r w:rsidRPr="00A6028E">
        <w:rPr>
          <w:sz w:val="22"/>
          <w:szCs w:val="22"/>
        </w:rPr>
        <w:t>Điều</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đặc</w:t>
      </w:r>
      <w:proofErr w:type="spellEnd"/>
      <w:r w:rsidRPr="00A6028E">
        <w:rPr>
          <w:sz w:val="22"/>
          <w:szCs w:val="22"/>
        </w:rPr>
        <w:t xml:space="preserve"> </w:t>
      </w:r>
      <w:proofErr w:type="spellStart"/>
      <w:r w:rsidRPr="00A6028E">
        <w:rPr>
          <w:sz w:val="22"/>
          <w:szCs w:val="22"/>
        </w:rPr>
        <w:t>biệt</w:t>
      </w:r>
      <w:proofErr w:type="spellEnd"/>
      <w:r w:rsidRPr="00A6028E">
        <w:rPr>
          <w:sz w:val="22"/>
          <w:szCs w:val="22"/>
        </w:rPr>
        <w:t xml:space="preserve"> </w:t>
      </w:r>
      <w:proofErr w:type="spellStart"/>
      <w:r w:rsidRPr="00A6028E">
        <w:rPr>
          <w:sz w:val="22"/>
          <w:szCs w:val="22"/>
        </w:rPr>
        <w:t>đúng</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ngoại</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khi</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mong</w:t>
      </w:r>
      <w:proofErr w:type="spellEnd"/>
      <w:r w:rsidRPr="00A6028E">
        <w:rPr>
          <w:sz w:val="22"/>
          <w:szCs w:val="22"/>
        </w:rPr>
        <w:t xml:space="preserve"> </w:t>
      </w:r>
      <w:proofErr w:type="spellStart"/>
      <w:r w:rsidRPr="00A6028E">
        <w:rPr>
          <w:sz w:val="22"/>
          <w:szCs w:val="22"/>
        </w:rPr>
        <w:t>muốn</w:t>
      </w:r>
      <w:proofErr w:type="spellEnd"/>
      <w:r w:rsidRPr="00A6028E">
        <w:rPr>
          <w:sz w:val="22"/>
          <w:szCs w:val="22"/>
        </w:rPr>
        <w:t xml:space="preserve"> </w:t>
      </w:r>
      <w:proofErr w:type="spellStart"/>
      <w:r w:rsidRPr="00A6028E">
        <w:rPr>
          <w:sz w:val="22"/>
          <w:szCs w:val="22"/>
        </w:rPr>
        <w:t>tiếp</w:t>
      </w:r>
      <w:proofErr w:type="spellEnd"/>
      <w:r w:rsidRPr="00A6028E">
        <w:rPr>
          <w:sz w:val="22"/>
          <w:szCs w:val="22"/>
        </w:rPr>
        <w:t xml:space="preserve"> </w:t>
      </w:r>
      <w:proofErr w:type="spellStart"/>
      <w:r w:rsidRPr="00A6028E">
        <w:rPr>
          <w:sz w:val="22"/>
          <w:szCs w:val="22"/>
        </w:rPr>
        <w:t>cận</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xem</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mục</w:t>
      </w:r>
      <w:proofErr w:type="spellEnd"/>
      <w:r w:rsidRPr="00A6028E">
        <w:rPr>
          <w:sz w:val="22"/>
          <w:szCs w:val="22"/>
        </w:rPr>
        <w:t xml:space="preserve"> </w:t>
      </w:r>
      <w:proofErr w:type="spellStart"/>
      <w:r w:rsidRPr="00A6028E">
        <w:rPr>
          <w:sz w:val="22"/>
          <w:szCs w:val="22"/>
        </w:rPr>
        <w:t>tiêu</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hai</w:t>
      </w:r>
      <w:proofErr w:type="spellEnd"/>
      <w:r w:rsidRPr="00A6028E">
        <w:rPr>
          <w:sz w:val="22"/>
          <w:szCs w:val="22"/>
        </w:rPr>
        <w:t xml:space="preserve"> </w:t>
      </w:r>
      <w:proofErr w:type="spellStart"/>
      <w:r w:rsidRPr="00A6028E">
        <w:rPr>
          <w:sz w:val="22"/>
          <w:szCs w:val="22"/>
        </w:rPr>
        <w:t>thuật</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Anh-Anh </w:t>
      </w:r>
      <w:proofErr w:type="spellStart"/>
      <w:r w:rsidRPr="00A6028E">
        <w:rPr>
          <w:sz w:val="22"/>
          <w:szCs w:val="22"/>
        </w:rPr>
        <w:t>và</w:t>
      </w:r>
      <w:proofErr w:type="spellEnd"/>
      <w:r w:rsidRPr="00A6028E">
        <w:rPr>
          <w:sz w:val="22"/>
          <w:szCs w:val="22"/>
        </w:rPr>
        <w:t xml:space="preserve"> Anh-</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chỉ</w:t>
      </w:r>
      <w:proofErr w:type="spellEnd"/>
      <w:r w:rsidRPr="00A6028E">
        <w:rPr>
          <w:sz w:val="22"/>
          <w:szCs w:val="22"/>
        </w:rPr>
        <w:t xml:space="preserve"> </w:t>
      </w:r>
      <w:proofErr w:type="spellStart"/>
      <w:r w:rsidRPr="00A6028E">
        <w:rPr>
          <w:sz w:val="22"/>
          <w:szCs w:val="22"/>
        </w:rPr>
        <w:t>hai</w:t>
      </w:r>
      <w:proofErr w:type="spellEnd"/>
      <w:r w:rsidRPr="00A6028E">
        <w:rPr>
          <w:sz w:val="22"/>
          <w:szCs w:val="22"/>
        </w:rPr>
        <w:t xml:space="preserve"> </w:t>
      </w:r>
      <w:proofErr w:type="spellStart"/>
      <w:r w:rsidRPr="00A6028E">
        <w:rPr>
          <w:sz w:val="22"/>
          <w:szCs w:val="22"/>
        </w:rPr>
        <w:t>loại</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tương</w:t>
      </w:r>
      <w:proofErr w:type="spellEnd"/>
      <w:r w:rsidRPr="00A6028E">
        <w:rPr>
          <w:sz w:val="22"/>
          <w:szCs w:val="22"/>
        </w:rPr>
        <w:t xml:space="preserve"> </w:t>
      </w:r>
      <w:proofErr w:type="spellStart"/>
      <w:r w:rsidRPr="00A6028E">
        <w:rPr>
          <w:sz w:val="22"/>
          <w:szCs w:val="22"/>
        </w:rPr>
        <w:t>tự</w:t>
      </w:r>
      <w:proofErr w:type="spellEnd"/>
      <w:r w:rsidRPr="00A6028E">
        <w:rPr>
          <w:sz w:val="22"/>
          <w:szCs w:val="22"/>
        </w:rPr>
        <w:t xml:space="preserve"> (</w:t>
      </w:r>
      <w:proofErr w:type="spellStart"/>
      <w:r w:rsidRPr="00A6028E">
        <w:rPr>
          <w:sz w:val="22"/>
          <w:szCs w:val="22"/>
        </w:rPr>
        <w:t>gần</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RP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Anh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phổ</w:t>
      </w:r>
      <w:proofErr w:type="spellEnd"/>
      <w:r w:rsidRPr="00A6028E">
        <w:rPr>
          <w:sz w:val="22"/>
          <w:szCs w:val="22"/>
        </w:rPr>
        <w:t xml:space="preserve"> </w:t>
      </w:r>
      <w:proofErr w:type="spellStart"/>
      <w:r w:rsidRPr="00A6028E">
        <w:rPr>
          <w:sz w:val="22"/>
          <w:szCs w:val="22"/>
        </w:rPr>
        <w:t>biến</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Mỹ</w:t>
      </w:r>
      <w:proofErr w:type="spellEnd"/>
      <w:r>
        <w:rPr>
          <w:sz w:val="22"/>
          <w:szCs w:val="22"/>
        </w:rPr>
        <w:t>.</w:t>
      </w:r>
      <w:r w:rsidRPr="00A6028E">
        <w:rPr>
          <w:sz w:val="22"/>
          <w:szCs w:val="22"/>
        </w:rPr>
        <w:t xml:space="preserve"> </w:t>
      </w:r>
    </w:p>
    <w:p w14:paraId="536BFC7A" w14:textId="77777777" w:rsidR="00FC5AB0" w:rsidRPr="00A6028E" w:rsidRDefault="00FC5AB0" w:rsidP="00FC5AB0">
      <w:pPr>
        <w:tabs>
          <w:tab w:val="left" w:pos="567"/>
        </w:tabs>
        <w:spacing w:before="80" w:after="60" w:line="276" w:lineRule="auto"/>
        <w:jc w:val="both"/>
        <w:rPr>
          <w:b/>
          <w:sz w:val="22"/>
          <w:szCs w:val="22"/>
        </w:rPr>
      </w:pPr>
      <w:r w:rsidRPr="00A6028E">
        <w:rPr>
          <w:b/>
          <w:sz w:val="22"/>
          <w:szCs w:val="22"/>
        </w:rPr>
        <w:t xml:space="preserve">2.3. </w:t>
      </w:r>
      <w:proofErr w:type="spellStart"/>
      <w:r w:rsidRPr="00A6028E">
        <w:rPr>
          <w:b/>
          <w:sz w:val="22"/>
          <w:szCs w:val="22"/>
        </w:rPr>
        <w:t>Thái</w:t>
      </w:r>
      <w:proofErr w:type="spellEnd"/>
      <w:r w:rsidRPr="00A6028E">
        <w:rPr>
          <w:b/>
          <w:sz w:val="22"/>
          <w:szCs w:val="22"/>
        </w:rPr>
        <w:t xml:space="preserve"> </w:t>
      </w:r>
      <w:proofErr w:type="spellStart"/>
      <w:r w:rsidRPr="00A6028E">
        <w:rPr>
          <w:b/>
          <w:sz w:val="22"/>
          <w:szCs w:val="22"/>
        </w:rPr>
        <w:t>độ</w:t>
      </w:r>
      <w:proofErr w:type="spellEnd"/>
      <w:r w:rsidRPr="00A6028E">
        <w:rPr>
          <w:b/>
          <w:sz w:val="22"/>
          <w:szCs w:val="22"/>
        </w:rPr>
        <w:t xml:space="preserve"> </w:t>
      </w:r>
      <w:proofErr w:type="spellStart"/>
      <w:r w:rsidRPr="00A6028E">
        <w:rPr>
          <w:b/>
          <w:sz w:val="22"/>
          <w:szCs w:val="22"/>
        </w:rPr>
        <w:t>ngôn</w:t>
      </w:r>
      <w:proofErr w:type="spellEnd"/>
      <w:r w:rsidRPr="00A6028E">
        <w:rPr>
          <w:b/>
          <w:sz w:val="22"/>
          <w:szCs w:val="22"/>
        </w:rPr>
        <w:t xml:space="preserve"> </w:t>
      </w:r>
      <w:proofErr w:type="spellStart"/>
      <w:r w:rsidRPr="00A6028E">
        <w:rPr>
          <w:b/>
          <w:sz w:val="22"/>
          <w:szCs w:val="22"/>
        </w:rPr>
        <w:t>ngữ</w:t>
      </w:r>
      <w:proofErr w:type="spellEnd"/>
    </w:p>
    <w:p w14:paraId="70C1AE62" w14:textId="77777777" w:rsidR="00FC5AB0" w:rsidRDefault="00FC5AB0" w:rsidP="00FC5AB0">
      <w:pPr>
        <w:tabs>
          <w:tab w:val="left" w:pos="567"/>
        </w:tabs>
        <w:spacing w:before="80" w:after="60" w:line="276" w:lineRule="auto"/>
        <w:ind w:firstLine="567"/>
        <w:jc w:val="both"/>
        <w:rPr>
          <w:sz w:val="22"/>
          <w:szCs w:val="22"/>
        </w:rPr>
      </w:pP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thời</w:t>
      </w:r>
      <w:proofErr w:type="spellEnd"/>
      <w:r w:rsidRPr="00A6028E">
        <w:rPr>
          <w:sz w:val="22"/>
          <w:szCs w:val="22"/>
        </w:rPr>
        <w:t xml:space="preserve"> </w:t>
      </w:r>
      <w:proofErr w:type="spellStart"/>
      <w:r w:rsidRPr="00A6028E">
        <w:rPr>
          <w:sz w:val="22"/>
          <w:szCs w:val="22"/>
        </w:rPr>
        <w:t>gian</w:t>
      </w:r>
      <w:proofErr w:type="spellEnd"/>
      <w:r w:rsidRPr="00A6028E">
        <w:rPr>
          <w:sz w:val="22"/>
          <w:szCs w:val="22"/>
        </w:rPr>
        <w:t xml:space="preserve"> </w:t>
      </w:r>
      <w:proofErr w:type="spellStart"/>
      <w:r w:rsidRPr="00A6028E">
        <w:rPr>
          <w:sz w:val="22"/>
          <w:szCs w:val="22"/>
        </w:rPr>
        <w:t>gần</w:t>
      </w:r>
      <w:proofErr w:type="spellEnd"/>
      <w:r w:rsidRPr="00A6028E">
        <w:rPr>
          <w:sz w:val="22"/>
          <w:szCs w:val="22"/>
        </w:rPr>
        <w:t xml:space="preserve"> </w:t>
      </w: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nhà</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đang</w:t>
      </w:r>
      <w:proofErr w:type="spellEnd"/>
      <w:r w:rsidRPr="00A6028E">
        <w:rPr>
          <w:sz w:val="22"/>
          <w:szCs w:val="22"/>
        </w:rPr>
        <w:t xml:space="preserve"> </w:t>
      </w:r>
      <w:proofErr w:type="spellStart"/>
      <w:r w:rsidRPr="00A6028E">
        <w:rPr>
          <w:sz w:val="22"/>
          <w:szCs w:val="22"/>
        </w:rPr>
        <w:t>ngày</w:t>
      </w:r>
      <w:proofErr w:type="spellEnd"/>
      <w:r w:rsidRPr="00A6028E">
        <w:rPr>
          <w:sz w:val="22"/>
          <w:szCs w:val="22"/>
        </w:rPr>
        <w:t xml:space="preserve"> </w:t>
      </w:r>
      <w:proofErr w:type="spellStart"/>
      <w:r w:rsidRPr="00A6028E">
        <w:rPr>
          <w:sz w:val="22"/>
          <w:szCs w:val="22"/>
        </w:rPr>
        <w:t>càng</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tâm</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chất</w:t>
      </w:r>
      <w:proofErr w:type="spellEnd"/>
      <w:r w:rsidRPr="00A6028E">
        <w:rPr>
          <w:sz w:val="22"/>
          <w:szCs w:val="22"/>
        </w:rPr>
        <w:t xml:space="preserve"> </w:t>
      </w:r>
      <w:proofErr w:type="spellStart"/>
      <w:r w:rsidRPr="00A6028E">
        <w:rPr>
          <w:sz w:val="22"/>
          <w:szCs w:val="22"/>
        </w:rPr>
        <w:t>phức</w:t>
      </w:r>
      <w:proofErr w:type="spellEnd"/>
      <w:r w:rsidRPr="00A6028E">
        <w:rPr>
          <w:sz w:val="22"/>
          <w:szCs w:val="22"/>
        </w:rPr>
        <w:t xml:space="preserve"> </w:t>
      </w:r>
      <w:proofErr w:type="spellStart"/>
      <w:r w:rsidRPr="00A6028E">
        <w:rPr>
          <w:sz w:val="22"/>
          <w:szCs w:val="22"/>
        </w:rPr>
        <w:t>tạp</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cụ</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tố</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nhau</w:t>
      </w:r>
      <w:proofErr w:type="spellEnd"/>
      <w:r w:rsidRPr="00A6028E">
        <w:rPr>
          <w:sz w:val="22"/>
          <w:szCs w:val="22"/>
        </w:rPr>
        <w:t xml:space="preserve"> </w:t>
      </w:r>
      <w:proofErr w:type="spellStart"/>
      <w:r w:rsidRPr="00A6028E">
        <w:rPr>
          <w:sz w:val="22"/>
          <w:szCs w:val="22"/>
        </w:rPr>
        <w:t>cấu</w:t>
      </w:r>
      <w:proofErr w:type="spellEnd"/>
      <w:r w:rsidRPr="00A6028E">
        <w:rPr>
          <w:sz w:val="22"/>
          <w:szCs w:val="22"/>
        </w:rPr>
        <w:t xml:space="preserve"> </w:t>
      </w:r>
      <w:proofErr w:type="spellStart"/>
      <w:r w:rsidRPr="00A6028E">
        <w:rPr>
          <w:sz w:val="22"/>
          <w:szCs w:val="22"/>
        </w:rPr>
        <w:t>thành</w:t>
      </w:r>
      <w:proofErr w:type="spellEnd"/>
      <w:r w:rsidRPr="00A6028E">
        <w:rPr>
          <w:sz w:val="22"/>
          <w:szCs w:val="22"/>
        </w:rPr>
        <w:t xml:space="preserve"> </w:t>
      </w:r>
      <w:proofErr w:type="spellStart"/>
      <w:r w:rsidRPr="00A6028E">
        <w:rPr>
          <w:sz w:val="22"/>
          <w:szCs w:val="22"/>
        </w:rPr>
        <w:t>nên</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lĩnh</w:t>
      </w:r>
      <w:proofErr w:type="spellEnd"/>
      <w:r w:rsidRPr="00A6028E">
        <w:rPr>
          <w:sz w:val="22"/>
          <w:szCs w:val="22"/>
        </w:rPr>
        <w:t xml:space="preserve"> </w:t>
      </w:r>
      <w:proofErr w:type="spellStart"/>
      <w:r w:rsidRPr="00A6028E">
        <w:rPr>
          <w:sz w:val="22"/>
          <w:szCs w:val="22"/>
        </w:rPr>
        <w:t>vực</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thông</w:t>
      </w:r>
      <w:proofErr w:type="spellEnd"/>
      <w:r w:rsidRPr="00A6028E">
        <w:rPr>
          <w:sz w:val="22"/>
          <w:szCs w:val="22"/>
        </w:rPr>
        <w:t xml:space="preserve">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ch</w:t>
      </w:r>
      <w:r>
        <w:rPr>
          <w:sz w:val="22"/>
          <w:szCs w:val="22"/>
        </w:rPr>
        <w:t>o</w:t>
      </w:r>
      <w:proofErr w:type="spellEnd"/>
      <w:r>
        <w:rPr>
          <w:sz w:val="22"/>
          <w:szCs w:val="22"/>
        </w:rPr>
        <w:t xml:space="preserve"> </w:t>
      </w:r>
      <w:proofErr w:type="spellStart"/>
      <w:r>
        <w:rPr>
          <w:sz w:val="22"/>
          <w:szCs w:val="22"/>
        </w:rPr>
        <w:t>là</w:t>
      </w:r>
      <w:proofErr w:type="spellEnd"/>
      <w:r>
        <w:rPr>
          <w:sz w:val="22"/>
          <w:szCs w:val="22"/>
        </w:rPr>
        <w:t xml:space="preserve"> bao </w:t>
      </w:r>
      <w:proofErr w:type="spellStart"/>
      <w:r>
        <w:rPr>
          <w:sz w:val="22"/>
          <w:szCs w:val="22"/>
        </w:rPr>
        <w:t>gồm</w:t>
      </w:r>
      <w:proofErr w:type="spellEnd"/>
      <w:r>
        <w:rPr>
          <w:sz w:val="22"/>
          <w:szCs w:val="22"/>
        </w:rPr>
        <w:t xml:space="preserve"> 3 </w:t>
      </w:r>
      <w:proofErr w:type="spellStart"/>
      <w:r>
        <w:rPr>
          <w:sz w:val="22"/>
          <w:szCs w:val="22"/>
        </w:rPr>
        <w:t>nhân</w:t>
      </w:r>
      <w:proofErr w:type="spellEnd"/>
      <w:r>
        <w:rPr>
          <w:sz w:val="22"/>
          <w:szCs w:val="22"/>
        </w:rPr>
        <w:t xml:space="preserve"> </w:t>
      </w:r>
      <w:proofErr w:type="spellStart"/>
      <w:r>
        <w:rPr>
          <w:sz w:val="22"/>
          <w:szCs w:val="22"/>
        </w:rPr>
        <w:t>tố</w:t>
      </w:r>
      <w:proofErr w:type="spellEnd"/>
      <w:r>
        <w:rPr>
          <w:sz w:val="22"/>
          <w:szCs w:val="22"/>
        </w:rPr>
        <w:t xml:space="preserve"> </w:t>
      </w:r>
      <w:proofErr w:type="spellStart"/>
      <w:r>
        <w:rPr>
          <w:sz w:val="22"/>
          <w:szCs w:val="22"/>
        </w:rPr>
        <w:t>cơ</w:t>
      </w:r>
      <w:proofErr w:type="spellEnd"/>
      <w:r>
        <w:rPr>
          <w:sz w:val="22"/>
          <w:szCs w:val="22"/>
        </w:rPr>
        <w:t xml:space="preserve"> </w:t>
      </w:r>
      <w:proofErr w:type="spellStart"/>
      <w:r>
        <w:rPr>
          <w:sz w:val="22"/>
          <w:szCs w:val="22"/>
        </w:rPr>
        <w:t>bản</w:t>
      </w:r>
      <w:proofErr w:type="spellEnd"/>
      <w:r>
        <w:rPr>
          <w:sz w:val="22"/>
          <w:szCs w:val="22"/>
        </w:rPr>
        <w:t xml:space="preserve">: </w:t>
      </w:r>
      <w:proofErr w:type="spellStart"/>
      <w:r>
        <w:rPr>
          <w:sz w:val="22"/>
          <w:szCs w:val="22"/>
        </w:rPr>
        <w:t>nhận</w:t>
      </w:r>
      <w:proofErr w:type="spellEnd"/>
      <w:r>
        <w:rPr>
          <w:sz w:val="22"/>
          <w:szCs w:val="22"/>
        </w:rPr>
        <w:t xml:space="preserve"> </w:t>
      </w:r>
      <w:proofErr w:type="spellStart"/>
      <w:r>
        <w:rPr>
          <w:sz w:val="22"/>
          <w:szCs w:val="22"/>
        </w:rPr>
        <w:t>thức</w:t>
      </w:r>
      <w:proofErr w:type="spellEnd"/>
      <w:r>
        <w:rPr>
          <w:sz w:val="22"/>
          <w:szCs w:val="22"/>
        </w:rPr>
        <w:t xml:space="preserve">, </w:t>
      </w:r>
      <w:proofErr w:type="spellStart"/>
      <w:r>
        <w:rPr>
          <w:sz w:val="22"/>
          <w:szCs w:val="22"/>
        </w:rPr>
        <w:t>cảm</w:t>
      </w:r>
      <w:proofErr w:type="spellEnd"/>
      <w:r>
        <w:rPr>
          <w:sz w:val="22"/>
          <w:szCs w:val="22"/>
        </w:rPr>
        <w:t xml:space="preserve"> </w:t>
      </w:r>
      <w:proofErr w:type="spellStart"/>
      <w:r>
        <w:rPr>
          <w:sz w:val="22"/>
          <w:szCs w:val="22"/>
        </w:rPr>
        <w:t>xúc</w:t>
      </w:r>
      <w:proofErr w:type="spellEnd"/>
      <w:r w:rsidRPr="00A6028E">
        <w:rPr>
          <w:sz w:val="22"/>
          <w:szCs w:val="22"/>
        </w:rPr>
        <w:t xml:space="preserve"> </w:t>
      </w:r>
      <w:proofErr w:type="spellStart"/>
      <w:r w:rsidRPr="00A6028E">
        <w:rPr>
          <w:sz w:val="22"/>
          <w:szCs w:val="22"/>
        </w:rPr>
        <w:t>và</w:t>
      </w:r>
      <w:proofErr w:type="spellEnd"/>
      <w:r>
        <w:rPr>
          <w:sz w:val="22"/>
          <w:szCs w:val="22"/>
        </w:rPr>
        <w:t xml:space="preserve"> </w:t>
      </w:r>
      <w:proofErr w:type="spellStart"/>
      <w:r>
        <w:rPr>
          <w:sz w:val="22"/>
          <w:szCs w:val="22"/>
        </w:rPr>
        <w:t>hành</w:t>
      </w:r>
      <w:proofErr w:type="spellEnd"/>
      <w:r>
        <w:rPr>
          <w:sz w:val="22"/>
          <w:szCs w:val="22"/>
        </w:rPr>
        <w:t xml:space="preserve"> vi </w:t>
      </w:r>
      <w:r w:rsidRPr="00A6028E">
        <w:rPr>
          <w:sz w:val="22"/>
          <w:szCs w:val="22"/>
        </w:rPr>
        <w:t>(</w:t>
      </w:r>
      <w:smartTag w:uri="urn:schemas-microsoft-com:office:smarttags" w:element="place">
        <w:smartTag w:uri="urn:schemas-microsoft-com:office:smarttags" w:element="City">
          <w:r w:rsidRPr="00A6028E">
            <w:rPr>
              <w:sz w:val="22"/>
              <w:szCs w:val="22"/>
            </w:rPr>
            <w:t>Gardner</w:t>
          </w:r>
        </w:smartTag>
      </w:smartTag>
      <w:r w:rsidRPr="00A6028E">
        <w:rPr>
          <w:sz w:val="22"/>
          <w:szCs w:val="22"/>
        </w:rPr>
        <w:t xml:space="preserve">, 2010).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tố</w:t>
      </w:r>
      <w:proofErr w:type="spellEnd"/>
      <w:r w:rsidRPr="00A6028E">
        <w:rPr>
          <w:sz w:val="22"/>
          <w:szCs w:val="22"/>
        </w:rPr>
        <w:t xml:space="preserve"> </w:t>
      </w:r>
      <w:proofErr w:type="spellStart"/>
      <w:r w:rsidRPr="00A6028E">
        <w:rPr>
          <w:sz w:val="22"/>
          <w:szCs w:val="22"/>
        </w:rPr>
        <w:t>thứ</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liên</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hệ</w:t>
      </w:r>
      <w:proofErr w:type="spellEnd"/>
      <w:r w:rsidRPr="00A6028E">
        <w:rPr>
          <w:sz w:val="22"/>
          <w:szCs w:val="22"/>
        </w:rPr>
        <w:t xml:space="preserve"> </w:t>
      </w:r>
      <w:proofErr w:type="spellStart"/>
      <w:r w:rsidRPr="00A6028E">
        <w:rPr>
          <w:sz w:val="22"/>
          <w:szCs w:val="22"/>
        </w:rPr>
        <w:t>thống</w:t>
      </w:r>
      <w:proofErr w:type="spellEnd"/>
      <w:r w:rsidRPr="00A6028E">
        <w:rPr>
          <w:sz w:val="22"/>
          <w:szCs w:val="22"/>
        </w:rPr>
        <w:t xml:space="preserve"> </w:t>
      </w:r>
      <w:proofErr w:type="spellStart"/>
      <w:r w:rsidRPr="00A6028E">
        <w:rPr>
          <w:sz w:val="22"/>
          <w:szCs w:val="22"/>
        </w:rPr>
        <w:t>niềm</w:t>
      </w:r>
      <w:proofErr w:type="spellEnd"/>
      <w:r w:rsidRPr="00A6028E">
        <w:rPr>
          <w:sz w:val="22"/>
          <w:szCs w:val="22"/>
        </w:rPr>
        <w:t xml:space="preserve"> tin,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trị</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định</w:t>
      </w:r>
      <w:proofErr w:type="spellEnd"/>
      <w:r w:rsidRPr="00A6028E">
        <w:rPr>
          <w:sz w:val="22"/>
          <w:szCs w:val="22"/>
        </w:rPr>
        <w:t xml:space="preserve"> </w:t>
      </w:r>
      <w:proofErr w:type="spellStart"/>
      <w:r w:rsidRPr="00A6028E">
        <w:rPr>
          <w:sz w:val="22"/>
          <w:szCs w:val="22"/>
        </w:rPr>
        <w:t>kiến</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tượng</w:t>
      </w:r>
      <w:proofErr w:type="spellEnd"/>
      <w:r w:rsidRPr="00A6028E">
        <w:rPr>
          <w:sz w:val="22"/>
          <w:szCs w:val="22"/>
        </w:rPr>
        <w:t xml:space="preserve">.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tố</w:t>
      </w:r>
      <w:proofErr w:type="spellEnd"/>
      <w:r w:rsidRPr="00A6028E">
        <w:rPr>
          <w:sz w:val="22"/>
          <w:szCs w:val="22"/>
        </w:rPr>
        <w:t xml:space="preserve"> </w:t>
      </w:r>
      <w:proofErr w:type="spellStart"/>
      <w:r w:rsidRPr="00A6028E">
        <w:rPr>
          <w:sz w:val="22"/>
          <w:szCs w:val="22"/>
        </w:rPr>
        <w:t>thứ</w:t>
      </w:r>
      <w:proofErr w:type="spellEnd"/>
      <w:r w:rsidRPr="00A6028E">
        <w:rPr>
          <w:sz w:val="22"/>
          <w:szCs w:val="22"/>
        </w:rPr>
        <w:t xml:space="preserve"> </w:t>
      </w:r>
      <w:proofErr w:type="spellStart"/>
      <w:r w:rsidRPr="00A6028E">
        <w:rPr>
          <w:sz w:val="22"/>
          <w:szCs w:val="22"/>
        </w:rPr>
        <w:t>hai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khía</w:t>
      </w:r>
      <w:proofErr w:type="spellEnd"/>
      <w:r w:rsidRPr="00A6028E">
        <w:rPr>
          <w:sz w:val="22"/>
          <w:szCs w:val="22"/>
        </w:rPr>
        <w:t xml:space="preserve"> </w:t>
      </w:r>
      <w:proofErr w:type="spellStart"/>
      <w:r w:rsidRPr="00A6028E">
        <w:rPr>
          <w:sz w:val="22"/>
          <w:szCs w:val="22"/>
        </w:rPr>
        <w:t>cạnh</w:t>
      </w:r>
      <w:proofErr w:type="spellEnd"/>
      <w:r w:rsidRPr="00A6028E">
        <w:rPr>
          <w:sz w:val="22"/>
          <w:szCs w:val="22"/>
        </w:rPr>
        <w:t xml:space="preserve"> </w:t>
      </w:r>
      <w:proofErr w:type="spellStart"/>
      <w:r w:rsidRPr="00A6028E">
        <w:rPr>
          <w:sz w:val="22"/>
          <w:szCs w:val="22"/>
        </w:rPr>
        <w:t>cảm</w:t>
      </w:r>
      <w:proofErr w:type="spellEnd"/>
      <w:r w:rsidRPr="00A6028E">
        <w:rPr>
          <w:sz w:val="22"/>
          <w:szCs w:val="22"/>
        </w:rPr>
        <w:t xml:space="preserve"> </w:t>
      </w:r>
      <w:proofErr w:type="spellStart"/>
      <w:r w:rsidRPr="00A6028E">
        <w:rPr>
          <w:sz w:val="22"/>
          <w:szCs w:val="22"/>
        </w:rPr>
        <w:t>xúc</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Thông</w:t>
      </w:r>
      <w:proofErr w:type="spellEnd"/>
      <w:r w:rsidRPr="00A6028E">
        <w:rPr>
          <w:sz w:val="22"/>
          <w:szCs w:val="22"/>
        </w:rPr>
        <w:t xml:space="preserve">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tố</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ăn</w:t>
      </w:r>
      <w:proofErr w:type="spellEnd"/>
      <w:r w:rsidRPr="00A6028E">
        <w:rPr>
          <w:sz w:val="22"/>
          <w:szCs w:val="22"/>
        </w:rPr>
        <w:t xml:space="preserve"> </w:t>
      </w:r>
      <w:proofErr w:type="spellStart"/>
      <w:r w:rsidRPr="00A6028E">
        <w:rPr>
          <w:sz w:val="22"/>
          <w:szCs w:val="22"/>
        </w:rPr>
        <w:t>sâu</w:t>
      </w:r>
      <w:proofErr w:type="spellEnd"/>
      <w:r w:rsidRPr="00A6028E">
        <w:rPr>
          <w:sz w:val="22"/>
          <w:szCs w:val="22"/>
        </w:rPr>
        <w:t xml:space="preserve"> </w:t>
      </w:r>
      <w:proofErr w:type="spellStart"/>
      <w:r w:rsidRPr="00A6028E">
        <w:rPr>
          <w:sz w:val="22"/>
          <w:szCs w:val="22"/>
        </w:rPr>
        <w:t>vào</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chủ</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khó</w:t>
      </w:r>
      <w:proofErr w:type="spellEnd"/>
      <w:r w:rsidRPr="00A6028E">
        <w:rPr>
          <w:sz w:val="22"/>
          <w:szCs w:val="22"/>
        </w:rPr>
        <w:t xml:space="preserve"> </w:t>
      </w:r>
      <w:proofErr w:type="spellStart"/>
      <w:r w:rsidRPr="00A6028E">
        <w:rPr>
          <w:sz w:val="22"/>
          <w:szCs w:val="22"/>
        </w:rPr>
        <w:t>thay</w:t>
      </w:r>
      <w:proofErr w:type="spellEnd"/>
      <w:r w:rsidRPr="00A6028E">
        <w:rPr>
          <w:sz w:val="22"/>
          <w:szCs w:val="22"/>
        </w:rPr>
        <w:t xml:space="preserve"> </w:t>
      </w:r>
      <w:proofErr w:type="spellStart"/>
      <w:r w:rsidRPr="00A6028E">
        <w:rPr>
          <w:sz w:val="22"/>
          <w:szCs w:val="22"/>
        </w:rPr>
        <w:t>đổi</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tố</w:t>
      </w:r>
      <w:proofErr w:type="spellEnd"/>
      <w:r w:rsidRPr="00A6028E">
        <w:rPr>
          <w:sz w:val="22"/>
          <w:szCs w:val="22"/>
        </w:rPr>
        <w:t xml:space="preserve"> </w:t>
      </w:r>
      <w:proofErr w:type="spellStart"/>
      <w:r w:rsidRPr="00A6028E">
        <w:rPr>
          <w:sz w:val="22"/>
          <w:szCs w:val="22"/>
        </w:rPr>
        <w:t>thứ</w:t>
      </w:r>
      <w:proofErr w:type="spellEnd"/>
      <w:r w:rsidRPr="00A6028E">
        <w:rPr>
          <w:sz w:val="22"/>
          <w:szCs w:val="22"/>
        </w:rPr>
        <w:t xml:space="preserve"> </w:t>
      </w:r>
      <w:proofErr w:type="spellStart"/>
      <w:r w:rsidRPr="00A6028E">
        <w:rPr>
          <w:sz w:val="22"/>
          <w:szCs w:val="22"/>
        </w:rPr>
        <w:t>ba</w:t>
      </w:r>
      <w:proofErr w:type="spellEnd"/>
      <w:r w:rsidRPr="00A6028E">
        <w:rPr>
          <w:sz w:val="22"/>
          <w:szCs w:val="22"/>
        </w:rPr>
        <w:t xml:space="preserve"> </w:t>
      </w:r>
      <w:proofErr w:type="spellStart"/>
      <w:r w:rsidRPr="00A6028E">
        <w:rPr>
          <w:sz w:val="22"/>
          <w:szCs w:val="22"/>
        </w:rPr>
        <w:t>đề</w:t>
      </w:r>
      <w:proofErr w:type="spellEnd"/>
      <w:r w:rsidRPr="00A6028E">
        <w:rPr>
          <w:sz w:val="22"/>
          <w:szCs w:val="22"/>
        </w:rPr>
        <w:t xml:space="preserve"> </w:t>
      </w:r>
      <w:proofErr w:type="spellStart"/>
      <w:r w:rsidRPr="00A6028E">
        <w:rPr>
          <w:sz w:val="22"/>
          <w:szCs w:val="22"/>
        </w:rPr>
        <w:t>cập</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xu</w:t>
      </w:r>
      <w:proofErr w:type="spellEnd"/>
      <w:r w:rsidRPr="00A6028E">
        <w:rPr>
          <w:sz w:val="22"/>
          <w:szCs w:val="22"/>
        </w:rPr>
        <w:t xml:space="preserve"> </w:t>
      </w:r>
      <w:proofErr w:type="spellStart"/>
      <w:r w:rsidRPr="00A6028E">
        <w:rPr>
          <w:sz w:val="22"/>
          <w:szCs w:val="22"/>
        </w:rPr>
        <w:t>hướng</w:t>
      </w:r>
      <w:proofErr w:type="spellEnd"/>
      <w:r w:rsidRPr="00A6028E">
        <w:rPr>
          <w:sz w:val="22"/>
          <w:szCs w:val="22"/>
        </w:rPr>
        <w:t xml:space="preserve"> </w:t>
      </w:r>
      <w:proofErr w:type="spellStart"/>
      <w:r w:rsidRPr="00A6028E">
        <w:rPr>
          <w:sz w:val="22"/>
          <w:szCs w:val="22"/>
        </w:rPr>
        <w:t>phản</w:t>
      </w:r>
      <w:proofErr w:type="spellEnd"/>
      <w:r w:rsidRPr="00A6028E">
        <w:rPr>
          <w:sz w:val="22"/>
          <w:szCs w:val="22"/>
        </w:rPr>
        <w:t xml:space="preserve"> </w:t>
      </w:r>
      <w:proofErr w:type="spellStart"/>
      <w:r w:rsidRPr="00A6028E">
        <w:rPr>
          <w:sz w:val="22"/>
          <w:szCs w:val="22"/>
        </w:rPr>
        <w:t>ứng</w:t>
      </w:r>
      <w:proofErr w:type="spellEnd"/>
      <w:r w:rsidRPr="00A6028E">
        <w:rPr>
          <w:sz w:val="22"/>
          <w:szCs w:val="22"/>
        </w:rPr>
        <w:t xml:space="preserve"> </w:t>
      </w:r>
      <w:proofErr w:type="spellStart"/>
      <w:r w:rsidRPr="00A6028E">
        <w:rPr>
          <w:sz w:val="22"/>
          <w:szCs w:val="22"/>
        </w:rPr>
        <w:t>hoặc</w:t>
      </w:r>
      <w:proofErr w:type="spellEnd"/>
      <w:r w:rsidRPr="00A6028E">
        <w:rPr>
          <w:sz w:val="22"/>
          <w:szCs w:val="22"/>
        </w:rPr>
        <w:t xml:space="preserve"> </w:t>
      </w:r>
      <w:proofErr w:type="spellStart"/>
      <w:r w:rsidRPr="00A6028E">
        <w:rPr>
          <w:sz w:val="22"/>
          <w:szCs w:val="22"/>
        </w:rPr>
        <w:t>hành</w:t>
      </w:r>
      <w:proofErr w:type="spellEnd"/>
      <w:r w:rsidRPr="00A6028E">
        <w:rPr>
          <w:sz w:val="22"/>
          <w:szCs w:val="22"/>
        </w:rPr>
        <w:t xml:space="preserve"> </w:t>
      </w:r>
      <w:proofErr w:type="spellStart"/>
      <w:r w:rsidRPr="00A6028E">
        <w:rPr>
          <w:sz w:val="22"/>
          <w:szCs w:val="22"/>
        </w:rPr>
        <w:t>động</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chủ</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khách</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bằng</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định</w:t>
      </w:r>
      <w:proofErr w:type="spellEnd"/>
      <w:r w:rsidRPr="00A6028E">
        <w:rPr>
          <w:sz w:val="22"/>
          <w:szCs w:val="22"/>
        </w:rPr>
        <w:t xml:space="preserve"> </w:t>
      </w:r>
      <w:proofErr w:type="spellStart"/>
      <w:r w:rsidRPr="00A6028E">
        <w:rPr>
          <w:sz w:val="22"/>
          <w:szCs w:val="22"/>
        </w:rPr>
        <w:t>nào</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Mantle-Bromley (1995, tr. 373)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mối</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hệ</w:t>
      </w:r>
      <w:proofErr w:type="spellEnd"/>
      <w:r w:rsidRPr="00A6028E">
        <w:rPr>
          <w:sz w:val="22"/>
          <w:szCs w:val="22"/>
        </w:rPr>
        <w:t xml:space="preserve"> qua </w:t>
      </w:r>
      <w:proofErr w:type="spellStart"/>
      <w:r w:rsidRPr="00A6028E">
        <w:rPr>
          <w:sz w:val="22"/>
          <w:szCs w:val="22"/>
        </w:rPr>
        <w:t>lại</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ba</w:t>
      </w:r>
      <w:proofErr w:type="spellEnd"/>
      <w:r w:rsidRPr="00A6028E">
        <w:rPr>
          <w:sz w:val="22"/>
          <w:szCs w:val="22"/>
        </w:rPr>
        <w:t xml:space="preserve">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tố</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thay</w:t>
      </w:r>
      <w:proofErr w:type="spellEnd"/>
      <w:r w:rsidRPr="00A6028E">
        <w:rPr>
          <w:sz w:val="22"/>
          <w:szCs w:val="22"/>
        </w:rPr>
        <w:t xml:space="preserve"> </w:t>
      </w:r>
      <w:proofErr w:type="spellStart"/>
      <w:r w:rsidRPr="00A6028E">
        <w:rPr>
          <w:sz w:val="22"/>
          <w:szCs w:val="22"/>
        </w:rPr>
        <w:t>đổi</w:t>
      </w:r>
      <w:proofErr w:type="spellEnd"/>
      <w:r w:rsidRPr="00A6028E">
        <w:rPr>
          <w:sz w:val="22"/>
          <w:szCs w:val="22"/>
        </w:rPr>
        <w:t xml:space="preserve"> </w:t>
      </w:r>
      <w:proofErr w:type="spellStart"/>
      <w:r w:rsidRPr="00A6028E">
        <w:rPr>
          <w:sz w:val="22"/>
          <w:szCs w:val="22"/>
        </w:rPr>
        <w:t>chủ</w:t>
      </w:r>
      <w:proofErr w:type="spellEnd"/>
      <w:r w:rsidRPr="00A6028E">
        <w:rPr>
          <w:sz w:val="22"/>
          <w:szCs w:val="22"/>
        </w:rPr>
        <w:t xml:space="preserve"> </w:t>
      </w:r>
      <w:proofErr w:type="spellStart"/>
      <w:r w:rsidRPr="00A6028E">
        <w:rPr>
          <w:sz w:val="22"/>
          <w:szCs w:val="22"/>
        </w:rPr>
        <w:t>yếu</w:t>
      </w:r>
      <w:proofErr w:type="spellEnd"/>
      <w:r w:rsidRPr="00A6028E">
        <w:rPr>
          <w:sz w:val="22"/>
          <w:szCs w:val="22"/>
        </w:rPr>
        <w:t xml:space="preserve"> </w:t>
      </w:r>
      <w:proofErr w:type="spellStart"/>
      <w:r w:rsidRPr="00A6028E">
        <w:rPr>
          <w:sz w:val="22"/>
          <w:szCs w:val="22"/>
        </w:rPr>
        <w:t>khi</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thống</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w:t>
      </w:r>
      <w:proofErr w:type="spellStart"/>
      <w:r w:rsidRPr="00A6028E">
        <w:rPr>
          <w:sz w:val="22"/>
          <w:szCs w:val="22"/>
        </w:rPr>
        <w:t>bất</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w:t>
      </w:r>
      <w:proofErr w:type="spellStart"/>
      <w:r w:rsidRPr="00A6028E">
        <w:rPr>
          <w:sz w:val="22"/>
          <w:szCs w:val="22"/>
        </w:rPr>
        <w:t>xảy</w:t>
      </w:r>
      <w:proofErr w:type="spellEnd"/>
      <w:r w:rsidRPr="00A6028E">
        <w:rPr>
          <w:sz w:val="22"/>
          <w:szCs w:val="22"/>
        </w:rPr>
        <w:t xml:space="preserve"> ra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nội</w:t>
      </w:r>
      <w:proofErr w:type="spellEnd"/>
      <w:r w:rsidRPr="00A6028E">
        <w:rPr>
          <w:sz w:val="22"/>
          <w:szCs w:val="22"/>
        </w:rPr>
        <w:t xml:space="preserve"> </w:t>
      </w:r>
      <w:proofErr w:type="spellStart"/>
      <w:r w:rsidRPr="00A6028E">
        <w:rPr>
          <w:sz w:val="22"/>
          <w:szCs w:val="22"/>
        </w:rPr>
        <w:t>tại</w:t>
      </w:r>
      <w:proofErr w:type="spellEnd"/>
      <w:r w:rsidRPr="00A6028E">
        <w:rPr>
          <w:sz w:val="22"/>
          <w:szCs w:val="22"/>
        </w:rPr>
        <w:t xml:space="preserve"> </w:t>
      </w:r>
      <w:proofErr w:type="spellStart"/>
      <w:r w:rsidRPr="00A6028E">
        <w:rPr>
          <w:sz w:val="22"/>
          <w:szCs w:val="22"/>
        </w:rPr>
        <w:t>ba</w:t>
      </w:r>
      <w:proofErr w:type="spellEnd"/>
      <w:r w:rsidRPr="00A6028E">
        <w:rPr>
          <w:sz w:val="22"/>
          <w:szCs w:val="22"/>
        </w:rPr>
        <w:t xml:space="preserve">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tố</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Tuy</w:t>
      </w:r>
      <w:proofErr w:type="spellEnd"/>
      <w:r w:rsidRPr="00A6028E">
        <w:rPr>
          <w:sz w:val="22"/>
          <w:szCs w:val="22"/>
        </w:rPr>
        <w:t xml:space="preserve"> </w:t>
      </w:r>
      <w:proofErr w:type="spellStart"/>
      <w:r w:rsidRPr="00A6028E">
        <w:rPr>
          <w:sz w:val="22"/>
          <w:szCs w:val="22"/>
        </w:rPr>
        <w:t>nhiên</w:t>
      </w:r>
      <w:proofErr w:type="spellEnd"/>
      <w:r w:rsidRPr="00A6028E">
        <w:rPr>
          <w:sz w:val="22"/>
          <w:szCs w:val="22"/>
        </w:rPr>
        <w:t xml:space="preserve"> </w:t>
      </w:r>
      <w:smartTag w:uri="urn:schemas-microsoft-com:office:smarttags" w:element="place">
        <w:smartTag w:uri="urn:schemas-microsoft-com:office:smarttags" w:element="City">
          <w:r w:rsidRPr="00A6028E">
            <w:rPr>
              <w:sz w:val="22"/>
              <w:szCs w:val="22"/>
            </w:rPr>
            <w:t>Gardner</w:t>
          </w:r>
        </w:smartTag>
      </w:smartTag>
      <w:r w:rsidRPr="00A6028E">
        <w:rPr>
          <w:sz w:val="22"/>
          <w:szCs w:val="22"/>
        </w:rPr>
        <w:t xml:space="preserve"> (2010) </w:t>
      </w:r>
      <w:proofErr w:type="spellStart"/>
      <w:r w:rsidRPr="00A6028E">
        <w:rPr>
          <w:sz w:val="22"/>
          <w:szCs w:val="22"/>
        </w:rPr>
        <w:t>khẳng</w:t>
      </w:r>
      <w:proofErr w:type="spellEnd"/>
      <w:r w:rsidRPr="00A6028E">
        <w:rPr>
          <w:sz w:val="22"/>
          <w:szCs w:val="22"/>
        </w:rPr>
        <w:t xml:space="preserve"> </w:t>
      </w:r>
      <w:proofErr w:type="spellStart"/>
      <w:r w:rsidRPr="00A6028E">
        <w:rPr>
          <w:sz w:val="22"/>
          <w:szCs w:val="22"/>
        </w:rPr>
        <w:t>định</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thay</w:t>
      </w:r>
      <w:proofErr w:type="spellEnd"/>
      <w:r w:rsidRPr="00A6028E">
        <w:rPr>
          <w:sz w:val="22"/>
          <w:szCs w:val="22"/>
        </w:rPr>
        <w:t xml:space="preserve"> </w:t>
      </w:r>
      <w:proofErr w:type="spellStart"/>
      <w:r w:rsidRPr="00A6028E">
        <w:rPr>
          <w:sz w:val="22"/>
          <w:szCs w:val="22"/>
        </w:rPr>
        <w:t>vì</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nhìn</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ba</w:t>
      </w:r>
      <w:proofErr w:type="spellEnd"/>
      <w:r w:rsidRPr="00A6028E">
        <w:rPr>
          <w:sz w:val="22"/>
          <w:szCs w:val="22"/>
        </w:rPr>
        <w:t xml:space="preserve">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tố</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xem</w:t>
      </w:r>
      <w:proofErr w:type="spellEnd"/>
      <w:r w:rsidRPr="00A6028E">
        <w:rPr>
          <w:sz w:val="22"/>
          <w:szCs w:val="22"/>
        </w:rPr>
        <w:t xml:space="preserve"> </w:t>
      </w:r>
      <w:proofErr w:type="spellStart"/>
      <w:r w:rsidRPr="00A6028E">
        <w:rPr>
          <w:sz w:val="22"/>
          <w:szCs w:val="22"/>
        </w:rPr>
        <w:t>xét</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nguyên</w:t>
      </w:r>
      <w:proofErr w:type="spellEnd"/>
      <w:r w:rsidRPr="00A6028E">
        <w:rPr>
          <w:sz w:val="22"/>
          <w:szCs w:val="22"/>
        </w:rPr>
        <w:t xml:space="preserve">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Tầm</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trọng</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thừa</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lĩnh</w:t>
      </w:r>
      <w:proofErr w:type="spellEnd"/>
      <w:r w:rsidRPr="00A6028E">
        <w:rPr>
          <w:sz w:val="22"/>
          <w:szCs w:val="22"/>
        </w:rPr>
        <w:t xml:space="preserve"> </w:t>
      </w:r>
      <w:proofErr w:type="spellStart"/>
      <w:r w:rsidRPr="00A6028E">
        <w:rPr>
          <w:sz w:val="22"/>
          <w:szCs w:val="22"/>
        </w:rPr>
        <w:t>vực</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Theo Garrett (2010)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cực</w:t>
      </w:r>
      <w:proofErr w:type="spellEnd"/>
      <w:r w:rsidRPr="00A6028E">
        <w:rPr>
          <w:sz w:val="22"/>
          <w:szCs w:val="22"/>
        </w:rPr>
        <w:t xml:space="preserve"> </w:t>
      </w:r>
      <w:proofErr w:type="spellStart"/>
      <w:r w:rsidRPr="00A6028E">
        <w:rPr>
          <w:sz w:val="22"/>
          <w:szCs w:val="22"/>
        </w:rPr>
        <w:t>kì</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trọng</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tìm</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công</w:t>
      </w:r>
      <w:proofErr w:type="spellEnd"/>
      <w:r w:rsidRPr="00A6028E">
        <w:rPr>
          <w:sz w:val="22"/>
          <w:szCs w:val="22"/>
        </w:rPr>
        <w:t xml:space="preserve"> </w:t>
      </w:r>
      <w:proofErr w:type="spellStart"/>
      <w:r w:rsidRPr="00A6028E">
        <w:rPr>
          <w:sz w:val="22"/>
          <w:szCs w:val="22"/>
        </w:rPr>
        <w:t>chúng</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nâng</w:t>
      </w:r>
      <w:proofErr w:type="spellEnd"/>
      <w:r w:rsidRPr="00A6028E">
        <w:rPr>
          <w:sz w:val="22"/>
          <w:szCs w:val="22"/>
        </w:rPr>
        <w:t xml:space="preserve"> </w:t>
      </w:r>
      <w:proofErr w:type="spellStart"/>
      <w:r w:rsidRPr="00A6028E">
        <w:rPr>
          <w:sz w:val="22"/>
          <w:szCs w:val="22"/>
        </w:rPr>
        <w:t>cao</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khoa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nhà</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w:t>
      </w:r>
    </w:p>
    <w:p w14:paraId="514BCC2D"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số</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tập</w:t>
      </w:r>
      <w:proofErr w:type="spellEnd"/>
      <w:r w:rsidRPr="00A6028E">
        <w:rPr>
          <w:sz w:val="22"/>
          <w:szCs w:val="22"/>
        </w:rPr>
        <w:t xml:space="preserve"> </w:t>
      </w:r>
      <w:proofErr w:type="spellStart"/>
      <w:r w:rsidRPr="00A6028E">
        <w:rPr>
          <w:sz w:val="22"/>
          <w:szCs w:val="22"/>
        </w:rPr>
        <w:t>trung</w:t>
      </w:r>
      <w:proofErr w:type="spellEnd"/>
      <w:r w:rsidRPr="00A6028E">
        <w:rPr>
          <w:sz w:val="22"/>
          <w:szCs w:val="22"/>
        </w:rPr>
        <w:t xml:space="preserve"> </w:t>
      </w:r>
      <w:proofErr w:type="spellStart"/>
      <w:r w:rsidRPr="00A6028E">
        <w:rPr>
          <w:sz w:val="22"/>
          <w:szCs w:val="22"/>
        </w:rPr>
        <w:t>vào</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tượng</w:t>
      </w:r>
      <w:proofErr w:type="spellEnd"/>
      <w:r w:rsidRPr="00A6028E">
        <w:rPr>
          <w:sz w:val="22"/>
          <w:szCs w:val="22"/>
        </w:rPr>
        <w:t xml:space="preserve"> </w:t>
      </w:r>
      <w:proofErr w:type="spellStart"/>
      <w:r w:rsidRPr="00A6028E">
        <w:rPr>
          <w:sz w:val="22"/>
          <w:szCs w:val="22"/>
        </w:rPr>
        <w:t>dựa</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tiêu</w:t>
      </w:r>
      <w:proofErr w:type="spellEnd"/>
      <w:r w:rsidRPr="00A6028E">
        <w:rPr>
          <w:sz w:val="22"/>
          <w:szCs w:val="22"/>
        </w:rPr>
        <w:t xml:space="preserve"> </w:t>
      </w:r>
      <w:proofErr w:type="spellStart"/>
      <w:r w:rsidRPr="00A6028E">
        <w:rPr>
          <w:sz w:val="22"/>
          <w:szCs w:val="22"/>
        </w:rPr>
        <w:t>chí</w:t>
      </w:r>
      <w:proofErr w:type="spellEnd"/>
      <w:r w:rsidRPr="00A6028E">
        <w:rPr>
          <w:sz w:val="22"/>
          <w:szCs w:val="22"/>
        </w:rPr>
        <w:t xml:space="preserve"> </w:t>
      </w:r>
      <w:proofErr w:type="spellStart"/>
      <w:r w:rsidRPr="00A6028E">
        <w:rPr>
          <w:sz w:val="22"/>
          <w:szCs w:val="22"/>
        </w:rPr>
        <w:t>giới</w:t>
      </w:r>
      <w:proofErr w:type="spellEnd"/>
      <w:r w:rsidRPr="00A6028E">
        <w:rPr>
          <w:sz w:val="22"/>
          <w:szCs w:val="22"/>
        </w:rPr>
        <w:t xml:space="preserve"> </w:t>
      </w:r>
      <w:proofErr w:type="spellStart"/>
      <w:r w:rsidRPr="00A6028E">
        <w:rPr>
          <w:sz w:val="22"/>
          <w:szCs w:val="22"/>
        </w:rPr>
        <w:t>tính</w:t>
      </w:r>
      <w:proofErr w:type="spellEnd"/>
      <w:r w:rsidRPr="00A6028E">
        <w:rPr>
          <w:sz w:val="22"/>
          <w:szCs w:val="22"/>
        </w:rPr>
        <w:t xml:space="preserve">, </w:t>
      </w:r>
      <w:proofErr w:type="spellStart"/>
      <w:r w:rsidRPr="00A6028E">
        <w:rPr>
          <w:sz w:val="22"/>
          <w:szCs w:val="22"/>
        </w:rPr>
        <w:t>vai</w:t>
      </w:r>
      <w:proofErr w:type="spellEnd"/>
      <w:r w:rsidRPr="00A6028E">
        <w:rPr>
          <w:sz w:val="22"/>
          <w:szCs w:val="22"/>
        </w:rPr>
        <w:t xml:space="preserve"> </w:t>
      </w:r>
      <w:proofErr w:type="spellStart"/>
      <w:r w:rsidRPr="00A6028E">
        <w:rPr>
          <w:sz w:val="22"/>
          <w:szCs w:val="22"/>
        </w:rPr>
        <w:t>trò</w:t>
      </w:r>
      <w:proofErr w:type="spellEnd"/>
      <w:r w:rsidRPr="00A6028E">
        <w:rPr>
          <w:sz w:val="22"/>
          <w:szCs w:val="22"/>
        </w:rPr>
        <w:t xml:space="preserve"> </w:t>
      </w:r>
      <w:proofErr w:type="spellStart"/>
      <w:r w:rsidRPr="00A6028E">
        <w:rPr>
          <w:sz w:val="22"/>
          <w:szCs w:val="22"/>
        </w:rPr>
        <w:t>kinh</w:t>
      </w:r>
      <w:proofErr w:type="spellEnd"/>
      <w:r w:rsidRPr="00A6028E">
        <w:rPr>
          <w:sz w:val="22"/>
          <w:szCs w:val="22"/>
        </w:rPr>
        <w:t xml:space="preserve"> </w:t>
      </w:r>
      <w:proofErr w:type="spellStart"/>
      <w:r w:rsidRPr="00A6028E">
        <w:rPr>
          <w:sz w:val="22"/>
          <w:szCs w:val="22"/>
        </w:rPr>
        <w:t>tế</w:t>
      </w:r>
      <w:proofErr w:type="spellEnd"/>
      <w:r w:rsidRPr="00A6028E">
        <w:rPr>
          <w:sz w:val="22"/>
          <w:szCs w:val="22"/>
        </w:rPr>
        <w:t xml:space="preserve"> </w:t>
      </w:r>
      <w:proofErr w:type="spellStart"/>
      <w:r w:rsidRPr="00A6028E">
        <w:rPr>
          <w:sz w:val="22"/>
          <w:szCs w:val="22"/>
        </w:rPr>
        <w:t>xã</w:t>
      </w:r>
      <w:proofErr w:type="spellEnd"/>
      <w:r w:rsidRPr="00A6028E">
        <w:rPr>
          <w:sz w:val="22"/>
          <w:szCs w:val="22"/>
        </w:rPr>
        <w:t xml:space="preserve"> </w:t>
      </w:r>
      <w:proofErr w:type="spellStart"/>
      <w:r w:rsidRPr="00A6028E">
        <w:rPr>
          <w:sz w:val="22"/>
          <w:szCs w:val="22"/>
        </w:rPr>
        <w:t>hội</w:t>
      </w:r>
      <w:proofErr w:type="spellEnd"/>
      <w:r w:rsidRPr="00A6028E">
        <w:rPr>
          <w:sz w:val="22"/>
          <w:szCs w:val="22"/>
        </w:rPr>
        <w:t xml:space="preserve">, </w:t>
      </w:r>
      <w:proofErr w:type="spellStart"/>
      <w:r w:rsidRPr="00A6028E">
        <w:rPr>
          <w:sz w:val="22"/>
          <w:szCs w:val="22"/>
        </w:rPr>
        <w:t>tình</w:t>
      </w:r>
      <w:proofErr w:type="spellEnd"/>
      <w:r w:rsidRPr="00A6028E">
        <w:rPr>
          <w:sz w:val="22"/>
          <w:szCs w:val="22"/>
        </w:rPr>
        <w:t xml:space="preserve"> </w:t>
      </w:r>
      <w:proofErr w:type="spellStart"/>
      <w:r w:rsidRPr="00A6028E">
        <w:rPr>
          <w:sz w:val="22"/>
          <w:szCs w:val="22"/>
        </w:rPr>
        <w:t>trạng</w:t>
      </w:r>
      <w:proofErr w:type="spellEnd"/>
      <w:r w:rsidRPr="00A6028E">
        <w:rPr>
          <w:sz w:val="22"/>
          <w:szCs w:val="22"/>
        </w:rPr>
        <w:t xml:space="preserve"> </w:t>
      </w:r>
      <w:proofErr w:type="spellStart"/>
      <w:r w:rsidRPr="00A6028E">
        <w:rPr>
          <w:sz w:val="22"/>
          <w:szCs w:val="22"/>
        </w:rPr>
        <w:t>xã</w:t>
      </w:r>
      <w:proofErr w:type="spellEnd"/>
      <w:r w:rsidRPr="00A6028E">
        <w:rPr>
          <w:sz w:val="22"/>
          <w:szCs w:val="22"/>
        </w:rPr>
        <w:t xml:space="preserve"> </w:t>
      </w:r>
      <w:proofErr w:type="spellStart"/>
      <w:r w:rsidRPr="00A6028E">
        <w:rPr>
          <w:sz w:val="22"/>
          <w:szCs w:val="22"/>
        </w:rPr>
        <w:t>hội</w:t>
      </w:r>
      <w:proofErr w:type="spellEnd"/>
      <w:r w:rsidRPr="00A6028E">
        <w:rPr>
          <w:sz w:val="22"/>
          <w:szCs w:val="22"/>
        </w:rPr>
        <w:t xml:space="preserve">, </w:t>
      </w:r>
      <w:proofErr w:type="spellStart"/>
      <w:r w:rsidRPr="00A6028E">
        <w:rPr>
          <w:sz w:val="22"/>
          <w:szCs w:val="22"/>
        </w:rPr>
        <w:t>tôn</w:t>
      </w:r>
      <w:proofErr w:type="spellEnd"/>
      <w:r w:rsidRPr="00A6028E">
        <w:rPr>
          <w:sz w:val="22"/>
          <w:szCs w:val="22"/>
        </w:rPr>
        <w:t xml:space="preserve"> </w:t>
      </w:r>
      <w:proofErr w:type="spellStart"/>
      <w:r w:rsidRPr="00A6028E">
        <w:rPr>
          <w:sz w:val="22"/>
          <w:szCs w:val="22"/>
        </w:rPr>
        <w:t>giáo</w:t>
      </w:r>
      <w:proofErr w:type="spellEnd"/>
      <w:r w:rsidRPr="00A6028E">
        <w:rPr>
          <w:sz w:val="22"/>
          <w:szCs w:val="22"/>
        </w:rPr>
        <w:t xml:space="preserve">, </w:t>
      </w:r>
      <w:proofErr w:type="spellStart"/>
      <w:r w:rsidRPr="00A6028E">
        <w:rPr>
          <w:sz w:val="22"/>
          <w:szCs w:val="22"/>
        </w:rPr>
        <w:t>kiến</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nền</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Bằng</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nhà</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tìm</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chính</w:t>
      </w:r>
      <w:proofErr w:type="spellEnd"/>
      <w:r w:rsidRPr="00A6028E">
        <w:rPr>
          <w:sz w:val="22"/>
          <w:szCs w:val="22"/>
        </w:rPr>
        <w:t xml:space="preserve"> </w:t>
      </w:r>
      <w:proofErr w:type="spellStart"/>
      <w:r w:rsidRPr="00A6028E">
        <w:rPr>
          <w:sz w:val="22"/>
          <w:szCs w:val="22"/>
        </w:rPr>
        <w:t>xác</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nhóm</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tượng</w:t>
      </w:r>
      <w:proofErr w:type="spellEnd"/>
      <w:r w:rsidRPr="00A6028E">
        <w:rPr>
          <w:sz w:val="22"/>
          <w:szCs w:val="22"/>
        </w:rPr>
        <w:t xml:space="preserve"> </w:t>
      </w:r>
      <w:proofErr w:type="spellStart"/>
      <w:r w:rsidRPr="00A6028E">
        <w:rPr>
          <w:sz w:val="22"/>
          <w:szCs w:val="22"/>
        </w:rPr>
        <w:t>cụ</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số</w:t>
      </w:r>
      <w:proofErr w:type="spellEnd"/>
      <w:r w:rsidRPr="00A6028E">
        <w:rPr>
          <w:sz w:val="22"/>
          <w:szCs w:val="22"/>
        </w:rPr>
        <w:t xml:space="preserve">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tố</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định</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ảnh</w:t>
      </w:r>
      <w:proofErr w:type="spellEnd"/>
      <w:r w:rsidRPr="00A6028E">
        <w:rPr>
          <w:sz w:val="22"/>
          <w:szCs w:val="22"/>
        </w:rPr>
        <w:t xml:space="preserve"> </w:t>
      </w:r>
      <w:proofErr w:type="spellStart"/>
      <w:r w:rsidRPr="00A6028E">
        <w:rPr>
          <w:sz w:val="22"/>
          <w:szCs w:val="22"/>
        </w:rPr>
        <w:t>hưởng</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tuổi</w:t>
      </w:r>
      <w:proofErr w:type="spellEnd"/>
      <w:r w:rsidRPr="00A6028E">
        <w:rPr>
          <w:sz w:val="22"/>
          <w:szCs w:val="22"/>
        </w:rPr>
        <w:t xml:space="preserve"> </w:t>
      </w:r>
      <w:proofErr w:type="spellStart"/>
      <w:r w:rsidRPr="00A6028E">
        <w:rPr>
          <w:sz w:val="22"/>
          <w:szCs w:val="22"/>
        </w:rPr>
        <w:t>tác</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xem</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tố</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trọng</w:t>
      </w:r>
      <w:proofErr w:type="spellEnd"/>
      <w:r w:rsidRPr="00A6028E">
        <w:rPr>
          <w:sz w:val="22"/>
          <w:szCs w:val="22"/>
        </w:rPr>
        <w:t xml:space="preserve"> (</w:t>
      </w:r>
      <w:proofErr w:type="spellStart"/>
      <w:r w:rsidRPr="00A6028E">
        <w:rPr>
          <w:sz w:val="22"/>
          <w:szCs w:val="22"/>
        </w:rPr>
        <w:t>Meerleer</w:t>
      </w:r>
      <w:proofErr w:type="spellEnd"/>
      <w:r w:rsidRPr="00A6028E">
        <w:rPr>
          <w:sz w:val="22"/>
          <w:szCs w:val="22"/>
        </w:rPr>
        <w:t xml:space="preserve">, 2012). Do </w:t>
      </w:r>
      <w:proofErr w:type="spellStart"/>
      <w:r w:rsidRPr="00A6028E">
        <w:rPr>
          <w:sz w:val="22"/>
          <w:szCs w:val="22"/>
        </w:rPr>
        <w:t>tuổi</w:t>
      </w:r>
      <w:proofErr w:type="spellEnd"/>
      <w:r w:rsidRPr="00A6028E">
        <w:rPr>
          <w:sz w:val="22"/>
          <w:szCs w:val="22"/>
        </w:rPr>
        <w:t xml:space="preserve"> </w:t>
      </w:r>
      <w:proofErr w:type="spellStart"/>
      <w:r w:rsidRPr="00A6028E">
        <w:rPr>
          <w:sz w:val="22"/>
          <w:szCs w:val="22"/>
        </w:rPr>
        <w:t>tác</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nhân</w:t>
      </w:r>
      <w:proofErr w:type="spellEnd"/>
      <w:r w:rsidRPr="00A6028E">
        <w:rPr>
          <w:sz w:val="22"/>
          <w:szCs w:val="22"/>
        </w:rPr>
        <w:t xml:space="preserve"> </w:t>
      </w:r>
      <w:proofErr w:type="spellStart"/>
      <w:r w:rsidRPr="00A6028E">
        <w:rPr>
          <w:sz w:val="22"/>
          <w:szCs w:val="22"/>
        </w:rPr>
        <w:t>tố</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trọng</w:t>
      </w:r>
      <w:proofErr w:type="spellEnd"/>
      <w:r w:rsidRPr="00A6028E">
        <w:rPr>
          <w:sz w:val="22"/>
          <w:szCs w:val="22"/>
        </w:rPr>
        <w:t xml:space="preserve"> </w:t>
      </w:r>
      <w:proofErr w:type="spellStart"/>
      <w:r w:rsidRPr="00A6028E">
        <w:rPr>
          <w:sz w:val="22"/>
          <w:szCs w:val="22"/>
        </w:rPr>
        <w:t>nên</w:t>
      </w:r>
      <w:proofErr w:type="spellEnd"/>
      <w:r w:rsidRPr="00A6028E">
        <w:rPr>
          <w:sz w:val="22"/>
          <w:szCs w:val="22"/>
        </w:rPr>
        <w:t xml:space="preserve"> </w:t>
      </w:r>
      <w:proofErr w:type="spellStart"/>
      <w:r w:rsidRPr="00A6028E">
        <w:rPr>
          <w:sz w:val="22"/>
          <w:szCs w:val="22"/>
        </w:rPr>
        <w:t>nó</w:t>
      </w:r>
      <w:proofErr w:type="spellEnd"/>
      <w:r w:rsidRPr="00A6028E">
        <w:rPr>
          <w:sz w:val="22"/>
          <w:szCs w:val="22"/>
        </w:rPr>
        <w:t xml:space="preserve">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cân</w:t>
      </w:r>
      <w:proofErr w:type="spellEnd"/>
      <w:r w:rsidRPr="00A6028E">
        <w:rPr>
          <w:sz w:val="22"/>
          <w:szCs w:val="22"/>
        </w:rPr>
        <w:t xml:space="preserve"> </w:t>
      </w:r>
      <w:proofErr w:type="spellStart"/>
      <w:r w:rsidRPr="00A6028E">
        <w:rPr>
          <w:sz w:val="22"/>
          <w:szCs w:val="22"/>
        </w:rPr>
        <w:t>nhắc</w:t>
      </w:r>
      <w:proofErr w:type="spellEnd"/>
      <w:r w:rsidRPr="00A6028E">
        <w:rPr>
          <w:sz w:val="22"/>
          <w:szCs w:val="22"/>
        </w:rPr>
        <w:t xml:space="preserve"> </w:t>
      </w:r>
      <w:proofErr w:type="spellStart"/>
      <w:r w:rsidRPr="00A6028E">
        <w:rPr>
          <w:sz w:val="22"/>
          <w:szCs w:val="22"/>
        </w:rPr>
        <w:t>khi</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nhóm</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tượng</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thuộc</w:t>
      </w:r>
      <w:proofErr w:type="spellEnd"/>
      <w:r w:rsidRPr="00A6028E">
        <w:rPr>
          <w:sz w:val="22"/>
          <w:szCs w:val="22"/>
        </w:rPr>
        <w:t xml:space="preserve"> </w:t>
      </w:r>
      <w:proofErr w:type="spellStart"/>
      <w:r w:rsidRPr="00A6028E">
        <w:rPr>
          <w:sz w:val="22"/>
          <w:szCs w:val="22"/>
        </w:rPr>
        <w:t>cùng</w:t>
      </w:r>
      <w:proofErr w:type="spellEnd"/>
      <w:r w:rsidRPr="00A6028E">
        <w:rPr>
          <w:sz w:val="22"/>
          <w:szCs w:val="22"/>
        </w:rPr>
        <w:t xml:space="preserve"> </w:t>
      </w:r>
      <w:proofErr w:type="spellStart"/>
      <w:r>
        <w:rPr>
          <w:sz w:val="22"/>
          <w:szCs w:val="22"/>
        </w:rPr>
        <w:t>một</w:t>
      </w:r>
      <w:proofErr w:type="spellEnd"/>
      <w:r>
        <w:rPr>
          <w:sz w:val="22"/>
          <w:szCs w:val="22"/>
        </w:rPr>
        <w:t xml:space="preserve"> </w:t>
      </w:r>
      <w:proofErr w:type="spellStart"/>
      <w:r>
        <w:rPr>
          <w:sz w:val="22"/>
          <w:szCs w:val="22"/>
        </w:rPr>
        <w:t>nhóm</w:t>
      </w:r>
      <w:proofErr w:type="spellEnd"/>
      <w:r>
        <w:rPr>
          <w:sz w:val="22"/>
          <w:szCs w:val="22"/>
        </w:rPr>
        <w:t xml:space="preserve"> </w:t>
      </w:r>
      <w:proofErr w:type="spellStart"/>
      <w:r>
        <w:rPr>
          <w:sz w:val="22"/>
          <w:szCs w:val="22"/>
        </w:rPr>
        <w:t>tuổi</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năm</w:t>
      </w:r>
      <w:proofErr w:type="spellEnd"/>
      <w:r>
        <w:rPr>
          <w:sz w:val="22"/>
          <w:szCs w:val="22"/>
        </w:rPr>
        <w:t xml:space="preserve"> 4 </w:t>
      </w:r>
      <w:proofErr w:type="spellStart"/>
      <w:r>
        <w:rPr>
          <w:sz w:val="22"/>
          <w:szCs w:val="22"/>
        </w:rPr>
        <w:t>T</w:t>
      </w:r>
      <w:r w:rsidRPr="00A6028E">
        <w:rPr>
          <w:sz w:val="22"/>
          <w:szCs w:val="22"/>
        </w:rPr>
        <w:t>rường</w:t>
      </w:r>
      <w:proofErr w:type="spellEnd"/>
      <w:r w:rsidRPr="00A6028E">
        <w:rPr>
          <w:sz w:val="22"/>
          <w:szCs w:val="22"/>
        </w:rPr>
        <w:t xml:space="preserve"> </w:t>
      </w:r>
      <w:proofErr w:type="spellStart"/>
      <w:r w:rsidRPr="00A6028E">
        <w:rPr>
          <w:sz w:val="22"/>
          <w:szCs w:val="22"/>
        </w:rPr>
        <w:t>Đại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Ngoại</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Đại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Huế</w:t>
      </w:r>
      <w:proofErr w:type="spellEnd"/>
      <w:r w:rsidRPr="00A6028E">
        <w:rPr>
          <w:sz w:val="22"/>
          <w:szCs w:val="22"/>
        </w:rPr>
        <w:t xml:space="preserve">). </w:t>
      </w:r>
      <w:proofErr w:type="spellStart"/>
      <w:r w:rsidRPr="00A6028E">
        <w:rPr>
          <w:sz w:val="22"/>
          <w:szCs w:val="22"/>
        </w:rPr>
        <w:t>Ngoài</w:t>
      </w:r>
      <w:proofErr w:type="spellEnd"/>
      <w:r w:rsidRPr="00A6028E">
        <w:rPr>
          <w:sz w:val="22"/>
          <w:szCs w:val="22"/>
        </w:rPr>
        <w:t xml:space="preserve"> </w:t>
      </w:r>
      <w:proofErr w:type="spellStart"/>
      <w:r w:rsidRPr="00A6028E">
        <w:rPr>
          <w:sz w:val="22"/>
          <w:szCs w:val="22"/>
        </w:rPr>
        <w:t>tuổi</w:t>
      </w:r>
      <w:proofErr w:type="spellEnd"/>
      <w:r w:rsidRPr="00A6028E">
        <w:rPr>
          <w:sz w:val="22"/>
          <w:szCs w:val="22"/>
        </w:rPr>
        <w:t xml:space="preserve"> </w:t>
      </w:r>
      <w:proofErr w:type="spellStart"/>
      <w:r w:rsidRPr="00A6028E">
        <w:rPr>
          <w:sz w:val="22"/>
          <w:szCs w:val="22"/>
        </w:rPr>
        <w:t>tác</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dạy</w:t>
      </w:r>
      <w:proofErr w:type="spellEnd"/>
      <w:r w:rsidRPr="00A6028E">
        <w:rPr>
          <w:sz w:val="22"/>
          <w:szCs w:val="22"/>
        </w:rPr>
        <w:t xml:space="preserve"> </w:t>
      </w:r>
      <w:proofErr w:type="spellStart"/>
      <w:r w:rsidRPr="00A6028E">
        <w:rPr>
          <w:sz w:val="22"/>
          <w:szCs w:val="22"/>
        </w:rPr>
        <w:t>đóng</w:t>
      </w:r>
      <w:proofErr w:type="spellEnd"/>
      <w:r w:rsidRPr="00A6028E">
        <w:rPr>
          <w:sz w:val="22"/>
          <w:szCs w:val="22"/>
        </w:rPr>
        <w:t xml:space="preserve"> </w:t>
      </w:r>
      <w:proofErr w:type="spellStart"/>
      <w:r w:rsidRPr="00A6028E">
        <w:rPr>
          <w:sz w:val="22"/>
          <w:szCs w:val="22"/>
        </w:rPr>
        <w:t>vai</w:t>
      </w:r>
      <w:proofErr w:type="spellEnd"/>
      <w:r w:rsidRPr="00A6028E">
        <w:rPr>
          <w:sz w:val="22"/>
          <w:szCs w:val="22"/>
        </w:rPr>
        <w:t xml:space="preserve"> </w:t>
      </w:r>
      <w:proofErr w:type="spellStart"/>
      <w:r w:rsidRPr="00A6028E">
        <w:rPr>
          <w:sz w:val="22"/>
          <w:szCs w:val="22"/>
        </w:rPr>
        <w:t>trò</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trọng</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thay</w:t>
      </w:r>
      <w:proofErr w:type="spellEnd"/>
      <w:r w:rsidRPr="00A6028E">
        <w:rPr>
          <w:sz w:val="22"/>
          <w:szCs w:val="22"/>
        </w:rPr>
        <w:t xml:space="preserve"> </w:t>
      </w:r>
      <w:proofErr w:type="spellStart"/>
      <w:r w:rsidRPr="00A6028E">
        <w:rPr>
          <w:sz w:val="22"/>
          <w:szCs w:val="22"/>
        </w:rPr>
        <w:t>đổi</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Mantle-Bromley</w:t>
      </w:r>
      <w:r w:rsidRPr="00A6028E">
        <w:rPr>
          <w:b/>
          <w:sz w:val="22"/>
          <w:szCs w:val="22"/>
        </w:rPr>
        <w:t xml:space="preserve"> </w:t>
      </w:r>
      <w:r w:rsidRPr="00A6028E">
        <w:rPr>
          <w:sz w:val="22"/>
          <w:szCs w:val="22"/>
        </w:rPr>
        <w:t xml:space="preserve">(1995)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thấy</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trở</w:t>
      </w:r>
      <w:proofErr w:type="spellEnd"/>
      <w:r w:rsidRPr="00A6028E">
        <w:rPr>
          <w:sz w:val="22"/>
          <w:szCs w:val="22"/>
        </w:rPr>
        <w:t xml:space="preserve"> </w:t>
      </w:r>
      <w:proofErr w:type="spellStart"/>
      <w:r w:rsidRPr="00A6028E">
        <w:rPr>
          <w:sz w:val="22"/>
          <w:szCs w:val="22"/>
        </w:rPr>
        <w:t>nên</w:t>
      </w:r>
      <w:proofErr w:type="spellEnd"/>
      <w:r w:rsidRPr="00A6028E">
        <w:rPr>
          <w:sz w:val="22"/>
          <w:szCs w:val="22"/>
        </w:rPr>
        <w:t xml:space="preserve"> </w:t>
      </w:r>
      <w:proofErr w:type="spellStart"/>
      <w:r w:rsidRPr="00A6028E">
        <w:rPr>
          <w:sz w:val="22"/>
          <w:szCs w:val="22"/>
        </w:rPr>
        <w:t>kém</w:t>
      </w:r>
      <w:proofErr w:type="spellEnd"/>
      <w:r w:rsidRPr="00A6028E">
        <w:rPr>
          <w:sz w:val="22"/>
          <w:szCs w:val="22"/>
        </w:rPr>
        <w:t xml:space="preserve"> </w:t>
      </w:r>
      <w:proofErr w:type="spellStart"/>
      <w:r w:rsidRPr="00A6028E">
        <w:rPr>
          <w:sz w:val="22"/>
          <w:szCs w:val="22"/>
        </w:rPr>
        <w:t>tích</w:t>
      </w:r>
      <w:proofErr w:type="spellEnd"/>
      <w:r w:rsidRPr="00A6028E">
        <w:rPr>
          <w:sz w:val="22"/>
          <w:szCs w:val="22"/>
        </w:rPr>
        <w:t xml:space="preserve"> </w:t>
      </w:r>
      <w:proofErr w:type="spellStart"/>
      <w:r w:rsidRPr="00A6028E">
        <w:rPr>
          <w:sz w:val="22"/>
          <w:szCs w:val="22"/>
        </w:rPr>
        <w:t>cực</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nếu</w:t>
      </w:r>
      <w:proofErr w:type="spellEnd"/>
      <w:r w:rsidRPr="00A6028E">
        <w:rPr>
          <w:sz w:val="22"/>
          <w:szCs w:val="22"/>
        </w:rPr>
        <w:t xml:space="preserve"> </w:t>
      </w:r>
      <w:proofErr w:type="spellStart"/>
      <w:r w:rsidRPr="00A6028E">
        <w:rPr>
          <w:sz w:val="22"/>
          <w:szCs w:val="22"/>
        </w:rPr>
        <w:t>thiếu</w:t>
      </w:r>
      <w:proofErr w:type="spellEnd"/>
      <w:r w:rsidRPr="00A6028E">
        <w:rPr>
          <w:sz w:val="22"/>
          <w:szCs w:val="22"/>
        </w:rPr>
        <w:t xml:space="preserve"> </w:t>
      </w:r>
      <w:proofErr w:type="spellStart"/>
      <w:r w:rsidRPr="00A6028E">
        <w:rPr>
          <w:sz w:val="22"/>
          <w:szCs w:val="22"/>
        </w:rPr>
        <w:t>đi</w:t>
      </w:r>
      <w:proofErr w:type="spellEnd"/>
      <w:r w:rsidRPr="00A6028E">
        <w:rPr>
          <w:sz w:val="22"/>
          <w:szCs w:val="22"/>
        </w:rPr>
        <w:t xml:space="preserve"> </w:t>
      </w:r>
      <w:proofErr w:type="spellStart"/>
      <w:r w:rsidRPr="00A6028E">
        <w:rPr>
          <w:sz w:val="22"/>
          <w:szCs w:val="22"/>
        </w:rPr>
        <w:t>nỗ</w:t>
      </w:r>
      <w:proofErr w:type="spellEnd"/>
      <w:r w:rsidRPr="00A6028E">
        <w:rPr>
          <w:sz w:val="22"/>
          <w:szCs w:val="22"/>
        </w:rPr>
        <w:t xml:space="preserve"> </w:t>
      </w:r>
      <w:proofErr w:type="spellStart"/>
      <w:r w:rsidRPr="00A6028E">
        <w:rPr>
          <w:sz w:val="22"/>
          <w:szCs w:val="22"/>
        </w:rPr>
        <w:t>lực</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từ</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dạy</w:t>
      </w:r>
      <w:proofErr w:type="spellEnd"/>
      <w:r w:rsidRPr="00A6028E">
        <w:rPr>
          <w:sz w:val="22"/>
          <w:szCs w:val="22"/>
        </w:rPr>
        <w:t>.</w:t>
      </w:r>
    </w:p>
    <w:p w14:paraId="63E4CDCF"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Ladegaard</w:t>
      </w:r>
      <w:proofErr w:type="spellEnd"/>
      <w:r w:rsidRPr="00A6028E">
        <w:rPr>
          <w:sz w:val="22"/>
          <w:szCs w:val="22"/>
        </w:rPr>
        <w:t xml:space="preserve"> (1998)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thấy</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nhìn</w:t>
      </w:r>
      <w:proofErr w:type="spellEnd"/>
      <w:r w:rsidRPr="00A6028E">
        <w:rPr>
          <w:sz w:val="22"/>
          <w:szCs w:val="22"/>
        </w:rPr>
        <w:t xml:space="preserve"> </w:t>
      </w:r>
      <w:proofErr w:type="spellStart"/>
      <w:r w:rsidRPr="00A6028E">
        <w:rPr>
          <w:sz w:val="22"/>
          <w:szCs w:val="22"/>
        </w:rPr>
        <w:t>chung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yêu</w:t>
      </w:r>
      <w:proofErr w:type="spellEnd"/>
      <w:r w:rsidRPr="00A6028E">
        <w:rPr>
          <w:sz w:val="22"/>
          <w:szCs w:val="22"/>
        </w:rPr>
        <w:t xml:space="preserve"> </w:t>
      </w:r>
      <w:proofErr w:type="spellStart"/>
      <w:r w:rsidRPr="00A6028E">
        <w:rPr>
          <w:sz w:val="22"/>
          <w:szCs w:val="22"/>
        </w:rPr>
        <w:t>thích</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Theo </w:t>
      </w:r>
      <w:proofErr w:type="spellStart"/>
      <w:r w:rsidRPr="00A6028E">
        <w:rPr>
          <w:sz w:val="22"/>
          <w:szCs w:val="22"/>
        </w:rPr>
        <w:t>Ladegaard</w:t>
      </w:r>
      <w:proofErr w:type="spellEnd"/>
      <w:r w:rsidRPr="00A6028E">
        <w:rPr>
          <w:sz w:val="22"/>
          <w:szCs w:val="22"/>
        </w:rPr>
        <w:t xml:space="preserve"> (1998),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biến</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đượ</w:t>
      </w:r>
      <w:r>
        <w:rPr>
          <w:sz w:val="22"/>
          <w:szCs w:val="22"/>
        </w:rPr>
        <w:t>c</w:t>
      </w:r>
      <w:proofErr w:type="spellEnd"/>
      <w:r>
        <w:rPr>
          <w:sz w:val="22"/>
          <w:szCs w:val="22"/>
        </w:rPr>
        <w:t xml:space="preserve"> </w:t>
      </w:r>
      <w:proofErr w:type="spellStart"/>
      <w:r>
        <w:rPr>
          <w:sz w:val="22"/>
          <w:szCs w:val="22"/>
        </w:rPr>
        <w:t>đánh</w:t>
      </w:r>
      <w:proofErr w:type="spellEnd"/>
      <w:r>
        <w:rPr>
          <w:sz w:val="22"/>
          <w:szCs w:val="22"/>
        </w:rPr>
        <w:t xml:space="preserve"> </w:t>
      </w:r>
      <w:proofErr w:type="spellStart"/>
      <w:r>
        <w:rPr>
          <w:sz w:val="22"/>
          <w:szCs w:val="22"/>
        </w:rPr>
        <w:t>giá</w:t>
      </w:r>
      <w:proofErr w:type="spellEnd"/>
      <w:r>
        <w:rPr>
          <w:sz w:val="22"/>
          <w:szCs w:val="22"/>
        </w:rPr>
        <w:t xml:space="preserve"> </w:t>
      </w:r>
      <w:proofErr w:type="spellStart"/>
      <w:r>
        <w:rPr>
          <w:sz w:val="22"/>
          <w:szCs w:val="22"/>
        </w:rPr>
        <w:t>cao</w:t>
      </w:r>
      <w:proofErr w:type="spellEnd"/>
      <w:r>
        <w:rPr>
          <w:sz w:val="22"/>
          <w:szCs w:val="22"/>
        </w:rPr>
        <w:t xml:space="preserve"> </w:t>
      </w:r>
      <w:proofErr w:type="spellStart"/>
      <w:r>
        <w:rPr>
          <w:sz w:val="22"/>
          <w:szCs w:val="22"/>
        </w:rPr>
        <w:t>về</w:t>
      </w:r>
      <w:proofErr w:type="spellEnd"/>
      <w:r>
        <w:rPr>
          <w:sz w:val="22"/>
          <w:szCs w:val="22"/>
        </w:rPr>
        <w:t xml:space="preserve"> </w:t>
      </w:r>
      <w:proofErr w:type="spellStart"/>
      <w:r>
        <w:rPr>
          <w:sz w:val="22"/>
          <w:szCs w:val="22"/>
        </w:rPr>
        <w:t>mặt</w:t>
      </w:r>
      <w:proofErr w:type="spellEnd"/>
      <w:r>
        <w:rPr>
          <w:sz w:val="22"/>
          <w:szCs w:val="22"/>
        </w:rPr>
        <w:t xml:space="preserve"> ‘</w:t>
      </w:r>
      <w:proofErr w:type="spellStart"/>
      <w:r>
        <w:rPr>
          <w:sz w:val="22"/>
          <w:szCs w:val="22"/>
        </w:rPr>
        <w:t>địa</w:t>
      </w:r>
      <w:proofErr w:type="spellEnd"/>
      <w:r>
        <w:rPr>
          <w:sz w:val="22"/>
          <w:szCs w:val="22"/>
        </w:rPr>
        <w:t xml:space="preserve"> </w:t>
      </w:r>
      <w:proofErr w:type="spellStart"/>
      <w:r>
        <w:rPr>
          <w:sz w:val="22"/>
          <w:szCs w:val="22"/>
        </w:rPr>
        <w:t>vị</w:t>
      </w:r>
      <w:proofErr w:type="spellEnd"/>
      <w:r>
        <w:rPr>
          <w:sz w:val="22"/>
          <w:szCs w:val="22"/>
        </w:rPr>
        <w:t>’, ‘</w:t>
      </w:r>
      <w:proofErr w:type="spellStart"/>
      <w:r>
        <w:rPr>
          <w:sz w:val="22"/>
          <w:szCs w:val="22"/>
        </w:rPr>
        <w:t>năng</w:t>
      </w:r>
      <w:proofErr w:type="spellEnd"/>
      <w:r>
        <w:rPr>
          <w:sz w:val="22"/>
          <w:szCs w:val="22"/>
        </w:rPr>
        <w:t xml:space="preserve"> </w:t>
      </w:r>
      <w:proofErr w:type="spellStart"/>
      <w:r>
        <w:rPr>
          <w:sz w:val="22"/>
          <w:szCs w:val="22"/>
        </w:rPr>
        <w:t>lực</w:t>
      </w:r>
      <w:proofErr w:type="spellEnd"/>
      <w:r>
        <w:rPr>
          <w:sz w:val="22"/>
          <w:szCs w:val="22"/>
        </w:rPr>
        <w:t xml:space="preserve">’ </w:t>
      </w:r>
      <w:proofErr w:type="spellStart"/>
      <w:r w:rsidRPr="00A6028E">
        <w:rPr>
          <w:sz w:val="22"/>
          <w:szCs w:val="22"/>
        </w:rPr>
        <w:t>nhưng</w:t>
      </w:r>
      <w:proofErr w:type="spellEnd"/>
      <w:r w:rsidRPr="00A6028E">
        <w:rPr>
          <w:sz w:val="22"/>
          <w:szCs w:val="22"/>
        </w:rPr>
        <w:t xml:space="preserve"> </w:t>
      </w:r>
      <w:proofErr w:type="spellStart"/>
      <w:r w:rsidRPr="00A6028E">
        <w:rPr>
          <w:sz w:val="22"/>
          <w:szCs w:val="22"/>
        </w:rPr>
        <w:t>lại</w:t>
      </w:r>
      <w:proofErr w:type="spellEnd"/>
      <w:r w:rsidRPr="00A6028E">
        <w:rPr>
          <w:sz w:val="22"/>
          <w:szCs w:val="22"/>
        </w:rPr>
        <w:t xml:space="preserve">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nằm</w:t>
      </w:r>
      <w:proofErr w:type="spellEnd"/>
      <w:r w:rsidRPr="00A6028E">
        <w:rPr>
          <w:sz w:val="22"/>
          <w:szCs w:val="22"/>
        </w:rPr>
        <w:t xml:space="preserve"> ở </w:t>
      </w:r>
      <w:proofErr w:type="spellStart"/>
      <w:r w:rsidRPr="00A6028E">
        <w:rPr>
          <w:sz w:val="22"/>
          <w:szCs w:val="22"/>
        </w:rPr>
        <w:t>vị</w:t>
      </w:r>
      <w:proofErr w:type="spellEnd"/>
      <w:r w:rsidRPr="00A6028E">
        <w:rPr>
          <w:sz w:val="22"/>
          <w:szCs w:val="22"/>
        </w:rPr>
        <w:t xml:space="preserve"> </w:t>
      </w:r>
      <w:proofErr w:type="spellStart"/>
      <w:r w:rsidRPr="00A6028E">
        <w:rPr>
          <w:sz w:val="22"/>
          <w:szCs w:val="22"/>
        </w:rPr>
        <w:t>trí</w:t>
      </w:r>
      <w:proofErr w:type="spellEnd"/>
      <w:r w:rsidRPr="00A6028E">
        <w:rPr>
          <w:sz w:val="22"/>
          <w:szCs w:val="22"/>
        </w:rPr>
        <w:t xml:space="preserve"> </w:t>
      </w:r>
      <w:proofErr w:type="spellStart"/>
      <w:r w:rsidRPr="00A6028E">
        <w:rPr>
          <w:sz w:val="22"/>
          <w:szCs w:val="22"/>
        </w:rPr>
        <w:t>thấp</w:t>
      </w:r>
      <w:proofErr w:type="spellEnd"/>
      <w:r w:rsidRPr="00A6028E">
        <w:rPr>
          <w:sz w:val="22"/>
          <w:szCs w:val="22"/>
        </w:rPr>
        <w:t xml:space="preserve"> </w:t>
      </w:r>
      <w:proofErr w:type="spellStart"/>
      <w:r w:rsidRPr="00A6028E">
        <w:rPr>
          <w:sz w:val="22"/>
          <w:szCs w:val="22"/>
        </w:rPr>
        <w:t>t</w:t>
      </w:r>
      <w:r>
        <w:rPr>
          <w:sz w:val="22"/>
          <w:szCs w:val="22"/>
        </w:rPr>
        <w:t>rên</w:t>
      </w:r>
      <w:proofErr w:type="spellEnd"/>
      <w:r>
        <w:rPr>
          <w:sz w:val="22"/>
          <w:szCs w:val="22"/>
        </w:rPr>
        <w:t xml:space="preserve"> </w:t>
      </w:r>
      <w:proofErr w:type="spellStart"/>
      <w:r>
        <w:rPr>
          <w:sz w:val="22"/>
          <w:szCs w:val="22"/>
        </w:rPr>
        <w:t>khía</w:t>
      </w:r>
      <w:proofErr w:type="spellEnd"/>
      <w:r>
        <w:rPr>
          <w:sz w:val="22"/>
          <w:szCs w:val="22"/>
        </w:rPr>
        <w:t xml:space="preserve"> </w:t>
      </w:r>
      <w:proofErr w:type="spellStart"/>
      <w:r>
        <w:rPr>
          <w:sz w:val="22"/>
          <w:szCs w:val="22"/>
        </w:rPr>
        <w:t>cạnh</w:t>
      </w:r>
      <w:proofErr w:type="spellEnd"/>
      <w:r>
        <w:rPr>
          <w:sz w:val="22"/>
          <w:szCs w:val="22"/>
        </w:rPr>
        <w:t xml:space="preserve"> ‘</w:t>
      </w:r>
      <w:proofErr w:type="spellStart"/>
      <w:r>
        <w:rPr>
          <w:sz w:val="22"/>
          <w:szCs w:val="22"/>
        </w:rPr>
        <w:t>thu</w:t>
      </w:r>
      <w:proofErr w:type="spellEnd"/>
      <w:r>
        <w:rPr>
          <w:sz w:val="22"/>
          <w:szCs w:val="22"/>
        </w:rPr>
        <w:t xml:space="preserve"> </w:t>
      </w:r>
      <w:proofErr w:type="spellStart"/>
      <w:r>
        <w:rPr>
          <w:sz w:val="22"/>
          <w:szCs w:val="22"/>
        </w:rPr>
        <w:t>hút</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hội</w:t>
      </w:r>
      <w:proofErr w:type="spellEnd"/>
      <w:r>
        <w:rPr>
          <w:sz w:val="22"/>
          <w:szCs w:val="22"/>
        </w:rPr>
        <w:t xml:space="preserve">’. </w:t>
      </w:r>
      <w:r w:rsidRPr="00A6028E">
        <w:rPr>
          <w:sz w:val="22"/>
          <w:szCs w:val="22"/>
        </w:rPr>
        <w:t xml:space="preserve">Fuertes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cộng</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(2002) </w:t>
      </w:r>
      <w:proofErr w:type="spellStart"/>
      <w:r w:rsidRPr="00A6028E">
        <w:rPr>
          <w:sz w:val="22"/>
          <w:szCs w:val="22"/>
        </w:rPr>
        <w:t>nhấn</w:t>
      </w:r>
      <w:proofErr w:type="spellEnd"/>
      <w:r w:rsidRPr="00A6028E">
        <w:rPr>
          <w:sz w:val="22"/>
          <w:szCs w:val="22"/>
        </w:rPr>
        <w:t xml:space="preserve"> </w:t>
      </w:r>
      <w:proofErr w:type="spellStart"/>
      <w:r w:rsidRPr="00A6028E">
        <w:rPr>
          <w:sz w:val="22"/>
          <w:szCs w:val="22"/>
        </w:rPr>
        <w:t>mạnh</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ngay</w:t>
      </w:r>
      <w:proofErr w:type="spellEnd"/>
      <w:r w:rsidRPr="00A6028E">
        <w:rPr>
          <w:sz w:val="22"/>
          <w:szCs w:val="22"/>
        </w:rPr>
        <w:t xml:space="preserve"> </w:t>
      </w:r>
      <w:proofErr w:type="spellStart"/>
      <w:r w:rsidRPr="00A6028E">
        <w:rPr>
          <w:sz w:val="22"/>
          <w:szCs w:val="22"/>
        </w:rPr>
        <w:t>cả</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phải</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cao</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Tuy</w:t>
      </w:r>
      <w:proofErr w:type="spellEnd"/>
      <w:r w:rsidRPr="00A6028E">
        <w:rPr>
          <w:sz w:val="22"/>
          <w:szCs w:val="22"/>
        </w:rPr>
        <w:t xml:space="preserve"> </w:t>
      </w:r>
      <w:proofErr w:type="spellStart"/>
      <w:r w:rsidRPr="00A6028E">
        <w:rPr>
          <w:sz w:val="22"/>
          <w:szCs w:val="22"/>
        </w:rPr>
        <w:t>nhiên</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lại</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xu</w:t>
      </w:r>
      <w:proofErr w:type="spellEnd"/>
      <w:r w:rsidRPr="00A6028E">
        <w:rPr>
          <w:sz w:val="22"/>
          <w:szCs w:val="22"/>
        </w:rPr>
        <w:t xml:space="preserve"> </w:t>
      </w:r>
      <w:proofErr w:type="spellStart"/>
      <w:r w:rsidRPr="00A6028E">
        <w:rPr>
          <w:sz w:val="22"/>
          <w:szCs w:val="22"/>
        </w:rPr>
        <w:t>hướng</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cao</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gần</w:t>
      </w:r>
      <w:proofErr w:type="spellEnd"/>
      <w:r w:rsidRPr="00A6028E">
        <w:rPr>
          <w:sz w:val="22"/>
          <w:szCs w:val="22"/>
        </w:rPr>
        <w:t xml:space="preserve"> </w:t>
      </w:r>
      <w:proofErr w:type="spellStart"/>
      <w:r w:rsidRPr="00A6028E">
        <w:rPr>
          <w:sz w:val="22"/>
          <w:szCs w:val="22"/>
        </w:rPr>
        <w:t>giố</w:t>
      </w:r>
      <w:r>
        <w:rPr>
          <w:sz w:val="22"/>
          <w:szCs w:val="22"/>
        </w:rPr>
        <w:t>ng</w:t>
      </w:r>
      <w:proofErr w:type="spellEnd"/>
      <w:r>
        <w:rPr>
          <w:sz w:val="22"/>
          <w:szCs w:val="22"/>
        </w:rPr>
        <w:t xml:space="preserve"> </w:t>
      </w:r>
      <w:proofErr w:type="spellStart"/>
      <w:r>
        <w:rPr>
          <w:sz w:val="22"/>
          <w:szCs w:val="22"/>
        </w:rPr>
        <w:t>họ</w:t>
      </w:r>
      <w:proofErr w:type="spellEnd"/>
      <w:r>
        <w:rPr>
          <w:sz w:val="22"/>
          <w:szCs w:val="22"/>
        </w:rPr>
        <w:t xml:space="preserve"> </w:t>
      </w:r>
      <w:proofErr w:type="spellStart"/>
      <w:r>
        <w:rPr>
          <w:sz w:val="22"/>
          <w:szCs w:val="22"/>
        </w:rPr>
        <w:t>về</w:t>
      </w:r>
      <w:proofErr w:type="spellEnd"/>
      <w:r>
        <w:rPr>
          <w:sz w:val="22"/>
          <w:szCs w:val="22"/>
        </w:rPr>
        <w:t xml:space="preserve"> </w:t>
      </w:r>
      <w:proofErr w:type="spellStart"/>
      <w:r>
        <w:rPr>
          <w:sz w:val="22"/>
          <w:szCs w:val="22"/>
        </w:rPr>
        <w:t>khía</w:t>
      </w:r>
      <w:proofErr w:type="spellEnd"/>
      <w:r>
        <w:rPr>
          <w:sz w:val="22"/>
          <w:szCs w:val="22"/>
        </w:rPr>
        <w:t xml:space="preserve"> </w:t>
      </w:r>
      <w:proofErr w:type="spellStart"/>
      <w:r>
        <w:rPr>
          <w:sz w:val="22"/>
          <w:szCs w:val="22"/>
        </w:rPr>
        <w:t>cạnh</w:t>
      </w:r>
      <w:proofErr w:type="spellEnd"/>
      <w:r>
        <w:rPr>
          <w:sz w:val="22"/>
          <w:szCs w:val="22"/>
        </w:rPr>
        <w:t xml:space="preserve"> ‘</w:t>
      </w:r>
      <w:proofErr w:type="spellStart"/>
      <w:r>
        <w:rPr>
          <w:sz w:val="22"/>
          <w:szCs w:val="22"/>
        </w:rPr>
        <w:t>sự</w:t>
      </w:r>
      <w:proofErr w:type="spellEnd"/>
      <w:r>
        <w:rPr>
          <w:sz w:val="22"/>
          <w:szCs w:val="22"/>
        </w:rPr>
        <w:t xml:space="preserve"> </w:t>
      </w:r>
      <w:proofErr w:type="spellStart"/>
      <w:r>
        <w:rPr>
          <w:sz w:val="22"/>
          <w:szCs w:val="22"/>
        </w:rPr>
        <w:t>gắn</w:t>
      </w:r>
      <w:proofErr w:type="spellEnd"/>
      <w:r>
        <w:rPr>
          <w:sz w:val="22"/>
          <w:szCs w:val="22"/>
        </w:rPr>
        <w:t xml:space="preserve"> </w:t>
      </w:r>
      <w:proofErr w:type="spellStart"/>
      <w:r>
        <w:rPr>
          <w:sz w:val="22"/>
          <w:szCs w:val="22"/>
        </w:rPr>
        <w:t>kết</w:t>
      </w:r>
      <w:proofErr w:type="spellEnd"/>
      <w:r>
        <w:rPr>
          <w:sz w:val="22"/>
          <w:szCs w:val="22"/>
        </w:rPr>
        <w:t>’</w:t>
      </w:r>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thấy</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xu</w:t>
      </w:r>
      <w:proofErr w:type="spellEnd"/>
      <w:r w:rsidRPr="00A6028E">
        <w:rPr>
          <w:sz w:val="22"/>
          <w:szCs w:val="22"/>
        </w:rPr>
        <w:t xml:space="preserve"> </w:t>
      </w:r>
      <w:proofErr w:type="spellStart"/>
      <w:r w:rsidRPr="00A6028E">
        <w:rPr>
          <w:sz w:val="22"/>
          <w:szCs w:val="22"/>
        </w:rPr>
        <w:t>hướng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cao</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 xml:space="preserve"> </w:t>
      </w:r>
      <w:proofErr w:type="spellStart"/>
      <w:r w:rsidRPr="00A6028E">
        <w:rPr>
          <w:sz w:val="22"/>
          <w:szCs w:val="22"/>
        </w:rPr>
        <w:t>ngoài</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mang</w:t>
      </w:r>
      <w:proofErr w:type="spellEnd"/>
      <w:r w:rsidRPr="00A6028E">
        <w:rPr>
          <w:sz w:val="22"/>
          <w:szCs w:val="22"/>
        </w:rPr>
        <w:t xml:space="preserve"> </w:t>
      </w:r>
      <w:proofErr w:type="spellStart"/>
      <w:r w:rsidRPr="00A6028E">
        <w:rPr>
          <w:sz w:val="22"/>
          <w:szCs w:val="22"/>
        </w:rPr>
        <w:t>đặc</w:t>
      </w:r>
      <w:proofErr w:type="spellEnd"/>
      <w:r w:rsidRPr="00A6028E">
        <w:rPr>
          <w:sz w:val="22"/>
          <w:szCs w:val="22"/>
        </w:rPr>
        <w:t xml:space="preserve"> </w:t>
      </w:r>
      <w:proofErr w:type="spellStart"/>
      <w:r w:rsidRPr="00A6028E">
        <w:rPr>
          <w:sz w:val="22"/>
          <w:szCs w:val="22"/>
        </w:rPr>
        <w:t>trưng</w:t>
      </w:r>
      <w:proofErr w:type="spellEnd"/>
      <w:r w:rsidRPr="00A6028E">
        <w:rPr>
          <w:sz w:val="22"/>
          <w:szCs w:val="22"/>
        </w:rPr>
        <w:t xml:space="preserve"> </w:t>
      </w:r>
      <w:proofErr w:type="spellStart"/>
      <w:r w:rsidRPr="00A6028E">
        <w:rPr>
          <w:sz w:val="22"/>
          <w:szCs w:val="22"/>
        </w:rPr>
        <w:t>vùng</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quy</w:t>
      </w:r>
      <w:proofErr w:type="spellEnd"/>
      <w:r w:rsidRPr="00A6028E">
        <w:rPr>
          <w:sz w:val="22"/>
          <w:szCs w:val="22"/>
        </w:rPr>
        <w:t xml:space="preserve"> </w:t>
      </w:r>
      <w:proofErr w:type="spellStart"/>
      <w:r w:rsidRPr="00A6028E">
        <w:rPr>
          <w:sz w:val="22"/>
          <w:szCs w:val="22"/>
        </w:rPr>
        <w:t>mô</w:t>
      </w:r>
      <w:proofErr w:type="spellEnd"/>
      <w:r w:rsidRPr="00A6028E">
        <w:rPr>
          <w:sz w:val="22"/>
          <w:szCs w:val="22"/>
        </w:rPr>
        <w:t xml:space="preserve"> </w:t>
      </w:r>
      <w:proofErr w:type="spellStart"/>
      <w:r w:rsidRPr="00A6028E">
        <w:rPr>
          <w:sz w:val="22"/>
          <w:szCs w:val="22"/>
        </w:rPr>
        <w:t>lớn</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Coupland </w:t>
      </w:r>
      <w:proofErr w:type="spellStart"/>
      <w:r w:rsidRPr="00A6028E">
        <w:rPr>
          <w:sz w:val="22"/>
          <w:szCs w:val="22"/>
        </w:rPr>
        <w:t>và</w:t>
      </w:r>
      <w:proofErr w:type="spellEnd"/>
      <w:r w:rsidRPr="00A6028E">
        <w:rPr>
          <w:sz w:val="22"/>
          <w:szCs w:val="22"/>
        </w:rPr>
        <w:t xml:space="preserve"> Bishop (2007) </w:t>
      </w:r>
      <w:proofErr w:type="spellStart"/>
      <w:r w:rsidRPr="00A6028E">
        <w:rPr>
          <w:sz w:val="22"/>
          <w:szCs w:val="22"/>
        </w:rPr>
        <w:t>kết</w:t>
      </w:r>
      <w:proofErr w:type="spellEnd"/>
      <w:r w:rsidRPr="00A6028E">
        <w:rPr>
          <w:sz w:val="22"/>
          <w:szCs w:val="22"/>
        </w:rPr>
        <w:t xml:space="preserve"> </w:t>
      </w:r>
      <w:proofErr w:type="spellStart"/>
      <w:r w:rsidRPr="00A6028E">
        <w:rPr>
          <w:sz w:val="22"/>
          <w:szCs w:val="22"/>
        </w:rPr>
        <w:t>luận</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đá</w:t>
      </w:r>
      <w:r>
        <w:rPr>
          <w:sz w:val="22"/>
          <w:szCs w:val="22"/>
        </w:rPr>
        <w:t>nh</w:t>
      </w:r>
      <w:proofErr w:type="spellEnd"/>
      <w:r>
        <w:rPr>
          <w:sz w:val="22"/>
          <w:szCs w:val="22"/>
        </w:rPr>
        <w:t xml:space="preserve"> </w:t>
      </w:r>
      <w:proofErr w:type="spellStart"/>
      <w:r>
        <w:rPr>
          <w:sz w:val="22"/>
          <w:szCs w:val="22"/>
        </w:rPr>
        <w:t>giá</w:t>
      </w:r>
      <w:proofErr w:type="spellEnd"/>
      <w:r>
        <w:rPr>
          <w:sz w:val="22"/>
          <w:szCs w:val="22"/>
        </w:rPr>
        <w:t xml:space="preserve"> </w:t>
      </w:r>
      <w:proofErr w:type="spellStart"/>
      <w:r>
        <w:rPr>
          <w:sz w:val="22"/>
          <w:szCs w:val="22"/>
        </w:rPr>
        <w:t>cao</w:t>
      </w:r>
      <w:proofErr w:type="spellEnd"/>
      <w:r>
        <w:rPr>
          <w:sz w:val="22"/>
          <w:szCs w:val="22"/>
        </w:rPr>
        <w:t xml:space="preserve"> </w:t>
      </w:r>
      <w:proofErr w:type="spellStart"/>
      <w:r>
        <w:rPr>
          <w:sz w:val="22"/>
          <w:szCs w:val="22"/>
        </w:rPr>
        <w:t>hơn</w:t>
      </w:r>
      <w:proofErr w:type="spellEnd"/>
      <w:r>
        <w:rPr>
          <w:sz w:val="22"/>
          <w:szCs w:val="22"/>
        </w:rPr>
        <w:t xml:space="preserve"> </w:t>
      </w:r>
      <w:proofErr w:type="spellStart"/>
      <w:r>
        <w:rPr>
          <w:sz w:val="22"/>
          <w:szCs w:val="22"/>
        </w:rPr>
        <w:t>về</w:t>
      </w:r>
      <w:proofErr w:type="spellEnd"/>
      <w:r>
        <w:rPr>
          <w:sz w:val="22"/>
          <w:szCs w:val="22"/>
        </w:rPr>
        <w:t xml:space="preserve"> </w:t>
      </w:r>
      <w:proofErr w:type="spellStart"/>
      <w:r>
        <w:rPr>
          <w:sz w:val="22"/>
          <w:szCs w:val="22"/>
        </w:rPr>
        <w:t>mặt</w:t>
      </w:r>
      <w:proofErr w:type="spellEnd"/>
      <w:r>
        <w:rPr>
          <w:sz w:val="22"/>
          <w:szCs w:val="22"/>
        </w:rPr>
        <w:t xml:space="preserve"> ‘</w:t>
      </w:r>
      <w:proofErr w:type="spellStart"/>
      <w:r>
        <w:rPr>
          <w:sz w:val="22"/>
          <w:szCs w:val="22"/>
        </w:rPr>
        <w:t>uy</w:t>
      </w:r>
      <w:proofErr w:type="spellEnd"/>
      <w:r>
        <w:rPr>
          <w:sz w:val="22"/>
          <w:szCs w:val="22"/>
        </w:rPr>
        <w:t xml:space="preserve"> </w:t>
      </w:r>
      <w:proofErr w:type="spellStart"/>
      <w:r>
        <w:rPr>
          <w:sz w:val="22"/>
          <w:szCs w:val="22"/>
        </w:rPr>
        <w:t>tín</w:t>
      </w:r>
      <w:proofErr w:type="spellEnd"/>
      <w:r>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thu</w:t>
      </w:r>
      <w:proofErr w:type="spellEnd"/>
      <w:r w:rsidRPr="00A6028E">
        <w:rPr>
          <w:sz w:val="22"/>
          <w:szCs w:val="22"/>
        </w:rPr>
        <w:t xml:space="preserve"> </w:t>
      </w:r>
      <w:proofErr w:type="spellStart"/>
      <w:r w:rsidRPr="00A6028E">
        <w:rPr>
          <w:sz w:val="22"/>
          <w:szCs w:val="22"/>
        </w:rPr>
        <w:t>hút</w:t>
      </w:r>
      <w:proofErr w:type="spellEnd"/>
      <w:r w:rsidRPr="00A6028E">
        <w:rPr>
          <w:sz w:val="22"/>
          <w:szCs w:val="22"/>
        </w:rPr>
        <w:t xml:space="preserve">’ </w:t>
      </w:r>
      <w:proofErr w:type="spellStart"/>
      <w:r w:rsidRPr="00A6028E">
        <w:rPr>
          <w:sz w:val="22"/>
          <w:szCs w:val="22"/>
        </w:rPr>
        <w:t>khi</w:t>
      </w:r>
      <w:proofErr w:type="spellEnd"/>
      <w:r w:rsidRPr="00A6028E">
        <w:rPr>
          <w:sz w:val="22"/>
          <w:szCs w:val="22"/>
        </w:rPr>
        <w:t xml:space="preserve"> so </w:t>
      </w:r>
      <w:proofErr w:type="spellStart"/>
      <w:r w:rsidRPr="00A6028E">
        <w:rPr>
          <w:sz w:val="22"/>
          <w:szCs w:val="22"/>
        </w:rPr>
        <w:t>sánh</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Tuy</w:t>
      </w:r>
      <w:proofErr w:type="spellEnd"/>
      <w:r w:rsidRPr="00A6028E">
        <w:rPr>
          <w:sz w:val="22"/>
          <w:szCs w:val="22"/>
        </w:rPr>
        <w:t xml:space="preserve">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tác</w:t>
      </w:r>
      <w:proofErr w:type="spellEnd"/>
      <w:r w:rsidRPr="00A6028E">
        <w:rPr>
          <w:sz w:val="22"/>
          <w:szCs w:val="22"/>
        </w:rPr>
        <w:t xml:space="preserve"> </w:t>
      </w:r>
      <w:proofErr w:type="spellStart"/>
      <w:r w:rsidRPr="00A6028E">
        <w:rPr>
          <w:sz w:val="22"/>
          <w:szCs w:val="22"/>
        </w:rPr>
        <w:t>giả</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chỉ</w:t>
      </w:r>
      <w:proofErr w:type="spellEnd"/>
      <w:r w:rsidRPr="00A6028E">
        <w:rPr>
          <w:sz w:val="22"/>
          <w:szCs w:val="22"/>
        </w:rPr>
        <w:t xml:space="preserve"> ra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trẻ</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ít</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xu</w:t>
      </w:r>
      <w:proofErr w:type="spellEnd"/>
      <w:r w:rsidRPr="00A6028E">
        <w:rPr>
          <w:sz w:val="22"/>
          <w:szCs w:val="22"/>
        </w:rPr>
        <w:t xml:space="preserve"> </w:t>
      </w:r>
      <w:proofErr w:type="spellStart"/>
      <w:r w:rsidRPr="00A6028E">
        <w:rPr>
          <w:sz w:val="22"/>
          <w:szCs w:val="22"/>
        </w:rPr>
        <w:t>hướng</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cao</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chuẩn</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khía</w:t>
      </w:r>
      <w:proofErr w:type="spellEnd"/>
      <w:r w:rsidRPr="00A6028E">
        <w:rPr>
          <w:sz w:val="22"/>
          <w:szCs w:val="22"/>
        </w:rPr>
        <w:t xml:space="preserve"> </w:t>
      </w:r>
      <w:proofErr w:type="spellStart"/>
      <w:r w:rsidRPr="00A6028E">
        <w:rPr>
          <w:sz w:val="22"/>
          <w:szCs w:val="22"/>
        </w:rPr>
        <w:t>cạnh</w:t>
      </w:r>
      <w:proofErr w:type="spellEnd"/>
      <w:r w:rsidRPr="00A6028E">
        <w:rPr>
          <w:sz w:val="22"/>
          <w:szCs w:val="22"/>
        </w:rPr>
        <w:t xml:space="preserve"> </w:t>
      </w:r>
      <w:r w:rsidRPr="00A6028E">
        <w:rPr>
          <w:sz w:val="22"/>
          <w:szCs w:val="22"/>
        </w:rPr>
        <w:lastRenderedPageBreak/>
        <w:t>‘</w:t>
      </w:r>
      <w:proofErr w:type="spellStart"/>
      <w:r w:rsidRPr="00A6028E">
        <w:rPr>
          <w:sz w:val="22"/>
          <w:szCs w:val="22"/>
        </w:rPr>
        <w:t>uy</w:t>
      </w:r>
      <w:proofErr w:type="spellEnd"/>
      <w:r w:rsidRPr="00A6028E">
        <w:rPr>
          <w:sz w:val="22"/>
          <w:szCs w:val="22"/>
        </w:rPr>
        <w:t xml:space="preserve"> </w:t>
      </w:r>
      <w:proofErr w:type="spellStart"/>
      <w:r w:rsidRPr="00A6028E">
        <w:rPr>
          <w:sz w:val="22"/>
          <w:szCs w:val="22"/>
        </w:rPr>
        <w:t>tín</w:t>
      </w:r>
      <w:proofErr w:type="spellEnd"/>
      <w:r w:rsidRPr="00A6028E">
        <w:rPr>
          <w:sz w:val="22"/>
          <w:szCs w:val="22"/>
        </w:rPr>
        <w:t xml:space="preserve">’). </w:t>
      </w:r>
      <w:proofErr w:type="spellStart"/>
      <w:r w:rsidRPr="00A6028E">
        <w:rPr>
          <w:sz w:val="22"/>
          <w:szCs w:val="22"/>
        </w:rPr>
        <w:t>Giới</w:t>
      </w:r>
      <w:proofErr w:type="spellEnd"/>
      <w:r w:rsidRPr="00A6028E">
        <w:rPr>
          <w:sz w:val="22"/>
          <w:szCs w:val="22"/>
        </w:rPr>
        <w:t xml:space="preserve"> </w:t>
      </w:r>
      <w:proofErr w:type="spellStart"/>
      <w:r w:rsidRPr="00A6028E">
        <w:rPr>
          <w:sz w:val="22"/>
          <w:szCs w:val="22"/>
        </w:rPr>
        <w:t>tính</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đóng</w:t>
      </w:r>
      <w:proofErr w:type="spellEnd"/>
      <w:r w:rsidRPr="00A6028E">
        <w:rPr>
          <w:sz w:val="22"/>
          <w:szCs w:val="22"/>
        </w:rPr>
        <w:t xml:space="preserve"> </w:t>
      </w:r>
      <w:proofErr w:type="spellStart"/>
      <w:r w:rsidRPr="00A6028E">
        <w:rPr>
          <w:sz w:val="22"/>
          <w:szCs w:val="22"/>
        </w:rPr>
        <w:t>vai</w:t>
      </w:r>
      <w:proofErr w:type="spellEnd"/>
      <w:r w:rsidRPr="00A6028E">
        <w:rPr>
          <w:sz w:val="22"/>
          <w:szCs w:val="22"/>
        </w:rPr>
        <w:t xml:space="preserve"> </w:t>
      </w:r>
      <w:proofErr w:type="spellStart"/>
      <w:r w:rsidRPr="00A6028E">
        <w:rPr>
          <w:sz w:val="22"/>
          <w:szCs w:val="22"/>
        </w:rPr>
        <w:t>trò</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trọng</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kết</w:t>
      </w:r>
      <w:proofErr w:type="spellEnd"/>
      <w:r w:rsidRPr="00A6028E">
        <w:rPr>
          <w:sz w:val="22"/>
          <w:szCs w:val="22"/>
        </w:rPr>
        <w:t xml:space="preserve"> </w:t>
      </w:r>
      <w:proofErr w:type="spellStart"/>
      <w:r w:rsidRPr="00A6028E">
        <w:rPr>
          <w:sz w:val="22"/>
          <w:szCs w:val="22"/>
        </w:rPr>
        <w:t>quả</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thấy</w:t>
      </w:r>
      <w:proofErr w:type="spellEnd"/>
      <w:r w:rsidRPr="00A6028E">
        <w:rPr>
          <w:sz w:val="22"/>
          <w:szCs w:val="22"/>
        </w:rPr>
        <w:t xml:space="preserve"> </w:t>
      </w:r>
      <w:proofErr w:type="spellStart"/>
      <w:r w:rsidRPr="00A6028E">
        <w:rPr>
          <w:sz w:val="22"/>
          <w:szCs w:val="22"/>
        </w:rPr>
        <w:t>phụ</w:t>
      </w:r>
      <w:proofErr w:type="spellEnd"/>
      <w:r w:rsidRPr="00A6028E">
        <w:rPr>
          <w:sz w:val="22"/>
          <w:szCs w:val="22"/>
        </w:rPr>
        <w:t xml:space="preserve"> </w:t>
      </w:r>
      <w:proofErr w:type="spellStart"/>
      <w:r w:rsidRPr="00A6028E">
        <w:rPr>
          <w:sz w:val="22"/>
          <w:szCs w:val="22"/>
        </w:rPr>
        <w:t>nữ</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xu</w:t>
      </w:r>
      <w:proofErr w:type="spellEnd"/>
      <w:r w:rsidRPr="00A6028E">
        <w:rPr>
          <w:sz w:val="22"/>
          <w:szCs w:val="22"/>
        </w:rPr>
        <w:t xml:space="preserve"> </w:t>
      </w:r>
      <w:proofErr w:type="spellStart"/>
      <w:r w:rsidRPr="00A6028E">
        <w:rPr>
          <w:sz w:val="22"/>
          <w:szCs w:val="22"/>
        </w:rPr>
        <w:t>hướng</w:t>
      </w:r>
      <w:proofErr w:type="spellEnd"/>
      <w:r w:rsidRPr="00A6028E">
        <w:rPr>
          <w:sz w:val="22"/>
          <w:szCs w:val="22"/>
        </w:rPr>
        <w:t xml:space="preserve"> </w:t>
      </w:r>
      <w:proofErr w:type="spellStart"/>
      <w:r w:rsidRPr="00A6028E">
        <w:rPr>
          <w:sz w:val="22"/>
          <w:szCs w:val="22"/>
        </w:rPr>
        <w:t>đưa</w:t>
      </w:r>
      <w:proofErr w:type="spellEnd"/>
      <w:r w:rsidRPr="00A6028E">
        <w:rPr>
          <w:sz w:val="22"/>
          <w:szCs w:val="22"/>
        </w:rPr>
        <w:t xml:space="preserve"> ra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tích</w:t>
      </w:r>
      <w:proofErr w:type="spellEnd"/>
      <w:r w:rsidRPr="00A6028E">
        <w:rPr>
          <w:sz w:val="22"/>
          <w:szCs w:val="22"/>
        </w:rPr>
        <w:t xml:space="preserve"> </w:t>
      </w:r>
      <w:proofErr w:type="spellStart"/>
      <w:r w:rsidRPr="00A6028E">
        <w:rPr>
          <w:sz w:val="22"/>
          <w:szCs w:val="22"/>
        </w:rPr>
        <w:t>cực</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so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đàn</w:t>
      </w:r>
      <w:proofErr w:type="spellEnd"/>
      <w:r w:rsidRPr="00A6028E">
        <w:rPr>
          <w:sz w:val="22"/>
          <w:szCs w:val="22"/>
        </w:rPr>
        <w:t xml:space="preserve"> </w:t>
      </w:r>
      <w:proofErr w:type="spellStart"/>
      <w:r w:rsidRPr="00A6028E">
        <w:rPr>
          <w:sz w:val="22"/>
          <w:szCs w:val="22"/>
        </w:rPr>
        <w:t>ông</w:t>
      </w:r>
      <w:proofErr w:type="spellEnd"/>
      <w:r w:rsidRPr="00A6028E">
        <w:rPr>
          <w:sz w:val="22"/>
          <w:szCs w:val="22"/>
        </w:rPr>
        <w:t>.</w:t>
      </w:r>
    </w:p>
    <w:p w14:paraId="5BB87AE1"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thực</w:t>
      </w:r>
      <w:proofErr w:type="spellEnd"/>
      <w:r w:rsidRPr="00A6028E">
        <w:rPr>
          <w:sz w:val="22"/>
          <w:szCs w:val="22"/>
        </w:rPr>
        <w:t xml:space="preserve"> </w:t>
      </w:r>
      <w:proofErr w:type="spellStart"/>
      <w:r w:rsidRPr="00A6028E">
        <w:rPr>
          <w:sz w:val="22"/>
          <w:szCs w:val="22"/>
        </w:rPr>
        <w:t>hiện</w:t>
      </w:r>
      <w:proofErr w:type="spellEnd"/>
      <w:r w:rsidRPr="00A6028E">
        <w:rPr>
          <w:sz w:val="22"/>
          <w:szCs w:val="22"/>
        </w:rPr>
        <w:t xml:space="preserve"> </w:t>
      </w:r>
      <w:proofErr w:type="spellStart"/>
      <w:r w:rsidRPr="00A6028E">
        <w:rPr>
          <w:sz w:val="22"/>
          <w:szCs w:val="22"/>
        </w:rPr>
        <w:t>dựa</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lang w:val="en-GB"/>
        </w:rPr>
        <w:t>Ladegaard</w:t>
      </w:r>
      <w:proofErr w:type="spellEnd"/>
      <w:r w:rsidRPr="00A6028E">
        <w:rPr>
          <w:sz w:val="22"/>
          <w:szCs w:val="22"/>
          <w:lang w:val="en-GB"/>
        </w:rPr>
        <w:t xml:space="preserve"> </w:t>
      </w:r>
      <w:proofErr w:type="spellStart"/>
      <w:r w:rsidRPr="00A6028E">
        <w:rPr>
          <w:sz w:val="22"/>
          <w:szCs w:val="22"/>
          <w:lang w:val="en-GB"/>
        </w:rPr>
        <w:t>và</w:t>
      </w:r>
      <w:proofErr w:type="spellEnd"/>
      <w:r w:rsidRPr="00A6028E">
        <w:rPr>
          <w:sz w:val="22"/>
          <w:szCs w:val="22"/>
          <w:lang w:val="en-GB"/>
        </w:rPr>
        <w:t xml:space="preserve"> Sachdev (2008) </w:t>
      </w:r>
      <w:proofErr w:type="spellStart"/>
      <w:r w:rsidRPr="00A6028E">
        <w:rPr>
          <w:sz w:val="22"/>
          <w:szCs w:val="22"/>
          <w:lang w:val="en-GB"/>
        </w:rPr>
        <w:t>thực</w:t>
      </w:r>
      <w:proofErr w:type="spellEnd"/>
      <w:r w:rsidRPr="00A6028E">
        <w:rPr>
          <w:sz w:val="22"/>
          <w:szCs w:val="22"/>
          <w:lang w:val="en-GB"/>
        </w:rPr>
        <w:t xml:space="preserve"> </w:t>
      </w:r>
      <w:proofErr w:type="spellStart"/>
      <w:r w:rsidRPr="00A6028E">
        <w:rPr>
          <w:sz w:val="22"/>
          <w:szCs w:val="22"/>
          <w:lang w:val="en-GB"/>
        </w:rPr>
        <w:t>hiện</w:t>
      </w:r>
      <w:proofErr w:type="spellEnd"/>
      <w:r w:rsidRPr="00A6028E">
        <w:rPr>
          <w:sz w:val="22"/>
          <w:szCs w:val="22"/>
          <w:lang w:val="en-GB"/>
        </w:rPr>
        <w:t xml:space="preserve"> </w:t>
      </w:r>
      <w:proofErr w:type="spellStart"/>
      <w:r w:rsidRPr="00A6028E">
        <w:rPr>
          <w:sz w:val="22"/>
          <w:szCs w:val="22"/>
          <w:lang w:val="en-GB"/>
        </w:rPr>
        <w:t>về</w:t>
      </w:r>
      <w:proofErr w:type="spellEnd"/>
      <w:r w:rsidRPr="00A6028E">
        <w:rPr>
          <w:sz w:val="22"/>
          <w:szCs w:val="22"/>
          <w:lang w:val="en-GB"/>
        </w:rPr>
        <w:t xml:space="preserve"> </w:t>
      </w:r>
      <w:proofErr w:type="spellStart"/>
      <w:r w:rsidRPr="00A6028E">
        <w:rPr>
          <w:sz w:val="22"/>
          <w:szCs w:val="22"/>
          <w:lang w:val="en-GB"/>
        </w:rPr>
        <w:t>thái</w:t>
      </w:r>
      <w:proofErr w:type="spellEnd"/>
      <w:r w:rsidRPr="00A6028E">
        <w:rPr>
          <w:sz w:val="22"/>
          <w:szCs w:val="22"/>
          <w:lang w:val="en-GB"/>
        </w:rPr>
        <w:t xml:space="preserve"> </w:t>
      </w:r>
      <w:proofErr w:type="spellStart"/>
      <w:r w:rsidRPr="00A6028E">
        <w:rPr>
          <w:sz w:val="22"/>
          <w:szCs w:val="22"/>
          <w:lang w:val="en-GB"/>
        </w:rPr>
        <w:t>độ</w:t>
      </w:r>
      <w:proofErr w:type="spellEnd"/>
      <w:r w:rsidRPr="00A6028E">
        <w:rPr>
          <w:sz w:val="22"/>
          <w:szCs w:val="22"/>
          <w:lang w:val="en-GB"/>
        </w:rPr>
        <w:t xml:space="preserve"> </w:t>
      </w:r>
      <w:proofErr w:type="spellStart"/>
      <w:r w:rsidRPr="00A6028E">
        <w:rPr>
          <w:sz w:val="22"/>
          <w:szCs w:val="22"/>
          <w:lang w:val="en-GB"/>
        </w:rPr>
        <w:t>và</w:t>
      </w:r>
      <w:proofErr w:type="spellEnd"/>
      <w:r w:rsidRPr="00A6028E">
        <w:rPr>
          <w:sz w:val="22"/>
          <w:szCs w:val="22"/>
          <w:lang w:val="en-GB"/>
        </w:rPr>
        <w:t xml:space="preserve"> </w:t>
      </w:r>
      <w:proofErr w:type="spellStart"/>
      <w:r w:rsidRPr="00A6028E">
        <w:rPr>
          <w:sz w:val="22"/>
          <w:szCs w:val="22"/>
          <w:lang w:val="en-GB"/>
        </w:rPr>
        <w:t>nhận</w:t>
      </w:r>
      <w:proofErr w:type="spellEnd"/>
      <w:r w:rsidRPr="00A6028E">
        <w:rPr>
          <w:sz w:val="22"/>
          <w:szCs w:val="22"/>
          <w:lang w:val="en-GB"/>
        </w:rPr>
        <w:t xml:space="preserve"> </w:t>
      </w:r>
      <w:proofErr w:type="spellStart"/>
      <w:r w:rsidRPr="00A6028E">
        <w:rPr>
          <w:sz w:val="22"/>
          <w:szCs w:val="22"/>
          <w:lang w:val="en-GB"/>
        </w:rPr>
        <w:t>thức</w:t>
      </w:r>
      <w:proofErr w:type="spellEnd"/>
      <w:r w:rsidRPr="00A6028E">
        <w:rPr>
          <w:sz w:val="22"/>
          <w:szCs w:val="22"/>
          <w:lang w:val="en-GB"/>
        </w:rPr>
        <w:t xml:space="preserve"> </w:t>
      </w:r>
      <w:proofErr w:type="spellStart"/>
      <w:r w:rsidRPr="00A6028E">
        <w:rPr>
          <w:sz w:val="22"/>
          <w:szCs w:val="22"/>
          <w:lang w:val="en-GB"/>
        </w:rPr>
        <w:t>của</w:t>
      </w:r>
      <w:proofErr w:type="spellEnd"/>
      <w:r w:rsidRPr="00A6028E">
        <w:rPr>
          <w:sz w:val="22"/>
          <w:szCs w:val="22"/>
          <w:lang w:val="en-GB"/>
        </w:rPr>
        <w:t xml:space="preserve"> </w:t>
      </w:r>
      <w:proofErr w:type="spellStart"/>
      <w:r w:rsidRPr="00A6028E">
        <w:rPr>
          <w:sz w:val="22"/>
          <w:szCs w:val="22"/>
          <w:lang w:val="en-GB"/>
        </w:rPr>
        <w:t>người</w:t>
      </w:r>
      <w:proofErr w:type="spellEnd"/>
      <w:r w:rsidRPr="00A6028E">
        <w:rPr>
          <w:sz w:val="22"/>
          <w:szCs w:val="22"/>
          <w:lang w:val="en-GB"/>
        </w:rPr>
        <w:t xml:space="preserve"> </w:t>
      </w:r>
      <w:proofErr w:type="spellStart"/>
      <w:r w:rsidRPr="00A6028E">
        <w:rPr>
          <w:sz w:val="22"/>
          <w:szCs w:val="22"/>
          <w:lang w:val="en-GB"/>
        </w:rPr>
        <w:t>học</w:t>
      </w:r>
      <w:proofErr w:type="spellEnd"/>
      <w:r w:rsidRPr="00A6028E">
        <w:rPr>
          <w:sz w:val="22"/>
          <w:szCs w:val="22"/>
          <w:lang w:val="en-GB"/>
        </w:rPr>
        <w:t xml:space="preserve"> </w:t>
      </w:r>
      <w:proofErr w:type="spellStart"/>
      <w:r w:rsidRPr="00A6028E">
        <w:rPr>
          <w:sz w:val="22"/>
          <w:szCs w:val="22"/>
          <w:lang w:val="en-GB"/>
        </w:rPr>
        <w:t>tiếng</w:t>
      </w:r>
      <w:proofErr w:type="spellEnd"/>
      <w:r w:rsidRPr="00A6028E">
        <w:rPr>
          <w:sz w:val="22"/>
          <w:szCs w:val="22"/>
          <w:lang w:val="en-GB"/>
        </w:rPr>
        <w:t xml:space="preserve"> Anh </w:t>
      </w:r>
      <w:proofErr w:type="spellStart"/>
      <w:r w:rsidRPr="00A6028E">
        <w:rPr>
          <w:sz w:val="22"/>
          <w:szCs w:val="22"/>
          <w:lang w:val="en-GB"/>
        </w:rPr>
        <w:t>như</w:t>
      </w:r>
      <w:proofErr w:type="spellEnd"/>
      <w:r w:rsidRPr="00A6028E">
        <w:rPr>
          <w:sz w:val="22"/>
          <w:szCs w:val="22"/>
          <w:lang w:val="en-GB"/>
        </w:rPr>
        <w:t xml:space="preserve"> </w:t>
      </w:r>
      <w:proofErr w:type="spellStart"/>
      <w:r w:rsidRPr="00A6028E">
        <w:rPr>
          <w:sz w:val="22"/>
          <w:szCs w:val="22"/>
          <w:lang w:val="en-GB"/>
        </w:rPr>
        <w:t>một</w:t>
      </w:r>
      <w:proofErr w:type="spellEnd"/>
      <w:r w:rsidRPr="00A6028E">
        <w:rPr>
          <w:sz w:val="22"/>
          <w:szCs w:val="22"/>
          <w:lang w:val="en-GB"/>
        </w:rPr>
        <w:t xml:space="preserve"> </w:t>
      </w:r>
      <w:proofErr w:type="spellStart"/>
      <w:r w:rsidRPr="00A6028E">
        <w:rPr>
          <w:sz w:val="22"/>
          <w:szCs w:val="22"/>
          <w:lang w:val="en-GB"/>
        </w:rPr>
        <w:t>ngoại</w:t>
      </w:r>
      <w:proofErr w:type="spellEnd"/>
      <w:r w:rsidRPr="00A6028E">
        <w:rPr>
          <w:sz w:val="22"/>
          <w:szCs w:val="22"/>
          <w:lang w:val="en-GB"/>
        </w:rPr>
        <w:t xml:space="preserve"> </w:t>
      </w:r>
      <w:proofErr w:type="spellStart"/>
      <w:r w:rsidRPr="00A6028E">
        <w:rPr>
          <w:sz w:val="22"/>
          <w:szCs w:val="22"/>
          <w:lang w:val="en-GB"/>
        </w:rPr>
        <w:t>ngữ</w:t>
      </w:r>
      <w:proofErr w:type="spellEnd"/>
      <w:r w:rsidRPr="00A6028E">
        <w:rPr>
          <w:sz w:val="22"/>
          <w:szCs w:val="22"/>
          <w:lang w:val="en-GB"/>
        </w:rPr>
        <w:t xml:space="preserve"> ở </w:t>
      </w:r>
      <w:proofErr w:type="spellStart"/>
      <w:r w:rsidRPr="00A6028E">
        <w:rPr>
          <w:sz w:val="22"/>
          <w:szCs w:val="22"/>
          <w:lang w:val="en-GB"/>
        </w:rPr>
        <w:t>Đan</w:t>
      </w:r>
      <w:proofErr w:type="spellEnd"/>
      <w:r w:rsidRPr="00A6028E">
        <w:rPr>
          <w:sz w:val="22"/>
          <w:szCs w:val="22"/>
          <w:lang w:val="en-GB"/>
        </w:rPr>
        <w:t xml:space="preserve"> </w:t>
      </w:r>
      <w:proofErr w:type="spellStart"/>
      <w:r w:rsidRPr="00A6028E">
        <w:rPr>
          <w:sz w:val="22"/>
          <w:szCs w:val="22"/>
          <w:lang w:val="en-GB"/>
        </w:rPr>
        <w:t>Mạch</w:t>
      </w:r>
      <w:proofErr w:type="spellEnd"/>
      <w:r w:rsidRPr="00A6028E">
        <w:rPr>
          <w:sz w:val="22"/>
          <w:szCs w:val="22"/>
          <w:lang w:val="en-GB"/>
        </w:rPr>
        <w:t xml:space="preserve"> </w:t>
      </w:r>
      <w:proofErr w:type="spellStart"/>
      <w:r w:rsidRPr="00A6028E">
        <w:rPr>
          <w:sz w:val="22"/>
          <w:szCs w:val="22"/>
          <w:lang w:val="en-GB"/>
        </w:rPr>
        <w:t>về</w:t>
      </w:r>
      <w:proofErr w:type="spellEnd"/>
      <w:r w:rsidRPr="00A6028E">
        <w:rPr>
          <w:sz w:val="22"/>
          <w:szCs w:val="22"/>
          <w:lang w:val="en-GB"/>
        </w:rPr>
        <w:t xml:space="preserve"> </w:t>
      </w:r>
      <w:proofErr w:type="spellStart"/>
      <w:r w:rsidRPr="00A6028E">
        <w:rPr>
          <w:sz w:val="22"/>
          <w:szCs w:val="22"/>
          <w:lang w:val="en-GB"/>
        </w:rPr>
        <w:t>giọng</w:t>
      </w:r>
      <w:proofErr w:type="spellEnd"/>
      <w:r w:rsidRPr="00A6028E">
        <w:rPr>
          <w:sz w:val="22"/>
          <w:szCs w:val="22"/>
          <w:lang w:val="en-GB"/>
        </w:rPr>
        <w:t xml:space="preserve"> Anh-Anh </w:t>
      </w:r>
      <w:proofErr w:type="spellStart"/>
      <w:r w:rsidRPr="00A6028E">
        <w:rPr>
          <w:sz w:val="22"/>
          <w:szCs w:val="22"/>
          <w:lang w:val="en-GB"/>
        </w:rPr>
        <w:t>và</w:t>
      </w:r>
      <w:proofErr w:type="spellEnd"/>
      <w:r w:rsidRPr="00A6028E">
        <w:rPr>
          <w:sz w:val="22"/>
          <w:szCs w:val="22"/>
          <w:lang w:val="en-GB"/>
        </w:rPr>
        <w:t xml:space="preserve"> </w:t>
      </w:r>
      <w:proofErr w:type="spellStart"/>
      <w:r w:rsidRPr="00A6028E">
        <w:rPr>
          <w:sz w:val="22"/>
          <w:szCs w:val="22"/>
          <w:lang w:val="en-GB"/>
        </w:rPr>
        <w:t>giọng</w:t>
      </w:r>
      <w:proofErr w:type="spellEnd"/>
      <w:r w:rsidRPr="00A6028E">
        <w:rPr>
          <w:sz w:val="22"/>
          <w:szCs w:val="22"/>
          <w:lang w:val="en-GB"/>
        </w:rPr>
        <w:t xml:space="preserve"> Anh-</w:t>
      </w:r>
      <w:proofErr w:type="spellStart"/>
      <w:r w:rsidRPr="00A6028E">
        <w:rPr>
          <w:sz w:val="22"/>
          <w:szCs w:val="22"/>
          <w:lang w:val="en-GB"/>
        </w:rPr>
        <w:t>Mỹ</w:t>
      </w:r>
      <w:proofErr w:type="spellEnd"/>
      <w:r w:rsidRPr="00A6028E">
        <w:rPr>
          <w:sz w:val="22"/>
          <w:szCs w:val="22"/>
          <w:lang w:val="en-GB"/>
        </w:rPr>
        <w:t xml:space="preserve">. </w:t>
      </w:r>
      <w:proofErr w:type="spellStart"/>
      <w:r w:rsidRPr="00A6028E">
        <w:rPr>
          <w:sz w:val="22"/>
          <w:szCs w:val="22"/>
          <w:lang w:val="en-GB"/>
        </w:rPr>
        <w:t>Nghiên</w:t>
      </w:r>
      <w:proofErr w:type="spellEnd"/>
      <w:r w:rsidRPr="00A6028E">
        <w:rPr>
          <w:sz w:val="22"/>
          <w:szCs w:val="22"/>
          <w:lang w:val="en-GB"/>
        </w:rPr>
        <w:t xml:space="preserve"> </w:t>
      </w:r>
      <w:proofErr w:type="spellStart"/>
      <w:r w:rsidRPr="00A6028E">
        <w:rPr>
          <w:sz w:val="22"/>
          <w:szCs w:val="22"/>
          <w:lang w:val="en-GB"/>
        </w:rPr>
        <w:t>cứu</w:t>
      </w:r>
      <w:proofErr w:type="spellEnd"/>
      <w:r w:rsidRPr="00A6028E">
        <w:rPr>
          <w:sz w:val="22"/>
          <w:szCs w:val="22"/>
          <w:lang w:val="en-GB"/>
        </w:rPr>
        <w:t xml:space="preserve"> </w:t>
      </w:r>
      <w:proofErr w:type="spellStart"/>
      <w:r w:rsidRPr="00A6028E">
        <w:rPr>
          <w:sz w:val="22"/>
          <w:szCs w:val="22"/>
          <w:lang w:val="en-GB"/>
        </w:rPr>
        <w:t>này</w:t>
      </w:r>
      <w:proofErr w:type="spellEnd"/>
      <w:r w:rsidRPr="00A6028E">
        <w:rPr>
          <w:sz w:val="22"/>
          <w:szCs w:val="22"/>
          <w:lang w:val="en-GB"/>
        </w:rPr>
        <w:t xml:space="preserve"> </w:t>
      </w:r>
      <w:proofErr w:type="spellStart"/>
      <w:r w:rsidRPr="00A6028E">
        <w:rPr>
          <w:sz w:val="22"/>
          <w:szCs w:val="22"/>
          <w:lang w:val="en-GB"/>
        </w:rPr>
        <w:t>chỉ</w:t>
      </w:r>
      <w:proofErr w:type="spellEnd"/>
      <w:r w:rsidRPr="00A6028E">
        <w:rPr>
          <w:sz w:val="22"/>
          <w:szCs w:val="22"/>
          <w:lang w:val="en-GB"/>
        </w:rPr>
        <w:t xml:space="preserve"> </w:t>
      </w:r>
      <w:proofErr w:type="spellStart"/>
      <w:r w:rsidRPr="00A6028E">
        <w:rPr>
          <w:sz w:val="22"/>
          <w:szCs w:val="22"/>
          <w:lang w:val="en-GB"/>
        </w:rPr>
        <w:t>ra</w:t>
      </w:r>
      <w:proofErr w:type="spellEnd"/>
      <w:r w:rsidRPr="00A6028E">
        <w:rPr>
          <w:sz w:val="22"/>
          <w:szCs w:val="22"/>
          <w:lang w:val="en-GB"/>
        </w:rPr>
        <w:t xml:space="preserve"> </w:t>
      </w:r>
      <w:proofErr w:type="spellStart"/>
      <w:r w:rsidRPr="00A6028E">
        <w:rPr>
          <w:sz w:val="22"/>
          <w:szCs w:val="22"/>
          <w:lang w:val="en-GB"/>
        </w:rPr>
        <w:t>rằng</w:t>
      </w:r>
      <w:proofErr w:type="spellEnd"/>
      <w:r w:rsidRPr="00A6028E">
        <w:rPr>
          <w:sz w:val="22"/>
          <w:szCs w:val="22"/>
          <w:lang w:val="en-GB"/>
        </w:rPr>
        <w:t xml:space="preserve"> </w:t>
      </w:r>
      <w:proofErr w:type="spellStart"/>
      <w:r w:rsidRPr="00A6028E">
        <w:rPr>
          <w:sz w:val="22"/>
          <w:szCs w:val="22"/>
          <w:lang w:val="en-GB"/>
        </w:rPr>
        <w:t>mặc</w:t>
      </w:r>
      <w:proofErr w:type="spellEnd"/>
      <w:r w:rsidRPr="00A6028E">
        <w:rPr>
          <w:sz w:val="22"/>
          <w:szCs w:val="22"/>
          <w:lang w:val="en-GB"/>
        </w:rPr>
        <w:t xml:space="preserve"> </w:t>
      </w:r>
      <w:proofErr w:type="spellStart"/>
      <w:r w:rsidRPr="00A6028E">
        <w:rPr>
          <w:sz w:val="22"/>
          <w:szCs w:val="22"/>
          <w:lang w:val="en-GB"/>
        </w:rPr>
        <w:t>dù</w:t>
      </w:r>
      <w:proofErr w:type="spellEnd"/>
      <w:r w:rsidRPr="00A6028E">
        <w:rPr>
          <w:sz w:val="22"/>
          <w:szCs w:val="22"/>
          <w:lang w:val="en-GB"/>
        </w:rPr>
        <w:t xml:space="preserve"> </w:t>
      </w:r>
      <w:proofErr w:type="spellStart"/>
      <w:r w:rsidRPr="00A6028E">
        <w:rPr>
          <w:sz w:val="22"/>
          <w:szCs w:val="22"/>
          <w:lang w:val="en-GB"/>
        </w:rPr>
        <w:t>khả</w:t>
      </w:r>
      <w:proofErr w:type="spellEnd"/>
      <w:r w:rsidRPr="00A6028E">
        <w:rPr>
          <w:sz w:val="22"/>
          <w:szCs w:val="22"/>
          <w:lang w:val="en-GB"/>
        </w:rPr>
        <w:t xml:space="preserve"> </w:t>
      </w:r>
      <w:proofErr w:type="spellStart"/>
      <w:r w:rsidRPr="00A6028E">
        <w:rPr>
          <w:sz w:val="22"/>
          <w:szCs w:val="22"/>
          <w:lang w:val="en-GB"/>
        </w:rPr>
        <w:t>năng</w:t>
      </w:r>
      <w:proofErr w:type="spellEnd"/>
      <w:r w:rsidRPr="00A6028E">
        <w:rPr>
          <w:sz w:val="22"/>
          <w:szCs w:val="22"/>
          <w:lang w:val="en-GB"/>
        </w:rPr>
        <w:t xml:space="preserve"> </w:t>
      </w:r>
      <w:proofErr w:type="spellStart"/>
      <w:r w:rsidRPr="00A6028E">
        <w:rPr>
          <w:sz w:val="22"/>
          <w:szCs w:val="22"/>
          <w:lang w:val="en-GB"/>
        </w:rPr>
        <w:t>tồn</w:t>
      </w:r>
      <w:proofErr w:type="spellEnd"/>
      <w:r w:rsidRPr="00A6028E">
        <w:rPr>
          <w:sz w:val="22"/>
          <w:szCs w:val="22"/>
          <w:lang w:val="en-GB"/>
        </w:rPr>
        <w:t xml:space="preserve"> </w:t>
      </w:r>
      <w:proofErr w:type="spellStart"/>
      <w:r w:rsidRPr="00A6028E">
        <w:rPr>
          <w:sz w:val="22"/>
          <w:szCs w:val="22"/>
          <w:lang w:val="en-GB"/>
        </w:rPr>
        <w:t>tại</w:t>
      </w:r>
      <w:proofErr w:type="spellEnd"/>
      <w:r w:rsidRPr="00A6028E">
        <w:rPr>
          <w:sz w:val="22"/>
          <w:szCs w:val="22"/>
          <w:lang w:val="en-GB"/>
        </w:rPr>
        <w:t xml:space="preserve"> </w:t>
      </w:r>
      <w:proofErr w:type="spellStart"/>
      <w:r w:rsidRPr="00A6028E">
        <w:rPr>
          <w:sz w:val="22"/>
          <w:szCs w:val="22"/>
          <w:lang w:val="en-GB"/>
        </w:rPr>
        <w:t>lâu</w:t>
      </w:r>
      <w:proofErr w:type="spellEnd"/>
      <w:r w:rsidRPr="00A6028E">
        <w:rPr>
          <w:sz w:val="22"/>
          <w:szCs w:val="22"/>
          <w:lang w:val="en-GB"/>
        </w:rPr>
        <w:t xml:space="preserve"> </w:t>
      </w:r>
      <w:proofErr w:type="spellStart"/>
      <w:r w:rsidRPr="00A6028E">
        <w:rPr>
          <w:sz w:val="22"/>
          <w:szCs w:val="22"/>
          <w:lang w:val="en-GB"/>
        </w:rPr>
        <w:t>dài</w:t>
      </w:r>
      <w:proofErr w:type="spellEnd"/>
      <w:r w:rsidRPr="00A6028E">
        <w:rPr>
          <w:sz w:val="22"/>
          <w:szCs w:val="22"/>
          <w:lang w:val="en-GB"/>
        </w:rPr>
        <w:t xml:space="preserve"> </w:t>
      </w:r>
      <w:proofErr w:type="spellStart"/>
      <w:r w:rsidRPr="00A6028E">
        <w:rPr>
          <w:sz w:val="22"/>
          <w:szCs w:val="22"/>
          <w:lang w:val="en-GB"/>
        </w:rPr>
        <w:t>của</w:t>
      </w:r>
      <w:proofErr w:type="spellEnd"/>
      <w:r w:rsidRPr="00A6028E">
        <w:rPr>
          <w:sz w:val="22"/>
          <w:szCs w:val="22"/>
          <w:lang w:val="en-GB"/>
        </w:rPr>
        <w:t xml:space="preserve"> </w:t>
      </w:r>
      <w:proofErr w:type="spellStart"/>
      <w:r w:rsidRPr="00A6028E">
        <w:rPr>
          <w:sz w:val="22"/>
          <w:szCs w:val="22"/>
          <w:lang w:val="en-GB"/>
        </w:rPr>
        <w:t>văn</w:t>
      </w:r>
      <w:proofErr w:type="spellEnd"/>
      <w:r w:rsidRPr="00A6028E">
        <w:rPr>
          <w:sz w:val="22"/>
          <w:szCs w:val="22"/>
          <w:lang w:val="en-GB"/>
        </w:rPr>
        <w:t xml:space="preserve"> </w:t>
      </w:r>
      <w:proofErr w:type="spellStart"/>
      <w:r w:rsidRPr="00A6028E">
        <w:rPr>
          <w:sz w:val="22"/>
          <w:szCs w:val="22"/>
          <w:lang w:val="en-GB"/>
        </w:rPr>
        <w:t>hóa</w:t>
      </w:r>
      <w:proofErr w:type="spellEnd"/>
      <w:r w:rsidRPr="00A6028E">
        <w:rPr>
          <w:sz w:val="22"/>
          <w:szCs w:val="22"/>
          <w:lang w:val="en-GB"/>
        </w:rPr>
        <w:t xml:space="preserve"> </w:t>
      </w:r>
      <w:proofErr w:type="spellStart"/>
      <w:r w:rsidRPr="00A6028E">
        <w:rPr>
          <w:sz w:val="22"/>
          <w:szCs w:val="22"/>
          <w:lang w:val="en-GB"/>
        </w:rPr>
        <w:t>Mỹ</w:t>
      </w:r>
      <w:proofErr w:type="spellEnd"/>
      <w:r w:rsidRPr="00A6028E">
        <w:rPr>
          <w:sz w:val="22"/>
          <w:szCs w:val="22"/>
          <w:lang w:val="en-GB"/>
        </w:rPr>
        <w:t xml:space="preserve"> </w:t>
      </w:r>
      <w:proofErr w:type="spellStart"/>
      <w:r w:rsidRPr="00A6028E">
        <w:rPr>
          <w:sz w:val="22"/>
          <w:szCs w:val="22"/>
          <w:lang w:val="en-GB"/>
        </w:rPr>
        <w:t>được</w:t>
      </w:r>
      <w:proofErr w:type="spellEnd"/>
      <w:r w:rsidRPr="00A6028E">
        <w:rPr>
          <w:sz w:val="22"/>
          <w:szCs w:val="22"/>
          <w:lang w:val="en-GB"/>
        </w:rPr>
        <w:t xml:space="preserve"> </w:t>
      </w:r>
      <w:proofErr w:type="spellStart"/>
      <w:r w:rsidRPr="00A6028E">
        <w:rPr>
          <w:sz w:val="22"/>
          <w:szCs w:val="22"/>
          <w:lang w:val="en-GB"/>
        </w:rPr>
        <w:t>người</w:t>
      </w:r>
      <w:proofErr w:type="spellEnd"/>
      <w:r w:rsidRPr="00A6028E">
        <w:rPr>
          <w:sz w:val="22"/>
          <w:szCs w:val="22"/>
          <w:lang w:val="en-GB"/>
        </w:rPr>
        <w:t xml:space="preserve"> </w:t>
      </w:r>
      <w:proofErr w:type="spellStart"/>
      <w:r w:rsidRPr="00A6028E">
        <w:rPr>
          <w:sz w:val="22"/>
          <w:szCs w:val="22"/>
          <w:lang w:val="en-GB"/>
        </w:rPr>
        <w:t>tham</w:t>
      </w:r>
      <w:proofErr w:type="spellEnd"/>
      <w:r w:rsidRPr="00A6028E">
        <w:rPr>
          <w:sz w:val="22"/>
          <w:szCs w:val="22"/>
          <w:lang w:val="en-GB"/>
        </w:rPr>
        <w:t xml:space="preserve"> </w:t>
      </w:r>
      <w:proofErr w:type="spellStart"/>
      <w:r w:rsidRPr="00A6028E">
        <w:rPr>
          <w:sz w:val="22"/>
          <w:szCs w:val="22"/>
          <w:lang w:val="en-GB"/>
        </w:rPr>
        <w:t>gia</w:t>
      </w:r>
      <w:proofErr w:type="spellEnd"/>
      <w:r w:rsidRPr="00A6028E">
        <w:rPr>
          <w:sz w:val="22"/>
          <w:szCs w:val="22"/>
          <w:lang w:val="en-GB"/>
        </w:rPr>
        <w:t xml:space="preserve"> </w:t>
      </w:r>
      <w:proofErr w:type="spellStart"/>
      <w:r w:rsidRPr="00A6028E">
        <w:rPr>
          <w:sz w:val="22"/>
          <w:szCs w:val="22"/>
          <w:lang w:val="en-GB"/>
        </w:rPr>
        <w:t>thừa</w:t>
      </w:r>
      <w:proofErr w:type="spellEnd"/>
      <w:r w:rsidRPr="00A6028E">
        <w:rPr>
          <w:sz w:val="22"/>
          <w:szCs w:val="22"/>
          <w:lang w:val="en-GB"/>
        </w:rPr>
        <w:t xml:space="preserve"> </w:t>
      </w:r>
      <w:proofErr w:type="spellStart"/>
      <w:r w:rsidRPr="00A6028E">
        <w:rPr>
          <w:sz w:val="22"/>
          <w:szCs w:val="22"/>
          <w:lang w:val="en-GB"/>
        </w:rPr>
        <w:t>nhận</w:t>
      </w:r>
      <w:proofErr w:type="spellEnd"/>
      <w:r w:rsidRPr="00A6028E">
        <w:rPr>
          <w:sz w:val="22"/>
          <w:szCs w:val="22"/>
          <w:lang w:val="en-GB"/>
        </w:rPr>
        <w:t xml:space="preserve"> </w:t>
      </w:r>
      <w:proofErr w:type="spellStart"/>
      <w:r w:rsidRPr="00A6028E">
        <w:rPr>
          <w:sz w:val="22"/>
          <w:szCs w:val="22"/>
          <w:lang w:val="en-GB"/>
        </w:rPr>
        <w:t>nhưng</w:t>
      </w:r>
      <w:proofErr w:type="spellEnd"/>
      <w:r w:rsidRPr="00A6028E">
        <w:rPr>
          <w:sz w:val="22"/>
          <w:szCs w:val="22"/>
          <w:lang w:val="en-GB"/>
        </w:rPr>
        <w:t xml:space="preserve"> </w:t>
      </w:r>
      <w:proofErr w:type="spellStart"/>
      <w:r w:rsidRPr="00A6028E">
        <w:rPr>
          <w:sz w:val="22"/>
          <w:szCs w:val="22"/>
          <w:lang w:val="en-GB"/>
        </w:rPr>
        <w:t>họ</w:t>
      </w:r>
      <w:proofErr w:type="spellEnd"/>
      <w:r w:rsidRPr="00A6028E">
        <w:rPr>
          <w:sz w:val="22"/>
          <w:szCs w:val="22"/>
          <w:lang w:val="en-GB"/>
        </w:rPr>
        <w:t xml:space="preserve"> </w:t>
      </w:r>
      <w:proofErr w:type="spellStart"/>
      <w:r w:rsidRPr="00A6028E">
        <w:rPr>
          <w:sz w:val="22"/>
          <w:szCs w:val="22"/>
          <w:lang w:val="en-GB"/>
        </w:rPr>
        <w:t>vẫn</w:t>
      </w:r>
      <w:proofErr w:type="spellEnd"/>
      <w:r w:rsidRPr="00A6028E">
        <w:rPr>
          <w:sz w:val="22"/>
          <w:szCs w:val="22"/>
          <w:lang w:val="en-GB"/>
        </w:rPr>
        <w:t xml:space="preserve"> </w:t>
      </w:r>
      <w:proofErr w:type="spellStart"/>
      <w:r w:rsidRPr="00A6028E">
        <w:rPr>
          <w:sz w:val="22"/>
          <w:szCs w:val="22"/>
          <w:lang w:val="en-GB"/>
        </w:rPr>
        <w:t>giành</w:t>
      </w:r>
      <w:proofErr w:type="spellEnd"/>
      <w:r w:rsidRPr="00A6028E">
        <w:rPr>
          <w:sz w:val="22"/>
          <w:szCs w:val="22"/>
          <w:lang w:val="en-GB"/>
        </w:rPr>
        <w:t xml:space="preserve"> </w:t>
      </w:r>
      <w:proofErr w:type="spellStart"/>
      <w:r w:rsidRPr="00A6028E">
        <w:rPr>
          <w:sz w:val="22"/>
          <w:szCs w:val="22"/>
          <w:lang w:val="en-GB"/>
        </w:rPr>
        <w:t>sự</w:t>
      </w:r>
      <w:proofErr w:type="spellEnd"/>
      <w:r w:rsidRPr="00A6028E">
        <w:rPr>
          <w:sz w:val="22"/>
          <w:szCs w:val="22"/>
          <w:lang w:val="en-GB"/>
        </w:rPr>
        <w:t xml:space="preserve"> </w:t>
      </w:r>
      <w:proofErr w:type="spellStart"/>
      <w:r w:rsidRPr="00A6028E">
        <w:rPr>
          <w:sz w:val="22"/>
          <w:szCs w:val="22"/>
          <w:lang w:val="en-GB"/>
        </w:rPr>
        <w:t>yêu</w:t>
      </w:r>
      <w:proofErr w:type="spellEnd"/>
      <w:r w:rsidRPr="00A6028E">
        <w:rPr>
          <w:sz w:val="22"/>
          <w:szCs w:val="22"/>
          <w:lang w:val="en-GB"/>
        </w:rPr>
        <w:t xml:space="preserve"> </w:t>
      </w:r>
      <w:proofErr w:type="spellStart"/>
      <w:r w:rsidRPr="00A6028E">
        <w:rPr>
          <w:sz w:val="22"/>
          <w:szCs w:val="22"/>
          <w:lang w:val="en-GB"/>
        </w:rPr>
        <w:t>thích</w:t>
      </w:r>
      <w:proofErr w:type="spellEnd"/>
      <w:r w:rsidRPr="00A6028E">
        <w:rPr>
          <w:sz w:val="22"/>
          <w:szCs w:val="22"/>
          <w:lang w:val="en-GB"/>
        </w:rPr>
        <w:t xml:space="preserve"> </w:t>
      </w:r>
      <w:proofErr w:type="spellStart"/>
      <w:r w:rsidRPr="00A6028E">
        <w:rPr>
          <w:sz w:val="22"/>
          <w:szCs w:val="22"/>
          <w:lang w:val="en-GB"/>
        </w:rPr>
        <w:t>cho</w:t>
      </w:r>
      <w:proofErr w:type="spellEnd"/>
      <w:r w:rsidRPr="00A6028E">
        <w:rPr>
          <w:sz w:val="22"/>
          <w:szCs w:val="22"/>
          <w:lang w:val="en-GB"/>
        </w:rPr>
        <w:t xml:space="preserve"> </w:t>
      </w:r>
      <w:proofErr w:type="spellStart"/>
      <w:r w:rsidRPr="00A6028E">
        <w:rPr>
          <w:sz w:val="22"/>
          <w:szCs w:val="22"/>
          <w:lang w:val="en-GB"/>
        </w:rPr>
        <w:t>giọng</w:t>
      </w:r>
      <w:proofErr w:type="spellEnd"/>
      <w:r w:rsidRPr="00A6028E">
        <w:rPr>
          <w:sz w:val="22"/>
          <w:szCs w:val="22"/>
          <w:lang w:val="en-GB"/>
        </w:rPr>
        <w:t xml:space="preserve"> RP </w:t>
      </w:r>
      <w:proofErr w:type="spellStart"/>
      <w:r w:rsidRPr="00A6028E">
        <w:rPr>
          <w:sz w:val="22"/>
          <w:szCs w:val="22"/>
          <w:lang w:val="en-GB"/>
        </w:rPr>
        <w:t>trên</w:t>
      </w:r>
      <w:proofErr w:type="spellEnd"/>
      <w:r w:rsidRPr="00A6028E">
        <w:rPr>
          <w:sz w:val="22"/>
          <w:szCs w:val="22"/>
          <w:lang w:val="en-GB"/>
        </w:rPr>
        <w:t xml:space="preserve"> </w:t>
      </w:r>
      <w:proofErr w:type="spellStart"/>
      <w:r w:rsidRPr="00A6028E">
        <w:rPr>
          <w:sz w:val="22"/>
          <w:szCs w:val="22"/>
          <w:lang w:val="en-GB"/>
        </w:rPr>
        <w:t>các</w:t>
      </w:r>
      <w:proofErr w:type="spellEnd"/>
      <w:r w:rsidRPr="00A6028E">
        <w:rPr>
          <w:sz w:val="22"/>
          <w:szCs w:val="22"/>
          <w:lang w:val="en-GB"/>
        </w:rPr>
        <w:t xml:space="preserve"> </w:t>
      </w:r>
      <w:proofErr w:type="spellStart"/>
      <w:r w:rsidRPr="00A6028E">
        <w:rPr>
          <w:sz w:val="22"/>
          <w:szCs w:val="22"/>
          <w:lang w:val="en-GB"/>
        </w:rPr>
        <w:t>khía</w:t>
      </w:r>
      <w:proofErr w:type="spellEnd"/>
      <w:r w:rsidRPr="00A6028E">
        <w:rPr>
          <w:sz w:val="22"/>
          <w:szCs w:val="22"/>
          <w:lang w:val="en-GB"/>
        </w:rPr>
        <w:t xml:space="preserve"> </w:t>
      </w:r>
      <w:proofErr w:type="spellStart"/>
      <w:r w:rsidRPr="00A6028E">
        <w:rPr>
          <w:sz w:val="22"/>
          <w:szCs w:val="22"/>
          <w:lang w:val="en-GB"/>
        </w:rPr>
        <w:t>cạnh</w:t>
      </w:r>
      <w:proofErr w:type="spellEnd"/>
      <w:r w:rsidRPr="00A6028E">
        <w:rPr>
          <w:sz w:val="22"/>
          <w:szCs w:val="22"/>
          <w:lang w:val="en-GB"/>
        </w:rPr>
        <w:t xml:space="preserve"> </w:t>
      </w:r>
      <w:proofErr w:type="spellStart"/>
      <w:r w:rsidRPr="00A6028E">
        <w:rPr>
          <w:sz w:val="22"/>
          <w:szCs w:val="22"/>
          <w:lang w:val="en-GB"/>
        </w:rPr>
        <w:t>quan</w:t>
      </w:r>
      <w:proofErr w:type="spellEnd"/>
      <w:r w:rsidRPr="00A6028E">
        <w:rPr>
          <w:sz w:val="22"/>
          <w:szCs w:val="22"/>
          <w:lang w:val="en-GB"/>
        </w:rPr>
        <w:t xml:space="preserve"> </w:t>
      </w:r>
      <w:proofErr w:type="spellStart"/>
      <w:r w:rsidRPr="00A6028E">
        <w:rPr>
          <w:sz w:val="22"/>
          <w:szCs w:val="22"/>
          <w:lang w:val="en-GB"/>
        </w:rPr>
        <w:t>trọng</w:t>
      </w:r>
      <w:proofErr w:type="spellEnd"/>
      <w:r w:rsidRPr="00A6028E">
        <w:rPr>
          <w:sz w:val="22"/>
          <w:szCs w:val="22"/>
          <w:lang w:val="en-GB"/>
        </w:rPr>
        <w:t xml:space="preserve"> </w:t>
      </w:r>
      <w:proofErr w:type="spellStart"/>
      <w:r w:rsidRPr="00A6028E">
        <w:rPr>
          <w:sz w:val="22"/>
          <w:szCs w:val="22"/>
          <w:lang w:val="en-GB"/>
        </w:rPr>
        <w:t>như</w:t>
      </w:r>
      <w:proofErr w:type="spellEnd"/>
      <w:r w:rsidRPr="00A6028E">
        <w:rPr>
          <w:sz w:val="22"/>
          <w:szCs w:val="22"/>
          <w:lang w:val="en-GB"/>
        </w:rPr>
        <w:t xml:space="preserve"> ‘</w:t>
      </w:r>
      <w:proofErr w:type="spellStart"/>
      <w:r w:rsidRPr="00A6028E">
        <w:rPr>
          <w:sz w:val="22"/>
          <w:szCs w:val="22"/>
          <w:lang w:val="en-GB"/>
        </w:rPr>
        <w:t>địa</w:t>
      </w:r>
      <w:proofErr w:type="spellEnd"/>
      <w:r w:rsidRPr="00A6028E">
        <w:rPr>
          <w:sz w:val="22"/>
          <w:szCs w:val="22"/>
          <w:lang w:val="en-GB"/>
        </w:rPr>
        <w:t xml:space="preserve"> </w:t>
      </w:r>
      <w:proofErr w:type="spellStart"/>
      <w:r w:rsidRPr="00A6028E">
        <w:rPr>
          <w:sz w:val="22"/>
          <w:szCs w:val="22"/>
          <w:lang w:val="en-GB"/>
        </w:rPr>
        <w:t>vị</w:t>
      </w:r>
      <w:proofErr w:type="spellEnd"/>
      <w:r w:rsidRPr="00A6028E">
        <w:rPr>
          <w:sz w:val="22"/>
          <w:szCs w:val="22"/>
          <w:lang w:val="en-GB"/>
        </w:rPr>
        <w:t xml:space="preserve"> </w:t>
      </w:r>
      <w:proofErr w:type="spellStart"/>
      <w:r w:rsidRPr="00A6028E">
        <w:rPr>
          <w:sz w:val="22"/>
          <w:szCs w:val="22"/>
          <w:lang w:val="en-GB"/>
        </w:rPr>
        <w:t>xã</w:t>
      </w:r>
      <w:proofErr w:type="spellEnd"/>
      <w:r w:rsidRPr="00A6028E">
        <w:rPr>
          <w:sz w:val="22"/>
          <w:szCs w:val="22"/>
          <w:lang w:val="en-GB"/>
        </w:rPr>
        <w:t xml:space="preserve"> </w:t>
      </w:r>
      <w:proofErr w:type="spellStart"/>
      <w:r w:rsidRPr="00A6028E">
        <w:rPr>
          <w:sz w:val="22"/>
          <w:szCs w:val="22"/>
          <w:lang w:val="en-GB"/>
        </w:rPr>
        <w:t>hội</w:t>
      </w:r>
      <w:proofErr w:type="spellEnd"/>
      <w:r w:rsidRPr="00A6028E">
        <w:rPr>
          <w:sz w:val="22"/>
          <w:szCs w:val="22"/>
          <w:lang w:val="en-GB"/>
        </w:rPr>
        <w:t xml:space="preserve">’ </w:t>
      </w:r>
      <w:proofErr w:type="spellStart"/>
      <w:r w:rsidRPr="00A6028E">
        <w:rPr>
          <w:sz w:val="22"/>
          <w:szCs w:val="22"/>
          <w:lang w:val="en-GB"/>
        </w:rPr>
        <w:t>và</w:t>
      </w:r>
      <w:proofErr w:type="spellEnd"/>
      <w:r w:rsidRPr="00A6028E">
        <w:rPr>
          <w:sz w:val="22"/>
          <w:szCs w:val="22"/>
          <w:lang w:val="en-GB"/>
        </w:rPr>
        <w:t xml:space="preserve"> </w:t>
      </w:r>
      <w:proofErr w:type="spellStart"/>
      <w:r w:rsidRPr="00A6028E">
        <w:rPr>
          <w:sz w:val="22"/>
          <w:szCs w:val="22"/>
          <w:lang w:val="en-GB"/>
        </w:rPr>
        <w:t>không</w:t>
      </w:r>
      <w:proofErr w:type="spellEnd"/>
      <w:r w:rsidRPr="00A6028E">
        <w:rPr>
          <w:sz w:val="22"/>
          <w:szCs w:val="22"/>
          <w:lang w:val="en-GB"/>
        </w:rPr>
        <w:t xml:space="preserve"> </w:t>
      </w:r>
      <w:proofErr w:type="spellStart"/>
      <w:r w:rsidRPr="00A6028E">
        <w:rPr>
          <w:sz w:val="22"/>
          <w:szCs w:val="22"/>
          <w:lang w:val="en-GB"/>
        </w:rPr>
        <w:t>có</w:t>
      </w:r>
      <w:proofErr w:type="spellEnd"/>
      <w:r w:rsidRPr="00A6028E">
        <w:rPr>
          <w:sz w:val="22"/>
          <w:szCs w:val="22"/>
          <w:lang w:val="en-GB"/>
        </w:rPr>
        <w:t xml:space="preserve"> ý </w:t>
      </w:r>
      <w:proofErr w:type="spellStart"/>
      <w:r w:rsidRPr="00A6028E">
        <w:rPr>
          <w:sz w:val="22"/>
          <w:szCs w:val="22"/>
          <w:lang w:val="en-GB"/>
        </w:rPr>
        <w:t>muốn</w:t>
      </w:r>
      <w:proofErr w:type="spellEnd"/>
      <w:r w:rsidRPr="00A6028E">
        <w:rPr>
          <w:sz w:val="22"/>
          <w:szCs w:val="22"/>
          <w:lang w:val="en-GB"/>
        </w:rPr>
        <w:t xml:space="preserve"> </w:t>
      </w:r>
      <w:proofErr w:type="spellStart"/>
      <w:r w:rsidRPr="00A6028E">
        <w:rPr>
          <w:sz w:val="22"/>
          <w:szCs w:val="22"/>
          <w:lang w:val="en-GB"/>
        </w:rPr>
        <w:t>chuyển</w:t>
      </w:r>
      <w:proofErr w:type="spellEnd"/>
      <w:r w:rsidRPr="00A6028E">
        <w:rPr>
          <w:sz w:val="22"/>
          <w:szCs w:val="22"/>
          <w:lang w:val="en-GB"/>
        </w:rPr>
        <w:t xml:space="preserve"> sang </w:t>
      </w:r>
      <w:proofErr w:type="spellStart"/>
      <w:r w:rsidRPr="00A6028E">
        <w:rPr>
          <w:sz w:val="22"/>
          <w:szCs w:val="22"/>
          <w:lang w:val="en-GB"/>
        </w:rPr>
        <w:t>giọng</w:t>
      </w:r>
      <w:proofErr w:type="spellEnd"/>
      <w:r w:rsidRPr="00A6028E">
        <w:rPr>
          <w:sz w:val="22"/>
          <w:szCs w:val="22"/>
          <w:lang w:val="en-GB"/>
        </w:rPr>
        <w:t xml:space="preserve"> Anh-</w:t>
      </w:r>
      <w:proofErr w:type="spellStart"/>
      <w:r w:rsidRPr="00A6028E">
        <w:rPr>
          <w:sz w:val="22"/>
          <w:szCs w:val="22"/>
          <w:lang w:val="en-GB"/>
        </w:rPr>
        <w:t>Mỹ</w:t>
      </w:r>
      <w:proofErr w:type="spellEnd"/>
      <w:r w:rsidRPr="00A6028E">
        <w:rPr>
          <w:sz w:val="22"/>
          <w:szCs w:val="22"/>
          <w:lang w:val="en-GB"/>
        </w:rPr>
        <w:t xml:space="preserve"> (</w:t>
      </w:r>
      <w:proofErr w:type="spellStart"/>
      <w:r w:rsidRPr="00A6028E">
        <w:rPr>
          <w:sz w:val="22"/>
          <w:szCs w:val="22"/>
          <w:lang w:val="en-GB"/>
        </w:rPr>
        <w:t>Ladegaard</w:t>
      </w:r>
      <w:proofErr w:type="spellEnd"/>
      <w:r w:rsidRPr="00A6028E">
        <w:rPr>
          <w:sz w:val="22"/>
          <w:szCs w:val="22"/>
          <w:lang w:val="en-GB"/>
        </w:rPr>
        <w:t xml:space="preserve"> </w:t>
      </w:r>
      <w:proofErr w:type="spellStart"/>
      <w:r w:rsidRPr="00A6028E">
        <w:rPr>
          <w:sz w:val="22"/>
          <w:szCs w:val="22"/>
          <w:lang w:val="en-GB"/>
        </w:rPr>
        <w:t>và</w:t>
      </w:r>
      <w:proofErr w:type="spellEnd"/>
      <w:r w:rsidRPr="00A6028E">
        <w:rPr>
          <w:sz w:val="22"/>
          <w:szCs w:val="22"/>
          <w:lang w:val="en-GB"/>
        </w:rPr>
        <w:t xml:space="preserve"> Sachdev, 2008, tr. 93). </w:t>
      </w:r>
      <w:proofErr w:type="spellStart"/>
      <w:r w:rsidRPr="00A6028E">
        <w:rPr>
          <w:sz w:val="22"/>
          <w:szCs w:val="22"/>
          <w:lang w:val="en-GB"/>
        </w:rPr>
        <w:t>Nghiên</w:t>
      </w:r>
      <w:proofErr w:type="spellEnd"/>
      <w:r w:rsidRPr="00A6028E">
        <w:rPr>
          <w:sz w:val="22"/>
          <w:szCs w:val="22"/>
          <w:lang w:val="en-GB"/>
        </w:rPr>
        <w:t xml:space="preserve"> </w:t>
      </w:r>
      <w:proofErr w:type="spellStart"/>
      <w:r w:rsidRPr="00A6028E">
        <w:rPr>
          <w:sz w:val="22"/>
          <w:szCs w:val="22"/>
          <w:lang w:val="en-GB"/>
        </w:rPr>
        <w:t>cứu</w:t>
      </w:r>
      <w:proofErr w:type="spellEnd"/>
      <w:r w:rsidRPr="00A6028E">
        <w:rPr>
          <w:sz w:val="22"/>
          <w:szCs w:val="22"/>
          <w:lang w:val="en-GB"/>
        </w:rPr>
        <w:t xml:space="preserve"> </w:t>
      </w:r>
      <w:proofErr w:type="spellStart"/>
      <w:r w:rsidRPr="00A6028E">
        <w:rPr>
          <w:sz w:val="22"/>
          <w:szCs w:val="22"/>
          <w:lang w:val="en-GB"/>
        </w:rPr>
        <w:t>hai</w:t>
      </w:r>
      <w:proofErr w:type="spellEnd"/>
      <w:r w:rsidRPr="00A6028E">
        <w:rPr>
          <w:sz w:val="22"/>
          <w:szCs w:val="22"/>
          <w:lang w:val="en-GB"/>
        </w:rPr>
        <w:t xml:space="preserve"> </w:t>
      </w:r>
      <w:proofErr w:type="spellStart"/>
      <w:r w:rsidRPr="00A6028E">
        <w:rPr>
          <w:sz w:val="22"/>
          <w:szCs w:val="22"/>
          <w:lang w:val="en-GB"/>
        </w:rPr>
        <w:t>tác</w:t>
      </w:r>
      <w:proofErr w:type="spellEnd"/>
      <w:r w:rsidRPr="00A6028E">
        <w:rPr>
          <w:sz w:val="22"/>
          <w:szCs w:val="22"/>
          <w:lang w:val="en-GB"/>
        </w:rPr>
        <w:t xml:space="preserve"> </w:t>
      </w:r>
      <w:proofErr w:type="spellStart"/>
      <w:r w:rsidRPr="00A6028E">
        <w:rPr>
          <w:sz w:val="22"/>
          <w:szCs w:val="22"/>
          <w:lang w:val="en-GB"/>
        </w:rPr>
        <w:t>giả</w:t>
      </w:r>
      <w:proofErr w:type="spellEnd"/>
      <w:r w:rsidRPr="00A6028E">
        <w:rPr>
          <w:sz w:val="22"/>
          <w:szCs w:val="22"/>
          <w:lang w:val="en-GB"/>
        </w:rPr>
        <w:t xml:space="preserve"> </w:t>
      </w:r>
      <w:proofErr w:type="spellStart"/>
      <w:r w:rsidRPr="00A6028E">
        <w:rPr>
          <w:sz w:val="22"/>
          <w:szCs w:val="22"/>
          <w:lang w:val="en-GB"/>
        </w:rPr>
        <w:t>này</w:t>
      </w:r>
      <w:proofErr w:type="spellEnd"/>
      <w:r>
        <w:rPr>
          <w:sz w:val="22"/>
          <w:szCs w:val="22"/>
          <w:lang w:val="en-GB"/>
        </w:rPr>
        <w:t xml:space="preserve"> </w:t>
      </w:r>
      <w:proofErr w:type="spellStart"/>
      <w:r>
        <w:rPr>
          <w:sz w:val="22"/>
          <w:szCs w:val="22"/>
          <w:lang w:val="en-GB"/>
        </w:rPr>
        <w:t>dựa</w:t>
      </w:r>
      <w:proofErr w:type="spellEnd"/>
      <w:r>
        <w:rPr>
          <w:sz w:val="22"/>
          <w:szCs w:val="22"/>
          <w:lang w:val="en-GB"/>
        </w:rPr>
        <w:t xml:space="preserve"> </w:t>
      </w:r>
      <w:proofErr w:type="spellStart"/>
      <w:r>
        <w:rPr>
          <w:sz w:val="22"/>
          <w:szCs w:val="22"/>
          <w:lang w:val="en-GB"/>
        </w:rPr>
        <w:t>trên</w:t>
      </w:r>
      <w:proofErr w:type="spellEnd"/>
      <w:r>
        <w:rPr>
          <w:sz w:val="22"/>
          <w:szCs w:val="22"/>
          <w:lang w:val="en-GB"/>
        </w:rPr>
        <w:t xml:space="preserve">: </w:t>
      </w:r>
      <w:proofErr w:type="spellStart"/>
      <w:r>
        <w:rPr>
          <w:sz w:val="22"/>
          <w:szCs w:val="22"/>
          <w:lang w:val="en-GB"/>
        </w:rPr>
        <w:t>lý</w:t>
      </w:r>
      <w:proofErr w:type="spellEnd"/>
      <w:r>
        <w:rPr>
          <w:sz w:val="22"/>
          <w:szCs w:val="22"/>
          <w:lang w:val="en-GB"/>
        </w:rPr>
        <w:t xml:space="preserve"> </w:t>
      </w:r>
      <w:proofErr w:type="spellStart"/>
      <w:r>
        <w:rPr>
          <w:sz w:val="22"/>
          <w:szCs w:val="22"/>
          <w:lang w:val="en-GB"/>
        </w:rPr>
        <w:t>thuyết</w:t>
      </w:r>
      <w:proofErr w:type="spellEnd"/>
      <w:r>
        <w:rPr>
          <w:sz w:val="22"/>
          <w:szCs w:val="22"/>
          <w:lang w:val="en-GB"/>
        </w:rPr>
        <w:t xml:space="preserve"> </w:t>
      </w:r>
      <w:proofErr w:type="spellStart"/>
      <w:r>
        <w:rPr>
          <w:sz w:val="22"/>
          <w:szCs w:val="22"/>
          <w:lang w:val="en-GB"/>
        </w:rPr>
        <w:t>sức</w:t>
      </w:r>
      <w:proofErr w:type="spellEnd"/>
      <w:r>
        <w:rPr>
          <w:sz w:val="22"/>
          <w:szCs w:val="22"/>
          <w:lang w:val="en-GB"/>
        </w:rPr>
        <w:t xml:space="preserve"> </w:t>
      </w:r>
      <w:proofErr w:type="spellStart"/>
      <w:r>
        <w:rPr>
          <w:sz w:val="22"/>
          <w:szCs w:val="22"/>
          <w:lang w:val="en-GB"/>
        </w:rPr>
        <w:t>sống</w:t>
      </w:r>
      <w:proofErr w:type="spellEnd"/>
      <w:r>
        <w:rPr>
          <w:sz w:val="22"/>
          <w:szCs w:val="22"/>
          <w:lang w:val="en-GB"/>
        </w:rPr>
        <w:t xml:space="preserve">, </w:t>
      </w:r>
      <w:proofErr w:type="spellStart"/>
      <w:r>
        <w:rPr>
          <w:sz w:val="22"/>
          <w:szCs w:val="22"/>
          <w:lang w:val="en-GB"/>
        </w:rPr>
        <w:t>g</w:t>
      </w:r>
      <w:r w:rsidRPr="00A6028E">
        <w:rPr>
          <w:sz w:val="22"/>
          <w:szCs w:val="22"/>
          <w:lang w:val="en-GB"/>
        </w:rPr>
        <w:t>iả</w:t>
      </w:r>
      <w:proofErr w:type="spellEnd"/>
      <w:r w:rsidRPr="00A6028E">
        <w:rPr>
          <w:sz w:val="22"/>
          <w:szCs w:val="22"/>
          <w:lang w:val="en-GB"/>
        </w:rPr>
        <w:t xml:space="preserve"> </w:t>
      </w:r>
      <w:proofErr w:type="spellStart"/>
      <w:r w:rsidRPr="00A6028E">
        <w:rPr>
          <w:sz w:val="22"/>
          <w:szCs w:val="22"/>
          <w:lang w:val="en-GB"/>
        </w:rPr>
        <w:t>thuyết</w:t>
      </w:r>
      <w:proofErr w:type="spellEnd"/>
      <w:r w:rsidRPr="00A6028E">
        <w:rPr>
          <w:sz w:val="22"/>
          <w:szCs w:val="22"/>
          <w:lang w:val="en-GB"/>
        </w:rPr>
        <w:t xml:space="preserve"> </w:t>
      </w:r>
      <w:proofErr w:type="spellStart"/>
      <w:r w:rsidRPr="00A6028E">
        <w:rPr>
          <w:sz w:val="22"/>
          <w:szCs w:val="22"/>
          <w:lang w:val="en-GB"/>
        </w:rPr>
        <w:t>cộng</w:t>
      </w:r>
      <w:proofErr w:type="spellEnd"/>
      <w:r w:rsidRPr="00A6028E">
        <w:rPr>
          <w:sz w:val="22"/>
          <w:szCs w:val="22"/>
          <w:lang w:val="en-GB"/>
        </w:rPr>
        <w:t xml:space="preserve"> </w:t>
      </w:r>
      <w:proofErr w:type="spellStart"/>
      <w:r w:rsidRPr="00A6028E">
        <w:rPr>
          <w:sz w:val="22"/>
          <w:szCs w:val="22"/>
          <w:lang w:val="en-GB"/>
        </w:rPr>
        <w:t>hưởng</w:t>
      </w:r>
      <w:proofErr w:type="spellEnd"/>
      <w:r w:rsidRPr="00A6028E">
        <w:rPr>
          <w:sz w:val="22"/>
          <w:szCs w:val="22"/>
          <w:lang w:val="en-GB"/>
        </w:rPr>
        <w:t xml:space="preserve"> </w:t>
      </w:r>
      <w:proofErr w:type="spellStart"/>
      <w:r w:rsidRPr="00A6028E">
        <w:rPr>
          <w:sz w:val="22"/>
          <w:szCs w:val="22"/>
          <w:lang w:val="en-GB"/>
        </w:rPr>
        <w:t>ngôn</w:t>
      </w:r>
      <w:proofErr w:type="spellEnd"/>
      <w:r w:rsidRPr="00A6028E">
        <w:rPr>
          <w:sz w:val="22"/>
          <w:szCs w:val="22"/>
          <w:lang w:val="en-GB"/>
        </w:rPr>
        <w:t xml:space="preserve"> </w:t>
      </w:r>
      <w:proofErr w:type="spellStart"/>
      <w:r w:rsidRPr="00A6028E">
        <w:rPr>
          <w:sz w:val="22"/>
          <w:szCs w:val="22"/>
          <w:lang w:val="en-GB"/>
        </w:rPr>
        <w:t>ngữ</w:t>
      </w:r>
      <w:proofErr w:type="spellEnd"/>
      <w:r>
        <w:rPr>
          <w:sz w:val="22"/>
          <w:szCs w:val="22"/>
          <w:lang w:val="en-GB"/>
        </w:rPr>
        <w:t xml:space="preserve"> </w:t>
      </w:r>
      <w:r w:rsidRPr="00A6028E">
        <w:rPr>
          <w:sz w:val="22"/>
          <w:szCs w:val="22"/>
          <w:lang w:val="en-GB"/>
        </w:rPr>
        <w:t>-</w:t>
      </w:r>
      <w:r>
        <w:rPr>
          <w:sz w:val="22"/>
          <w:szCs w:val="22"/>
          <w:lang w:val="en-GB"/>
        </w:rPr>
        <w:t xml:space="preserve"> </w:t>
      </w:r>
      <w:proofErr w:type="spellStart"/>
      <w:r>
        <w:rPr>
          <w:sz w:val="22"/>
          <w:szCs w:val="22"/>
          <w:lang w:val="en-GB"/>
        </w:rPr>
        <w:t>văn</w:t>
      </w:r>
      <w:proofErr w:type="spellEnd"/>
      <w:r>
        <w:rPr>
          <w:sz w:val="22"/>
          <w:szCs w:val="22"/>
          <w:lang w:val="en-GB"/>
        </w:rPr>
        <w:t xml:space="preserve"> </w:t>
      </w:r>
      <w:proofErr w:type="spellStart"/>
      <w:r>
        <w:rPr>
          <w:sz w:val="22"/>
          <w:szCs w:val="22"/>
          <w:lang w:val="en-GB"/>
        </w:rPr>
        <w:t>hóa</w:t>
      </w:r>
      <w:proofErr w:type="spellEnd"/>
      <w:r>
        <w:rPr>
          <w:sz w:val="22"/>
          <w:szCs w:val="22"/>
          <w:lang w:val="en-GB"/>
        </w:rPr>
        <w:t xml:space="preserve">, </w:t>
      </w:r>
      <w:proofErr w:type="spellStart"/>
      <w:r>
        <w:rPr>
          <w:sz w:val="22"/>
          <w:szCs w:val="22"/>
          <w:lang w:val="en-GB"/>
        </w:rPr>
        <w:t>và</w:t>
      </w:r>
      <w:proofErr w:type="spellEnd"/>
      <w:r>
        <w:rPr>
          <w:sz w:val="22"/>
          <w:szCs w:val="22"/>
          <w:lang w:val="en-GB"/>
        </w:rPr>
        <w:t xml:space="preserve"> </w:t>
      </w:r>
      <w:proofErr w:type="spellStart"/>
      <w:r w:rsidRPr="00A6028E">
        <w:rPr>
          <w:sz w:val="22"/>
          <w:szCs w:val="22"/>
          <w:lang w:val="en-GB"/>
        </w:rPr>
        <w:t>giả</w:t>
      </w:r>
      <w:proofErr w:type="spellEnd"/>
      <w:r w:rsidRPr="00A6028E">
        <w:rPr>
          <w:sz w:val="22"/>
          <w:szCs w:val="22"/>
          <w:lang w:val="en-GB"/>
        </w:rPr>
        <w:t xml:space="preserve"> </w:t>
      </w:r>
      <w:proofErr w:type="spellStart"/>
      <w:r w:rsidRPr="00A6028E">
        <w:rPr>
          <w:sz w:val="22"/>
          <w:szCs w:val="22"/>
          <w:lang w:val="en-GB"/>
        </w:rPr>
        <w:t>thuyết</w:t>
      </w:r>
      <w:proofErr w:type="spellEnd"/>
      <w:r w:rsidRPr="00A6028E">
        <w:rPr>
          <w:sz w:val="22"/>
          <w:szCs w:val="22"/>
          <w:lang w:val="en-GB"/>
        </w:rPr>
        <w:t xml:space="preserve"> </w:t>
      </w:r>
      <w:proofErr w:type="spellStart"/>
      <w:r w:rsidRPr="00A6028E">
        <w:rPr>
          <w:sz w:val="22"/>
          <w:szCs w:val="22"/>
          <w:lang w:val="en-GB"/>
        </w:rPr>
        <w:t>khác</w:t>
      </w:r>
      <w:proofErr w:type="spellEnd"/>
      <w:r w:rsidRPr="00A6028E">
        <w:rPr>
          <w:sz w:val="22"/>
          <w:szCs w:val="22"/>
          <w:lang w:val="en-GB"/>
        </w:rPr>
        <w:t xml:space="preserve"> </w:t>
      </w:r>
      <w:proofErr w:type="spellStart"/>
      <w:r w:rsidRPr="00A6028E">
        <w:rPr>
          <w:sz w:val="22"/>
          <w:szCs w:val="22"/>
          <w:lang w:val="en-GB"/>
        </w:rPr>
        <w:t>biệt</w:t>
      </w:r>
      <w:proofErr w:type="spellEnd"/>
      <w:r w:rsidRPr="00A6028E">
        <w:rPr>
          <w:sz w:val="22"/>
          <w:szCs w:val="22"/>
          <w:lang w:val="en-GB"/>
        </w:rPr>
        <w:t xml:space="preserve"> </w:t>
      </w:r>
      <w:proofErr w:type="spellStart"/>
      <w:r w:rsidRPr="00A6028E">
        <w:rPr>
          <w:sz w:val="22"/>
          <w:szCs w:val="22"/>
          <w:lang w:val="en-GB"/>
        </w:rPr>
        <w:t>ngôn</w:t>
      </w:r>
      <w:proofErr w:type="spellEnd"/>
      <w:r w:rsidRPr="00A6028E">
        <w:rPr>
          <w:sz w:val="22"/>
          <w:szCs w:val="22"/>
          <w:lang w:val="en-GB"/>
        </w:rPr>
        <w:t xml:space="preserve"> </w:t>
      </w:r>
      <w:proofErr w:type="spellStart"/>
      <w:r w:rsidRPr="00A6028E">
        <w:rPr>
          <w:sz w:val="22"/>
          <w:szCs w:val="22"/>
          <w:lang w:val="en-GB"/>
        </w:rPr>
        <w:t>ngữ</w:t>
      </w:r>
      <w:proofErr w:type="spellEnd"/>
      <w:r>
        <w:rPr>
          <w:sz w:val="22"/>
          <w:szCs w:val="22"/>
          <w:lang w:val="en-GB"/>
        </w:rPr>
        <w:t xml:space="preserve"> </w:t>
      </w:r>
      <w:r w:rsidRPr="00A6028E">
        <w:rPr>
          <w:sz w:val="22"/>
          <w:szCs w:val="22"/>
          <w:lang w:val="en-GB"/>
        </w:rPr>
        <w:t>-</w:t>
      </w:r>
      <w:r>
        <w:rPr>
          <w:sz w:val="22"/>
          <w:szCs w:val="22"/>
          <w:lang w:val="en-GB"/>
        </w:rPr>
        <w:t xml:space="preserve"> </w:t>
      </w:r>
      <w:proofErr w:type="spellStart"/>
      <w:r>
        <w:rPr>
          <w:sz w:val="22"/>
          <w:szCs w:val="22"/>
          <w:lang w:val="en-GB"/>
        </w:rPr>
        <w:t>văn</w:t>
      </w:r>
      <w:proofErr w:type="spellEnd"/>
      <w:r>
        <w:rPr>
          <w:sz w:val="22"/>
          <w:szCs w:val="22"/>
          <w:lang w:val="en-GB"/>
        </w:rPr>
        <w:t xml:space="preserve"> </w:t>
      </w:r>
      <w:proofErr w:type="spellStart"/>
      <w:r>
        <w:rPr>
          <w:sz w:val="22"/>
          <w:szCs w:val="22"/>
          <w:lang w:val="en-GB"/>
        </w:rPr>
        <w:t>hóa</w:t>
      </w:r>
      <w:proofErr w:type="spellEnd"/>
      <w:r w:rsidRPr="00A6028E">
        <w:rPr>
          <w:sz w:val="22"/>
          <w:szCs w:val="22"/>
          <w:lang w:val="en-GB"/>
        </w:rPr>
        <w:t xml:space="preserve"> (</w:t>
      </w:r>
      <w:proofErr w:type="spellStart"/>
      <w:r w:rsidRPr="00A6028E">
        <w:rPr>
          <w:sz w:val="22"/>
          <w:szCs w:val="22"/>
          <w:lang w:val="en-GB"/>
        </w:rPr>
        <w:t>Ladegaard</w:t>
      </w:r>
      <w:proofErr w:type="spellEnd"/>
      <w:r w:rsidRPr="00A6028E">
        <w:rPr>
          <w:sz w:val="22"/>
          <w:szCs w:val="22"/>
          <w:lang w:val="en-GB"/>
        </w:rPr>
        <w:t xml:space="preserve"> </w:t>
      </w:r>
      <w:proofErr w:type="spellStart"/>
      <w:r w:rsidRPr="00A6028E">
        <w:rPr>
          <w:sz w:val="22"/>
          <w:szCs w:val="22"/>
          <w:lang w:val="en-GB"/>
        </w:rPr>
        <w:t>và</w:t>
      </w:r>
      <w:proofErr w:type="spellEnd"/>
      <w:r w:rsidRPr="00A6028E">
        <w:rPr>
          <w:sz w:val="22"/>
          <w:szCs w:val="22"/>
          <w:lang w:val="en-GB"/>
        </w:rPr>
        <w:t xml:space="preserve"> Sachdev, 2008, tr. 95). </w:t>
      </w:r>
    </w:p>
    <w:p w14:paraId="4F4EED2B" w14:textId="77777777" w:rsidR="00FC5AB0" w:rsidRPr="00A6028E" w:rsidRDefault="00FC5AB0" w:rsidP="00FC5AB0">
      <w:pPr>
        <w:tabs>
          <w:tab w:val="left" w:pos="567"/>
        </w:tabs>
        <w:spacing w:before="120" w:after="60" w:line="276" w:lineRule="auto"/>
        <w:ind w:firstLine="567"/>
        <w:jc w:val="both"/>
        <w:rPr>
          <w:sz w:val="22"/>
          <w:szCs w:val="22"/>
          <w:lang w:val="en-GB"/>
        </w:rPr>
      </w:pPr>
      <w:proofErr w:type="spellStart"/>
      <w:r w:rsidRPr="00A6028E">
        <w:rPr>
          <w:sz w:val="22"/>
          <w:szCs w:val="22"/>
          <w:lang w:val="en-GB"/>
        </w:rPr>
        <w:t>Dựa</w:t>
      </w:r>
      <w:proofErr w:type="spellEnd"/>
      <w:r w:rsidRPr="00A6028E">
        <w:rPr>
          <w:sz w:val="22"/>
          <w:szCs w:val="22"/>
          <w:lang w:val="en-GB"/>
        </w:rPr>
        <w:t xml:space="preserve"> </w:t>
      </w:r>
      <w:proofErr w:type="spellStart"/>
      <w:r w:rsidRPr="00A6028E">
        <w:rPr>
          <w:sz w:val="22"/>
          <w:szCs w:val="22"/>
          <w:lang w:val="en-GB"/>
        </w:rPr>
        <w:t>trên</w:t>
      </w:r>
      <w:proofErr w:type="spellEnd"/>
      <w:r w:rsidRPr="00A6028E">
        <w:rPr>
          <w:sz w:val="22"/>
          <w:szCs w:val="22"/>
          <w:lang w:val="en-GB"/>
        </w:rPr>
        <w:t xml:space="preserve"> ‘</w:t>
      </w:r>
      <w:proofErr w:type="spellStart"/>
      <w:r w:rsidRPr="00A6028E">
        <w:rPr>
          <w:sz w:val="22"/>
          <w:szCs w:val="22"/>
          <w:lang w:val="en-GB"/>
        </w:rPr>
        <w:t>lý</w:t>
      </w:r>
      <w:proofErr w:type="spellEnd"/>
      <w:r w:rsidRPr="00A6028E">
        <w:rPr>
          <w:sz w:val="22"/>
          <w:szCs w:val="22"/>
          <w:lang w:val="en-GB"/>
        </w:rPr>
        <w:t xml:space="preserve"> </w:t>
      </w:r>
      <w:proofErr w:type="spellStart"/>
      <w:r w:rsidRPr="00A6028E">
        <w:rPr>
          <w:sz w:val="22"/>
          <w:szCs w:val="22"/>
          <w:lang w:val="en-GB"/>
        </w:rPr>
        <w:t>thuyết</w:t>
      </w:r>
      <w:proofErr w:type="spellEnd"/>
      <w:r w:rsidRPr="00A6028E">
        <w:rPr>
          <w:sz w:val="22"/>
          <w:szCs w:val="22"/>
          <w:lang w:val="en-GB"/>
        </w:rPr>
        <w:t xml:space="preserve"> </w:t>
      </w:r>
      <w:proofErr w:type="spellStart"/>
      <w:r w:rsidRPr="00A6028E">
        <w:rPr>
          <w:sz w:val="22"/>
          <w:szCs w:val="22"/>
          <w:lang w:val="en-GB"/>
        </w:rPr>
        <w:t>sức</w:t>
      </w:r>
      <w:proofErr w:type="spellEnd"/>
      <w:r w:rsidRPr="00A6028E">
        <w:rPr>
          <w:sz w:val="22"/>
          <w:szCs w:val="22"/>
          <w:lang w:val="en-GB"/>
        </w:rPr>
        <w:t xml:space="preserve"> </w:t>
      </w:r>
      <w:proofErr w:type="spellStart"/>
      <w:r w:rsidRPr="00A6028E">
        <w:rPr>
          <w:sz w:val="22"/>
          <w:szCs w:val="22"/>
          <w:lang w:val="en-GB"/>
        </w:rPr>
        <w:t>sống</w:t>
      </w:r>
      <w:proofErr w:type="spellEnd"/>
      <w:r w:rsidRPr="00A6028E">
        <w:rPr>
          <w:sz w:val="22"/>
          <w:szCs w:val="22"/>
          <w:lang w:val="en-GB"/>
        </w:rPr>
        <w:t xml:space="preserve">’ </w:t>
      </w:r>
      <w:proofErr w:type="spellStart"/>
      <w:r w:rsidRPr="00A6028E">
        <w:rPr>
          <w:sz w:val="22"/>
          <w:szCs w:val="22"/>
          <w:lang w:val="en-GB"/>
        </w:rPr>
        <w:t>thì</w:t>
      </w:r>
      <w:proofErr w:type="spellEnd"/>
      <w:r w:rsidRPr="00A6028E">
        <w:rPr>
          <w:sz w:val="22"/>
          <w:szCs w:val="22"/>
          <w:lang w:val="en-GB"/>
        </w:rPr>
        <w:t xml:space="preserve"> </w:t>
      </w:r>
      <w:proofErr w:type="spellStart"/>
      <w:r w:rsidRPr="00A6028E">
        <w:rPr>
          <w:sz w:val="22"/>
          <w:szCs w:val="22"/>
          <w:lang w:val="en-GB"/>
        </w:rPr>
        <w:t>tiếng</w:t>
      </w:r>
      <w:proofErr w:type="spellEnd"/>
      <w:r w:rsidRPr="00A6028E">
        <w:rPr>
          <w:sz w:val="22"/>
          <w:szCs w:val="22"/>
          <w:lang w:val="en-GB"/>
        </w:rPr>
        <w:t xml:space="preserve"> Anh </w:t>
      </w:r>
      <w:proofErr w:type="spellStart"/>
      <w:r w:rsidRPr="00A6028E">
        <w:rPr>
          <w:sz w:val="22"/>
          <w:szCs w:val="22"/>
          <w:lang w:val="en-GB"/>
        </w:rPr>
        <w:t>của</w:t>
      </w:r>
      <w:proofErr w:type="spellEnd"/>
      <w:r w:rsidRPr="00A6028E">
        <w:rPr>
          <w:sz w:val="22"/>
          <w:szCs w:val="22"/>
          <w:lang w:val="en-GB"/>
        </w:rPr>
        <w:t xml:space="preserve"> </w:t>
      </w:r>
      <w:proofErr w:type="spellStart"/>
      <w:r w:rsidRPr="00A6028E">
        <w:rPr>
          <w:sz w:val="22"/>
          <w:szCs w:val="22"/>
          <w:lang w:val="en-GB"/>
        </w:rPr>
        <w:t>người</w:t>
      </w:r>
      <w:proofErr w:type="spellEnd"/>
      <w:r w:rsidRPr="00A6028E">
        <w:rPr>
          <w:sz w:val="22"/>
          <w:szCs w:val="22"/>
          <w:lang w:val="en-GB"/>
        </w:rPr>
        <w:t xml:space="preserve"> </w:t>
      </w:r>
      <w:proofErr w:type="spellStart"/>
      <w:r w:rsidRPr="00A6028E">
        <w:rPr>
          <w:sz w:val="22"/>
          <w:szCs w:val="22"/>
          <w:lang w:val="en-GB"/>
        </w:rPr>
        <w:t>Mỹ</w:t>
      </w:r>
      <w:proofErr w:type="spellEnd"/>
      <w:r w:rsidRPr="00A6028E">
        <w:rPr>
          <w:sz w:val="22"/>
          <w:szCs w:val="22"/>
          <w:lang w:val="en-GB"/>
        </w:rPr>
        <w:t xml:space="preserve"> </w:t>
      </w:r>
      <w:proofErr w:type="spellStart"/>
      <w:r w:rsidRPr="00A6028E">
        <w:rPr>
          <w:sz w:val="22"/>
          <w:szCs w:val="22"/>
          <w:lang w:val="en-GB"/>
        </w:rPr>
        <w:t>được</w:t>
      </w:r>
      <w:proofErr w:type="spellEnd"/>
      <w:r w:rsidRPr="00A6028E">
        <w:rPr>
          <w:sz w:val="22"/>
          <w:szCs w:val="22"/>
          <w:lang w:val="en-GB"/>
        </w:rPr>
        <w:t xml:space="preserve"> </w:t>
      </w:r>
      <w:proofErr w:type="spellStart"/>
      <w:r w:rsidRPr="00A6028E">
        <w:rPr>
          <w:sz w:val="22"/>
          <w:szCs w:val="22"/>
          <w:lang w:val="en-GB"/>
        </w:rPr>
        <w:t>xem</w:t>
      </w:r>
      <w:proofErr w:type="spellEnd"/>
      <w:r w:rsidRPr="00A6028E">
        <w:rPr>
          <w:sz w:val="22"/>
          <w:szCs w:val="22"/>
          <w:lang w:val="en-GB"/>
        </w:rPr>
        <w:t xml:space="preserve"> </w:t>
      </w:r>
      <w:proofErr w:type="spellStart"/>
      <w:r w:rsidRPr="00A6028E">
        <w:rPr>
          <w:sz w:val="22"/>
          <w:szCs w:val="22"/>
          <w:lang w:val="en-GB"/>
        </w:rPr>
        <w:t>là</w:t>
      </w:r>
      <w:proofErr w:type="spellEnd"/>
      <w:r w:rsidRPr="00A6028E">
        <w:rPr>
          <w:sz w:val="22"/>
          <w:szCs w:val="22"/>
          <w:lang w:val="en-GB"/>
        </w:rPr>
        <w:t xml:space="preserve"> </w:t>
      </w:r>
      <w:proofErr w:type="spellStart"/>
      <w:r w:rsidRPr="00A6028E">
        <w:rPr>
          <w:sz w:val="22"/>
          <w:szCs w:val="22"/>
          <w:lang w:val="en-GB"/>
        </w:rPr>
        <w:t>có</w:t>
      </w:r>
      <w:proofErr w:type="spellEnd"/>
      <w:r w:rsidRPr="00A6028E">
        <w:rPr>
          <w:sz w:val="22"/>
          <w:szCs w:val="22"/>
          <w:lang w:val="en-GB"/>
        </w:rPr>
        <w:t xml:space="preserve"> </w:t>
      </w:r>
      <w:proofErr w:type="spellStart"/>
      <w:r w:rsidRPr="00A6028E">
        <w:rPr>
          <w:sz w:val="22"/>
          <w:szCs w:val="22"/>
          <w:lang w:val="en-GB"/>
        </w:rPr>
        <w:t>sức</w:t>
      </w:r>
      <w:proofErr w:type="spellEnd"/>
      <w:r w:rsidRPr="00A6028E">
        <w:rPr>
          <w:sz w:val="22"/>
          <w:szCs w:val="22"/>
          <w:lang w:val="en-GB"/>
        </w:rPr>
        <w:t xml:space="preserve"> </w:t>
      </w:r>
      <w:proofErr w:type="spellStart"/>
      <w:r w:rsidRPr="00A6028E">
        <w:rPr>
          <w:sz w:val="22"/>
          <w:szCs w:val="22"/>
          <w:lang w:val="en-GB"/>
        </w:rPr>
        <w:t>sống</w:t>
      </w:r>
      <w:proofErr w:type="spellEnd"/>
      <w:r w:rsidRPr="00A6028E">
        <w:rPr>
          <w:sz w:val="22"/>
          <w:szCs w:val="22"/>
          <w:lang w:val="en-GB"/>
        </w:rPr>
        <w:t xml:space="preserve"> </w:t>
      </w:r>
      <w:proofErr w:type="spellStart"/>
      <w:r w:rsidRPr="00A6028E">
        <w:rPr>
          <w:sz w:val="22"/>
          <w:szCs w:val="22"/>
          <w:lang w:val="en-GB"/>
        </w:rPr>
        <w:t>cao</w:t>
      </w:r>
      <w:proofErr w:type="spellEnd"/>
      <w:r w:rsidRPr="00A6028E">
        <w:rPr>
          <w:sz w:val="22"/>
          <w:szCs w:val="22"/>
          <w:lang w:val="en-GB"/>
        </w:rPr>
        <w:t xml:space="preserve"> </w:t>
      </w:r>
      <w:proofErr w:type="spellStart"/>
      <w:r w:rsidRPr="00A6028E">
        <w:rPr>
          <w:sz w:val="22"/>
          <w:szCs w:val="22"/>
          <w:lang w:val="en-GB"/>
        </w:rPr>
        <w:t>và</w:t>
      </w:r>
      <w:proofErr w:type="spellEnd"/>
      <w:r w:rsidRPr="00A6028E">
        <w:rPr>
          <w:sz w:val="22"/>
          <w:szCs w:val="22"/>
          <w:lang w:val="en-GB"/>
        </w:rPr>
        <w:t xml:space="preserve"> </w:t>
      </w:r>
      <w:proofErr w:type="spellStart"/>
      <w:r w:rsidRPr="00A6028E">
        <w:rPr>
          <w:sz w:val="22"/>
          <w:szCs w:val="22"/>
          <w:lang w:val="en-GB"/>
        </w:rPr>
        <w:t>nó</w:t>
      </w:r>
      <w:proofErr w:type="spellEnd"/>
      <w:r w:rsidRPr="00A6028E">
        <w:rPr>
          <w:sz w:val="22"/>
          <w:szCs w:val="22"/>
          <w:lang w:val="en-GB"/>
        </w:rPr>
        <w:t xml:space="preserve"> </w:t>
      </w:r>
      <w:proofErr w:type="spellStart"/>
      <w:r w:rsidRPr="00A6028E">
        <w:rPr>
          <w:sz w:val="22"/>
          <w:szCs w:val="22"/>
          <w:lang w:val="en-GB"/>
        </w:rPr>
        <w:t>tồn</w:t>
      </w:r>
      <w:proofErr w:type="spellEnd"/>
      <w:r w:rsidRPr="00A6028E">
        <w:rPr>
          <w:sz w:val="22"/>
          <w:szCs w:val="22"/>
          <w:lang w:val="en-GB"/>
        </w:rPr>
        <w:t xml:space="preserve"> </w:t>
      </w:r>
      <w:proofErr w:type="spellStart"/>
      <w:r w:rsidRPr="00A6028E">
        <w:rPr>
          <w:sz w:val="22"/>
          <w:szCs w:val="22"/>
          <w:lang w:val="en-GB"/>
        </w:rPr>
        <w:t>tại</w:t>
      </w:r>
      <w:proofErr w:type="spellEnd"/>
      <w:r w:rsidRPr="00A6028E">
        <w:rPr>
          <w:sz w:val="22"/>
          <w:szCs w:val="22"/>
          <w:lang w:val="en-GB"/>
        </w:rPr>
        <w:t xml:space="preserve"> </w:t>
      </w:r>
      <w:proofErr w:type="spellStart"/>
      <w:r w:rsidRPr="00A6028E">
        <w:rPr>
          <w:sz w:val="22"/>
          <w:szCs w:val="22"/>
          <w:lang w:val="en-GB"/>
        </w:rPr>
        <w:t>một</w:t>
      </w:r>
      <w:proofErr w:type="spellEnd"/>
      <w:r w:rsidRPr="00A6028E">
        <w:rPr>
          <w:sz w:val="22"/>
          <w:szCs w:val="22"/>
          <w:lang w:val="en-GB"/>
        </w:rPr>
        <w:t xml:space="preserve"> </w:t>
      </w:r>
      <w:proofErr w:type="spellStart"/>
      <w:r w:rsidRPr="00A6028E">
        <w:rPr>
          <w:sz w:val="22"/>
          <w:szCs w:val="22"/>
          <w:lang w:val="en-GB"/>
        </w:rPr>
        <w:t>cách</w:t>
      </w:r>
      <w:proofErr w:type="spellEnd"/>
      <w:r w:rsidRPr="00A6028E">
        <w:rPr>
          <w:sz w:val="22"/>
          <w:szCs w:val="22"/>
          <w:lang w:val="en-GB"/>
        </w:rPr>
        <w:t xml:space="preserve"> </w:t>
      </w:r>
      <w:proofErr w:type="spellStart"/>
      <w:r w:rsidRPr="00A6028E">
        <w:rPr>
          <w:sz w:val="22"/>
          <w:szCs w:val="22"/>
          <w:lang w:val="en-GB"/>
        </w:rPr>
        <w:t>khách</w:t>
      </w:r>
      <w:proofErr w:type="spellEnd"/>
      <w:r w:rsidRPr="00A6028E">
        <w:rPr>
          <w:sz w:val="22"/>
          <w:szCs w:val="22"/>
          <w:lang w:val="en-GB"/>
        </w:rPr>
        <w:t xml:space="preserve"> </w:t>
      </w:r>
      <w:proofErr w:type="spellStart"/>
      <w:r w:rsidRPr="00A6028E">
        <w:rPr>
          <w:sz w:val="22"/>
          <w:szCs w:val="22"/>
          <w:lang w:val="en-GB"/>
        </w:rPr>
        <w:t>quan</w:t>
      </w:r>
      <w:proofErr w:type="spellEnd"/>
      <w:r w:rsidRPr="00A6028E">
        <w:rPr>
          <w:sz w:val="22"/>
          <w:szCs w:val="22"/>
          <w:lang w:val="en-GB"/>
        </w:rPr>
        <w:t xml:space="preserve"> do </w:t>
      </w:r>
      <w:proofErr w:type="spellStart"/>
      <w:r w:rsidRPr="00A6028E">
        <w:rPr>
          <w:sz w:val="22"/>
          <w:szCs w:val="22"/>
          <w:lang w:val="en-GB"/>
        </w:rPr>
        <w:t>vị</w:t>
      </w:r>
      <w:proofErr w:type="spellEnd"/>
      <w:r w:rsidRPr="00A6028E">
        <w:rPr>
          <w:sz w:val="22"/>
          <w:szCs w:val="22"/>
          <w:lang w:val="en-GB"/>
        </w:rPr>
        <w:t xml:space="preserve"> </w:t>
      </w:r>
      <w:proofErr w:type="spellStart"/>
      <w:r w:rsidRPr="00A6028E">
        <w:rPr>
          <w:sz w:val="22"/>
          <w:szCs w:val="22"/>
          <w:lang w:val="en-GB"/>
        </w:rPr>
        <w:t>thế</w:t>
      </w:r>
      <w:proofErr w:type="spellEnd"/>
      <w:r w:rsidRPr="00A6028E">
        <w:rPr>
          <w:sz w:val="22"/>
          <w:szCs w:val="22"/>
          <w:lang w:val="en-GB"/>
        </w:rPr>
        <w:t xml:space="preserve"> </w:t>
      </w:r>
      <w:proofErr w:type="spellStart"/>
      <w:r w:rsidRPr="00A6028E">
        <w:rPr>
          <w:sz w:val="22"/>
          <w:szCs w:val="22"/>
          <w:lang w:val="en-GB"/>
        </w:rPr>
        <w:t>là</w:t>
      </w:r>
      <w:proofErr w:type="spellEnd"/>
      <w:r w:rsidRPr="00A6028E">
        <w:rPr>
          <w:sz w:val="22"/>
          <w:szCs w:val="22"/>
          <w:lang w:val="en-GB"/>
        </w:rPr>
        <w:t xml:space="preserve"> </w:t>
      </w:r>
      <w:proofErr w:type="spellStart"/>
      <w:r w:rsidRPr="00A6028E">
        <w:rPr>
          <w:sz w:val="22"/>
          <w:szCs w:val="22"/>
          <w:lang w:val="en-GB"/>
        </w:rPr>
        <w:t>siêu</w:t>
      </w:r>
      <w:proofErr w:type="spellEnd"/>
      <w:r w:rsidRPr="00A6028E">
        <w:rPr>
          <w:sz w:val="22"/>
          <w:szCs w:val="22"/>
          <w:lang w:val="en-GB"/>
        </w:rPr>
        <w:t xml:space="preserve"> </w:t>
      </w:r>
      <w:proofErr w:type="spellStart"/>
      <w:r w:rsidRPr="00A6028E">
        <w:rPr>
          <w:sz w:val="22"/>
          <w:szCs w:val="22"/>
          <w:lang w:val="en-GB"/>
        </w:rPr>
        <w:t>cường</w:t>
      </w:r>
      <w:proofErr w:type="spellEnd"/>
      <w:r w:rsidRPr="00A6028E">
        <w:rPr>
          <w:sz w:val="22"/>
          <w:szCs w:val="22"/>
          <w:lang w:val="en-GB"/>
        </w:rPr>
        <w:t xml:space="preserve"> </w:t>
      </w:r>
      <w:proofErr w:type="spellStart"/>
      <w:r w:rsidRPr="00A6028E">
        <w:rPr>
          <w:sz w:val="22"/>
          <w:szCs w:val="22"/>
          <w:lang w:val="en-GB"/>
        </w:rPr>
        <w:t>kinh</w:t>
      </w:r>
      <w:proofErr w:type="spellEnd"/>
      <w:r w:rsidRPr="00A6028E">
        <w:rPr>
          <w:sz w:val="22"/>
          <w:szCs w:val="22"/>
          <w:lang w:val="en-GB"/>
        </w:rPr>
        <w:t xml:space="preserve"> </w:t>
      </w:r>
      <w:proofErr w:type="spellStart"/>
      <w:r w:rsidRPr="00A6028E">
        <w:rPr>
          <w:sz w:val="22"/>
          <w:szCs w:val="22"/>
          <w:lang w:val="en-GB"/>
        </w:rPr>
        <w:t>tế</w:t>
      </w:r>
      <w:proofErr w:type="spellEnd"/>
      <w:r w:rsidRPr="00A6028E">
        <w:rPr>
          <w:sz w:val="22"/>
          <w:szCs w:val="22"/>
          <w:lang w:val="en-GB"/>
        </w:rPr>
        <w:t xml:space="preserve">, </w:t>
      </w:r>
      <w:proofErr w:type="spellStart"/>
      <w:r w:rsidRPr="00A6028E">
        <w:rPr>
          <w:sz w:val="22"/>
          <w:szCs w:val="22"/>
          <w:lang w:val="en-GB"/>
        </w:rPr>
        <w:t>có</w:t>
      </w:r>
      <w:proofErr w:type="spellEnd"/>
      <w:r w:rsidRPr="00A6028E">
        <w:rPr>
          <w:sz w:val="22"/>
          <w:szCs w:val="22"/>
          <w:lang w:val="en-GB"/>
        </w:rPr>
        <w:t xml:space="preserve"> </w:t>
      </w:r>
      <w:proofErr w:type="spellStart"/>
      <w:r w:rsidRPr="00A6028E">
        <w:rPr>
          <w:sz w:val="22"/>
          <w:szCs w:val="22"/>
          <w:lang w:val="en-GB"/>
        </w:rPr>
        <w:t>địa</w:t>
      </w:r>
      <w:proofErr w:type="spellEnd"/>
      <w:r w:rsidRPr="00A6028E">
        <w:rPr>
          <w:sz w:val="22"/>
          <w:szCs w:val="22"/>
          <w:lang w:val="en-GB"/>
        </w:rPr>
        <w:t xml:space="preserve"> </w:t>
      </w:r>
      <w:proofErr w:type="spellStart"/>
      <w:r w:rsidRPr="00A6028E">
        <w:rPr>
          <w:sz w:val="22"/>
          <w:szCs w:val="22"/>
          <w:lang w:val="en-GB"/>
        </w:rPr>
        <w:t>vị</w:t>
      </w:r>
      <w:proofErr w:type="spellEnd"/>
      <w:r w:rsidRPr="00A6028E">
        <w:rPr>
          <w:sz w:val="22"/>
          <w:szCs w:val="22"/>
          <w:lang w:val="en-GB"/>
        </w:rPr>
        <w:t xml:space="preserve"> </w:t>
      </w:r>
      <w:proofErr w:type="spellStart"/>
      <w:r w:rsidRPr="00A6028E">
        <w:rPr>
          <w:sz w:val="22"/>
          <w:szCs w:val="22"/>
          <w:lang w:val="en-GB"/>
        </w:rPr>
        <w:t>xã</w:t>
      </w:r>
      <w:proofErr w:type="spellEnd"/>
      <w:r w:rsidRPr="00A6028E">
        <w:rPr>
          <w:sz w:val="22"/>
          <w:szCs w:val="22"/>
          <w:lang w:val="en-GB"/>
        </w:rPr>
        <w:t xml:space="preserve"> </w:t>
      </w:r>
      <w:proofErr w:type="spellStart"/>
      <w:r w:rsidRPr="00A6028E">
        <w:rPr>
          <w:sz w:val="22"/>
          <w:szCs w:val="22"/>
          <w:lang w:val="en-GB"/>
        </w:rPr>
        <w:t>hội</w:t>
      </w:r>
      <w:proofErr w:type="spellEnd"/>
      <w:r w:rsidRPr="00A6028E">
        <w:rPr>
          <w:sz w:val="22"/>
          <w:szCs w:val="22"/>
          <w:lang w:val="en-GB"/>
        </w:rPr>
        <w:t xml:space="preserve"> </w:t>
      </w:r>
      <w:proofErr w:type="spellStart"/>
      <w:r w:rsidRPr="00A6028E">
        <w:rPr>
          <w:sz w:val="22"/>
          <w:szCs w:val="22"/>
          <w:lang w:val="en-GB"/>
        </w:rPr>
        <w:t>cao</w:t>
      </w:r>
      <w:proofErr w:type="spellEnd"/>
      <w:r w:rsidRPr="00A6028E">
        <w:rPr>
          <w:sz w:val="22"/>
          <w:szCs w:val="22"/>
          <w:lang w:val="en-GB"/>
        </w:rPr>
        <w:t xml:space="preserve"> </w:t>
      </w:r>
      <w:proofErr w:type="spellStart"/>
      <w:r w:rsidRPr="00A6028E">
        <w:rPr>
          <w:sz w:val="22"/>
          <w:szCs w:val="22"/>
          <w:lang w:val="en-GB"/>
        </w:rPr>
        <w:t>khi</w:t>
      </w:r>
      <w:proofErr w:type="spellEnd"/>
      <w:r w:rsidRPr="00A6028E">
        <w:rPr>
          <w:sz w:val="22"/>
          <w:szCs w:val="22"/>
          <w:lang w:val="en-GB"/>
        </w:rPr>
        <w:t xml:space="preserve"> so </w:t>
      </w:r>
      <w:proofErr w:type="spellStart"/>
      <w:r w:rsidRPr="00A6028E">
        <w:rPr>
          <w:sz w:val="22"/>
          <w:szCs w:val="22"/>
          <w:lang w:val="en-GB"/>
        </w:rPr>
        <w:t>với</w:t>
      </w:r>
      <w:proofErr w:type="spellEnd"/>
      <w:r w:rsidRPr="00A6028E">
        <w:rPr>
          <w:sz w:val="22"/>
          <w:szCs w:val="22"/>
          <w:lang w:val="en-GB"/>
        </w:rPr>
        <w:t xml:space="preserve"> </w:t>
      </w:r>
      <w:proofErr w:type="spellStart"/>
      <w:r w:rsidRPr="00A6028E">
        <w:rPr>
          <w:sz w:val="22"/>
          <w:szCs w:val="22"/>
          <w:lang w:val="en-GB"/>
        </w:rPr>
        <w:t>người</w:t>
      </w:r>
      <w:proofErr w:type="spellEnd"/>
      <w:r w:rsidRPr="00A6028E">
        <w:rPr>
          <w:sz w:val="22"/>
          <w:szCs w:val="22"/>
          <w:lang w:val="en-GB"/>
        </w:rPr>
        <w:t xml:space="preserve"> </w:t>
      </w:r>
      <w:proofErr w:type="spellStart"/>
      <w:r w:rsidRPr="00A6028E">
        <w:rPr>
          <w:sz w:val="22"/>
          <w:szCs w:val="22"/>
          <w:lang w:val="en-GB"/>
        </w:rPr>
        <w:t>nói</w:t>
      </w:r>
      <w:proofErr w:type="spellEnd"/>
      <w:r w:rsidRPr="00A6028E">
        <w:rPr>
          <w:sz w:val="22"/>
          <w:szCs w:val="22"/>
          <w:lang w:val="en-GB"/>
        </w:rPr>
        <w:t xml:space="preserve"> </w:t>
      </w:r>
      <w:proofErr w:type="spellStart"/>
      <w:r w:rsidRPr="00A6028E">
        <w:rPr>
          <w:sz w:val="22"/>
          <w:szCs w:val="22"/>
          <w:lang w:val="en-GB"/>
        </w:rPr>
        <w:t>giọng</w:t>
      </w:r>
      <w:proofErr w:type="spellEnd"/>
      <w:r w:rsidRPr="00A6028E">
        <w:rPr>
          <w:sz w:val="22"/>
          <w:szCs w:val="22"/>
          <w:lang w:val="en-GB"/>
        </w:rPr>
        <w:t xml:space="preserve"> Anh-Anh. </w:t>
      </w:r>
      <w:proofErr w:type="spellStart"/>
      <w:r w:rsidRPr="00A6028E">
        <w:rPr>
          <w:sz w:val="22"/>
          <w:szCs w:val="22"/>
          <w:lang w:val="en-GB"/>
        </w:rPr>
        <w:t>Điều</w:t>
      </w:r>
      <w:proofErr w:type="spellEnd"/>
      <w:r w:rsidRPr="00A6028E">
        <w:rPr>
          <w:sz w:val="22"/>
          <w:szCs w:val="22"/>
          <w:lang w:val="en-GB"/>
        </w:rPr>
        <w:t xml:space="preserve"> </w:t>
      </w:r>
      <w:proofErr w:type="spellStart"/>
      <w:r w:rsidRPr="00A6028E">
        <w:rPr>
          <w:sz w:val="22"/>
          <w:szCs w:val="22"/>
          <w:lang w:val="en-GB"/>
        </w:rPr>
        <w:t>này</w:t>
      </w:r>
      <w:proofErr w:type="spellEnd"/>
      <w:r w:rsidRPr="00A6028E">
        <w:rPr>
          <w:sz w:val="22"/>
          <w:szCs w:val="22"/>
          <w:lang w:val="en-GB"/>
        </w:rPr>
        <w:t xml:space="preserve"> </w:t>
      </w:r>
      <w:proofErr w:type="spellStart"/>
      <w:r w:rsidRPr="00A6028E">
        <w:rPr>
          <w:sz w:val="22"/>
          <w:szCs w:val="22"/>
          <w:lang w:val="en-GB"/>
        </w:rPr>
        <w:t>dường</w:t>
      </w:r>
      <w:proofErr w:type="spellEnd"/>
      <w:r w:rsidRPr="00A6028E">
        <w:rPr>
          <w:sz w:val="22"/>
          <w:szCs w:val="22"/>
          <w:lang w:val="en-GB"/>
        </w:rPr>
        <w:t xml:space="preserve"> </w:t>
      </w:r>
      <w:proofErr w:type="spellStart"/>
      <w:r w:rsidRPr="00A6028E">
        <w:rPr>
          <w:sz w:val="22"/>
          <w:szCs w:val="22"/>
          <w:lang w:val="en-GB"/>
        </w:rPr>
        <w:t>như</w:t>
      </w:r>
      <w:proofErr w:type="spellEnd"/>
      <w:r w:rsidRPr="00A6028E">
        <w:rPr>
          <w:sz w:val="22"/>
          <w:szCs w:val="22"/>
          <w:lang w:val="en-GB"/>
        </w:rPr>
        <w:t xml:space="preserve"> </w:t>
      </w:r>
      <w:proofErr w:type="spellStart"/>
      <w:r w:rsidRPr="00A6028E">
        <w:rPr>
          <w:sz w:val="22"/>
          <w:szCs w:val="22"/>
          <w:lang w:val="en-GB"/>
        </w:rPr>
        <w:t>khiến</w:t>
      </w:r>
      <w:proofErr w:type="spellEnd"/>
      <w:r w:rsidRPr="00A6028E">
        <w:rPr>
          <w:sz w:val="22"/>
          <w:szCs w:val="22"/>
          <w:lang w:val="en-GB"/>
        </w:rPr>
        <w:t xml:space="preserve"> </w:t>
      </w:r>
      <w:proofErr w:type="spellStart"/>
      <w:r w:rsidRPr="00A6028E">
        <w:rPr>
          <w:sz w:val="22"/>
          <w:szCs w:val="22"/>
          <w:lang w:val="en-GB"/>
        </w:rPr>
        <w:t>cho</w:t>
      </w:r>
      <w:proofErr w:type="spellEnd"/>
      <w:r w:rsidRPr="00A6028E">
        <w:rPr>
          <w:sz w:val="22"/>
          <w:szCs w:val="22"/>
          <w:lang w:val="en-GB"/>
        </w:rPr>
        <w:t xml:space="preserve"> </w:t>
      </w:r>
      <w:proofErr w:type="spellStart"/>
      <w:r w:rsidRPr="00A6028E">
        <w:rPr>
          <w:sz w:val="22"/>
          <w:szCs w:val="22"/>
          <w:lang w:val="en-GB"/>
        </w:rPr>
        <w:t>tiếng</w:t>
      </w:r>
      <w:proofErr w:type="spellEnd"/>
      <w:r w:rsidRPr="00A6028E">
        <w:rPr>
          <w:sz w:val="22"/>
          <w:szCs w:val="22"/>
          <w:lang w:val="en-GB"/>
        </w:rPr>
        <w:t xml:space="preserve"> Anh </w:t>
      </w:r>
      <w:proofErr w:type="spellStart"/>
      <w:r w:rsidRPr="00A6028E">
        <w:rPr>
          <w:sz w:val="22"/>
          <w:szCs w:val="22"/>
          <w:lang w:val="en-GB"/>
        </w:rPr>
        <w:t>của</w:t>
      </w:r>
      <w:proofErr w:type="spellEnd"/>
      <w:r w:rsidRPr="00A6028E">
        <w:rPr>
          <w:sz w:val="22"/>
          <w:szCs w:val="22"/>
          <w:lang w:val="en-GB"/>
        </w:rPr>
        <w:t xml:space="preserve"> </w:t>
      </w:r>
      <w:proofErr w:type="spellStart"/>
      <w:r w:rsidRPr="00A6028E">
        <w:rPr>
          <w:sz w:val="22"/>
          <w:szCs w:val="22"/>
          <w:lang w:val="en-GB"/>
        </w:rPr>
        <w:t>người</w:t>
      </w:r>
      <w:proofErr w:type="spellEnd"/>
      <w:r w:rsidRPr="00A6028E">
        <w:rPr>
          <w:sz w:val="22"/>
          <w:szCs w:val="22"/>
          <w:lang w:val="en-GB"/>
        </w:rPr>
        <w:t xml:space="preserve"> </w:t>
      </w:r>
      <w:proofErr w:type="spellStart"/>
      <w:r w:rsidRPr="00A6028E">
        <w:rPr>
          <w:sz w:val="22"/>
          <w:szCs w:val="22"/>
          <w:lang w:val="en-GB"/>
        </w:rPr>
        <w:t>Mỹ</w:t>
      </w:r>
      <w:proofErr w:type="spellEnd"/>
      <w:r w:rsidRPr="00A6028E">
        <w:rPr>
          <w:sz w:val="22"/>
          <w:szCs w:val="22"/>
          <w:lang w:val="en-GB"/>
        </w:rPr>
        <w:t xml:space="preserve"> </w:t>
      </w:r>
      <w:proofErr w:type="spellStart"/>
      <w:r w:rsidRPr="00A6028E">
        <w:rPr>
          <w:sz w:val="22"/>
          <w:szCs w:val="22"/>
          <w:lang w:val="en-GB"/>
        </w:rPr>
        <w:t>trở</w:t>
      </w:r>
      <w:proofErr w:type="spellEnd"/>
      <w:r w:rsidRPr="00A6028E">
        <w:rPr>
          <w:sz w:val="22"/>
          <w:szCs w:val="22"/>
          <w:lang w:val="en-GB"/>
        </w:rPr>
        <w:t xml:space="preserve"> </w:t>
      </w:r>
      <w:proofErr w:type="spellStart"/>
      <w:r w:rsidRPr="00A6028E">
        <w:rPr>
          <w:sz w:val="22"/>
          <w:szCs w:val="22"/>
          <w:lang w:val="en-GB"/>
        </w:rPr>
        <w:t>nên</w:t>
      </w:r>
      <w:proofErr w:type="spellEnd"/>
      <w:r w:rsidRPr="00A6028E">
        <w:rPr>
          <w:sz w:val="22"/>
          <w:szCs w:val="22"/>
          <w:lang w:val="en-GB"/>
        </w:rPr>
        <w:t xml:space="preserve"> </w:t>
      </w:r>
      <w:proofErr w:type="spellStart"/>
      <w:r w:rsidRPr="00A6028E">
        <w:rPr>
          <w:sz w:val="22"/>
          <w:szCs w:val="22"/>
          <w:lang w:val="en-GB"/>
        </w:rPr>
        <w:t>thu</w:t>
      </w:r>
      <w:proofErr w:type="spellEnd"/>
      <w:r w:rsidRPr="00A6028E">
        <w:rPr>
          <w:sz w:val="22"/>
          <w:szCs w:val="22"/>
          <w:lang w:val="en-GB"/>
        </w:rPr>
        <w:t xml:space="preserve"> </w:t>
      </w:r>
      <w:proofErr w:type="spellStart"/>
      <w:r w:rsidRPr="00A6028E">
        <w:rPr>
          <w:sz w:val="22"/>
          <w:szCs w:val="22"/>
          <w:lang w:val="en-GB"/>
        </w:rPr>
        <w:t>hút</w:t>
      </w:r>
      <w:proofErr w:type="spellEnd"/>
      <w:r w:rsidRPr="00A6028E">
        <w:rPr>
          <w:sz w:val="22"/>
          <w:szCs w:val="22"/>
          <w:lang w:val="en-GB"/>
        </w:rPr>
        <w:t xml:space="preserve"> </w:t>
      </w:r>
      <w:proofErr w:type="spellStart"/>
      <w:r w:rsidRPr="00A6028E">
        <w:rPr>
          <w:sz w:val="22"/>
          <w:szCs w:val="22"/>
          <w:lang w:val="en-GB"/>
        </w:rPr>
        <w:t>hơn</w:t>
      </w:r>
      <w:proofErr w:type="spellEnd"/>
      <w:r w:rsidRPr="00A6028E">
        <w:rPr>
          <w:sz w:val="22"/>
          <w:szCs w:val="22"/>
          <w:lang w:val="en-GB"/>
        </w:rPr>
        <w:t xml:space="preserve"> </w:t>
      </w:r>
      <w:proofErr w:type="spellStart"/>
      <w:r w:rsidRPr="00A6028E">
        <w:rPr>
          <w:sz w:val="22"/>
          <w:szCs w:val="22"/>
          <w:lang w:val="en-GB"/>
        </w:rPr>
        <w:t>đối</w:t>
      </w:r>
      <w:proofErr w:type="spellEnd"/>
      <w:r w:rsidRPr="00A6028E">
        <w:rPr>
          <w:sz w:val="22"/>
          <w:szCs w:val="22"/>
          <w:lang w:val="en-GB"/>
        </w:rPr>
        <w:t xml:space="preserve"> </w:t>
      </w:r>
      <w:proofErr w:type="spellStart"/>
      <w:r w:rsidRPr="00A6028E">
        <w:rPr>
          <w:sz w:val="22"/>
          <w:szCs w:val="22"/>
          <w:lang w:val="en-GB"/>
        </w:rPr>
        <w:t>với</w:t>
      </w:r>
      <w:proofErr w:type="spellEnd"/>
      <w:r w:rsidRPr="00A6028E">
        <w:rPr>
          <w:sz w:val="22"/>
          <w:szCs w:val="22"/>
          <w:lang w:val="en-GB"/>
        </w:rPr>
        <w:t xml:space="preserve"> </w:t>
      </w:r>
      <w:proofErr w:type="spellStart"/>
      <w:r w:rsidRPr="00A6028E">
        <w:rPr>
          <w:sz w:val="22"/>
          <w:szCs w:val="22"/>
          <w:lang w:val="en-GB"/>
        </w:rPr>
        <w:t>các</w:t>
      </w:r>
      <w:proofErr w:type="spellEnd"/>
      <w:r w:rsidRPr="00A6028E">
        <w:rPr>
          <w:sz w:val="22"/>
          <w:szCs w:val="22"/>
          <w:lang w:val="en-GB"/>
        </w:rPr>
        <w:t xml:space="preserve"> </w:t>
      </w:r>
      <w:proofErr w:type="spellStart"/>
      <w:r w:rsidRPr="00A6028E">
        <w:rPr>
          <w:sz w:val="22"/>
          <w:szCs w:val="22"/>
          <w:lang w:val="en-GB"/>
        </w:rPr>
        <w:t>cộng</w:t>
      </w:r>
      <w:proofErr w:type="spellEnd"/>
      <w:r w:rsidRPr="00A6028E">
        <w:rPr>
          <w:sz w:val="22"/>
          <w:szCs w:val="22"/>
          <w:lang w:val="en-GB"/>
        </w:rPr>
        <w:t xml:space="preserve"> </w:t>
      </w:r>
      <w:proofErr w:type="spellStart"/>
      <w:r w:rsidRPr="00A6028E">
        <w:rPr>
          <w:sz w:val="22"/>
          <w:szCs w:val="22"/>
          <w:lang w:val="en-GB"/>
        </w:rPr>
        <w:t>đồng</w:t>
      </w:r>
      <w:proofErr w:type="spellEnd"/>
      <w:r w:rsidRPr="00A6028E">
        <w:rPr>
          <w:sz w:val="22"/>
          <w:szCs w:val="22"/>
          <w:lang w:val="en-GB"/>
        </w:rPr>
        <w:t xml:space="preserve"> </w:t>
      </w:r>
      <w:proofErr w:type="spellStart"/>
      <w:r w:rsidRPr="00A6028E">
        <w:rPr>
          <w:sz w:val="22"/>
          <w:szCs w:val="22"/>
          <w:lang w:val="en-GB"/>
        </w:rPr>
        <w:t>nói</w:t>
      </w:r>
      <w:proofErr w:type="spellEnd"/>
      <w:r w:rsidRPr="00A6028E">
        <w:rPr>
          <w:sz w:val="22"/>
          <w:szCs w:val="22"/>
          <w:lang w:val="en-GB"/>
        </w:rPr>
        <w:t xml:space="preserve"> </w:t>
      </w:r>
      <w:proofErr w:type="spellStart"/>
      <w:r w:rsidRPr="00A6028E">
        <w:rPr>
          <w:sz w:val="22"/>
          <w:szCs w:val="22"/>
          <w:lang w:val="en-GB"/>
        </w:rPr>
        <w:t>tiếng</w:t>
      </w:r>
      <w:proofErr w:type="spellEnd"/>
      <w:r w:rsidRPr="00A6028E">
        <w:rPr>
          <w:sz w:val="22"/>
          <w:szCs w:val="22"/>
          <w:lang w:val="en-GB"/>
        </w:rPr>
        <w:t xml:space="preserve"> Anh </w:t>
      </w:r>
      <w:proofErr w:type="spellStart"/>
      <w:r w:rsidRPr="00A6028E">
        <w:rPr>
          <w:sz w:val="22"/>
          <w:szCs w:val="22"/>
          <w:lang w:val="en-GB"/>
        </w:rPr>
        <w:t>mà</w:t>
      </w:r>
      <w:proofErr w:type="spellEnd"/>
      <w:r w:rsidRPr="00A6028E">
        <w:rPr>
          <w:sz w:val="22"/>
          <w:szCs w:val="22"/>
          <w:lang w:val="en-GB"/>
        </w:rPr>
        <w:t xml:space="preserve"> </w:t>
      </w:r>
      <w:proofErr w:type="spellStart"/>
      <w:r w:rsidRPr="00A6028E">
        <w:rPr>
          <w:sz w:val="22"/>
          <w:szCs w:val="22"/>
          <w:lang w:val="en-GB"/>
        </w:rPr>
        <w:t>những</w:t>
      </w:r>
      <w:proofErr w:type="spellEnd"/>
      <w:r w:rsidRPr="00A6028E">
        <w:rPr>
          <w:sz w:val="22"/>
          <w:szCs w:val="22"/>
          <w:lang w:val="en-GB"/>
        </w:rPr>
        <w:t xml:space="preserve"> </w:t>
      </w:r>
      <w:proofErr w:type="spellStart"/>
      <w:r w:rsidRPr="00A6028E">
        <w:rPr>
          <w:sz w:val="22"/>
          <w:szCs w:val="22"/>
          <w:lang w:val="en-GB"/>
        </w:rPr>
        <w:t>người</w:t>
      </w:r>
      <w:proofErr w:type="spellEnd"/>
      <w:r w:rsidRPr="00A6028E">
        <w:rPr>
          <w:sz w:val="22"/>
          <w:szCs w:val="22"/>
          <w:lang w:val="en-GB"/>
        </w:rPr>
        <w:t xml:space="preserve"> </w:t>
      </w:r>
      <w:proofErr w:type="spellStart"/>
      <w:r w:rsidRPr="00A6028E">
        <w:rPr>
          <w:sz w:val="22"/>
          <w:szCs w:val="22"/>
          <w:lang w:val="en-GB"/>
        </w:rPr>
        <w:t>tham</w:t>
      </w:r>
      <w:proofErr w:type="spellEnd"/>
      <w:r w:rsidRPr="00A6028E">
        <w:rPr>
          <w:sz w:val="22"/>
          <w:szCs w:val="22"/>
          <w:lang w:val="en-GB"/>
        </w:rPr>
        <w:t xml:space="preserve"> </w:t>
      </w:r>
      <w:proofErr w:type="spellStart"/>
      <w:r w:rsidRPr="00A6028E">
        <w:rPr>
          <w:sz w:val="22"/>
          <w:szCs w:val="22"/>
          <w:lang w:val="en-GB"/>
        </w:rPr>
        <w:t>gia</w:t>
      </w:r>
      <w:proofErr w:type="spellEnd"/>
      <w:r w:rsidRPr="00A6028E">
        <w:rPr>
          <w:sz w:val="22"/>
          <w:szCs w:val="22"/>
          <w:lang w:val="en-GB"/>
        </w:rPr>
        <w:t xml:space="preserve"> </w:t>
      </w:r>
      <w:proofErr w:type="spellStart"/>
      <w:r w:rsidRPr="00A6028E">
        <w:rPr>
          <w:sz w:val="22"/>
          <w:szCs w:val="22"/>
          <w:lang w:val="en-GB"/>
        </w:rPr>
        <w:t>trong</w:t>
      </w:r>
      <w:proofErr w:type="spellEnd"/>
      <w:r w:rsidRPr="00A6028E">
        <w:rPr>
          <w:sz w:val="22"/>
          <w:szCs w:val="22"/>
          <w:lang w:val="en-GB"/>
        </w:rPr>
        <w:t xml:space="preserve"> </w:t>
      </w:r>
      <w:proofErr w:type="spellStart"/>
      <w:r w:rsidRPr="00A6028E">
        <w:rPr>
          <w:sz w:val="22"/>
          <w:szCs w:val="22"/>
          <w:lang w:val="en-GB"/>
        </w:rPr>
        <w:t>nghiên</w:t>
      </w:r>
      <w:proofErr w:type="spellEnd"/>
      <w:r w:rsidRPr="00A6028E">
        <w:rPr>
          <w:sz w:val="22"/>
          <w:szCs w:val="22"/>
          <w:lang w:val="en-GB"/>
        </w:rPr>
        <w:t xml:space="preserve"> </w:t>
      </w:r>
      <w:proofErr w:type="spellStart"/>
      <w:r w:rsidRPr="00A6028E">
        <w:rPr>
          <w:sz w:val="22"/>
          <w:szCs w:val="22"/>
          <w:lang w:val="en-GB"/>
        </w:rPr>
        <w:t>cứu</w:t>
      </w:r>
      <w:proofErr w:type="spellEnd"/>
      <w:r w:rsidRPr="00A6028E">
        <w:rPr>
          <w:sz w:val="22"/>
          <w:szCs w:val="22"/>
          <w:lang w:val="en-GB"/>
        </w:rPr>
        <w:t xml:space="preserve"> </w:t>
      </w:r>
      <w:proofErr w:type="spellStart"/>
      <w:r w:rsidRPr="00A6028E">
        <w:rPr>
          <w:sz w:val="22"/>
          <w:szCs w:val="22"/>
          <w:lang w:val="en-GB"/>
        </w:rPr>
        <w:t>này</w:t>
      </w:r>
      <w:proofErr w:type="spellEnd"/>
      <w:r w:rsidRPr="00A6028E">
        <w:rPr>
          <w:sz w:val="22"/>
          <w:szCs w:val="22"/>
          <w:lang w:val="en-GB"/>
        </w:rPr>
        <w:t xml:space="preserve"> </w:t>
      </w:r>
      <w:proofErr w:type="spellStart"/>
      <w:r w:rsidRPr="00A6028E">
        <w:rPr>
          <w:sz w:val="22"/>
          <w:szCs w:val="22"/>
          <w:lang w:val="en-GB"/>
        </w:rPr>
        <w:t>của</w:t>
      </w:r>
      <w:proofErr w:type="spellEnd"/>
      <w:r w:rsidRPr="00A6028E">
        <w:rPr>
          <w:sz w:val="22"/>
          <w:szCs w:val="22"/>
          <w:lang w:val="en-GB"/>
        </w:rPr>
        <w:t xml:space="preserve"> </w:t>
      </w:r>
      <w:proofErr w:type="spellStart"/>
      <w:r w:rsidRPr="00A6028E">
        <w:rPr>
          <w:sz w:val="22"/>
          <w:szCs w:val="22"/>
          <w:lang w:val="en-GB"/>
        </w:rPr>
        <w:t>tôi</w:t>
      </w:r>
      <w:proofErr w:type="spellEnd"/>
      <w:r w:rsidRPr="00A6028E">
        <w:rPr>
          <w:sz w:val="22"/>
          <w:szCs w:val="22"/>
          <w:lang w:val="en-GB"/>
        </w:rPr>
        <w:t xml:space="preserve"> </w:t>
      </w:r>
      <w:proofErr w:type="spellStart"/>
      <w:r w:rsidRPr="00A6028E">
        <w:rPr>
          <w:sz w:val="22"/>
          <w:szCs w:val="22"/>
          <w:lang w:val="en-GB"/>
        </w:rPr>
        <w:t>là</w:t>
      </w:r>
      <w:proofErr w:type="spellEnd"/>
      <w:r w:rsidRPr="00A6028E">
        <w:rPr>
          <w:sz w:val="22"/>
          <w:szCs w:val="22"/>
          <w:lang w:val="en-GB"/>
        </w:rPr>
        <w:t xml:space="preserve"> </w:t>
      </w:r>
      <w:proofErr w:type="spellStart"/>
      <w:r w:rsidRPr="00A6028E">
        <w:rPr>
          <w:sz w:val="22"/>
          <w:szCs w:val="22"/>
          <w:lang w:val="en-GB"/>
        </w:rPr>
        <w:t>một</w:t>
      </w:r>
      <w:proofErr w:type="spellEnd"/>
      <w:r w:rsidRPr="00A6028E">
        <w:rPr>
          <w:sz w:val="22"/>
          <w:szCs w:val="22"/>
          <w:lang w:val="en-GB"/>
        </w:rPr>
        <w:t xml:space="preserve"> </w:t>
      </w:r>
      <w:proofErr w:type="spellStart"/>
      <w:r w:rsidRPr="00A6028E">
        <w:rPr>
          <w:sz w:val="22"/>
          <w:szCs w:val="22"/>
          <w:lang w:val="en-GB"/>
        </w:rPr>
        <w:t>ví</w:t>
      </w:r>
      <w:proofErr w:type="spellEnd"/>
      <w:r w:rsidRPr="00A6028E">
        <w:rPr>
          <w:sz w:val="22"/>
          <w:szCs w:val="22"/>
          <w:lang w:val="en-GB"/>
        </w:rPr>
        <w:t xml:space="preserve"> </w:t>
      </w:r>
      <w:proofErr w:type="spellStart"/>
      <w:r w:rsidRPr="00A6028E">
        <w:rPr>
          <w:sz w:val="22"/>
          <w:szCs w:val="22"/>
          <w:lang w:val="en-GB"/>
        </w:rPr>
        <w:t>dụ</w:t>
      </w:r>
      <w:proofErr w:type="spellEnd"/>
      <w:r w:rsidRPr="00A6028E">
        <w:rPr>
          <w:sz w:val="22"/>
          <w:szCs w:val="22"/>
          <w:lang w:val="en-GB"/>
        </w:rPr>
        <w:t xml:space="preserve"> </w:t>
      </w:r>
      <w:proofErr w:type="spellStart"/>
      <w:r w:rsidRPr="00A6028E">
        <w:rPr>
          <w:sz w:val="22"/>
          <w:szCs w:val="22"/>
          <w:lang w:val="en-GB"/>
        </w:rPr>
        <w:t>điển</w:t>
      </w:r>
      <w:proofErr w:type="spellEnd"/>
      <w:r w:rsidRPr="00A6028E">
        <w:rPr>
          <w:sz w:val="22"/>
          <w:szCs w:val="22"/>
          <w:lang w:val="en-GB"/>
        </w:rPr>
        <w:t xml:space="preserve"> </w:t>
      </w:r>
      <w:proofErr w:type="spellStart"/>
      <w:r w:rsidRPr="00A6028E">
        <w:rPr>
          <w:sz w:val="22"/>
          <w:szCs w:val="22"/>
          <w:lang w:val="en-GB"/>
        </w:rPr>
        <w:t>hình</w:t>
      </w:r>
      <w:proofErr w:type="spellEnd"/>
      <w:r w:rsidRPr="00A6028E">
        <w:rPr>
          <w:sz w:val="22"/>
          <w:szCs w:val="22"/>
          <w:lang w:val="en-GB"/>
        </w:rPr>
        <w:t xml:space="preserve">. </w:t>
      </w:r>
      <w:proofErr w:type="spellStart"/>
      <w:r w:rsidRPr="00A6028E">
        <w:rPr>
          <w:sz w:val="22"/>
          <w:szCs w:val="22"/>
        </w:rPr>
        <w:t>Ladegaard</w:t>
      </w:r>
      <w:proofErr w:type="spellEnd"/>
      <w:r w:rsidRPr="00A6028E">
        <w:rPr>
          <w:sz w:val="22"/>
          <w:szCs w:val="22"/>
        </w:rPr>
        <w:t xml:space="preserve"> and Sachdev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mối</w:t>
      </w:r>
      <w:proofErr w:type="spellEnd"/>
      <w:r w:rsidRPr="00A6028E">
        <w:rPr>
          <w:sz w:val="22"/>
          <w:szCs w:val="22"/>
        </w:rPr>
        <w:t xml:space="preserve"> </w:t>
      </w:r>
      <w:proofErr w:type="spellStart"/>
      <w:r w:rsidRPr="00A6028E">
        <w:rPr>
          <w:sz w:val="22"/>
          <w:szCs w:val="22"/>
        </w:rPr>
        <w:t>liên</w:t>
      </w:r>
      <w:proofErr w:type="spellEnd"/>
      <w:r w:rsidRPr="00A6028E">
        <w:rPr>
          <w:sz w:val="22"/>
          <w:szCs w:val="22"/>
        </w:rPr>
        <w:t xml:space="preserve"> </w:t>
      </w:r>
      <w:proofErr w:type="spellStart"/>
      <w:r w:rsidRPr="00A6028E">
        <w:rPr>
          <w:sz w:val="22"/>
          <w:szCs w:val="22"/>
        </w:rPr>
        <w:t>hệ</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tích</w:t>
      </w:r>
      <w:proofErr w:type="spellEnd"/>
      <w:r w:rsidRPr="00A6028E">
        <w:rPr>
          <w:sz w:val="22"/>
          <w:szCs w:val="22"/>
        </w:rPr>
        <w:t xml:space="preserve"> </w:t>
      </w:r>
      <w:proofErr w:type="spellStart"/>
      <w:r w:rsidRPr="00A6028E">
        <w:rPr>
          <w:sz w:val="22"/>
          <w:szCs w:val="22"/>
        </w:rPr>
        <w:t>cực</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nhau</w:t>
      </w:r>
      <w:proofErr w:type="spellEnd"/>
      <w:r w:rsidRPr="00A6028E">
        <w:rPr>
          <w:sz w:val="22"/>
          <w:szCs w:val="22"/>
        </w:rPr>
        <w:t xml:space="preserve">. </w:t>
      </w:r>
      <w:proofErr w:type="spellStart"/>
      <w:r w:rsidRPr="00A6028E">
        <w:rPr>
          <w:sz w:val="22"/>
          <w:szCs w:val="22"/>
        </w:rPr>
        <w:t>Vì</w:t>
      </w:r>
      <w:proofErr w:type="spellEnd"/>
      <w:r w:rsidRPr="00A6028E">
        <w:rPr>
          <w:sz w:val="22"/>
          <w:szCs w:val="22"/>
        </w:rPr>
        <w:t xml:space="preserve">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nếu</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Pr>
          <w:sz w:val="22"/>
          <w:szCs w:val="22"/>
        </w:rPr>
        <w:t xml:space="preserve"> </w:t>
      </w:r>
      <w:proofErr w:type="spellStart"/>
      <w:r>
        <w:rPr>
          <w:sz w:val="22"/>
          <w:szCs w:val="22"/>
        </w:rPr>
        <w:t>gia</w:t>
      </w:r>
      <w:proofErr w:type="spellEnd"/>
      <w:r>
        <w:rPr>
          <w:sz w:val="22"/>
          <w:szCs w:val="22"/>
        </w:rPr>
        <w:t xml:space="preserve"> </w:t>
      </w:r>
      <w:proofErr w:type="spellStart"/>
      <w:r>
        <w:rPr>
          <w:sz w:val="22"/>
          <w:szCs w:val="22"/>
        </w:rPr>
        <w:t>yêu</w:t>
      </w:r>
      <w:proofErr w:type="spellEnd"/>
      <w:r>
        <w:rPr>
          <w:sz w:val="22"/>
          <w:szCs w:val="22"/>
        </w:rPr>
        <w:t xml:space="preserve"> </w:t>
      </w:r>
      <w:proofErr w:type="spellStart"/>
      <w:r>
        <w:rPr>
          <w:sz w:val="22"/>
          <w:szCs w:val="22"/>
        </w:rPr>
        <w:t>thích</w:t>
      </w:r>
      <w:proofErr w:type="spellEnd"/>
      <w:r>
        <w:rPr>
          <w:sz w:val="22"/>
          <w:szCs w:val="22"/>
        </w:rPr>
        <w:t xml:space="preserve"> </w:t>
      </w:r>
      <w:proofErr w:type="spellStart"/>
      <w:r>
        <w:rPr>
          <w:sz w:val="22"/>
          <w:szCs w:val="22"/>
        </w:rPr>
        <w:t>hoặc</w:t>
      </w:r>
      <w:proofErr w:type="spellEnd"/>
      <w:r>
        <w:rPr>
          <w:sz w:val="22"/>
          <w:szCs w:val="22"/>
        </w:rPr>
        <w:t xml:space="preserve"> </w:t>
      </w:r>
      <w:proofErr w:type="spellStart"/>
      <w:r>
        <w:rPr>
          <w:sz w:val="22"/>
          <w:szCs w:val="22"/>
        </w:rPr>
        <w:t>chọn</w:t>
      </w:r>
      <w:proofErr w:type="spellEnd"/>
      <w:r>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hóa</w:t>
      </w:r>
      <w:proofErr w:type="spellEnd"/>
      <w:r w:rsidRPr="00A6028E">
        <w:rPr>
          <w:sz w:val="22"/>
          <w:szCs w:val="22"/>
        </w:rPr>
        <w:t xml:space="preserve"> </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thay</w:t>
      </w:r>
      <w:proofErr w:type="spellEnd"/>
      <w:r w:rsidRPr="00A6028E">
        <w:rPr>
          <w:sz w:val="22"/>
          <w:szCs w:val="22"/>
        </w:rPr>
        <w:t xml:space="preserve"> </w:t>
      </w:r>
      <w:proofErr w:type="spellStart"/>
      <w:r w:rsidRPr="00A6028E">
        <w:rPr>
          <w:sz w:val="22"/>
          <w:szCs w:val="22"/>
        </w:rPr>
        <w:t>vì</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nền</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xu</w:t>
      </w:r>
      <w:proofErr w:type="spellEnd"/>
      <w:r w:rsidRPr="00A6028E">
        <w:rPr>
          <w:sz w:val="22"/>
          <w:szCs w:val="22"/>
        </w:rPr>
        <w:t xml:space="preserve"> </w:t>
      </w:r>
      <w:proofErr w:type="spellStart"/>
      <w:r w:rsidRPr="00A6028E">
        <w:rPr>
          <w:sz w:val="22"/>
          <w:szCs w:val="22"/>
        </w:rPr>
        <w:t>hướng</w:t>
      </w:r>
      <w:proofErr w:type="spellEnd"/>
      <w:r w:rsidRPr="00A6028E">
        <w:rPr>
          <w:sz w:val="22"/>
          <w:szCs w:val="22"/>
        </w:rPr>
        <w:t xml:space="preserve"> </w:t>
      </w:r>
      <w:proofErr w:type="spellStart"/>
      <w:r w:rsidRPr="00A6028E">
        <w:rPr>
          <w:sz w:val="22"/>
          <w:szCs w:val="22"/>
        </w:rPr>
        <w:t>chọn</w:t>
      </w:r>
      <w:proofErr w:type="spellEnd"/>
      <w:r w:rsidRPr="00A6028E">
        <w:rPr>
          <w:sz w:val="22"/>
          <w:szCs w:val="22"/>
        </w:rPr>
        <w:t xml:space="preserve"> </w:t>
      </w:r>
      <w:proofErr w:type="spellStart"/>
      <w:r w:rsidRPr="00A6028E">
        <w:rPr>
          <w:sz w:val="22"/>
          <w:szCs w:val="22"/>
        </w:rPr>
        <w:t>g</w:t>
      </w:r>
      <w:r>
        <w:rPr>
          <w:sz w:val="22"/>
          <w:szCs w:val="22"/>
        </w:rPr>
        <w:t>iọng</w:t>
      </w:r>
      <w:proofErr w:type="spellEnd"/>
      <w:r>
        <w:rPr>
          <w:sz w:val="22"/>
          <w:szCs w:val="22"/>
        </w:rPr>
        <w:t xml:space="preserve"> Anh-</w:t>
      </w:r>
      <w:proofErr w:type="spellStart"/>
      <w:r>
        <w:rPr>
          <w:sz w:val="22"/>
          <w:szCs w:val="22"/>
        </w:rPr>
        <w:t>Mỹ</w:t>
      </w:r>
      <w:proofErr w:type="spellEnd"/>
      <w:r>
        <w:rPr>
          <w:sz w:val="22"/>
          <w:szCs w:val="22"/>
        </w:rPr>
        <w:t xml:space="preserve"> </w:t>
      </w:r>
      <w:proofErr w:type="spellStart"/>
      <w:r>
        <w:rPr>
          <w:sz w:val="22"/>
          <w:szCs w:val="22"/>
        </w:rPr>
        <w:t>để</w:t>
      </w:r>
      <w:proofErr w:type="spellEnd"/>
      <w:r>
        <w:rPr>
          <w:sz w:val="22"/>
          <w:szCs w:val="22"/>
        </w:rPr>
        <w:t xml:space="preserve"> </w:t>
      </w:r>
      <w:proofErr w:type="spellStart"/>
      <w:r>
        <w:rPr>
          <w:sz w:val="22"/>
          <w:szCs w:val="22"/>
        </w:rPr>
        <w:t>làm</w:t>
      </w:r>
      <w:proofErr w:type="spellEnd"/>
      <w:r>
        <w:rPr>
          <w:sz w:val="22"/>
          <w:szCs w:val="22"/>
        </w:rPr>
        <w:t xml:space="preserve"> </w:t>
      </w:r>
      <w:proofErr w:type="spellStart"/>
      <w:r>
        <w:rPr>
          <w:sz w:val="22"/>
          <w:szCs w:val="22"/>
        </w:rPr>
        <w:t>mục</w:t>
      </w:r>
      <w:proofErr w:type="spellEnd"/>
      <w:r>
        <w:rPr>
          <w:sz w:val="22"/>
          <w:szCs w:val="22"/>
        </w:rPr>
        <w:t xml:space="preserve"> </w:t>
      </w:r>
      <w:proofErr w:type="spellStart"/>
      <w:r>
        <w:rPr>
          <w:sz w:val="22"/>
          <w:szCs w:val="22"/>
        </w:rPr>
        <w:t>tiêu</w:t>
      </w:r>
      <w:proofErr w:type="spellEnd"/>
      <w:r>
        <w:rPr>
          <w:sz w:val="22"/>
          <w:szCs w:val="22"/>
        </w:rPr>
        <w:t xml:space="preserve"> </w:t>
      </w:r>
      <w:proofErr w:type="spellStart"/>
      <w:r>
        <w:rPr>
          <w:sz w:val="22"/>
          <w:szCs w:val="22"/>
        </w:rPr>
        <w:t>luyệ</w:t>
      </w:r>
      <w:r w:rsidRPr="00A6028E">
        <w:rPr>
          <w:sz w:val="22"/>
          <w:szCs w:val="22"/>
        </w:rPr>
        <w:t>n</w:t>
      </w:r>
      <w:proofErr w:type="spellEnd"/>
      <w:r w:rsidRPr="00A6028E">
        <w:rPr>
          <w:sz w:val="22"/>
          <w:szCs w:val="22"/>
        </w:rPr>
        <w:t xml:space="preserve"> </w:t>
      </w:r>
      <w:proofErr w:type="spellStart"/>
      <w:r w:rsidRPr="00A6028E">
        <w:rPr>
          <w:sz w:val="22"/>
          <w:szCs w:val="22"/>
        </w:rPr>
        <w:t>tập</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mình</w:t>
      </w:r>
      <w:proofErr w:type="spellEnd"/>
      <w:r w:rsidRPr="00A6028E">
        <w:rPr>
          <w:sz w:val="22"/>
          <w:szCs w:val="22"/>
        </w:rPr>
        <w:t xml:space="preserve">. </w:t>
      </w:r>
      <w:proofErr w:type="spellStart"/>
      <w:r w:rsidRPr="00A6028E">
        <w:rPr>
          <w:sz w:val="22"/>
          <w:szCs w:val="22"/>
        </w:rPr>
        <w:t>Ngược</w:t>
      </w:r>
      <w:proofErr w:type="spellEnd"/>
      <w:r w:rsidRPr="00A6028E">
        <w:rPr>
          <w:sz w:val="22"/>
          <w:szCs w:val="22"/>
        </w:rPr>
        <w:t xml:space="preserve"> </w:t>
      </w:r>
      <w:proofErr w:type="spellStart"/>
      <w:r w:rsidRPr="00A6028E">
        <w:rPr>
          <w:sz w:val="22"/>
          <w:szCs w:val="22"/>
        </w:rPr>
        <w:t>lại</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số</w:t>
      </w:r>
      <w:proofErr w:type="spellEnd"/>
      <w:r w:rsidRPr="00A6028E">
        <w:rPr>
          <w:sz w:val="22"/>
          <w:szCs w:val="22"/>
        </w:rPr>
        <w:t xml:space="preserve"> </w:t>
      </w:r>
      <w:proofErr w:type="spellStart"/>
      <w:r w:rsidRPr="00A6028E">
        <w:rPr>
          <w:sz w:val="22"/>
          <w:szCs w:val="22"/>
        </w:rPr>
        <w:t>trường</w:t>
      </w:r>
      <w:proofErr w:type="spellEnd"/>
      <w:r w:rsidRPr="00A6028E">
        <w:rPr>
          <w:sz w:val="22"/>
          <w:szCs w:val="22"/>
        </w:rPr>
        <w:t xml:space="preserve"> </w:t>
      </w:r>
      <w:proofErr w:type="spellStart"/>
      <w:r w:rsidRPr="00A6028E">
        <w:rPr>
          <w:sz w:val="22"/>
          <w:szCs w:val="22"/>
        </w:rPr>
        <w:t>hợp</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hai</w:t>
      </w:r>
      <w:proofErr w:type="spellEnd"/>
      <w:r w:rsidRPr="00A6028E">
        <w:rPr>
          <w:sz w:val="22"/>
          <w:szCs w:val="22"/>
        </w:rPr>
        <w:t xml:space="preserve"> </w:t>
      </w:r>
      <w:proofErr w:type="spellStart"/>
      <w:r w:rsidRPr="00A6028E">
        <w:rPr>
          <w:sz w:val="22"/>
          <w:szCs w:val="22"/>
        </w:rPr>
        <w:t>nhà</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ghi</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lang w:val="en-GB"/>
        </w:rPr>
        <w:t>hai</w:t>
      </w:r>
      <w:proofErr w:type="spellEnd"/>
      <w:r w:rsidRPr="00A6028E">
        <w:rPr>
          <w:sz w:val="22"/>
          <w:szCs w:val="22"/>
          <w:lang w:val="en-GB"/>
        </w:rPr>
        <w:t xml:space="preserve"> </w:t>
      </w:r>
      <w:proofErr w:type="spellStart"/>
      <w:r w:rsidRPr="00A6028E">
        <w:rPr>
          <w:sz w:val="22"/>
          <w:szCs w:val="22"/>
          <w:lang w:val="en-GB"/>
        </w:rPr>
        <w:t>nhân</w:t>
      </w:r>
      <w:proofErr w:type="spellEnd"/>
      <w:r w:rsidRPr="00A6028E">
        <w:rPr>
          <w:sz w:val="22"/>
          <w:szCs w:val="22"/>
          <w:lang w:val="en-GB"/>
        </w:rPr>
        <w:t xml:space="preserve"> </w:t>
      </w:r>
      <w:proofErr w:type="spellStart"/>
      <w:r w:rsidRPr="00A6028E">
        <w:rPr>
          <w:sz w:val="22"/>
          <w:szCs w:val="22"/>
          <w:lang w:val="en-GB"/>
        </w:rPr>
        <w:t>tố</w:t>
      </w:r>
      <w:proofErr w:type="spellEnd"/>
      <w:r w:rsidRPr="00A6028E">
        <w:rPr>
          <w:sz w:val="22"/>
          <w:szCs w:val="22"/>
          <w:lang w:val="en-GB"/>
        </w:rPr>
        <w:t xml:space="preserve"> </w:t>
      </w:r>
      <w:proofErr w:type="spellStart"/>
      <w:r w:rsidRPr="00A6028E">
        <w:rPr>
          <w:sz w:val="22"/>
          <w:szCs w:val="22"/>
          <w:lang w:val="en-GB"/>
        </w:rPr>
        <w:t>này</w:t>
      </w:r>
      <w:proofErr w:type="spellEnd"/>
      <w:r w:rsidRPr="00A6028E">
        <w:rPr>
          <w:sz w:val="22"/>
          <w:szCs w:val="22"/>
          <w:lang w:val="en-GB"/>
        </w:rPr>
        <w:t xml:space="preserve"> </w:t>
      </w:r>
      <w:proofErr w:type="spellStart"/>
      <w:r w:rsidRPr="00A6028E">
        <w:rPr>
          <w:sz w:val="22"/>
          <w:szCs w:val="22"/>
          <w:lang w:val="en-GB"/>
        </w:rPr>
        <w:t>không</w:t>
      </w:r>
      <w:proofErr w:type="spellEnd"/>
      <w:r w:rsidRPr="00A6028E">
        <w:rPr>
          <w:sz w:val="22"/>
          <w:szCs w:val="22"/>
          <w:lang w:val="en-GB"/>
        </w:rPr>
        <w:t xml:space="preserve"> </w:t>
      </w:r>
      <w:proofErr w:type="spellStart"/>
      <w:r w:rsidRPr="00A6028E">
        <w:rPr>
          <w:sz w:val="22"/>
          <w:szCs w:val="22"/>
          <w:lang w:val="en-GB"/>
        </w:rPr>
        <w:t>có</w:t>
      </w:r>
      <w:proofErr w:type="spellEnd"/>
      <w:r w:rsidRPr="00A6028E">
        <w:rPr>
          <w:sz w:val="22"/>
          <w:szCs w:val="22"/>
          <w:lang w:val="en-GB"/>
        </w:rPr>
        <w:t xml:space="preserve"> </w:t>
      </w:r>
      <w:proofErr w:type="spellStart"/>
      <w:r w:rsidRPr="00A6028E">
        <w:rPr>
          <w:sz w:val="22"/>
          <w:szCs w:val="22"/>
          <w:lang w:val="en-GB"/>
        </w:rPr>
        <w:t>bất</w:t>
      </w:r>
      <w:proofErr w:type="spellEnd"/>
      <w:r w:rsidRPr="00A6028E">
        <w:rPr>
          <w:sz w:val="22"/>
          <w:szCs w:val="22"/>
          <w:lang w:val="en-GB"/>
        </w:rPr>
        <w:t xml:space="preserve"> </w:t>
      </w:r>
      <w:proofErr w:type="spellStart"/>
      <w:r w:rsidRPr="00A6028E">
        <w:rPr>
          <w:sz w:val="22"/>
          <w:szCs w:val="22"/>
          <w:lang w:val="en-GB"/>
        </w:rPr>
        <w:t>kỳ</w:t>
      </w:r>
      <w:proofErr w:type="spellEnd"/>
      <w:r w:rsidRPr="00A6028E">
        <w:rPr>
          <w:sz w:val="22"/>
          <w:szCs w:val="22"/>
          <w:lang w:val="en-GB"/>
        </w:rPr>
        <w:t xml:space="preserve"> </w:t>
      </w:r>
      <w:proofErr w:type="spellStart"/>
      <w:r w:rsidRPr="00A6028E">
        <w:rPr>
          <w:sz w:val="22"/>
          <w:szCs w:val="22"/>
          <w:lang w:val="en-GB"/>
        </w:rPr>
        <w:t>mối</w:t>
      </w:r>
      <w:proofErr w:type="spellEnd"/>
      <w:r w:rsidRPr="00A6028E">
        <w:rPr>
          <w:sz w:val="22"/>
          <w:szCs w:val="22"/>
          <w:lang w:val="en-GB"/>
        </w:rPr>
        <w:t xml:space="preserve"> </w:t>
      </w:r>
      <w:proofErr w:type="spellStart"/>
      <w:r w:rsidRPr="00A6028E">
        <w:rPr>
          <w:sz w:val="22"/>
          <w:szCs w:val="22"/>
          <w:lang w:val="en-GB"/>
        </w:rPr>
        <w:t>liên</w:t>
      </w:r>
      <w:proofErr w:type="spellEnd"/>
      <w:r w:rsidRPr="00A6028E">
        <w:rPr>
          <w:sz w:val="22"/>
          <w:szCs w:val="22"/>
          <w:lang w:val="en-GB"/>
        </w:rPr>
        <w:t xml:space="preserve"> </w:t>
      </w:r>
      <w:proofErr w:type="spellStart"/>
      <w:r w:rsidRPr="00A6028E">
        <w:rPr>
          <w:sz w:val="22"/>
          <w:szCs w:val="22"/>
          <w:lang w:val="en-GB"/>
        </w:rPr>
        <w:t>hệ</w:t>
      </w:r>
      <w:proofErr w:type="spellEnd"/>
      <w:r w:rsidRPr="00A6028E">
        <w:rPr>
          <w:sz w:val="22"/>
          <w:szCs w:val="22"/>
          <w:lang w:val="en-GB"/>
        </w:rPr>
        <w:t xml:space="preserve"> </w:t>
      </w:r>
      <w:proofErr w:type="spellStart"/>
      <w:r w:rsidRPr="00A6028E">
        <w:rPr>
          <w:sz w:val="22"/>
          <w:szCs w:val="22"/>
          <w:lang w:val="en-GB"/>
        </w:rPr>
        <w:t>nào</w:t>
      </w:r>
      <w:proofErr w:type="spellEnd"/>
      <w:r w:rsidRPr="00A6028E">
        <w:rPr>
          <w:sz w:val="22"/>
          <w:szCs w:val="22"/>
          <w:lang w:val="en-GB"/>
        </w:rPr>
        <w:t xml:space="preserve">. Do </w:t>
      </w:r>
      <w:proofErr w:type="spellStart"/>
      <w:r w:rsidRPr="00A6028E">
        <w:rPr>
          <w:sz w:val="22"/>
          <w:szCs w:val="22"/>
          <w:lang w:val="en-GB"/>
        </w:rPr>
        <w:t>đó</w:t>
      </w:r>
      <w:proofErr w:type="spellEnd"/>
      <w:r w:rsidRPr="00A6028E">
        <w:rPr>
          <w:sz w:val="22"/>
          <w:szCs w:val="22"/>
          <w:lang w:val="en-GB"/>
        </w:rPr>
        <w:t xml:space="preserve"> </w:t>
      </w:r>
      <w:proofErr w:type="spellStart"/>
      <w:r w:rsidRPr="00A6028E">
        <w:rPr>
          <w:sz w:val="22"/>
          <w:szCs w:val="22"/>
          <w:lang w:val="en-GB"/>
        </w:rPr>
        <w:t>hoàn</w:t>
      </w:r>
      <w:proofErr w:type="spellEnd"/>
      <w:r w:rsidRPr="00A6028E">
        <w:rPr>
          <w:sz w:val="22"/>
          <w:szCs w:val="22"/>
          <w:lang w:val="en-GB"/>
        </w:rPr>
        <w:t xml:space="preserve"> </w:t>
      </w:r>
      <w:proofErr w:type="spellStart"/>
      <w:r w:rsidRPr="00A6028E">
        <w:rPr>
          <w:sz w:val="22"/>
          <w:szCs w:val="22"/>
          <w:lang w:val="en-GB"/>
        </w:rPr>
        <w:t>toàn</w:t>
      </w:r>
      <w:proofErr w:type="spellEnd"/>
      <w:r w:rsidRPr="00A6028E">
        <w:rPr>
          <w:sz w:val="22"/>
          <w:szCs w:val="22"/>
          <w:lang w:val="en-GB"/>
        </w:rPr>
        <w:t xml:space="preserve"> </w:t>
      </w:r>
      <w:proofErr w:type="spellStart"/>
      <w:r w:rsidRPr="00A6028E">
        <w:rPr>
          <w:sz w:val="22"/>
          <w:szCs w:val="22"/>
          <w:lang w:val="en-GB"/>
        </w:rPr>
        <w:t>có</w:t>
      </w:r>
      <w:proofErr w:type="spellEnd"/>
      <w:r w:rsidRPr="00A6028E">
        <w:rPr>
          <w:sz w:val="22"/>
          <w:szCs w:val="22"/>
          <w:lang w:val="en-GB"/>
        </w:rPr>
        <w:t xml:space="preserve"> </w:t>
      </w:r>
      <w:proofErr w:type="spellStart"/>
      <w:r w:rsidRPr="00A6028E">
        <w:rPr>
          <w:sz w:val="22"/>
          <w:szCs w:val="22"/>
          <w:lang w:val="en-GB"/>
        </w:rPr>
        <w:t>thể</w:t>
      </w:r>
      <w:proofErr w:type="spellEnd"/>
      <w:r w:rsidRPr="00A6028E">
        <w:rPr>
          <w:sz w:val="22"/>
          <w:szCs w:val="22"/>
          <w:lang w:val="en-GB"/>
        </w:rPr>
        <w:t xml:space="preserve"> </w:t>
      </w:r>
      <w:proofErr w:type="spellStart"/>
      <w:r w:rsidRPr="00A6028E">
        <w:rPr>
          <w:sz w:val="22"/>
          <w:szCs w:val="22"/>
          <w:lang w:val="en-GB"/>
        </w:rPr>
        <w:t>xảy</w:t>
      </w:r>
      <w:proofErr w:type="spellEnd"/>
      <w:r w:rsidRPr="00A6028E">
        <w:rPr>
          <w:sz w:val="22"/>
          <w:szCs w:val="22"/>
          <w:lang w:val="en-GB"/>
        </w:rPr>
        <w:t xml:space="preserve"> </w:t>
      </w:r>
      <w:proofErr w:type="spellStart"/>
      <w:r w:rsidRPr="00A6028E">
        <w:rPr>
          <w:sz w:val="22"/>
          <w:szCs w:val="22"/>
          <w:lang w:val="en-GB"/>
        </w:rPr>
        <w:t>ra</w:t>
      </w:r>
      <w:proofErr w:type="spellEnd"/>
      <w:r w:rsidRPr="00A6028E">
        <w:rPr>
          <w:sz w:val="22"/>
          <w:szCs w:val="22"/>
          <w:lang w:val="en-GB"/>
        </w:rPr>
        <w:t xml:space="preserve"> </w:t>
      </w:r>
      <w:proofErr w:type="spellStart"/>
      <w:r w:rsidRPr="00A6028E">
        <w:rPr>
          <w:sz w:val="22"/>
          <w:szCs w:val="22"/>
          <w:lang w:val="en-GB"/>
        </w:rPr>
        <w:t>trường</w:t>
      </w:r>
      <w:proofErr w:type="spellEnd"/>
      <w:r w:rsidRPr="00A6028E">
        <w:rPr>
          <w:sz w:val="22"/>
          <w:szCs w:val="22"/>
          <w:lang w:val="en-GB"/>
        </w:rPr>
        <w:t xml:space="preserve"> </w:t>
      </w:r>
      <w:proofErr w:type="spellStart"/>
      <w:r w:rsidRPr="00A6028E">
        <w:rPr>
          <w:sz w:val="22"/>
          <w:szCs w:val="22"/>
          <w:lang w:val="en-GB"/>
        </w:rPr>
        <w:t>hợp</w:t>
      </w:r>
      <w:proofErr w:type="spellEnd"/>
      <w:r w:rsidRPr="00A6028E">
        <w:rPr>
          <w:sz w:val="22"/>
          <w:szCs w:val="22"/>
          <w:lang w:val="en-GB"/>
        </w:rPr>
        <w:t xml:space="preserve"> </w:t>
      </w:r>
      <w:proofErr w:type="spellStart"/>
      <w:r w:rsidRPr="00A6028E">
        <w:rPr>
          <w:sz w:val="22"/>
          <w:szCs w:val="22"/>
          <w:lang w:val="en-GB"/>
        </w:rPr>
        <w:t>một</w:t>
      </w:r>
      <w:proofErr w:type="spellEnd"/>
      <w:r w:rsidRPr="00A6028E">
        <w:rPr>
          <w:sz w:val="22"/>
          <w:szCs w:val="22"/>
          <w:lang w:val="en-GB"/>
        </w:rPr>
        <w:t xml:space="preserve"> </w:t>
      </w:r>
      <w:proofErr w:type="spellStart"/>
      <w:r w:rsidRPr="00A6028E">
        <w:rPr>
          <w:sz w:val="22"/>
          <w:szCs w:val="22"/>
          <w:lang w:val="en-GB"/>
        </w:rPr>
        <w:t>người</w:t>
      </w:r>
      <w:proofErr w:type="spellEnd"/>
      <w:r w:rsidRPr="00A6028E">
        <w:rPr>
          <w:sz w:val="22"/>
          <w:szCs w:val="22"/>
          <w:lang w:val="en-GB"/>
        </w:rPr>
        <w:t xml:space="preserve"> </w:t>
      </w:r>
      <w:proofErr w:type="spellStart"/>
      <w:r w:rsidRPr="00A6028E">
        <w:rPr>
          <w:sz w:val="22"/>
          <w:szCs w:val="22"/>
          <w:lang w:val="en-GB"/>
        </w:rPr>
        <w:t>thích</w:t>
      </w:r>
      <w:proofErr w:type="spellEnd"/>
      <w:r w:rsidRPr="00A6028E">
        <w:rPr>
          <w:sz w:val="22"/>
          <w:szCs w:val="22"/>
          <w:lang w:val="en-GB"/>
        </w:rPr>
        <w:t xml:space="preserve"> </w:t>
      </w:r>
      <w:proofErr w:type="spellStart"/>
      <w:r w:rsidRPr="00A6028E">
        <w:rPr>
          <w:sz w:val="22"/>
          <w:szCs w:val="22"/>
          <w:lang w:val="en-GB"/>
        </w:rPr>
        <w:t>một</w:t>
      </w:r>
      <w:proofErr w:type="spellEnd"/>
      <w:r w:rsidRPr="00A6028E">
        <w:rPr>
          <w:sz w:val="22"/>
          <w:szCs w:val="22"/>
          <w:lang w:val="en-GB"/>
        </w:rPr>
        <w:t xml:space="preserve"> </w:t>
      </w:r>
      <w:proofErr w:type="spellStart"/>
      <w:r w:rsidRPr="00A6028E">
        <w:rPr>
          <w:sz w:val="22"/>
          <w:szCs w:val="22"/>
          <w:lang w:val="en-GB"/>
        </w:rPr>
        <w:t>vài</w:t>
      </w:r>
      <w:proofErr w:type="spellEnd"/>
      <w:r w:rsidRPr="00A6028E">
        <w:rPr>
          <w:sz w:val="22"/>
          <w:szCs w:val="22"/>
          <w:lang w:val="en-GB"/>
        </w:rPr>
        <w:t xml:space="preserve"> </w:t>
      </w:r>
      <w:proofErr w:type="spellStart"/>
      <w:r w:rsidRPr="00A6028E">
        <w:rPr>
          <w:sz w:val="22"/>
          <w:szCs w:val="22"/>
          <w:lang w:val="en-GB"/>
        </w:rPr>
        <w:t>khía</w:t>
      </w:r>
      <w:proofErr w:type="spellEnd"/>
      <w:r w:rsidRPr="00A6028E">
        <w:rPr>
          <w:sz w:val="22"/>
          <w:szCs w:val="22"/>
          <w:lang w:val="en-GB"/>
        </w:rPr>
        <w:t xml:space="preserve"> </w:t>
      </w:r>
      <w:proofErr w:type="spellStart"/>
      <w:r w:rsidRPr="00A6028E">
        <w:rPr>
          <w:sz w:val="22"/>
          <w:szCs w:val="22"/>
          <w:lang w:val="en-GB"/>
        </w:rPr>
        <w:t>cạnh</w:t>
      </w:r>
      <w:proofErr w:type="spellEnd"/>
      <w:r w:rsidRPr="00A6028E">
        <w:rPr>
          <w:sz w:val="22"/>
          <w:szCs w:val="22"/>
          <w:lang w:val="en-GB"/>
        </w:rPr>
        <w:t xml:space="preserve"> </w:t>
      </w:r>
      <w:proofErr w:type="spellStart"/>
      <w:r w:rsidRPr="00A6028E">
        <w:rPr>
          <w:sz w:val="22"/>
          <w:szCs w:val="22"/>
          <w:lang w:val="en-GB"/>
        </w:rPr>
        <w:t>nào</w:t>
      </w:r>
      <w:proofErr w:type="spellEnd"/>
      <w:r w:rsidRPr="00A6028E">
        <w:rPr>
          <w:sz w:val="22"/>
          <w:szCs w:val="22"/>
          <w:lang w:val="en-GB"/>
        </w:rPr>
        <w:t xml:space="preserve"> </w:t>
      </w:r>
      <w:proofErr w:type="spellStart"/>
      <w:r w:rsidRPr="00A6028E">
        <w:rPr>
          <w:sz w:val="22"/>
          <w:szCs w:val="22"/>
          <w:lang w:val="en-GB"/>
        </w:rPr>
        <w:t>đó</w:t>
      </w:r>
      <w:proofErr w:type="spellEnd"/>
      <w:r w:rsidRPr="00A6028E">
        <w:rPr>
          <w:sz w:val="22"/>
          <w:szCs w:val="22"/>
          <w:lang w:val="en-GB"/>
        </w:rPr>
        <w:t xml:space="preserve"> </w:t>
      </w:r>
      <w:proofErr w:type="spellStart"/>
      <w:r w:rsidRPr="00A6028E">
        <w:rPr>
          <w:sz w:val="22"/>
          <w:szCs w:val="22"/>
          <w:lang w:val="en-GB"/>
        </w:rPr>
        <w:t>của</w:t>
      </w:r>
      <w:proofErr w:type="spellEnd"/>
      <w:r w:rsidRPr="00A6028E">
        <w:rPr>
          <w:sz w:val="22"/>
          <w:szCs w:val="22"/>
          <w:lang w:val="en-GB"/>
        </w:rPr>
        <w:t xml:space="preserve"> </w:t>
      </w:r>
      <w:proofErr w:type="spellStart"/>
      <w:r w:rsidRPr="00A6028E">
        <w:rPr>
          <w:sz w:val="22"/>
          <w:szCs w:val="22"/>
          <w:lang w:val="en-GB"/>
        </w:rPr>
        <w:t>văn</w:t>
      </w:r>
      <w:proofErr w:type="spellEnd"/>
      <w:r w:rsidRPr="00A6028E">
        <w:rPr>
          <w:sz w:val="22"/>
          <w:szCs w:val="22"/>
          <w:lang w:val="en-GB"/>
        </w:rPr>
        <w:t xml:space="preserve"> </w:t>
      </w:r>
      <w:proofErr w:type="spellStart"/>
      <w:r w:rsidRPr="00A6028E">
        <w:rPr>
          <w:sz w:val="22"/>
          <w:szCs w:val="22"/>
          <w:lang w:val="en-GB"/>
        </w:rPr>
        <w:t>hóa</w:t>
      </w:r>
      <w:proofErr w:type="spellEnd"/>
      <w:r w:rsidRPr="00A6028E">
        <w:rPr>
          <w:sz w:val="22"/>
          <w:szCs w:val="22"/>
          <w:lang w:val="en-GB"/>
        </w:rPr>
        <w:t xml:space="preserve"> </w:t>
      </w:r>
      <w:proofErr w:type="spellStart"/>
      <w:r w:rsidRPr="00A6028E">
        <w:rPr>
          <w:sz w:val="22"/>
          <w:szCs w:val="22"/>
          <w:lang w:val="en-GB"/>
        </w:rPr>
        <w:t>Mỹ</w:t>
      </w:r>
      <w:proofErr w:type="spellEnd"/>
      <w:r w:rsidRPr="00A6028E">
        <w:rPr>
          <w:sz w:val="22"/>
          <w:szCs w:val="22"/>
          <w:lang w:val="en-GB"/>
        </w:rPr>
        <w:t xml:space="preserve"> </w:t>
      </w:r>
      <w:proofErr w:type="spellStart"/>
      <w:r w:rsidRPr="00A6028E">
        <w:rPr>
          <w:sz w:val="22"/>
          <w:szCs w:val="22"/>
          <w:lang w:val="en-GB"/>
        </w:rPr>
        <w:t>nhưng</w:t>
      </w:r>
      <w:proofErr w:type="spellEnd"/>
      <w:r w:rsidRPr="00A6028E">
        <w:rPr>
          <w:sz w:val="22"/>
          <w:szCs w:val="22"/>
          <w:lang w:val="en-GB"/>
        </w:rPr>
        <w:t xml:space="preserve"> </w:t>
      </w:r>
      <w:proofErr w:type="spellStart"/>
      <w:r w:rsidRPr="00A6028E">
        <w:rPr>
          <w:sz w:val="22"/>
          <w:szCs w:val="22"/>
          <w:lang w:val="en-GB"/>
        </w:rPr>
        <w:t>lại</w:t>
      </w:r>
      <w:proofErr w:type="spellEnd"/>
      <w:r w:rsidRPr="00A6028E">
        <w:rPr>
          <w:sz w:val="22"/>
          <w:szCs w:val="22"/>
          <w:lang w:val="en-GB"/>
        </w:rPr>
        <w:t xml:space="preserve"> </w:t>
      </w:r>
      <w:proofErr w:type="spellStart"/>
      <w:r w:rsidRPr="00A6028E">
        <w:rPr>
          <w:sz w:val="22"/>
          <w:szCs w:val="22"/>
          <w:lang w:val="en-GB"/>
        </w:rPr>
        <w:t>không</w:t>
      </w:r>
      <w:proofErr w:type="spellEnd"/>
      <w:r w:rsidRPr="00A6028E">
        <w:rPr>
          <w:sz w:val="22"/>
          <w:szCs w:val="22"/>
          <w:lang w:val="en-GB"/>
        </w:rPr>
        <w:t xml:space="preserve"> </w:t>
      </w:r>
      <w:proofErr w:type="spellStart"/>
      <w:r w:rsidRPr="00A6028E">
        <w:rPr>
          <w:sz w:val="22"/>
          <w:szCs w:val="22"/>
          <w:lang w:val="en-GB"/>
        </w:rPr>
        <w:t>muốn</w:t>
      </w:r>
      <w:proofErr w:type="spellEnd"/>
      <w:r w:rsidRPr="00A6028E">
        <w:rPr>
          <w:sz w:val="22"/>
          <w:szCs w:val="22"/>
          <w:lang w:val="en-GB"/>
        </w:rPr>
        <w:t xml:space="preserve"> </w:t>
      </w:r>
      <w:proofErr w:type="spellStart"/>
      <w:r w:rsidRPr="00A6028E">
        <w:rPr>
          <w:sz w:val="22"/>
          <w:szCs w:val="22"/>
          <w:lang w:val="en-GB"/>
        </w:rPr>
        <w:t>phát</w:t>
      </w:r>
      <w:proofErr w:type="spellEnd"/>
      <w:r w:rsidRPr="00A6028E">
        <w:rPr>
          <w:sz w:val="22"/>
          <w:szCs w:val="22"/>
          <w:lang w:val="en-GB"/>
        </w:rPr>
        <w:t xml:space="preserve"> </w:t>
      </w:r>
      <w:proofErr w:type="spellStart"/>
      <w:r w:rsidRPr="00A6028E">
        <w:rPr>
          <w:sz w:val="22"/>
          <w:szCs w:val="22"/>
          <w:lang w:val="en-GB"/>
        </w:rPr>
        <w:t>âm</w:t>
      </w:r>
      <w:proofErr w:type="spellEnd"/>
      <w:r w:rsidRPr="00A6028E">
        <w:rPr>
          <w:sz w:val="22"/>
          <w:szCs w:val="22"/>
          <w:lang w:val="en-GB"/>
        </w:rPr>
        <w:t xml:space="preserve"> </w:t>
      </w:r>
      <w:proofErr w:type="spellStart"/>
      <w:r w:rsidRPr="00A6028E">
        <w:rPr>
          <w:sz w:val="22"/>
          <w:szCs w:val="22"/>
          <w:lang w:val="en-GB"/>
        </w:rPr>
        <w:t>theo</w:t>
      </w:r>
      <w:proofErr w:type="spellEnd"/>
      <w:r w:rsidRPr="00A6028E">
        <w:rPr>
          <w:sz w:val="22"/>
          <w:szCs w:val="22"/>
          <w:lang w:val="en-GB"/>
        </w:rPr>
        <w:t xml:space="preserve"> </w:t>
      </w:r>
      <w:proofErr w:type="spellStart"/>
      <w:r w:rsidRPr="00A6028E">
        <w:rPr>
          <w:sz w:val="22"/>
          <w:szCs w:val="22"/>
          <w:lang w:val="en-GB"/>
        </w:rPr>
        <w:t>giọng</w:t>
      </w:r>
      <w:proofErr w:type="spellEnd"/>
      <w:r w:rsidRPr="00A6028E">
        <w:rPr>
          <w:sz w:val="22"/>
          <w:szCs w:val="22"/>
          <w:lang w:val="en-GB"/>
        </w:rPr>
        <w:t xml:space="preserve"> Anh-</w:t>
      </w:r>
      <w:proofErr w:type="spellStart"/>
      <w:r w:rsidRPr="00A6028E">
        <w:rPr>
          <w:sz w:val="22"/>
          <w:szCs w:val="22"/>
          <w:lang w:val="en-GB"/>
        </w:rPr>
        <w:t>Mỹ</w:t>
      </w:r>
      <w:proofErr w:type="spellEnd"/>
      <w:r w:rsidRPr="00A6028E">
        <w:rPr>
          <w:sz w:val="22"/>
          <w:szCs w:val="22"/>
          <w:lang w:val="en-GB"/>
        </w:rPr>
        <w:t xml:space="preserve"> (</w:t>
      </w:r>
      <w:proofErr w:type="spellStart"/>
      <w:r w:rsidRPr="00A6028E">
        <w:rPr>
          <w:sz w:val="22"/>
          <w:szCs w:val="22"/>
          <w:lang w:val="en-GB"/>
        </w:rPr>
        <w:t>Ladegaard</w:t>
      </w:r>
      <w:proofErr w:type="spellEnd"/>
      <w:r w:rsidRPr="00A6028E">
        <w:rPr>
          <w:sz w:val="22"/>
          <w:szCs w:val="22"/>
          <w:lang w:val="en-GB"/>
        </w:rPr>
        <w:t xml:space="preserve"> &amp; Sachdev, 2008, tr. 15). </w:t>
      </w:r>
    </w:p>
    <w:p w14:paraId="21ED65E3" w14:textId="77777777" w:rsidR="00FC5AB0" w:rsidRPr="00A6028E" w:rsidRDefault="00FC5AB0" w:rsidP="00FC5AB0">
      <w:pPr>
        <w:tabs>
          <w:tab w:val="left" w:pos="567"/>
        </w:tabs>
        <w:spacing w:before="120" w:after="60" w:line="276" w:lineRule="auto"/>
        <w:jc w:val="both"/>
        <w:rPr>
          <w:b/>
          <w:sz w:val="22"/>
          <w:szCs w:val="22"/>
        </w:rPr>
      </w:pPr>
      <w:r>
        <w:rPr>
          <w:b/>
          <w:sz w:val="22"/>
          <w:szCs w:val="22"/>
        </w:rPr>
        <w:br w:type="page"/>
      </w:r>
      <w:r w:rsidRPr="00A6028E">
        <w:rPr>
          <w:b/>
          <w:sz w:val="22"/>
          <w:szCs w:val="22"/>
        </w:rPr>
        <w:lastRenderedPageBreak/>
        <w:t xml:space="preserve">3. </w:t>
      </w:r>
      <w:proofErr w:type="spellStart"/>
      <w:r w:rsidRPr="00A6028E">
        <w:rPr>
          <w:b/>
          <w:sz w:val="22"/>
          <w:szCs w:val="22"/>
        </w:rPr>
        <w:t>Phương</w:t>
      </w:r>
      <w:proofErr w:type="spellEnd"/>
      <w:r w:rsidRPr="00A6028E">
        <w:rPr>
          <w:b/>
          <w:sz w:val="22"/>
          <w:szCs w:val="22"/>
        </w:rPr>
        <w:t xml:space="preserve"> </w:t>
      </w:r>
      <w:proofErr w:type="spellStart"/>
      <w:r w:rsidRPr="00A6028E">
        <w:rPr>
          <w:b/>
          <w:sz w:val="22"/>
          <w:szCs w:val="22"/>
        </w:rPr>
        <w:t>pháp</w:t>
      </w:r>
      <w:proofErr w:type="spellEnd"/>
      <w:r w:rsidRPr="00A6028E">
        <w:rPr>
          <w:b/>
          <w:sz w:val="22"/>
          <w:szCs w:val="22"/>
        </w:rPr>
        <w:t xml:space="preserve"> </w:t>
      </w:r>
      <w:proofErr w:type="spellStart"/>
      <w:r w:rsidRPr="00A6028E">
        <w:rPr>
          <w:b/>
          <w:sz w:val="22"/>
          <w:szCs w:val="22"/>
        </w:rPr>
        <w:t>nghiên</w:t>
      </w:r>
      <w:proofErr w:type="spellEnd"/>
      <w:r w:rsidRPr="00A6028E">
        <w:rPr>
          <w:b/>
          <w:sz w:val="22"/>
          <w:szCs w:val="22"/>
        </w:rPr>
        <w:t xml:space="preserve"> </w:t>
      </w:r>
      <w:proofErr w:type="spellStart"/>
      <w:r w:rsidRPr="00A6028E">
        <w:rPr>
          <w:b/>
          <w:sz w:val="22"/>
          <w:szCs w:val="22"/>
        </w:rPr>
        <w:t>cứu</w:t>
      </w:r>
      <w:proofErr w:type="spellEnd"/>
      <w:r w:rsidRPr="00A6028E">
        <w:rPr>
          <w:b/>
          <w:sz w:val="22"/>
          <w:szCs w:val="22"/>
        </w:rPr>
        <w:t xml:space="preserve"> </w:t>
      </w:r>
    </w:p>
    <w:p w14:paraId="2B6A7215" w14:textId="77777777" w:rsidR="00FC5AB0" w:rsidRPr="00A6028E" w:rsidRDefault="00FC5AB0" w:rsidP="00FC5AB0">
      <w:pPr>
        <w:tabs>
          <w:tab w:val="left" w:pos="567"/>
        </w:tabs>
        <w:spacing w:before="120" w:after="60" w:line="276" w:lineRule="auto"/>
        <w:jc w:val="both"/>
        <w:rPr>
          <w:b/>
          <w:sz w:val="22"/>
          <w:szCs w:val="22"/>
        </w:rPr>
      </w:pPr>
      <w:r w:rsidRPr="00A6028E">
        <w:rPr>
          <w:b/>
          <w:sz w:val="22"/>
          <w:szCs w:val="22"/>
        </w:rPr>
        <w:t xml:space="preserve">3.1. </w:t>
      </w:r>
      <w:proofErr w:type="spellStart"/>
      <w:r w:rsidRPr="00A6028E">
        <w:rPr>
          <w:b/>
          <w:sz w:val="22"/>
          <w:szCs w:val="22"/>
        </w:rPr>
        <w:t>Khách</w:t>
      </w:r>
      <w:proofErr w:type="spellEnd"/>
      <w:r w:rsidRPr="00A6028E">
        <w:rPr>
          <w:b/>
          <w:sz w:val="22"/>
          <w:szCs w:val="22"/>
        </w:rPr>
        <w:t xml:space="preserve"> </w:t>
      </w:r>
      <w:proofErr w:type="spellStart"/>
      <w:r w:rsidRPr="00A6028E">
        <w:rPr>
          <w:b/>
          <w:sz w:val="22"/>
          <w:szCs w:val="22"/>
        </w:rPr>
        <w:t>thể</w:t>
      </w:r>
      <w:proofErr w:type="spellEnd"/>
      <w:r w:rsidRPr="00A6028E">
        <w:rPr>
          <w:b/>
          <w:sz w:val="22"/>
          <w:szCs w:val="22"/>
        </w:rPr>
        <w:t xml:space="preserve"> </w:t>
      </w:r>
      <w:proofErr w:type="spellStart"/>
      <w:r w:rsidRPr="00A6028E">
        <w:rPr>
          <w:b/>
          <w:sz w:val="22"/>
          <w:szCs w:val="22"/>
        </w:rPr>
        <w:t>nghiên</w:t>
      </w:r>
      <w:proofErr w:type="spellEnd"/>
      <w:r w:rsidRPr="00A6028E">
        <w:rPr>
          <w:b/>
          <w:sz w:val="22"/>
          <w:szCs w:val="22"/>
        </w:rPr>
        <w:t xml:space="preserve"> </w:t>
      </w:r>
      <w:proofErr w:type="spellStart"/>
      <w:r w:rsidRPr="00A6028E">
        <w:rPr>
          <w:b/>
          <w:sz w:val="22"/>
          <w:szCs w:val="22"/>
        </w:rPr>
        <w:t>cứu</w:t>
      </w:r>
      <w:proofErr w:type="spellEnd"/>
    </w:p>
    <w:p w14:paraId="2DA76772"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Nă</w:t>
      </w:r>
      <w:r>
        <w:rPr>
          <w:sz w:val="22"/>
          <w:szCs w:val="22"/>
        </w:rPr>
        <w:t>m</w:t>
      </w:r>
      <w:proofErr w:type="spellEnd"/>
      <w:r>
        <w:rPr>
          <w:sz w:val="22"/>
          <w:szCs w:val="22"/>
        </w:rPr>
        <w:t xml:space="preserve"> </w:t>
      </w:r>
      <w:proofErr w:type="spellStart"/>
      <w:r>
        <w:rPr>
          <w:sz w:val="22"/>
          <w:szCs w:val="22"/>
        </w:rPr>
        <w:t>mươi</w:t>
      </w:r>
      <w:proofErr w:type="spellEnd"/>
      <w:r>
        <w:rPr>
          <w:sz w:val="22"/>
          <w:szCs w:val="22"/>
        </w:rPr>
        <w:t xml:space="preserve"> </w:t>
      </w:r>
      <w:proofErr w:type="spellStart"/>
      <w:r>
        <w:rPr>
          <w:sz w:val="22"/>
          <w:szCs w:val="22"/>
        </w:rPr>
        <w:t>sáu</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năm</w:t>
      </w:r>
      <w:proofErr w:type="spellEnd"/>
      <w:r>
        <w:rPr>
          <w:sz w:val="22"/>
          <w:szCs w:val="22"/>
        </w:rPr>
        <w:t xml:space="preserve"> 4 </w:t>
      </w:r>
      <w:proofErr w:type="spellStart"/>
      <w:r>
        <w:rPr>
          <w:sz w:val="22"/>
          <w:szCs w:val="22"/>
        </w:rPr>
        <w:t>của</w:t>
      </w:r>
      <w:proofErr w:type="spellEnd"/>
      <w:r>
        <w:rPr>
          <w:sz w:val="22"/>
          <w:szCs w:val="22"/>
        </w:rPr>
        <w:t xml:space="preserve"> </w:t>
      </w:r>
      <w:proofErr w:type="spellStart"/>
      <w:r>
        <w:rPr>
          <w:sz w:val="22"/>
          <w:szCs w:val="22"/>
        </w:rPr>
        <w:t>T</w:t>
      </w:r>
      <w:r w:rsidRPr="00A6028E">
        <w:rPr>
          <w:sz w:val="22"/>
          <w:szCs w:val="22"/>
        </w:rPr>
        <w:t>rường</w:t>
      </w:r>
      <w:proofErr w:type="spellEnd"/>
      <w:r w:rsidRPr="00A6028E">
        <w:rPr>
          <w:sz w:val="22"/>
          <w:szCs w:val="22"/>
        </w:rPr>
        <w:t xml:space="preserve"> </w:t>
      </w:r>
      <w:proofErr w:type="spellStart"/>
      <w:r w:rsidRPr="00A6028E">
        <w:rPr>
          <w:sz w:val="22"/>
          <w:szCs w:val="22"/>
        </w:rPr>
        <w:t>Đại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Ngoại</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Đại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Huế</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vào</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tổng</w:t>
      </w:r>
      <w:proofErr w:type="spellEnd"/>
      <w:r w:rsidRPr="00A6028E">
        <w:rPr>
          <w:sz w:val="22"/>
          <w:szCs w:val="22"/>
        </w:rPr>
        <w:t xml:space="preserve"> </w:t>
      </w:r>
      <w:proofErr w:type="spellStart"/>
      <w:r w:rsidRPr="00A6028E">
        <w:rPr>
          <w:sz w:val="22"/>
          <w:szCs w:val="22"/>
        </w:rPr>
        <w:t>số</w:t>
      </w:r>
      <w:proofErr w:type="spellEnd"/>
      <w:r w:rsidRPr="00A6028E">
        <w:rPr>
          <w:sz w:val="22"/>
          <w:szCs w:val="22"/>
        </w:rPr>
        <w:t xml:space="preserve"> 65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phiếu</w:t>
      </w:r>
      <w:proofErr w:type="spellEnd"/>
      <w:r w:rsidRPr="00A6028E">
        <w:rPr>
          <w:sz w:val="22"/>
          <w:szCs w:val="22"/>
        </w:rPr>
        <w:t xml:space="preserve"> </w:t>
      </w:r>
      <w:proofErr w:type="spellStart"/>
      <w:r w:rsidRPr="00A6028E">
        <w:rPr>
          <w:sz w:val="22"/>
          <w:szCs w:val="22"/>
        </w:rPr>
        <w:t>điều</w:t>
      </w:r>
      <w:proofErr w:type="spellEnd"/>
      <w:r w:rsidRPr="00A6028E">
        <w:rPr>
          <w:sz w:val="22"/>
          <w:szCs w:val="22"/>
        </w:rPr>
        <w:t xml:space="preserve"> </w:t>
      </w:r>
      <w:proofErr w:type="spellStart"/>
      <w:r w:rsidRPr="00A6028E">
        <w:rPr>
          <w:sz w:val="22"/>
          <w:szCs w:val="22"/>
        </w:rPr>
        <w:t>tra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năm</w:t>
      </w:r>
      <w:proofErr w:type="spellEnd"/>
      <w:r w:rsidRPr="00A6028E">
        <w:rPr>
          <w:sz w:val="22"/>
          <w:szCs w:val="22"/>
        </w:rPr>
        <w:t xml:space="preserve"> 4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lựa</w:t>
      </w:r>
      <w:proofErr w:type="spellEnd"/>
      <w:r w:rsidRPr="00A6028E">
        <w:rPr>
          <w:sz w:val="22"/>
          <w:szCs w:val="22"/>
        </w:rPr>
        <w:t xml:space="preserve"> </w:t>
      </w:r>
      <w:proofErr w:type="spellStart"/>
      <w:r w:rsidRPr="00A6028E">
        <w:rPr>
          <w:sz w:val="22"/>
          <w:szCs w:val="22"/>
        </w:rPr>
        <w:t>chọn</w:t>
      </w:r>
      <w:proofErr w:type="spellEnd"/>
      <w:r w:rsidRPr="00A6028E">
        <w:rPr>
          <w:sz w:val="22"/>
          <w:szCs w:val="22"/>
        </w:rPr>
        <w:t xml:space="preserve"> </w:t>
      </w:r>
      <w:proofErr w:type="spellStart"/>
      <w:r w:rsidRPr="00A6028E">
        <w:rPr>
          <w:sz w:val="22"/>
          <w:szCs w:val="22"/>
        </w:rPr>
        <w:t>bởi</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trải</w:t>
      </w:r>
      <w:proofErr w:type="spellEnd"/>
      <w:r w:rsidRPr="00A6028E">
        <w:rPr>
          <w:sz w:val="22"/>
          <w:szCs w:val="22"/>
        </w:rPr>
        <w:t xml:space="preserve"> qua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quá</w:t>
      </w:r>
      <w:proofErr w:type="spellEnd"/>
      <w:r w:rsidRPr="00A6028E">
        <w:rPr>
          <w:sz w:val="22"/>
          <w:szCs w:val="22"/>
        </w:rPr>
        <w:t xml:space="preserve"> </w:t>
      </w:r>
      <w:proofErr w:type="spellStart"/>
      <w:r w:rsidRPr="00A6028E">
        <w:rPr>
          <w:sz w:val="22"/>
          <w:szCs w:val="22"/>
        </w:rPr>
        <w:t>trình</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ít</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7 </w:t>
      </w:r>
      <w:proofErr w:type="spellStart"/>
      <w:r w:rsidRPr="00A6028E">
        <w:rPr>
          <w:sz w:val="22"/>
          <w:szCs w:val="22"/>
        </w:rPr>
        <w:t>năm</w:t>
      </w:r>
      <w:proofErr w:type="spellEnd"/>
      <w:r w:rsidRPr="00A6028E">
        <w:rPr>
          <w:sz w:val="22"/>
          <w:szCs w:val="22"/>
        </w:rPr>
        <w:t xml:space="preserve">, do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kiến</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cơ</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nữa</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năm</w:t>
      </w:r>
      <w:proofErr w:type="spellEnd"/>
      <w:r w:rsidRPr="00A6028E">
        <w:rPr>
          <w:sz w:val="22"/>
          <w:szCs w:val="22"/>
        </w:rPr>
        <w:t xml:space="preserve"> 2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năm</w:t>
      </w:r>
      <w:proofErr w:type="spellEnd"/>
      <w:r w:rsidRPr="00A6028E">
        <w:rPr>
          <w:sz w:val="22"/>
          <w:szCs w:val="22"/>
        </w:rPr>
        <w:t xml:space="preserve"> 3,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môn</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Anh,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Anh,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Mỹ</w:t>
      </w:r>
      <w:proofErr w:type="spellEnd"/>
      <w:r w:rsidRPr="00A6028E">
        <w:rPr>
          <w:sz w:val="22"/>
          <w:szCs w:val="22"/>
        </w:rPr>
        <w:t xml:space="preserve"> do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sẽ</w:t>
      </w:r>
      <w:proofErr w:type="spellEnd"/>
      <w:r w:rsidRPr="00A6028E">
        <w:rPr>
          <w:sz w:val="22"/>
          <w:szCs w:val="22"/>
        </w:rPr>
        <w:t xml:space="preserve"> </w:t>
      </w:r>
      <w:proofErr w:type="spellStart"/>
      <w:r w:rsidRPr="00A6028E">
        <w:rPr>
          <w:sz w:val="22"/>
          <w:szCs w:val="22"/>
        </w:rPr>
        <w:t>tạo</w:t>
      </w:r>
      <w:proofErr w:type="spellEnd"/>
      <w:r w:rsidRPr="00A6028E">
        <w:rPr>
          <w:sz w:val="22"/>
          <w:szCs w:val="22"/>
        </w:rPr>
        <w:t xml:space="preserve"> </w:t>
      </w:r>
      <w:proofErr w:type="spellStart"/>
      <w:r w:rsidRPr="00A6028E">
        <w:rPr>
          <w:sz w:val="22"/>
          <w:szCs w:val="22"/>
        </w:rPr>
        <w:t>thuận</w:t>
      </w:r>
      <w:proofErr w:type="spellEnd"/>
      <w:r w:rsidRPr="00A6028E">
        <w:rPr>
          <w:sz w:val="22"/>
          <w:szCs w:val="22"/>
        </w:rPr>
        <w:t xml:space="preserve"> </w:t>
      </w:r>
      <w:proofErr w:type="spellStart"/>
      <w:r w:rsidRPr="00A6028E">
        <w:rPr>
          <w:sz w:val="22"/>
          <w:szCs w:val="22"/>
        </w:rPr>
        <w:t>lợi</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tìm</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mối</w:t>
      </w:r>
      <w:proofErr w:type="spellEnd"/>
      <w:r w:rsidRPr="00A6028E">
        <w:rPr>
          <w:sz w:val="22"/>
          <w:szCs w:val="22"/>
        </w:rPr>
        <w:t xml:space="preserve"> </w:t>
      </w:r>
      <w:proofErr w:type="spellStart"/>
      <w:r w:rsidRPr="00A6028E">
        <w:rPr>
          <w:sz w:val="22"/>
          <w:szCs w:val="22"/>
        </w:rPr>
        <w:t>liên</w:t>
      </w:r>
      <w:proofErr w:type="spellEnd"/>
      <w:r w:rsidRPr="00A6028E">
        <w:rPr>
          <w:sz w:val="22"/>
          <w:szCs w:val="22"/>
        </w:rPr>
        <w:t xml:space="preserve"> </w:t>
      </w:r>
      <w:proofErr w:type="spellStart"/>
      <w:r w:rsidRPr="00A6028E">
        <w:rPr>
          <w:sz w:val="22"/>
          <w:szCs w:val="22"/>
        </w:rPr>
        <w:t>hệ</w:t>
      </w:r>
      <w:proofErr w:type="spellEnd"/>
      <w:r w:rsidRPr="00A6028E">
        <w:rPr>
          <w:sz w:val="22"/>
          <w:szCs w:val="22"/>
        </w:rPr>
        <w:t xml:space="preserve"> </w:t>
      </w:r>
      <w:proofErr w:type="spellStart"/>
      <w:r w:rsidRPr="00A6028E">
        <w:rPr>
          <w:sz w:val="22"/>
          <w:szCs w:val="22"/>
        </w:rPr>
        <w:t>giữa</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Vào</w:t>
      </w:r>
      <w:proofErr w:type="spellEnd"/>
      <w:r w:rsidRPr="00A6028E">
        <w:rPr>
          <w:sz w:val="22"/>
          <w:szCs w:val="22"/>
        </w:rPr>
        <w:t xml:space="preserve"> </w:t>
      </w:r>
      <w:proofErr w:type="spellStart"/>
      <w:r w:rsidRPr="00A6028E">
        <w:rPr>
          <w:sz w:val="22"/>
          <w:szCs w:val="22"/>
        </w:rPr>
        <w:t>thời</w:t>
      </w:r>
      <w:proofErr w:type="spellEnd"/>
      <w:r w:rsidRPr="00A6028E">
        <w:rPr>
          <w:sz w:val="22"/>
          <w:szCs w:val="22"/>
        </w:rPr>
        <w:t xml:space="preserve"> </w:t>
      </w:r>
      <w:proofErr w:type="spellStart"/>
      <w:r w:rsidRPr="00A6028E">
        <w:rPr>
          <w:sz w:val="22"/>
          <w:szCs w:val="22"/>
        </w:rPr>
        <w:t>điểm</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đủ</w:t>
      </w:r>
      <w:proofErr w:type="spellEnd"/>
      <w:r w:rsidRPr="00A6028E">
        <w:rPr>
          <w:sz w:val="22"/>
          <w:szCs w:val="22"/>
        </w:rPr>
        <w:t xml:space="preserve"> </w:t>
      </w:r>
      <w:proofErr w:type="spellStart"/>
      <w:r w:rsidRPr="00A6028E">
        <w:rPr>
          <w:sz w:val="22"/>
          <w:szCs w:val="22"/>
        </w:rPr>
        <w:t>điều</w:t>
      </w:r>
      <w:proofErr w:type="spellEnd"/>
      <w:r w:rsidRPr="00A6028E">
        <w:rPr>
          <w:sz w:val="22"/>
          <w:szCs w:val="22"/>
        </w:rPr>
        <w:t xml:space="preserve"> </w:t>
      </w:r>
      <w:proofErr w:type="spellStart"/>
      <w:r w:rsidRPr="00A6028E">
        <w:rPr>
          <w:sz w:val="22"/>
          <w:szCs w:val="22"/>
        </w:rPr>
        <w:t>kiện</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nộp</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bổng</w:t>
      </w:r>
      <w:proofErr w:type="spellEnd"/>
      <w:r w:rsidRPr="00A6028E">
        <w:rPr>
          <w:sz w:val="22"/>
          <w:szCs w:val="22"/>
        </w:rPr>
        <w:t xml:space="preserve"> </w:t>
      </w:r>
      <w:proofErr w:type="spellStart"/>
      <w:r w:rsidRPr="00A6028E">
        <w:rPr>
          <w:sz w:val="22"/>
          <w:szCs w:val="22"/>
        </w:rPr>
        <w:t>trao</w:t>
      </w:r>
      <w:proofErr w:type="spellEnd"/>
      <w:r w:rsidRPr="00A6028E">
        <w:rPr>
          <w:sz w:val="22"/>
          <w:szCs w:val="22"/>
        </w:rPr>
        <w:t xml:space="preserve"> </w:t>
      </w:r>
      <w:proofErr w:type="spellStart"/>
      <w:r w:rsidRPr="00A6028E">
        <w:rPr>
          <w:sz w:val="22"/>
          <w:szCs w:val="22"/>
        </w:rPr>
        <w:t>đổi</w:t>
      </w:r>
      <w:proofErr w:type="spellEnd"/>
      <w:r w:rsidRPr="00A6028E">
        <w:rPr>
          <w:sz w:val="22"/>
          <w:szCs w:val="22"/>
        </w:rPr>
        <w:t xml:space="preserve"> sang </w:t>
      </w:r>
      <w:proofErr w:type="spellStart"/>
      <w:r w:rsidRPr="00A6028E">
        <w:rPr>
          <w:sz w:val="22"/>
          <w:szCs w:val="22"/>
        </w:rPr>
        <w:t>châu</w:t>
      </w:r>
      <w:proofErr w:type="spellEnd"/>
      <w:r w:rsidRPr="00A6028E">
        <w:rPr>
          <w:sz w:val="22"/>
          <w:szCs w:val="22"/>
        </w:rPr>
        <w:t xml:space="preserve"> </w:t>
      </w:r>
      <w:proofErr w:type="spellStart"/>
      <w:r w:rsidRPr="00A6028E">
        <w:rPr>
          <w:sz w:val="22"/>
          <w:szCs w:val="22"/>
        </w:rPr>
        <w:t>Âu</w:t>
      </w:r>
      <w:proofErr w:type="spellEnd"/>
      <w:r w:rsidRPr="00A6028E">
        <w:rPr>
          <w:sz w:val="22"/>
          <w:szCs w:val="22"/>
        </w:rPr>
        <w:t xml:space="preserve"> </w:t>
      </w:r>
      <w:proofErr w:type="spellStart"/>
      <w:r w:rsidRPr="00A6028E">
        <w:rPr>
          <w:sz w:val="22"/>
          <w:szCs w:val="22"/>
        </w:rPr>
        <w:t>vì</w:t>
      </w:r>
      <w:proofErr w:type="spellEnd"/>
      <w:r w:rsidRPr="00A6028E">
        <w:rPr>
          <w:sz w:val="22"/>
          <w:szCs w:val="22"/>
        </w:rPr>
        <w:t xml:space="preserve"> </w:t>
      </w:r>
      <w:proofErr w:type="spellStart"/>
      <w:r w:rsidRPr="00A6028E">
        <w:rPr>
          <w:sz w:val="22"/>
          <w:szCs w:val="22"/>
        </w:rPr>
        <w:t>thế</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nhau</w:t>
      </w:r>
      <w:proofErr w:type="spellEnd"/>
      <w:r w:rsidRPr="00A6028E">
        <w:rPr>
          <w:sz w:val="22"/>
          <w:szCs w:val="22"/>
        </w:rPr>
        <w:t xml:space="preserve"> </w:t>
      </w:r>
      <w:proofErr w:type="spellStart"/>
      <w:r w:rsidRPr="00A6028E">
        <w:rPr>
          <w:sz w:val="22"/>
          <w:szCs w:val="22"/>
        </w:rPr>
        <w:t>sẽ</w:t>
      </w:r>
      <w:proofErr w:type="spellEnd"/>
      <w:r w:rsidRPr="00A6028E">
        <w:rPr>
          <w:sz w:val="22"/>
          <w:szCs w:val="22"/>
        </w:rPr>
        <w:t xml:space="preserve"> </w:t>
      </w:r>
      <w:proofErr w:type="spellStart"/>
      <w:r w:rsidRPr="00A6028E">
        <w:rPr>
          <w:sz w:val="22"/>
          <w:szCs w:val="22"/>
        </w:rPr>
        <w:t>tạo</w:t>
      </w:r>
      <w:proofErr w:type="spellEnd"/>
      <w:r w:rsidRPr="00A6028E">
        <w:rPr>
          <w:sz w:val="22"/>
          <w:szCs w:val="22"/>
        </w:rPr>
        <w:t xml:space="preserve"> </w:t>
      </w:r>
      <w:proofErr w:type="spellStart"/>
      <w:r w:rsidRPr="00A6028E">
        <w:rPr>
          <w:sz w:val="22"/>
          <w:szCs w:val="22"/>
        </w:rPr>
        <w:t>hứng</w:t>
      </w:r>
      <w:proofErr w:type="spellEnd"/>
      <w:r w:rsidRPr="00A6028E">
        <w:rPr>
          <w:sz w:val="22"/>
          <w:szCs w:val="22"/>
        </w:rPr>
        <w:t xml:space="preserve"> </w:t>
      </w:r>
      <w:proofErr w:type="spellStart"/>
      <w:r w:rsidRPr="00A6028E">
        <w:rPr>
          <w:sz w:val="22"/>
          <w:szCs w:val="22"/>
        </w:rPr>
        <w:t>thú</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chọn</w:t>
      </w:r>
      <w:proofErr w:type="spellEnd"/>
      <w:r w:rsidRPr="00A6028E">
        <w:rPr>
          <w:sz w:val="22"/>
          <w:szCs w:val="22"/>
        </w:rPr>
        <w:t xml:space="preserve"> </w:t>
      </w:r>
      <w:proofErr w:type="spellStart"/>
      <w:r w:rsidRPr="00A6028E">
        <w:rPr>
          <w:sz w:val="22"/>
          <w:szCs w:val="22"/>
        </w:rPr>
        <w:t>thuộc</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nhóm</w:t>
      </w:r>
      <w:proofErr w:type="spellEnd"/>
      <w:r w:rsidRPr="00A6028E">
        <w:rPr>
          <w:sz w:val="22"/>
          <w:szCs w:val="22"/>
        </w:rPr>
        <w:t xml:space="preserve"> </w:t>
      </w:r>
      <w:proofErr w:type="spellStart"/>
      <w:r w:rsidRPr="00A6028E">
        <w:rPr>
          <w:sz w:val="22"/>
          <w:szCs w:val="22"/>
        </w:rPr>
        <w:t>tuổi</w:t>
      </w:r>
      <w:proofErr w:type="spellEnd"/>
      <w:r w:rsidRPr="00A6028E">
        <w:rPr>
          <w:sz w:val="22"/>
          <w:szCs w:val="22"/>
        </w:rPr>
        <w:t xml:space="preserve"> (22 </w:t>
      </w:r>
      <w:proofErr w:type="spellStart"/>
      <w:r w:rsidRPr="00A6028E">
        <w:rPr>
          <w:sz w:val="22"/>
          <w:szCs w:val="22"/>
        </w:rPr>
        <w:t>tuổi</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giảm</w:t>
      </w:r>
      <w:proofErr w:type="spellEnd"/>
      <w:r w:rsidRPr="00A6028E">
        <w:rPr>
          <w:sz w:val="22"/>
          <w:szCs w:val="22"/>
        </w:rPr>
        <w:t xml:space="preserve"> </w:t>
      </w:r>
      <w:proofErr w:type="spellStart"/>
      <w:r w:rsidRPr="00A6028E">
        <w:rPr>
          <w:sz w:val="22"/>
          <w:szCs w:val="22"/>
        </w:rPr>
        <w:t>thiểu</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ảnh</w:t>
      </w:r>
      <w:proofErr w:type="spellEnd"/>
      <w:r w:rsidRPr="00A6028E">
        <w:rPr>
          <w:sz w:val="22"/>
          <w:szCs w:val="22"/>
        </w:rPr>
        <w:t xml:space="preserve"> </w:t>
      </w:r>
      <w:proofErr w:type="spellStart"/>
      <w:r w:rsidRPr="00A6028E">
        <w:rPr>
          <w:sz w:val="22"/>
          <w:szCs w:val="22"/>
        </w:rPr>
        <w:t>hưởng</w:t>
      </w:r>
      <w:proofErr w:type="spellEnd"/>
      <w:r w:rsidRPr="00A6028E">
        <w:rPr>
          <w:sz w:val="22"/>
          <w:szCs w:val="22"/>
        </w:rPr>
        <w:t xml:space="preserve"> do </w:t>
      </w:r>
      <w:proofErr w:type="spellStart"/>
      <w:r w:rsidRPr="00A6028E">
        <w:rPr>
          <w:sz w:val="22"/>
          <w:szCs w:val="22"/>
        </w:rPr>
        <w:t>chênh</w:t>
      </w:r>
      <w:proofErr w:type="spellEnd"/>
      <w:r w:rsidRPr="00A6028E">
        <w:rPr>
          <w:sz w:val="22"/>
          <w:szCs w:val="22"/>
        </w:rPr>
        <w:t xml:space="preserve"> </w:t>
      </w:r>
      <w:proofErr w:type="spellStart"/>
      <w:r w:rsidRPr="00A6028E">
        <w:rPr>
          <w:sz w:val="22"/>
          <w:szCs w:val="22"/>
        </w:rPr>
        <w:t>lệch</w:t>
      </w:r>
      <w:proofErr w:type="spellEnd"/>
      <w:r w:rsidRPr="00A6028E">
        <w:rPr>
          <w:sz w:val="22"/>
          <w:szCs w:val="22"/>
        </w:rPr>
        <w:t xml:space="preserve"> </w:t>
      </w:r>
      <w:proofErr w:type="spellStart"/>
      <w:r w:rsidRPr="00A6028E">
        <w:rPr>
          <w:sz w:val="22"/>
          <w:szCs w:val="22"/>
        </w:rPr>
        <w:t>tuổi</w:t>
      </w:r>
      <w:proofErr w:type="spellEnd"/>
      <w:r w:rsidRPr="00A6028E">
        <w:rPr>
          <w:sz w:val="22"/>
          <w:szCs w:val="22"/>
        </w:rPr>
        <w:t xml:space="preserve"> </w:t>
      </w:r>
      <w:proofErr w:type="spellStart"/>
      <w:r w:rsidRPr="00A6028E">
        <w:rPr>
          <w:sz w:val="22"/>
          <w:szCs w:val="22"/>
        </w:rPr>
        <w:t>tác</w:t>
      </w:r>
      <w:proofErr w:type="spellEnd"/>
      <w:r w:rsidRPr="00A6028E">
        <w:rPr>
          <w:sz w:val="22"/>
          <w:szCs w:val="22"/>
        </w:rPr>
        <w:t xml:space="preserve"> </w:t>
      </w:r>
      <w:proofErr w:type="spellStart"/>
      <w:r w:rsidRPr="00A6028E">
        <w:rPr>
          <w:sz w:val="22"/>
          <w:szCs w:val="22"/>
        </w:rPr>
        <w:t>lên</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w:t>
      </w:r>
    </w:p>
    <w:p w14:paraId="0A3855C3" w14:textId="77777777" w:rsidR="00FC5AB0" w:rsidRPr="00A6028E" w:rsidRDefault="00FC5AB0" w:rsidP="00FC5AB0">
      <w:pPr>
        <w:tabs>
          <w:tab w:val="left" w:pos="567"/>
        </w:tabs>
        <w:spacing w:before="120" w:after="60" w:line="276" w:lineRule="auto"/>
        <w:jc w:val="both"/>
        <w:rPr>
          <w:b/>
          <w:sz w:val="22"/>
          <w:szCs w:val="22"/>
        </w:rPr>
      </w:pPr>
      <w:r w:rsidRPr="00A6028E">
        <w:rPr>
          <w:b/>
          <w:sz w:val="22"/>
          <w:szCs w:val="22"/>
        </w:rPr>
        <w:t xml:space="preserve">3.2. </w:t>
      </w:r>
      <w:proofErr w:type="spellStart"/>
      <w:r w:rsidRPr="00A6028E">
        <w:rPr>
          <w:b/>
          <w:sz w:val="22"/>
          <w:szCs w:val="22"/>
        </w:rPr>
        <w:t>Phương</w:t>
      </w:r>
      <w:proofErr w:type="spellEnd"/>
      <w:r w:rsidRPr="00A6028E">
        <w:rPr>
          <w:b/>
          <w:sz w:val="22"/>
          <w:szCs w:val="22"/>
        </w:rPr>
        <w:t xml:space="preserve"> </w:t>
      </w:r>
      <w:proofErr w:type="spellStart"/>
      <w:r w:rsidRPr="00A6028E">
        <w:rPr>
          <w:b/>
          <w:sz w:val="22"/>
          <w:szCs w:val="22"/>
        </w:rPr>
        <w:t>tiện</w:t>
      </w:r>
      <w:proofErr w:type="spellEnd"/>
      <w:r w:rsidRPr="00A6028E">
        <w:rPr>
          <w:b/>
          <w:sz w:val="22"/>
          <w:szCs w:val="22"/>
        </w:rPr>
        <w:t xml:space="preserve"> </w:t>
      </w:r>
      <w:proofErr w:type="spellStart"/>
      <w:r w:rsidRPr="00A6028E">
        <w:rPr>
          <w:b/>
          <w:sz w:val="22"/>
          <w:szCs w:val="22"/>
        </w:rPr>
        <w:t>thu</w:t>
      </w:r>
      <w:proofErr w:type="spellEnd"/>
      <w:r w:rsidRPr="00A6028E">
        <w:rPr>
          <w:b/>
          <w:sz w:val="22"/>
          <w:szCs w:val="22"/>
        </w:rPr>
        <w:t xml:space="preserve"> </w:t>
      </w:r>
      <w:proofErr w:type="spellStart"/>
      <w:r w:rsidRPr="00A6028E">
        <w:rPr>
          <w:b/>
          <w:sz w:val="22"/>
          <w:szCs w:val="22"/>
        </w:rPr>
        <w:t>thập</w:t>
      </w:r>
      <w:proofErr w:type="spellEnd"/>
      <w:r w:rsidRPr="00A6028E">
        <w:rPr>
          <w:b/>
          <w:sz w:val="22"/>
          <w:szCs w:val="22"/>
        </w:rPr>
        <w:t xml:space="preserve"> </w:t>
      </w:r>
      <w:proofErr w:type="spellStart"/>
      <w:r w:rsidRPr="00A6028E">
        <w:rPr>
          <w:b/>
          <w:sz w:val="22"/>
          <w:szCs w:val="22"/>
        </w:rPr>
        <w:t>dữ</w:t>
      </w:r>
      <w:proofErr w:type="spellEnd"/>
      <w:r w:rsidRPr="00A6028E">
        <w:rPr>
          <w:b/>
          <w:sz w:val="22"/>
          <w:szCs w:val="22"/>
        </w:rPr>
        <w:t xml:space="preserve"> </w:t>
      </w:r>
      <w:proofErr w:type="spellStart"/>
      <w:r w:rsidRPr="00A6028E">
        <w:rPr>
          <w:b/>
          <w:sz w:val="22"/>
          <w:szCs w:val="22"/>
        </w:rPr>
        <w:t>liệu</w:t>
      </w:r>
      <w:proofErr w:type="spellEnd"/>
    </w:p>
    <w:p w14:paraId="2E3EC90C"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Tác</w:t>
      </w:r>
      <w:proofErr w:type="spellEnd"/>
      <w:r w:rsidRPr="00A6028E">
        <w:rPr>
          <w:sz w:val="22"/>
          <w:szCs w:val="22"/>
        </w:rPr>
        <w:t xml:space="preserve"> </w:t>
      </w:r>
      <w:proofErr w:type="spellStart"/>
      <w:r w:rsidRPr="00A6028E">
        <w:rPr>
          <w:sz w:val="22"/>
          <w:szCs w:val="22"/>
        </w:rPr>
        <w:t>giả</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điều</w:t>
      </w:r>
      <w:proofErr w:type="spellEnd"/>
      <w:r w:rsidRPr="00A6028E">
        <w:rPr>
          <w:sz w:val="22"/>
          <w:szCs w:val="22"/>
        </w:rPr>
        <w:t xml:space="preserve"> </w:t>
      </w:r>
      <w:proofErr w:type="spellStart"/>
      <w:r w:rsidRPr="00A6028E">
        <w:rPr>
          <w:sz w:val="22"/>
          <w:szCs w:val="22"/>
        </w:rPr>
        <w:t>tra</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bài</w:t>
      </w:r>
      <w:proofErr w:type="spellEnd"/>
      <w:r w:rsidRPr="00A6028E">
        <w:rPr>
          <w:sz w:val="22"/>
          <w:szCs w:val="22"/>
        </w:rPr>
        <w:t xml:space="preserve"> </w:t>
      </w:r>
      <w:proofErr w:type="spellStart"/>
      <w:r w:rsidRPr="00A6028E">
        <w:rPr>
          <w:sz w:val="22"/>
          <w:szCs w:val="22"/>
        </w:rPr>
        <w:t>phỏng</w:t>
      </w:r>
      <w:proofErr w:type="spellEnd"/>
      <w:r w:rsidRPr="00A6028E">
        <w:rPr>
          <w:sz w:val="22"/>
          <w:szCs w:val="22"/>
        </w:rPr>
        <w:t xml:space="preserve"> </w:t>
      </w:r>
      <w:proofErr w:type="spellStart"/>
      <w:r w:rsidRPr="00A6028E">
        <w:rPr>
          <w:sz w:val="22"/>
          <w:szCs w:val="22"/>
        </w:rPr>
        <w:t>vấn</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thu</w:t>
      </w:r>
      <w:proofErr w:type="spellEnd"/>
      <w:r w:rsidRPr="00A6028E">
        <w:rPr>
          <w:sz w:val="22"/>
          <w:szCs w:val="22"/>
        </w:rPr>
        <w:t xml:space="preserve"> </w:t>
      </w:r>
      <w:proofErr w:type="spellStart"/>
      <w:r w:rsidRPr="00A6028E">
        <w:rPr>
          <w:sz w:val="22"/>
          <w:szCs w:val="22"/>
        </w:rPr>
        <w:t>thập</w:t>
      </w:r>
      <w:proofErr w:type="spellEnd"/>
      <w:r w:rsidRPr="00A6028E">
        <w:rPr>
          <w:sz w:val="22"/>
          <w:szCs w:val="22"/>
        </w:rPr>
        <w:t xml:space="preserve"> </w:t>
      </w:r>
      <w:proofErr w:type="spellStart"/>
      <w:r w:rsidRPr="00A6028E">
        <w:rPr>
          <w:sz w:val="22"/>
          <w:szCs w:val="22"/>
        </w:rPr>
        <w:t>số</w:t>
      </w:r>
      <w:proofErr w:type="spellEnd"/>
      <w:r w:rsidRPr="00A6028E">
        <w:rPr>
          <w:sz w:val="22"/>
          <w:szCs w:val="22"/>
        </w:rPr>
        <w:t xml:space="preserve"> </w:t>
      </w:r>
      <w:proofErr w:type="spellStart"/>
      <w:r w:rsidRPr="00A6028E">
        <w:rPr>
          <w:sz w:val="22"/>
          <w:szCs w:val="22"/>
        </w:rPr>
        <w:t>liệu</w:t>
      </w:r>
      <w:proofErr w:type="spellEnd"/>
      <w:r w:rsidRPr="00A6028E">
        <w:rPr>
          <w:sz w:val="22"/>
          <w:szCs w:val="22"/>
        </w:rPr>
        <w:t xml:space="preserve">, qua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trả</w:t>
      </w:r>
      <w:proofErr w:type="spellEnd"/>
      <w:r w:rsidRPr="00A6028E">
        <w:rPr>
          <w:sz w:val="22"/>
          <w:szCs w:val="22"/>
        </w:rPr>
        <w:t xml:space="preserve"> </w:t>
      </w:r>
      <w:proofErr w:type="spellStart"/>
      <w:r w:rsidRPr="00A6028E">
        <w:rPr>
          <w:sz w:val="22"/>
          <w:szCs w:val="22"/>
        </w:rPr>
        <w:t>lời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ứng</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từ</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Kim (2007)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trưởng</w:t>
      </w:r>
      <w:proofErr w:type="spellEnd"/>
      <w:r w:rsidRPr="00A6028E">
        <w:rPr>
          <w:sz w:val="22"/>
          <w:szCs w:val="22"/>
        </w:rPr>
        <w:t xml:space="preserve"> </w:t>
      </w:r>
      <w:proofErr w:type="spellStart"/>
      <w:r w:rsidRPr="00A6028E">
        <w:rPr>
          <w:sz w:val="22"/>
          <w:szCs w:val="22"/>
        </w:rPr>
        <w:t>thành</w:t>
      </w:r>
      <w:proofErr w:type="spellEnd"/>
      <w:r w:rsidRPr="00A6028E">
        <w:rPr>
          <w:sz w:val="22"/>
          <w:szCs w:val="22"/>
        </w:rPr>
        <w:t xml:space="preserve"> </w:t>
      </w:r>
      <w:proofErr w:type="spellStart"/>
      <w:r w:rsidRPr="00A6028E">
        <w:rPr>
          <w:sz w:val="22"/>
          <w:szCs w:val="22"/>
        </w:rPr>
        <w:t>tại</w:t>
      </w:r>
      <w:proofErr w:type="spellEnd"/>
      <w:r w:rsidRPr="00A6028E">
        <w:rPr>
          <w:sz w:val="22"/>
          <w:szCs w:val="22"/>
        </w:rPr>
        <w:t xml:space="preserve"> </w:t>
      </w:r>
      <w:proofErr w:type="spellStart"/>
      <w:r w:rsidRPr="00A6028E">
        <w:rPr>
          <w:sz w:val="22"/>
          <w:szCs w:val="22"/>
        </w:rPr>
        <w:t>Hàn</w:t>
      </w:r>
      <w:proofErr w:type="spellEnd"/>
      <w:r w:rsidRPr="00A6028E">
        <w:rPr>
          <w:sz w:val="22"/>
          <w:szCs w:val="22"/>
        </w:rPr>
        <w:t xml:space="preserve"> </w:t>
      </w:r>
      <w:proofErr w:type="spellStart"/>
      <w:r w:rsidRPr="00A6028E">
        <w:rPr>
          <w:sz w:val="22"/>
          <w:szCs w:val="22"/>
        </w:rPr>
        <w:t>Quốc</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Liên</w:t>
      </w:r>
      <w:proofErr w:type="spellEnd"/>
      <w:r w:rsidRPr="00A6028E">
        <w:rPr>
          <w:sz w:val="22"/>
          <w:szCs w:val="22"/>
        </w:rPr>
        <w:t xml:space="preserve"> </w:t>
      </w:r>
      <w:proofErr w:type="spellStart"/>
      <w:r w:rsidRPr="00A6028E">
        <w:rPr>
          <w:sz w:val="22"/>
          <w:szCs w:val="22"/>
        </w:rPr>
        <w:t>quan</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phương</w:t>
      </w:r>
      <w:proofErr w:type="spellEnd"/>
      <w:r w:rsidRPr="00A6028E">
        <w:rPr>
          <w:sz w:val="22"/>
          <w:szCs w:val="22"/>
        </w:rPr>
        <w:t xml:space="preserve"> </w:t>
      </w:r>
      <w:proofErr w:type="spellStart"/>
      <w:r w:rsidRPr="00A6028E">
        <w:rPr>
          <w:sz w:val="22"/>
          <w:szCs w:val="22"/>
        </w:rPr>
        <w:t>tiện</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lấy</w:t>
      </w:r>
      <w:proofErr w:type="spellEnd"/>
      <w:r w:rsidRPr="00A6028E">
        <w:rPr>
          <w:sz w:val="22"/>
          <w:szCs w:val="22"/>
        </w:rPr>
        <w:t xml:space="preserve"> </w:t>
      </w:r>
      <w:proofErr w:type="spellStart"/>
      <w:r w:rsidRPr="00A6028E">
        <w:rPr>
          <w:sz w:val="22"/>
          <w:szCs w:val="22"/>
        </w:rPr>
        <w:t>số</w:t>
      </w:r>
      <w:proofErr w:type="spellEnd"/>
      <w:r w:rsidRPr="00A6028E">
        <w:rPr>
          <w:sz w:val="22"/>
          <w:szCs w:val="22"/>
        </w:rPr>
        <w:t xml:space="preserve"> </w:t>
      </w:r>
      <w:proofErr w:type="spellStart"/>
      <w:r w:rsidRPr="00A6028E">
        <w:rPr>
          <w:sz w:val="22"/>
          <w:szCs w:val="22"/>
        </w:rPr>
        <w:t>liệu</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phỏng</w:t>
      </w:r>
      <w:proofErr w:type="spellEnd"/>
      <w:r w:rsidRPr="00A6028E">
        <w:rPr>
          <w:sz w:val="22"/>
          <w:szCs w:val="22"/>
        </w:rPr>
        <w:t xml:space="preserve"> </w:t>
      </w:r>
      <w:proofErr w:type="spellStart"/>
      <w:r w:rsidRPr="00A6028E">
        <w:rPr>
          <w:sz w:val="22"/>
          <w:szCs w:val="22"/>
        </w:rPr>
        <w:t>vấn</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trực</w:t>
      </w:r>
      <w:proofErr w:type="spellEnd"/>
      <w:r w:rsidRPr="00A6028E">
        <w:rPr>
          <w:sz w:val="22"/>
          <w:szCs w:val="22"/>
        </w:rPr>
        <w:t xml:space="preserve"> </w:t>
      </w:r>
      <w:proofErr w:type="spellStart"/>
      <w:r w:rsidRPr="00A6028E">
        <w:rPr>
          <w:sz w:val="22"/>
          <w:szCs w:val="22"/>
        </w:rPr>
        <w:t>tiếp</w:t>
      </w:r>
      <w:proofErr w:type="spellEnd"/>
      <w:r w:rsidRPr="00A6028E">
        <w:rPr>
          <w:sz w:val="22"/>
          <w:szCs w:val="22"/>
        </w:rPr>
        <w:t xml:space="preserve">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xem</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phương</w:t>
      </w:r>
      <w:proofErr w:type="spellEnd"/>
      <w:r w:rsidRPr="00A6028E">
        <w:rPr>
          <w:sz w:val="22"/>
          <w:szCs w:val="22"/>
        </w:rPr>
        <w:t xml:space="preserve"> </w:t>
      </w:r>
      <w:proofErr w:type="spellStart"/>
      <w:r w:rsidRPr="00A6028E">
        <w:rPr>
          <w:sz w:val="22"/>
          <w:szCs w:val="22"/>
        </w:rPr>
        <w:t>pháp</w:t>
      </w:r>
      <w:proofErr w:type="spellEnd"/>
      <w:r w:rsidRPr="00A6028E">
        <w:rPr>
          <w:sz w:val="22"/>
          <w:szCs w:val="22"/>
        </w:rPr>
        <w:t xml:space="preserve"> </w:t>
      </w:r>
      <w:proofErr w:type="spellStart"/>
      <w:r w:rsidRPr="00A6028E">
        <w:rPr>
          <w:sz w:val="22"/>
          <w:szCs w:val="22"/>
        </w:rPr>
        <w:t>đơn</w:t>
      </w:r>
      <w:proofErr w:type="spellEnd"/>
      <w:r w:rsidRPr="00A6028E">
        <w:rPr>
          <w:sz w:val="22"/>
          <w:szCs w:val="22"/>
        </w:rPr>
        <w:t xml:space="preserve"> </w:t>
      </w:r>
      <w:proofErr w:type="spellStart"/>
      <w:r w:rsidRPr="00A6028E">
        <w:rPr>
          <w:sz w:val="22"/>
          <w:szCs w:val="22"/>
        </w:rPr>
        <w:t>giản</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Tuy</w:t>
      </w:r>
      <w:proofErr w:type="spellEnd"/>
      <w:r w:rsidRPr="00A6028E">
        <w:rPr>
          <w:sz w:val="22"/>
          <w:szCs w:val="22"/>
        </w:rPr>
        <w:t xml:space="preserve"> </w:t>
      </w:r>
      <w:proofErr w:type="spellStart"/>
      <w:r w:rsidRPr="00A6028E">
        <w:rPr>
          <w:sz w:val="22"/>
          <w:szCs w:val="22"/>
        </w:rPr>
        <w:t>nhiên</w:t>
      </w:r>
      <w:proofErr w:type="spellEnd"/>
      <w:r w:rsidRPr="00A6028E">
        <w:rPr>
          <w:sz w:val="22"/>
          <w:szCs w:val="22"/>
        </w:rPr>
        <w:t xml:space="preserve"> </w:t>
      </w:r>
      <w:proofErr w:type="spellStart"/>
      <w:r w:rsidRPr="00A6028E">
        <w:rPr>
          <w:sz w:val="22"/>
          <w:szCs w:val="22"/>
        </w:rPr>
        <w:t>vì</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ý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đang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điều</w:t>
      </w:r>
      <w:proofErr w:type="spellEnd"/>
      <w:r w:rsidRPr="00A6028E">
        <w:rPr>
          <w:sz w:val="22"/>
          <w:szCs w:val="22"/>
        </w:rPr>
        <w:t xml:space="preserve"> </w:t>
      </w:r>
      <w:proofErr w:type="spellStart"/>
      <w:r w:rsidRPr="00A6028E">
        <w:rPr>
          <w:sz w:val="22"/>
          <w:szCs w:val="22"/>
        </w:rPr>
        <w:t>gì</w:t>
      </w:r>
      <w:proofErr w:type="spellEnd"/>
      <w:r w:rsidRPr="00A6028E">
        <w:rPr>
          <w:sz w:val="22"/>
          <w:szCs w:val="22"/>
        </w:rPr>
        <w:t xml:space="preserve"> </w:t>
      </w:r>
      <w:proofErr w:type="spellStart"/>
      <w:r w:rsidRPr="00A6028E">
        <w:rPr>
          <w:sz w:val="22"/>
          <w:szCs w:val="22"/>
        </w:rPr>
        <w:t>nên</w:t>
      </w:r>
      <w:proofErr w:type="spellEnd"/>
      <w:r w:rsidRPr="00A6028E">
        <w:rPr>
          <w:sz w:val="22"/>
          <w:szCs w:val="22"/>
        </w:rPr>
        <w:t xml:space="preserve"> </w:t>
      </w:r>
      <w:proofErr w:type="spellStart"/>
      <w:r w:rsidRPr="00A6028E">
        <w:rPr>
          <w:sz w:val="22"/>
          <w:szCs w:val="22"/>
        </w:rPr>
        <w:t>lúc</w:t>
      </w:r>
      <w:proofErr w:type="spellEnd"/>
      <w:r w:rsidRPr="00A6028E">
        <w:rPr>
          <w:sz w:val="22"/>
          <w:szCs w:val="22"/>
        </w:rPr>
        <w:t xml:space="preserve"> </w:t>
      </w:r>
      <w:proofErr w:type="spellStart"/>
      <w:r w:rsidRPr="00A6028E">
        <w:rPr>
          <w:sz w:val="22"/>
          <w:szCs w:val="22"/>
        </w:rPr>
        <w:t>trả</w:t>
      </w:r>
      <w:proofErr w:type="spellEnd"/>
      <w:r w:rsidRPr="00A6028E">
        <w:rPr>
          <w:sz w:val="22"/>
          <w:szCs w:val="22"/>
        </w:rPr>
        <w:t xml:space="preserve"> </w:t>
      </w:r>
      <w:proofErr w:type="spellStart"/>
      <w:r w:rsidRPr="00A6028E">
        <w:rPr>
          <w:sz w:val="22"/>
          <w:szCs w:val="22"/>
        </w:rPr>
        <w:t>lời</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đúng</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mình</w:t>
      </w:r>
      <w:proofErr w:type="spellEnd"/>
      <w:r w:rsidRPr="00A6028E">
        <w:rPr>
          <w:sz w:val="22"/>
          <w:szCs w:val="22"/>
        </w:rPr>
        <w:t xml:space="preserve"> </w:t>
      </w:r>
      <w:proofErr w:type="spellStart"/>
      <w:r w:rsidRPr="00A6028E">
        <w:rPr>
          <w:sz w:val="22"/>
          <w:szCs w:val="22"/>
        </w:rPr>
        <w:t>hoặc</w:t>
      </w:r>
      <w:proofErr w:type="spellEnd"/>
      <w:r w:rsidRPr="00A6028E">
        <w:rPr>
          <w:sz w:val="22"/>
          <w:szCs w:val="22"/>
        </w:rPr>
        <w:t xml:space="preserve"> </w:t>
      </w:r>
      <w:proofErr w:type="spellStart"/>
      <w:r w:rsidRPr="00A6028E">
        <w:rPr>
          <w:sz w:val="22"/>
          <w:szCs w:val="22"/>
        </w:rPr>
        <w:t>thay</w:t>
      </w:r>
      <w:proofErr w:type="spellEnd"/>
      <w:r w:rsidRPr="00A6028E">
        <w:rPr>
          <w:sz w:val="22"/>
          <w:szCs w:val="22"/>
        </w:rPr>
        <w:t xml:space="preserve"> </w:t>
      </w:r>
      <w:proofErr w:type="spellStart"/>
      <w:r w:rsidRPr="00A6028E">
        <w:rPr>
          <w:sz w:val="22"/>
          <w:szCs w:val="22"/>
        </w:rPr>
        <w:t>thay</w:t>
      </w:r>
      <w:proofErr w:type="spellEnd"/>
      <w:r w:rsidRPr="00A6028E">
        <w:rPr>
          <w:sz w:val="22"/>
          <w:szCs w:val="22"/>
        </w:rPr>
        <w:t xml:space="preserve"> </w:t>
      </w:r>
      <w:proofErr w:type="spellStart"/>
      <w:r w:rsidRPr="00A6028E">
        <w:rPr>
          <w:sz w:val="22"/>
          <w:szCs w:val="22"/>
        </w:rPr>
        <w:t>đổi</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Meerleer</w:t>
      </w:r>
      <w:proofErr w:type="spellEnd"/>
      <w:r w:rsidRPr="00A6028E">
        <w:rPr>
          <w:sz w:val="22"/>
          <w:szCs w:val="22"/>
        </w:rPr>
        <w:t xml:space="preserve">, 2012).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nhà</w:t>
      </w:r>
      <w:proofErr w:type="spellEnd"/>
      <w:r w:rsidRPr="00A6028E">
        <w:rPr>
          <w:sz w:val="22"/>
          <w:szCs w:val="22"/>
        </w:rPr>
        <w:t xml:space="preserve"> khoa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Santello</w:t>
      </w:r>
      <w:proofErr w:type="spellEnd"/>
      <w:r w:rsidRPr="00A6028E">
        <w:rPr>
          <w:sz w:val="22"/>
          <w:szCs w:val="22"/>
        </w:rPr>
        <w:t xml:space="preserve"> (2010) </w:t>
      </w:r>
      <w:proofErr w:type="spellStart"/>
      <w:r w:rsidRPr="00A6028E">
        <w:rPr>
          <w:sz w:val="22"/>
          <w:szCs w:val="22"/>
        </w:rPr>
        <w:t>lại</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tiếp</w:t>
      </w:r>
      <w:proofErr w:type="spellEnd"/>
      <w:r w:rsidRPr="00A6028E">
        <w:rPr>
          <w:sz w:val="22"/>
          <w:szCs w:val="22"/>
        </w:rPr>
        <w:t xml:space="preserve"> </w:t>
      </w:r>
      <w:proofErr w:type="spellStart"/>
      <w:r w:rsidRPr="00A6028E">
        <w:rPr>
          <w:sz w:val="22"/>
          <w:szCs w:val="22"/>
        </w:rPr>
        <w:t>cận</w:t>
      </w:r>
      <w:proofErr w:type="spellEnd"/>
      <w:r w:rsidRPr="00A6028E">
        <w:rPr>
          <w:sz w:val="22"/>
          <w:szCs w:val="22"/>
        </w:rPr>
        <w:t xml:space="preserve"> </w:t>
      </w:r>
      <w:proofErr w:type="spellStart"/>
      <w:r w:rsidRPr="00A6028E">
        <w:rPr>
          <w:sz w:val="22"/>
          <w:szCs w:val="22"/>
        </w:rPr>
        <w:t>trực</w:t>
      </w:r>
      <w:proofErr w:type="spellEnd"/>
      <w:r w:rsidRPr="00A6028E">
        <w:rPr>
          <w:sz w:val="22"/>
          <w:szCs w:val="22"/>
        </w:rPr>
        <w:t xml:space="preserve"> </w:t>
      </w:r>
      <w:proofErr w:type="spellStart"/>
      <w:r w:rsidRPr="00A6028E">
        <w:rPr>
          <w:sz w:val="22"/>
          <w:szCs w:val="22"/>
        </w:rPr>
        <w:t>tiếp</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công</w:t>
      </w:r>
      <w:proofErr w:type="spellEnd"/>
      <w:r w:rsidRPr="00A6028E">
        <w:rPr>
          <w:sz w:val="22"/>
          <w:szCs w:val="22"/>
        </w:rPr>
        <w:t xml:space="preserve"> </w:t>
      </w:r>
      <w:proofErr w:type="spellStart"/>
      <w:r w:rsidRPr="00A6028E">
        <w:rPr>
          <w:sz w:val="22"/>
          <w:szCs w:val="22"/>
        </w:rPr>
        <w:t>cụ</w:t>
      </w:r>
      <w:proofErr w:type="spellEnd"/>
      <w:r w:rsidRPr="00A6028E">
        <w:rPr>
          <w:sz w:val="22"/>
          <w:szCs w:val="22"/>
        </w:rPr>
        <w:t xml:space="preserve"> </w:t>
      </w:r>
      <w:proofErr w:type="spellStart"/>
      <w:r w:rsidRPr="00A6028E">
        <w:rPr>
          <w:sz w:val="22"/>
          <w:szCs w:val="22"/>
        </w:rPr>
        <w:t>hữu</w:t>
      </w:r>
      <w:proofErr w:type="spellEnd"/>
      <w:r w:rsidRPr="00A6028E">
        <w:rPr>
          <w:sz w:val="22"/>
          <w:szCs w:val="22"/>
        </w:rPr>
        <w:t xml:space="preserve"> </w:t>
      </w:r>
      <w:proofErr w:type="spellStart"/>
      <w:r w:rsidRPr="00A6028E">
        <w:rPr>
          <w:sz w:val="22"/>
          <w:szCs w:val="22"/>
        </w:rPr>
        <w:t>ích</w:t>
      </w:r>
      <w:proofErr w:type="spellEnd"/>
      <w:r w:rsidRPr="00A6028E">
        <w:rPr>
          <w:sz w:val="22"/>
          <w:szCs w:val="22"/>
        </w:rPr>
        <w:t xml:space="preserve"> </w:t>
      </w:r>
      <w:proofErr w:type="spellStart"/>
      <w:r w:rsidRPr="00A6028E">
        <w:rPr>
          <w:sz w:val="22"/>
          <w:szCs w:val="22"/>
        </w:rPr>
        <w:t>hỗ</w:t>
      </w:r>
      <w:proofErr w:type="spellEnd"/>
      <w:r w:rsidRPr="00A6028E">
        <w:rPr>
          <w:sz w:val="22"/>
          <w:szCs w:val="22"/>
        </w:rPr>
        <w:t xml:space="preserve"> </w:t>
      </w:r>
      <w:proofErr w:type="spellStart"/>
      <w:r w:rsidRPr="00A6028E">
        <w:rPr>
          <w:sz w:val="22"/>
          <w:szCs w:val="22"/>
        </w:rPr>
        <w:t>trợ</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phương</w:t>
      </w:r>
      <w:proofErr w:type="spellEnd"/>
      <w:r w:rsidRPr="00A6028E">
        <w:rPr>
          <w:sz w:val="22"/>
          <w:szCs w:val="22"/>
        </w:rPr>
        <w:t xml:space="preserve"> </w:t>
      </w:r>
      <w:proofErr w:type="spellStart"/>
      <w:r w:rsidRPr="00A6028E">
        <w:rPr>
          <w:sz w:val="22"/>
          <w:szCs w:val="22"/>
        </w:rPr>
        <w:t>pháp</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Do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tận</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ưu</w:t>
      </w:r>
      <w:proofErr w:type="spellEnd"/>
      <w:r w:rsidRPr="00A6028E">
        <w:rPr>
          <w:sz w:val="22"/>
          <w:szCs w:val="22"/>
        </w:rPr>
        <w:t xml:space="preserve"> </w:t>
      </w:r>
      <w:proofErr w:type="spellStart"/>
      <w:r w:rsidRPr="00A6028E">
        <w:rPr>
          <w:sz w:val="22"/>
          <w:szCs w:val="22"/>
        </w:rPr>
        <w:t>điểm</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cả</w:t>
      </w:r>
      <w:proofErr w:type="spellEnd"/>
      <w:r w:rsidRPr="00A6028E">
        <w:rPr>
          <w:sz w:val="22"/>
          <w:szCs w:val="22"/>
        </w:rPr>
        <w:t xml:space="preserve"> </w:t>
      </w:r>
      <w:proofErr w:type="spellStart"/>
      <w:r w:rsidRPr="00A6028E">
        <w:rPr>
          <w:sz w:val="22"/>
          <w:szCs w:val="22"/>
        </w:rPr>
        <w:t>hai</w:t>
      </w:r>
      <w:proofErr w:type="spellEnd"/>
      <w:r w:rsidRPr="00A6028E">
        <w:rPr>
          <w:sz w:val="22"/>
          <w:szCs w:val="22"/>
        </w:rPr>
        <w:t xml:space="preserve"> </w:t>
      </w:r>
      <w:proofErr w:type="spellStart"/>
      <w:r w:rsidRPr="00A6028E">
        <w:rPr>
          <w:sz w:val="22"/>
          <w:szCs w:val="22"/>
        </w:rPr>
        <w:t>phương</w:t>
      </w:r>
      <w:proofErr w:type="spellEnd"/>
      <w:r w:rsidRPr="00A6028E">
        <w:rPr>
          <w:sz w:val="22"/>
          <w:szCs w:val="22"/>
        </w:rPr>
        <w:t xml:space="preserve"> </w:t>
      </w:r>
      <w:proofErr w:type="spellStart"/>
      <w:r w:rsidRPr="00A6028E">
        <w:rPr>
          <w:sz w:val="22"/>
          <w:szCs w:val="22"/>
        </w:rPr>
        <w:t>pháp</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tác</w:t>
      </w:r>
      <w:proofErr w:type="spellEnd"/>
      <w:r w:rsidRPr="00A6028E">
        <w:rPr>
          <w:sz w:val="22"/>
          <w:szCs w:val="22"/>
        </w:rPr>
        <w:t xml:space="preserve"> </w:t>
      </w:r>
      <w:proofErr w:type="spellStart"/>
      <w:r w:rsidRPr="00A6028E">
        <w:rPr>
          <w:sz w:val="22"/>
          <w:szCs w:val="22"/>
        </w:rPr>
        <w:t>giả</w:t>
      </w:r>
      <w:proofErr w:type="spellEnd"/>
      <w:r w:rsidRPr="00A6028E">
        <w:rPr>
          <w:sz w:val="22"/>
          <w:szCs w:val="22"/>
        </w:rPr>
        <w:t xml:space="preserve"> </w:t>
      </w:r>
      <w:proofErr w:type="spellStart"/>
      <w:r w:rsidRPr="00A6028E">
        <w:rPr>
          <w:sz w:val="22"/>
          <w:szCs w:val="22"/>
        </w:rPr>
        <w:t>áp</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w:t>
      </w:r>
      <w:proofErr w:type="spellStart"/>
      <w:r w:rsidRPr="00A6028E">
        <w:rPr>
          <w:sz w:val="22"/>
          <w:szCs w:val="22"/>
        </w:rPr>
        <w:t>thời</w:t>
      </w:r>
      <w:proofErr w:type="spellEnd"/>
      <w:r w:rsidRPr="00A6028E">
        <w:rPr>
          <w:sz w:val="22"/>
          <w:szCs w:val="22"/>
        </w:rPr>
        <w:t xml:space="preserve"> </w:t>
      </w:r>
      <w:proofErr w:type="spellStart"/>
      <w:r w:rsidRPr="00A6028E">
        <w:rPr>
          <w:sz w:val="22"/>
          <w:szCs w:val="22"/>
        </w:rPr>
        <w:t>cả</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phỏng</w:t>
      </w:r>
      <w:proofErr w:type="spellEnd"/>
      <w:r w:rsidRPr="00A6028E">
        <w:rPr>
          <w:sz w:val="22"/>
          <w:szCs w:val="22"/>
        </w:rPr>
        <w:t xml:space="preserve"> </w:t>
      </w:r>
      <w:proofErr w:type="spellStart"/>
      <w:r w:rsidRPr="00A6028E">
        <w:rPr>
          <w:sz w:val="22"/>
          <w:szCs w:val="22"/>
        </w:rPr>
        <w:t>vấn</w:t>
      </w:r>
      <w:proofErr w:type="spellEnd"/>
      <w:r w:rsidRPr="00A6028E">
        <w:rPr>
          <w:sz w:val="22"/>
          <w:szCs w:val="22"/>
        </w:rPr>
        <w:t xml:space="preserve"> </w:t>
      </w:r>
      <w:proofErr w:type="spellStart"/>
      <w:r w:rsidRPr="00A6028E">
        <w:rPr>
          <w:sz w:val="22"/>
          <w:szCs w:val="22"/>
        </w:rPr>
        <w:t>trực</w:t>
      </w:r>
      <w:proofErr w:type="spellEnd"/>
      <w:r w:rsidRPr="00A6028E">
        <w:rPr>
          <w:sz w:val="22"/>
          <w:szCs w:val="22"/>
        </w:rPr>
        <w:t xml:space="preserve"> </w:t>
      </w:r>
      <w:proofErr w:type="spellStart"/>
      <w:r w:rsidRPr="00A6028E">
        <w:rPr>
          <w:sz w:val="22"/>
          <w:szCs w:val="22"/>
        </w:rPr>
        <w:t>tiếp</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hình</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tiến</w:t>
      </w:r>
      <w:proofErr w:type="spellEnd"/>
      <w:r w:rsidRPr="00A6028E">
        <w:rPr>
          <w:sz w:val="22"/>
          <w:szCs w:val="22"/>
        </w:rPr>
        <w:t xml:space="preserve"> </w:t>
      </w:r>
      <w:proofErr w:type="spellStart"/>
      <w:r w:rsidRPr="00A6028E">
        <w:rPr>
          <w:sz w:val="22"/>
          <w:szCs w:val="22"/>
        </w:rPr>
        <w:t>hành</w:t>
      </w:r>
      <w:proofErr w:type="spellEnd"/>
      <w:r w:rsidRPr="00A6028E">
        <w:rPr>
          <w:sz w:val="22"/>
          <w:szCs w:val="22"/>
        </w:rPr>
        <w:t xml:space="preserve"> </w:t>
      </w:r>
      <w:proofErr w:type="spellStart"/>
      <w:r w:rsidRPr="00A6028E">
        <w:rPr>
          <w:sz w:val="22"/>
          <w:szCs w:val="22"/>
        </w:rPr>
        <w:t>trước</w:t>
      </w:r>
      <w:proofErr w:type="spellEnd"/>
      <w:r w:rsidRPr="00A6028E">
        <w:rPr>
          <w:sz w:val="22"/>
          <w:szCs w:val="22"/>
        </w:rPr>
        <w:t xml:space="preserve"> </w:t>
      </w:r>
      <w:proofErr w:type="spellStart"/>
      <w:r w:rsidRPr="00A6028E">
        <w:rPr>
          <w:sz w:val="22"/>
          <w:szCs w:val="22"/>
        </w:rPr>
        <w:t>phần</w:t>
      </w:r>
      <w:proofErr w:type="spellEnd"/>
      <w:r w:rsidRPr="00A6028E">
        <w:rPr>
          <w:sz w:val="22"/>
          <w:szCs w:val="22"/>
        </w:rPr>
        <w:t xml:space="preserve"> </w:t>
      </w:r>
      <w:proofErr w:type="spellStart"/>
      <w:r w:rsidRPr="00A6028E">
        <w:rPr>
          <w:sz w:val="22"/>
          <w:szCs w:val="22"/>
        </w:rPr>
        <w:t>phỏng</w:t>
      </w:r>
      <w:proofErr w:type="spellEnd"/>
      <w:r w:rsidRPr="00A6028E">
        <w:rPr>
          <w:sz w:val="22"/>
          <w:szCs w:val="22"/>
        </w:rPr>
        <w:t xml:space="preserve"> </w:t>
      </w:r>
      <w:proofErr w:type="spellStart"/>
      <w:r w:rsidRPr="00A6028E">
        <w:rPr>
          <w:sz w:val="22"/>
          <w:szCs w:val="22"/>
        </w:rPr>
        <w:t>vấn</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tránh</w:t>
      </w:r>
      <w:proofErr w:type="spellEnd"/>
      <w:r w:rsidRPr="00A6028E">
        <w:rPr>
          <w:sz w:val="22"/>
          <w:szCs w:val="22"/>
        </w:rPr>
        <w:t xml:space="preserve"> </w:t>
      </w:r>
      <w:proofErr w:type="spellStart"/>
      <w:r w:rsidRPr="00A6028E">
        <w:rPr>
          <w:sz w:val="22"/>
          <w:szCs w:val="22"/>
        </w:rPr>
        <w:t>ảnh</w:t>
      </w:r>
      <w:proofErr w:type="spellEnd"/>
      <w:r w:rsidRPr="00A6028E">
        <w:rPr>
          <w:sz w:val="22"/>
          <w:szCs w:val="22"/>
        </w:rPr>
        <w:t xml:space="preserve"> </w:t>
      </w:r>
      <w:proofErr w:type="spellStart"/>
      <w:r w:rsidRPr="00A6028E">
        <w:rPr>
          <w:sz w:val="22"/>
          <w:szCs w:val="22"/>
        </w:rPr>
        <w:t>hưởng</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w:t>
      </w:r>
    </w:p>
    <w:p w14:paraId="39B39578"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trực</w:t>
      </w:r>
      <w:proofErr w:type="spellEnd"/>
      <w:r w:rsidRPr="00A6028E">
        <w:rPr>
          <w:sz w:val="22"/>
          <w:szCs w:val="22"/>
        </w:rPr>
        <w:t xml:space="preserve"> </w:t>
      </w:r>
      <w:proofErr w:type="spellStart"/>
      <w:r w:rsidRPr="00A6028E">
        <w:rPr>
          <w:sz w:val="22"/>
          <w:szCs w:val="22"/>
        </w:rPr>
        <w:t>tuyến</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3 </w:t>
      </w:r>
      <w:proofErr w:type="spellStart"/>
      <w:r w:rsidRPr="00A6028E">
        <w:rPr>
          <w:sz w:val="22"/>
          <w:szCs w:val="22"/>
        </w:rPr>
        <w:t>phần</w:t>
      </w:r>
      <w:proofErr w:type="spellEnd"/>
      <w:r w:rsidRPr="00A6028E">
        <w:rPr>
          <w:sz w:val="22"/>
          <w:szCs w:val="22"/>
        </w:rPr>
        <w:t xml:space="preserve"> </w:t>
      </w:r>
      <w:proofErr w:type="spellStart"/>
      <w:r w:rsidRPr="00A6028E">
        <w:rPr>
          <w:sz w:val="22"/>
          <w:szCs w:val="22"/>
        </w:rPr>
        <w:t>ghi</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3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Anh-Anh, Anh-</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Việt</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Anh-Anh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ta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nghe</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BBC (</w:t>
      </w:r>
      <w:proofErr w:type="spellStart"/>
      <w:r w:rsidRPr="00A6028E">
        <w:rPr>
          <w:sz w:val="22"/>
          <w:szCs w:val="22"/>
        </w:rPr>
        <w:t>gần</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RP)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Anh-</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phổ</w:t>
      </w:r>
      <w:proofErr w:type="spellEnd"/>
      <w:r w:rsidRPr="00A6028E">
        <w:rPr>
          <w:sz w:val="22"/>
          <w:szCs w:val="22"/>
        </w:rPr>
        <w:t xml:space="preserve"> </w:t>
      </w:r>
      <w:proofErr w:type="spellStart"/>
      <w:r w:rsidRPr="00A6028E">
        <w:rPr>
          <w:sz w:val="22"/>
          <w:szCs w:val="22"/>
        </w:rPr>
        <w:t>thông</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(GA). </w:t>
      </w: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chia </w:t>
      </w:r>
      <w:proofErr w:type="spellStart"/>
      <w:r w:rsidRPr="00A6028E">
        <w:rPr>
          <w:sz w:val="22"/>
          <w:szCs w:val="22"/>
        </w:rPr>
        <w:t>là</w:t>
      </w:r>
      <w:r>
        <w:rPr>
          <w:sz w:val="22"/>
          <w:szCs w:val="22"/>
        </w:rPr>
        <w:t>m</w:t>
      </w:r>
      <w:proofErr w:type="spellEnd"/>
      <w:r w:rsidRPr="00A6028E">
        <w:rPr>
          <w:sz w:val="22"/>
          <w:szCs w:val="22"/>
        </w:rPr>
        <w:t xml:space="preserve"> 3 </w:t>
      </w:r>
      <w:proofErr w:type="spellStart"/>
      <w:r w:rsidRPr="00A6028E">
        <w:rPr>
          <w:sz w:val="22"/>
          <w:szCs w:val="22"/>
        </w:rPr>
        <w:t>phần</w:t>
      </w:r>
      <w:proofErr w:type="spellEnd"/>
      <w:r w:rsidRPr="00A6028E">
        <w:rPr>
          <w:sz w:val="22"/>
          <w:szCs w:val="22"/>
        </w:rPr>
        <w:t xml:space="preserve">. </w:t>
      </w:r>
    </w:p>
    <w:p w14:paraId="3979FAB4"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Phần</w:t>
      </w:r>
      <w:proofErr w:type="spellEnd"/>
      <w:r w:rsidRPr="00A6028E">
        <w:rPr>
          <w:sz w:val="22"/>
          <w:szCs w:val="22"/>
        </w:rPr>
        <w:t xml:space="preserve"> 1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kỹ</w:t>
      </w:r>
      <w:proofErr w:type="spellEnd"/>
      <w:r w:rsidRPr="00A6028E">
        <w:rPr>
          <w:sz w:val="22"/>
          <w:szCs w:val="22"/>
        </w:rPr>
        <w:t xml:space="preserve"> </w:t>
      </w:r>
      <w:proofErr w:type="spellStart"/>
      <w:r w:rsidRPr="00A6028E">
        <w:rPr>
          <w:sz w:val="22"/>
          <w:szCs w:val="22"/>
        </w:rPr>
        <w:t>thuật</w:t>
      </w:r>
      <w:proofErr w:type="spellEnd"/>
      <w:r w:rsidRPr="00A6028E">
        <w:rPr>
          <w:sz w:val="22"/>
          <w:szCs w:val="22"/>
        </w:rPr>
        <w:t xml:space="preserve"> </w:t>
      </w:r>
      <w:proofErr w:type="spellStart"/>
      <w:r w:rsidRPr="00A6028E">
        <w:rPr>
          <w:sz w:val="22"/>
          <w:szCs w:val="22"/>
        </w:rPr>
        <w:t>lốt</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(verbal guise technique)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dựa</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tiêu</w:t>
      </w:r>
      <w:proofErr w:type="spellEnd"/>
      <w:r w:rsidRPr="00A6028E">
        <w:rPr>
          <w:sz w:val="22"/>
          <w:szCs w:val="22"/>
        </w:rPr>
        <w:t xml:space="preserve"> </w:t>
      </w:r>
      <w:proofErr w:type="spellStart"/>
      <w:r w:rsidRPr="00A6028E">
        <w:rPr>
          <w:sz w:val="22"/>
          <w:szCs w:val="22"/>
        </w:rPr>
        <w:t>chí</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Edward (1999) </w:t>
      </w:r>
      <w:proofErr w:type="spellStart"/>
      <w:r w:rsidRPr="00A6028E">
        <w:rPr>
          <w:sz w:val="22"/>
          <w:szCs w:val="22"/>
        </w:rPr>
        <w:t>đưa</w:t>
      </w:r>
      <w:proofErr w:type="spellEnd"/>
      <w:r w:rsidRPr="00A6028E">
        <w:rPr>
          <w:sz w:val="22"/>
          <w:szCs w:val="22"/>
        </w:rPr>
        <w:t xml:space="preserve"> ra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địa</w:t>
      </w:r>
      <w:proofErr w:type="spellEnd"/>
      <w:r w:rsidRPr="00A6028E">
        <w:rPr>
          <w:sz w:val="22"/>
          <w:szCs w:val="22"/>
        </w:rPr>
        <w:t xml:space="preserve"> </w:t>
      </w:r>
      <w:proofErr w:type="spellStart"/>
      <w:r w:rsidRPr="00A6028E">
        <w:rPr>
          <w:sz w:val="22"/>
          <w:szCs w:val="22"/>
        </w:rPr>
        <w:t>vị</w:t>
      </w:r>
      <w:proofErr w:type="spellEnd"/>
      <w:r w:rsidRPr="00A6028E">
        <w:rPr>
          <w:sz w:val="22"/>
          <w:szCs w:val="22"/>
        </w:rPr>
        <w:t xml:space="preserve"> </w:t>
      </w:r>
      <w:proofErr w:type="spellStart"/>
      <w:r w:rsidRPr="00A6028E">
        <w:rPr>
          <w:sz w:val="22"/>
          <w:szCs w:val="22"/>
        </w:rPr>
        <w:t>xã</w:t>
      </w:r>
      <w:proofErr w:type="spellEnd"/>
      <w:r w:rsidRPr="00A6028E">
        <w:rPr>
          <w:sz w:val="22"/>
          <w:szCs w:val="22"/>
        </w:rPr>
        <w:t xml:space="preserve"> </w:t>
      </w:r>
      <w:proofErr w:type="spellStart"/>
      <w:r w:rsidRPr="00A6028E">
        <w:rPr>
          <w:sz w:val="22"/>
          <w:szCs w:val="22"/>
        </w:rPr>
        <w:t>hội</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năng</w:t>
      </w:r>
      <w:proofErr w:type="spellEnd"/>
      <w:r w:rsidRPr="00A6028E">
        <w:rPr>
          <w:sz w:val="22"/>
          <w:szCs w:val="22"/>
        </w:rPr>
        <w:t xml:space="preserve"> </w:t>
      </w:r>
      <w:proofErr w:type="spellStart"/>
      <w:r w:rsidRPr="00A6028E">
        <w:rPr>
          <w:sz w:val="22"/>
          <w:szCs w:val="22"/>
        </w:rPr>
        <w:t>lực</w:t>
      </w:r>
      <w:proofErr w:type="spellEnd"/>
      <w:r w:rsidRPr="00A6028E">
        <w:rPr>
          <w:sz w:val="22"/>
          <w:szCs w:val="22"/>
        </w:rPr>
        <w:t>’ (perceived social status and competence),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thông</w:t>
      </w:r>
      <w:proofErr w:type="spellEnd"/>
      <w:r w:rsidRPr="00A6028E">
        <w:rPr>
          <w:sz w:val="22"/>
          <w:szCs w:val="22"/>
        </w:rPr>
        <w:t xml:space="preserve"> </w:t>
      </w:r>
      <w:proofErr w:type="spellStart"/>
      <w:r w:rsidRPr="00A6028E">
        <w:rPr>
          <w:sz w:val="22"/>
          <w:szCs w:val="22"/>
        </w:rPr>
        <w:t>minh</w:t>
      </w:r>
      <w:proofErr w:type="spellEnd"/>
      <w:r w:rsidRPr="00A6028E">
        <w:rPr>
          <w:sz w:val="22"/>
          <w:szCs w:val="22"/>
        </w:rPr>
        <w:t>’ (</w:t>
      </w:r>
      <w:proofErr w:type="spellStart"/>
      <w:r w:rsidRPr="00A6028E">
        <w:rPr>
          <w:sz w:val="22"/>
          <w:szCs w:val="22"/>
        </w:rPr>
        <w:t>intelligene</w:t>
      </w:r>
      <w:proofErr w:type="spellEnd"/>
      <w:r w:rsidRPr="00A6028E">
        <w:rPr>
          <w:sz w:val="22"/>
          <w:szCs w:val="22"/>
        </w:rPr>
        <w:t>), ‘</w:t>
      </w:r>
      <w:proofErr w:type="spellStart"/>
      <w:r w:rsidRPr="00A6028E">
        <w:rPr>
          <w:sz w:val="22"/>
          <w:szCs w:val="22"/>
        </w:rPr>
        <w:t>tự</w:t>
      </w:r>
      <w:proofErr w:type="spellEnd"/>
      <w:r w:rsidRPr="00A6028E">
        <w:rPr>
          <w:sz w:val="22"/>
          <w:szCs w:val="22"/>
        </w:rPr>
        <w:t xml:space="preserve"> tin’ (self-confidence), ‘</w:t>
      </w:r>
      <w:proofErr w:type="spellStart"/>
      <w:r w:rsidRPr="00A6028E">
        <w:rPr>
          <w:sz w:val="22"/>
          <w:szCs w:val="22"/>
        </w:rPr>
        <w:t>giáo</w:t>
      </w:r>
      <w:proofErr w:type="spellEnd"/>
      <w:r w:rsidRPr="00A6028E">
        <w:rPr>
          <w:sz w:val="22"/>
          <w:szCs w:val="22"/>
        </w:rPr>
        <w:t xml:space="preserve"> </w:t>
      </w:r>
      <w:proofErr w:type="spellStart"/>
      <w:r w:rsidRPr="00A6028E">
        <w:rPr>
          <w:sz w:val="22"/>
          <w:szCs w:val="22"/>
        </w:rPr>
        <w:t>dục</w:t>
      </w:r>
      <w:proofErr w:type="spellEnd"/>
      <w:r w:rsidRPr="00A6028E">
        <w:rPr>
          <w:sz w:val="22"/>
          <w:szCs w:val="22"/>
        </w:rPr>
        <w:t>’ (education),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thu</w:t>
      </w:r>
      <w:proofErr w:type="spellEnd"/>
      <w:r w:rsidRPr="00A6028E">
        <w:rPr>
          <w:sz w:val="22"/>
          <w:szCs w:val="22"/>
        </w:rPr>
        <w:t xml:space="preserve"> </w:t>
      </w:r>
      <w:proofErr w:type="spellStart"/>
      <w:r w:rsidRPr="00A6028E">
        <w:rPr>
          <w:sz w:val="22"/>
          <w:szCs w:val="22"/>
        </w:rPr>
        <w:t>hút</w:t>
      </w:r>
      <w:proofErr w:type="spellEnd"/>
      <w:r w:rsidRPr="00A6028E">
        <w:rPr>
          <w:sz w:val="22"/>
          <w:szCs w:val="22"/>
        </w:rPr>
        <w:t xml:space="preserve"> </w:t>
      </w:r>
      <w:proofErr w:type="spellStart"/>
      <w:r w:rsidRPr="00A6028E">
        <w:rPr>
          <w:sz w:val="22"/>
          <w:szCs w:val="22"/>
        </w:rPr>
        <w:t>xã</w:t>
      </w:r>
      <w:proofErr w:type="spellEnd"/>
      <w:r w:rsidRPr="00A6028E">
        <w:rPr>
          <w:sz w:val="22"/>
          <w:szCs w:val="22"/>
        </w:rPr>
        <w:t xml:space="preserve"> </w:t>
      </w:r>
      <w:proofErr w:type="spellStart"/>
      <w:r w:rsidRPr="00A6028E">
        <w:rPr>
          <w:sz w:val="22"/>
          <w:szCs w:val="22"/>
        </w:rPr>
        <w:t>hội</w:t>
      </w:r>
      <w:proofErr w:type="spellEnd"/>
      <w:r w:rsidRPr="00A6028E">
        <w:rPr>
          <w:sz w:val="22"/>
          <w:szCs w:val="22"/>
        </w:rPr>
        <w:t>’ (social attractiveness), ‘</w:t>
      </w:r>
      <w:proofErr w:type="spellStart"/>
      <w:r w:rsidRPr="00A6028E">
        <w:rPr>
          <w:sz w:val="22"/>
          <w:szCs w:val="22"/>
        </w:rPr>
        <w:t>sự</w:t>
      </w:r>
      <w:proofErr w:type="spellEnd"/>
      <w:r w:rsidRPr="00A6028E">
        <w:rPr>
          <w:sz w:val="22"/>
          <w:szCs w:val="22"/>
        </w:rPr>
        <w:t xml:space="preserve"> tin </w:t>
      </w:r>
      <w:proofErr w:type="spellStart"/>
      <w:r w:rsidRPr="00A6028E">
        <w:rPr>
          <w:sz w:val="22"/>
          <w:szCs w:val="22"/>
        </w:rPr>
        <w:t>cậy</w:t>
      </w:r>
      <w:proofErr w:type="spellEnd"/>
      <w:r w:rsidRPr="00A6028E">
        <w:rPr>
          <w:sz w:val="22"/>
          <w:szCs w:val="22"/>
        </w:rPr>
        <w:t>’ (trustworthiness), ‘</w:t>
      </w:r>
      <w:proofErr w:type="spellStart"/>
      <w:r w:rsidRPr="00A6028E">
        <w:rPr>
          <w:sz w:val="22"/>
          <w:szCs w:val="22"/>
        </w:rPr>
        <w:t>thân</w:t>
      </w:r>
      <w:proofErr w:type="spellEnd"/>
      <w:r w:rsidRPr="00A6028E">
        <w:rPr>
          <w:sz w:val="22"/>
          <w:szCs w:val="22"/>
        </w:rPr>
        <w:t xml:space="preserve"> </w:t>
      </w:r>
      <w:proofErr w:type="spellStart"/>
      <w:r w:rsidRPr="00A6028E">
        <w:rPr>
          <w:sz w:val="22"/>
          <w:szCs w:val="22"/>
        </w:rPr>
        <w:t>thiện</w:t>
      </w:r>
      <w:proofErr w:type="spellEnd"/>
      <w:r w:rsidRPr="00A6028E">
        <w:rPr>
          <w:sz w:val="22"/>
          <w:szCs w:val="22"/>
        </w:rPr>
        <w:t>’ (friendliness), ‘</w:t>
      </w:r>
      <w:proofErr w:type="spellStart"/>
      <w:r w:rsidRPr="00A6028E">
        <w:rPr>
          <w:sz w:val="22"/>
          <w:szCs w:val="22"/>
        </w:rPr>
        <w:t>chất</w:t>
      </w:r>
      <w:proofErr w:type="spellEnd"/>
      <w:r w:rsidRPr="00A6028E">
        <w:rPr>
          <w:sz w:val="22"/>
          <w:szCs w:val="22"/>
        </w:rPr>
        <w:t xml:space="preserve"> </w:t>
      </w:r>
      <w:proofErr w:type="spellStart"/>
      <w:r w:rsidRPr="00A6028E">
        <w:rPr>
          <w:sz w:val="22"/>
          <w:szCs w:val="22"/>
        </w:rPr>
        <w:t>lượng</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(quality of speakers’ languages), ‘fluency’ (</w:t>
      </w:r>
      <w:proofErr w:type="spellStart"/>
      <w:r w:rsidRPr="00A6028E">
        <w:rPr>
          <w:sz w:val="22"/>
          <w:szCs w:val="22"/>
        </w:rPr>
        <w:t>trôi</w:t>
      </w:r>
      <w:proofErr w:type="spellEnd"/>
      <w:r w:rsidRPr="00A6028E">
        <w:rPr>
          <w:sz w:val="22"/>
          <w:szCs w:val="22"/>
        </w:rPr>
        <w:t xml:space="preserve"> </w:t>
      </w:r>
      <w:proofErr w:type="spellStart"/>
      <w:r w:rsidRPr="00A6028E">
        <w:rPr>
          <w:sz w:val="22"/>
          <w:szCs w:val="22"/>
        </w:rPr>
        <w:t>chảy</w:t>
      </w:r>
      <w:proofErr w:type="spellEnd"/>
      <w:r w:rsidRPr="00A6028E">
        <w:rPr>
          <w:sz w:val="22"/>
          <w:szCs w:val="22"/>
        </w:rPr>
        <w:t>), ‘</w:t>
      </w:r>
      <w:proofErr w:type="spellStart"/>
      <w:r w:rsidRPr="00A6028E">
        <w:rPr>
          <w:sz w:val="22"/>
          <w:szCs w:val="22"/>
        </w:rPr>
        <w:t>dễ</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(easy to understand)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quen</w:t>
      </w:r>
      <w:proofErr w:type="spellEnd"/>
      <w:r w:rsidRPr="00A6028E">
        <w:rPr>
          <w:sz w:val="22"/>
          <w:szCs w:val="22"/>
        </w:rPr>
        <w:t xml:space="preserve"> </w:t>
      </w:r>
      <w:proofErr w:type="spellStart"/>
      <w:r w:rsidRPr="00A6028E">
        <w:rPr>
          <w:sz w:val="22"/>
          <w:szCs w:val="22"/>
        </w:rPr>
        <w:t>thuộc</w:t>
      </w:r>
      <w:proofErr w:type="spellEnd"/>
      <w:r w:rsidRPr="00A6028E">
        <w:rPr>
          <w:sz w:val="22"/>
          <w:szCs w:val="22"/>
        </w:rPr>
        <w:t xml:space="preserve">’ (familiarity). Ba </w:t>
      </w:r>
      <w:proofErr w:type="spellStart"/>
      <w:r w:rsidRPr="00A6028E">
        <w:rPr>
          <w:sz w:val="22"/>
          <w:szCs w:val="22"/>
        </w:rPr>
        <w:t>phần</w:t>
      </w:r>
      <w:proofErr w:type="spellEnd"/>
      <w:r w:rsidRPr="00A6028E">
        <w:rPr>
          <w:sz w:val="22"/>
          <w:szCs w:val="22"/>
        </w:rPr>
        <w:t xml:space="preserve"> </w:t>
      </w:r>
      <w:proofErr w:type="spellStart"/>
      <w:r w:rsidRPr="00A6028E">
        <w:rPr>
          <w:sz w:val="22"/>
          <w:szCs w:val="22"/>
        </w:rPr>
        <w:t>ghi</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trình</w:t>
      </w:r>
      <w:proofErr w:type="spellEnd"/>
      <w:r w:rsidRPr="00A6028E">
        <w:rPr>
          <w:sz w:val="22"/>
          <w:szCs w:val="22"/>
        </w:rPr>
        <w:t xml:space="preserve"> </w:t>
      </w:r>
      <w:proofErr w:type="spellStart"/>
      <w:r w:rsidRPr="00A6028E">
        <w:rPr>
          <w:sz w:val="22"/>
          <w:szCs w:val="22"/>
        </w:rPr>
        <w:t>bày</w:t>
      </w:r>
      <w:proofErr w:type="spellEnd"/>
      <w:r w:rsidRPr="00A6028E">
        <w:rPr>
          <w:sz w:val="22"/>
          <w:szCs w:val="22"/>
        </w:rPr>
        <w:t xml:space="preserve"> </w:t>
      </w:r>
      <w:proofErr w:type="spellStart"/>
      <w:r w:rsidRPr="00A6028E">
        <w:rPr>
          <w:sz w:val="22"/>
          <w:szCs w:val="22"/>
        </w:rPr>
        <w:t>bởi</w:t>
      </w:r>
      <w:proofErr w:type="spellEnd"/>
      <w:r w:rsidRPr="00A6028E">
        <w:rPr>
          <w:sz w:val="22"/>
          <w:szCs w:val="22"/>
        </w:rPr>
        <w:t xml:space="preserve"> </w:t>
      </w:r>
      <w:proofErr w:type="spellStart"/>
      <w:r w:rsidRPr="00A6028E">
        <w:rPr>
          <w:sz w:val="22"/>
          <w:szCs w:val="22"/>
        </w:rPr>
        <w:t>ba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nhau</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trích</w:t>
      </w:r>
      <w:proofErr w:type="spellEnd"/>
      <w:r w:rsidRPr="00A6028E">
        <w:rPr>
          <w:sz w:val="22"/>
          <w:szCs w:val="22"/>
        </w:rPr>
        <w:t xml:space="preserve"> </w:t>
      </w:r>
      <w:proofErr w:type="spellStart"/>
      <w:r w:rsidRPr="00A6028E">
        <w:rPr>
          <w:sz w:val="22"/>
          <w:szCs w:val="22"/>
        </w:rPr>
        <w:t>từ</w:t>
      </w:r>
      <w:proofErr w:type="spellEnd"/>
      <w:r w:rsidRPr="00A6028E">
        <w:rPr>
          <w:sz w:val="22"/>
          <w:szCs w:val="22"/>
        </w:rPr>
        <w:t xml:space="preserve"> </w:t>
      </w:r>
      <w:proofErr w:type="spellStart"/>
      <w:r w:rsidRPr="00A6028E">
        <w:rPr>
          <w:sz w:val="22"/>
          <w:szCs w:val="22"/>
        </w:rPr>
        <w:t>trang</w:t>
      </w:r>
      <w:proofErr w:type="spellEnd"/>
      <w:r w:rsidRPr="00A6028E">
        <w:rPr>
          <w:sz w:val="22"/>
          <w:szCs w:val="22"/>
        </w:rPr>
        <w:t xml:space="preserve"> web http://accent.gmu.edu/. Trang web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chứa</w:t>
      </w:r>
      <w:proofErr w:type="spellEnd"/>
      <w:r w:rsidRPr="00A6028E">
        <w:rPr>
          <w:sz w:val="22"/>
          <w:szCs w:val="22"/>
        </w:rPr>
        <w:t xml:space="preserve"> </w:t>
      </w:r>
      <w:proofErr w:type="spellStart"/>
      <w:r w:rsidRPr="00A6028E">
        <w:rPr>
          <w:sz w:val="22"/>
          <w:szCs w:val="22"/>
        </w:rPr>
        <w:t>nhiều</w:t>
      </w:r>
      <w:proofErr w:type="spellEnd"/>
      <w:r w:rsidRPr="00A6028E">
        <w:rPr>
          <w:sz w:val="22"/>
          <w:szCs w:val="22"/>
        </w:rPr>
        <w:t xml:space="preserve"> </w:t>
      </w:r>
      <w:proofErr w:type="spellStart"/>
      <w:r w:rsidRPr="00A6028E">
        <w:rPr>
          <w:sz w:val="22"/>
          <w:szCs w:val="22"/>
        </w:rPr>
        <w:t>đoạn</w:t>
      </w:r>
      <w:proofErr w:type="spellEnd"/>
      <w:r w:rsidRPr="00A6028E">
        <w:rPr>
          <w:sz w:val="22"/>
          <w:szCs w:val="22"/>
        </w:rPr>
        <w:t xml:space="preserve"> </w:t>
      </w:r>
      <w:proofErr w:type="spellStart"/>
      <w:r w:rsidRPr="00A6028E">
        <w:rPr>
          <w:sz w:val="22"/>
          <w:szCs w:val="22"/>
        </w:rPr>
        <w:t>ghi</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nhau</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bao </w:t>
      </w:r>
      <w:proofErr w:type="spellStart"/>
      <w:r w:rsidRPr="00A6028E">
        <w:rPr>
          <w:sz w:val="22"/>
          <w:szCs w:val="22"/>
        </w:rPr>
        <w:t>gồm</w:t>
      </w:r>
      <w:proofErr w:type="spellEnd"/>
      <w:r w:rsidRPr="00A6028E">
        <w:rPr>
          <w:sz w:val="22"/>
          <w:szCs w:val="22"/>
        </w:rPr>
        <w:t xml:space="preserve"> </w:t>
      </w:r>
      <w:proofErr w:type="spellStart"/>
      <w:r w:rsidRPr="00A6028E">
        <w:rPr>
          <w:sz w:val="22"/>
          <w:szCs w:val="22"/>
        </w:rPr>
        <w:t>cả</w:t>
      </w:r>
      <w:proofErr w:type="spellEnd"/>
      <w:r w:rsidRPr="00A6028E">
        <w:rPr>
          <w:sz w:val="22"/>
          <w:szCs w:val="22"/>
        </w:rPr>
        <w:t xml:space="preserve"> </w:t>
      </w:r>
      <w:proofErr w:type="spellStart"/>
      <w:r w:rsidRPr="00A6028E">
        <w:rPr>
          <w:sz w:val="22"/>
          <w:szCs w:val="22"/>
        </w:rPr>
        <w:t>tiểu</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vì</w:t>
      </w:r>
      <w:proofErr w:type="spellEnd"/>
      <w:r w:rsidRPr="00A6028E">
        <w:rPr>
          <w:sz w:val="22"/>
          <w:szCs w:val="22"/>
        </w:rPr>
        <w:t xml:space="preserve">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nó</w:t>
      </w:r>
      <w:proofErr w:type="spellEnd"/>
      <w:r w:rsidRPr="00A6028E">
        <w:rPr>
          <w:sz w:val="22"/>
          <w:szCs w:val="22"/>
        </w:rPr>
        <w:t xml:space="preserve"> </w:t>
      </w:r>
      <w:proofErr w:type="spellStart"/>
      <w:r w:rsidRPr="00A6028E">
        <w:rPr>
          <w:sz w:val="22"/>
          <w:szCs w:val="22"/>
        </w:rPr>
        <w:t>cung</w:t>
      </w:r>
      <w:proofErr w:type="spellEnd"/>
      <w:r w:rsidRPr="00A6028E">
        <w:rPr>
          <w:sz w:val="22"/>
          <w:szCs w:val="22"/>
        </w:rPr>
        <w:t xml:space="preserve"> </w:t>
      </w:r>
      <w:proofErr w:type="spellStart"/>
      <w:r w:rsidRPr="00A6028E">
        <w:rPr>
          <w:sz w:val="22"/>
          <w:szCs w:val="22"/>
        </w:rPr>
        <w:t>cấp</w:t>
      </w:r>
      <w:proofErr w:type="spellEnd"/>
      <w:r w:rsidRPr="00A6028E">
        <w:rPr>
          <w:sz w:val="22"/>
          <w:szCs w:val="22"/>
        </w:rPr>
        <w:t xml:space="preserve"> </w:t>
      </w:r>
      <w:proofErr w:type="spellStart"/>
      <w:r w:rsidRPr="00A6028E">
        <w:rPr>
          <w:sz w:val="22"/>
          <w:szCs w:val="22"/>
        </w:rPr>
        <w:t>nguồn</w:t>
      </w:r>
      <w:proofErr w:type="spellEnd"/>
      <w:r w:rsidRPr="00A6028E">
        <w:rPr>
          <w:sz w:val="22"/>
          <w:szCs w:val="22"/>
        </w:rPr>
        <w:t xml:space="preserve"> </w:t>
      </w:r>
      <w:proofErr w:type="spellStart"/>
      <w:r w:rsidRPr="00A6028E">
        <w:rPr>
          <w:sz w:val="22"/>
          <w:szCs w:val="22"/>
        </w:rPr>
        <w:t>tư</w:t>
      </w:r>
      <w:proofErr w:type="spellEnd"/>
      <w:r w:rsidRPr="00A6028E">
        <w:rPr>
          <w:sz w:val="22"/>
          <w:szCs w:val="22"/>
        </w:rPr>
        <w:t xml:space="preserve"> </w:t>
      </w:r>
      <w:proofErr w:type="spellStart"/>
      <w:r w:rsidRPr="00A6028E">
        <w:rPr>
          <w:sz w:val="22"/>
          <w:szCs w:val="22"/>
        </w:rPr>
        <w:t>liệu</w:t>
      </w:r>
      <w:proofErr w:type="spellEnd"/>
      <w:r w:rsidRPr="00A6028E">
        <w:rPr>
          <w:sz w:val="22"/>
          <w:szCs w:val="22"/>
        </w:rPr>
        <w:t xml:space="preserve"> </w:t>
      </w:r>
      <w:proofErr w:type="spellStart"/>
      <w:r w:rsidRPr="00A6028E">
        <w:rPr>
          <w:sz w:val="22"/>
          <w:szCs w:val="22"/>
        </w:rPr>
        <w:t>phong</w:t>
      </w:r>
      <w:proofErr w:type="spellEnd"/>
      <w:r w:rsidRPr="00A6028E">
        <w:rPr>
          <w:sz w:val="22"/>
          <w:szCs w:val="22"/>
        </w:rPr>
        <w:t xml:space="preserve"> </w:t>
      </w:r>
      <w:proofErr w:type="spellStart"/>
      <w:r w:rsidRPr="00A6028E">
        <w:rPr>
          <w:sz w:val="22"/>
          <w:szCs w:val="22"/>
        </w:rPr>
        <w:t>phú</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nhà</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(Weinberger, 2007). Ba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nam</w:t>
      </w:r>
      <w:proofErr w:type="spellEnd"/>
      <w:r w:rsidRPr="00A6028E">
        <w:rPr>
          <w:sz w:val="22"/>
          <w:szCs w:val="22"/>
        </w:rPr>
        <w:t xml:space="preserve"> </w:t>
      </w:r>
      <w:proofErr w:type="spellStart"/>
      <w:r w:rsidRPr="00A6028E">
        <w:rPr>
          <w:sz w:val="22"/>
          <w:szCs w:val="22"/>
        </w:rPr>
        <w:t>giới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tuổi</w:t>
      </w:r>
      <w:proofErr w:type="spellEnd"/>
      <w:r w:rsidRPr="00A6028E">
        <w:rPr>
          <w:sz w:val="22"/>
          <w:szCs w:val="22"/>
        </w:rPr>
        <w:t xml:space="preserve"> </w:t>
      </w:r>
      <w:proofErr w:type="spellStart"/>
      <w:r w:rsidRPr="00A6028E">
        <w:rPr>
          <w:sz w:val="22"/>
          <w:szCs w:val="22"/>
        </w:rPr>
        <w:t>trung</w:t>
      </w:r>
      <w:proofErr w:type="spellEnd"/>
      <w:r w:rsidRPr="00A6028E">
        <w:rPr>
          <w:sz w:val="22"/>
          <w:szCs w:val="22"/>
        </w:rPr>
        <w:t xml:space="preserve"> </w:t>
      </w:r>
      <w:proofErr w:type="spellStart"/>
      <w:r w:rsidRPr="00A6028E">
        <w:rPr>
          <w:sz w:val="22"/>
          <w:szCs w:val="22"/>
        </w:rPr>
        <w:t>bình</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35. </w:t>
      </w:r>
      <w:proofErr w:type="spellStart"/>
      <w:r w:rsidRPr="00A6028E">
        <w:rPr>
          <w:sz w:val="22"/>
          <w:szCs w:val="22"/>
        </w:rPr>
        <w:t>Dưới</w:t>
      </w:r>
      <w:proofErr w:type="spellEnd"/>
      <w:r w:rsidRPr="00A6028E">
        <w:rPr>
          <w:sz w:val="22"/>
          <w:szCs w:val="22"/>
        </w:rPr>
        <w:t xml:space="preserve"> </w:t>
      </w: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đoạn</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do </w:t>
      </w:r>
      <w:proofErr w:type="spellStart"/>
      <w:r w:rsidRPr="00A6028E">
        <w:rPr>
          <w:sz w:val="22"/>
          <w:szCs w:val="22"/>
        </w:rPr>
        <w:t>ba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thực</w:t>
      </w:r>
      <w:proofErr w:type="spellEnd"/>
      <w:r w:rsidRPr="00A6028E">
        <w:rPr>
          <w:sz w:val="22"/>
          <w:szCs w:val="22"/>
        </w:rPr>
        <w:t xml:space="preserve"> </w:t>
      </w:r>
      <w:proofErr w:type="spellStart"/>
      <w:r w:rsidRPr="00A6028E">
        <w:rPr>
          <w:sz w:val="22"/>
          <w:szCs w:val="22"/>
        </w:rPr>
        <w:t>hiện</w:t>
      </w:r>
      <w:proofErr w:type="spellEnd"/>
      <w:r w:rsidRPr="00A6028E">
        <w:rPr>
          <w:sz w:val="22"/>
          <w:szCs w:val="22"/>
        </w:rPr>
        <w:t>.</w:t>
      </w:r>
      <w:r w:rsidRPr="00A6028E">
        <w:rPr>
          <w:sz w:val="22"/>
          <w:szCs w:val="22"/>
          <w:lang w:val="en-GB"/>
        </w:rPr>
        <w:t xml:space="preserve"> </w:t>
      </w:r>
    </w:p>
    <w:p w14:paraId="1793AAA1" w14:textId="77777777" w:rsidR="00FC5AB0" w:rsidRDefault="00FC5AB0" w:rsidP="00FC5AB0">
      <w:pPr>
        <w:tabs>
          <w:tab w:val="left" w:pos="567"/>
        </w:tabs>
        <w:spacing w:before="120" w:after="60" w:line="276" w:lineRule="auto"/>
        <w:ind w:left="567" w:hanging="567"/>
        <w:jc w:val="both"/>
        <w:rPr>
          <w:sz w:val="22"/>
          <w:szCs w:val="22"/>
          <w:lang w:val="en-GB"/>
        </w:rPr>
      </w:pPr>
      <w:r>
        <w:rPr>
          <w:sz w:val="20"/>
          <w:szCs w:val="20"/>
          <w:lang w:val="en-GB"/>
        </w:rPr>
        <w:tab/>
      </w:r>
      <w:r w:rsidRPr="00A21AE7">
        <w:rPr>
          <w:sz w:val="20"/>
          <w:szCs w:val="20"/>
          <w:lang w:val="en-GB"/>
        </w:rPr>
        <w:t>Please call Stella. Ask her to bring these things with her from the store: Six spoons of fresh snow peas, five thick slabs of blue cheese, and maybe a snack for her brother Bob. We also need a small plastic snake and a big toy frog for the kids. She can scoop these things into three red bags, and we will go meet her Wednesday at the train station (</w:t>
      </w:r>
      <w:r w:rsidRPr="00A6028E">
        <w:rPr>
          <w:sz w:val="22"/>
          <w:szCs w:val="22"/>
          <w:lang w:val="en-GB"/>
        </w:rPr>
        <w:t>Weinberger, 2007</w:t>
      </w:r>
      <w:r>
        <w:rPr>
          <w:sz w:val="22"/>
          <w:szCs w:val="22"/>
          <w:lang w:val="en-GB"/>
        </w:rPr>
        <w:t>).</w:t>
      </w:r>
    </w:p>
    <w:p w14:paraId="170590CC" w14:textId="77777777" w:rsidR="00FC5AB0" w:rsidRPr="00A6028E" w:rsidRDefault="00FC5AB0" w:rsidP="00FC5AB0">
      <w:pPr>
        <w:tabs>
          <w:tab w:val="left" w:pos="567"/>
        </w:tabs>
        <w:spacing w:before="120" w:after="60" w:line="276" w:lineRule="auto"/>
        <w:jc w:val="both"/>
        <w:rPr>
          <w:sz w:val="22"/>
          <w:szCs w:val="22"/>
        </w:rPr>
      </w:pPr>
      <w:r>
        <w:rPr>
          <w:sz w:val="22"/>
          <w:szCs w:val="22"/>
        </w:rPr>
        <w:tab/>
      </w:r>
      <w:r w:rsidRPr="00A6028E">
        <w:rPr>
          <w:sz w:val="22"/>
          <w:szCs w:val="22"/>
        </w:rPr>
        <w:t xml:space="preserve">Sau </w:t>
      </w:r>
      <w:proofErr w:type="spellStart"/>
      <w:r w:rsidRPr="00A6028E">
        <w:rPr>
          <w:sz w:val="22"/>
          <w:szCs w:val="22"/>
        </w:rPr>
        <w:t>khi</w:t>
      </w:r>
      <w:proofErr w:type="spellEnd"/>
      <w:r w:rsidRPr="00A6028E">
        <w:rPr>
          <w:sz w:val="22"/>
          <w:szCs w:val="22"/>
        </w:rPr>
        <w:t xml:space="preserve"> </w:t>
      </w:r>
      <w:proofErr w:type="spellStart"/>
      <w:r w:rsidRPr="00A6028E">
        <w:rPr>
          <w:sz w:val="22"/>
          <w:szCs w:val="22"/>
        </w:rPr>
        <w:t>nghe</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đoạn</w:t>
      </w:r>
      <w:proofErr w:type="spellEnd"/>
      <w:r w:rsidRPr="00A6028E">
        <w:rPr>
          <w:sz w:val="22"/>
          <w:szCs w:val="22"/>
        </w:rPr>
        <w:t xml:space="preserve"> </w:t>
      </w:r>
      <w:proofErr w:type="spellStart"/>
      <w:r w:rsidRPr="00A6028E">
        <w:rPr>
          <w:sz w:val="22"/>
          <w:szCs w:val="22"/>
        </w:rPr>
        <w:t>ghi</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theo</w:t>
      </w:r>
      <w:proofErr w:type="spellEnd"/>
      <w:r w:rsidRPr="00A6028E">
        <w:rPr>
          <w:sz w:val="22"/>
          <w:szCs w:val="22"/>
        </w:rPr>
        <w:t xml:space="preserve"> thang </w:t>
      </w:r>
      <w:proofErr w:type="spellStart"/>
      <w:r w:rsidRPr="00A6028E">
        <w:rPr>
          <w:sz w:val="22"/>
          <w:szCs w:val="22"/>
        </w:rPr>
        <w:t>từ</w:t>
      </w:r>
      <w:proofErr w:type="spellEnd"/>
      <w:r w:rsidRPr="00A6028E">
        <w:rPr>
          <w:sz w:val="22"/>
          <w:szCs w:val="22"/>
        </w:rPr>
        <w:t xml:space="preserve"> 1-5 (1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tích</w:t>
      </w:r>
      <w:proofErr w:type="spellEnd"/>
      <w:r w:rsidRPr="00A6028E">
        <w:rPr>
          <w:sz w:val="22"/>
          <w:szCs w:val="22"/>
        </w:rPr>
        <w:t xml:space="preserve"> </w:t>
      </w:r>
      <w:proofErr w:type="spellStart"/>
      <w:r w:rsidRPr="00A6028E">
        <w:rPr>
          <w:sz w:val="22"/>
          <w:szCs w:val="22"/>
        </w:rPr>
        <w:t>cực</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Phần</w:t>
      </w:r>
      <w:proofErr w:type="spellEnd"/>
      <w:r w:rsidRPr="00A6028E">
        <w:rPr>
          <w:sz w:val="22"/>
          <w:szCs w:val="22"/>
        </w:rPr>
        <w:t xml:space="preserve"> 2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nhằm</w:t>
      </w:r>
      <w:proofErr w:type="spellEnd"/>
      <w:r w:rsidRPr="00A6028E">
        <w:rPr>
          <w:sz w:val="22"/>
          <w:szCs w:val="22"/>
        </w:rPr>
        <w:t xml:space="preserve"> </w:t>
      </w:r>
      <w:proofErr w:type="spellStart"/>
      <w:r w:rsidRPr="00A6028E">
        <w:rPr>
          <w:sz w:val="22"/>
          <w:szCs w:val="22"/>
        </w:rPr>
        <w:t>mục</w:t>
      </w:r>
      <w:proofErr w:type="spellEnd"/>
      <w:r w:rsidRPr="00A6028E">
        <w:rPr>
          <w:sz w:val="22"/>
          <w:szCs w:val="22"/>
        </w:rPr>
        <w:t xml:space="preserve"> </w:t>
      </w:r>
      <w:proofErr w:type="spellStart"/>
      <w:r w:rsidRPr="00A6028E">
        <w:rPr>
          <w:sz w:val="22"/>
          <w:szCs w:val="22"/>
        </w:rPr>
        <w:t>đích</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định</w:t>
      </w:r>
      <w:proofErr w:type="spellEnd"/>
      <w:r w:rsidRPr="00A6028E">
        <w:rPr>
          <w:sz w:val="22"/>
          <w:szCs w:val="22"/>
        </w:rPr>
        <w:t xml:space="preserve"> </w:t>
      </w:r>
      <w:proofErr w:type="spellStart"/>
      <w:r w:rsidRPr="00A6028E">
        <w:rPr>
          <w:sz w:val="22"/>
          <w:szCs w:val="22"/>
        </w:rPr>
        <w:t>tính</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lastRenderedPageBreak/>
        <w:t>nói</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xứ</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xứ</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4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phần</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mỗi</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thiết</w:t>
      </w:r>
      <w:proofErr w:type="spellEnd"/>
      <w:r w:rsidRPr="00A6028E">
        <w:rPr>
          <w:sz w:val="22"/>
          <w:szCs w:val="22"/>
        </w:rPr>
        <w:t xml:space="preserve"> </w:t>
      </w:r>
      <w:proofErr w:type="spellStart"/>
      <w:r w:rsidRPr="00A6028E">
        <w:rPr>
          <w:sz w:val="22"/>
          <w:szCs w:val="22"/>
        </w:rPr>
        <w:t>kế</w:t>
      </w:r>
      <w:proofErr w:type="spellEnd"/>
      <w:r w:rsidRPr="00A6028E">
        <w:rPr>
          <w:sz w:val="22"/>
          <w:szCs w:val="22"/>
        </w:rPr>
        <w:t xml:space="preserve"> </w:t>
      </w:r>
      <w:proofErr w:type="spellStart"/>
      <w:r w:rsidRPr="00A6028E">
        <w:rPr>
          <w:sz w:val="22"/>
          <w:szCs w:val="22"/>
        </w:rPr>
        <w:t>theo</w:t>
      </w:r>
      <w:proofErr w:type="spellEnd"/>
      <w:r w:rsidRPr="00A6028E">
        <w:rPr>
          <w:sz w:val="22"/>
          <w:szCs w:val="22"/>
        </w:rPr>
        <w:t xml:space="preserve"> thang Likert 5 </w:t>
      </w:r>
      <w:proofErr w:type="spellStart"/>
      <w:r w:rsidRPr="00A6028E">
        <w:rPr>
          <w:sz w:val="22"/>
          <w:szCs w:val="22"/>
        </w:rPr>
        <w:t>điểm</w:t>
      </w:r>
      <w:proofErr w:type="spellEnd"/>
      <w:r w:rsidRPr="00A6028E">
        <w:rPr>
          <w:sz w:val="22"/>
          <w:szCs w:val="22"/>
        </w:rPr>
        <w:t xml:space="preserve"> (1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hoàn</w:t>
      </w:r>
      <w:proofErr w:type="spellEnd"/>
      <w:r w:rsidRPr="00A6028E">
        <w:rPr>
          <w:sz w:val="22"/>
          <w:szCs w:val="22"/>
        </w:rPr>
        <w:t xml:space="preserve"> </w:t>
      </w:r>
      <w:proofErr w:type="spellStart"/>
      <w:r w:rsidRPr="00A6028E">
        <w:rPr>
          <w:sz w:val="22"/>
          <w:szCs w:val="22"/>
        </w:rPr>
        <w:t>toàn</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ý </w:t>
      </w:r>
      <w:proofErr w:type="spellStart"/>
      <w:r w:rsidRPr="00A6028E">
        <w:rPr>
          <w:sz w:val="22"/>
          <w:szCs w:val="22"/>
        </w:rPr>
        <w:t>và</w:t>
      </w:r>
      <w:proofErr w:type="spellEnd"/>
      <w:r w:rsidRPr="00A6028E">
        <w:rPr>
          <w:sz w:val="22"/>
          <w:szCs w:val="22"/>
        </w:rPr>
        <w:t xml:space="preserve"> 5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hoàn</w:t>
      </w:r>
      <w:proofErr w:type="spellEnd"/>
      <w:r w:rsidRPr="00A6028E">
        <w:rPr>
          <w:sz w:val="22"/>
          <w:szCs w:val="22"/>
        </w:rPr>
        <w:t xml:space="preserve"> </w:t>
      </w:r>
      <w:proofErr w:type="spellStart"/>
      <w:r w:rsidRPr="00A6028E">
        <w:rPr>
          <w:sz w:val="22"/>
          <w:szCs w:val="22"/>
        </w:rPr>
        <w:t>toàn</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ý). </w:t>
      </w:r>
    </w:p>
    <w:p w14:paraId="4B909F53"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Phần</w:t>
      </w:r>
      <w:proofErr w:type="spellEnd"/>
      <w:r w:rsidRPr="00A6028E">
        <w:rPr>
          <w:sz w:val="22"/>
          <w:szCs w:val="22"/>
        </w:rPr>
        <w:t xml:space="preserve"> 3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thiết</w:t>
      </w:r>
      <w:proofErr w:type="spellEnd"/>
      <w:r w:rsidRPr="00A6028E">
        <w:rPr>
          <w:sz w:val="22"/>
          <w:szCs w:val="22"/>
        </w:rPr>
        <w:t xml:space="preserve"> </w:t>
      </w:r>
      <w:proofErr w:type="spellStart"/>
      <w:r w:rsidRPr="00A6028E">
        <w:rPr>
          <w:sz w:val="22"/>
          <w:szCs w:val="22"/>
        </w:rPr>
        <w:t>kế</w:t>
      </w:r>
      <w:proofErr w:type="spellEnd"/>
      <w:r w:rsidRPr="00A6028E">
        <w:rPr>
          <w:sz w:val="22"/>
          <w:szCs w:val="22"/>
        </w:rPr>
        <w:t xml:space="preserve"> </w:t>
      </w:r>
      <w:proofErr w:type="spellStart"/>
      <w:r w:rsidRPr="00A6028E">
        <w:rPr>
          <w:sz w:val="22"/>
          <w:szCs w:val="22"/>
        </w:rPr>
        <w:t>nhằm</w:t>
      </w:r>
      <w:proofErr w:type="spellEnd"/>
      <w:r w:rsidRPr="00A6028E">
        <w:rPr>
          <w:sz w:val="22"/>
          <w:szCs w:val="22"/>
        </w:rPr>
        <w:t xml:space="preserve"> </w:t>
      </w:r>
      <w:proofErr w:type="spellStart"/>
      <w:r w:rsidRPr="00A6028E">
        <w:rPr>
          <w:sz w:val="22"/>
          <w:szCs w:val="22"/>
        </w:rPr>
        <w:t>mục</w:t>
      </w:r>
      <w:proofErr w:type="spellEnd"/>
      <w:r w:rsidRPr="00A6028E">
        <w:rPr>
          <w:sz w:val="22"/>
          <w:szCs w:val="22"/>
        </w:rPr>
        <w:t xml:space="preserve"> </w:t>
      </w:r>
      <w:proofErr w:type="spellStart"/>
      <w:r w:rsidRPr="00A6028E">
        <w:rPr>
          <w:sz w:val="22"/>
          <w:szCs w:val="22"/>
        </w:rPr>
        <w:t>đích</w:t>
      </w:r>
      <w:proofErr w:type="spellEnd"/>
      <w:r w:rsidRPr="00A6028E">
        <w:rPr>
          <w:sz w:val="22"/>
          <w:szCs w:val="22"/>
        </w:rPr>
        <w:t xml:space="preserve"> </w:t>
      </w:r>
      <w:proofErr w:type="spellStart"/>
      <w:r w:rsidRPr="00A6028E">
        <w:rPr>
          <w:sz w:val="22"/>
          <w:szCs w:val="22"/>
        </w:rPr>
        <w:t>tìm</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sở</w:t>
      </w:r>
      <w:proofErr w:type="spellEnd"/>
      <w:r w:rsidRPr="00A6028E">
        <w:rPr>
          <w:sz w:val="22"/>
          <w:szCs w:val="22"/>
        </w:rPr>
        <w:t xml:space="preserve"> </w:t>
      </w:r>
      <w:proofErr w:type="spellStart"/>
      <w:r w:rsidRPr="00A6028E">
        <w:rPr>
          <w:sz w:val="22"/>
          <w:szCs w:val="22"/>
        </w:rPr>
        <w:t>thích</w:t>
      </w:r>
      <w:proofErr w:type="spellEnd"/>
      <w:r w:rsidRPr="00A6028E">
        <w:rPr>
          <w:sz w:val="22"/>
          <w:szCs w:val="22"/>
        </w:rPr>
        <w:t xml:space="preserve"> </w:t>
      </w:r>
      <w:proofErr w:type="spellStart"/>
      <w:r w:rsidRPr="00A6028E">
        <w:rPr>
          <w:sz w:val="22"/>
          <w:szCs w:val="22"/>
        </w:rPr>
        <w:t>văn</w:t>
      </w:r>
      <w:proofErr w:type="spellEnd"/>
      <w:r w:rsidRPr="00A6028E">
        <w:rPr>
          <w:sz w:val="22"/>
          <w:szCs w:val="22"/>
        </w:rPr>
        <w:t xml:space="preserve"> </w:t>
      </w:r>
      <w:proofErr w:type="spellStart"/>
      <w:r w:rsidRPr="00A6028E">
        <w:rPr>
          <w:sz w:val="22"/>
          <w:szCs w:val="22"/>
        </w:rPr>
        <w:t>hóa</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Sau </w:t>
      </w:r>
      <w:proofErr w:type="spellStart"/>
      <w:r w:rsidRPr="00A6028E">
        <w:rPr>
          <w:sz w:val="22"/>
          <w:szCs w:val="22"/>
        </w:rPr>
        <w:t>khi</w:t>
      </w:r>
      <w:proofErr w:type="spellEnd"/>
      <w:r w:rsidRPr="00A6028E">
        <w:rPr>
          <w:sz w:val="22"/>
          <w:szCs w:val="22"/>
        </w:rPr>
        <w:t xml:space="preserve"> </w:t>
      </w:r>
      <w:proofErr w:type="spellStart"/>
      <w:r w:rsidRPr="00A6028E">
        <w:rPr>
          <w:sz w:val="22"/>
          <w:szCs w:val="22"/>
        </w:rPr>
        <w:t>hoàn</w:t>
      </w:r>
      <w:proofErr w:type="spellEnd"/>
      <w:r w:rsidRPr="00A6028E">
        <w:rPr>
          <w:sz w:val="22"/>
          <w:szCs w:val="22"/>
        </w:rPr>
        <w:t xml:space="preserve"> </w:t>
      </w:r>
      <w:proofErr w:type="spellStart"/>
      <w:r w:rsidRPr="00A6028E">
        <w:rPr>
          <w:sz w:val="22"/>
          <w:szCs w:val="22"/>
        </w:rPr>
        <w:t>tất</w:t>
      </w:r>
      <w:proofErr w:type="spellEnd"/>
      <w:r w:rsidRPr="00A6028E">
        <w:rPr>
          <w:sz w:val="22"/>
          <w:szCs w:val="22"/>
        </w:rPr>
        <w:t xml:space="preserve"> </w:t>
      </w:r>
      <w:proofErr w:type="spellStart"/>
      <w:r w:rsidRPr="00A6028E">
        <w:rPr>
          <w:sz w:val="22"/>
          <w:szCs w:val="22"/>
        </w:rPr>
        <w:t>thí</w:t>
      </w:r>
      <w:proofErr w:type="spellEnd"/>
      <w:r w:rsidRPr="00A6028E">
        <w:rPr>
          <w:sz w:val="22"/>
          <w:szCs w:val="22"/>
        </w:rPr>
        <w:t xml:space="preserve"> </w:t>
      </w:r>
      <w:proofErr w:type="spellStart"/>
      <w:r w:rsidRPr="00A6028E">
        <w:rPr>
          <w:sz w:val="22"/>
          <w:szCs w:val="22"/>
        </w:rPr>
        <w:t>nghiệm</w:t>
      </w:r>
      <w:proofErr w:type="spellEnd"/>
      <w:r w:rsidRPr="00A6028E">
        <w:rPr>
          <w:sz w:val="22"/>
          <w:szCs w:val="22"/>
        </w:rPr>
        <w:t xml:space="preserve"> ở </w:t>
      </w:r>
      <w:proofErr w:type="spellStart"/>
      <w:r w:rsidRPr="00A6028E">
        <w:rPr>
          <w:sz w:val="22"/>
          <w:szCs w:val="22"/>
        </w:rPr>
        <w:t>phần</w:t>
      </w:r>
      <w:proofErr w:type="spellEnd"/>
      <w:r w:rsidRPr="00A6028E">
        <w:rPr>
          <w:sz w:val="22"/>
          <w:szCs w:val="22"/>
        </w:rPr>
        <w:t xml:space="preserve"> 1 </w:t>
      </w:r>
      <w:proofErr w:type="spellStart"/>
      <w:r w:rsidRPr="00A6028E">
        <w:rPr>
          <w:sz w:val="22"/>
          <w:szCs w:val="22"/>
        </w:rPr>
        <w:t>và</w:t>
      </w:r>
      <w:proofErr w:type="spellEnd"/>
      <w:r w:rsidRPr="00A6028E">
        <w:rPr>
          <w:sz w:val="22"/>
          <w:szCs w:val="22"/>
        </w:rPr>
        <w:t xml:space="preserve"> 4 </w:t>
      </w:r>
      <w:proofErr w:type="spellStart"/>
      <w:r w:rsidRPr="00A6028E">
        <w:rPr>
          <w:sz w:val="22"/>
          <w:szCs w:val="22"/>
        </w:rPr>
        <w:t>câu</w:t>
      </w:r>
      <w:proofErr w:type="spellEnd"/>
      <w:r w:rsidRPr="00A6028E">
        <w:rPr>
          <w:sz w:val="22"/>
          <w:szCs w:val="22"/>
        </w:rPr>
        <w:t xml:space="preserve"> ở </w:t>
      </w:r>
      <w:proofErr w:type="spellStart"/>
      <w:r w:rsidRPr="00A6028E">
        <w:rPr>
          <w:sz w:val="22"/>
          <w:szCs w:val="22"/>
        </w:rPr>
        <w:t>phần</w:t>
      </w:r>
      <w:proofErr w:type="spellEnd"/>
      <w:r w:rsidRPr="00A6028E">
        <w:rPr>
          <w:sz w:val="22"/>
          <w:szCs w:val="22"/>
        </w:rPr>
        <w:t xml:space="preserve"> 2,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chuyển</w:t>
      </w:r>
      <w:proofErr w:type="spellEnd"/>
      <w:r w:rsidRPr="00A6028E">
        <w:rPr>
          <w:sz w:val="22"/>
          <w:szCs w:val="22"/>
        </w:rPr>
        <w:t xml:space="preserve"> sang </w:t>
      </w:r>
      <w:proofErr w:type="spellStart"/>
      <w:r w:rsidRPr="00A6028E">
        <w:rPr>
          <w:sz w:val="22"/>
          <w:szCs w:val="22"/>
        </w:rPr>
        <w:t>phần</w:t>
      </w:r>
      <w:proofErr w:type="spellEnd"/>
      <w:r w:rsidRPr="00A6028E">
        <w:rPr>
          <w:sz w:val="22"/>
          <w:szCs w:val="22"/>
        </w:rPr>
        <w:t xml:space="preserve"> 3. </w:t>
      </w:r>
      <w:r w:rsidRPr="00FC5AB0">
        <w:rPr>
          <w:sz w:val="22"/>
          <w:szCs w:val="22"/>
        </w:rPr>
        <w:t xml:space="preserve">Nguồn tư liệu ở phần này thu thập những thông tin liên quan đến nhân thân của người nói với tư cách là những đặc điểm xã hội có ảnh hưởng đến thái độ của họ như tuổi tác và giới tính. Ngoài ra phần còn lại được thiết kế với mục đích tìm hiểu giọng tiếng Anh nào người tham gia hướng đến khi họ nói tiếng Anh (các sự lựa chọn gồm giọng Anh-Anh, Anh-Mỹ hoặc những giọng khác và nền văn hóa của đất nước nói tiếng Anh nào mà họ yêu thích (nếu có)). ‘Văn hóa’ ở đây đề cập đến các loại văn chương và văn hóa hình ảnh như phim truyền hình và phim tài liệu.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mẫu</w:t>
      </w:r>
      <w:proofErr w:type="spellEnd"/>
      <w:r w:rsidRPr="00A6028E">
        <w:rPr>
          <w:sz w:val="22"/>
          <w:szCs w:val="22"/>
        </w:rPr>
        <w:t xml:space="preserve"> </w:t>
      </w:r>
      <w:proofErr w:type="spellStart"/>
      <w:r w:rsidRPr="00A6028E">
        <w:rPr>
          <w:sz w:val="22"/>
          <w:szCs w:val="22"/>
        </w:rPr>
        <w:t>khảo</w:t>
      </w:r>
      <w:proofErr w:type="spellEnd"/>
      <w:r w:rsidRPr="00A6028E">
        <w:rPr>
          <w:sz w:val="22"/>
          <w:szCs w:val="22"/>
        </w:rPr>
        <w:t xml:space="preserve"> </w:t>
      </w:r>
      <w:proofErr w:type="spellStart"/>
      <w:r w:rsidRPr="00A6028E">
        <w:rPr>
          <w:sz w:val="22"/>
          <w:szCs w:val="22"/>
        </w:rPr>
        <w:t>sát</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thí</w:t>
      </w:r>
      <w:proofErr w:type="spellEnd"/>
      <w:r w:rsidRPr="00A6028E">
        <w:rPr>
          <w:sz w:val="22"/>
          <w:szCs w:val="22"/>
        </w:rPr>
        <w:t xml:space="preserve"> </w:t>
      </w:r>
      <w:proofErr w:type="spellStart"/>
      <w:r w:rsidRPr="00A6028E">
        <w:rPr>
          <w:sz w:val="22"/>
          <w:szCs w:val="22"/>
        </w:rPr>
        <w:t>điểm</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w:t>
      </w:r>
      <w:r>
        <w:rPr>
          <w:sz w:val="22"/>
          <w:szCs w:val="22"/>
        </w:rPr>
        <w:t>10</w:t>
      </w:r>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tự</w:t>
      </w:r>
      <w:proofErr w:type="spellEnd"/>
      <w:r w:rsidRPr="00A6028E">
        <w:rPr>
          <w:sz w:val="22"/>
          <w:szCs w:val="22"/>
        </w:rPr>
        <w:t xml:space="preserve"> </w:t>
      </w:r>
      <w:proofErr w:type="spellStart"/>
      <w:r w:rsidRPr="00A6028E">
        <w:rPr>
          <w:sz w:val="22"/>
          <w:szCs w:val="22"/>
        </w:rPr>
        <w:t>nguyện</w:t>
      </w:r>
      <w:proofErr w:type="spellEnd"/>
      <w:r w:rsidRPr="00A6028E">
        <w:rPr>
          <w:sz w:val="22"/>
          <w:szCs w:val="22"/>
        </w:rPr>
        <w:t xml:space="preserve">. </w:t>
      </w:r>
      <w:proofErr w:type="spellStart"/>
      <w:r w:rsidRPr="00A6028E">
        <w:rPr>
          <w:sz w:val="22"/>
          <w:szCs w:val="22"/>
        </w:rPr>
        <w:t>Bằng</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làm</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bố</w:t>
      </w:r>
      <w:proofErr w:type="spellEnd"/>
      <w:r w:rsidRPr="00A6028E">
        <w:rPr>
          <w:sz w:val="22"/>
          <w:szCs w:val="22"/>
        </w:rPr>
        <w:t xml:space="preserve"> </w:t>
      </w:r>
      <w:proofErr w:type="spellStart"/>
      <w:r w:rsidRPr="00A6028E">
        <w:rPr>
          <w:sz w:val="22"/>
          <w:szCs w:val="22"/>
        </w:rPr>
        <w:t>trí</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toàn</w:t>
      </w:r>
      <w:proofErr w:type="spellEnd"/>
      <w:r w:rsidRPr="00A6028E">
        <w:rPr>
          <w:sz w:val="22"/>
          <w:szCs w:val="22"/>
        </w:rPr>
        <w:t xml:space="preserve"> </w:t>
      </w:r>
      <w:proofErr w:type="spellStart"/>
      <w:r w:rsidRPr="00A6028E">
        <w:rPr>
          <w:sz w:val="22"/>
          <w:szCs w:val="22"/>
        </w:rPr>
        <w:t>bộ</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từ</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số</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cải</w:t>
      </w:r>
      <w:proofErr w:type="spellEnd"/>
      <w:r w:rsidRPr="00A6028E">
        <w:rPr>
          <w:sz w:val="22"/>
          <w:szCs w:val="22"/>
        </w:rPr>
        <w:t xml:space="preserve"> </w:t>
      </w:r>
      <w:proofErr w:type="spellStart"/>
      <w:r w:rsidRPr="00A6028E">
        <w:rPr>
          <w:sz w:val="22"/>
          <w:szCs w:val="22"/>
        </w:rPr>
        <w:t>thiện</w:t>
      </w:r>
      <w:proofErr w:type="spellEnd"/>
      <w:r w:rsidRPr="00A6028E">
        <w:rPr>
          <w:sz w:val="22"/>
          <w:szCs w:val="22"/>
        </w:rPr>
        <w:t xml:space="preserve"> </w:t>
      </w:r>
      <w:proofErr w:type="spellStart"/>
      <w:r w:rsidRPr="00A6028E">
        <w:rPr>
          <w:sz w:val="22"/>
          <w:szCs w:val="22"/>
        </w:rPr>
        <w:t>đáng</w:t>
      </w:r>
      <w:proofErr w:type="spellEnd"/>
      <w:r w:rsidRPr="00A6028E">
        <w:rPr>
          <w:sz w:val="22"/>
          <w:szCs w:val="22"/>
        </w:rPr>
        <w:t xml:space="preserve"> </w:t>
      </w:r>
      <w:proofErr w:type="spellStart"/>
      <w:r w:rsidRPr="00A6028E">
        <w:rPr>
          <w:sz w:val="22"/>
          <w:szCs w:val="22"/>
        </w:rPr>
        <w:t>kể</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tránh</w:t>
      </w:r>
      <w:proofErr w:type="spellEnd"/>
      <w:r w:rsidRPr="00A6028E">
        <w:rPr>
          <w:sz w:val="22"/>
          <w:szCs w:val="22"/>
        </w:rPr>
        <w:t xml:space="preserve"> </w:t>
      </w:r>
      <w:proofErr w:type="spellStart"/>
      <w:r w:rsidRPr="00A6028E">
        <w:rPr>
          <w:sz w:val="22"/>
          <w:szCs w:val="22"/>
        </w:rPr>
        <w:t>mơ</w:t>
      </w:r>
      <w:proofErr w:type="spellEnd"/>
      <w:r w:rsidRPr="00A6028E">
        <w:rPr>
          <w:sz w:val="22"/>
          <w:szCs w:val="22"/>
        </w:rPr>
        <w:t xml:space="preserve"> </w:t>
      </w:r>
      <w:proofErr w:type="spellStart"/>
      <w:r w:rsidRPr="00A6028E">
        <w:rPr>
          <w:sz w:val="22"/>
          <w:szCs w:val="22"/>
        </w:rPr>
        <w:t>hồ</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khiến</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nhầm</w:t>
      </w:r>
      <w:proofErr w:type="spellEnd"/>
      <w:r w:rsidRPr="00A6028E">
        <w:rPr>
          <w:sz w:val="22"/>
          <w:szCs w:val="22"/>
        </w:rPr>
        <w:t xml:space="preserve">. </w:t>
      </w:r>
      <w:proofErr w:type="spellStart"/>
      <w:r w:rsidRPr="00A6028E">
        <w:rPr>
          <w:sz w:val="22"/>
          <w:szCs w:val="22"/>
        </w:rPr>
        <w:t>Cuộc</w:t>
      </w:r>
      <w:proofErr w:type="spellEnd"/>
      <w:r w:rsidRPr="00A6028E">
        <w:rPr>
          <w:sz w:val="22"/>
          <w:szCs w:val="22"/>
        </w:rPr>
        <w:t xml:space="preserve"> </w:t>
      </w:r>
      <w:proofErr w:type="spellStart"/>
      <w:r w:rsidRPr="00A6028E">
        <w:rPr>
          <w:sz w:val="22"/>
          <w:szCs w:val="22"/>
        </w:rPr>
        <w:t>khảo</w:t>
      </w:r>
      <w:proofErr w:type="spellEnd"/>
      <w:r w:rsidRPr="00A6028E">
        <w:rPr>
          <w:sz w:val="22"/>
          <w:szCs w:val="22"/>
        </w:rPr>
        <w:t xml:space="preserve"> </w:t>
      </w:r>
      <w:proofErr w:type="spellStart"/>
      <w:r w:rsidRPr="00A6028E">
        <w:rPr>
          <w:sz w:val="22"/>
          <w:szCs w:val="22"/>
        </w:rPr>
        <w:t>sát</w:t>
      </w:r>
      <w:proofErr w:type="spellEnd"/>
      <w:r w:rsidRPr="00A6028E">
        <w:rPr>
          <w:sz w:val="22"/>
          <w:szCs w:val="22"/>
        </w:rPr>
        <w:t xml:space="preserve"> </w:t>
      </w:r>
      <w:proofErr w:type="spellStart"/>
      <w:r w:rsidRPr="00A6028E">
        <w:rPr>
          <w:sz w:val="22"/>
          <w:szCs w:val="22"/>
        </w:rPr>
        <w:t>thí</w:t>
      </w:r>
      <w:proofErr w:type="spellEnd"/>
      <w:r w:rsidRPr="00A6028E">
        <w:rPr>
          <w:sz w:val="22"/>
          <w:szCs w:val="22"/>
        </w:rPr>
        <w:t xml:space="preserve"> </w:t>
      </w:r>
      <w:proofErr w:type="spellStart"/>
      <w:r w:rsidRPr="00A6028E">
        <w:rPr>
          <w:sz w:val="22"/>
          <w:szCs w:val="22"/>
        </w:rPr>
        <w:t>điểm</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thấy</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cần</w:t>
      </w:r>
      <w:proofErr w:type="spellEnd"/>
      <w:r w:rsidRPr="00A6028E">
        <w:rPr>
          <w:sz w:val="22"/>
          <w:szCs w:val="22"/>
        </w:rPr>
        <w:t xml:space="preserve"> </w:t>
      </w:r>
      <w:proofErr w:type="spellStart"/>
      <w:r w:rsidRPr="00A6028E">
        <w:rPr>
          <w:sz w:val="22"/>
          <w:szCs w:val="22"/>
        </w:rPr>
        <w:t>thiết</w:t>
      </w:r>
      <w:proofErr w:type="spellEnd"/>
      <w:r w:rsidRPr="00A6028E">
        <w:rPr>
          <w:sz w:val="22"/>
          <w:szCs w:val="22"/>
        </w:rPr>
        <w:t xml:space="preserve"> </w:t>
      </w:r>
      <w:proofErr w:type="spellStart"/>
      <w:r w:rsidRPr="00A6028E">
        <w:rPr>
          <w:sz w:val="22"/>
          <w:szCs w:val="22"/>
        </w:rPr>
        <w:t>phải</w:t>
      </w:r>
      <w:proofErr w:type="spellEnd"/>
      <w:r w:rsidRPr="00A6028E">
        <w:rPr>
          <w:sz w:val="22"/>
          <w:szCs w:val="22"/>
        </w:rPr>
        <w:t xml:space="preserve"> </w:t>
      </w:r>
      <w:proofErr w:type="spellStart"/>
      <w:r w:rsidRPr="00A6028E">
        <w:rPr>
          <w:sz w:val="22"/>
          <w:szCs w:val="22"/>
        </w:rPr>
        <w:t>thiết</w:t>
      </w:r>
      <w:proofErr w:type="spellEnd"/>
      <w:r w:rsidRPr="00A6028E">
        <w:rPr>
          <w:sz w:val="22"/>
          <w:szCs w:val="22"/>
        </w:rPr>
        <w:t xml:space="preserve"> </w:t>
      </w:r>
      <w:proofErr w:type="spellStart"/>
      <w:r w:rsidRPr="00A6028E">
        <w:rPr>
          <w:sz w:val="22"/>
          <w:szCs w:val="22"/>
        </w:rPr>
        <w:t>lập</w:t>
      </w:r>
      <w:proofErr w:type="spellEnd"/>
      <w:r w:rsidRPr="00A6028E">
        <w:rPr>
          <w:sz w:val="22"/>
          <w:szCs w:val="22"/>
        </w:rPr>
        <w:t xml:space="preserve"> </w:t>
      </w:r>
      <w:proofErr w:type="spellStart"/>
      <w:r w:rsidRPr="00A6028E">
        <w:rPr>
          <w:sz w:val="22"/>
          <w:szCs w:val="22"/>
        </w:rPr>
        <w:t>giám</w:t>
      </w:r>
      <w:proofErr w:type="spellEnd"/>
      <w:r w:rsidRPr="00A6028E">
        <w:rPr>
          <w:sz w:val="22"/>
          <w:szCs w:val="22"/>
        </w:rPr>
        <w:t xml:space="preserve"> </w:t>
      </w:r>
      <w:proofErr w:type="spellStart"/>
      <w:r w:rsidRPr="00A6028E">
        <w:rPr>
          <w:sz w:val="22"/>
          <w:szCs w:val="22"/>
        </w:rPr>
        <w:t>sát</w:t>
      </w:r>
      <w:proofErr w:type="spellEnd"/>
      <w:r w:rsidRPr="00A6028E">
        <w:rPr>
          <w:sz w:val="22"/>
          <w:szCs w:val="22"/>
        </w:rPr>
        <w:t xml:space="preserve"> </w:t>
      </w:r>
      <w:proofErr w:type="spellStart"/>
      <w:r w:rsidRPr="00A6028E">
        <w:rPr>
          <w:sz w:val="22"/>
          <w:szCs w:val="22"/>
        </w:rPr>
        <w:t>chặt</w:t>
      </w:r>
      <w:proofErr w:type="spellEnd"/>
      <w:r w:rsidRPr="00A6028E">
        <w:rPr>
          <w:sz w:val="22"/>
          <w:szCs w:val="22"/>
        </w:rPr>
        <w:t xml:space="preserve"> </w:t>
      </w:r>
      <w:proofErr w:type="spellStart"/>
      <w:r w:rsidRPr="00A6028E">
        <w:rPr>
          <w:sz w:val="22"/>
          <w:szCs w:val="22"/>
        </w:rPr>
        <w:t>chẽ</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biết</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quán</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thuật</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đảm</w:t>
      </w:r>
      <w:proofErr w:type="spellEnd"/>
      <w:r w:rsidRPr="00A6028E">
        <w:rPr>
          <w:sz w:val="22"/>
          <w:szCs w:val="22"/>
        </w:rPr>
        <w:t xml:space="preserve"> </w:t>
      </w:r>
      <w:proofErr w:type="spellStart"/>
      <w:r w:rsidRPr="00A6028E">
        <w:rPr>
          <w:sz w:val="22"/>
          <w:szCs w:val="22"/>
        </w:rPr>
        <w:t>bảo</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tin </w:t>
      </w:r>
      <w:proofErr w:type="spellStart"/>
      <w:r w:rsidRPr="00A6028E">
        <w:rPr>
          <w:sz w:val="22"/>
          <w:szCs w:val="22"/>
        </w:rPr>
        <w:t>cậy</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dữ</w:t>
      </w:r>
      <w:proofErr w:type="spellEnd"/>
      <w:r w:rsidRPr="00A6028E">
        <w:rPr>
          <w:sz w:val="22"/>
          <w:szCs w:val="22"/>
        </w:rPr>
        <w:t xml:space="preserve"> </w:t>
      </w:r>
      <w:proofErr w:type="spellStart"/>
      <w:r w:rsidRPr="00A6028E">
        <w:rPr>
          <w:sz w:val="22"/>
          <w:szCs w:val="22"/>
        </w:rPr>
        <w:t>liệu</w:t>
      </w:r>
      <w:proofErr w:type="spellEnd"/>
      <w:r w:rsidRPr="00A6028E">
        <w:rPr>
          <w:sz w:val="22"/>
          <w:szCs w:val="22"/>
        </w:rPr>
        <w:t xml:space="preserve"> </w:t>
      </w:r>
      <w:proofErr w:type="spellStart"/>
      <w:r w:rsidRPr="00A6028E">
        <w:rPr>
          <w:sz w:val="22"/>
          <w:szCs w:val="22"/>
        </w:rPr>
        <w:t>thu</w:t>
      </w:r>
      <w:proofErr w:type="spellEnd"/>
      <w:r w:rsidRPr="00A6028E">
        <w:rPr>
          <w:sz w:val="22"/>
          <w:szCs w:val="22"/>
        </w:rPr>
        <w:t xml:space="preserve"> </w:t>
      </w:r>
      <w:proofErr w:type="spellStart"/>
      <w:r w:rsidRPr="00A6028E">
        <w:rPr>
          <w:sz w:val="22"/>
          <w:szCs w:val="22"/>
        </w:rPr>
        <w:t>thập</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w:t>
      </w:r>
    </w:p>
    <w:p w14:paraId="063D1C5B" w14:textId="77777777" w:rsidR="00FC5AB0" w:rsidRPr="00FC5AB0" w:rsidRDefault="00FC5AB0" w:rsidP="00FC5AB0">
      <w:pPr>
        <w:tabs>
          <w:tab w:val="left" w:pos="567"/>
        </w:tabs>
        <w:spacing w:before="120" w:after="60" w:line="276" w:lineRule="auto"/>
        <w:ind w:firstLine="567"/>
        <w:jc w:val="both"/>
        <w:rPr>
          <w:spacing w:val="-2"/>
          <w:sz w:val="22"/>
          <w:szCs w:val="22"/>
        </w:rPr>
      </w:pPr>
      <w:r w:rsidRPr="00FC5AB0">
        <w:rPr>
          <w:spacing w:val="-2"/>
          <w:sz w:val="22"/>
          <w:szCs w:val="22"/>
        </w:rPr>
        <w:t>Để giúp cho các phân tích trở nên toàn diện hơn, tác giả sử dụng phương pháp phỏng vấn trực tiếp một số sinh viên. Các sinh viên đồng ý tham gia để lại email sau khi hoàn tất phần bảng hỏi. Có tổng cộng 10 sinh viên đồng ý tham gia phỏng vấn và 4 trong số đó đã từng đi học theo diện sinh viên trao đổi tại các nước châu Âu như Bồ Đào Nha, Hà Lan, Thụy Điển, Rumania theo chương trình học bổng Share và Merging Voices. Một sinh viên đi học ở Thái Lan. Bảng câu hỏi phỏng vấn được thiết kế theo dạng bán cấu trúc. Phỏng vấn bán cấu trúc được sử dụng rộng rãi như một dạng phỏng vấn với một cá nhân hoặc đôi khi ngay cả với một nhóm (Corbin, 2008). Các hướng dẫn phỏng vấn gồm mục đích phỏng vấn, thời gian, cách thức phỏng vấn, vấn đề bảo mật danh tính được thông báo trước đến người tham gia thông qua email để tối ưu hóa thời gian phỏng vấn cũng như giữ cho cuộc phỏng vấn tập trung vào nội dung mong muốn. Trong suốt thời gian phỏng vấn, người tham gia có thể dừng và xin rút lui ở bất cứ thời điểm nào mà họ muốn. Mặc dù các sinh viên đều là sinh viên năm 4 của khoa tiếng Anh, nhưng để tránh các khó khăn liên quan đến việc diễn đạt ngôn ngữ thì các câu hỏi đều bằng tiếng Việt.</w:t>
      </w:r>
    </w:p>
    <w:p w14:paraId="7175836E" w14:textId="77777777" w:rsidR="00FC5AB0" w:rsidRPr="00FC5AB0" w:rsidRDefault="00FC5AB0" w:rsidP="00FC5AB0">
      <w:pPr>
        <w:tabs>
          <w:tab w:val="left" w:pos="567"/>
        </w:tabs>
        <w:spacing w:before="120" w:after="60" w:line="276" w:lineRule="auto"/>
        <w:jc w:val="both"/>
        <w:rPr>
          <w:b/>
          <w:sz w:val="22"/>
          <w:szCs w:val="22"/>
        </w:rPr>
      </w:pPr>
      <w:r w:rsidRPr="00FC5AB0">
        <w:rPr>
          <w:b/>
          <w:sz w:val="22"/>
          <w:szCs w:val="22"/>
        </w:rPr>
        <w:t>3.3. Phương pháp phân tích dữ liệu</w:t>
      </w:r>
    </w:p>
    <w:p w14:paraId="444011E4" w14:textId="77777777" w:rsidR="00FC5AB0" w:rsidRPr="00FC5AB0" w:rsidRDefault="00FC5AB0" w:rsidP="00FC5AB0">
      <w:pPr>
        <w:tabs>
          <w:tab w:val="left" w:pos="567"/>
        </w:tabs>
        <w:spacing w:before="120" w:after="60" w:line="276" w:lineRule="auto"/>
        <w:ind w:firstLine="567"/>
        <w:jc w:val="both"/>
        <w:rPr>
          <w:sz w:val="22"/>
          <w:szCs w:val="22"/>
        </w:rPr>
      </w:pPr>
      <w:r w:rsidRPr="00FC5AB0">
        <w:rPr>
          <w:sz w:val="22"/>
          <w:szCs w:val="22"/>
        </w:rPr>
        <w:t xml:space="preserve">Dữ liệu thu thập được trong nghiên cứu này là hai dữ liệu định lượng và định tính. Các mẫu kiểm tra </w:t>
      </w:r>
      <w:r w:rsidRPr="00FC5AB0">
        <w:rPr>
          <w:i/>
          <w:sz w:val="22"/>
          <w:szCs w:val="22"/>
        </w:rPr>
        <w:t>t</w:t>
      </w:r>
      <w:r w:rsidRPr="00FC5AB0">
        <w:rPr>
          <w:sz w:val="22"/>
          <w:szCs w:val="22"/>
        </w:rPr>
        <w:t xml:space="preserve"> độc lập (independent </w:t>
      </w:r>
      <w:r w:rsidRPr="00FC5AB0">
        <w:rPr>
          <w:i/>
          <w:sz w:val="22"/>
          <w:szCs w:val="22"/>
        </w:rPr>
        <w:t>t</w:t>
      </w:r>
      <w:r w:rsidRPr="00FC5AB0">
        <w:rPr>
          <w:sz w:val="22"/>
          <w:szCs w:val="22"/>
        </w:rPr>
        <w:t xml:space="preserve">-test) giữa các cặp giọng được sử dụng để so sánh sự đánh giá của người tham gia với các giọng bản ngữ và không bản ngữ. Đối với các câu hỏi theo thang đo Likert, giá trị trung bình được tính toán bằng SPSS. Dữ liệu sau đó được lập biểu đồ để giúp cho quá trình trình bày, phân tích, tổng hợp dễ dàng hơn. </w:t>
      </w:r>
    </w:p>
    <w:p w14:paraId="68FB2647" w14:textId="77777777" w:rsidR="00FC5AB0" w:rsidRPr="00FC5AB0" w:rsidRDefault="00FC5AB0" w:rsidP="00FC5AB0">
      <w:pPr>
        <w:tabs>
          <w:tab w:val="left" w:pos="567"/>
        </w:tabs>
        <w:spacing w:before="120" w:after="60" w:line="276" w:lineRule="auto"/>
        <w:ind w:firstLine="567"/>
        <w:jc w:val="both"/>
        <w:rPr>
          <w:sz w:val="22"/>
          <w:szCs w:val="22"/>
        </w:rPr>
      </w:pPr>
      <w:r w:rsidRPr="00FC5AB0">
        <w:rPr>
          <w:sz w:val="22"/>
          <w:szCs w:val="22"/>
        </w:rPr>
        <w:t>Để phân tích dữ liệu định tính từ các cuộc phỏng vấn thì phương pháp phân tích nội dung được sử dụng. Câu trả lời của người tham gia cho các câu hỏi được mã hóa và phân tích theo chủ đề. Bên cạnh đó, những câu trả lời này cũng được tóm tắt hoặc trình bày dưới dạng trích dẫn trực tiếp khi cần thiết để cung cấp thêm thông tin cho bài nghiên cứu.</w:t>
      </w:r>
    </w:p>
    <w:p w14:paraId="05F85274" w14:textId="77777777" w:rsidR="00FC5AB0" w:rsidRPr="00A6028E" w:rsidRDefault="00FC5AB0" w:rsidP="00FC5AB0">
      <w:pPr>
        <w:tabs>
          <w:tab w:val="left" w:pos="567"/>
        </w:tabs>
        <w:spacing w:before="120" w:after="60" w:line="276" w:lineRule="auto"/>
        <w:jc w:val="both"/>
        <w:rPr>
          <w:b/>
          <w:sz w:val="22"/>
          <w:szCs w:val="22"/>
        </w:rPr>
      </w:pPr>
      <w:r w:rsidRPr="00A6028E">
        <w:rPr>
          <w:b/>
          <w:sz w:val="22"/>
          <w:szCs w:val="22"/>
        </w:rPr>
        <w:t xml:space="preserve">4. </w:t>
      </w:r>
      <w:proofErr w:type="spellStart"/>
      <w:r w:rsidRPr="00A6028E">
        <w:rPr>
          <w:b/>
          <w:sz w:val="22"/>
          <w:szCs w:val="22"/>
        </w:rPr>
        <w:t>Kết</w:t>
      </w:r>
      <w:proofErr w:type="spellEnd"/>
      <w:r w:rsidRPr="00A6028E">
        <w:rPr>
          <w:b/>
          <w:sz w:val="22"/>
          <w:szCs w:val="22"/>
        </w:rPr>
        <w:t xml:space="preserve"> </w:t>
      </w:r>
      <w:proofErr w:type="spellStart"/>
      <w:r w:rsidRPr="00A6028E">
        <w:rPr>
          <w:b/>
          <w:sz w:val="22"/>
          <w:szCs w:val="22"/>
        </w:rPr>
        <w:t>quả</w:t>
      </w:r>
      <w:proofErr w:type="spellEnd"/>
      <w:r w:rsidRPr="00A6028E">
        <w:rPr>
          <w:b/>
          <w:sz w:val="22"/>
          <w:szCs w:val="22"/>
        </w:rPr>
        <w:t xml:space="preserve"> </w:t>
      </w:r>
      <w:proofErr w:type="spellStart"/>
      <w:r w:rsidRPr="00A6028E">
        <w:rPr>
          <w:b/>
          <w:sz w:val="22"/>
          <w:szCs w:val="22"/>
        </w:rPr>
        <w:t>nghiên</w:t>
      </w:r>
      <w:proofErr w:type="spellEnd"/>
      <w:r w:rsidRPr="00A6028E">
        <w:rPr>
          <w:b/>
          <w:sz w:val="22"/>
          <w:szCs w:val="22"/>
        </w:rPr>
        <w:t xml:space="preserve"> </w:t>
      </w:r>
      <w:proofErr w:type="spellStart"/>
      <w:r w:rsidRPr="00A6028E">
        <w:rPr>
          <w:b/>
          <w:sz w:val="22"/>
          <w:szCs w:val="22"/>
        </w:rPr>
        <w:t>cứu</w:t>
      </w:r>
      <w:proofErr w:type="spellEnd"/>
      <w:r w:rsidRPr="00A6028E">
        <w:rPr>
          <w:b/>
          <w:sz w:val="22"/>
          <w:szCs w:val="22"/>
        </w:rPr>
        <w:t xml:space="preserve"> </w:t>
      </w:r>
      <w:proofErr w:type="spellStart"/>
      <w:r w:rsidRPr="00A6028E">
        <w:rPr>
          <w:b/>
          <w:sz w:val="22"/>
          <w:szCs w:val="22"/>
        </w:rPr>
        <w:t>và</w:t>
      </w:r>
      <w:proofErr w:type="spellEnd"/>
      <w:r w:rsidRPr="00A6028E">
        <w:rPr>
          <w:b/>
          <w:sz w:val="22"/>
          <w:szCs w:val="22"/>
        </w:rPr>
        <w:t xml:space="preserve"> </w:t>
      </w:r>
      <w:proofErr w:type="spellStart"/>
      <w:r w:rsidRPr="00A6028E">
        <w:rPr>
          <w:b/>
          <w:sz w:val="22"/>
          <w:szCs w:val="22"/>
        </w:rPr>
        <w:t>thảo</w:t>
      </w:r>
      <w:proofErr w:type="spellEnd"/>
      <w:r w:rsidRPr="00A6028E">
        <w:rPr>
          <w:b/>
          <w:sz w:val="22"/>
          <w:szCs w:val="22"/>
        </w:rPr>
        <w:t xml:space="preserve"> </w:t>
      </w:r>
      <w:proofErr w:type="spellStart"/>
      <w:r w:rsidRPr="00A6028E">
        <w:rPr>
          <w:b/>
          <w:sz w:val="22"/>
          <w:szCs w:val="22"/>
        </w:rPr>
        <w:t>luận</w:t>
      </w:r>
      <w:proofErr w:type="spellEnd"/>
    </w:p>
    <w:p w14:paraId="227FEBC2" w14:textId="77777777" w:rsidR="00FC5AB0" w:rsidRPr="00A6028E" w:rsidRDefault="00FC5AB0" w:rsidP="00FC5AB0">
      <w:pPr>
        <w:tabs>
          <w:tab w:val="left" w:pos="567"/>
        </w:tabs>
        <w:spacing w:before="120" w:after="60" w:line="276" w:lineRule="auto"/>
        <w:jc w:val="both"/>
        <w:rPr>
          <w:b/>
          <w:sz w:val="22"/>
          <w:szCs w:val="22"/>
        </w:rPr>
      </w:pPr>
      <w:r w:rsidRPr="00A6028E">
        <w:rPr>
          <w:b/>
          <w:sz w:val="22"/>
          <w:szCs w:val="22"/>
        </w:rPr>
        <w:t xml:space="preserve">4.1. </w:t>
      </w:r>
      <w:proofErr w:type="spellStart"/>
      <w:r w:rsidRPr="00A6028E">
        <w:rPr>
          <w:b/>
          <w:sz w:val="22"/>
          <w:szCs w:val="22"/>
        </w:rPr>
        <w:t>Đánh</w:t>
      </w:r>
      <w:proofErr w:type="spellEnd"/>
      <w:r w:rsidRPr="00A6028E">
        <w:rPr>
          <w:b/>
          <w:sz w:val="22"/>
          <w:szCs w:val="22"/>
        </w:rPr>
        <w:t xml:space="preserve"> </w:t>
      </w:r>
      <w:proofErr w:type="spellStart"/>
      <w:r w:rsidRPr="00A6028E">
        <w:rPr>
          <w:b/>
          <w:sz w:val="22"/>
          <w:szCs w:val="22"/>
        </w:rPr>
        <w:t>giá</w:t>
      </w:r>
      <w:proofErr w:type="spellEnd"/>
      <w:r w:rsidRPr="00A6028E">
        <w:rPr>
          <w:b/>
          <w:sz w:val="22"/>
          <w:szCs w:val="22"/>
        </w:rPr>
        <w:t xml:space="preserve"> </w:t>
      </w:r>
      <w:proofErr w:type="spellStart"/>
      <w:r w:rsidRPr="00A6028E">
        <w:rPr>
          <w:b/>
          <w:sz w:val="22"/>
          <w:szCs w:val="22"/>
        </w:rPr>
        <w:t>của</w:t>
      </w:r>
      <w:proofErr w:type="spellEnd"/>
      <w:r w:rsidRPr="00A6028E">
        <w:rPr>
          <w:b/>
          <w:sz w:val="22"/>
          <w:szCs w:val="22"/>
        </w:rPr>
        <w:t xml:space="preserve"> </w:t>
      </w:r>
      <w:proofErr w:type="spellStart"/>
      <w:r w:rsidRPr="00A6028E">
        <w:rPr>
          <w:b/>
          <w:sz w:val="22"/>
          <w:szCs w:val="22"/>
        </w:rPr>
        <w:t>sinh</w:t>
      </w:r>
      <w:proofErr w:type="spellEnd"/>
      <w:r w:rsidRPr="00A6028E">
        <w:rPr>
          <w:b/>
          <w:sz w:val="22"/>
          <w:szCs w:val="22"/>
        </w:rPr>
        <w:t xml:space="preserve"> </w:t>
      </w:r>
      <w:proofErr w:type="spellStart"/>
      <w:r w:rsidRPr="00A6028E">
        <w:rPr>
          <w:b/>
          <w:sz w:val="22"/>
          <w:szCs w:val="22"/>
        </w:rPr>
        <w:t>viên</w:t>
      </w:r>
      <w:proofErr w:type="spellEnd"/>
      <w:r w:rsidRPr="00A6028E">
        <w:rPr>
          <w:b/>
          <w:sz w:val="22"/>
          <w:szCs w:val="22"/>
        </w:rPr>
        <w:t xml:space="preserve"> </w:t>
      </w:r>
      <w:proofErr w:type="spellStart"/>
      <w:r w:rsidRPr="00A6028E">
        <w:rPr>
          <w:b/>
          <w:sz w:val="22"/>
          <w:szCs w:val="22"/>
        </w:rPr>
        <w:t>về</w:t>
      </w:r>
      <w:proofErr w:type="spellEnd"/>
      <w:r w:rsidRPr="00A6028E">
        <w:rPr>
          <w:b/>
          <w:sz w:val="22"/>
          <w:szCs w:val="22"/>
        </w:rPr>
        <w:t xml:space="preserve"> </w:t>
      </w:r>
      <w:proofErr w:type="spellStart"/>
      <w:r w:rsidRPr="00A6028E">
        <w:rPr>
          <w:b/>
          <w:sz w:val="22"/>
          <w:szCs w:val="22"/>
        </w:rPr>
        <w:t>giọng</w:t>
      </w:r>
      <w:proofErr w:type="spellEnd"/>
      <w:r w:rsidRPr="00A6028E">
        <w:rPr>
          <w:b/>
          <w:sz w:val="22"/>
          <w:szCs w:val="22"/>
        </w:rPr>
        <w:t xml:space="preserve"> Anh-Anh, Anh-</w:t>
      </w:r>
      <w:proofErr w:type="spellStart"/>
      <w:r w:rsidRPr="00A6028E">
        <w:rPr>
          <w:b/>
          <w:sz w:val="22"/>
          <w:szCs w:val="22"/>
        </w:rPr>
        <w:t>Mỹ</w:t>
      </w:r>
      <w:proofErr w:type="spellEnd"/>
      <w:r w:rsidRPr="00A6028E">
        <w:rPr>
          <w:b/>
          <w:sz w:val="22"/>
          <w:szCs w:val="22"/>
        </w:rPr>
        <w:t xml:space="preserve"> </w:t>
      </w:r>
      <w:proofErr w:type="spellStart"/>
      <w:r w:rsidRPr="00A6028E">
        <w:rPr>
          <w:b/>
          <w:sz w:val="22"/>
          <w:szCs w:val="22"/>
        </w:rPr>
        <w:t>và</w:t>
      </w:r>
      <w:proofErr w:type="spellEnd"/>
      <w:r w:rsidRPr="00A6028E">
        <w:rPr>
          <w:b/>
          <w:sz w:val="22"/>
          <w:szCs w:val="22"/>
        </w:rPr>
        <w:t xml:space="preserve"> </w:t>
      </w:r>
      <w:proofErr w:type="spellStart"/>
      <w:r w:rsidRPr="00A6028E">
        <w:rPr>
          <w:b/>
          <w:sz w:val="22"/>
          <w:szCs w:val="22"/>
        </w:rPr>
        <w:t>giọng</w:t>
      </w:r>
      <w:proofErr w:type="spellEnd"/>
      <w:r w:rsidRPr="00A6028E">
        <w:rPr>
          <w:b/>
          <w:sz w:val="22"/>
          <w:szCs w:val="22"/>
        </w:rPr>
        <w:t xml:space="preserve"> </w:t>
      </w:r>
      <w:proofErr w:type="spellStart"/>
      <w:r w:rsidRPr="00A6028E">
        <w:rPr>
          <w:b/>
          <w:sz w:val="22"/>
          <w:szCs w:val="22"/>
        </w:rPr>
        <w:t>tiếng</w:t>
      </w:r>
      <w:proofErr w:type="spellEnd"/>
      <w:r w:rsidRPr="00A6028E">
        <w:rPr>
          <w:b/>
          <w:sz w:val="22"/>
          <w:szCs w:val="22"/>
        </w:rPr>
        <w:t xml:space="preserve"> Anh ở </w:t>
      </w:r>
      <w:proofErr w:type="spellStart"/>
      <w:r w:rsidRPr="00A6028E">
        <w:rPr>
          <w:b/>
          <w:sz w:val="22"/>
          <w:szCs w:val="22"/>
        </w:rPr>
        <w:t>những</w:t>
      </w:r>
      <w:proofErr w:type="spellEnd"/>
      <w:r w:rsidRPr="00A6028E">
        <w:rPr>
          <w:b/>
          <w:sz w:val="22"/>
          <w:szCs w:val="22"/>
        </w:rPr>
        <w:t xml:space="preserve"> </w:t>
      </w:r>
      <w:proofErr w:type="spellStart"/>
      <w:r w:rsidRPr="00A6028E">
        <w:rPr>
          <w:b/>
          <w:sz w:val="22"/>
          <w:szCs w:val="22"/>
        </w:rPr>
        <w:t>vùng</w:t>
      </w:r>
      <w:proofErr w:type="spellEnd"/>
      <w:r w:rsidRPr="00A6028E">
        <w:rPr>
          <w:b/>
          <w:sz w:val="22"/>
          <w:szCs w:val="22"/>
        </w:rPr>
        <w:t xml:space="preserve"> </w:t>
      </w:r>
      <w:proofErr w:type="spellStart"/>
      <w:r w:rsidRPr="00A6028E">
        <w:rPr>
          <w:b/>
          <w:sz w:val="22"/>
          <w:szCs w:val="22"/>
        </w:rPr>
        <w:t>mà</w:t>
      </w:r>
      <w:proofErr w:type="spellEnd"/>
      <w:r w:rsidRPr="00A6028E">
        <w:rPr>
          <w:b/>
          <w:sz w:val="22"/>
          <w:szCs w:val="22"/>
        </w:rPr>
        <w:t xml:space="preserve"> </w:t>
      </w:r>
      <w:proofErr w:type="spellStart"/>
      <w:r w:rsidRPr="00A6028E">
        <w:rPr>
          <w:b/>
          <w:sz w:val="22"/>
          <w:szCs w:val="22"/>
        </w:rPr>
        <w:t>tiếng</w:t>
      </w:r>
      <w:proofErr w:type="spellEnd"/>
      <w:r w:rsidRPr="00A6028E">
        <w:rPr>
          <w:b/>
          <w:sz w:val="22"/>
          <w:szCs w:val="22"/>
        </w:rPr>
        <w:t xml:space="preserve"> Anh </w:t>
      </w:r>
      <w:proofErr w:type="spellStart"/>
      <w:r w:rsidRPr="00A6028E">
        <w:rPr>
          <w:b/>
          <w:sz w:val="22"/>
          <w:szCs w:val="22"/>
        </w:rPr>
        <w:t>không</w:t>
      </w:r>
      <w:proofErr w:type="spellEnd"/>
      <w:r w:rsidRPr="00A6028E">
        <w:rPr>
          <w:b/>
          <w:sz w:val="22"/>
          <w:szCs w:val="22"/>
        </w:rPr>
        <w:t xml:space="preserve"> </w:t>
      </w:r>
      <w:proofErr w:type="spellStart"/>
      <w:r w:rsidRPr="00A6028E">
        <w:rPr>
          <w:b/>
          <w:sz w:val="22"/>
          <w:szCs w:val="22"/>
        </w:rPr>
        <w:t>được</w:t>
      </w:r>
      <w:proofErr w:type="spellEnd"/>
      <w:r w:rsidRPr="00A6028E">
        <w:rPr>
          <w:b/>
          <w:sz w:val="22"/>
          <w:szCs w:val="22"/>
        </w:rPr>
        <w:t xml:space="preserve"> </w:t>
      </w:r>
      <w:proofErr w:type="spellStart"/>
      <w:r w:rsidRPr="00A6028E">
        <w:rPr>
          <w:b/>
          <w:sz w:val="22"/>
          <w:szCs w:val="22"/>
        </w:rPr>
        <w:t>sử</w:t>
      </w:r>
      <w:proofErr w:type="spellEnd"/>
      <w:r w:rsidRPr="00A6028E">
        <w:rPr>
          <w:b/>
          <w:sz w:val="22"/>
          <w:szCs w:val="22"/>
        </w:rPr>
        <w:t xml:space="preserve"> </w:t>
      </w:r>
      <w:proofErr w:type="spellStart"/>
      <w:r w:rsidRPr="00A6028E">
        <w:rPr>
          <w:b/>
          <w:sz w:val="22"/>
          <w:szCs w:val="22"/>
        </w:rPr>
        <w:t>dụng</w:t>
      </w:r>
      <w:proofErr w:type="spellEnd"/>
      <w:r w:rsidRPr="00A6028E">
        <w:rPr>
          <w:b/>
          <w:sz w:val="22"/>
          <w:szCs w:val="22"/>
        </w:rPr>
        <w:t xml:space="preserve"> </w:t>
      </w:r>
      <w:proofErr w:type="spellStart"/>
      <w:r w:rsidRPr="00A6028E">
        <w:rPr>
          <w:b/>
          <w:sz w:val="22"/>
          <w:szCs w:val="22"/>
        </w:rPr>
        <w:t>như</w:t>
      </w:r>
      <w:proofErr w:type="spellEnd"/>
      <w:r w:rsidRPr="00A6028E">
        <w:rPr>
          <w:b/>
          <w:sz w:val="22"/>
          <w:szCs w:val="22"/>
        </w:rPr>
        <w:t xml:space="preserve"> </w:t>
      </w:r>
      <w:proofErr w:type="spellStart"/>
      <w:r w:rsidRPr="00A6028E">
        <w:rPr>
          <w:b/>
          <w:sz w:val="22"/>
          <w:szCs w:val="22"/>
        </w:rPr>
        <w:t>ngôn</w:t>
      </w:r>
      <w:proofErr w:type="spellEnd"/>
      <w:r w:rsidRPr="00A6028E">
        <w:rPr>
          <w:b/>
          <w:sz w:val="22"/>
          <w:szCs w:val="22"/>
        </w:rPr>
        <w:t xml:space="preserve"> </w:t>
      </w:r>
      <w:proofErr w:type="spellStart"/>
      <w:r w:rsidRPr="00A6028E">
        <w:rPr>
          <w:b/>
          <w:sz w:val="22"/>
          <w:szCs w:val="22"/>
        </w:rPr>
        <w:t>ngữ</w:t>
      </w:r>
      <w:proofErr w:type="spellEnd"/>
      <w:r w:rsidRPr="00A6028E">
        <w:rPr>
          <w:b/>
          <w:sz w:val="22"/>
          <w:szCs w:val="22"/>
        </w:rPr>
        <w:t xml:space="preserve"> </w:t>
      </w:r>
      <w:proofErr w:type="spellStart"/>
      <w:r w:rsidRPr="00A6028E">
        <w:rPr>
          <w:b/>
          <w:sz w:val="22"/>
          <w:szCs w:val="22"/>
        </w:rPr>
        <w:t>mẹ</w:t>
      </w:r>
      <w:proofErr w:type="spellEnd"/>
      <w:r w:rsidRPr="00A6028E">
        <w:rPr>
          <w:b/>
          <w:sz w:val="22"/>
          <w:szCs w:val="22"/>
        </w:rPr>
        <w:t xml:space="preserve"> </w:t>
      </w:r>
      <w:proofErr w:type="spellStart"/>
      <w:r w:rsidRPr="00A6028E">
        <w:rPr>
          <w:b/>
          <w:sz w:val="22"/>
          <w:szCs w:val="22"/>
        </w:rPr>
        <w:t>đẻ</w:t>
      </w:r>
      <w:proofErr w:type="spellEnd"/>
      <w:r w:rsidRPr="00A6028E">
        <w:rPr>
          <w:b/>
          <w:sz w:val="22"/>
          <w:szCs w:val="22"/>
        </w:rPr>
        <w:t xml:space="preserve"> </w:t>
      </w:r>
    </w:p>
    <w:p w14:paraId="20842D1F"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kết</w:t>
      </w:r>
      <w:proofErr w:type="spellEnd"/>
      <w:r w:rsidRPr="00A6028E">
        <w:rPr>
          <w:sz w:val="22"/>
          <w:szCs w:val="22"/>
        </w:rPr>
        <w:t xml:space="preserve"> </w:t>
      </w:r>
      <w:proofErr w:type="spellStart"/>
      <w:r w:rsidRPr="00A6028E">
        <w:rPr>
          <w:sz w:val="22"/>
          <w:szCs w:val="22"/>
        </w:rPr>
        <w:t>quả</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si</w:t>
      </w:r>
      <w:r>
        <w:rPr>
          <w:sz w:val="22"/>
          <w:szCs w:val="22"/>
        </w:rPr>
        <w:t>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năm</w:t>
      </w:r>
      <w:proofErr w:type="spellEnd"/>
      <w:r>
        <w:rPr>
          <w:sz w:val="22"/>
          <w:szCs w:val="22"/>
        </w:rPr>
        <w:t xml:space="preserve"> 4, Khoa </w:t>
      </w:r>
      <w:proofErr w:type="spellStart"/>
      <w:r>
        <w:rPr>
          <w:sz w:val="22"/>
          <w:szCs w:val="22"/>
        </w:rPr>
        <w:t>tiếng</w:t>
      </w:r>
      <w:proofErr w:type="spellEnd"/>
      <w:r>
        <w:rPr>
          <w:sz w:val="22"/>
          <w:szCs w:val="22"/>
        </w:rPr>
        <w:t xml:space="preserve"> Anh, </w:t>
      </w:r>
      <w:proofErr w:type="spellStart"/>
      <w:r>
        <w:rPr>
          <w:sz w:val="22"/>
          <w:szCs w:val="22"/>
        </w:rPr>
        <w:t>T</w:t>
      </w:r>
      <w:r w:rsidRPr="00A6028E">
        <w:rPr>
          <w:sz w:val="22"/>
          <w:szCs w:val="22"/>
        </w:rPr>
        <w:t>rường</w:t>
      </w:r>
      <w:proofErr w:type="spellEnd"/>
      <w:r w:rsidRPr="00A6028E">
        <w:rPr>
          <w:sz w:val="22"/>
          <w:szCs w:val="22"/>
        </w:rPr>
        <w:t xml:space="preserve"> </w:t>
      </w:r>
      <w:proofErr w:type="spellStart"/>
      <w:r w:rsidRPr="00A6028E">
        <w:rPr>
          <w:sz w:val="22"/>
          <w:szCs w:val="22"/>
        </w:rPr>
        <w:t>Đại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Ngoại</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Đại</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Huế</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hiện</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1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khía</w:t>
      </w:r>
      <w:proofErr w:type="spellEnd"/>
      <w:r w:rsidRPr="00A6028E">
        <w:rPr>
          <w:sz w:val="22"/>
          <w:szCs w:val="22"/>
        </w:rPr>
        <w:t xml:space="preserve"> </w:t>
      </w:r>
      <w:proofErr w:type="spellStart"/>
      <w:r w:rsidRPr="00A6028E">
        <w:rPr>
          <w:sz w:val="22"/>
          <w:szCs w:val="22"/>
        </w:rPr>
        <w:t>cạnh</w:t>
      </w:r>
      <w:proofErr w:type="spellEnd"/>
      <w:r w:rsidRPr="00A6028E">
        <w:rPr>
          <w:sz w:val="22"/>
          <w:szCs w:val="22"/>
        </w:rPr>
        <w:t xml:space="preserve"> </w:t>
      </w:r>
      <w:proofErr w:type="spellStart"/>
      <w:r w:rsidRPr="00A6028E">
        <w:rPr>
          <w:sz w:val="22"/>
          <w:szCs w:val="22"/>
        </w:rPr>
        <w:t>chính</w:t>
      </w:r>
      <w:proofErr w:type="spellEnd"/>
      <w:r>
        <w:rPr>
          <w:sz w:val="22"/>
          <w:szCs w:val="22"/>
        </w:rPr>
        <w:t xml:space="preserve"> </w:t>
      </w:r>
      <w:proofErr w:type="spellStart"/>
      <w:r>
        <w:rPr>
          <w:sz w:val="22"/>
          <w:szCs w:val="22"/>
        </w:rPr>
        <w:t>là</w:t>
      </w:r>
      <w:proofErr w:type="spellEnd"/>
      <w:r>
        <w:rPr>
          <w:sz w:val="22"/>
          <w:szCs w:val="22"/>
        </w:rPr>
        <w:t xml:space="preserve"> ‘</w:t>
      </w:r>
      <w:proofErr w:type="spellStart"/>
      <w:r>
        <w:rPr>
          <w:sz w:val="22"/>
          <w:szCs w:val="22"/>
        </w:rPr>
        <w:t>địa</w:t>
      </w:r>
      <w:proofErr w:type="spellEnd"/>
      <w:r>
        <w:rPr>
          <w:sz w:val="22"/>
          <w:szCs w:val="22"/>
        </w:rPr>
        <w:t xml:space="preserve"> </w:t>
      </w:r>
      <w:proofErr w:type="spellStart"/>
      <w:r>
        <w:rPr>
          <w:sz w:val="22"/>
          <w:szCs w:val="22"/>
        </w:rPr>
        <w:t>vị</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năng</w:t>
      </w:r>
      <w:proofErr w:type="spellEnd"/>
      <w:r>
        <w:rPr>
          <w:sz w:val="22"/>
          <w:szCs w:val="22"/>
        </w:rPr>
        <w:t xml:space="preserve"> </w:t>
      </w:r>
      <w:proofErr w:type="spellStart"/>
      <w:r>
        <w:rPr>
          <w:sz w:val="22"/>
          <w:szCs w:val="22"/>
        </w:rPr>
        <w:t>lực</w:t>
      </w:r>
      <w:proofErr w:type="spellEnd"/>
      <w:r>
        <w:rPr>
          <w:sz w:val="22"/>
          <w:szCs w:val="22"/>
        </w:rPr>
        <w:t xml:space="preserve">’, </w:t>
      </w:r>
      <w:r w:rsidRPr="00A6028E">
        <w:rPr>
          <w:sz w:val="22"/>
          <w:szCs w:val="22"/>
        </w:rPr>
        <w:t>‘</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thu</w:t>
      </w:r>
      <w:proofErr w:type="spellEnd"/>
      <w:r w:rsidRPr="00A6028E">
        <w:rPr>
          <w:sz w:val="22"/>
          <w:szCs w:val="22"/>
        </w:rPr>
        <w:t xml:space="preserve"> </w:t>
      </w:r>
      <w:proofErr w:type="spellStart"/>
      <w:r w:rsidRPr="00A6028E">
        <w:rPr>
          <w:sz w:val="22"/>
          <w:szCs w:val="22"/>
        </w:rPr>
        <w:t>hút</w:t>
      </w:r>
      <w:proofErr w:type="spellEnd"/>
      <w:r w:rsidRPr="00A6028E">
        <w:rPr>
          <w:sz w:val="22"/>
          <w:szCs w:val="22"/>
        </w:rPr>
        <w:t xml:space="preserve"> </w:t>
      </w:r>
      <w:proofErr w:type="spellStart"/>
      <w:r w:rsidRPr="00A6028E">
        <w:rPr>
          <w:sz w:val="22"/>
          <w:szCs w:val="22"/>
        </w:rPr>
        <w:t>xã</w:t>
      </w:r>
      <w:proofErr w:type="spellEnd"/>
      <w:r w:rsidRPr="00A6028E">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tính</w:t>
      </w:r>
      <w:proofErr w:type="spellEnd"/>
      <w:r>
        <w:rPr>
          <w:sz w:val="22"/>
          <w:szCs w:val="22"/>
        </w:rPr>
        <w:t xml:space="preserve"> </w:t>
      </w:r>
      <w:proofErr w:type="spellStart"/>
      <w:r>
        <w:rPr>
          <w:sz w:val="22"/>
          <w:szCs w:val="22"/>
        </w:rPr>
        <w:t>cách</w:t>
      </w:r>
      <w:proofErr w:type="spellEnd"/>
      <w:r>
        <w:rPr>
          <w:sz w:val="22"/>
          <w:szCs w:val="22"/>
        </w:rPr>
        <w:t xml:space="preserve"> qua </w:t>
      </w:r>
      <w:proofErr w:type="spellStart"/>
      <w:r>
        <w:rPr>
          <w:sz w:val="22"/>
          <w:szCs w:val="22"/>
        </w:rPr>
        <w:t>giọng</w:t>
      </w:r>
      <w:proofErr w:type="spellEnd"/>
      <w:r>
        <w:rPr>
          <w:sz w:val="22"/>
          <w:szCs w:val="22"/>
        </w:rPr>
        <w:t xml:space="preserve"> </w:t>
      </w:r>
      <w:proofErr w:type="spellStart"/>
      <w:r>
        <w:rPr>
          <w:sz w:val="22"/>
          <w:szCs w:val="22"/>
        </w:rPr>
        <w:t>nói</w:t>
      </w:r>
      <w:proofErr w:type="spellEnd"/>
      <w:r>
        <w:rPr>
          <w:sz w:val="22"/>
          <w:szCs w:val="22"/>
        </w:rPr>
        <w:t>’</w:t>
      </w:r>
      <w:r w:rsidRPr="00A6028E">
        <w:rPr>
          <w:sz w:val="22"/>
          <w:szCs w:val="22"/>
          <w:lang w:val="en-GB"/>
        </w:rPr>
        <w:t xml:space="preserve"> </w:t>
      </w:r>
      <w:proofErr w:type="spellStart"/>
      <w:r>
        <w:rPr>
          <w:sz w:val="22"/>
          <w:szCs w:val="22"/>
        </w:rPr>
        <w:t>và</w:t>
      </w:r>
      <w:proofErr w:type="spellEnd"/>
      <w:r>
        <w:rPr>
          <w:sz w:val="22"/>
          <w:szCs w:val="22"/>
        </w:rPr>
        <w:t xml:space="preserve"> ‘</w:t>
      </w:r>
      <w:proofErr w:type="spellStart"/>
      <w:r>
        <w:rPr>
          <w:sz w:val="22"/>
          <w:szCs w:val="22"/>
        </w:rPr>
        <w:t>chất</w:t>
      </w:r>
      <w:proofErr w:type="spellEnd"/>
      <w:r>
        <w:rPr>
          <w:sz w:val="22"/>
          <w:szCs w:val="22"/>
        </w:rPr>
        <w:t xml:space="preserve"> </w:t>
      </w:r>
      <w:proofErr w:type="spellStart"/>
      <w:r>
        <w:rPr>
          <w:sz w:val="22"/>
          <w:szCs w:val="22"/>
        </w:rPr>
        <w:t>lượng</w:t>
      </w:r>
      <w:proofErr w:type="spellEnd"/>
      <w:r>
        <w:rPr>
          <w:sz w:val="22"/>
          <w:szCs w:val="22"/>
        </w:rPr>
        <w:t xml:space="preserve"> </w:t>
      </w:r>
      <w:proofErr w:type="spellStart"/>
      <w:r>
        <w:rPr>
          <w:sz w:val="22"/>
          <w:szCs w:val="22"/>
        </w:rPr>
        <w:t>ngôn</w:t>
      </w:r>
      <w:proofErr w:type="spellEnd"/>
      <w:r>
        <w:rPr>
          <w:sz w:val="22"/>
          <w:szCs w:val="22"/>
        </w:rPr>
        <w:t xml:space="preserve"> </w:t>
      </w:r>
      <w:proofErr w:type="spellStart"/>
      <w:r>
        <w:rPr>
          <w:sz w:val="22"/>
          <w:szCs w:val="22"/>
        </w:rPr>
        <w:t>ngữ</w:t>
      </w:r>
      <w:proofErr w:type="spellEnd"/>
      <w:r>
        <w:rPr>
          <w:sz w:val="22"/>
          <w:szCs w:val="22"/>
        </w:rPr>
        <w:t>’.</w:t>
      </w:r>
    </w:p>
    <w:p w14:paraId="09C3C838" w14:textId="77777777" w:rsidR="00FC5AB0" w:rsidRPr="000E0E6F" w:rsidRDefault="00FC5AB0" w:rsidP="00FC5AB0">
      <w:pPr>
        <w:tabs>
          <w:tab w:val="left" w:pos="567"/>
        </w:tabs>
        <w:spacing w:before="120" w:after="60" w:line="276" w:lineRule="auto"/>
        <w:ind w:firstLine="720"/>
        <w:jc w:val="center"/>
        <w:rPr>
          <w:b/>
          <w:sz w:val="20"/>
          <w:szCs w:val="20"/>
        </w:rPr>
      </w:pPr>
      <w:proofErr w:type="spellStart"/>
      <w:r w:rsidRPr="000E0E6F">
        <w:rPr>
          <w:b/>
          <w:sz w:val="20"/>
          <w:szCs w:val="20"/>
        </w:rPr>
        <w:lastRenderedPageBreak/>
        <w:t>Bảng</w:t>
      </w:r>
      <w:proofErr w:type="spellEnd"/>
      <w:r w:rsidRPr="000E0E6F">
        <w:rPr>
          <w:b/>
          <w:sz w:val="20"/>
          <w:szCs w:val="20"/>
        </w:rPr>
        <w:t xml:space="preserve"> 1. </w:t>
      </w:r>
      <w:proofErr w:type="spellStart"/>
      <w:r w:rsidRPr="000E0E6F">
        <w:rPr>
          <w:sz w:val="20"/>
          <w:szCs w:val="20"/>
        </w:rPr>
        <w:t>Xếp</w:t>
      </w:r>
      <w:proofErr w:type="spellEnd"/>
      <w:r w:rsidRPr="000E0E6F">
        <w:rPr>
          <w:sz w:val="20"/>
          <w:szCs w:val="20"/>
        </w:rPr>
        <w:t xml:space="preserve"> </w:t>
      </w:r>
      <w:proofErr w:type="spellStart"/>
      <w:r w:rsidRPr="000E0E6F">
        <w:rPr>
          <w:sz w:val="20"/>
          <w:szCs w:val="20"/>
        </w:rPr>
        <w:t>hạng</w:t>
      </w:r>
      <w:proofErr w:type="spellEnd"/>
      <w:r w:rsidRPr="000E0E6F">
        <w:rPr>
          <w:sz w:val="20"/>
          <w:szCs w:val="20"/>
        </w:rPr>
        <w:t xml:space="preserve"> </w:t>
      </w:r>
      <w:proofErr w:type="spellStart"/>
      <w:r w:rsidRPr="000E0E6F">
        <w:rPr>
          <w:sz w:val="20"/>
          <w:szCs w:val="20"/>
        </w:rPr>
        <w:t>giá</w:t>
      </w:r>
      <w:proofErr w:type="spellEnd"/>
      <w:r w:rsidRPr="000E0E6F">
        <w:rPr>
          <w:sz w:val="20"/>
          <w:szCs w:val="20"/>
        </w:rPr>
        <w:t xml:space="preserve"> </w:t>
      </w:r>
      <w:proofErr w:type="spellStart"/>
      <w:r w:rsidRPr="000E0E6F">
        <w:rPr>
          <w:sz w:val="20"/>
          <w:szCs w:val="20"/>
        </w:rPr>
        <w:t>trị</w:t>
      </w:r>
      <w:proofErr w:type="spellEnd"/>
      <w:r w:rsidRPr="000E0E6F">
        <w:rPr>
          <w:sz w:val="20"/>
          <w:szCs w:val="20"/>
        </w:rPr>
        <w:t xml:space="preserve"> </w:t>
      </w:r>
      <w:proofErr w:type="spellStart"/>
      <w:r w:rsidRPr="000E0E6F">
        <w:rPr>
          <w:sz w:val="20"/>
          <w:szCs w:val="20"/>
        </w:rPr>
        <w:t>trung</w:t>
      </w:r>
      <w:proofErr w:type="spellEnd"/>
      <w:r w:rsidRPr="000E0E6F">
        <w:rPr>
          <w:sz w:val="20"/>
          <w:szCs w:val="20"/>
        </w:rPr>
        <w:t xml:space="preserve"> </w:t>
      </w:r>
      <w:proofErr w:type="spellStart"/>
      <w:r w:rsidRPr="000E0E6F">
        <w:rPr>
          <w:sz w:val="20"/>
          <w:szCs w:val="20"/>
        </w:rPr>
        <w:t>bình</w:t>
      </w:r>
      <w:proofErr w:type="spellEnd"/>
      <w:r w:rsidRPr="000E0E6F">
        <w:rPr>
          <w:sz w:val="20"/>
          <w:szCs w:val="20"/>
        </w:rPr>
        <w:t xml:space="preserve"> (mean) </w:t>
      </w:r>
      <w:proofErr w:type="spellStart"/>
      <w:r w:rsidRPr="000E0E6F">
        <w:rPr>
          <w:sz w:val="20"/>
          <w:szCs w:val="20"/>
        </w:rPr>
        <w:t>của</w:t>
      </w:r>
      <w:proofErr w:type="spellEnd"/>
      <w:r w:rsidRPr="000E0E6F">
        <w:rPr>
          <w:sz w:val="20"/>
          <w:szCs w:val="20"/>
        </w:rPr>
        <w:t xml:space="preserve"> 3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nói</w:t>
      </w:r>
      <w:proofErr w:type="spellEnd"/>
      <w:r w:rsidRPr="000E0E6F">
        <w:rPr>
          <w:sz w:val="20"/>
          <w:szCs w:val="20"/>
        </w:rPr>
        <w:t xml:space="preserve"> </w:t>
      </w:r>
      <w:proofErr w:type="spellStart"/>
      <w:r w:rsidRPr="000E0E6F">
        <w:rPr>
          <w:sz w:val="20"/>
          <w:szCs w:val="20"/>
        </w:rPr>
        <w:t>trên</w:t>
      </w:r>
      <w:proofErr w:type="spellEnd"/>
      <w:r w:rsidRPr="000E0E6F">
        <w:rPr>
          <w:sz w:val="20"/>
          <w:szCs w:val="20"/>
        </w:rPr>
        <w:t xml:space="preserve"> 9 </w:t>
      </w:r>
      <w:proofErr w:type="spellStart"/>
      <w:r w:rsidRPr="000E0E6F">
        <w:rPr>
          <w:sz w:val="20"/>
          <w:szCs w:val="20"/>
        </w:rPr>
        <w:t>khía</w:t>
      </w:r>
      <w:proofErr w:type="spellEnd"/>
      <w:r w:rsidRPr="000E0E6F">
        <w:rPr>
          <w:sz w:val="20"/>
          <w:szCs w:val="20"/>
        </w:rPr>
        <w:t xml:space="preserve"> </w:t>
      </w:r>
      <w:proofErr w:type="spellStart"/>
      <w:r w:rsidRPr="000E0E6F">
        <w:rPr>
          <w:sz w:val="20"/>
          <w:szCs w:val="20"/>
        </w:rPr>
        <w:t>cạnh</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59"/>
        <w:gridCol w:w="1584"/>
        <w:gridCol w:w="2985"/>
      </w:tblGrid>
      <w:tr w:rsidR="00FC5AB0" w:rsidRPr="000E0E6F" w14:paraId="22105920" w14:textId="77777777" w:rsidTr="00B90C56">
        <w:trPr>
          <w:jc w:val="center"/>
        </w:trPr>
        <w:tc>
          <w:tcPr>
            <w:tcW w:w="1493" w:type="dxa"/>
            <w:shd w:val="clear" w:color="auto" w:fill="auto"/>
          </w:tcPr>
          <w:p w14:paraId="36E4CA89" w14:textId="77777777" w:rsidR="00FC5AB0" w:rsidRPr="000E0E6F" w:rsidRDefault="00FC5AB0" w:rsidP="00B90C56">
            <w:pPr>
              <w:tabs>
                <w:tab w:val="left" w:pos="567"/>
              </w:tabs>
              <w:spacing w:after="0" w:line="240" w:lineRule="auto"/>
              <w:jc w:val="both"/>
              <w:rPr>
                <w:b/>
                <w:sz w:val="20"/>
                <w:szCs w:val="20"/>
                <w:lang w:val="en-GB"/>
              </w:rPr>
            </w:pPr>
            <w:proofErr w:type="spellStart"/>
            <w:r w:rsidRPr="000E0E6F">
              <w:rPr>
                <w:b/>
                <w:sz w:val="20"/>
                <w:szCs w:val="20"/>
                <w:lang w:val="en-GB"/>
              </w:rPr>
              <w:t>Các</w:t>
            </w:r>
            <w:proofErr w:type="spellEnd"/>
            <w:r w:rsidRPr="000E0E6F">
              <w:rPr>
                <w:b/>
                <w:sz w:val="20"/>
                <w:szCs w:val="20"/>
                <w:lang w:val="en-GB"/>
              </w:rPr>
              <w:t xml:space="preserve"> </w:t>
            </w:r>
            <w:proofErr w:type="spellStart"/>
            <w:r w:rsidRPr="000E0E6F">
              <w:rPr>
                <w:b/>
                <w:sz w:val="20"/>
                <w:szCs w:val="20"/>
                <w:lang w:val="en-GB"/>
              </w:rPr>
              <w:t>biến</w:t>
            </w:r>
            <w:proofErr w:type="spellEnd"/>
          </w:p>
        </w:tc>
        <w:tc>
          <w:tcPr>
            <w:tcW w:w="6228" w:type="dxa"/>
            <w:gridSpan w:val="3"/>
            <w:shd w:val="clear" w:color="auto" w:fill="auto"/>
          </w:tcPr>
          <w:p w14:paraId="023ABA79" w14:textId="77777777" w:rsidR="00FC5AB0" w:rsidRPr="000E0E6F" w:rsidRDefault="00FC5AB0" w:rsidP="00B90C56">
            <w:pPr>
              <w:tabs>
                <w:tab w:val="left" w:pos="567"/>
              </w:tabs>
              <w:spacing w:after="0" w:line="240" w:lineRule="auto"/>
              <w:jc w:val="center"/>
              <w:rPr>
                <w:b/>
                <w:sz w:val="20"/>
                <w:szCs w:val="20"/>
                <w:lang w:val="en-GB"/>
              </w:rPr>
            </w:pPr>
            <w:proofErr w:type="spellStart"/>
            <w:r w:rsidRPr="000E0E6F">
              <w:rPr>
                <w:b/>
                <w:sz w:val="20"/>
                <w:szCs w:val="20"/>
                <w:lang w:val="en-GB"/>
              </w:rPr>
              <w:t>Giọng</w:t>
            </w:r>
            <w:proofErr w:type="spellEnd"/>
          </w:p>
        </w:tc>
      </w:tr>
      <w:tr w:rsidR="00FC5AB0" w:rsidRPr="000E0E6F" w14:paraId="5F2B7DE2" w14:textId="77777777" w:rsidTr="00B90C56">
        <w:trPr>
          <w:jc w:val="center"/>
        </w:trPr>
        <w:tc>
          <w:tcPr>
            <w:tcW w:w="1493" w:type="dxa"/>
            <w:shd w:val="clear" w:color="auto" w:fill="auto"/>
          </w:tcPr>
          <w:p w14:paraId="6837D7B3" w14:textId="77777777" w:rsidR="00FC5AB0" w:rsidRPr="000E0E6F" w:rsidRDefault="00FC5AB0" w:rsidP="00B90C56">
            <w:pPr>
              <w:tabs>
                <w:tab w:val="left" w:pos="567"/>
              </w:tabs>
              <w:spacing w:after="0" w:line="240" w:lineRule="auto"/>
              <w:ind w:firstLine="720"/>
              <w:jc w:val="both"/>
              <w:rPr>
                <w:sz w:val="20"/>
                <w:szCs w:val="20"/>
                <w:lang w:val="en-GB"/>
              </w:rPr>
            </w:pPr>
          </w:p>
        </w:tc>
        <w:tc>
          <w:tcPr>
            <w:tcW w:w="1659" w:type="dxa"/>
            <w:shd w:val="clear" w:color="auto" w:fill="auto"/>
          </w:tcPr>
          <w:p w14:paraId="415ACBEA" w14:textId="77777777" w:rsidR="00FC5AB0" w:rsidRPr="000E0E6F" w:rsidRDefault="00FC5AB0" w:rsidP="00B90C56">
            <w:pPr>
              <w:tabs>
                <w:tab w:val="left" w:pos="567"/>
              </w:tabs>
              <w:spacing w:after="0" w:line="240" w:lineRule="auto"/>
              <w:jc w:val="center"/>
              <w:rPr>
                <w:b/>
                <w:sz w:val="20"/>
                <w:szCs w:val="20"/>
                <w:lang w:val="en-GB"/>
              </w:rPr>
            </w:pPr>
            <w:proofErr w:type="spellStart"/>
            <w:r w:rsidRPr="000E0E6F">
              <w:rPr>
                <w:b/>
                <w:sz w:val="20"/>
                <w:szCs w:val="20"/>
                <w:lang w:val="en-GB"/>
              </w:rPr>
              <w:t>Giọng</w:t>
            </w:r>
            <w:proofErr w:type="spellEnd"/>
            <w:r w:rsidRPr="000E0E6F">
              <w:rPr>
                <w:b/>
                <w:sz w:val="20"/>
                <w:szCs w:val="20"/>
                <w:lang w:val="en-GB"/>
              </w:rPr>
              <w:t xml:space="preserve"> Anh-Anh</w:t>
            </w:r>
          </w:p>
        </w:tc>
        <w:tc>
          <w:tcPr>
            <w:tcW w:w="1584" w:type="dxa"/>
            <w:shd w:val="clear" w:color="auto" w:fill="auto"/>
          </w:tcPr>
          <w:p w14:paraId="534D9A56" w14:textId="77777777" w:rsidR="00FC5AB0" w:rsidRPr="000E0E6F" w:rsidRDefault="00FC5AB0" w:rsidP="00B90C56">
            <w:pPr>
              <w:tabs>
                <w:tab w:val="left" w:pos="567"/>
              </w:tabs>
              <w:spacing w:after="0" w:line="240" w:lineRule="auto"/>
              <w:jc w:val="center"/>
              <w:rPr>
                <w:b/>
                <w:sz w:val="20"/>
                <w:szCs w:val="20"/>
                <w:lang w:val="en-GB"/>
              </w:rPr>
            </w:pPr>
            <w:proofErr w:type="spellStart"/>
            <w:r w:rsidRPr="000E0E6F">
              <w:rPr>
                <w:b/>
                <w:sz w:val="20"/>
                <w:szCs w:val="20"/>
                <w:lang w:val="en-GB"/>
              </w:rPr>
              <w:t>Giọng</w:t>
            </w:r>
            <w:proofErr w:type="spellEnd"/>
            <w:r w:rsidRPr="000E0E6F">
              <w:rPr>
                <w:b/>
                <w:sz w:val="20"/>
                <w:szCs w:val="20"/>
                <w:lang w:val="en-GB"/>
              </w:rPr>
              <w:t xml:space="preserve"> Anh-</w:t>
            </w:r>
            <w:proofErr w:type="spellStart"/>
            <w:r w:rsidRPr="000E0E6F">
              <w:rPr>
                <w:b/>
                <w:sz w:val="20"/>
                <w:szCs w:val="20"/>
                <w:lang w:val="en-GB"/>
              </w:rPr>
              <w:t>Mỹ</w:t>
            </w:r>
            <w:proofErr w:type="spellEnd"/>
          </w:p>
        </w:tc>
        <w:tc>
          <w:tcPr>
            <w:tcW w:w="2985" w:type="dxa"/>
            <w:shd w:val="clear" w:color="auto" w:fill="auto"/>
          </w:tcPr>
          <w:p w14:paraId="6326B646" w14:textId="77777777" w:rsidR="00FC5AB0" w:rsidRPr="000E0E6F" w:rsidRDefault="00FC5AB0" w:rsidP="00B90C56">
            <w:pPr>
              <w:tabs>
                <w:tab w:val="left" w:pos="567"/>
              </w:tabs>
              <w:spacing w:after="0" w:line="240" w:lineRule="auto"/>
              <w:jc w:val="center"/>
              <w:rPr>
                <w:b/>
                <w:sz w:val="20"/>
                <w:szCs w:val="20"/>
                <w:lang w:val="en-GB"/>
              </w:rPr>
            </w:pPr>
            <w:proofErr w:type="spellStart"/>
            <w:r w:rsidRPr="000E0E6F">
              <w:rPr>
                <w:b/>
                <w:sz w:val="20"/>
                <w:szCs w:val="20"/>
                <w:lang w:val="en-GB"/>
              </w:rPr>
              <w:t>Giọng</w:t>
            </w:r>
            <w:proofErr w:type="spellEnd"/>
            <w:r w:rsidRPr="000E0E6F">
              <w:rPr>
                <w:b/>
                <w:sz w:val="20"/>
                <w:szCs w:val="20"/>
                <w:lang w:val="en-GB"/>
              </w:rPr>
              <w:t xml:space="preserve"> </w:t>
            </w:r>
            <w:proofErr w:type="spellStart"/>
            <w:r w:rsidRPr="000E0E6F">
              <w:rPr>
                <w:b/>
                <w:sz w:val="20"/>
                <w:szCs w:val="20"/>
                <w:lang w:val="en-GB"/>
              </w:rPr>
              <w:t>tiếng</w:t>
            </w:r>
            <w:proofErr w:type="spellEnd"/>
            <w:r w:rsidRPr="000E0E6F">
              <w:rPr>
                <w:b/>
                <w:sz w:val="20"/>
                <w:szCs w:val="20"/>
                <w:lang w:val="en-GB"/>
              </w:rPr>
              <w:t xml:space="preserve"> Anh </w:t>
            </w:r>
            <w:proofErr w:type="spellStart"/>
            <w:r w:rsidRPr="000E0E6F">
              <w:rPr>
                <w:b/>
                <w:sz w:val="20"/>
                <w:szCs w:val="20"/>
                <w:lang w:val="en-GB"/>
              </w:rPr>
              <w:t>của</w:t>
            </w:r>
            <w:proofErr w:type="spellEnd"/>
            <w:r w:rsidRPr="000E0E6F">
              <w:rPr>
                <w:b/>
                <w:sz w:val="20"/>
                <w:szCs w:val="20"/>
                <w:lang w:val="en-GB"/>
              </w:rPr>
              <w:t xml:space="preserve"> </w:t>
            </w:r>
            <w:proofErr w:type="spellStart"/>
            <w:r w:rsidRPr="000E0E6F">
              <w:rPr>
                <w:b/>
                <w:sz w:val="20"/>
                <w:szCs w:val="20"/>
                <w:lang w:val="en-GB"/>
              </w:rPr>
              <w:t>người</w:t>
            </w:r>
            <w:proofErr w:type="spellEnd"/>
            <w:r w:rsidRPr="000E0E6F">
              <w:rPr>
                <w:b/>
                <w:sz w:val="20"/>
                <w:szCs w:val="20"/>
                <w:lang w:val="en-GB"/>
              </w:rPr>
              <w:t xml:space="preserve"> </w:t>
            </w:r>
            <w:proofErr w:type="spellStart"/>
            <w:r w:rsidRPr="000E0E6F">
              <w:rPr>
                <w:b/>
                <w:sz w:val="20"/>
                <w:szCs w:val="20"/>
                <w:lang w:val="en-GB"/>
              </w:rPr>
              <w:t>Việt</w:t>
            </w:r>
            <w:proofErr w:type="spellEnd"/>
          </w:p>
        </w:tc>
      </w:tr>
      <w:tr w:rsidR="00FC5AB0" w:rsidRPr="000E0E6F" w14:paraId="05A4227B" w14:textId="77777777" w:rsidTr="00B90C56">
        <w:trPr>
          <w:jc w:val="center"/>
        </w:trPr>
        <w:tc>
          <w:tcPr>
            <w:tcW w:w="7721" w:type="dxa"/>
            <w:gridSpan w:val="4"/>
            <w:shd w:val="clear" w:color="auto" w:fill="auto"/>
          </w:tcPr>
          <w:p w14:paraId="22893ADE" w14:textId="77777777" w:rsidR="00FC5AB0" w:rsidRPr="000E0E6F" w:rsidRDefault="00FC5AB0" w:rsidP="00B90C56">
            <w:pPr>
              <w:tabs>
                <w:tab w:val="left" w:pos="567"/>
              </w:tabs>
              <w:spacing w:after="0" w:line="240" w:lineRule="auto"/>
              <w:jc w:val="both"/>
              <w:rPr>
                <w:b/>
                <w:sz w:val="20"/>
                <w:szCs w:val="20"/>
                <w:lang w:val="en-GB"/>
              </w:rPr>
            </w:pPr>
            <w:proofErr w:type="spellStart"/>
            <w:r w:rsidRPr="000E0E6F">
              <w:rPr>
                <w:b/>
                <w:sz w:val="20"/>
                <w:szCs w:val="20"/>
              </w:rPr>
              <w:t>Địa</w:t>
            </w:r>
            <w:proofErr w:type="spellEnd"/>
            <w:r w:rsidRPr="000E0E6F">
              <w:rPr>
                <w:b/>
                <w:sz w:val="20"/>
                <w:szCs w:val="20"/>
              </w:rPr>
              <w:t xml:space="preserve"> </w:t>
            </w:r>
            <w:proofErr w:type="spellStart"/>
            <w:r w:rsidRPr="000E0E6F">
              <w:rPr>
                <w:b/>
                <w:sz w:val="20"/>
                <w:szCs w:val="20"/>
              </w:rPr>
              <w:t>vị</w:t>
            </w:r>
            <w:proofErr w:type="spellEnd"/>
            <w:r w:rsidRPr="000E0E6F">
              <w:rPr>
                <w:b/>
                <w:sz w:val="20"/>
                <w:szCs w:val="20"/>
              </w:rPr>
              <w:t xml:space="preserve"> </w:t>
            </w:r>
            <w:proofErr w:type="spellStart"/>
            <w:r w:rsidRPr="000E0E6F">
              <w:rPr>
                <w:b/>
                <w:sz w:val="20"/>
                <w:szCs w:val="20"/>
              </w:rPr>
              <w:t>xã</w:t>
            </w:r>
            <w:proofErr w:type="spellEnd"/>
            <w:r w:rsidRPr="000E0E6F">
              <w:rPr>
                <w:b/>
                <w:sz w:val="20"/>
                <w:szCs w:val="20"/>
              </w:rPr>
              <w:t xml:space="preserve"> </w:t>
            </w:r>
            <w:proofErr w:type="spellStart"/>
            <w:r w:rsidRPr="000E0E6F">
              <w:rPr>
                <w:b/>
                <w:sz w:val="20"/>
                <w:szCs w:val="20"/>
              </w:rPr>
              <w:t>hội</w:t>
            </w:r>
            <w:proofErr w:type="spellEnd"/>
            <w:r w:rsidRPr="000E0E6F">
              <w:rPr>
                <w:b/>
                <w:sz w:val="20"/>
                <w:szCs w:val="20"/>
              </w:rPr>
              <w:t xml:space="preserve"> </w:t>
            </w:r>
            <w:proofErr w:type="spellStart"/>
            <w:r w:rsidRPr="000E0E6F">
              <w:rPr>
                <w:b/>
                <w:sz w:val="20"/>
                <w:szCs w:val="20"/>
              </w:rPr>
              <w:t>và</w:t>
            </w:r>
            <w:proofErr w:type="spellEnd"/>
            <w:r w:rsidRPr="000E0E6F">
              <w:rPr>
                <w:b/>
                <w:sz w:val="20"/>
                <w:szCs w:val="20"/>
              </w:rPr>
              <w:t xml:space="preserve"> </w:t>
            </w:r>
            <w:proofErr w:type="spellStart"/>
            <w:r w:rsidRPr="000E0E6F">
              <w:rPr>
                <w:b/>
                <w:sz w:val="20"/>
                <w:szCs w:val="20"/>
              </w:rPr>
              <w:t>Năng</w:t>
            </w:r>
            <w:proofErr w:type="spellEnd"/>
            <w:r w:rsidRPr="000E0E6F">
              <w:rPr>
                <w:b/>
                <w:sz w:val="20"/>
                <w:szCs w:val="20"/>
              </w:rPr>
              <w:t xml:space="preserve"> </w:t>
            </w:r>
            <w:proofErr w:type="spellStart"/>
            <w:r w:rsidRPr="000E0E6F">
              <w:rPr>
                <w:b/>
                <w:sz w:val="20"/>
                <w:szCs w:val="20"/>
              </w:rPr>
              <w:t>lực</w:t>
            </w:r>
            <w:proofErr w:type="spellEnd"/>
          </w:p>
        </w:tc>
      </w:tr>
      <w:tr w:rsidR="00FC5AB0" w:rsidRPr="000E0E6F" w14:paraId="793BC538" w14:textId="77777777" w:rsidTr="00B90C56">
        <w:trPr>
          <w:jc w:val="center"/>
        </w:trPr>
        <w:tc>
          <w:tcPr>
            <w:tcW w:w="1493" w:type="dxa"/>
            <w:shd w:val="clear" w:color="auto" w:fill="auto"/>
          </w:tcPr>
          <w:p w14:paraId="04CB7545" w14:textId="77777777" w:rsidR="00FC5AB0" w:rsidRPr="000E0E6F" w:rsidRDefault="00FC5AB0" w:rsidP="00B90C56">
            <w:pPr>
              <w:tabs>
                <w:tab w:val="left" w:pos="567"/>
              </w:tabs>
              <w:spacing w:after="0" w:line="240" w:lineRule="auto"/>
              <w:jc w:val="both"/>
              <w:rPr>
                <w:sz w:val="20"/>
                <w:szCs w:val="20"/>
                <w:lang w:val="en-GB"/>
              </w:rPr>
            </w:pPr>
            <w:proofErr w:type="spellStart"/>
            <w:r w:rsidRPr="000E0E6F">
              <w:rPr>
                <w:sz w:val="20"/>
                <w:szCs w:val="20"/>
              </w:rPr>
              <w:t>Sự</w:t>
            </w:r>
            <w:proofErr w:type="spellEnd"/>
            <w:r w:rsidRPr="000E0E6F">
              <w:rPr>
                <w:sz w:val="20"/>
                <w:szCs w:val="20"/>
              </w:rPr>
              <w:t xml:space="preserve"> </w:t>
            </w:r>
            <w:proofErr w:type="spellStart"/>
            <w:r w:rsidRPr="000E0E6F">
              <w:rPr>
                <w:sz w:val="20"/>
                <w:szCs w:val="20"/>
              </w:rPr>
              <w:t>thông</w:t>
            </w:r>
            <w:proofErr w:type="spellEnd"/>
            <w:r w:rsidRPr="000E0E6F">
              <w:rPr>
                <w:sz w:val="20"/>
                <w:szCs w:val="20"/>
              </w:rPr>
              <w:t xml:space="preserve"> </w:t>
            </w:r>
            <w:proofErr w:type="spellStart"/>
            <w:r w:rsidRPr="000E0E6F">
              <w:rPr>
                <w:sz w:val="20"/>
                <w:szCs w:val="20"/>
              </w:rPr>
              <w:t>minh</w:t>
            </w:r>
            <w:proofErr w:type="spellEnd"/>
          </w:p>
        </w:tc>
        <w:tc>
          <w:tcPr>
            <w:tcW w:w="1659" w:type="dxa"/>
            <w:shd w:val="clear" w:color="auto" w:fill="auto"/>
            <w:vAlign w:val="center"/>
          </w:tcPr>
          <w:p w14:paraId="0C5E8E78"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3929</w:t>
            </w:r>
          </w:p>
        </w:tc>
        <w:tc>
          <w:tcPr>
            <w:tcW w:w="1584" w:type="dxa"/>
            <w:shd w:val="clear" w:color="auto" w:fill="auto"/>
            <w:vAlign w:val="center"/>
          </w:tcPr>
          <w:p w14:paraId="228C4020"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2679</w:t>
            </w:r>
          </w:p>
        </w:tc>
        <w:tc>
          <w:tcPr>
            <w:tcW w:w="2985" w:type="dxa"/>
            <w:shd w:val="clear" w:color="auto" w:fill="auto"/>
            <w:vAlign w:val="center"/>
          </w:tcPr>
          <w:p w14:paraId="7984DDBE"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7143</w:t>
            </w:r>
          </w:p>
        </w:tc>
      </w:tr>
      <w:tr w:rsidR="00FC5AB0" w:rsidRPr="000E0E6F" w14:paraId="13A4F888" w14:textId="77777777" w:rsidTr="00B90C56">
        <w:trPr>
          <w:jc w:val="center"/>
        </w:trPr>
        <w:tc>
          <w:tcPr>
            <w:tcW w:w="1493" w:type="dxa"/>
            <w:shd w:val="clear" w:color="auto" w:fill="auto"/>
          </w:tcPr>
          <w:p w14:paraId="0509F7A6" w14:textId="77777777" w:rsidR="00FC5AB0" w:rsidRPr="000E0E6F" w:rsidRDefault="00FC5AB0" w:rsidP="00B90C56">
            <w:pPr>
              <w:tabs>
                <w:tab w:val="left" w:pos="567"/>
              </w:tabs>
              <w:spacing w:after="0" w:line="240" w:lineRule="auto"/>
              <w:jc w:val="both"/>
              <w:rPr>
                <w:sz w:val="20"/>
                <w:szCs w:val="20"/>
                <w:lang w:val="en-GB"/>
              </w:rPr>
            </w:pPr>
            <w:proofErr w:type="spellStart"/>
            <w:r w:rsidRPr="000E0E6F">
              <w:rPr>
                <w:sz w:val="20"/>
                <w:szCs w:val="20"/>
                <w:lang w:val="en-GB"/>
              </w:rPr>
              <w:t>Tự</w:t>
            </w:r>
            <w:proofErr w:type="spellEnd"/>
            <w:r w:rsidRPr="000E0E6F">
              <w:rPr>
                <w:sz w:val="20"/>
                <w:szCs w:val="20"/>
                <w:lang w:val="en-GB"/>
              </w:rPr>
              <w:t xml:space="preserve"> tin</w:t>
            </w:r>
          </w:p>
        </w:tc>
        <w:tc>
          <w:tcPr>
            <w:tcW w:w="1659" w:type="dxa"/>
            <w:shd w:val="clear" w:color="auto" w:fill="auto"/>
            <w:vAlign w:val="center"/>
          </w:tcPr>
          <w:p w14:paraId="6A6E49FC"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4107</w:t>
            </w:r>
          </w:p>
        </w:tc>
        <w:tc>
          <w:tcPr>
            <w:tcW w:w="1584" w:type="dxa"/>
            <w:shd w:val="clear" w:color="auto" w:fill="auto"/>
            <w:vAlign w:val="center"/>
          </w:tcPr>
          <w:p w14:paraId="2419289B"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3036</w:t>
            </w:r>
          </w:p>
        </w:tc>
        <w:tc>
          <w:tcPr>
            <w:tcW w:w="2985" w:type="dxa"/>
            <w:shd w:val="clear" w:color="auto" w:fill="auto"/>
            <w:vAlign w:val="center"/>
          </w:tcPr>
          <w:p w14:paraId="743796E6"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8571</w:t>
            </w:r>
          </w:p>
        </w:tc>
      </w:tr>
      <w:tr w:rsidR="00FC5AB0" w:rsidRPr="000E0E6F" w14:paraId="74319D24" w14:textId="77777777" w:rsidTr="00B90C56">
        <w:trPr>
          <w:jc w:val="center"/>
        </w:trPr>
        <w:tc>
          <w:tcPr>
            <w:tcW w:w="1493" w:type="dxa"/>
            <w:shd w:val="clear" w:color="auto" w:fill="auto"/>
          </w:tcPr>
          <w:p w14:paraId="3ADF405D" w14:textId="77777777" w:rsidR="00FC5AB0" w:rsidRPr="000E0E6F" w:rsidRDefault="00FC5AB0" w:rsidP="00B90C56">
            <w:pPr>
              <w:tabs>
                <w:tab w:val="left" w:pos="567"/>
              </w:tabs>
              <w:spacing w:after="0" w:line="240" w:lineRule="auto"/>
              <w:jc w:val="both"/>
              <w:rPr>
                <w:sz w:val="20"/>
                <w:szCs w:val="20"/>
                <w:lang w:val="en-GB"/>
              </w:rPr>
            </w:pPr>
            <w:proofErr w:type="spellStart"/>
            <w:r w:rsidRPr="000E0E6F">
              <w:rPr>
                <w:sz w:val="20"/>
                <w:szCs w:val="20"/>
                <w:lang w:val="en-GB"/>
              </w:rPr>
              <w:t>Giáo</w:t>
            </w:r>
            <w:proofErr w:type="spellEnd"/>
            <w:r w:rsidRPr="000E0E6F">
              <w:rPr>
                <w:sz w:val="20"/>
                <w:szCs w:val="20"/>
                <w:lang w:val="en-GB"/>
              </w:rPr>
              <w:t xml:space="preserve"> </w:t>
            </w:r>
            <w:proofErr w:type="spellStart"/>
            <w:r w:rsidRPr="000E0E6F">
              <w:rPr>
                <w:sz w:val="20"/>
                <w:szCs w:val="20"/>
                <w:lang w:val="en-GB"/>
              </w:rPr>
              <w:t>dục</w:t>
            </w:r>
            <w:proofErr w:type="spellEnd"/>
          </w:p>
        </w:tc>
        <w:tc>
          <w:tcPr>
            <w:tcW w:w="1659" w:type="dxa"/>
            <w:shd w:val="clear" w:color="auto" w:fill="auto"/>
          </w:tcPr>
          <w:p w14:paraId="21B50A27"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1607</w:t>
            </w:r>
          </w:p>
        </w:tc>
        <w:tc>
          <w:tcPr>
            <w:tcW w:w="1584" w:type="dxa"/>
            <w:shd w:val="clear" w:color="auto" w:fill="auto"/>
          </w:tcPr>
          <w:p w14:paraId="39532FE4"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2500</w:t>
            </w:r>
          </w:p>
        </w:tc>
        <w:tc>
          <w:tcPr>
            <w:tcW w:w="2985" w:type="dxa"/>
            <w:shd w:val="clear" w:color="auto" w:fill="auto"/>
          </w:tcPr>
          <w:p w14:paraId="476120BC"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8571</w:t>
            </w:r>
          </w:p>
        </w:tc>
      </w:tr>
      <w:tr w:rsidR="00FC5AB0" w:rsidRPr="000E0E6F" w14:paraId="2A9332A0" w14:textId="77777777" w:rsidTr="00B90C56">
        <w:trPr>
          <w:jc w:val="center"/>
        </w:trPr>
        <w:tc>
          <w:tcPr>
            <w:tcW w:w="7721" w:type="dxa"/>
            <w:gridSpan w:val="4"/>
            <w:shd w:val="clear" w:color="auto" w:fill="auto"/>
          </w:tcPr>
          <w:p w14:paraId="2E666DE8" w14:textId="77777777" w:rsidR="00FC5AB0" w:rsidRPr="000E0E6F" w:rsidRDefault="00FC5AB0" w:rsidP="00B90C56">
            <w:pPr>
              <w:tabs>
                <w:tab w:val="left" w:pos="567"/>
              </w:tabs>
              <w:spacing w:after="0" w:line="240" w:lineRule="auto"/>
              <w:jc w:val="both"/>
              <w:rPr>
                <w:b/>
                <w:sz w:val="20"/>
                <w:szCs w:val="20"/>
                <w:lang w:val="en-GB"/>
              </w:rPr>
            </w:pPr>
            <w:proofErr w:type="spellStart"/>
            <w:r w:rsidRPr="000E0E6F">
              <w:rPr>
                <w:b/>
                <w:sz w:val="20"/>
                <w:szCs w:val="20"/>
              </w:rPr>
              <w:t>Sự</w:t>
            </w:r>
            <w:proofErr w:type="spellEnd"/>
            <w:r w:rsidRPr="000E0E6F">
              <w:rPr>
                <w:b/>
                <w:sz w:val="20"/>
                <w:szCs w:val="20"/>
              </w:rPr>
              <w:t xml:space="preserve"> </w:t>
            </w:r>
            <w:proofErr w:type="spellStart"/>
            <w:r w:rsidRPr="000E0E6F">
              <w:rPr>
                <w:b/>
                <w:sz w:val="20"/>
                <w:szCs w:val="20"/>
              </w:rPr>
              <w:t>thu</w:t>
            </w:r>
            <w:proofErr w:type="spellEnd"/>
            <w:r w:rsidRPr="000E0E6F">
              <w:rPr>
                <w:b/>
                <w:sz w:val="20"/>
                <w:szCs w:val="20"/>
              </w:rPr>
              <w:t xml:space="preserve"> </w:t>
            </w:r>
            <w:proofErr w:type="spellStart"/>
            <w:r w:rsidRPr="000E0E6F">
              <w:rPr>
                <w:b/>
                <w:sz w:val="20"/>
                <w:szCs w:val="20"/>
              </w:rPr>
              <w:t>hút</w:t>
            </w:r>
            <w:proofErr w:type="spellEnd"/>
            <w:r w:rsidRPr="000E0E6F">
              <w:rPr>
                <w:b/>
                <w:sz w:val="20"/>
                <w:szCs w:val="20"/>
              </w:rPr>
              <w:t xml:space="preserve"> </w:t>
            </w:r>
            <w:proofErr w:type="spellStart"/>
            <w:r w:rsidRPr="000E0E6F">
              <w:rPr>
                <w:b/>
                <w:sz w:val="20"/>
                <w:szCs w:val="20"/>
              </w:rPr>
              <w:t>xã</w:t>
            </w:r>
            <w:proofErr w:type="spellEnd"/>
            <w:r w:rsidRPr="000E0E6F">
              <w:rPr>
                <w:b/>
                <w:sz w:val="20"/>
                <w:szCs w:val="20"/>
              </w:rPr>
              <w:t xml:space="preserve"> </w:t>
            </w:r>
            <w:proofErr w:type="spellStart"/>
            <w:r w:rsidRPr="000E0E6F">
              <w:rPr>
                <w:b/>
                <w:sz w:val="20"/>
                <w:szCs w:val="20"/>
              </w:rPr>
              <w:t>hội</w:t>
            </w:r>
            <w:proofErr w:type="spellEnd"/>
            <w:r w:rsidRPr="000E0E6F">
              <w:rPr>
                <w:b/>
                <w:sz w:val="20"/>
                <w:szCs w:val="20"/>
              </w:rPr>
              <w:t xml:space="preserve"> </w:t>
            </w:r>
            <w:proofErr w:type="spellStart"/>
            <w:r w:rsidRPr="000E0E6F">
              <w:rPr>
                <w:b/>
                <w:sz w:val="20"/>
                <w:szCs w:val="20"/>
              </w:rPr>
              <w:t>và</w:t>
            </w:r>
            <w:proofErr w:type="spellEnd"/>
            <w:r w:rsidRPr="000E0E6F">
              <w:rPr>
                <w:b/>
                <w:sz w:val="20"/>
                <w:szCs w:val="20"/>
              </w:rPr>
              <w:t xml:space="preserve"> </w:t>
            </w:r>
            <w:proofErr w:type="spellStart"/>
            <w:r w:rsidRPr="000E0E6F">
              <w:rPr>
                <w:b/>
                <w:sz w:val="20"/>
                <w:szCs w:val="20"/>
              </w:rPr>
              <w:t>Tính</w:t>
            </w:r>
            <w:proofErr w:type="spellEnd"/>
            <w:r w:rsidRPr="000E0E6F">
              <w:rPr>
                <w:b/>
                <w:sz w:val="20"/>
                <w:szCs w:val="20"/>
              </w:rPr>
              <w:t xml:space="preserve"> </w:t>
            </w:r>
            <w:proofErr w:type="spellStart"/>
            <w:r w:rsidRPr="000E0E6F">
              <w:rPr>
                <w:b/>
                <w:sz w:val="20"/>
                <w:szCs w:val="20"/>
              </w:rPr>
              <w:t>cách</w:t>
            </w:r>
            <w:proofErr w:type="spellEnd"/>
            <w:r w:rsidRPr="000E0E6F">
              <w:rPr>
                <w:b/>
                <w:sz w:val="20"/>
                <w:szCs w:val="20"/>
              </w:rPr>
              <w:t xml:space="preserve"> qua </w:t>
            </w:r>
            <w:proofErr w:type="spellStart"/>
            <w:r w:rsidRPr="000E0E6F">
              <w:rPr>
                <w:b/>
                <w:sz w:val="20"/>
                <w:szCs w:val="20"/>
              </w:rPr>
              <w:t>giọng</w:t>
            </w:r>
            <w:proofErr w:type="spellEnd"/>
            <w:r w:rsidRPr="000E0E6F">
              <w:rPr>
                <w:b/>
                <w:sz w:val="20"/>
                <w:szCs w:val="20"/>
              </w:rPr>
              <w:t xml:space="preserve"> </w:t>
            </w:r>
            <w:proofErr w:type="spellStart"/>
            <w:r w:rsidRPr="000E0E6F">
              <w:rPr>
                <w:b/>
                <w:sz w:val="20"/>
                <w:szCs w:val="20"/>
              </w:rPr>
              <w:t>nói</w:t>
            </w:r>
            <w:proofErr w:type="spellEnd"/>
          </w:p>
        </w:tc>
      </w:tr>
      <w:tr w:rsidR="00FC5AB0" w:rsidRPr="000E0E6F" w14:paraId="30817C36" w14:textId="77777777" w:rsidTr="00B90C56">
        <w:trPr>
          <w:jc w:val="center"/>
        </w:trPr>
        <w:tc>
          <w:tcPr>
            <w:tcW w:w="1493" w:type="dxa"/>
            <w:shd w:val="clear" w:color="auto" w:fill="auto"/>
          </w:tcPr>
          <w:p w14:paraId="6C09F9B1" w14:textId="77777777" w:rsidR="00FC5AB0" w:rsidRPr="000E0E6F" w:rsidRDefault="00FC5AB0" w:rsidP="00B90C56">
            <w:pPr>
              <w:tabs>
                <w:tab w:val="left" w:pos="567"/>
              </w:tabs>
              <w:spacing w:after="0" w:line="240" w:lineRule="auto"/>
              <w:jc w:val="both"/>
              <w:rPr>
                <w:sz w:val="20"/>
                <w:szCs w:val="20"/>
                <w:lang w:val="en-GB"/>
              </w:rPr>
            </w:pPr>
            <w:proofErr w:type="spellStart"/>
            <w:r w:rsidRPr="000E0E6F">
              <w:rPr>
                <w:sz w:val="20"/>
                <w:szCs w:val="20"/>
                <w:lang w:val="en-GB"/>
              </w:rPr>
              <w:t>Sự</w:t>
            </w:r>
            <w:proofErr w:type="spellEnd"/>
            <w:r w:rsidRPr="000E0E6F">
              <w:rPr>
                <w:sz w:val="20"/>
                <w:szCs w:val="20"/>
                <w:lang w:val="en-GB"/>
              </w:rPr>
              <w:t xml:space="preserve"> tin </w:t>
            </w:r>
            <w:proofErr w:type="spellStart"/>
            <w:r w:rsidRPr="000E0E6F">
              <w:rPr>
                <w:sz w:val="20"/>
                <w:szCs w:val="20"/>
                <w:lang w:val="en-GB"/>
              </w:rPr>
              <w:t>cậy</w:t>
            </w:r>
            <w:proofErr w:type="spellEnd"/>
          </w:p>
        </w:tc>
        <w:tc>
          <w:tcPr>
            <w:tcW w:w="1659" w:type="dxa"/>
            <w:shd w:val="clear" w:color="auto" w:fill="auto"/>
            <w:vAlign w:val="center"/>
          </w:tcPr>
          <w:p w14:paraId="55BCE5C6"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3929</w:t>
            </w:r>
          </w:p>
        </w:tc>
        <w:tc>
          <w:tcPr>
            <w:tcW w:w="1584" w:type="dxa"/>
            <w:shd w:val="clear" w:color="auto" w:fill="auto"/>
            <w:vAlign w:val="center"/>
          </w:tcPr>
          <w:p w14:paraId="4AC7BB1D"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3571</w:t>
            </w:r>
          </w:p>
        </w:tc>
        <w:tc>
          <w:tcPr>
            <w:tcW w:w="2985" w:type="dxa"/>
            <w:shd w:val="clear" w:color="auto" w:fill="auto"/>
            <w:vAlign w:val="center"/>
          </w:tcPr>
          <w:p w14:paraId="6B622DBC"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7857</w:t>
            </w:r>
          </w:p>
        </w:tc>
      </w:tr>
      <w:tr w:rsidR="00FC5AB0" w:rsidRPr="000E0E6F" w14:paraId="71F3CF41" w14:textId="77777777" w:rsidTr="00B90C56">
        <w:trPr>
          <w:jc w:val="center"/>
        </w:trPr>
        <w:tc>
          <w:tcPr>
            <w:tcW w:w="1493" w:type="dxa"/>
            <w:shd w:val="clear" w:color="auto" w:fill="auto"/>
          </w:tcPr>
          <w:p w14:paraId="7286E148" w14:textId="77777777" w:rsidR="00FC5AB0" w:rsidRPr="000E0E6F" w:rsidRDefault="00FC5AB0" w:rsidP="00B90C56">
            <w:pPr>
              <w:tabs>
                <w:tab w:val="left" w:pos="567"/>
              </w:tabs>
              <w:spacing w:after="0" w:line="240" w:lineRule="auto"/>
              <w:jc w:val="both"/>
              <w:rPr>
                <w:sz w:val="20"/>
                <w:szCs w:val="20"/>
                <w:lang w:val="en-GB"/>
              </w:rPr>
            </w:pPr>
            <w:proofErr w:type="spellStart"/>
            <w:r w:rsidRPr="000E0E6F">
              <w:rPr>
                <w:sz w:val="20"/>
                <w:szCs w:val="20"/>
                <w:lang w:val="en-GB"/>
              </w:rPr>
              <w:t>Thân</w:t>
            </w:r>
            <w:proofErr w:type="spellEnd"/>
            <w:r w:rsidRPr="000E0E6F">
              <w:rPr>
                <w:sz w:val="20"/>
                <w:szCs w:val="20"/>
                <w:lang w:val="en-GB"/>
              </w:rPr>
              <w:t xml:space="preserve"> </w:t>
            </w:r>
            <w:proofErr w:type="spellStart"/>
            <w:r w:rsidRPr="000E0E6F">
              <w:rPr>
                <w:sz w:val="20"/>
                <w:szCs w:val="20"/>
                <w:lang w:val="en-GB"/>
              </w:rPr>
              <w:t>thiện</w:t>
            </w:r>
            <w:proofErr w:type="spellEnd"/>
          </w:p>
        </w:tc>
        <w:tc>
          <w:tcPr>
            <w:tcW w:w="1659" w:type="dxa"/>
            <w:shd w:val="clear" w:color="auto" w:fill="auto"/>
            <w:vAlign w:val="center"/>
          </w:tcPr>
          <w:p w14:paraId="3B7D73CE"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4107</w:t>
            </w:r>
          </w:p>
        </w:tc>
        <w:tc>
          <w:tcPr>
            <w:tcW w:w="1584" w:type="dxa"/>
            <w:shd w:val="clear" w:color="auto" w:fill="auto"/>
            <w:vAlign w:val="center"/>
          </w:tcPr>
          <w:p w14:paraId="56D067FF"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6607</w:t>
            </w:r>
          </w:p>
        </w:tc>
        <w:tc>
          <w:tcPr>
            <w:tcW w:w="2985" w:type="dxa"/>
            <w:shd w:val="clear" w:color="auto" w:fill="auto"/>
            <w:vAlign w:val="center"/>
          </w:tcPr>
          <w:p w14:paraId="14328A64"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5000</w:t>
            </w:r>
          </w:p>
        </w:tc>
      </w:tr>
      <w:tr w:rsidR="00FC5AB0" w:rsidRPr="000E0E6F" w14:paraId="39814D56" w14:textId="77777777" w:rsidTr="00B90C56">
        <w:trPr>
          <w:jc w:val="center"/>
        </w:trPr>
        <w:tc>
          <w:tcPr>
            <w:tcW w:w="7721" w:type="dxa"/>
            <w:gridSpan w:val="4"/>
            <w:shd w:val="clear" w:color="auto" w:fill="auto"/>
          </w:tcPr>
          <w:p w14:paraId="3162E1E8" w14:textId="77777777" w:rsidR="00FC5AB0" w:rsidRPr="000E0E6F" w:rsidRDefault="00FC5AB0" w:rsidP="00B90C56">
            <w:pPr>
              <w:tabs>
                <w:tab w:val="left" w:pos="567"/>
              </w:tabs>
              <w:spacing w:after="0" w:line="240" w:lineRule="auto"/>
              <w:jc w:val="both"/>
              <w:rPr>
                <w:b/>
                <w:sz w:val="20"/>
                <w:szCs w:val="20"/>
                <w:lang w:val="en-GB"/>
              </w:rPr>
            </w:pPr>
            <w:proofErr w:type="spellStart"/>
            <w:r w:rsidRPr="000E0E6F">
              <w:rPr>
                <w:b/>
                <w:sz w:val="20"/>
                <w:szCs w:val="20"/>
              </w:rPr>
              <w:t>Chất</w:t>
            </w:r>
            <w:proofErr w:type="spellEnd"/>
            <w:r w:rsidRPr="000E0E6F">
              <w:rPr>
                <w:b/>
                <w:sz w:val="20"/>
                <w:szCs w:val="20"/>
              </w:rPr>
              <w:t xml:space="preserve"> </w:t>
            </w:r>
            <w:proofErr w:type="spellStart"/>
            <w:r w:rsidRPr="000E0E6F">
              <w:rPr>
                <w:b/>
                <w:sz w:val="20"/>
                <w:szCs w:val="20"/>
              </w:rPr>
              <w:t>lượng</w:t>
            </w:r>
            <w:proofErr w:type="spellEnd"/>
            <w:r w:rsidRPr="000E0E6F">
              <w:rPr>
                <w:b/>
                <w:sz w:val="20"/>
                <w:szCs w:val="20"/>
              </w:rPr>
              <w:t xml:space="preserve"> </w:t>
            </w:r>
            <w:proofErr w:type="spellStart"/>
            <w:r w:rsidRPr="000E0E6F">
              <w:rPr>
                <w:b/>
                <w:sz w:val="20"/>
                <w:szCs w:val="20"/>
              </w:rPr>
              <w:t>ngôn</w:t>
            </w:r>
            <w:proofErr w:type="spellEnd"/>
            <w:r w:rsidRPr="000E0E6F">
              <w:rPr>
                <w:b/>
                <w:sz w:val="20"/>
                <w:szCs w:val="20"/>
              </w:rPr>
              <w:t xml:space="preserve"> </w:t>
            </w:r>
            <w:proofErr w:type="spellStart"/>
            <w:r w:rsidRPr="000E0E6F">
              <w:rPr>
                <w:b/>
                <w:sz w:val="20"/>
                <w:szCs w:val="20"/>
              </w:rPr>
              <w:t>ngữ</w:t>
            </w:r>
            <w:proofErr w:type="spellEnd"/>
          </w:p>
        </w:tc>
      </w:tr>
      <w:tr w:rsidR="00FC5AB0" w:rsidRPr="000E0E6F" w14:paraId="5D99FDEB" w14:textId="77777777" w:rsidTr="00B90C56">
        <w:trPr>
          <w:jc w:val="center"/>
        </w:trPr>
        <w:tc>
          <w:tcPr>
            <w:tcW w:w="1493" w:type="dxa"/>
            <w:shd w:val="clear" w:color="auto" w:fill="auto"/>
          </w:tcPr>
          <w:p w14:paraId="30809DBB" w14:textId="77777777" w:rsidR="00FC5AB0" w:rsidRPr="000E0E6F" w:rsidRDefault="00FC5AB0" w:rsidP="00B90C56">
            <w:pPr>
              <w:tabs>
                <w:tab w:val="left" w:pos="567"/>
              </w:tabs>
              <w:spacing w:after="0" w:line="240" w:lineRule="auto"/>
              <w:jc w:val="both"/>
              <w:rPr>
                <w:sz w:val="20"/>
                <w:szCs w:val="20"/>
                <w:lang w:val="en-GB"/>
              </w:rPr>
            </w:pPr>
            <w:proofErr w:type="spellStart"/>
            <w:r w:rsidRPr="000E0E6F">
              <w:rPr>
                <w:sz w:val="20"/>
                <w:szCs w:val="20"/>
                <w:lang w:val="en-GB"/>
              </w:rPr>
              <w:t>Dễ</w:t>
            </w:r>
            <w:proofErr w:type="spellEnd"/>
            <w:r w:rsidRPr="000E0E6F">
              <w:rPr>
                <w:sz w:val="20"/>
                <w:szCs w:val="20"/>
                <w:lang w:val="en-GB"/>
              </w:rPr>
              <w:t xml:space="preserve"> </w:t>
            </w:r>
            <w:proofErr w:type="spellStart"/>
            <w:r w:rsidRPr="000E0E6F">
              <w:rPr>
                <w:sz w:val="20"/>
                <w:szCs w:val="20"/>
                <w:lang w:val="en-GB"/>
              </w:rPr>
              <w:t>chịu</w:t>
            </w:r>
            <w:proofErr w:type="spellEnd"/>
          </w:p>
        </w:tc>
        <w:tc>
          <w:tcPr>
            <w:tcW w:w="1659" w:type="dxa"/>
            <w:shd w:val="clear" w:color="auto" w:fill="auto"/>
            <w:vAlign w:val="center"/>
          </w:tcPr>
          <w:p w14:paraId="512FDF55"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6429</w:t>
            </w:r>
          </w:p>
        </w:tc>
        <w:tc>
          <w:tcPr>
            <w:tcW w:w="1584" w:type="dxa"/>
            <w:shd w:val="clear" w:color="auto" w:fill="auto"/>
            <w:vAlign w:val="center"/>
          </w:tcPr>
          <w:p w14:paraId="349795E6"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5893</w:t>
            </w:r>
          </w:p>
        </w:tc>
        <w:tc>
          <w:tcPr>
            <w:tcW w:w="2985" w:type="dxa"/>
            <w:shd w:val="clear" w:color="auto" w:fill="auto"/>
            <w:vAlign w:val="center"/>
          </w:tcPr>
          <w:p w14:paraId="365E601D"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7679</w:t>
            </w:r>
          </w:p>
        </w:tc>
      </w:tr>
      <w:tr w:rsidR="00FC5AB0" w:rsidRPr="000E0E6F" w14:paraId="52B01E6C" w14:textId="77777777" w:rsidTr="00B90C56">
        <w:trPr>
          <w:jc w:val="center"/>
        </w:trPr>
        <w:tc>
          <w:tcPr>
            <w:tcW w:w="1493" w:type="dxa"/>
            <w:shd w:val="clear" w:color="auto" w:fill="auto"/>
          </w:tcPr>
          <w:p w14:paraId="77AF01DA" w14:textId="77777777" w:rsidR="00FC5AB0" w:rsidRPr="000E0E6F" w:rsidRDefault="00FC5AB0" w:rsidP="00B90C56">
            <w:pPr>
              <w:tabs>
                <w:tab w:val="left" w:pos="567"/>
              </w:tabs>
              <w:spacing w:after="0" w:line="240" w:lineRule="auto"/>
              <w:jc w:val="both"/>
              <w:rPr>
                <w:sz w:val="20"/>
                <w:szCs w:val="20"/>
                <w:lang w:val="en-GB"/>
              </w:rPr>
            </w:pPr>
            <w:proofErr w:type="spellStart"/>
            <w:r w:rsidRPr="000E0E6F">
              <w:rPr>
                <w:sz w:val="20"/>
                <w:szCs w:val="20"/>
                <w:lang w:val="en-GB"/>
              </w:rPr>
              <w:t>Trôi</w:t>
            </w:r>
            <w:proofErr w:type="spellEnd"/>
            <w:r w:rsidRPr="000E0E6F">
              <w:rPr>
                <w:sz w:val="20"/>
                <w:szCs w:val="20"/>
                <w:lang w:val="en-GB"/>
              </w:rPr>
              <w:t xml:space="preserve"> </w:t>
            </w:r>
            <w:proofErr w:type="spellStart"/>
            <w:r w:rsidRPr="000E0E6F">
              <w:rPr>
                <w:sz w:val="20"/>
                <w:szCs w:val="20"/>
                <w:lang w:val="en-GB"/>
              </w:rPr>
              <w:t>chảy</w:t>
            </w:r>
            <w:proofErr w:type="spellEnd"/>
          </w:p>
        </w:tc>
        <w:tc>
          <w:tcPr>
            <w:tcW w:w="1659" w:type="dxa"/>
            <w:shd w:val="clear" w:color="auto" w:fill="auto"/>
            <w:vAlign w:val="center"/>
          </w:tcPr>
          <w:p w14:paraId="0FE6EE1A"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0536</w:t>
            </w:r>
          </w:p>
        </w:tc>
        <w:tc>
          <w:tcPr>
            <w:tcW w:w="1584" w:type="dxa"/>
            <w:shd w:val="clear" w:color="auto" w:fill="auto"/>
            <w:vAlign w:val="center"/>
          </w:tcPr>
          <w:p w14:paraId="2949101F"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0000</w:t>
            </w:r>
          </w:p>
        </w:tc>
        <w:tc>
          <w:tcPr>
            <w:tcW w:w="2985" w:type="dxa"/>
            <w:shd w:val="clear" w:color="auto" w:fill="auto"/>
            <w:vAlign w:val="center"/>
          </w:tcPr>
          <w:p w14:paraId="72FC4356"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7143</w:t>
            </w:r>
          </w:p>
        </w:tc>
      </w:tr>
      <w:tr w:rsidR="00FC5AB0" w:rsidRPr="000E0E6F" w14:paraId="4224E0E7" w14:textId="77777777" w:rsidTr="00B90C56">
        <w:trPr>
          <w:jc w:val="center"/>
        </w:trPr>
        <w:tc>
          <w:tcPr>
            <w:tcW w:w="1493" w:type="dxa"/>
            <w:shd w:val="clear" w:color="auto" w:fill="auto"/>
          </w:tcPr>
          <w:p w14:paraId="498BE987" w14:textId="77777777" w:rsidR="00FC5AB0" w:rsidRPr="000E0E6F" w:rsidRDefault="00FC5AB0" w:rsidP="00B90C56">
            <w:pPr>
              <w:tabs>
                <w:tab w:val="left" w:pos="567"/>
              </w:tabs>
              <w:spacing w:after="0" w:line="240" w:lineRule="auto"/>
              <w:jc w:val="both"/>
              <w:rPr>
                <w:sz w:val="20"/>
                <w:szCs w:val="20"/>
                <w:lang w:val="en-GB"/>
              </w:rPr>
            </w:pPr>
            <w:proofErr w:type="spellStart"/>
            <w:r w:rsidRPr="000E0E6F">
              <w:rPr>
                <w:sz w:val="20"/>
                <w:szCs w:val="20"/>
                <w:lang w:val="en-GB"/>
              </w:rPr>
              <w:t>Dễ</w:t>
            </w:r>
            <w:proofErr w:type="spellEnd"/>
            <w:r w:rsidRPr="000E0E6F">
              <w:rPr>
                <w:sz w:val="20"/>
                <w:szCs w:val="20"/>
                <w:lang w:val="en-GB"/>
              </w:rPr>
              <w:t xml:space="preserve"> </w:t>
            </w:r>
            <w:proofErr w:type="spellStart"/>
            <w:r w:rsidRPr="000E0E6F">
              <w:rPr>
                <w:sz w:val="20"/>
                <w:szCs w:val="20"/>
                <w:lang w:val="en-GB"/>
              </w:rPr>
              <w:t>hiểu</w:t>
            </w:r>
            <w:proofErr w:type="spellEnd"/>
          </w:p>
        </w:tc>
        <w:tc>
          <w:tcPr>
            <w:tcW w:w="1659" w:type="dxa"/>
            <w:shd w:val="clear" w:color="auto" w:fill="auto"/>
            <w:vAlign w:val="center"/>
          </w:tcPr>
          <w:p w14:paraId="178AC726"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3,</w:t>
            </w:r>
            <w:r w:rsidRPr="000E0E6F">
              <w:rPr>
                <w:sz w:val="20"/>
                <w:szCs w:val="20"/>
                <w:lang w:val="en-GB"/>
              </w:rPr>
              <w:t>0179</w:t>
            </w:r>
          </w:p>
        </w:tc>
        <w:tc>
          <w:tcPr>
            <w:tcW w:w="1584" w:type="dxa"/>
            <w:shd w:val="clear" w:color="auto" w:fill="auto"/>
            <w:vAlign w:val="center"/>
          </w:tcPr>
          <w:p w14:paraId="4206ADE2"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3036</w:t>
            </w:r>
          </w:p>
        </w:tc>
        <w:tc>
          <w:tcPr>
            <w:tcW w:w="2985" w:type="dxa"/>
            <w:shd w:val="clear" w:color="auto" w:fill="auto"/>
            <w:vAlign w:val="center"/>
          </w:tcPr>
          <w:p w14:paraId="15498FF8"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5000</w:t>
            </w:r>
          </w:p>
        </w:tc>
      </w:tr>
      <w:tr w:rsidR="00FC5AB0" w:rsidRPr="000E0E6F" w14:paraId="1EED3DDA" w14:textId="77777777" w:rsidTr="00B90C56">
        <w:trPr>
          <w:jc w:val="center"/>
        </w:trPr>
        <w:tc>
          <w:tcPr>
            <w:tcW w:w="1493" w:type="dxa"/>
            <w:shd w:val="clear" w:color="auto" w:fill="auto"/>
          </w:tcPr>
          <w:p w14:paraId="1BD4E685" w14:textId="77777777" w:rsidR="00FC5AB0" w:rsidRPr="000E0E6F" w:rsidRDefault="00FC5AB0" w:rsidP="00B90C56">
            <w:pPr>
              <w:tabs>
                <w:tab w:val="left" w:pos="567"/>
              </w:tabs>
              <w:spacing w:after="0" w:line="240" w:lineRule="auto"/>
              <w:jc w:val="both"/>
              <w:rPr>
                <w:sz w:val="20"/>
                <w:szCs w:val="20"/>
                <w:lang w:val="en-GB"/>
              </w:rPr>
            </w:pPr>
            <w:proofErr w:type="spellStart"/>
            <w:r w:rsidRPr="000E0E6F">
              <w:rPr>
                <w:sz w:val="20"/>
                <w:szCs w:val="20"/>
                <w:lang w:val="en-GB"/>
              </w:rPr>
              <w:t>Quen</w:t>
            </w:r>
            <w:proofErr w:type="spellEnd"/>
            <w:r w:rsidRPr="000E0E6F">
              <w:rPr>
                <w:sz w:val="20"/>
                <w:szCs w:val="20"/>
                <w:lang w:val="en-GB"/>
              </w:rPr>
              <w:t xml:space="preserve"> </w:t>
            </w:r>
            <w:proofErr w:type="spellStart"/>
            <w:r w:rsidRPr="000E0E6F">
              <w:rPr>
                <w:sz w:val="20"/>
                <w:szCs w:val="20"/>
                <w:lang w:val="en-GB"/>
              </w:rPr>
              <w:t>thuộc</w:t>
            </w:r>
            <w:proofErr w:type="spellEnd"/>
            <w:r w:rsidRPr="000E0E6F">
              <w:rPr>
                <w:sz w:val="20"/>
                <w:szCs w:val="20"/>
                <w:lang w:val="en-GB"/>
              </w:rPr>
              <w:t xml:space="preserve"> </w:t>
            </w:r>
          </w:p>
        </w:tc>
        <w:tc>
          <w:tcPr>
            <w:tcW w:w="1659" w:type="dxa"/>
            <w:shd w:val="clear" w:color="auto" w:fill="auto"/>
          </w:tcPr>
          <w:p w14:paraId="519C45AC" w14:textId="77777777" w:rsidR="00FC5AB0" w:rsidRPr="000E0E6F" w:rsidRDefault="00FC5AB0" w:rsidP="00B90C56">
            <w:pPr>
              <w:tabs>
                <w:tab w:val="left" w:pos="567"/>
              </w:tabs>
              <w:spacing w:after="0" w:line="240" w:lineRule="auto"/>
              <w:jc w:val="center"/>
              <w:rPr>
                <w:sz w:val="20"/>
                <w:szCs w:val="20"/>
                <w:lang w:val="en-GB"/>
              </w:rPr>
            </w:pPr>
            <w:r w:rsidRPr="000E0E6F">
              <w:rPr>
                <w:sz w:val="20"/>
                <w:szCs w:val="20"/>
                <w:lang w:val="en-GB"/>
              </w:rPr>
              <w:t>2</w:t>
            </w:r>
            <w:r>
              <w:rPr>
                <w:sz w:val="20"/>
                <w:szCs w:val="20"/>
                <w:lang w:val="en-GB"/>
              </w:rPr>
              <w:t>,</w:t>
            </w:r>
            <w:r w:rsidRPr="000E0E6F">
              <w:rPr>
                <w:sz w:val="20"/>
                <w:szCs w:val="20"/>
                <w:lang w:val="en-GB"/>
              </w:rPr>
              <w:t>9107</w:t>
            </w:r>
          </w:p>
        </w:tc>
        <w:tc>
          <w:tcPr>
            <w:tcW w:w="1584" w:type="dxa"/>
            <w:shd w:val="clear" w:color="auto" w:fill="auto"/>
            <w:vAlign w:val="center"/>
          </w:tcPr>
          <w:p w14:paraId="7329AAA7"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3750</w:t>
            </w:r>
          </w:p>
        </w:tc>
        <w:tc>
          <w:tcPr>
            <w:tcW w:w="2985" w:type="dxa"/>
            <w:shd w:val="clear" w:color="auto" w:fill="auto"/>
            <w:vAlign w:val="center"/>
          </w:tcPr>
          <w:p w14:paraId="2084BA56" w14:textId="77777777" w:rsidR="00FC5AB0" w:rsidRPr="000E0E6F" w:rsidRDefault="00FC5AB0" w:rsidP="00B90C56">
            <w:pPr>
              <w:tabs>
                <w:tab w:val="left" w:pos="567"/>
              </w:tabs>
              <w:spacing w:after="0" w:line="240" w:lineRule="auto"/>
              <w:jc w:val="center"/>
              <w:rPr>
                <w:sz w:val="20"/>
                <w:szCs w:val="20"/>
                <w:lang w:val="en-GB"/>
              </w:rPr>
            </w:pPr>
            <w:r>
              <w:rPr>
                <w:sz w:val="20"/>
                <w:szCs w:val="20"/>
                <w:lang w:val="en-GB"/>
              </w:rPr>
              <w:t>2,</w:t>
            </w:r>
            <w:r w:rsidRPr="000E0E6F">
              <w:rPr>
                <w:sz w:val="20"/>
                <w:szCs w:val="20"/>
                <w:lang w:val="en-GB"/>
              </w:rPr>
              <w:t>5000</w:t>
            </w:r>
          </w:p>
        </w:tc>
      </w:tr>
    </w:tbl>
    <w:p w14:paraId="0E6A880D" w14:textId="77777777" w:rsidR="00FC5AB0" w:rsidRPr="00A6028E" w:rsidRDefault="00FC5AB0" w:rsidP="00FC5AB0">
      <w:pPr>
        <w:tabs>
          <w:tab w:val="left" w:pos="567"/>
        </w:tabs>
        <w:spacing w:before="120" w:after="60" w:line="276" w:lineRule="auto"/>
        <w:ind w:firstLine="567"/>
        <w:jc w:val="both"/>
        <w:rPr>
          <w:sz w:val="22"/>
          <w:szCs w:val="22"/>
          <w:lang w:val="en-GB"/>
        </w:rPr>
      </w:pPr>
      <w:proofErr w:type="spellStart"/>
      <w:r w:rsidRPr="00A6028E">
        <w:rPr>
          <w:sz w:val="22"/>
          <w:szCs w:val="22"/>
        </w:rPr>
        <w:t>Kết</w:t>
      </w:r>
      <w:proofErr w:type="spellEnd"/>
      <w:r w:rsidRPr="00A6028E">
        <w:rPr>
          <w:sz w:val="22"/>
          <w:szCs w:val="22"/>
        </w:rPr>
        <w:t xml:space="preserve"> </w:t>
      </w:r>
      <w:proofErr w:type="spellStart"/>
      <w:r w:rsidRPr="00A6028E">
        <w:rPr>
          <w:sz w:val="22"/>
          <w:szCs w:val="22"/>
        </w:rPr>
        <w:t>quả</w:t>
      </w:r>
      <w:proofErr w:type="spellEnd"/>
      <w:r w:rsidRPr="00A6028E">
        <w:rPr>
          <w:sz w:val="22"/>
          <w:szCs w:val="22"/>
        </w:rPr>
        <w:t xml:space="preserve"> </w:t>
      </w:r>
      <w:proofErr w:type="spellStart"/>
      <w:r w:rsidRPr="00A6028E">
        <w:rPr>
          <w:sz w:val="22"/>
          <w:szCs w:val="22"/>
        </w:rPr>
        <w:t>tổng</w:t>
      </w:r>
      <w:proofErr w:type="spellEnd"/>
      <w:r w:rsidRPr="00A6028E">
        <w:rPr>
          <w:sz w:val="22"/>
          <w:szCs w:val="22"/>
        </w:rPr>
        <w:t xml:space="preserve"> </w:t>
      </w:r>
      <w:proofErr w:type="spellStart"/>
      <w:r w:rsidRPr="00A6028E">
        <w:rPr>
          <w:sz w:val="22"/>
          <w:szCs w:val="22"/>
        </w:rPr>
        <w:t>th</w:t>
      </w:r>
      <w:r>
        <w:rPr>
          <w:sz w:val="22"/>
          <w:szCs w:val="22"/>
        </w:rPr>
        <w:t>ể</w:t>
      </w:r>
      <w:proofErr w:type="spellEnd"/>
      <w:r>
        <w:rPr>
          <w:sz w:val="22"/>
          <w:szCs w:val="22"/>
        </w:rPr>
        <w:t xml:space="preserve"> </w:t>
      </w:r>
      <w:proofErr w:type="spellStart"/>
      <w:r>
        <w:rPr>
          <w:sz w:val="22"/>
          <w:szCs w:val="22"/>
        </w:rPr>
        <w:t>từ</w:t>
      </w:r>
      <w:proofErr w:type="spellEnd"/>
      <w:r>
        <w:rPr>
          <w:sz w:val="22"/>
          <w:szCs w:val="22"/>
        </w:rPr>
        <w:t xml:space="preserve"> </w:t>
      </w:r>
      <w:proofErr w:type="spellStart"/>
      <w:r>
        <w:rPr>
          <w:sz w:val="22"/>
          <w:szCs w:val="22"/>
        </w:rPr>
        <w:t>bài</w:t>
      </w:r>
      <w:proofErr w:type="spellEnd"/>
      <w:r>
        <w:rPr>
          <w:sz w:val="22"/>
          <w:szCs w:val="22"/>
        </w:rPr>
        <w:t xml:space="preserve"> </w:t>
      </w:r>
      <w:proofErr w:type="spellStart"/>
      <w:r>
        <w:rPr>
          <w:sz w:val="22"/>
          <w:szCs w:val="22"/>
        </w:rPr>
        <w:t>kiểm</w:t>
      </w:r>
      <w:proofErr w:type="spellEnd"/>
      <w:r>
        <w:rPr>
          <w:sz w:val="22"/>
          <w:szCs w:val="22"/>
        </w:rPr>
        <w:t xml:space="preserve"> </w:t>
      </w:r>
      <w:proofErr w:type="spellStart"/>
      <w:r>
        <w:rPr>
          <w:sz w:val="22"/>
          <w:szCs w:val="22"/>
        </w:rPr>
        <w:t>tra</w:t>
      </w:r>
      <w:proofErr w:type="spellEnd"/>
      <w:r>
        <w:rPr>
          <w:sz w:val="22"/>
          <w:szCs w:val="22"/>
        </w:rPr>
        <w:t xml:space="preserve"> </w:t>
      </w:r>
      <w:proofErr w:type="spellStart"/>
      <w:r>
        <w:rPr>
          <w:sz w:val="22"/>
          <w:szCs w:val="22"/>
        </w:rPr>
        <w:t>bằng</w:t>
      </w:r>
      <w:proofErr w:type="spellEnd"/>
      <w:r>
        <w:rPr>
          <w:sz w:val="22"/>
          <w:szCs w:val="22"/>
        </w:rPr>
        <w:t xml:space="preserve"> </w:t>
      </w:r>
      <w:proofErr w:type="spellStart"/>
      <w:r>
        <w:rPr>
          <w:sz w:val="22"/>
          <w:szCs w:val="22"/>
        </w:rPr>
        <w:t>lời</w:t>
      </w:r>
      <w:proofErr w:type="spellEnd"/>
      <w:r>
        <w:rPr>
          <w:sz w:val="22"/>
          <w:szCs w:val="22"/>
        </w:rPr>
        <w:t xml:space="preserve"> </w:t>
      </w:r>
      <w:proofErr w:type="spellStart"/>
      <w:r>
        <w:rPr>
          <w:sz w:val="22"/>
          <w:szCs w:val="22"/>
        </w:rPr>
        <w:t>nói</w:t>
      </w:r>
      <w:proofErr w:type="spellEnd"/>
      <w:r>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thấy</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biệt</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trước</w:t>
      </w:r>
      <w:proofErr w:type="spellEnd"/>
      <w:r w:rsidRPr="00A6028E">
        <w:rPr>
          <w:sz w:val="22"/>
          <w:szCs w:val="22"/>
        </w:rPr>
        <w:t xml:space="preserve"> </w:t>
      </w: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thực</w:t>
      </w:r>
      <w:proofErr w:type="spellEnd"/>
      <w:r w:rsidRPr="00A6028E">
        <w:rPr>
          <w:sz w:val="22"/>
          <w:szCs w:val="22"/>
        </w:rPr>
        <w:t xml:space="preserve"> </w:t>
      </w:r>
      <w:proofErr w:type="spellStart"/>
      <w:r w:rsidRPr="00A6028E">
        <w:rPr>
          <w:sz w:val="22"/>
          <w:szCs w:val="22"/>
        </w:rPr>
        <w:t>hiện</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bối</w:t>
      </w:r>
      <w:proofErr w:type="spellEnd"/>
      <w:r w:rsidRPr="00A6028E">
        <w:rPr>
          <w:sz w:val="22"/>
          <w:szCs w:val="22"/>
        </w:rPr>
        <w:t xml:space="preserve"> </w:t>
      </w:r>
      <w:proofErr w:type="spellStart"/>
      <w:r w:rsidRPr="00A6028E">
        <w:rPr>
          <w:sz w:val="22"/>
          <w:szCs w:val="22"/>
        </w:rPr>
        <w:t>cảnh</w:t>
      </w:r>
      <w:proofErr w:type="spellEnd"/>
      <w:r w:rsidRPr="00A6028E">
        <w:rPr>
          <w:sz w:val="22"/>
          <w:szCs w:val="22"/>
        </w:rPr>
        <w:t xml:space="preserve"> ở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nước</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Gile</w:t>
      </w:r>
      <w:proofErr w:type="spellEnd"/>
      <w:r w:rsidRPr="00A6028E">
        <w:rPr>
          <w:sz w:val="22"/>
          <w:szCs w:val="22"/>
        </w:rPr>
        <w:t xml:space="preserve"> &amp; </w:t>
      </w:r>
      <w:proofErr w:type="spellStart"/>
      <w:r w:rsidRPr="00A6028E">
        <w:rPr>
          <w:sz w:val="22"/>
          <w:szCs w:val="22"/>
        </w:rPr>
        <w:t>Couplan</w:t>
      </w:r>
      <w:proofErr w:type="spellEnd"/>
      <w:r w:rsidRPr="00A6028E">
        <w:rPr>
          <w:sz w:val="22"/>
          <w:szCs w:val="22"/>
        </w:rPr>
        <w:t xml:space="preserve">, 1991). </w:t>
      </w:r>
      <w:r w:rsidRPr="00FC5AB0">
        <w:rPr>
          <w:sz w:val="22"/>
          <w:szCs w:val="22"/>
        </w:rPr>
        <w:t xml:space="preserve">Nghiên cứu đã chỉ ra rằng giọng Mỹ chuẩn nhận được đánh giá thuận lợi nhất trong hai khía cạnh là </w:t>
      </w:r>
      <w:r w:rsidRPr="00A6028E">
        <w:rPr>
          <w:sz w:val="22"/>
          <w:szCs w:val="22"/>
        </w:rPr>
        <w:t>‘</w:t>
      </w:r>
      <w:proofErr w:type="spellStart"/>
      <w:r w:rsidRPr="00A6028E">
        <w:rPr>
          <w:sz w:val="22"/>
          <w:szCs w:val="22"/>
        </w:rPr>
        <w:t>địa</w:t>
      </w:r>
      <w:proofErr w:type="spellEnd"/>
      <w:r w:rsidRPr="00A6028E">
        <w:rPr>
          <w:sz w:val="22"/>
          <w:szCs w:val="22"/>
        </w:rPr>
        <w:t xml:space="preserve"> </w:t>
      </w:r>
      <w:proofErr w:type="spellStart"/>
      <w:r w:rsidRPr="00A6028E">
        <w:rPr>
          <w:sz w:val="22"/>
          <w:szCs w:val="22"/>
        </w:rPr>
        <w:t>vị</w:t>
      </w:r>
      <w:proofErr w:type="spellEnd"/>
      <w:r w:rsidRPr="00A6028E">
        <w:rPr>
          <w:sz w:val="22"/>
          <w:szCs w:val="22"/>
        </w:rPr>
        <w:t xml:space="preserve"> </w:t>
      </w:r>
      <w:proofErr w:type="spellStart"/>
      <w:r w:rsidRPr="00A6028E">
        <w:rPr>
          <w:sz w:val="22"/>
          <w:szCs w:val="22"/>
        </w:rPr>
        <w:t>xã</w:t>
      </w:r>
      <w:proofErr w:type="spellEnd"/>
      <w:r w:rsidRPr="00A6028E">
        <w:rPr>
          <w:sz w:val="22"/>
          <w:szCs w:val="22"/>
        </w:rPr>
        <w:t xml:space="preserve"> </w:t>
      </w:r>
      <w:proofErr w:type="spellStart"/>
      <w:r w:rsidRPr="00A6028E">
        <w:rPr>
          <w:sz w:val="22"/>
          <w:szCs w:val="22"/>
        </w:rPr>
        <w:t>hội</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năng</w:t>
      </w:r>
      <w:proofErr w:type="spellEnd"/>
      <w:r w:rsidRPr="00A6028E">
        <w:rPr>
          <w:sz w:val="22"/>
          <w:szCs w:val="22"/>
        </w:rPr>
        <w:t xml:space="preserve"> </w:t>
      </w:r>
      <w:proofErr w:type="spellStart"/>
      <w:r w:rsidRPr="00A6028E">
        <w:rPr>
          <w:sz w:val="22"/>
          <w:szCs w:val="22"/>
        </w:rPr>
        <w:t>lực</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cụ</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Pr>
          <w:sz w:val="22"/>
          <w:szCs w:val="22"/>
        </w:rPr>
        <w:t>sự</w:t>
      </w:r>
      <w:proofErr w:type="spellEnd"/>
      <w:r>
        <w:rPr>
          <w:sz w:val="22"/>
          <w:szCs w:val="22"/>
        </w:rPr>
        <w:t xml:space="preserve"> </w:t>
      </w:r>
      <w:proofErr w:type="spellStart"/>
      <w:r>
        <w:rPr>
          <w:sz w:val="22"/>
          <w:szCs w:val="22"/>
        </w:rPr>
        <w:t>thông</w:t>
      </w:r>
      <w:proofErr w:type="spellEnd"/>
      <w:r>
        <w:rPr>
          <w:sz w:val="22"/>
          <w:szCs w:val="22"/>
        </w:rPr>
        <w:t xml:space="preserve"> </w:t>
      </w:r>
      <w:proofErr w:type="spellStart"/>
      <w:r>
        <w:rPr>
          <w:sz w:val="22"/>
          <w:szCs w:val="22"/>
        </w:rPr>
        <w:t>minh</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tự</w:t>
      </w:r>
      <w:proofErr w:type="spellEnd"/>
      <w:r>
        <w:rPr>
          <w:sz w:val="22"/>
          <w:szCs w:val="22"/>
        </w:rPr>
        <w:t xml:space="preserve"> tin’.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nữa</w:t>
      </w:r>
      <w:proofErr w:type="spellEnd"/>
      <w:r w:rsidRPr="00A6028E">
        <w:rPr>
          <w:sz w:val="22"/>
          <w:szCs w:val="22"/>
        </w:rPr>
        <w:t xml:space="preserve">, </w:t>
      </w:r>
      <w:proofErr w:type="spellStart"/>
      <w:r w:rsidRPr="00A6028E">
        <w:rPr>
          <w:sz w:val="22"/>
          <w:szCs w:val="22"/>
        </w:rPr>
        <w:t>chất</w:t>
      </w:r>
      <w:proofErr w:type="spellEnd"/>
      <w:r w:rsidRPr="00A6028E">
        <w:rPr>
          <w:sz w:val="22"/>
          <w:szCs w:val="22"/>
        </w:rPr>
        <w:t xml:space="preserve"> </w:t>
      </w:r>
      <w:proofErr w:type="spellStart"/>
      <w:r w:rsidRPr="00A6028E">
        <w:rPr>
          <w:sz w:val="22"/>
          <w:szCs w:val="22"/>
        </w:rPr>
        <w:t>lượng</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Anh-</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cao</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Rõ</w:t>
      </w:r>
      <w:proofErr w:type="spellEnd"/>
      <w:r w:rsidRPr="00A6028E">
        <w:rPr>
          <w:sz w:val="22"/>
          <w:szCs w:val="22"/>
        </w:rPr>
        <w:t xml:space="preserve"> </w:t>
      </w:r>
      <w:proofErr w:type="spellStart"/>
      <w:r w:rsidRPr="00A6028E">
        <w:rPr>
          <w:sz w:val="22"/>
          <w:szCs w:val="22"/>
        </w:rPr>
        <w:t>ràng</w:t>
      </w:r>
      <w:proofErr w:type="spellEnd"/>
      <w:r w:rsidRPr="00A6028E">
        <w:rPr>
          <w:sz w:val="22"/>
          <w:szCs w:val="22"/>
        </w:rPr>
        <w:t xml:space="preserve"> </w:t>
      </w:r>
      <w:proofErr w:type="spellStart"/>
      <w:r w:rsidRPr="00A6028E">
        <w:rPr>
          <w:sz w:val="22"/>
          <w:szCs w:val="22"/>
        </w:rPr>
        <w:t>từ</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1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chỉ</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coi</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uy</w:t>
      </w:r>
      <w:proofErr w:type="spellEnd"/>
      <w:r w:rsidRPr="00A6028E">
        <w:rPr>
          <w:sz w:val="22"/>
          <w:szCs w:val="22"/>
        </w:rPr>
        <w:t xml:space="preserve"> </w:t>
      </w:r>
      <w:proofErr w:type="spellStart"/>
      <w:r w:rsidRPr="00A6028E">
        <w:rPr>
          <w:sz w:val="22"/>
          <w:szCs w:val="22"/>
        </w:rPr>
        <w:t>tín</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còn</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trôi</w:t>
      </w:r>
      <w:proofErr w:type="spellEnd"/>
      <w:r w:rsidRPr="00A6028E">
        <w:rPr>
          <w:sz w:val="22"/>
          <w:szCs w:val="22"/>
        </w:rPr>
        <w:t xml:space="preserve"> </w:t>
      </w:r>
      <w:proofErr w:type="spellStart"/>
      <w:r w:rsidRPr="00A6028E">
        <w:rPr>
          <w:sz w:val="22"/>
          <w:szCs w:val="22"/>
        </w:rPr>
        <w:t>chảy</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dễ</w:t>
      </w:r>
      <w:proofErr w:type="spellEnd"/>
      <w:r w:rsidRPr="00A6028E">
        <w:rPr>
          <w:sz w:val="22"/>
          <w:szCs w:val="22"/>
        </w:rPr>
        <w:t xml:space="preserve"> </w:t>
      </w:r>
      <w:proofErr w:type="spellStart"/>
      <w:r w:rsidRPr="00A6028E">
        <w:rPr>
          <w:sz w:val="22"/>
          <w:szCs w:val="22"/>
        </w:rPr>
        <w:t>chịu</w:t>
      </w:r>
      <w:proofErr w:type="spellEnd"/>
      <w:r w:rsidRPr="00A6028E">
        <w:rPr>
          <w:sz w:val="22"/>
          <w:szCs w:val="22"/>
        </w:rPr>
        <w:t xml:space="preserve">, </w:t>
      </w:r>
      <w:proofErr w:type="spellStart"/>
      <w:r w:rsidRPr="00A6028E">
        <w:rPr>
          <w:sz w:val="22"/>
          <w:szCs w:val="22"/>
        </w:rPr>
        <w:t>quen</w:t>
      </w:r>
      <w:proofErr w:type="spellEnd"/>
      <w:r w:rsidRPr="00A6028E">
        <w:rPr>
          <w:sz w:val="22"/>
          <w:szCs w:val="22"/>
        </w:rPr>
        <w:t xml:space="preserve"> </w:t>
      </w:r>
      <w:proofErr w:type="spellStart"/>
      <w:r w:rsidRPr="00A6028E">
        <w:rPr>
          <w:sz w:val="22"/>
          <w:szCs w:val="22"/>
        </w:rPr>
        <w:t>thuộc</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dễ</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Ngược</w:t>
      </w:r>
      <w:proofErr w:type="spellEnd"/>
      <w:r w:rsidRPr="00A6028E">
        <w:rPr>
          <w:sz w:val="22"/>
          <w:szCs w:val="22"/>
        </w:rPr>
        <w:t xml:space="preserve"> </w:t>
      </w:r>
      <w:proofErr w:type="spellStart"/>
      <w:r w:rsidRPr="00A6028E">
        <w:rPr>
          <w:sz w:val="22"/>
          <w:szCs w:val="22"/>
        </w:rPr>
        <w:t>lại</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Việt</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kém</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cả</w:t>
      </w:r>
      <w:proofErr w:type="spellEnd"/>
      <w:r w:rsidRPr="00A6028E">
        <w:rPr>
          <w:sz w:val="22"/>
          <w:szCs w:val="22"/>
        </w:rPr>
        <w:t xml:space="preserve"> </w:t>
      </w:r>
      <w:proofErr w:type="spellStart"/>
      <w:r w:rsidRPr="00A6028E">
        <w:rPr>
          <w:sz w:val="22"/>
          <w:szCs w:val="22"/>
        </w:rPr>
        <w:t>ba</w:t>
      </w:r>
      <w:proofErr w:type="spellEnd"/>
      <w:r w:rsidRPr="00A6028E">
        <w:rPr>
          <w:sz w:val="22"/>
          <w:szCs w:val="22"/>
        </w:rPr>
        <w:t xml:space="preserve"> </w:t>
      </w:r>
      <w:proofErr w:type="spellStart"/>
      <w:r w:rsidRPr="00A6028E">
        <w:rPr>
          <w:sz w:val="22"/>
          <w:szCs w:val="22"/>
        </w:rPr>
        <w:t>khía</w:t>
      </w:r>
      <w:proofErr w:type="spellEnd"/>
      <w:r w:rsidRPr="00A6028E">
        <w:rPr>
          <w:sz w:val="22"/>
          <w:szCs w:val="22"/>
        </w:rPr>
        <w:t xml:space="preserve"> </w:t>
      </w:r>
      <w:proofErr w:type="spellStart"/>
      <w:r w:rsidRPr="00A6028E">
        <w:rPr>
          <w:sz w:val="22"/>
          <w:szCs w:val="22"/>
        </w:rPr>
        <w:t>cạnh</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điểm</w:t>
      </w:r>
      <w:proofErr w:type="spellEnd"/>
      <w:r w:rsidRPr="00A6028E">
        <w:rPr>
          <w:sz w:val="22"/>
          <w:szCs w:val="22"/>
        </w:rPr>
        <w:t xml:space="preserve"> </w:t>
      </w:r>
      <w:proofErr w:type="spellStart"/>
      <w:r w:rsidRPr="00A6028E">
        <w:rPr>
          <w:sz w:val="22"/>
          <w:szCs w:val="22"/>
        </w:rPr>
        <w:t>thú</w:t>
      </w:r>
      <w:proofErr w:type="spellEnd"/>
      <w:r w:rsidRPr="00A6028E">
        <w:rPr>
          <w:sz w:val="22"/>
          <w:szCs w:val="22"/>
        </w:rPr>
        <w:t xml:space="preserve"> </w:t>
      </w:r>
      <w:proofErr w:type="spellStart"/>
      <w:r w:rsidRPr="00A6028E">
        <w:rPr>
          <w:sz w:val="22"/>
          <w:szCs w:val="22"/>
        </w:rPr>
        <w:t>vị</w:t>
      </w:r>
      <w:proofErr w:type="spellEnd"/>
      <w:r w:rsidRPr="00A6028E">
        <w:rPr>
          <w:sz w:val="22"/>
          <w:szCs w:val="22"/>
        </w:rPr>
        <w:t xml:space="preserve"> ở </w:t>
      </w: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báo</w:t>
      </w:r>
      <w:proofErr w:type="spellEnd"/>
      <w:r w:rsidRPr="00A6028E">
        <w:rPr>
          <w:sz w:val="22"/>
          <w:szCs w:val="22"/>
        </w:rPr>
        <w:t xml:space="preserve"> </w:t>
      </w:r>
      <w:proofErr w:type="spellStart"/>
      <w:r w:rsidRPr="00A6028E">
        <w:rPr>
          <w:sz w:val="22"/>
          <w:szCs w:val="22"/>
        </w:rPr>
        <w:t>cáo</w:t>
      </w:r>
      <w:proofErr w:type="spellEnd"/>
      <w:r w:rsidRPr="00A6028E">
        <w:rPr>
          <w:sz w:val="22"/>
          <w:szCs w:val="22"/>
        </w:rPr>
        <w:t xml:space="preserve"> </w:t>
      </w:r>
      <w:proofErr w:type="spellStart"/>
      <w:r w:rsidRPr="00A6028E">
        <w:rPr>
          <w:sz w:val="22"/>
          <w:szCs w:val="22"/>
        </w:rPr>
        <w:t>bất</w:t>
      </w:r>
      <w:proofErr w:type="spellEnd"/>
      <w:r w:rsidRPr="00A6028E">
        <w:rPr>
          <w:sz w:val="22"/>
          <w:szCs w:val="22"/>
        </w:rPr>
        <w:t xml:space="preserve"> </w:t>
      </w:r>
      <w:proofErr w:type="spellStart"/>
      <w:r w:rsidRPr="00A6028E">
        <w:rPr>
          <w:sz w:val="22"/>
          <w:szCs w:val="22"/>
        </w:rPr>
        <w:t>kì</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quen</w:t>
      </w:r>
      <w:proofErr w:type="spellEnd"/>
      <w:r w:rsidRPr="00A6028E">
        <w:rPr>
          <w:sz w:val="22"/>
          <w:szCs w:val="22"/>
        </w:rPr>
        <w:t xml:space="preserve"> </w:t>
      </w:r>
      <w:proofErr w:type="spellStart"/>
      <w:r w:rsidRPr="00A6028E">
        <w:rPr>
          <w:sz w:val="22"/>
          <w:szCs w:val="22"/>
        </w:rPr>
        <w:t>thuộc</w:t>
      </w:r>
      <w:proofErr w:type="spellEnd"/>
      <w:r w:rsidRPr="00A6028E">
        <w:rPr>
          <w:sz w:val="22"/>
          <w:szCs w:val="22"/>
        </w:rPr>
        <w:t xml:space="preserve"> </w:t>
      </w:r>
      <w:proofErr w:type="spellStart"/>
      <w:r w:rsidRPr="00A6028E">
        <w:rPr>
          <w:sz w:val="22"/>
          <w:szCs w:val="22"/>
        </w:rPr>
        <w:t>nào</w:t>
      </w:r>
      <w:proofErr w:type="spellEnd"/>
      <w:r w:rsidRPr="00A6028E">
        <w:rPr>
          <w:sz w:val="22"/>
          <w:szCs w:val="22"/>
        </w:rPr>
        <w:t xml:space="preserve"> </w:t>
      </w:r>
      <w:proofErr w:type="spellStart"/>
      <w:r w:rsidRPr="00A6028E">
        <w:rPr>
          <w:sz w:val="22"/>
          <w:szCs w:val="22"/>
        </w:rPr>
        <w:t>khi</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nghe</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Việt</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dù</w:t>
      </w:r>
      <w:proofErr w:type="spellEnd"/>
      <w:r w:rsidRPr="00A6028E">
        <w:rPr>
          <w:sz w:val="22"/>
          <w:szCs w:val="22"/>
        </w:rPr>
        <w:t xml:space="preserve"> </w:t>
      </w:r>
      <w:proofErr w:type="spellStart"/>
      <w:r w:rsidRPr="00A6028E">
        <w:rPr>
          <w:sz w:val="22"/>
          <w:szCs w:val="22"/>
        </w:rPr>
        <w:t>tất</w:t>
      </w:r>
      <w:proofErr w:type="spellEnd"/>
      <w:r w:rsidRPr="00A6028E">
        <w:rPr>
          <w:sz w:val="22"/>
          <w:szCs w:val="22"/>
        </w:rPr>
        <w:t xml:space="preserve"> </w:t>
      </w:r>
      <w:proofErr w:type="spellStart"/>
      <w:r w:rsidRPr="00A6028E">
        <w:rPr>
          <w:sz w:val="22"/>
          <w:szCs w:val="22"/>
        </w:rPr>
        <w:t>cả</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đều</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Việt</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Anh-Anh </w:t>
      </w:r>
      <w:proofErr w:type="spellStart"/>
      <w:r w:rsidRPr="00A6028E">
        <w:rPr>
          <w:sz w:val="22"/>
          <w:szCs w:val="22"/>
        </w:rPr>
        <w:t>xếp</w:t>
      </w:r>
      <w:proofErr w:type="spellEnd"/>
      <w:r w:rsidRPr="00A6028E">
        <w:rPr>
          <w:sz w:val="22"/>
          <w:szCs w:val="22"/>
        </w:rPr>
        <w:t xml:space="preserve"> </w:t>
      </w:r>
      <w:proofErr w:type="spellStart"/>
      <w:r w:rsidRPr="00A6028E">
        <w:rPr>
          <w:sz w:val="22"/>
          <w:szCs w:val="22"/>
        </w:rPr>
        <w:t>thứ</w:t>
      </w:r>
      <w:proofErr w:type="spellEnd"/>
      <w:r w:rsidRPr="00A6028E">
        <w:rPr>
          <w:sz w:val="22"/>
          <w:szCs w:val="22"/>
        </w:rPr>
        <w:t xml:space="preserve"> 2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tất</w:t>
      </w:r>
      <w:proofErr w:type="spellEnd"/>
      <w:r w:rsidRPr="00A6028E">
        <w:rPr>
          <w:sz w:val="22"/>
          <w:szCs w:val="22"/>
        </w:rPr>
        <w:t xml:space="preserve"> </w:t>
      </w:r>
      <w:proofErr w:type="spellStart"/>
      <w:r w:rsidRPr="00A6028E">
        <w:rPr>
          <w:sz w:val="22"/>
          <w:szCs w:val="22"/>
        </w:rPr>
        <w:t>cả</w:t>
      </w:r>
      <w:proofErr w:type="spellEnd"/>
      <w:r w:rsidRPr="00A6028E">
        <w:rPr>
          <w:sz w:val="22"/>
          <w:szCs w:val="22"/>
        </w:rPr>
        <w:t xml:space="preserve"> 4 </w:t>
      </w:r>
      <w:proofErr w:type="spellStart"/>
      <w:r w:rsidRPr="00A6028E">
        <w:rPr>
          <w:sz w:val="22"/>
          <w:szCs w:val="22"/>
        </w:rPr>
        <w:t>khía</w:t>
      </w:r>
      <w:proofErr w:type="spellEnd"/>
      <w:r w:rsidRPr="00A6028E">
        <w:rPr>
          <w:sz w:val="22"/>
          <w:szCs w:val="22"/>
        </w:rPr>
        <w:t xml:space="preserve"> </w:t>
      </w:r>
      <w:proofErr w:type="spellStart"/>
      <w:r w:rsidRPr="00A6028E">
        <w:rPr>
          <w:sz w:val="22"/>
          <w:szCs w:val="22"/>
        </w:rPr>
        <w:t>cạnh</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chất</w:t>
      </w:r>
      <w:proofErr w:type="spellEnd"/>
      <w:r w:rsidRPr="00A6028E">
        <w:rPr>
          <w:sz w:val="22"/>
          <w:szCs w:val="22"/>
        </w:rPr>
        <w:t xml:space="preserve"> </w:t>
      </w:r>
      <w:proofErr w:type="spellStart"/>
      <w:r w:rsidRPr="00A6028E">
        <w:rPr>
          <w:sz w:val="22"/>
          <w:szCs w:val="22"/>
        </w:rPr>
        <w:t>lượng</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nhưng</w:t>
      </w:r>
      <w:proofErr w:type="spellEnd"/>
      <w:r w:rsidRPr="00A6028E">
        <w:rPr>
          <w:sz w:val="22"/>
          <w:szCs w:val="22"/>
        </w:rPr>
        <w:t xml:space="preserve"> </w:t>
      </w:r>
      <w:proofErr w:type="spellStart"/>
      <w:r w:rsidRPr="00A6028E">
        <w:rPr>
          <w:sz w:val="22"/>
          <w:szCs w:val="22"/>
        </w:rPr>
        <w:t>lại</w:t>
      </w:r>
      <w:proofErr w:type="spellEnd"/>
      <w:r w:rsidRPr="00A6028E">
        <w:rPr>
          <w:sz w:val="22"/>
          <w:szCs w:val="22"/>
        </w:rPr>
        <w:t xml:space="preserve"> </w:t>
      </w:r>
      <w:proofErr w:type="spellStart"/>
      <w:r w:rsidRPr="00A6028E">
        <w:rPr>
          <w:sz w:val="22"/>
          <w:szCs w:val="22"/>
        </w:rPr>
        <w:t>vượt</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Anh-</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khía</w:t>
      </w:r>
      <w:proofErr w:type="spellEnd"/>
      <w:r w:rsidRPr="00A6028E">
        <w:rPr>
          <w:sz w:val="22"/>
          <w:szCs w:val="22"/>
        </w:rPr>
        <w:t xml:space="preserve"> </w:t>
      </w:r>
      <w:proofErr w:type="spellStart"/>
      <w:r w:rsidRPr="00A6028E">
        <w:rPr>
          <w:sz w:val="22"/>
          <w:szCs w:val="22"/>
        </w:rPr>
        <w:t>cạnh</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thu</w:t>
      </w:r>
      <w:proofErr w:type="spellEnd"/>
      <w:r w:rsidRPr="00A6028E">
        <w:rPr>
          <w:sz w:val="22"/>
          <w:szCs w:val="22"/>
        </w:rPr>
        <w:t xml:space="preserve"> </w:t>
      </w:r>
      <w:proofErr w:type="spellStart"/>
      <w:r w:rsidRPr="00A6028E">
        <w:rPr>
          <w:sz w:val="22"/>
          <w:szCs w:val="22"/>
        </w:rPr>
        <w:t>hút</w:t>
      </w:r>
      <w:proofErr w:type="spellEnd"/>
      <w:r w:rsidRPr="00A6028E">
        <w:rPr>
          <w:sz w:val="22"/>
          <w:szCs w:val="22"/>
        </w:rPr>
        <w:t xml:space="preserve"> </w:t>
      </w:r>
      <w:proofErr w:type="spellStart"/>
      <w:r w:rsidRPr="00A6028E">
        <w:rPr>
          <w:sz w:val="22"/>
          <w:szCs w:val="22"/>
        </w:rPr>
        <w:t>xã</w:t>
      </w:r>
      <w:proofErr w:type="spellEnd"/>
      <w:r w:rsidRPr="00A6028E">
        <w:rPr>
          <w:sz w:val="22"/>
          <w:szCs w:val="22"/>
        </w:rPr>
        <w:t xml:space="preserve"> </w:t>
      </w:r>
      <w:proofErr w:type="spellStart"/>
      <w:r w:rsidRPr="00A6028E">
        <w:rPr>
          <w:sz w:val="22"/>
          <w:szCs w:val="22"/>
        </w:rPr>
        <w:t>h</w:t>
      </w:r>
      <w:r>
        <w:rPr>
          <w:sz w:val="22"/>
          <w:szCs w:val="22"/>
        </w:rPr>
        <w:t>ội</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tính</w:t>
      </w:r>
      <w:proofErr w:type="spellEnd"/>
      <w:r>
        <w:rPr>
          <w:sz w:val="22"/>
          <w:szCs w:val="22"/>
        </w:rPr>
        <w:t xml:space="preserve"> </w:t>
      </w:r>
      <w:proofErr w:type="spellStart"/>
      <w:r>
        <w:rPr>
          <w:sz w:val="22"/>
          <w:szCs w:val="22"/>
        </w:rPr>
        <w:t>cách</w:t>
      </w:r>
      <w:proofErr w:type="spellEnd"/>
      <w:r>
        <w:rPr>
          <w:sz w:val="22"/>
          <w:szCs w:val="22"/>
        </w:rPr>
        <w:t xml:space="preserve"> qua </w:t>
      </w:r>
      <w:proofErr w:type="spellStart"/>
      <w:r>
        <w:rPr>
          <w:sz w:val="22"/>
          <w:szCs w:val="22"/>
        </w:rPr>
        <w:t>giọng</w:t>
      </w:r>
      <w:proofErr w:type="spellEnd"/>
      <w:r>
        <w:rPr>
          <w:sz w:val="22"/>
          <w:szCs w:val="22"/>
        </w:rPr>
        <w:t xml:space="preserve"> </w:t>
      </w:r>
      <w:proofErr w:type="spellStart"/>
      <w:r>
        <w:rPr>
          <w:sz w:val="22"/>
          <w:szCs w:val="22"/>
        </w:rPr>
        <w:t>nói</w:t>
      </w:r>
      <w:proofErr w:type="spellEnd"/>
      <w:r>
        <w:rPr>
          <w:sz w:val="22"/>
          <w:szCs w:val="22"/>
        </w:rPr>
        <w:t>’.</w:t>
      </w:r>
    </w:p>
    <w:p w14:paraId="27F20283"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Để</w:t>
      </w:r>
      <w:proofErr w:type="spellEnd"/>
      <w:r w:rsidRPr="00A6028E">
        <w:rPr>
          <w:sz w:val="22"/>
          <w:szCs w:val="22"/>
        </w:rPr>
        <w:t xml:space="preserve"> so </w:t>
      </w:r>
      <w:proofErr w:type="spellStart"/>
      <w:r w:rsidRPr="00A6028E">
        <w:rPr>
          <w:sz w:val="22"/>
          <w:szCs w:val="22"/>
        </w:rPr>
        <w:t>sánh</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tác</w:t>
      </w:r>
      <w:proofErr w:type="spellEnd"/>
      <w:r w:rsidRPr="00A6028E">
        <w:rPr>
          <w:sz w:val="22"/>
          <w:szCs w:val="22"/>
        </w:rPr>
        <w:t xml:space="preserve"> </w:t>
      </w:r>
      <w:proofErr w:type="spellStart"/>
      <w:r w:rsidRPr="00A6028E">
        <w:rPr>
          <w:sz w:val="22"/>
          <w:szCs w:val="22"/>
        </w:rPr>
        <w:t>giả</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tiến</w:t>
      </w:r>
      <w:proofErr w:type="spellEnd"/>
      <w:r w:rsidRPr="00A6028E">
        <w:rPr>
          <w:sz w:val="22"/>
          <w:szCs w:val="22"/>
        </w:rPr>
        <w:t xml:space="preserve"> </w:t>
      </w:r>
      <w:proofErr w:type="spellStart"/>
      <w:r w:rsidRPr="00A6028E">
        <w:rPr>
          <w:sz w:val="22"/>
          <w:szCs w:val="22"/>
        </w:rPr>
        <w:t>hành</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mẫu</w:t>
      </w:r>
      <w:proofErr w:type="spellEnd"/>
      <w:r w:rsidRPr="00A6028E">
        <w:rPr>
          <w:sz w:val="22"/>
          <w:szCs w:val="22"/>
        </w:rPr>
        <w:t xml:space="preserve"> </w:t>
      </w:r>
      <w:r w:rsidRPr="00A6028E">
        <w:rPr>
          <w:i/>
          <w:sz w:val="22"/>
          <w:szCs w:val="22"/>
        </w:rPr>
        <w:t>t</w:t>
      </w:r>
      <w:r w:rsidRPr="00A6028E">
        <w:rPr>
          <w:sz w:val="22"/>
          <w:szCs w:val="22"/>
        </w:rPr>
        <w:t xml:space="preserve">-test </w:t>
      </w:r>
      <w:proofErr w:type="spellStart"/>
      <w:r w:rsidRPr="00A6028E">
        <w:rPr>
          <w:sz w:val="22"/>
          <w:szCs w:val="22"/>
        </w:rPr>
        <w:t>độc</w:t>
      </w:r>
      <w:proofErr w:type="spellEnd"/>
      <w:r w:rsidRPr="00A6028E">
        <w:rPr>
          <w:sz w:val="22"/>
          <w:szCs w:val="22"/>
        </w:rPr>
        <w:t xml:space="preserve"> </w:t>
      </w:r>
      <w:proofErr w:type="spellStart"/>
      <w:r w:rsidRPr="00A6028E">
        <w:rPr>
          <w:sz w:val="22"/>
          <w:szCs w:val="22"/>
        </w:rPr>
        <w:t>lập</w:t>
      </w:r>
      <w:proofErr w:type="spellEnd"/>
      <w:r w:rsidRPr="00A6028E">
        <w:rPr>
          <w:sz w:val="22"/>
          <w:szCs w:val="22"/>
        </w:rPr>
        <w:t xml:space="preserve"> </w:t>
      </w:r>
      <w:proofErr w:type="spellStart"/>
      <w:r w:rsidRPr="00A6028E">
        <w:rPr>
          <w:sz w:val="22"/>
          <w:szCs w:val="22"/>
        </w:rPr>
        <w:t>giữa</w:t>
      </w:r>
      <w:proofErr w:type="spellEnd"/>
      <w:r w:rsidRPr="00A6028E">
        <w:rPr>
          <w:sz w:val="22"/>
          <w:szCs w:val="22"/>
        </w:rPr>
        <w:t xml:space="preserve"> </w:t>
      </w:r>
      <w:proofErr w:type="spellStart"/>
      <w:r w:rsidRPr="00A6028E">
        <w:rPr>
          <w:sz w:val="22"/>
          <w:szCs w:val="22"/>
        </w:rPr>
        <w:t>mỗi</w:t>
      </w:r>
      <w:proofErr w:type="spellEnd"/>
      <w:r w:rsidRPr="00A6028E">
        <w:rPr>
          <w:sz w:val="22"/>
          <w:szCs w:val="22"/>
        </w:rPr>
        <w:t xml:space="preserve"> </w:t>
      </w:r>
      <w:proofErr w:type="spellStart"/>
      <w:r w:rsidRPr="00A6028E">
        <w:rPr>
          <w:sz w:val="22"/>
          <w:szCs w:val="22"/>
        </w:rPr>
        <w:t>cặp</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Tuy</w:t>
      </w:r>
      <w:proofErr w:type="spellEnd"/>
      <w:r w:rsidRPr="00A6028E">
        <w:rPr>
          <w:sz w:val="22"/>
          <w:szCs w:val="22"/>
        </w:rPr>
        <w:t xml:space="preserve"> </w:t>
      </w:r>
      <w:proofErr w:type="spellStart"/>
      <w:r w:rsidRPr="00A6028E">
        <w:rPr>
          <w:sz w:val="22"/>
          <w:szCs w:val="22"/>
        </w:rPr>
        <w:t>nhiên</w:t>
      </w:r>
      <w:proofErr w:type="spellEnd"/>
      <w:r w:rsidRPr="00A6028E">
        <w:rPr>
          <w:sz w:val="22"/>
          <w:szCs w:val="22"/>
        </w:rPr>
        <w:t xml:space="preserve">, </w:t>
      </w:r>
      <w:proofErr w:type="spellStart"/>
      <w:r w:rsidRPr="00A6028E">
        <w:rPr>
          <w:sz w:val="22"/>
          <w:szCs w:val="22"/>
        </w:rPr>
        <w:t>kết</w:t>
      </w:r>
      <w:proofErr w:type="spellEnd"/>
      <w:r w:rsidRPr="00A6028E">
        <w:rPr>
          <w:sz w:val="22"/>
          <w:szCs w:val="22"/>
        </w:rPr>
        <w:t xml:space="preserve"> </w:t>
      </w:r>
      <w:proofErr w:type="spellStart"/>
      <w:r w:rsidRPr="00A6028E">
        <w:rPr>
          <w:sz w:val="22"/>
          <w:szCs w:val="22"/>
        </w:rPr>
        <w:t>quả</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2 </w:t>
      </w:r>
      <w:proofErr w:type="spellStart"/>
      <w:r w:rsidRPr="00A6028E">
        <w:rPr>
          <w:sz w:val="22"/>
          <w:szCs w:val="22"/>
        </w:rPr>
        <w:t>và</w:t>
      </w:r>
      <w:proofErr w:type="spellEnd"/>
      <w:r w:rsidRPr="00A6028E">
        <w:rPr>
          <w:sz w:val="22"/>
          <w:szCs w:val="22"/>
        </w:rPr>
        <w:t xml:space="preserve"> 4.3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thấy</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biệt</w:t>
      </w:r>
      <w:proofErr w:type="spellEnd"/>
      <w:r w:rsidRPr="00A6028E">
        <w:rPr>
          <w:sz w:val="22"/>
          <w:szCs w:val="22"/>
        </w:rPr>
        <w:t xml:space="preserve"> </w:t>
      </w:r>
      <w:proofErr w:type="spellStart"/>
      <w:r w:rsidRPr="00A6028E">
        <w:rPr>
          <w:sz w:val="22"/>
          <w:szCs w:val="22"/>
        </w:rPr>
        <w:t>giữa</w:t>
      </w:r>
      <w:proofErr w:type="spellEnd"/>
      <w:r w:rsidRPr="00A6028E">
        <w:rPr>
          <w:sz w:val="22"/>
          <w:szCs w:val="22"/>
        </w:rPr>
        <w:t xml:space="preserve"> </w:t>
      </w:r>
      <w:proofErr w:type="spellStart"/>
      <w:r w:rsidRPr="00A6028E">
        <w:rPr>
          <w:sz w:val="22"/>
          <w:szCs w:val="22"/>
        </w:rPr>
        <w:t>điểm</w:t>
      </w:r>
      <w:proofErr w:type="spellEnd"/>
      <w:r w:rsidRPr="00A6028E">
        <w:rPr>
          <w:sz w:val="22"/>
          <w:szCs w:val="22"/>
        </w:rPr>
        <w:t xml:space="preserve"> </w:t>
      </w:r>
      <w:proofErr w:type="spellStart"/>
      <w:r w:rsidRPr="00A6028E">
        <w:rPr>
          <w:sz w:val="22"/>
          <w:szCs w:val="22"/>
        </w:rPr>
        <w:t>trung</w:t>
      </w:r>
      <w:proofErr w:type="spellEnd"/>
      <w:r w:rsidRPr="00A6028E">
        <w:rPr>
          <w:sz w:val="22"/>
          <w:szCs w:val="22"/>
        </w:rPr>
        <w:t xml:space="preserve"> </w:t>
      </w:r>
      <w:proofErr w:type="spellStart"/>
      <w:r w:rsidRPr="00A6028E">
        <w:rPr>
          <w:sz w:val="22"/>
          <w:szCs w:val="22"/>
        </w:rPr>
        <w:t>bình</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mỗi</w:t>
      </w:r>
      <w:proofErr w:type="spellEnd"/>
      <w:r w:rsidRPr="00A6028E">
        <w:rPr>
          <w:sz w:val="22"/>
          <w:szCs w:val="22"/>
        </w:rPr>
        <w:t xml:space="preserve"> </w:t>
      </w:r>
      <w:proofErr w:type="spellStart"/>
      <w:r w:rsidRPr="00A6028E">
        <w:rPr>
          <w:sz w:val="22"/>
          <w:szCs w:val="22"/>
        </w:rPr>
        <w:t>cặp</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ý </w:t>
      </w:r>
      <w:proofErr w:type="spellStart"/>
      <w:r w:rsidRPr="00A6028E">
        <w:rPr>
          <w:sz w:val="22"/>
          <w:szCs w:val="22"/>
        </w:rPr>
        <w:t>nghĩa</w:t>
      </w:r>
      <w:proofErr w:type="spellEnd"/>
      <w:r w:rsidRPr="00A6028E">
        <w:rPr>
          <w:sz w:val="22"/>
          <w:szCs w:val="22"/>
        </w:rPr>
        <w:t xml:space="preserve"> </w:t>
      </w:r>
      <w:proofErr w:type="spellStart"/>
      <w:r w:rsidRPr="00A6028E">
        <w:rPr>
          <w:sz w:val="22"/>
          <w:szCs w:val="22"/>
        </w:rPr>
        <w:t>thống</w:t>
      </w:r>
      <w:proofErr w:type="spellEnd"/>
      <w:r w:rsidRPr="00A6028E">
        <w:rPr>
          <w:sz w:val="22"/>
          <w:szCs w:val="22"/>
        </w:rPr>
        <w:t xml:space="preserve"> </w:t>
      </w:r>
      <w:proofErr w:type="spellStart"/>
      <w:r w:rsidRPr="00A6028E">
        <w:rPr>
          <w:sz w:val="22"/>
          <w:szCs w:val="22"/>
        </w:rPr>
        <w:t>kê</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biệt</w:t>
      </w:r>
      <w:proofErr w:type="spellEnd"/>
      <w:r w:rsidRPr="00A6028E">
        <w:rPr>
          <w:sz w:val="22"/>
          <w:szCs w:val="22"/>
        </w:rPr>
        <w:t xml:space="preserve"> </w:t>
      </w:r>
      <w:proofErr w:type="spellStart"/>
      <w:r w:rsidRPr="00A6028E">
        <w:rPr>
          <w:sz w:val="22"/>
          <w:szCs w:val="22"/>
        </w:rPr>
        <w:t>đáng</w:t>
      </w:r>
      <w:proofErr w:type="spellEnd"/>
      <w:r w:rsidRPr="00A6028E">
        <w:rPr>
          <w:sz w:val="22"/>
          <w:szCs w:val="22"/>
        </w:rPr>
        <w:t xml:space="preserve"> </w:t>
      </w:r>
      <w:proofErr w:type="spellStart"/>
      <w:r w:rsidRPr="00A6028E">
        <w:rPr>
          <w:sz w:val="22"/>
          <w:szCs w:val="22"/>
        </w:rPr>
        <w:t>kể</w:t>
      </w:r>
      <w:proofErr w:type="spellEnd"/>
      <w:r w:rsidRPr="00A6028E">
        <w:rPr>
          <w:sz w:val="22"/>
          <w:szCs w:val="22"/>
        </w:rPr>
        <w:t xml:space="preserve"> </w:t>
      </w:r>
      <w:proofErr w:type="spellStart"/>
      <w:r w:rsidRPr="00A6028E">
        <w:rPr>
          <w:sz w:val="22"/>
          <w:szCs w:val="22"/>
        </w:rPr>
        <w:t>nào</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cả</w:t>
      </w:r>
      <w:proofErr w:type="spellEnd"/>
      <w:r w:rsidRPr="00A6028E">
        <w:rPr>
          <w:sz w:val="22"/>
          <w:szCs w:val="22"/>
        </w:rPr>
        <w:t xml:space="preserve"> </w:t>
      </w:r>
      <w:proofErr w:type="spellStart"/>
      <w:r w:rsidRPr="00A6028E">
        <w:rPr>
          <w:sz w:val="22"/>
          <w:szCs w:val="22"/>
        </w:rPr>
        <w:t>ba</w:t>
      </w:r>
      <w:proofErr w:type="spellEnd"/>
      <w:r w:rsidRPr="00A6028E">
        <w:rPr>
          <w:sz w:val="22"/>
          <w:szCs w:val="22"/>
        </w:rPr>
        <w:t xml:space="preserve"> </w:t>
      </w:r>
      <w:proofErr w:type="spellStart"/>
      <w:r w:rsidRPr="00A6028E">
        <w:rPr>
          <w:sz w:val="22"/>
          <w:szCs w:val="22"/>
        </w:rPr>
        <w:t>khía</w:t>
      </w:r>
      <w:proofErr w:type="spellEnd"/>
      <w:r w:rsidRPr="00A6028E">
        <w:rPr>
          <w:sz w:val="22"/>
          <w:szCs w:val="22"/>
        </w:rPr>
        <w:t xml:space="preserve"> </w:t>
      </w:r>
      <w:proofErr w:type="spellStart"/>
      <w:r w:rsidRPr="00A6028E">
        <w:rPr>
          <w:sz w:val="22"/>
          <w:szCs w:val="22"/>
        </w:rPr>
        <w:t>cạnh</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điều</w:t>
      </w:r>
      <w:proofErr w:type="spellEnd"/>
      <w:r w:rsidRPr="00A6028E">
        <w:rPr>
          <w:sz w:val="22"/>
          <w:szCs w:val="22"/>
        </w:rPr>
        <w:t xml:space="preserve"> </w:t>
      </w:r>
      <w:proofErr w:type="spellStart"/>
      <w:r w:rsidRPr="00A6028E">
        <w:rPr>
          <w:sz w:val="22"/>
          <w:szCs w:val="22"/>
        </w:rPr>
        <w:t>tra</w:t>
      </w:r>
      <w:proofErr w:type="spellEnd"/>
      <w:r w:rsidRPr="00A6028E">
        <w:rPr>
          <w:sz w:val="22"/>
          <w:szCs w:val="22"/>
        </w:rPr>
        <w:t>.</w:t>
      </w:r>
    </w:p>
    <w:p w14:paraId="0A572061" w14:textId="77777777" w:rsidR="00FC5AB0" w:rsidRPr="000E0E6F" w:rsidRDefault="00FC5AB0" w:rsidP="00FC5AB0">
      <w:pPr>
        <w:tabs>
          <w:tab w:val="left" w:pos="567"/>
        </w:tabs>
        <w:spacing w:before="120" w:after="120" w:line="276" w:lineRule="auto"/>
        <w:ind w:right="60"/>
        <w:jc w:val="center"/>
        <w:rPr>
          <w:b/>
          <w:bCs/>
          <w:sz w:val="20"/>
          <w:szCs w:val="20"/>
        </w:rPr>
      </w:pPr>
      <w:proofErr w:type="spellStart"/>
      <w:r w:rsidRPr="000E0E6F">
        <w:rPr>
          <w:b/>
          <w:bCs/>
          <w:sz w:val="20"/>
          <w:szCs w:val="20"/>
        </w:rPr>
        <w:t>Bảng</w:t>
      </w:r>
      <w:proofErr w:type="spellEnd"/>
      <w:r w:rsidRPr="000E0E6F">
        <w:rPr>
          <w:b/>
          <w:bCs/>
          <w:sz w:val="20"/>
          <w:szCs w:val="20"/>
        </w:rPr>
        <w:t xml:space="preserve"> 2. </w:t>
      </w:r>
      <w:proofErr w:type="spellStart"/>
      <w:r w:rsidRPr="000E0E6F">
        <w:rPr>
          <w:bCs/>
          <w:sz w:val="20"/>
          <w:szCs w:val="20"/>
        </w:rPr>
        <w:t>Các</w:t>
      </w:r>
      <w:proofErr w:type="spellEnd"/>
      <w:r w:rsidRPr="000E0E6F">
        <w:rPr>
          <w:bCs/>
          <w:sz w:val="20"/>
          <w:szCs w:val="20"/>
        </w:rPr>
        <w:t xml:space="preserve"> </w:t>
      </w:r>
      <w:proofErr w:type="spellStart"/>
      <w:r w:rsidRPr="000E0E6F">
        <w:rPr>
          <w:bCs/>
          <w:sz w:val="20"/>
          <w:szCs w:val="20"/>
        </w:rPr>
        <w:t>mẫu</w:t>
      </w:r>
      <w:proofErr w:type="spellEnd"/>
      <w:r w:rsidRPr="000E0E6F">
        <w:rPr>
          <w:bCs/>
          <w:sz w:val="20"/>
          <w:szCs w:val="20"/>
        </w:rPr>
        <w:t xml:space="preserve"> </w:t>
      </w:r>
      <w:r w:rsidRPr="000E0E6F">
        <w:rPr>
          <w:bCs/>
          <w:i/>
          <w:sz w:val="20"/>
          <w:szCs w:val="20"/>
        </w:rPr>
        <w:t>t</w:t>
      </w:r>
      <w:r w:rsidRPr="000E0E6F">
        <w:rPr>
          <w:bCs/>
          <w:sz w:val="20"/>
          <w:szCs w:val="20"/>
        </w:rPr>
        <w:t xml:space="preserve">-test </w:t>
      </w:r>
      <w:proofErr w:type="spellStart"/>
      <w:r w:rsidRPr="000E0E6F">
        <w:rPr>
          <w:bCs/>
          <w:sz w:val="20"/>
          <w:szCs w:val="20"/>
        </w:rPr>
        <w:t>độc</w:t>
      </w:r>
      <w:proofErr w:type="spellEnd"/>
      <w:r w:rsidRPr="000E0E6F">
        <w:rPr>
          <w:bCs/>
          <w:sz w:val="20"/>
          <w:szCs w:val="20"/>
        </w:rPr>
        <w:t xml:space="preserve"> </w:t>
      </w:r>
      <w:proofErr w:type="spellStart"/>
      <w:r w:rsidRPr="000E0E6F">
        <w:rPr>
          <w:bCs/>
          <w:sz w:val="20"/>
          <w:szCs w:val="20"/>
        </w:rPr>
        <w:t>lập</w:t>
      </w:r>
      <w:proofErr w:type="spellEnd"/>
      <w:r w:rsidRPr="000E0E6F">
        <w:rPr>
          <w:bCs/>
          <w:sz w:val="20"/>
          <w:szCs w:val="20"/>
        </w:rPr>
        <w:t xml:space="preserve">: So </w:t>
      </w:r>
      <w:proofErr w:type="spellStart"/>
      <w:r w:rsidRPr="000E0E6F">
        <w:rPr>
          <w:bCs/>
          <w:sz w:val="20"/>
          <w:szCs w:val="20"/>
        </w:rPr>
        <w:t>sánh</w:t>
      </w:r>
      <w:proofErr w:type="spellEnd"/>
      <w:r w:rsidRPr="000E0E6F">
        <w:rPr>
          <w:bCs/>
          <w:sz w:val="20"/>
          <w:szCs w:val="20"/>
        </w:rPr>
        <w:t xml:space="preserve"> </w:t>
      </w:r>
      <w:proofErr w:type="spellStart"/>
      <w:r w:rsidRPr="000E0E6F">
        <w:rPr>
          <w:bCs/>
          <w:sz w:val="20"/>
          <w:szCs w:val="20"/>
        </w:rPr>
        <w:t>giữa</w:t>
      </w:r>
      <w:proofErr w:type="spellEnd"/>
      <w:r w:rsidRPr="000E0E6F">
        <w:rPr>
          <w:bCs/>
          <w:sz w:val="20"/>
          <w:szCs w:val="20"/>
        </w:rPr>
        <w:t xml:space="preserve"> </w:t>
      </w:r>
      <w:proofErr w:type="spellStart"/>
      <w:r w:rsidRPr="000E0E6F">
        <w:rPr>
          <w:bCs/>
          <w:sz w:val="20"/>
          <w:szCs w:val="20"/>
        </w:rPr>
        <w:t>giọng</w:t>
      </w:r>
      <w:proofErr w:type="spellEnd"/>
      <w:r w:rsidRPr="000E0E6F">
        <w:rPr>
          <w:bCs/>
          <w:sz w:val="20"/>
          <w:szCs w:val="20"/>
        </w:rPr>
        <w:t xml:space="preserve"> Anh-Anh </w:t>
      </w:r>
      <w:proofErr w:type="spellStart"/>
      <w:r w:rsidRPr="000E0E6F">
        <w:rPr>
          <w:bCs/>
          <w:sz w:val="20"/>
          <w:szCs w:val="20"/>
        </w:rPr>
        <w:t>và</w:t>
      </w:r>
      <w:proofErr w:type="spellEnd"/>
      <w:r w:rsidRPr="000E0E6F">
        <w:rPr>
          <w:bCs/>
          <w:sz w:val="20"/>
          <w:szCs w:val="20"/>
        </w:rPr>
        <w:t xml:space="preserve"> </w:t>
      </w:r>
      <w:proofErr w:type="spellStart"/>
      <w:r w:rsidRPr="000E0E6F">
        <w:rPr>
          <w:bCs/>
          <w:sz w:val="20"/>
          <w:szCs w:val="20"/>
        </w:rPr>
        <w:t>giọng</w:t>
      </w:r>
      <w:proofErr w:type="spellEnd"/>
      <w:r w:rsidRPr="000E0E6F">
        <w:rPr>
          <w:bCs/>
          <w:sz w:val="20"/>
          <w:szCs w:val="20"/>
        </w:rPr>
        <w:t xml:space="preserve"> </w:t>
      </w:r>
      <w:proofErr w:type="spellStart"/>
      <w:r w:rsidRPr="000E0E6F">
        <w:rPr>
          <w:bCs/>
          <w:sz w:val="20"/>
          <w:szCs w:val="20"/>
        </w:rPr>
        <w:t>tiếng</w:t>
      </w:r>
      <w:proofErr w:type="spellEnd"/>
      <w:r w:rsidRPr="000E0E6F">
        <w:rPr>
          <w:bCs/>
          <w:sz w:val="20"/>
          <w:szCs w:val="20"/>
        </w:rPr>
        <w:t xml:space="preserve"> Anh </w:t>
      </w:r>
      <w:r w:rsidRPr="000E0E6F">
        <w:rPr>
          <w:bCs/>
          <w:sz w:val="20"/>
          <w:szCs w:val="20"/>
        </w:rPr>
        <w:br/>
      </w:r>
      <w:proofErr w:type="spellStart"/>
      <w:r w:rsidRPr="000E0E6F">
        <w:rPr>
          <w:bCs/>
          <w:sz w:val="20"/>
          <w:szCs w:val="20"/>
        </w:rPr>
        <w:t>của</w:t>
      </w:r>
      <w:proofErr w:type="spellEnd"/>
      <w:r w:rsidRPr="000E0E6F">
        <w:rPr>
          <w:bCs/>
          <w:sz w:val="20"/>
          <w:szCs w:val="20"/>
        </w:rPr>
        <w:t xml:space="preserve"> </w:t>
      </w:r>
      <w:proofErr w:type="spellStart"/>
      <w:r w:rsidRPr="000E0E6F">
        <w:rPr>
          <w:bCs/>
          <w:sz w:val="20"/>
          <w:szCs w:val="20"/>
        </w:rPr>
        <w:t>người</w:t>
      </w:r>
      <w:proofErr w:type="spellEnd"/>
      <w:r w:rsidRPr="000E0E6F">
        <w:rPr>
          <w:bCs/>
          <w:sz w:val="20"/>
          <w:szCs w:val="20"/>
        </w:rPr>
        <w:t xml:space="preserve"> </w:t>
      </w:r>
      <w:proofErr w:type="spellStart"/>
      <w:r w:rsidRPr="000E0E6F">
        <w:rPr>
          <w:bCs/>
          <w:sz w:val="20"/>
          <w:szCs w:val="20"/>
        </w:rPr>
        <w:t>Việt</w:t>
      </w:r>
      <w:proofErr w:type="spellEnd"/>
      <w:r w:rsidRPr="000E0E6F">
        <w:rPr>
          <w:bCs/>
          <w:sz w:val="20"/>
          <w:szCs w:val="20"/>
        </w:rPr>
        <w:t xml:space="preserve"> </w:t>
      </w:r>
      <w:proofErr w:type="spellStart"/>
      <w:r w:rsidRPr="000E0E6F">
        <w:rPr>
          <w:bCs/>
          <w:sz w:val="20"/>
          <w:szCs w:val="20"/>
        </w:rPr>
        <w:t>trên</w:t>
      </w:r>
      <w:proofErr w:type="spellEnd"/>
      <w:r w:rsidRPr="000E0E6F">
        <w:rPr>
          <w:bCs/>
          <w:sz w:val="20"/>
          <w:szCs w:val="20"/>
        </w:rPr>
        <w:t xml:space="preserve"> 9 </w:t>
      </w:r>
      <w:proofErr w:type="spellStart"/>
      <w:r w:rsidRPr="000E0E6F">
        <w:rPr>
          <w:bCs/>
          <w:sz w:val="20"/>
          <w:szCs w:val="20"/>
        </w:rPr>
        <w:t>đặc</w:t>
      </w:r>
      <w:proofErr w:type="spellEnd"/>
      <w:r w:rsidRPr="000E0E6F">
        <w:rPr>
          <w:bCs/>
          <w:sz w:val="20"/>
          <w:szCs w:val="20"/>
        </w:rPr>
        <w:t xml:space="preserve"> </w:t>
      </w:r>
      <w:proofErr w:type="spellStart"/>
      <w:r w:rsidRPr="000E0E6F">
        <w:rPr>
          <w:bCs/>
          <w:sz w:val="20"/>
          <w:szCs w:val="20"/>
        </w:rPr>
        <w:t>điểm</w:t>
      </w:r>
      <w:proofErr w:type="spellEnd"/>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1"/>
        <w:gridCol w:w="2268"/>
        <w:gridCol w:w="992"/>
        <w:gridCol w:w="1843"/>
        <w:gridCol w:w="804"/>
        <w:gridCol w:w="709"/>
      </w:tblGrid>
      <w:tr w:rsidR="00FC5AB0" w:rsidRPr="000E0E6F" w14:paraId="0D5FB20A" w14:textId="77777777" w:rsidTr="00B90C56">
        <w:trPr>
          <w:cantSplit/>
          <w:trHeight w:val="60"/>
          <w:jc w:val="center"/>
        </w:trPr>
        <w:tc>
          <w:tcPr>
            <w:tcW w:w="1431" w:type="dxa"/>
            <w:shd w:val="clear" w:color="auto" w:fill="FFFFFF"/>
            <w:vAlign w:val="center"/>
          </w:tcPr>
          <w:p w14:paraId="4B81D2F9"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vAlign w:val="center"/>
          </w:tcPr>
          <w:p w14:paraId="4E877AF7" w14:textId="77777777" w:rsidR="00FC5AB0" w:rsidRPr="000E0E6F" w:rsidRDefault="00FC5AB0" w:rsidP="00B90C56">
            <w:pPr>
              <w:tabs>
                <w:tab w:val="left" w:pos="567"/>
              </w:tabs>
              <w:spacing w:after="0" w:line="240" w:lineRule="auto"/>
              <w:ind w:right="60"/>
              <w:jc w:val="center"/>
              <w:rPr>
                <w:b/>
                <w:sz w:val="20"/>
                <w:szCs w:val="20"/>
              </w:rPr>
            </w:pPr>
            <w:proofErr w:type="spellStart"/>
            <w:r w:rsidRPr="000E0E6F">
              <w:rPr>
                <w:b/>
                <w:sz w:val="20"/>
                <w:szCs w:val="20"/>
              </w:rPr>
              <w:t>Giọng</w:t>
            </w:r>
            <w:proofErr w:type="spellEnd"/>
          </w:p>
        </w:tc>
        <w:tc>
          <w:tcPr>
            <w:tcW w:w="992" w:type="dxa"/>
            <w:shd w:val="clear" w:color="auto" w:fill="FFFFFF"/>
            <w:vAlign w:val="center"/>
          </w:tcPr>
          <w:p w14:paraId="3E852DC6" w14:textId="77777777" w:rsidR="00FC5AB0" w:rsidRPr="000E0E6F" w:rsidRDefault="00FC5AB0" w:rsidP="00B90C56">
            <w:pPr>
              <w:tabs>
                <w:tab w:val="left" w:pos="567"/>
              </w:tabs>
              <w:spacing w:after="0" w:line="240" w:lineRule="auto"/>
              <w:ind w:left="60" w:right="60"/>
              <w:jc w:val="center"/>
              <w:rPr>
                <w:b/>
                <w:sz w:val="20"/>
                <w:szCs w:val="20"/>
              </w:rPr>
            </w:pPr>
            <w:proofErr w:type="spellStart"/>
            <w:r w:rsidRPr="000E0E6F">
              <w:rPr>
                <w:b/>
                <w:sz w:val="20"/>
                <w:szCs w:val="20"/>
              </w:rPr>
              <w:t>Số</w:t>
            </w:r>
            <w:proofErr w:type="spellEnd"/>
            <w:r w:rsidRPr="000E0E6F">
              <w:rPr>
                <w:b/>
                <w:sz w:val="20"/>
                <w:szCs w:val="20"/>
              </w:rPr>
              <w:t xml:space="preserve"> </w:t>
            </w:r>
            <w:proofErr w:type="spellStart"/>
            <w:r w:rsidRPr="000E0E6F">
              <w:rPr>
                <w:b/>
                <w:sz w:val="20"/>
                <w:szCs w:val="20"/>
              </w:rPr>
              <w:t>lượng</w:t>
            </w:r>
            <w:proofErr w:type="spellEnd"/>
          </w:p>
        </w:tc>
        <w:tc>
          <w:tcPr>
            <w:tcW w:w="1843" w:type="dxa"/>
            <w:shd w:val="clear" w:color="auto" w:fill="FFFFFF"/>
            <w:vAlign w:val="center"/>
          </w:tcPr>
          <w:p w14:paraId="1639C8D1" w14:textId="77777777" w:rsidR="00FC5AB0" w:rsidRPr="000E0E6F" w:rsidRDefault="00FC5AB0" w:rsidP="00B90C56">
            <w:pPr>
              <w:tabs>
                <w:tab w:val="left" w:pos="567"/>
              </w:tabs>
              <w:spacing w:after="0" w:line="240" w:lineRule="auto"/>
              <w:ind w:left="60" w:right="60"/>
              <w:jc w:val="center"/>
              <w:rPr>
                <w:b/>
                <w:sz w:val="20"/>
                <w:szCs w:val="20"/>
              </w:rPr>
            </w:pPr>
            <w:proofErr w:type="spellStart"/>
            <w:r w:rsidRPr="000E0E6F">
              <w:rPr>
                <w:b/>
                <w:sz w:val="20"/>
                <w:szCs w:val="20"/>
              </w:rPr>
              <w:t>Sự</w:t>
            </w:r>
            <w:proofErr w:type="spellEnd"/>
            <w:r w:rsidRPr="000E0E6F">
              <w:rPr>
                <w:b/>
                <w:sz w:val="20"/>
                <w:szCs w:val="20"/>
              </w:rPr>
              <w:t xml:space="preserve"> </w:t>
            </w:r>
            <w:proofErr w:type="spellStart"/>
            <w:r w:rsidRPr="000E0E6F">
              <w:rPr>
                <w:b/>
                <w:sz w:val="20"/>
                <w:szCs w:val="20"/>
              </w:rPr>
              <w:t>khác</w:t>
            </w:r>
            <w:proofErr w:type="spellEnd"/>
            <w:r w:rsidRPr="000E0E6F">
              <w:rPr>
                <w:b/>
                <w:sz w:val="20"/>
                <w:szCs w:val="20"/>
              </w:rPr>
              <w:t xml:space="preserve"> </w:t>
            </w:r>
            <w:proofErr w:type="spellStart"/>
            <w:r w:rsidRPr="000E0E6F">
              <w:rPr>
                <w:b/>
                <w:sz w:val="20"/>
                <w:szCs w:val="20"/>
              </w:rPr>
              <w:t>biệt</w:t>
            </w:r>
            <w:proofErr w:type="spellEnd"/>
            <w:r w:rsidRPr="000E0E6F">
              <w:rPr>
                <w:b/>
                <w:sz w:val="20"/>
                <w:szCs w:val="20"/>
              </w:rPr>
              <w:t xml:space="preserve"> </w:t>
            </w:r>
            <w:proofErr w:type="spellStart"/>
            <w:r w:rsidRPr="000E0E6F">
              <w:rPr>
                <w:b/>
                <w:sz w:val="20"/>
                <w:szCs w:val="20"/>
              </w:rPr>
              <w:t>về</w:t>
            </w:r>
            <w:proofErr w:type="spellEnd"/>
            <w:r w:rsidRPr="000E0E6F">
              <w:rPr>
                <w:b/>
                <w:sz w:val="20"/>
                <w:szCs w:val="20"/>
              </w:rPr>
              <w:t xml:space="preserve"> </w:t>
            </w:r>
            <w:proofErr w:type="spellStart"/>
            <w:r w:rsidRPr="000E0E6F">
              <w:rPr>
                <w:b/>
                <w:sz w:val="20"/>
                <w:szCs w:val="20"/>
              </w:rPr>
              <w:t>giá</w:t>
            </w:r>
            <w:proofErr w:type="spellEnd"/>
            <w:r w:rsidRPr="000E0E6F">
              <w:rPr>
                <w:b/>
                <w:sz w:val="20"/>
                <w:szCs w:val="20"/>
              </w:rPr>
              <w:t xml:space="preserve"> </w:t>
            </w:r>
            <w:proofErr w:type="spellStart"/>
            <w:r w:rsidRPr="000E0E6F">
              <w:rPr>
                <w:b/>
                <w:sz w:val="20"/>
                <w:szCs w:val="20"/>
              </w:rPr>
              <w:t>trị</w:t>
            </w:r>
            <w:proofErr w:type="spellEnd"/>
            <w:r w:rsidRPr="000E0E6F">
              <w:rPr>
                <w:b/>
                <w:sz w:val="20"/>
                <w:szCs w:val="20"/>
              </w:rPr>
              <w:t xml:space="preserve"> </w:t>
            </w:r>
            <w:proofErr w:type="spellStart"/>
            <w:r w:rsidRPr="000E0E6F">
              <w:rPr>
                <w:b/>
                <w:sz w:val="20"/>
                <w:szCs w:val="20"/>
              </w:rPr>
              <w:t>trung</w:t>
            </w:r>
            <w:proofErr w:type="spellEnd"/>
            <w:r w:rsidRPr="000E0E6F">
              <w:rPr>
                <w:b/>
                <w:sz w:val="20"/>
                <w:szCs w:val="20"/>
              </w:rPr>
              <w:t xml:space="preserve"> </w:t>
            </w:r>
            <w:proofErr w:type="spellStart"/>
            <w:r w:rsidRPr="000E0E6F">
              <w:rPr>
                <w:b/>
                <w:sz w:val="20"/>
                <w:szCs w:val="20"/>
              </w:rPr>
              <w:t>bình</w:t>
            </w:r>
            <w:proofErr w:type="spellEnd"/>
          </w:p>
        </w:tc>
        <w:tc>
          <w:tcPr>
            <w:tcW w:w="804" w:type="dxa"/>
            <w:shd w:val="clear" w:color="auto" w:fill="FFFFFF"/>
            <w:vAlign w:val="center"/>
          </w:tcPr>
          <w:p w14:paraId="41D9C322" w14:textId="77777777" w:rsidR="00FC5AB0" w:rsidRPr="000E0E6F" w:rsidRDefault="00FC5AB0" w:rsidP="00B90C56">
            <w:pPr>
              <w:tabs>
                <w:tab w:val="left" w:pos="567"/>
              </w:tabs>
              <w:spacing w:after="0" w:line="240" w:lineRule="auto"/>
              <w:ind w:left="60" w:right="60"/>
              <w:jc w:val="center"/>
              <w:rPr>
                <w:b/>
                <w:sz w:val="20"/>
                <w:szCs w:val="20"/>
              </w:rPr>
            </w:pPr>
            <w:r w:rsidRPr="000E0E6F">
              <w:rPr>
                <w:b/>
                <w:sz w:val="20"/>
                <w:szCs w:val="20"/>
              </w:rPr>
              <w:t>Sig.</w:t>
            </w:r>
          </w:p>
        </w:tc>
        <w:tc>
          <w:tcPr>
            <w:tcW w:w="709" w:type="dxa"/>
            <w:shd w:val="clear" w:color="auto" w:fill="FFFFFF"/>
            <w:vAlign w:val="center"/>
          </w:tcPr>
          <w:p w14:paraId="5A1FB496" w14:textId="77777777" w:rsidR="00FC5AB0" w:rsidRPr="000E0E6F" w:rsidRDefault="00FC5AB0" w:rsidP="00B90C56">
            <w:pPr>
              <w:tabs>
                <w:tab w:val="left" w:pos="567"/>
              </w:tabs>
              <w:spacing w:after="0" w:line="240" w:lineRule="auto"/>
              <w:ind w:left="60" w:right="60"/>
              <w:jc w:val="center"/>
              <w:rPr>
                <w:b/>
                <w:sz w:val="20"/>
                <w:szCs w:val="20"/>
              </w:rPr>
            </w:pPr>
            <w:r w:rsidRPr="000E0E6F">
              <w:rPr>
                <w:b/>
                <w:sz w:val="20"/>
                <w:szCs w:val="20"/>
              </w:rPr>
              <w:t>t</w:t>
            </w:r>
          </w:p>
        </w:tc>
      </w:tr>
      <w:tr w:rsidR="00FC5AB0" w:rsidRPr="000E0E6F" w14:paraId="6178C645" w14:textId="77777777" w:rsidTr="00B90C56">
        <w:trPr>
          <w:cantSplit/>
          <w:trHeight w:val="146"/>
          <w:jc w:val="center"/>
        </w:trPr>
        <w:tc>
          <w:tcPr>
            <w:tcW w:w="1431" w:type="dxa"/>
            <w:vMerge w:val="restart"/>
            <w:shd w:val="clear" w:color="auto" w:fill="FFFFFF"/>
          </w:tcPr>
          <w:p w14:paraId="2B3DF16A" w14:textId="77777777" w:rsidR="00FC5AB0" w:rsidRPr="000E0E6F" w:rsidRDefault="00FC5AB0" w:rsidP="00B90C56">
            <w:pPr>
              <w:tabs>
                <w:tab w:val="left" w:pos="567"/>
              </w:tabs>
              <w:spacing w:after="0" w:line="240" w:lineRule="auto"/>
              <w:ind w:right="60"/>
              <w:jc w:val="both"/>
              <w:rPr>
                <w:sz w:val="20"/>
                <w:szCs w:val="20"/>
              </w:rPr>
            </w:pPr>
            <w:proofErr w:type="spellStart"/>
            <w:r w:rsidRPr="000E0E6F">
              <w:rPr>
                <w:sz w:val="20"/>
                <w:szCs w:val="20"/>
              </w:rPr>
              <w:t>Sự</w:t>
            </w:r>
            <w:proofErr w:type="spellEnd"/>
            <w:r w:rsidRPr="000E0E6F">
              <w:rPr>
                <w:sz w:val="20"/>
                <w:szCs w:val="20"/>
              </w:rPr>
              <w:t xml:space="preserve"> </w:t>
            </w:r>
            <w:proofErr w:type="spellStart"/>
            <w:r w:rsidRPr="000E0E6F">
              <w:rPr>
                <w:sz w:val="20"/>
                <w:szCs w:val="20"/>
              </w:rPr>
              <w:t>thông</w:t>
            </w:r>
            <w:proofErr w:type="spellEnd"/>
            <w:r w:rsidRPr="000E0E6F">
              <w:rPr>
                <w:sz w:val="20"/>
                <w:szCs w:val="20"/>
              </w:rPr>
              <w:t xml:space="preserve"> </w:t>
            </w:r>
            <w:proofErr w:type="spellStart"/>
            <w:r w:rsidRPr="000E0E6F">
              <w:rPr>
                <w:sz w:val="20"/>
                <w:szCs w:val="20"/>
              </w:rPr>
              <w:t>minh</w:t>
            </w:r>
            <w:proofErr w:type="spellEnd"/>
          </w:p>
        </w:tc>
        <w:tc>
          <w:tcPr>
            <w:tcW w:w="2268" w:type="dxa"/>
            <w:shd w:val="clear" w:color="auto" w:fill="FFFFFF"/>
          </w:tcPr>
          <w:p w14:paraId="026349CD" w14:textId="77777777" w:rsidR="00FC5AB0" w:rsidRPr="000E0E6F" w:rsidRDefault="00FC5AB0" w:rsidP="00B90C56">
            <w:pPr>
              <w:tabs>
                <w:tab w:val="left" w:pos="567"/>
              </w:tabs>
              <w:spacing w:after="0" w:line="240" w:lineRule="auto"/>
              <w:ind w:right="60"/>
              <w:jc w:val="center"/>
              <w:rPr>
                <w:sz w:val="20"/>
                <w:szCs w:val="20"/>
              </w:rPr>
            </w:pPr>
            <w:r w:rsidRPr="000E0E6F">
              <w:rPr>
                <w:sz w:val="20"/>
                <w:szCs w:val="20"/>
              </w:rPr>
              <w:t>Anh-Anh</w:t>
            </w:r>
          </w:p>
        </w:tc>
        <w:tc>
          <w:tcPr>
            <w:tcW w:w="992" w:type="dxa"/>
            <w:shd w:val="clear" w:color="auto" w:fill="FFFFFF"/>
            <w:vAlign w:val="center"/>
          </w:tcPr>
          <w:p w14:paraId="3612EC3B"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bottom"/>
          </w:tcPr>
          <w:p w14:paraId="0EFD541A" w14:textId="77777777" w:rsidR="00FC5AB0" w:rsidRPr="000E0E6F" w:rsidRDefault="00FC5AB0" w:rsidP="00B90C56">
            <w:pPr>
              <w:tabs>
                <w:tab w:val="left" w:pos="567"/>
              </w:tabs>
              <w:spacing w:after="0" w:line="240" w:lineRule="auto"/>
              <w:jc w:val="both"/>
              <w:rPr>
                <w:sz w:val="20"/>
                <w:szCs w:val="20"/>
              </w:rPr>
            </w:pPr>
          </w:p>
        </w:tc>
        <w:tc>
          <w:tcPr>
            <w:tcW w:w="804" w:type="dxa"/>
            <w:shd w:val="clear" w:color="auto" w:fill="FFFFFF"/>
            <w:vAlign w:val="bottom"/>
          </w:tcPr>
          <w:p w14:paraId="27902A8F" w14:textId="77777777" w:rsidR="00FC5AB0" w:rsidRPr="000E0E6F" w:rsidRDefault="00FC5AB0" w:rsidP="00B90C56">
            <w:pPr>
              <w:tabs>
                <w:tab w:val="left" w:pos="567"/>
              </w:tabs>
              <w:spacing w:after="0" w:line="240" w:lineRule="auto"/>
              <w:jc w:val="both"/>
              <w:rPr>
                <w:sz w:val="20"/>
                <w:szCs w:val="20"/>
              </w:rPr>
            </w:pPr>
          </w:p>
        </w:tc>
        <w:tc>
          <w:tcPr>
            <w:tcW w:w="709" w:type="dxa"/>
            <w:shd w:val="clear" w:color="auto" w:fill="FFFFFF"/>
            <w:vAlign w:val="bottom"/>
          </w:tcPr>
          <w:p w14:paraId="60BD83DE" w14:textId="77777777" w:rsidR="00FC5AB0" w:rsidRPr="000E0E6F" w:rsidRDefault="00FC5AB0" w:rsidP="00B90C56">
            <w:pPr>
              <w:tabs>
                <w:tab w:val="left" w:pos="567"/>
              </w:tabs>
              <w:spacing w:after="0" w:line="240" w:lineRule="auto"/>
              <w:jc w:val="both"/>
              <w:rPr>
                <w:sz w:val="20"/>
                <w:szCs w:val="20"/>
              </w:rPr>
            </w:pPr>
          </w:p>
        </w:tc>
      </w:tr>
      <w:tr w:rsidR="00FC5AB0" w:rsidRPr="000E0E6F" w14:paraId="10B0C9CF" w14:textId="77777777" w:rsidTr="00B90C56">
        <w:trPr>
          <w:cantSplit/>
          <w:trHeight w:val="64"/>
          <w:jc w:val="center"/>
        </w:trPr>
        <w:tc>
          <w:tcPr>
            <w:tcW w:w="1431" w:type="dxa"/>
            <w:vMerge/>
            <w:shd w:val="clear" w:color="auto" w:fill="FFFFFF"/>
          </w:tcPr>
          <w:p w14:paraId="715B311C"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5277FC87"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92" w:type="dxa"/>
            <w:shd w:val="clear" w:color="auto" w:fill="FFFFFF"/>
            <w:vAlign w:val="center"/>
          </w:tcPr>
          <w:p w14:paraId="601F9C89"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37C51746"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-.32143</w:t>
            </w:r>
          </w:p>
        </w:tc>
        <w:tc>
          <w:tcPr>
            <w:tcW w:w="804" w:type="dxa"/>
            <w:shd w:val="clear" w:color="auto" w:fill="FFFFFF"/>
            <w:vAlign w:val="center"/>
          </w:tcPr>
          <w:p w14:paraId="1F1ABAAA"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.487</w:t>
            </w:r>
          </w:p>
        </w:tc>
        <w:tc>
          <w:tcPr>
            <w:tcW w:w="709" w:type="dxa"/>
            <w:shd w:val="clear" w:color="auto" w:fill="FFFFFF"/>
            <w:vAlign w:val="center"/>
          </w:tcPr>
          <w:p w14:paraId="5F77C441"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-2.010</w:t>
            </w:r>
          </w:p>
        </w:tc>
      </w:tr>
      <w:tr w:rsidR="00FC5AB0" w:rsidRPr="000E0E6F" w14:paraId="21E0CD9E" w14:textId="77777777" w:rsidTr="00B90C56">
        <w:trPr>
          <w:cantSplit/>
          <w:jc w:val="center"/>
        </w:trPr>
        <w:tc>
          <w:tcPr>
            <w:tcW w:w="1431" w:type="dxa"/>
            <w:vMerge w:val="restart"/>
            <w:shd w:val="clear" w:color="auto" w:fill="FFFFFF"/>
          </w:tcPr>
          <w:p w14:paraId="693AB5A8" w14:textId="77777777" w:rsidR="00FC5AB0" w:rsidRPr="000E0E6F" w:rsidRDefault="00FC5AB0" w:rsidP="00B90C56">
            <w:pPr>
              <w:tabs>
                <w:tab w:val="left" w:pos="567"/>
              </w:tabs>
              <w:spacing w:after="0" w:line="240" w:lineRule="auto"/>
              <w:ind w:right="60"/>
              <w:jc w:val="both"/>
              <w:rPr>
                <w:sz w:val="20"/>
                <w:szCs w:val="20"/>
              </w:rPr>
            </w:pPr>
            <w:proofErr w:type="spellStart"/>
            <w:r w:rsidRPr="000E0E6F">
              <w:rPr>
                <w:sz w:val="20"/>
                <w:szCs w:val="20"/>
              </w:rPr>
              <w:t>Tự</w:t>
            </w:r>
            <w:proofErr w:type="spellEnd"/>
            <w:r w:rsidRPr="000E0E6F">
              <w:rPr>
                <w:sz w:val="20"/>
                <w:szCs w:val="20"/>
              </w:rPr>
              <w:t xml:space="preserve"> tin</w:t>
            </w:r>
          </w:p>
        </w:tc>
        <w:tc>
          <w:tcPr>
            <w:tcW w:w="2268" w:type="dxa"/>
            <w:shd w:val="clear" w:color="auto" w:fill="FFFFFF"/>
          </w:tcPr>
          <w:p w14:paraId="0C57D55C" w14:textId="77777777" w:rsidR="00FC5AB0" w:rsidRPr="000E0E6F" w:rsidRDefault="00FC5AB0" w:rsidP="00B90C56">
            <w:pPr>
              <w:tabs>
                <w:tab w:val="left" w:pos="567"/>
              </w:tabs>
              <w:spacing w:after="0" w:line="240" w:lineRule="auto"/>
              <w:ind w:right="60"/>
              <w:jc w:val="center"/>
              <w:rPr>
                <w:sz w:val="20"/>
                <w:szCs w:val="20"/>
              </w:rPr>
            </w:pPr>
            <w:r w:rsidRPr="000E0E6F">
              <w:rPr>
                <w:sz w:val="20"/>
                <w:szCs w:val="20"/>
              </w:rPr>
              <w:t>Anh-Anh</w:t>
            </w:r>
          </w:p>
        </w:tc>
        <w:tc>
          <w:tcPr>
            <w:tcW w:w="992" w:type="dxa"/>
            <w:shd w:val="clear" w:color="auto" w:fill="FFFFFF"/>
            <w:vAlign w:val="center"/>
          </w:tcPr>
          <w:p w14:paraId="20A0F068"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59339248"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2A7FBF75"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01E0A32E"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73AA093C" w14:textId="77777777" w:rsidTr="00B90C56">
        <w:trPr>
          <w:cantSplit/>
          <w:jc w:val="center"/>
        </w:trPr>
        <w:tc>
          <w:tcPr>
            <w:tcW w:w="1431" w:type="dxa"/>
            <w:vMerge/>
            <w:shd w:val="clear" w:color="auto" w:fill="FFFFFF"/>
          </w:tcPr>
          <w:p w14:paraId="483CD8D4"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615710DC"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92" w:type="dxa"/>
            <w:shd w:val="clear" w:color="auto" w:fill="FFFFFF"/>
            <w:vAlign w:val="center"/>
          </w:tcPr>
          <w:p w14:paraId="642EAB93"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6D791691"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-.44643</w:t>
            </w:r>
          </w:p>
        </w:tc>
        <w:tc>
          <w:tcPr>
            <w:tcW w:w="804" w:type="dxa"/>
            <w:shd w:val="clear" w:color="auto" w:fill="FFFFFF"/>
            <w:vAlign w:val="center"/>
          </w:tcPr>
          <w:p w14:paraId="5963B5A8"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.565</w:t>
            </w:r>
          </w:p>
        </w:tc>
        <w:tc>
          <w:tcPr>
            <w:tcW w:w="709" w:type="dxa"/>
            <w:shd w:val="clear" w:color="auto" w:fill="FFFFFF"/>
            <w:vAlign w:val="center"/>
          </w:tcPr>
          <w:p w14:paraId="613CC6F8"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-2.606</w:t>
            </w:r>
          </w:p>
        </w:tc>
      </w:tr>
      <w:tr w:rsidR="00FC5AB0" w:rsidRPr="000E0E6F" w14:paraId="6DC186E4" w14:textId="77777777" w:rsidTr="00B90C56">
        <w:trPr>
          <w:cantSplit/>
          <w:jc w:val="center"/>
        </w:trPr>
        <w:tc>
          <w:tcPr>
            <w:tcW w:w="1431" w:type="dxa"/>
            <w:vMerge w:val="restart"/>
            <w:shd w:val="clear" w:color="auto" w:fill="FFFFFF"/>
          </w:tcPr>
          <w:p w14:paraId="5D312746" w14:textId="77777777" w:rsidR="00FC5AB0" w:rsidRPr="000E0E6F" w:rsidRDefault="00FC5AB0" w:rsidP="00B90C56">
            <w:pPr>
              <w:tabs>
                <w:tab w:val="left" w:pos="567"/>
              </w:tabs>
              <w:spacing w:after="0" w:line="240" w:lineRule="auto"/>
              <w:ind w:right="60"/>
              <w:jc w:val="both"/>
              <w:rPr>
                <w:sz w:val="20"/>
                <w:szCs w:val="20"/>
              </w:rPr>
            </w:pPr>
            <w:proofErr w:type="spellStart"/>
            <w:r w:rsidRPr="000E0E6F">
              <w:rPr>
                <w:sz w:val="20"/>
                <w:szCs w:val="20"/>
              </w:rPr>
              <w:t>Giáo</w:t>
            </w:r>
            <w:proofErr w:type="spellEnd"/>
            <w:r w:rsidRPr="000E0E6F">
              <w:rPr>
                <w:sz w:val="20"/>
                <w:szCs w:val="20"/>
              </w:rPr>
              <w:t xml:space="preserve"> </w:t>
            </w:r>
            <w:proofErr w:type="spellStart"/>
            <w:r w:rsidRPr="000E0E6F">
              <w:rPr>
                <w:sz w:val="20"/>
                <w:szCs w:val="20"/>
              </w:rPr>
              <w:t>dục</w:t>
            </w:r>
            <w:proofErr w:type="spellEnd"/>
          </w:p>
        </w:tc>
        <w:tc>
          <w:tcPr>
            <w:tcW w:w="2268" w:type="dxa"/>
            <w:shd w:val="clear" w:color="auto" w:fill="FFFFFF"/>
          </w:tcPr>
          <w:p w14:paraId="41BC9899" w14:textId="77777777" w:rsidR="00FC5AB0" w:rsidRPr="000E0E6F" w:rsidRDefault="00FC5AB0" w:rsidP="00B90C56">
            <w:pPr>
              <w:tabs>
                <w:tab w:val="left" w:pos="567"/>
              </w:tabs>
              <w:spacing w:after="0" w:line="240" w:lineRule="auto"/>
              <w:ind w:right="60"/>
              <w:jc w:val="center"/>
              <w:rPr>
                <w:sz w:val="20"/>
                <w:szCs w:val="20"/>
              </w:rPr>
            </w:pPr>
            <w:r w:rsidRPr="000E0E6F">
              <w:rPr>
                <w:sz w:val="20"/>
                <w:szCs w:val="20"/>
              </w:rPr>
              <w:t>Anh-Anh</w:t>
            </w:r>
          </w:p>
        </w:tc>
        <w:tc>
          <w:tcPr>
            <w:tcW w:w="992" w:type="dxa"/>
            <w:shd w:val="clear" w:color="auto" w:fill="FFFFFF"/>
            <w:vAlign w:val="center"/>
          </w:tcPr>
          <w:p w14:paraId="7B36FC32"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07760979"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56560B72"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3E01FFDD"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3E60E40C" w14:textId="77777777" w:rsidTr="00B90C56">
        <w:trPr>
          <w:cantSplit/>
          <w:jc w:val="center"/>
        </w:trPr>
        <w:tc>
          <w:tcPr>
            <w:tcW w:w="1431" w:type="dxa"/>
            <w:vMerge/>
            <w:shd w:val="clear" w:color="auto" w:fill="FFFFFF"/>
          </w:tcPr>
          <w:p w14:paraId="3460CF37"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00FA4A86"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92" w:type="dxa"/>
            <w:shd w:val="clear" w:color="auto" w:fill="FFFFFF"/>
            <w:vAlign w:val="center"/>
          </w:tcPr>
          <w:p w14:paraId="1D09AC7B"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172AAE33"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-.69643</w:t>
            </w:r>
          </w:p>
        </w:tc>
        <w:tc>
          <w:tcPr>
            <w:tcW w:w="804" w:type="dxa"/>
            <w:shd w:val="clear" w:color="auto" w:fill="FFFFFF"/>
            <w:vAlign w:val="center"/>
          </w:tcPr>
          <w:p w14:paraId="5B698C64"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.864</w:t>
            </w:r>
          </w:p>
        </w:tc>
        <w:tc>
          <w:tcPr>
            <w:tcW w:w="709" w:type="dxa"/>
            <w:shd w:val="clear" w:color="auto" w:fill="FFFFFF"/>
            <w:vAlign w:val="center"/>
          </w:tcPr>
          <w:p w14:paraId="7B3BC0D0"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-3.783</w:t>
            </w:r>
          </w:p>
        </w:tc>
      </w:tr>
      <w:tr w:rsidR="00FC5AB0" w:rsidRPr="000E0E6F" w14:paraId="73566D67" w14:textId="77777777" w:rsidTr="00B90C56">
        <w:trPr>
          <w:cantSplit/>
          <w:jc w:val="center"/>
        </w:trPr>
        <w:tc>
          <w:tcPr>
            <w:tcW w:w="1431" w:type="dxa"/>
            <w:vMerge w:val="restart"/>
            <w:shd w:val="clear" w:color="auto" w:fill="FFFFFF"/>
          </w:tcPr>
          <w:p w14:paraId="26197D33" w14:textId="77777777" w:rsidR="00FC5AB0" w:rsidRPr="000E0E6F" w:rsidRDefault="00FC5AB0" w:rsidP="00B90C56">
            <w:pPr>
              <w:tabs>
                <w:tab w:val="left" w:pos="567"/>
              </w:tabs>
              <w:spacing w:after="0" w:line="240" w:lineRule="auto"/>
              <w:ind w:right="60"/>
              <w:jc w:val="both"/>
              <w:rPr>
                <w:sz w:val="20"/>
                <w:szCs w:val="20"/>
              </w:rPr>
            </w:pPr>
            <w:proofErr w:type="spellStart"/>
            <w:r w:rsidRPr="000E0E6F">
              <w:rPr>
                <w:sz w:val="20"/>
                <w:szCs w:val="20"/>
              </w:rPr>
              <w:t>Sự</w:t>
            </w:r>
            <w:proofErr w:type="spellEnd"/>
            <w:r w:rsidRPr="000E0E6F">
              <w:rPr>
                <w:sz w:val="20"/>
                <w:szCs w:val="20"/>
              </w:rPr>
              <w:t xml:space="preserve"> tin </w:t>
            </w:r>
            <w:proofErr w:type="spellStart"/>
            <w:r w:rsidRPr="000E0E6F">
              <w:rPr>
                <w:sz w:val="20"/>
                <w:szCs w:val="20"/>
              </w:rPr>
              <w:t>cậy</w:t>
            </w:r>
            <w:proofErr w:type="spellEnd"/>
          </w:p>
        </w:tc>
        <w:tc>
          <w:tcPr>
            <w:tcW w:w="2268" w:type="dxa"/>
            <w:shd w:val="clear" w:color="auto" w:fill="FFFFFF"/>
          </w:tcPr>
          <w:p w14:paraId="3AE4C307" w14:textId="77777777" w:rsidR="00FC5AB0" w:rsidRPr="000E0E6F" w:rsidRDefault="00FC5AB0" w:rsidP="00B90C56">
            <w:pPr>
              <w:tabs>
                <w:tab w:val="left" w:pos="567"/>
              </w:tabs>
              <w:spacing w:after="0" w:line="240" w:lineRule="auto"/>
              <w:ind w:right="60"/>
              <w:jc w:val="center"/>
              <w:rPr>
                <w:sz w:val="20"/>
                <w:szCs w:val="20"/>
              </w:rPr>
            </w:pPr>
            <w:r w:rsidRPr="000E0E6F">
              <w:rPr>
                <w:sz w:val="20"/>
                <w:szCs w:val="20"/>
              </w:rPr>
              <w:t>Anh-Anh</w:t>
            </w:r>
          </w:p>
        </w:tc>
        <w:tc>
          <w:tcPr>
            <w:tcW w:w="992" w:type="dxa"/>
            <w:shd w:val="clear" w:color="auto" w:fill="FFFFFF"/>
            <w:vAlign w:val="center"/>
          </w:tcPr>
          <w:p w14:paraId="751AB18A"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1C19FEB6"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2C4D3E19"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2A53FE7B"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25F4A863" w14:textId="77777777" w:rsidTr="00B90C56">
        <w:trPr>
          <w:cantSplit/>
          <w:jc w:val="center"/>
        </w:trPr>
        <w:tc>
          <w:tcPr>
            <w:tcW w:w="1431" w:type="dxa"/>
            <w:vMerge/>
            <w:shd w:val="clear" w:color="auto" w:fill="FFFFFF"/>
          </w:tcPr>
          <w:p w14:paraId="55AFF583"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5A6A8E69"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92" w:type="dxa"/>
            <w:shd w:val="clear" w:color="auto" w:fill="FFFFFF"/>
            <w:vAlign w:val="center"/>
          </w:tcPr>
          <w:p w14:paraId="44E63A98"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4F62BB00"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-.39286</w:t>
            </w:r>
          </w:p>
        </w:tc>
        <w:tc>
          <w:tcPr>
            <w:tcW w:w="804" w:type="dxa"/>
            <w:shd w:val="clear" w:color="auto" w:fill="FFFFFF"/>
            <w:vAlign w:val="center"/>
          </w:tcPr>
          <w:p w14:paraId="19ACCA6A"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.284</w:t>
            </w:r>
          </w:p>
        </w:tc>
        <w:tc>
          <w:tcPr>
            <w:tcW w:w="709" w:type="dxa"/>
            <w:shd w:val="clear" w:color="auto" w:fill="FFFFFF"/>
            <w:vAlign w:val="center"/>
          </w:tcPr>
          <w:p w14:paraId="14DE0F10"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-2.216</w:t>
            </w:r>
          </w:p>
        </w:tc>
      </w:tr>
      <w:tr w:rsidR="00FC5AB0" w:rsidRPr="000E0E6F" w14:paraId="6140D3A3" w14:textId="77777777" w:rsidTr="00B90C56">
        <w:trPr>
          <w:cantSplit/>
          <w:jc w:val="center"/>
        </w:trPr>
        <w:tc>
          <w:tcPr>
            <w:tcW w:w="1431" w:type="dxa"/>
            <w:vMerge w:val="restart"/>
            <w:shd w:val="clear" w:color="auto" w:fill="FFFFFF"/>
          </w:tcPr>
          <w:p w14:paraId="35ECB40F" w14:textId="77777777" w:rsidR="00FC5AB0" w:rsidRPr="000E0E6F" w:rsidRDefault="00FC5AB0" w:rsidP="00B90C56">
            <w:pPr>
              <w:tabs>
                <w:tab w:val="left" w:pos="567"/>
              </w:tabs>
              <w:spacing w:after="0" w:line="240" w:lineRule="auto"/>
              <w:ind w:right="60"/>
              <w:jc w:val="both"/>
              <w:rPr>
                <w:sz w:val="20"/>
                <w:szCs w:val="20"/>
              </w:rPr>
            </w:pPr>
            <w:proofErr w:type="spellStart"/>
            <w:r w:rsidRPr="000E0E6F">
              <w:rPr>
                <w:sz w:val="20"/>
                <w:szCs w:val="20"/>
              </w:rPr>
              <w:t>Thân</w:t>
            </w:r>
            <w:proofErr w:type="spellEnd"/>
            <w:r w:rsidRPr="000E0E6F">
              <w:rPr>
                <w:sz w:val="20"/>
                <w:szCs w:val="20"/>
              </w:rPr>
              <w:t xml:space="preserve"> </w:t>
            </w:r>
            <w:proofErr w:type="spellStart"/>
            <w:r w:rsidRPr="000E0E6F">
              <w:rPr>
                <w:sz w:val="20"/>
                <w:szCs w:val="20"/>
              </w:rPr>
              <w:t>thiện</w:t>
            </w:r>
            <w:proofErr w:type="spellEnd"/>
          </w:p>
        </w:tc>
        <w:tc>
          <w:tcPr>
            <w:tcW w:w="2268" w:type="dxa"/>
            <w:shd w:val="clear" w:color="auto" w:fill="FFFFFF"/>
          </w:tcPr>
          <w:p w14:paraId="54C471F9" w14:textId="77777777" w:rsidR="00FC5AB0" w:rsidRPr="000E0E6F" w:rsidRDefault="00FC5AB0" w:rsidP="00B90C56">
            <w:pPr>
              <w:tabs>
                <w:tab w:val="left" w:pos="567"/>
              </w:tabs>
              <w:spacing w:after="0" w:line="240" w:lineRule="auto"/>
              <w:ind w:right="60"/>
              <w:jc w:val="center"/>
              <w:rPr>
                <w:sz w:val="20"/>
                <w:szCs w:val="20"/>
              </w:rPr>
            </w:pPr>
            <w:r w:rsidRPr="000E0E6F">
              <w:rPr>
                <w:sz w:val="20"/>
                <w:szCs w:val="20"/>
              </w:rPr>
              <w:t>Anh-Anh</w:t>
            </w:r>
          </w:p>
        </w:tc>
        <w:tc>
          <w:tcPr>
            <w:tcW w:w="992" w:type="dxa"/>
            <w:shd w:val="clear" w:color="auto" w:fill="FFFFFF"/>
            <w:vAlign w:val="center"/>
          </w:tcPr>
          <w:p w14:paraId="0F554516"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5548187C"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49E02F6D"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38885565"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308A27B7" w14:textId="77777777" w:rsidTr="00B90C56">
        <w:trPr>
          <w:cantSplit/>
          <w:jc w:val="center"/>
        </w:trPr>
        <w:tc>
          <w:tcPr>
            <w:tcW w:w="1431" w:type="dxa"/>
            <w:vMerge/>
            <w:shd w:val="clear" w:color="auto" w:fill="FFFFFF"/>
          </w:tcPr>
          <w:p w14:paraId="0F040D27"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29794B17"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92" w:type="dxa"/>
            <w:shd w:val="clear" w:color="auto" w:fill="FFFFFF"/>
            <w:vAlign w:val="center"/>
          </w:tcPr>
          <w:p w14:paraId="2D42747E"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697BD605"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-.08929</w:t>
            </w:r>
          </w:p>
        </w:tc>
        <w:tc>
          <w:tcPr>
            <w:tcW w:w="804" w:type="dxa"/>
            <w:shd w:val="clear" w:color="auto" w:fill="FFFFFF"/>
            <w:vAlign w:val="center"/>
          </w:tcPr>
          <w:p w14:paraId="4ECE6C43"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.814</w:t>
            </w:r>
          </w:p>
        </w:tc>
        <w:tc>
          <w:tcPr>
            <w:tcW w:w="709" w:type="dxa"/>
            <w:shd w:val="clear" w:color="auto" w:fill="FFFFFF"/>
            <w:vAlign w:val="center"/>
          </w:tcPr>
          <w:p w14:paraId="601C1623"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-.453</w:t>
            </w:r>
          </w:p>
        </w:tc>
      </w:tr>
      <w:tr w:rsidR="00FC5AB0" w:rsidRPr="000E0E6F" w14:paraId="1C3F8873" w14:textId="77777777" w:rsidTr="00B90C56">
        <w:trPr>
          <w:cantSplit/>
          <w:jc w:val="center"/>
        </w:trPr>
        <w:tc>
          <w:tcPr>
            <w:tcW w:w="1431" w:type="dxa"/>
            <w:vMerge w:val="restart"/>
            <w:shd w:val="clear" w:color="auto" w:fill="FFFFFF"/>
          </w:tcPr>
          <w:p w14:paraId="3F2259A4" w14:textId="77777777" w:rsidR="00FC5AB0" w:rsidRPr="000E0E6F" w:rsidRDefault="00FC5AB0" w:rsidP="00B90C56">
            <w:pPr>
              <w:tabs>
                <w:tab w:val="left" w:pos="567"/>
              </w:tabs>
              <w:spacing w:after="0" w:line="240" w:lineRule="auto"/>
              <w:ind w:right="60"/>
              <w:jc w:val="both"/>
              <w:rPr>
                <w:sz w:val="20"/>
                <w:szCs w:val="20"/>
              </w:rPr>
            </w:pPr>
            <w:proofErr w:type="spellStart"/>
            <w:r w:rsidRPr="000E0E6F">
              <w:rPr>
                <w:sz w:val="20"/>
                <w:szCs w:val="20"/>
                <w:lang w:val="en-GB"/>
              </w:rPr>
              <w:t>Dễ</w:t>
            </w:r>
            <w:proofErr w:type="spellEnd"/>
            <w:r w:rsidRPr="000E0E6F">
              <w:rPr>
                <w:sz w:val="20"/>
                <w:szCs w:val="20"/>
                <w:lang w:val="en-GB"/>
              </w:rPr>
              <w:t xml:space="preserve"> </w:t>
            </w:r>
            <w:proofErr w:type="spellStart"/>
            <w:r w:rsidRPr="000E0E6F">
              <w:rPr>
                <w:sz w:val="20"/>
                <w:szCs w:val="20"/>
                <w:lang w:val="en-GB"/>
              </w:rPr>
              <w:t>chịu</w:t>
            </w:r>
            <w:proofErr w:type="spellEnd"/>
          </w:p>
        </w:tc>
        <w:tc>
          <w:tcPr>
            <w:tcW w:w="2268" w:type="dxa"/>
            <w:shd w:val="clear" w:color="auto" w:fill="FFFFFF"/>
          </w:tcPr>
          <w:p w14:paraId="23D5D154" w14:textId="77777777" w:rsidR="00FC5AB0" w:rsidRPr="000E0E6F" w:rsidRDefault="00FC5AB0" w:rsidP="00B90C56">
            <w:pPr>
              <w:tabs>
                <w:tab w:val="left" w:pos="567"/>
              </w:tabs>
              <w:spacing w:after="0" w:line="240" w:lineRule="auto"/>
              <w:ind w:right="60"/>
              <w:jc w:val="center"/>
              <w:rPr>
                <w:sz w:val="20"/>
                <w:szCs w:val="20"/>
              </w:rPr>
            </w:pPr>
            <w:r w:rsidRPr="000E0E6F">
              <w:rPr>
                <w:sz w:val="20"/>
                <w:szCs w:val="20"/>
              </w:rPr>
              <w:t>Anh-Anh</w:t>
            </w:r>
          </w:p>
        </w:tc>
        <w:tc>
          <w:tcPr>
            <w:tcW w:w="992" w:type="dxa"/>
            <w:shd w:val="clear" w:color="auto" w:fill="FFFFFF"/>
            <w:vAlign w:val="center"/>
          </w:tcPr>
          <w:p w14:paraId="5CCC5ACE"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26C48221"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5BC0F80A"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14F87F7D"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2A9375DD" w14:textId="77777777" w:rsidTr="00B90C56">
        <w:trPr>
          <w:cantSplit/>
          <w:jc w:val="center"/>
        </w:trPr>
        <w:tc>
          <w:tcPr>
            <w:tcW w:w="1431" w:type="dxa"/>
            <w:vMerge/>
            <w:shd w:val="clear" w:color="auto" w:fill="FFFFFF"/>
          </w:tcPr>
          <w:p w14:paraId="4C62536E"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732790E1"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92" w:type="dxa"/>
            <w:shd w:val="clear" w:color="auto" w:fill="FFFFFF"/>
            <w:vAlign w:val="center"/>
          </w:tcPr>
          <w:p w14:paraId="4FEDF37C"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76A2BDAD"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-.12500</w:t>
            </w:r>
          </w:p>
        </w:tc>
        <w:tc>
          <w:tcPr>
            <w:tcW w:w="804" w:type="dxa"/>
            <w:shd w:val="clear" w:color="auto" w:fill="FFFFFF"/>
            <w:vAlign w:val="center"/>
          </w:tcPr>
          <w:p w14:paraId="5C5389AF"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.683</w:t>
            </w:r>
          </w:p>
        </w:tc>
        <w:tc>
          <w:tcPr>
            <w:tcW w:w="709" w:type="dxa"/>
            <w:shd w:val="clear" w:color="auto" w:fill="FFFFFF"/>
            <w:vAlign w:val="center"/>
          </w:tcPr>
          <w:p w14:paraId="0BD5F7E3"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-.671</w:t>
            </w:r>
          </w:p>
        </w:tc>
      </w:tr>
      <w:tr w:rsidR="00FC5AB0" w:rsidRPr="000E0E6F" w14:paraId="5964522D" w14:textId="77777777" w:rsidTr="00B90C56">
        <w:trPr>
          <w:cantSplit/>
          <w:jc w:val="center"/>
        </w:trPr>
        <w:tc>
          <w:tcPr>
            <w:tcW w:w="1431" w:type="dxa"/>
            <w:vMerge w:val="restart"/>
            <w:shd w:val="clear" w:color="auto" w:fill="FFFFFF"/>
          </w:tcPr>
          <w:p w14:paraId="761D742D" w14:textId="77777777" w:rsidR="00FC5AB0" w:rsidRPr="000E0E6F" w:rsidRDefault="00FC5AB0" w:rsidP="00B90C56">
            <w:pPr>
              <w:tabs>
                <w:tab w:val="left" w:pos="567"/>
              </w:tabs>
              <w:spacing w:after="0" w:line="240" w:lineRule="auto"/>
              <w:ind w:right="60"/>
              <w:jc w:val="both"/>
              <w:rPr>
                <w:sz w:val="20"/>
                <w:szCs w:val="20"/>
              </w:rPr>
            </w:pPr>
            <w:proofErr w:type="spellStart"/>
            <w:r w:rsidRPr="000E0E6F">
              <w:rPr>
                <w:sz w:val="20"/>
                <w:szCs w:val="20"/>
              </w:rPr>
              <w:t>Trôi</w:t>
            </w:r>
            <w:proofErr w:type="spellEnd"/>
            <w:r w:rsidRPr="000E0E6F">
              <w:rPr>
                <w:sz w:val="20"/>
                <w:szCs w:val="20"/>
              </w:rPr>
              <w:t xml:space="preserve"> </w:t>
            </w:r>
            <w:proofErr w:type="spellStart"/>
            <w:r w:rsidRPr="000E0E6F">
              <w:rPr>
                <w:sz w:val="20"/>
                <w:szCs w:val="20"/>
              </w:rPr>
              <w:t>chảy</w:t>
            </w:r>
            <w:proofErr w:type="spellEnd"/>
          </w:p>
        </w:tc>
        <w:tc>
          <w:tcPr>
            <w:tcW w:w="2268" w:type="dxa"/>
            <w:shd w:val="clear" w:color="auto" w:fill="FFFFFF"/>
          </w:tcPr>
          <w:p w14:paraId="62FEDAD5" w14:textId="77777777" w:rsidR="00FC5AB0" w:rsidRPr="000E0E6F" w:rsidRDefault="00FC5AB0" w:rsidP="00B90C56">
            <w:pPr>
              <w:tabs>
                <w:tab w:val="left" w:pos="567"/>
              </w:tabs>
              <w:spacing w:after="0" w:line="240" w:lineRule="auto"/>
              <w:ind w:right="60"/>
              <w:jc w:val="center"/>
              <w:rPr>
                <w:sz w:val="20"/>
                <w:szCs w:val="20"/>
              </w:rPr>
            </w:pPr>
            <w:r w:rsidRPr="000E0E6F">
              <w:rPr>
                <w:sz w:val="20"/>
                <w:szCs w:val="20"/>
              </w:rPr>
              <w:t>Anh-Anh</w:t>
            </w:r>
          </w:p>
        </w:tc>
        <w:tc>
          <w:tcPr>
            <w:tcW w:w="992" w:type="dxa"/>
            <w:shd w:val="clear" w:color="auto" w:fill="FFFFFF"/>
            <w:vAlign w:val="center"/>
          </w:tcPr>
          <w:p w14:paraId="661DFA37"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2714EBD8"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2.0536</w:t>
            </w:r>
          </w:p>
        </w:tc>
        <w:tc>
          <w:tcPr>
            <w:tcW w:w="804" w:type="dxa"/>
            <w:shd w:val="clear" w:color="auto" w:fill="FFFFFF"/>
            <w:vAlign w:val="center"/>
          </w:tcPr>
          <w:p w14:paraId="68A88B78"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.90292</w:t>
            </w:r>
          </w:p>
        </w:tc>
        <w:tc>
          <w:tcPr>
            <w:tcW w:w="709" w:type="dxa"/>
            <w:shd w:val="clear" w:color="auto" w:fill="FFFFFF"/>
            <w:vAlign w:val="center"/>
          </w:tcPr>
          <w:p w14:paraId="24FB57CE"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.12066</w:t>
            </w:r>
          </w:p>
        </w:tc>
      </w:tr>
      <w:tr w:rsidR="00FC5AB0" w:rsidRPr="000E0E6F" w14:paraId="59E7A260" w14:textId="77777777" w:rsidTr="00B90C56">
        <w:trPr>
          <w:cantSplit/>
          <w:jc w:val="center"/>
        </w:trPr>
        <w:tc>
          <w:tcPr>
            <w:tcW w:w="1431" w:type="dxa"/>
            <w:vMerge/>
            <w:shd w:val="clear" w:color="auto" w:fill="FFFFFF"/>
          </w:tcPr>
          <w:p w14:paraId="78B1681A"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48F3B2E4"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92" w:type="dxa"/>
            <w:shd w:val="clear" w:color="auto" w:fill="FFFFFF"/>
            <w:vAlign w:val="center"/>
          </w:tcPr>
          <w:p w14:paraId="4822C200"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7879466C"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2.7143</w:t>
            </w:r>
          </w:p>
        </w:tc>
        <w:tc>
          <w:tcPr>
            <w:tcW w:w="804" w:type="dxa"/>
            <w:shd w:val="clear" w:color="auto" w:fill="FFFFFF"/>
            <w:vAlign w:val="center"/>
          </w:tcPr>
          <w:p w14:paraId="5F8FA7ED"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.96699</w:t>
            </w:r>
          </w:p>
        </w:tc>
        <w:tc>
          <w:tcPr>
            <w:tcW w:w="709" w:type="dxa"/>
            <w:shd w:val="clear" w:color="auto" w:fill="FFFFFF"/>
            <w:vAlign w:val="center"/>
          </w:tcPr>
          <w:p w14:paraId="252A1155"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.12922</w:t>
            </w:r>
          </w:p>
        </w:tc>
      </w:tr>
      <w:tr w:rsidR="00FC5AB0" w:rsidRPr="000E0E6F" w14:paraId="1C65BCED" w14:textId="77777777" w:rsidTr="00B90C56">
        <w:trPr>
          <w:cantSplit/>
          <w:jc w:val="center"/>
        </w:trPr>
        <w:tc>
          <w:tcPr>
            <w:tcW w:w="1431" w:type="dxa"/>
            <w:vMerge w:val="restart"/>
            <w:shd w:val="clear" w:color="auto" w:fill="FFFFFF"/>
          </w:tcPr>
          <w:p w14:paraId="264D1511" w14:textId="77777777" w:rsidR="00FC5AB0" w:rsidRPr="000E0E6F" w:rsidRDefault="00FC5AB0" w:rsidP="00B90C56">
            <w:pPr>
              <w:tabs>
                <w:tab w:val="left" w:pos="567"/>
              </w:tabs>
              <w:spacing w:after="0" w:line="240" w:lineRule="auto"/>
              <w:ind w:right="60"/>
              <w:jc w:val="both"/>
              <w:rPr>
                <w:sz w:val="20"/>
                <w:szCs w:val="20"/>
              </w:rPr>
            </w:pPr>
            <w:proofErr w:type="spellStart"/>
            <w:r w:rsidRPr="000E0E6F">
              <w:rPr>
                <w:sz w:val="20"/>
                <w:szCs w:val="20"/>
              </w:rPr>
              <w:t>Dễ</w:t>
            </w:r>
            <w:proofErr w:type="spellEnd"/>
            <w:r w:rsidRPr="000E0E6F">
              <w:rPr>
                <w:sz w:val="20"/>
                <w:szCs w:val="20"/>
              </w:rPr>
              <w:t xml:space="preserve"> </w:t>
            </w:r>
            <w:proofErr w:type="spellStart"/>
            <w:r w:rsidRPr="000E0E6F">
              <w:rPr>
                <w:sz w:val="20"/>
                <w:szCs w:val="20"/>
              </w:rPr>
              <w:t>hiểu</w:t>
            </w:r>
            <w:proofErr w:type="spellEnd"/>
          </w:p>
        </w:tc>
        <w:tc>
          <w:tcPr>
            <w:tcW w:w="2268" w:type="dxa"/>
            <w:shd w:val="clear" w:color="auto" w:fill="FFFFFF"/>
          </w:tcPr>
          <w:p w14:paraId="762DFEFF" w14:textId="77777777" w:rsidR="00FC5AB0" w:rsidRPr="000E0E6F" w:rsidRDefault="00FC5AB0" w:rsidP="00B90C56">
            <w:pPr>
              <w:tabs>
                <w:tab w:val="left" w:pos="567"/>
              </w:tabs>
              <w:spacing w:after="0" w:line="240" w:lineRule="auto"/>
              <w:ind w:right="60"/>
              <w:jc w:val="center"/>
              <w:rPr>
                <w:sz w:val="20"/>
                <w:szCs w:val="20"/>
              </w:rPr>
            </w:pPr>
            <w:r w:rsidRPr="000E0E6F">
              <w:rPr>
                <w:sz w:val="20"/>
                <w:szCs w:val="20"/>
              </w:rPr>
              <w:t>Anh-Anh</w:t>
            </w:r>
          </w:p>
        </w:tc>
        <w:tc>
          <w:tcPr>
            <w:tcW w:w="992" w:type="dxa"/>
            <w:shd w:val="clear" w:color="auto" w:fill="FFFFFF"/>
            <w:vAlign w:val="center"/>
          </w:tcPr>
          <w:p w14:paraId="5D9C63F6"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53B3C0CA"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3.0179</w:t>
            </w:r>
          </w:p>
        </w:tc>
        <w:tc>
          <w:tcPr>
            <w:tcW w:w="804" w:type="dxa"/>
            <w:shd w:val="clear" w:color="auto" w:fill="FFFFFF"/>
            <w:vAlign w:val="center"/>
          </w:tcPr>
          <w:p w14:paraId="31F7D8DB"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1.03557</w:t>
            </w:r>
          </w:p>
        </w:tc>
        <w:tc>
          <w:tcPr>
            <w:tcW w:w="709" w:type="dxa"/>
            <w:shd w:val="clear" w:color="auto" w:fill="FFFFFF"/>
            <w:vAlign w:val="center"/>
          </w:tcPr>
          <w:p w14:paraId="0C470A60"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.13838</w:t>
            </w:r>
          </w:p>
        </w:tc>
      </w:tr>
      <w:tr w:rsidR="00FC5AB0" w:rsidRPr="000E0E6F" w14:paraId="0BEB26F9" w14:textId="77777777" w:rsidTr="00B90C56">
        <w:trPr>
          <w:cantSplit/>
          <w:jc w:val="center"/>
        </w:trPr>
        <w:tc>
          <w:tcPr>
            <w:tcW w:w="1431" w:type="dxa"/>
            <w:vMerge/>
            <w:shd w:val="clear" w:color="auto" w:fill="FFFFFF"/>
          </w:tcPr>
          <w:p w14:paraId="060D7E7B"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4EB9F8DE"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92" w:type="dxa"/>
            <w:shd w:val="clear" w:color="auto" w:fill="FFFFFF"/>
            <w:vAlign w:val="center"/>
          </w:tcPr>
          <w:p w14:paraId="4F8D41BA"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791F57AE"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2.5000</w:t>
            </w:r>
          </w:p>
        </w:tc>
        <w:tc>
          <w:tcPr>
            <w:tcW w:w="804" w:type="dxa"/>
            <w:shd w:val="clear" w:color="auto" w:fill="FFFFFF"/>
            <w:vAlign w:val="center"/>
          </w:tcPr>
          <w:p w14:paraId="4273A99E"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1.14416</w:t>
            </w:r>
          </w:p>
        </w:tc>
        <w:tc>
          <w:tcPr>
            <w:tcW w:w="709" w:type="dxa"/>
            <w:shd w:val="clear" w:color="auto" w:fill="FFFFFF"/>
            <w:vAlign w:val="center"/>
          </w:tcPr>
          <w:p w14:paraId="6A3EF287"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.15289</w:t>
            </w:r>
          </w:p>
        </w:tc>
      </w:tr>
      <w:tr w:rsidR="00FC5AB0" w:rsidRPr="000E0E6F" w14:paraId="59A135CE" w14:textId="77777777" w:rsidTr="00B90C56">
        <w:trPr>
          <w:cantSplit/>
          <w:jc w:val="center"/>
        </w:trPr>
        <w:tc>
          <w:tcPr>
            <w:tcW w:w="1431" w:type="dxa"/>
            <w:vMerge w:val="restart"/>
            <w:shd w:val="clear" w:color="auto" w:fill="FFFFFF"/>
          </w:tcPr>
          <w:p w14:paraId="5742D095" w14:textId="77777777" w:rsidR="00FC5AB0" w:rsidRPr="000E0E6F" w:rsidRDefault="00FC5AB0" w:rsidP="00B90C56">
            <w:pPr>
              <w:tabs>
                <w:tab w:val="left" w:pos="567"/>
              </w:tabs>
              <w:spacing w:after="0" w:line="240" w:lineRule="auto"/>
              <w:ind w:right="60"/>
              <w:jc w:val="both"/>
              <w:rPr>
                <w:sz w:val="20"/>
                <w:szCs w:val="20"/>
              </w:rPr>
            </w:pPr>
            <w:proofErr w:type="spellStart"/>
            <w:r w:rsidRPr="000E0E6F">
              <w:rPr>
                <w:sz w:val="20"/>
                <w:szCs w:val="20"/>
              </w:rPr>
              <w:t>Quen</w:t>
            </w:r>
            <w:proofErr w:type="spellEnd"/>
            <w:r w:rsidRPr="000E0E6F">
              <w:rPr>
                <w:sz w:val="20"/>
                <w:szCs w:val="20"/>
              </w:rPr>
              <w:t xml:space="preserve"> </w:t>
            </w:r>
            <w:proofErr w:type="spellStart"/>
            <w:r w:rsidRPr="000E0E6F">
              <w:rPr>
                <w:sz w:val="20"/>
                <w:szCs w:val="20"/>
              </w:rPr>
              <w:t>thuộc</w:t>
            </w:r>
            <w:proofErr w:type="spellEnd"/>
          </w:p>
        </w:tc>
        <w:tc>
          <w:tcPr>
            <w:tcW w:w="2268" w:type="dxa"/>
            <w:shd w:val="clear" w:color="auto" w:fill="FFFFFF"/>
          </w:tcPr>
          <w:p w14:paraId="3948D1D3" w14:textId="77777777" w:rsidR="00FC5AB0" w:rsidRPr="000E0E6F" w:rsidRDefault="00FC5AB0" w:rsidP="00B90C56">
            <w:pPr>
              <w:tabs>
                <w:tab w:val="left" w:pos="567"/>
              </w:tabs>
              <w:spacing w:after="0" w:line="240" w:lineRule="auto"/>
              <w:ind w:right="60"/>
              <w:jc w:val="center"/>
              <w:rPr>
                <w:sz w:val="20"/>
                <w:szCs w:val="20"/>
              </w:rPr>
            </w:pPr>
            <w:r w:rsidRPr="000E0E6F">
              <w:rPr>
                <w:sz w:val="20"/>
                <w:szCs w:val="20"/>
              </w:rPr>
              <w:t>Anh-Anh</w:t>
            </w:r>
          </w:p>
        </w:tc>
        <w:tc>
          <w:tcPr>
            <w:tcW w:w="992" w:type="dxa"/>
            <w:shd w:val="clear" w:color="auto" w:fill="FFFFFF"/>
            <w:vAlign w:val="center"/>
          </w:tcPr>
          <w:p w14:paraId="39A6627F"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3F1D699E"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2.9107</w:t>
            </w:r>
          </w:p>
        </w:tc>
        <w:tc>
          <w:tcPr>
            <w:tcW w:w="804" w:type="dxa"/>
            <w:shd w:val="clear" w:color="auto" w:fill="FFFFFF"/>
            <w:vAlign w:val="center"/>
          </w:tcPr>
          <w:p w14:paraId="6669B72D"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.99593</w:t>
            </w:r>
          </w:p>
        </w:tc>
        <w:tc>
          <w:tcPr>
            <w:tcW w:w="709" w:type="dxa"/>
            <w:shd w:val="clear" w:color="auto" w:fill="FFFFFF"/>
            <w:vAlign w:val="center"/>
          </w:tcPr>
          <w:p w14:paraId="00A51EF4"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.13309</w:t>
            </w:r>
          </w:p>
        </w:tc>
      </w:tr>
      <w:tr w:rsidR="00FC5AB0" w:rsidRPr="000E0E6F" w14:paraId="4FD3408E" w14:textId="77777777" w:rsidTr="00B90C56">
        <w:trPr>
          <w:cantSplit/>
          <w:jc w:val="center"/>
        </w:trPr>
        <w:tc>
          <w:tcPr>
            <w:tcW w:w="1431" w:type="dxa"/>
            <w:vMerge/>
            <w:shd w:val="clear" w:color="auto" w:fill="FFFFFF"/>
          </w:tcPr>
          <w:p w14:paraId="1899FE66"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66C156D5"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92" w:type="dxa"/>
            <w:shd w:val="clear" w:color="auto" w:fill="FFFFFF"/>
            <w:vAlign w:val="center"/>
          </w:tcPr>
          <w:p w14:paraId="222D2A08"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843" w:type="dxa"/>
            <w:shd w:val="clear" w:color="auto" w:fill="FFFFFF"/>
            <w:vAlign w:val="center"/>
          </w:tcPr>
          <w:p w14:paraId="39B24A07"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2.5000</w:t>
            </w:r>
          </w:p>
        </w:tc>
        <w:tc>
          <w:tcPr>
            <w:tcW w:w="804" w:type="dxa"/>
            <w:shd w:val="clear" w:color="auto" w:fill="FFFFFF"/>
            <w:vAlign w:val="center"/>
          </w:tcPr>
          <w:p w14:paraId="07CEAF36"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1.04447</w:t>
            </w:r>
          </w:p>
        </w:tc>
        <w:tc>
          <w:tcPr>
            <w:tcW w:w="709" w:type="dxa"/>
            <w:shd w:val="clear" w:color="auto" w:fill="FFFFFF"/>
            <w:vAlign w:val="center"/>
          </w:tcPr>
          <w:p w14:paraId="1F2454BB"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.13957</w:t>
            </w:r>
          </w:p>
        </w:tc>
      </w:tr>
    </w:tbl>
    <w:p w14:paraId="76607162" w14:textId="77777777" w:rsidR="00FC5AB0" w:rsidRPr="000E0E6F" w:rsidRDefault="00FC5AB0" w:rsidP="00FC5AB0">
      <w:pPr>
        <w:tabs>
          <w:tab w:val="left" w:pos="567"/>
        </w:tabs>
        <w:spacing w:before="120" w:after="120" w:line="276" w:lineRule="auto"/>
        <w:jc w:val="center"/>
        <w:rPr>
          <w:bCs/>
          <w:sz w:val="20"/>
          <w:szCs w:val="20"/>
        </w:rPr>
      </w:pPr>
      <w:proofErr w:type="spellStart"/>
      <w:r w:rsidRPr="000E0E6F">
        <w:rPr>
          <w:b/>
          <w:bCs/>
          <w:sz w:val="20"/>
          <w:szCs w:val="20"/>
        </w:rPr>
        <w:t>Bảng</w:t>
      </w:r>
      <w:proofErr w:type="spellEnd"/>
      <w:r w:rsidRPr="000E0E6F">
        <w:rPr>
          <w:b/>
          <w:bCs/>
          <w:sz w:val="20"/>
          <w:szCs w:val="20"/>
        </w:rPr>
        <w:t xml:space="preserve"> 3. </w:t>
      </w:r>
      <w:proofErr w:type="spellStart"/>
      <w:r w:rsidRPr="000E0E6F">
        <w:rPr>
          <w:bCs/>
          <w:sz w:val="20"/>
          <w:szCs w:val="20"/>
        </w:rPr>
        <w:t>Các</w:t>
      </w:r>
      <w:proofErr w:type="spellEnd"/>
      <w:r w:rsidRPr="000E0E6F">
        <w:rPr>
          <w:bCs/>
          <w:sz w:val="20"/>
          <w:szCs w:val="20"/>
        </w:rPr>
        <w:t xml:space="preserve"> </w:t>
      </w:r>
      <w:proofErr w:type="spellStart"/>
      <w:r w:rsidRPr="000E0E6F">
        <w:rPr>
          <w:bCs/>
          <w:sz w:val="20"/>
          <w:szCs w:val="20"/>
        </w:rPr>
        <w:t>mẫu</w:t>
      </w:r>
      <w:proofErr w:type="spellEnd"/>
      <w:r w:rsidRPr="000E0E6F">
        <w:rPr>
          <w:bCs/>
          <w:sz w:val="20"/>
          <w:szCs w:val="20"/>
        </w:rPr>
        <w:t xml:space="preserve"> </w:t>
      </w:r>
      <w:r w:rsidRPr="000E0E6F">
        <w:rPr>
          <w:bCs/>
          <w:i/>
          <w:sz w:val="20"/>
          <w:szCs w:val="20"/>
        </w:rPr>
        <w:t>t</w:t>
      </w:r>
      <w:r w:rsidRPr="000E0E6F">
        <w:rPr>
          <w:bCs/>
          <w:sz w:val="20"/>
          <w:szCs w:val="20"/>
        </w:rPr>
        <w:t xml:space="preserve">-test </w:t>
      </w:r>
      <w:proofErr w:type="spellStart"/>
      <w:r w:rsidRPr="000E0E6F">
        <w:rPr>
          <w:bCs/>
          <w:sz w:val="20"/>
          <w:szCs w:val="20"/>
        </w:rPr>
        <w:t>độc</w:t>
      </w:r>
      <w:proofErr w:type="spellEnd"/>
      <w:r w:rsidRPr="000E0E6F">
        <w:rPr>
          <w:bCs/>
          <w:sz w:val="20"/>
          <w:szCs w:val="20"/>
        </w:rPr>
        <w:t xml:space="preserve"> </w:t>
      </w:r>
      <w:proofErr w:type="spellStart"/>
      <w:r w:rsidRPr="000E0E6F">
        <w:rPr>
          <w:bCs/>
          <w:sz w:val="20"/>
          <w:szCs w:val="20"/>
        </w:rPr>
        <w:t>lập</w:t>
      </w:r>
      <w:proofErr w:type="spellEnd"/>
      <w:r w:rsidRPr="000E0E6F">
        <w:rPr>
          <w:bCs/>
          <w:sz w:val="20"/>
          <w:szCs w:val="20"/>
        </w:rPr>
        <w:t xml:space="preserve">: So </w:t>
      </w:r>
      <w:proofErr w:type="spellStart"/>
      <w:r w:rsidRPr="000E0E6F">
        <w:rPr>
          <w:bCs/>
          <w:sz w:val="20"/>
          <w:szCs w:val="20"/>
        </w:rPr>
        <w:t>sánh</w:t>
      </w:r>
      <w:proofErr w:type="spellEnd"/>
      <w:r w:rsidRPr="000E0E6F">
        <w:rPr>
          <w:bCs/>
          <w:sz w:val="20"/>
          <w:szCs w:val="20"/>
        </w:rPr>
        <w:t xml:space="preserve"> </w:t>
      </w:r>
      <w:proofErr w:type="spellStart"/>
      <w:r w:rsidRPr="000E0E6F">
        <w:rPr>
          <w:bCs/>
          <w:sz w:val="20"/>
          <w:szCs w:val="20"/>
        </w:rPr>
        <w:t>giữa</w:t>
      </w:r>
      <w:proofErr w:type="spellEnd"/>
      <w:r w:rsidRPr="000E0E6F">
        <w:rPr>
          <w:bCs/>
          <w:sz w:val="20"/>
          <w:szCs w:val="20"/>
        </w:rPr>
        <w:t xml:space="preserve"> </w:t>
      </w:r>
      <w:proofErr w:type="spellStart"/>
      <w:r w:rsidRPr="000E0E6F">
        <w:rPr>
          <w:bCs/>
          <w:sz w:val="20"/>
          <w:szCs w:val="20"/>
        </w:rPr>
        <w:t>giọng</w:t>
      </w:r>
      <w:proofErr w:type="spellEnd"/>
      <w:r w:rsidRPr="000E0E6F">
        <w:rPr>
          <w:bCs/>
          <w:sz w:val="20"/>
          <w:szCs w:val="20"/>
        </w:rPr>
        <w:t xml:space="preserve"> Anh-</w:t>
      </w:r>
      <w:proofErr w:type="spellStart"/>
      <w:r w:rsidRPr="000E0E6F">
        <w:rPr>
          <w:bCs/>
          <w:sz w:val="20"/>
          <w:szCs w:val="20"/>
        </w:rPr>
        <w:t>Mỹ</w:t>
      </w:r>
      <w:proofErr w:type="spellEnd"/>
      <w:r w:rsidRPr="000E0E6F">
        <w:rPr>
          <w:bCs/>
          <w:sz w:val="20"/>
          <w:szCs w:val="20"/>
        </w:rPr>
        <w:t xml:space="preserve"> </w:t>
      </w:r>
      <w:proofErr w:type="spellStart"/>
      <w:r w:rsidRPr="000E0E6F">
        <w:rPr>
          <w:bCs/>
          <w:sz w:val="20"/>
          <w:szCs w:val="20"/>
        </w:rPr>
        <w:t>và</w:t>
      </w:r>
      <w:proofErr w:type="spellEnd"/>
      <w:r w:rsidRPr="000E0E6F">
        <w:rPr>
          <w:bCs/>
          <w:sz w:val="20"/>
          <w:szCs w:val="20"/>
        </w:rPr>
        <w:t xml:space="preserve"> </w:t>
      </w:r>
      <w:proofErr w:type="spellStart"/>
      <w:r w:rsidRPr="000E0E6F">
        <w:rPr>
          <w:bCs/>
          <w:sz w:val="20"/>
          <w:szCs w:val="20"/>
        </w:rPr>
        <w:t>giọng</w:t>
      </w:r>
      <w:proofErr w:type="spellEnd"/>
      <w:r w:rsidRPr="000E0E6F">
        <w:rPr>
          <w:bCs/>
          <w:sz w:val="20"/>
          <w:szCs w:val="20"/>
        </w:rPr>
        <w:t xml:space="preserve"> </w:t>
      </w:r>
      <w:proofErr w:type="spellStart"/>
      <w:r w:rsidRPr="000E0E6F">
        <w:rPr>
          <w:bCs/>
          <w:sz w:val="20"/>
          <w:szCs w:val="20"/>
        </w:rPr>
        <w:t>tiếng</w:t>
      </w:r>
      <w:proofErr w:type="spellEnd"/>
      <w:r w:rsidRPr="000E0E6F">
        <w:rPr>
          <w:bCs/>
          <w:sz w:val="20"/>
          <w:szCs w:val="20"/>
        </w:rPr>
        <w:t xml:space="preserve"> Anh </w:t>
      </w:r>
      <w:r w:rsidRPr="000E0E6F">
        <w:rPr>
          <w:bCs/>
          <w:sz w:val="20"/>
          <w:szCs w:val="20"/>
        </w:rPr>
        <w:br/>
      </w:r>
      <w:proofErr w:type="spellStart"/>
      <w:r w:rsidRPr="000E0E6F">
        <w:rPr>
          <w:bCs/>
          <w:sz w:val="20"/>
          <w:szCs w:val="20"/>
        </w:rPr>
        <w:t>của</w:t>
      </w:r>
      <w:proofErr w:type="spellEnd"/>
      <w:r w:rsidRPr="000E0E6F">
        <w:rPr>
          <w:bCs/>
          <w:sz w:val="20"/>
          <w:szCs w:val="20"/>
        </w:rPr>
        <w:t xml:space="preserve"> </w:t>
      </w:r>
      <w:proofErr w:type="spellStart"/>
      <w:r w:rsidRPr="000E0E6F">
        <w:rPr>
          <w:bCs/>
          <w:sz w:val="20"/>
          <w:szCs w:val="20"/>
        </w:rPr>
        <w:t>người</w:t>
      </w:r>
      <w:proofErr w:type="spellEnd"/>
      <w:r w:rsidRPr="000E0E6F">
        <w:rPr>
          <w:bCs/>
          <w:sz w:val="20"/>
          <w:szCs w:val="20"/>
        </w:rPr>
        <w:t xml:space="preserve"> </w:t>
      </w:r>
      <w:proofErr w:type="spellStart"/>
      <w:r w:rsidRPr="000E0E6F">
        <w:rPr>
          <w:bCs/>
          <w:sz w:val="20"/>
          <w:szCs w:val="20"/>
        </w:rPr>
        <w:t>Việt</w:t>
      </w:r>
      <w:proofErr w:type="spellEnd"/>
      <w:r w:rsidRPr="000E0E6F">
        <w:rPr>
          <w:bCs/>
          <w:sz w:val="20"/>
          <w:szCs w:val="20"/>
        </w:rPr>
        <w:t xml:space="preserve"> </w:t>
      </w:r>
      <w:proofErr w:type="spellStart"/>
      <w:r w:rsidRPr="000E0E6F">
        <w:rPr>
          <w:bCs/>
          <w:sz w:val="20"/>
          <w:szCs w:val="20"/>
        </w:rPr>
        <w:t>trên</w:t>
      </w:r>
      <w:proofErr w:type="spellEnd"/>
      <w:r w:rsidRPr="000E0E6F">
        <w:rPr>
          <w:bCs/>
          <w:sz w:val="20"/>
          <w:szCs w:val="20"/>
        </w:rPr>
        <w:t xml:space="preserve"> 9 </w:t>
      </w:r>
      <w:proofErr w:type="spellStart"/>
      <w:r w:rsidRPr="000E0E6F">
        <w:rPr>
          <w:bCs/>
          <w:sz w:val="20"/>
          <w:szCs w:val="20"/>
        </w:rPr>
        <w:t>đặc</w:t>
      </w:r>
      <w:proofErr w:type="spellEnd"/>
      <w:r w:rsidRPr="000E0E6F">
        <w:rPr>
          <w:bCs/>
          <w:sz w:val="20"/>
          <w:szCs w:val="20"/>
        </w:rPr>
        <w:t xml:space="preserve"> </w:t>
      </w:r>
      <w:proofErr w:type="spellStart"/>
      <w:r w:rsidRPr="000E0E6F">
        <w:rPr>
          <w:bCs/>
          <w:sz w:val="20"/>
          <w:szCs w:val="20"/>
        </w:rPr>
        <w:t>điểm</w:t>
      </w:r>
      <w:proofErr w:type="spellEnd"/>
    </w:p>
    <w:tbl>
      <w:tblPr>
        <w:tblW w:w="7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5"/>
        <w:gridCol w:w="2268"/>
        <w:gridCol w:w="973"/>
        <w:gridCol w:w="1747"/>
        <w:gridCol w:w="804"/>
        <w:gridCol w:w="709"/>
      </w:tblGrid>
      <w:tr w:rsidR="00FC5AB0" w:rsidRPr="000E0E6F" w14:paraId="5BB3476C" w14:textId="77777777" w:rsidTr="00B90C56">
        <w:trPr>
          <w:cantSplit/>
          <w:jc w:val="center"/>
        </w:trPr>
        <w:tc>
          <w:tcPr>
            <w:tcW w:w="1425" w:type="dxa"/>
            <w:shd w:val="clear" w:color="auto" w:fill="FFFFFF"/>
            <w:vAlign w:val="center"/>
          </w:tcPr>
          <w:p w14:paraId="6CEAA8B8"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vAlign w:val="center"/>
          </w:tcPr>
          <w:p w14:paraId="01579F3F" w14:textId="77777777" w:rsidR="00FC5AB0" w:rsidRPr="000E0E6F" w:rsidRDefault="00FC5AB0" w:rsidP="00B90C56">
            <w:pPr>
              <w:tabs>
                <w:tab w:val="left" w:pos="567"/>
              </w:tabs>
              <w:spacing w:after="0" w:line="240" w:lineRule="auto"/>
              <w:ind w:left="60" w:right="60"/>
              <w:jc w:val="center"/>
              <w:rPr>
                <w:b/>
                <w:sz w:val="20"/>
                <w:szCs w:val="20"/>
              </w:rPr>
            </w:pPr>
            <w:proofErr w:type="spellStart"/>
            <w:r w:rsidRPr="000E0E6F">
              <w:rPr>
                <w:b/>
                <w:sz w:val="20"/>
                <w:szCs w:val="20"/>
              </w:rPr>
              <w:t>Giọng</w:t>
            </w:r>
            <w:proofErr w:type="spellEnd"/>
          </w:p>
        </w:tc>
        <w:tc>
          <w:tcPr>
            <w:tcW w:w="973" w:type="dxa"/>
            <w:shd w:val="clear" w:color="auto" w:fill="FFFFFF"/>
            <w:vAlign w:val="center"/>
          </w:tcPr>
          <w:p w14:paraId="1984E5DE" w14:textId="77777777" w:rsidR="00FC5AB0" w:rsidRPr="000E0E6F" w:rsidRDefault="00FC5AB0" w:rsidP="00B90C56">
            <w:pPr>
              <w:tabs>
                <w:tab w:val="left" w:pos="567"/>
              </w:tabs>
              <w:spacing w:after="0" w:line="240" w:lineRule="auto"/>
              <w:ind w:left="60" w:right="60"/>
              <w:jc w:val="center"/>
              <w:rPr>
                <w:b/>
                <w:sz w:val="20"/>
                <w:szCs w:val="20"/>
              </w:rPr>
            </w:pPr>
            <w:proofErr w:type="spellStart"/>
            <w:r w:rsidRPr="000E0E6F">
              <w:rPr>
                <w:b/>
                <w:sz w:val="20"/>
                <w:szCs w:val="20"/>
              </w:rPr>
              <w:t>Số</w:t>
            </w:r>
            <w:proofErr w:type="spellEnd"/>
            <w:r w:rsidRPr="000E0E6F">
              <w:rPr>
                <w:b/>
                <w:sz w:val="20"/>
                <w:szCs w:val="20"/>
              </w:rPr>
              <w:t xml:space="preserve"> </w:t>
            </w:r>
            <w:proofErr w:type="spellStart"/>
            <w:r w:rsidRPr="000E0E6F">
              <w:rPr>
                <w:b/>
                <w:sz w:val="20"/>
                <w:szCs w:val="20"/>
              </w:rPr>
              <w:t>lượng</w:t>
            </w:r>
            <w:proofErr w:type="spellEnd"/>
          </w:p>
        </w:tc>
        <w:tc>
          <w:tcPr>
            <w:tcW w:w="1747" w:type="dxa"/>
            <w:shd w:val="clear" w:color="auto" w:fill="FFFFFF"/>
            <w:vAlign w:val="center"/>
          </w:tcPr>
          <w:p w14:paraId="1A732F0C" w14:textId="77777777" w:rsidR="00FC5AB0" w:rsidRPr="000E0E6F" w:rsidRDefault="00FC5AB0" w:rsidP="00B90C56">
            <w:pPr>
              <w:tabs>
                <w:tab w:val="left" w:pos="567"/>
              </w:tabs>
              <w:spacing w:after="0" w:line="240" w:lineRule="auto"/>
              <w:ind w:left="60" w:right="60"/>
              <w:jc w:val="center"/>
              <w:rPr>
                <w:b/>
                <w:sz w:val="20"/>
                <w:szCs w:val="20"/>
              </w:rPr>
            </w:pPr>
            <w:proofErr w:type="spellStart"/>
            <w:r w:rsidRPr="000E0E6F">
              <w:rPr>
                <w:b/>
                <w:sz w:val="20"/>
                <w:szCs w:val="20"/>
              </w:rPr>
              <w:t>Sự</w:t>
            </w:r>
            <w:proofErr w:type="spellEnd"/>
            <w:r w:rsidRPr="000E0E6F">
              <w:rPr>
                <w:b/>
                <w:sz w:val="20"/>
                <w:szCs w:val="20"/>
              </w:rPr>
              <w:t xml:space="preserve"> </w:t>
            </w:r>
            <w:proofErr w:type="spellStart"/>
            <w:r w:rsidRPr="000E0E6F">
              <w:rPr>
                <w:b/>
                <w:sz w:val="20"/>
                <w:szCs w:val="20"/>
              </w:rPr>
              <w:t>khác</w:t>
            </w:r>
            <w:proofErr w:type="spellEnd"/>
            <w:r w:rsidRPr="000E0E6F">
              <w:rPr>
                <w:b/>
                <w:sz w:val="20"/>
                <w:szCs w:val="20"/>
              </w:rPr>
              <w:t xml:space="preserve"> </w:t>
            </w:r>
            <w:proofErr w:type="spellStart"/>
            <w:r w:rsidRPr="000E0E6F">
              <w:rPr>
                <w:b/>
                <w:sz w:val="20"/>
                <w:szCs w:val="20"/>
              </w:rPr>
              <w:t>biệt</w:t>
            </w:r>
            <w:proofErr w:type="spellEnd"/>
            <w:r w:rsidRPr="000E0E6F">
              <w:rPr>
                <w:b/>
                <w:sz w:val="20"/>
                <w:szCs w:val="20"/>
              </w:rPr>
              <w:t xml:space="preserve"> </w:t>
            </w:r>
            <w:proofErr w:type="spellStart"/>
            <w:r w:rsidRPr="000E0E6F">
              <w:rPr>
                <w:b/>
                <w:sz w:val="20"/>
                <w:szCs w:val="20"/>
              </w:rPr>
              <w:t>về</w:t>
            </w:r>
            <w:proofErr w:type="spellEnd"/>
            <w:r w:rsidRPr="000E0E6F">
              <w:rPr>
                <w:b/>
                <w:sz w:val="20"/>
                <w:szCs w:val="20"/>
              </w:rPr>
              <w:t xml:space="preserve"> </w:t>
            </w:r>
            <w:proofErr w:type="spellStart"/>
            <w:r w:rsidRPr="000E0E6F">
              <w:rPr>
                <w:b/>
                <w:sz w:val="20"/>
                <w:szCs w:val="20"/>
              </w:rPr>
              <w:t>giá</w:t>
            </w:r>
            <w:proofErr w:type="spellEnd"/>
            <w:r w:rsidRPr="000E0E6F">
              <w:rPr>
                <w:b/>
                <w:sz w:val="20"/>
                <w:szCs w:val="20"/>
              </w:rPr>
              <w:t xml:space="preserve"> </w:t>
            </w:r>
            <w:proofErr w:type="spellStart"/>
            <w:r w:rsidRPr="000E0E6F">
              <w:rPr>
                <w:b/>
                <w:sz w:val="20"/>
                <w:szCs w:val="20"/>
              </w:rPr>
              <w:t>trị</w:t>
            </w:r>
            <w:proofErr w:type="spellEnd"/>
            <w:r w:rsidRPr="000E0E6F">
              <w:rPr>
                <w:b/>
                <w:sz w:val="20"/>
                <w:szCs w:val="20"/>
              </w:rPr>
              <w:t xml:space="preserve"> </w:t>
            </w:r>
            <w:proofErr w:type="spellStart"/>
            <w:r w:rsidRPr="000E0E6F">
              <w:rPr>
                <w:b/>
                <w:sz w:val="20"/>
                <w:szCs w:val="20"/>
              </w:rPr>
              <w:t>trung</w:t>
            </w:r>
            <w:proofErr w:type="spellEnd"/>
            <w:r w:rsidRPr="000E0E6F">
              <w:rPr>
                <w:b/>
                <w:sz w:val="20"/>
                <w:szCs w:val="20"/>
              </w:rPr>
              <w:t xml:space="preserve"> </w:t>
            </w:r>
            <w:proofErr w:type="spellStart"/>
            <w:r w:rsidRPr="000E0E6F">
              <w:rPr>
                <w:b/>
                <w:sz w:val="20"/>
                <w:szCs w:val="20"/>
              </w:rPr>
              <w:t>bình</w:t>
            </w:r>
            <w:proofErr w:type="spellEnd"/>
          </w:p>
        </w:tc>
        <w:tc>
          <w:tcPr>
            <w:tcW w:w="804" w:type="dxa"/>
            <w:shd w:val="clear" w:color="auto" w:fill="FFFFFF"/>
            <w:vAlign w:val="center"/>
          </w:tcPr>
          <w:p w14:paraId="4FE0A395" w14:textId="77777777" w:rsidR="00FC5AB0" w:rsidRPr="000E0E6F" w:rsidRDefault="00FC5AB0" w:rsidP="00B90C56">
            <w:pPr>
              <w:tabs>
                <w:tab w:val="left" w:pos="567"/>
              </w:tabs>
              <w:spacing w:after="0" w:line="240" w:lineRule="auto"/>
              <w:ind w:left="60" w:right="60"/>
              <w:jc w:val="center"/>
              <w:rPr>
                <w:b/>
                <w:sz w:val="20"/>
                <w:szCs w:val="20"/>
              </w:rPr>
            </w:pPr>
            <w:r w:rsidRPr="000E0E6F">
              <w:rPr>
                <w:b/>
                <w:sz w:val="20"/>
                <w:szCs w:val="20"/>
              </w:rPr>
              <w:t>Sig.</w:t>
            </w:r>
          </w:p>
        </w:tc>
        <w:tc>
          <w:tcPr>
            <w:tcW w:w="709" w:type="dxa"/>
            <w:shd w:val="clear" w:color="auto" w:fill="FFFFFF"/>
            <w:vAlign w:val="center"/>
          </w:tcPr>
          <w:p w14:paraId="77F06082" w14:textId="77777777" w:rsidR="00FC5AB0" w:rsidRPr="000E0E6F" w:rsidRDefault="00FC5AB0" w:rsidP="00B90C56">
            <w:pPr>
              <w:tabs>
                <w:tab w:val="left" w:pos="567"/>
              </w:tabs>
              <w:spacing w:after="0" w:line="240" w:lineRule="auto"/>
              <w:ind w:left="60" w:right="60"/>
              <w:jc w:val="center"/>
              <w:rPr>
                <w:b/>
                <w:sz w:val="20"/>
                <w:szCs w:val="20"/>
              </w:rPr>
            </w:pPr>
            <w:r w:rsidRPr="000E0E6F">
              <w:rPr>
                <w:b/>
                <w:sz w:val="20"/>
                <w:szCs w:val="20"/>
              </w:rPr>
              <w:t>t</w:t>
            </w:r>
          </w:p>
        </w:tc>
      </w:tr>
      <w:tr w:rsidR="00FC5AB0" w:rsidRPr="000E0E6F" w14:paraId="448444F6" w14:textId="77777777" w:rsidTr="00B90C56">
        <w:trPr>
          <w:cantSplit/>
          <w:jc w:val="center"/>
        </w:trPr>
        <w:tc>
          <w:tcPr>
            <w:tcW w:w="1425" w:type="dxa"/>
            <w:vMerge w:val="restart"/>
            <w:shd w:val="clear" w:color="auto" w:fill="FFFFFF"/>
          </w:tcPr>
          <w:p w14:paraId="07C7DF2B" w14:textId="77777777" w:rsidR="00FC5AB0" w:rsidRPr="000E0E6F" w:rsidRDefault="00FC5AB0" w:rsidP="00B90C56">
            <w:pPr>
              <w:tabs>
                <w:tab w:val="left" w:pos="567"/>
              </w:tabs>
              <w:spacing w:after="0" w:line="240" w:lineRule="auto"/>
              <w:ind w:left="60" w:right="60"/>
              <w:jc w:val="both"/>
              <w:rPr>
                <w:sz w:val="20"/>
                <w:szCs w:val="20"/>
              </w:rPr>
            </w:pPr>
            <w:proofErr w:type="spellStart"/>
            <w:r w:rsidRPr="000E0E6F">
              <w:rPr>
                <w:sz w:val="20"/>
                <w:szCs w:val="20"/>
              </w:rPr>
              <w:t>Sự</w:t>
            </w:r>
            <w:proofErr w:type="spellEnd"/>
            <w:r w:rsidRPr="000E0E6F">
              <w:rPr>
                <w:sz w:val="20"/>
                <w:szCs w:val="20"/>
              </w:rPr>
              <w:t xml:space="preserve"> </w:t>
            </w:r>
            <w:proofErr w:type="spellStart"/>
            <w:r w:rsidRPr="000E0E6F">
              <w:rPr>
                <w:sz w:val="20"/>
                <w:szCs w:val="20"/>
              </w:rPr>
              <w:t>thông</w:t>
            </w:r>
            <w:proofErr w:type="spellEnd"/>
            <w:r w:rsidRPr="000E0E6F">
              <w:rPr>
                <w:sz w:val="20"/>
                <w:szCs w:val="20"/>
              </w:rPr>
              <w:t xml:space="preserve"> </w:t>
            </w:r>
            <w:proofErr w:type="spellStart"/>
            <w:r w:rsidRPr="000E0E6F">
              <w:rPr>
                <w:sz w:val="20"/>
                <w:szCs w:val="20"/>
              </w:rPr>
              <w:t>minh</w:t>
            </w:r>
            <w:proofErr w:type="spellEnd"/>
          </w:p>
        </w:tc>
        <w:tc>
          <w:tcPr>
            <w:tcW w:w="2268" w:type="dxa"/>
            <w:shd w:val="clear" w:color="auto" w:fill="FFFFFF"/>
          </w:tcPr>
          <w:p w14:paraId="19C91B70"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Anh-</w:t>
            </w:r>
            <w:proofErr w:type="spellStart"/>
            <w:r w:rsidRPr="000E0E6F">
              <w:rPr>
                <w:sz w:val="20"/>
                <w:szCs w:val="20"/>
              </w:rPr>
              <w:t>Mỹ</w:t>
            </w:r>
            <w:proofErr w:type="spellEnd"/>
          </w:p>
        </w:tc>
        <w:tc>
          <w:tcPr>
            <w:tcW w:w="973" w:type="dxa"/>
            <w:shd w:val="clear" w:color="auto" w:fill="FFFFFF"/>
            <w:vAlign w:val="center"/>
          </w:tcPr>
          <w:p w14:paraId="532E4E9C"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bottom"/>
          </w:tcPr>
          <w:p w14:paraId="328A95FB" w14:textId="77777777" w:rsidR="00FC5AB0" w:rsidRPr="000E0E6F" w:rsidRDefault="00FC5AB0" w:rsidP="00B90C56">
            <w:pPr>
              <w:tabs>
                <w:tab w:val="left" w:pos="567"/>
              </w:tabs>
              <w:spacing w:after="0" w:line="240" w:lineRule="auto"/>
              <w:jc w:val="center"/>
              <w:rPr>
                <w:sz w:val="20"/>
                <w:szCs w:val="20"/>
              </w:rPr>
            </w:pPr>
          </w:p>
        </w:tc>
        <w:tc>
          <w:tcPr>
            <w:tcW w:w="804" w:type="dxa"/>
            <w:shd w:val="clear" w:color="auto" w:fill="FFFFFF"/>
            <w:vAlign w:val="bottom"/>
          </w:tcPr>
          <w:p w14:paraId="09A899D3"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bottom"/>
          </w:tcPr>
          <w:p w14:paraId="2421ECC0" w14:textId="77777777" w:rsidR="00FC5AB0" w:rsidRPr="000E0E6F" w:rsidRDefault="00FC5AB0" w:rsidP="00B90C56">
            <w:pPr>
              <w:tabs>
                <w:tab w:val="left" w:pos="567"/>
              </w:tabs>
              <w:spacing w:after="0" w:line="240" w:lineRule="auto"/>
              <w:jc w:val="center"/>
              <w:rPr>
                <w:sz w:val="20"/>
                <w:szCs w:val="20"/>
              </w:rPr>
            </w:pPr>
          </w:p>
        </w:tc>
      </w:tr>
      <w:tr w:rsidR="00FC5AB0" w:rsidRPr="000E0E6F" w14:paraId="3F114B04" w14:textId="77777777" w:rsidTr="00B90C56">
        <w:trPr>
          <w:cantSplit/>
          <w:jc w:val="center"/>
        </w:trPr>
        <w:tc>
          <w:tcPr>
            <w:tcW w:w="1425" w:type="dxa"/>
            <w:vMerge/>
            <w:shd w:val="clear" w:color="auto" w:fill="FFFFFF"/>
          </w:tcPr>
          <w:p w14:paraId="21566896"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0AF70675"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73" w:type="dxa"/>
            <w:shd w:val="clear" w:color="auto" w:fill="FFFFFF"/>
            <w:vAlign w:val="center"/>
          </w:tcPr>
          <w:p w14:paraId="41BF6050"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65DEC489"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-.44643</w:t>
            </w:r>
          </w:p>
        </w:tc>
        <w:tc>
          <w:tcPr>
            <w:tcW w:w="804" w:type="dxa"/>
            <w:shd w:val="clear" w:color="auto" w:fill="FFFFFF"/>
            <w:vAlign w:val="center"/>
          </w:tcPr>
          <w:p w14:paraId="2E26B60E"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.522</w:t>
            </w:r>
          </w:p>
        </w:tc>
        <w:tc>
          <w:tcPr>
            <w:tcW w:w="709" w:type="dxa"/>
            <w:shd w:val="clear" w:color="auto" w:fill="FFFFFF"/>
            <w:vAlign w:val="center"/>
          </w:tcPr>
          <w:p w14:paraId="1E22FB59"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-2.606</w:t>
            </w:r>
          </w:p>
        </w:tc>
      </w:tr>
      <w:tr w:rsidR="00FC5AB0" w:rsidRPr="000E0E6F" w14:paraId="2542DBB4" w14:textId="77777777" w:rsidTr="00B90C56">
        <w:trPr>
          <w:cantSplit/>
          <w:jc w:val="center"/>
        </w:trPr>
        <w:tc>
          <w:tcPr>
            <w:tcW w:w="1425" w:type="dxa"/>
            <w:vMerge w:val="restart"/>
            <w:shd w:val="clear" w:color="auto" w:fill="FFFFFF"/>
          </w:tcPr>
          <w:p w14:paraId="1577AF73" w14:textId="77777777" w:rsidR="00FC5AB0" w:rsidRPr="000E0E6F" w:rsidRDefault="00FC5AB0" w:rsidP="00B90C56">
            <w:pPr>
              <w:tabs>
                <w:tab w:val="left" w:pos="567"/>
              </w:tabs>
              <w:spacing w:after="0" w:line="240" w:lineRule="auto"/>
              <w:ind w:left="60" w:right="60"/>
              <w:jc w:val="both"/>
              <w:rPr>
                <w:sz w:val="20"/>
                <w:szCs w:val="20"/>
              </w:rPr>
            </w:pPr>
            <w:proofErr w:type="spellStart"/>
            <w:r w:rsidRPr="000E0E6F">
              <w:rPr>
                <w:sz w:val="20"/>
                <w:szCs w:val="20"/>
              </w:rPr>
              <w:t>Tự</w:t>
            </w:r>
            <w:proofErr w:type="spellEnd"/>
            <w:r w:rsidRPr="000E0E6F">
              <w:rPr>
                <w:sz w:val="20"/>
                <w:szCs w:val="20"/>
              </w:rPr>
              <w:t xml:space="preserve"> tin</w:t>
            </w:r>
          </w:p>
        </w:tc>
        <w:tc>
          <w:tcPr>
            <w:tcW w:w="2268" w:type="dxa"/>
            <w:shd w:val="clear" w:color="auto" w:fill="FFFFFF"/>
          </w:tcPr>
          <w:p w14:paraId="2B927DD5"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Anh-</w:t>
            </w:r>
            <w:proofErr w:type="spellStart"/>
            <w:r w:rsidRPr="000E0E6F">
              <w:rPr>
                <w:sz w:val="20"/>
                <w:szCs w:val="20"/>
              </w:rPr>
              <w:t>Mỹ</w:t>
            </w:r>
            <w:proofErr w:type="spellEnd"/>
          </w:p>
        </w:tc>
        <w:tc>
          <w:tcPr>
            <w:tcW w:w="973" w:type="dxa"/>
            <w:shd w:val="clear" w:color="auto" w:fill="FFFFFF"/>
            <w:vAlign w:val="center"/>
          </w:tcPr>
          <w:p w14:paraId="2DF230EB"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3F4B675C"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4AC912E8"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1EE729FF"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6A67E2A0" w14:textId="77777777" w:rsidTr="00B90C56">
        <w:trPr>
          <w:cantSplit/>
          <w:jc w:val="center"/>
        </w:trPr>
        <w:tc>
          <w:tcPr>
            <w:tcW w:w="1425" w:type="dxa"/>
            <w:vMerge/>
            <w:shd w:val="clear" w:color="auto" w:fill="FFFFFF"/>
          </w:tcPr>
          <w:p w14:paraId="10F3477C"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600A1146"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73" w:type="dxa"/>
            <w:shd w:val="clear" w:color="auto" w:fill="FFFFFF"/>
            <w:vAlign w:val="center"/>
          </w:tcPr>
          <w:p w14:paraId="7D45913A"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70E1665D"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-.55357</w:t>
            </w:r>
          </w:p>
        </w:tc>
        <w:tc>
          <w:tcPr>
            <w:tcW w:w="804" w:type="dxa"/>
            <w:shd w:val="clear" w:color="auto" w:fill="FFFFFF"/>
            <w:vAlign w:val="center"/>
          </w:tcPr>
          <w:p w14:paraId="1220E736"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.076</w:t>
            </w:r>
          </w:p>
        </w:tc>
        <w:tc>
          <w:tcPr>
            <w:tcW w:w="709" w:type="dxa"/>
            <w:shd w:val="clear" w:color="auto" w:fill="FFFFFF"/>
            <w:vAlign w:val="center"/>
          </w:tcPr>
          <w:p w14:paraId="1352CBFA"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-2.894</w:t>
            </w:r>
          </w:p>
        </w:tc>
      </w:tr>
      <w:tr w:rsidR="00FC5AB0" w:rsidRPr="000E0E6F" w14:paraId="5F04865A" w14:textId="77777777" w:rsidTr="00B90C56">
        <w:trPr>
          <w:cantSplit/>
          <w:jc w:val="center"/>
        </w:trPr>
        <w:tc>
          <w:tcPr>
            <w:tcW w:w="1425" w:type="dxa"/>
            <w:vMerge w:val="restart"/>
            <w:shd w:val="clear" w:color="auto" w:fill="FFFFFF"/>
          </w:tcPr>
          <w:p w14:paraId="2E6E05CB" w14:textId="77777777" w:rsidR="00FC5AB0" w:rsidRPr="000E0E6F" w:rsidRDefault="00FC5AB0" w:rsidP="00B90C56">
            <w:pPr>
              <w:tabs>
                <w:tab w:val="left" w:pos="567"/>
              </w:tabs>
              <w:spacing w:after="0" w:line="240" w:lineRule="auto"/>
              <w:ind w:left="60" w:right="60"/>
              <w:jc w:val="both"/>
              <w:rPr>
                <w:sz w:val="20"/>
                <w:szCs w:val="20"/>
              </w:rPr>
            </w:pPr>
            <w:proofErr w:type="spellStart"/>
            <w:r w:rsidRPr="000E0E6F">
              <w:rPr>
                <w:sz w:val="20"/>
                <w:szCs w:val="20"/>
              </w:rPr>
              <w:t>Giáo</w:t>
            </w:r>
            <w:proofErr w:type="spellEnd"/>
            <w:r w:rsidRPr="000E0E6F">
              <w:rPr>
                <w:sz w:val="20"/>
                <w:szCs w:val="20"/>
              </w:rPr>
              <w:t xml:space="preserve"> </w:t>
            </w:r>
            <w:proofErr w:type="spellStart"/>
            <w:r w:rsidRPr="000E0E6F">
              <w:rPr>
                <w:sz w:val="20"/>
                <w:szCs w:val="20"/>
              </w:rPr>
              <w:t>dục</w:t>
            </w:r>
            <w:proofErr w:type="spellEnd"/>
          </w:p>
        </w:tc>
        <w:tc>
          <w:tcPr>
            <w:tcW w:w="2268" w:type="dxa"/>
            <w:shd w:val="clear" w:color="auto" w:fill="FFFFFF"/>
          </w:tcPr>
          <w:p w14:paraId="4DE10547"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Anh-</w:t>
            </w:r>
            <w:proofErr w:type="spellStart"/>
            <w:r w:rsidRPr="000E0E6F">
              <w:rPr>
                <w:sz w:val="20"/>
                <w:szCs w:val="20"/>
              </w:rPr>
              <w:t>Mỹ</w:t>
            </w:r>
            <w:proofErr w:type="spellEnd"/>
          </w:p>
        </w:tc>
        <w:tc>
          <w:tcPr>
            <w:tcW w:w="973" w:type="dxa"/>
            <w:shd w:val="clear" w:color="auto" w:fill="FFFFFF"/>
            <w:vAlign w:val="center"/>
          </w:tcPr>
          <w:p w14:paraId="4C94480A"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6F9C79E7"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60FD7DB0"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77CBC2FE"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32AD08A5" w14:textId="77777777" w:rsidTr="00B90C56">
        <w:trPr>
          <w:cantSplit/>
          <w:jc w:val="center"/>
        </w:trPr>
        <w:tc>
          <w:tcPr>
            <w:tcW w:w="1425" w:type="dxa"/>
            <w:vMerge/>
            <w:shd w:val="clear" w:color="auto" w:fill="FFFFFF"/>
          </w:tcPr>
          <w:p w14:paraId="4BA3231B"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4C8698AD"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73" w:type="dxa"/>
            <w:shd w:val="clear" w:color="auto" w:fill="FFFFFF"/>
            <w:vAlign w:val="center"/>
          </w:tcPr>
          <w:p w14:paraId="629C04D4"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16722D02"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-.60714</w:t>
            </w:r>
          </w:p>
        </w:tc>
        <w:tc>
          <w:tcPr>
            <w:tcW w:w="804" w:type="dxa"/>
            <w:shd w:val="clear" w:color="auto" w:fill="FFFFFF"/>
            <w:vAlign w:val="center"/>
          </w:tcPr>
          <w:p w14:paraId="35356019"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.973</w:t>
            </w:r>
          </w:p>
        </w:tc>
        <w:tc>
          <w:tcPr>
            <w:tcW w:w="709" w:type="dxa"/>
            <w:shd w:val="clear" w:color="auto" w:fill="FFFFFF"/>
            <w:vAlign w:val="center"/>
          </w:tcPr>
          <w:p w14:paraId="5BB465AA"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-3.222</w:t>
            </w:r>
          </w:p>
        </w:tc>
      </w:tr>
      <w:tr w:rsidR="00FC5AB0" w:rsidRPr="000E0E6F" w14:paraId="095B3ECF" w14:textId="77777777" w:rsidTr="00B90C56">
        <w:trPr>
          <w:cantSplit/>
          <w:jc w:val="center"/>
        </w:trPr>
        <w:tc>
          <w:tcPr>
            <w:tcW w:w="1425" w:type="dxa"/>
            <w:vMerge w:val="restart"/>
            <w:shd w:val="clear" w:color="auto" w:fill="FFFFFF"/>
          </w:tcPr>
          <w:p w14:paraId="33316C45" w14:textId="77777777" w:rsidR="00FC5AB0" w:rsidRPr="000E0E6F" w:rsidRDefault="00FC5AB0" w:rsidP="00B90C56">
            <w:pPr>
              <w:tabs>
                <w:tab w:val="left" w:pos="567"/>
              </w:tabs>
              <w:spacing w:after="0" w:line="240" w:lineRule="auto"/>
              <w:ind w:left="60" w:right="60"/>
              <w:jc w:val="both"/>
              <w:rPr>
                <w:sz w:val="20"/>
                <w:szCs w:val="20"/>
              </w:rPr>
            </w:pPr>
            <w:proofErr w:type="spellStart"/>
            <w:r w:rsidRPr="000E0E6F">
              <w:rPr>
                <w:sz w:val="20"/>
                <w:szCs w:val="20"/>
              </w:rPr>
              <w:t>Sự</w:t>
            </w:r>
            <w:proofErr w:type="spellEnd"/>
            <w:r w:rsidRPr="000E0E6F">
              <w:rPr>
                <w:sz w:val="20"/>
                <w:szCs w:val="20"/>
              </w:rPr>
              <w:t xml:space="preserve"> tin </w:t>
            </w:r>
            <w:proofErr w:type="spellStart"/>
            <w:r w:rsidRPr="000E0E6F">
              <w:rPr>
                <w:sz w:val="20"/>
                <w:szCs w:val="20"/>
              </w:rPr>
              <w:t>cậy</w:t>
            </w:r>
            <w:proofErr w:type="spellEnd"/>
          </w:p>
        </w:tc>
        <w:tc>
          <w:tcPr>
            <w:tcW w:w="2268" w:type="dxa"/>
            <w:shd w:val="clear" w:color="auto" w:fill="FFFFFF"/>
          </w:tcPr>
          <w:p w14:paraId="0A13741A"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Anh-</w:t>
            </w:r>
            <w:proofErr w:type="spellStart"/>
            <w:r w:rsidRPr="000E0E6F">
              <w:rPr>
                <w:sz w:val="20"/>
                <w:szCs w:val="20"/>
              </w:rPr>
              <w:t>Mỹ</w:t>
            </w:r>
            <w:proofErr w:type="spellEnd"/>
          </w:p>
        </w:tc>
        <w:tc>
          <w:tcPr>
            <w:tcW w:w="973" w:type="dxa"/>
            <w:shd w:val="clear" w:color="auto" w:fill="FFFFFF"/>
            <w:vAlign w:val="center"/>
          </w:tcPr>
          <w:p w14:paraId="2759C58A"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39FC0C89"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1579AF9A"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78525386"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51BFFD75" w14:textId="77777777" w:rsidTr="00B90C56">
        <w:trPr>
          <w:cantSplit/>
          <w:jc w:val="center"/>
        </w:trPr>
        <w:tc>
          <w:tcPr>
            <w:tcW w:w="1425" w:type="dxa"/>
            <w:vMerge/>
            <w:shd w:val="clear" w:color="auto" w:fill="FFFFFF"/>
          </w:tcPr>
          <w:p w14:paraId="0C8539E2"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6E0A4CCB"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73" w:type="dxa"/>
            <w:shd w:val="clear" w:color="auto" w:fill="FFFFFF"/>
            <w:vAlign w:val="center"/>
          </w:tcPr>
          <w:p w14:paraId="1C3102B5"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1F419014"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-.42857</w:t>
            </w:r>
          </w:p>
        </w:tc>
        <w:tc>
          <w:tcPr>
            <w:tcW w:w="804" w:type="dxa"/>
            <w:shd w:val="clear" w:color="auto" w:fill="FFFFFF"/>
            <w:vAlign w:val="center"/>
          </w:tcPr>
          <w:p w14:paraId="31411D31"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.194</w:t>
            </w:r>
          </w:p>
        </w:tc>
        <w:tc>
          <w:tcPr>
            <w:tcW w:w="709" w:type="dxa"/>
            <w:shd w:val="clear" w:color="auto" w:fill="FFFFFF"/>
            <w:vAlign w:val="center"/>
          </w:tcPr>
          <w:p w14:paraId="2A09B70B"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-2.307</w:t>
            </w:r>
          </w:p>
        </w:tc>
      </w:tr>
      <w:tr w:rsidR="00FC5AB0" w:rsidRPr="000E0E6F" w14:paraId="413C6F45" w14:textId="77777777" w:rsidTr="00B90C56">
        <w:trPr>
          <w:cantSplit/>
          <w:jc w:val="center"/>
        </w:trPr>
        <w:tc>
          <w:tcPr>
            <w:tcW w:w="1425" w:type="dxa"/>
            <w:vMerge w:val="restart"/>
            <w:shd w:val="clear" w:color="auto" w:fill="FFFFFF"/>
          </w:tcPr>
          <w:p w14:paraId="4D6B50E3" w14:textId="77777777" w:rsidR="00FC5AB0" w:rsidRPr="000E0E6F" w:rsidRDefault="00FC5AB0" w:rsidP="00B90C56">
            <w:pPr>
              <w:tabs>
                <w:tab w:val="left" w:pos="567"/>
              </w:tabs>
              <w:spacing w:after="0" w:line="240" w:lineRule="auto"/>
              <w:ind w:left="60" w:right="60"/>
              <w:jc w:val="both"/>
              <w:rPr>
                <w:sz w:val="20"/>
                <w:szCs w:val="20"/>
              </w:rPr>
            </w:pPr>
            <w:proofErr w:type="spellStart"/>
            <w:r w:rsidRPr="000E0E6F">
              <w:rPr>
                <w:sz w:val="20"/>
                <w:szCs w:val="20"/>
              </w:rPr>
              <w:t>Thân</w:t>
            </w:r>
            <w:proofErr w:type="spellEnd"/>
            <w:r w:rsidRPr="000E0E6F">
              <w:rPr>
                <w:sz w:val="20"/>
                <w:szCs w:val="20"/>
              </w:rPr>
              <w:t xml:space="preserve"> </w:t>
            </w:r>
            <w:proofErr w:type="spellStart"/>
            <w:r w:rsidRPr="000E0E6F">
              <w:rPr>
                <w:sz w:val="20"/>
                <w:szCs w:val="20"/>
              </w:rPr>
              <w:t>thiện</w:t>
            </w:r>
            <w:proofErr w:type="spellEnd"/>
          </w:p>
        </w:tc>
        <w:tc>
          <w:tcPr>
            <w:tcW w:w="2268" w:type="dxa"/>
            <w:shd w:val="clear" w:color="auto" w:fill="FFFFFF"/>
          </w:tcPr>
          <w:p w14:paraId="290AF712"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Anh-</w:t>
            </w:r>
            <w:proofErr w:type="spellStart"/>
            <w:r w:rsidRPr="000E0E6F">
              <w:rPr>
                <w:sz w:val="20"/>
                <w:szCs w:val="20"/>
              </w:rPr>
              <w:t>Mỹ</w:t>
            </w:r>
            <w:proofErr w:type="spellEnd"/>
          </w:p>
        </w:tc>
        <w:tc>
          <w:tcPr>
            <w:tcW w:w="973" w:type="dxa"/>
            <w:shd w:val="clear" w:color="auto" w:fill="FFFFFF"/>
            <w:vAlign w:val="center"/>
          </w:tcPr>
          <w:p w14:paraId="24B548E1"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59B9A353"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41BB7AD9"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5064AC8D"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764B6174" w14:textId="77777777" w:rsidTr="00B90C56">
        <w:trPr>
          <w:cantSplit/>
          <w:jc w:val="center"/>
        </w:trPr>
        <w:tc>
          <w:tcPr>
            <w:tcW w:w="1425" w:type="dxa"/>
            <w:vMerge/>
            <w:shd w:val="clear" w:color="auto" w:fill="FFFFFF"/>
          </w:tcPr>
          <w:p w14:paraId="46857FEF"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0A89D3D0"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73" w:type="dxa"/>
            <w:shd w:val="clear" w:color="auto" w:fill="FFFFFF"/>
            <w:vAlign w:val="center"/>
          </w:tcPr>
          <w:p w14:paraId="648F79D3"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6F417462"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.16071</w:t>
            </w:r>
          </w:p>
        </w:tc>
        <w:tc>
          <w:tcPr>
            <w:tcW w:w="804" w:type="dxa"/>
            <w:shd w:val="clear" w:color="auto" w:fill="FFFFFF"/>
            <w:vAlign w:val="center"/>
          </w:tcPr>
          <w:p w14:paraId="3D1AC08C"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.702</w:t>
            </w:r>
          </w:p>
        </w:tc>
        <w:tc>
          <w:tcPr>
            <w:tcW w:w="709" w:type="dxa"/>
            <w:shd w:val="clear" w:color="auto" w:fill="FFFFFF"/>
            <w:vAlign w:val="center"/>
          </w:tcPr>
          <w:p w14:paraId="465998E5"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.781</w:t>
            </w:r>
          </w:p>
        </w:tc>
      </w:tr>
      <w:tr w:rsidR="00FC5AB0" w:rsidRPr="000E0E6F" w14:paraId="3DCBD895" w14:textId="77777777" w:rsidTr="00B90C56">
        <w:trPr>
          <w:cantSplit/>
          <w:jc w:val="center"/>
        </w:trPr>
        <w:tc>
          <w:tcPr>
            <w:tcW w:w="1425" w:type="dxa"/>
            <w:vMerge w:val="restart"/>
            <w:shd w:val="clear" w:color="auto" w:fill="FFFFFF"/>
          </w:tcPr>
          <w:p w14:paraId="44E69E4B" w14:textId="77777777" w:rsidR="00FC5AB0" w:rsidRPr="000E0E6F" w:rsidRDefault="00FC5AB0" w:rsidP="00B90C56">
            <w:pPr>
              <w:tabs>
                <w:tab w:val="left" w:pos="567"/>
              </w:tabs>
              <w:spacing w:after="0" w:line="240" w:lineRule="auto"/>
              <w:ind w:left="60" w:right="60"/>
              <w:jc w:val="both"/>
              <w:rPr>
                <w:sz w:val="20"/>
                <w:szCs w:val="20"/>
              </w:rPr>
            </w:pPr>
            <w:proofErr w:type="spellStart"/>
            <w:r w:rsidRPr="000E0E6F">
              <w:rPr>
                <w:sz w:val="20"/>
                <w:szCs w:val="20"/>
                <w:lang w:val="en-GB"/>
              </w:rPr>
              <w:t>Dễ</w:t>
            </w:r>
            <w:proofErr w:type="spellEnd"/>
            <w:r w:rsidRPr="000E0E6F">
              <w:rPr>
                <w:sz w:val="20"/>
                <w:szCs w:val="20"/>
                <w:lang w:val="en-GB"/>
              </w:rPr>
              <w:t xml:space="preserve"> </w:t>
            </w:r>
            <w:proofErr w:type="spellStart"/>
            <w:r w:rsidRPr="000E0E6F">
              <w:rPr>
                <w:sz w:val="20"/>
                <w:szCs w:val="20"/>
                <w:lang w:val="en-GB"/>
              </w:rPr>
              <w:t>chịu</w:t>
            </w:r>
            <w:proofErr w:type="spellEnd"/>
          </w:p>
        </w:tc>
        <w:tc>
          <w:tcPr>
            <w:tcW w:w="2268" w:type="dxa"/>
            <w:shd w:val="clear" w:color="auto" w:fill="FFFFFF"/>
          </w:tcPr>
          <w:p w14:paraId="5E538686"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Anh-</w:t>
            </w:r>
            <w:proofErr w:type="spellStart"/>
            <w:r w:rsidRPr="000E0E6F">
              <w:rPr>
                <w:sz w:val="20"/>
                <w:szCs w:val="20"/>
              </w:rPr>
              <w:t>Mỹ</w:t>
            </w:r>
            <w:proofErr w:type="spellEnd"/>
          </w:p>
        </w:tc>
        <w:tc>
          <w:tcPr>
            <w:tcW w:w="973" w:type="dxa"/>
            <w:shd w:val="clear" w:color="auto" w:fill="FFFFFF"/>
            <w:vAlign w:val="center"/>
          </w:tcPr>
          <w:p w14:paraId="455CB65E"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10CD1F60"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28395695"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3ABB4827"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14C5D809" w14:textId="77777777" w:rsidTr="00B90C56">
        <w:trPr>
          <w:cantSplit/>
          <w:jc w:val="center"/>
        </w:trPr>
        <w:tc>
          <w:tcPr>
            <w:tcW w:w="1425" w:type="dxa"/>
            <w:vMerge/>
            <w:shd w:val="clear" w:color="auto" w:fill="FFFFFF"/>
          </w:tcPr>
          <w:p w14:paraId="5040B2DB"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5D1A5685"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73" w:type="dxa"/>
            <w:shd w:val="clear" w:color="auto" w:fill="FFFFFF"/>
            <w:vAlign w:val="center"/>
          </w:tcPr>
          <w:p w14:paraId="567619C9"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0BC81C53"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-.17857</w:t>
            </w:r>
          </w:p>
        </w:tc>
        <w:tc>
          <w:tcPr>
            <w:tcW w:w="804" w:type="dxa"/>
            <w:shd w:val="clear" w:color="auto" w:fill="FFFFFF"/>
            <w:vAlign w:val="center"/>
          </w:tcPr>
          <w:p w14:paraId="16F349A3"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.101</w:t>
            </w:r>
          </w:p>
        </w:tc>
        <w:tc>
          <w:tcPr>
            <w:tcW w:w="709" w:type="dxa"/>
            <w:shd w:val="clear" w:color="auto" w:fill="FFFFFF"/>
            <w:vAlign w:val="center"/>
          </w:tcPr>
          <w:p w14:paraId="0E5CAF82"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-.878</w:t>
            </w:r>
          </w:p>
        </w:tc>
      </w:tr>
      <w:tr w:rsidR="00FC5AB0" w:rsidRPr="000E0E6F" w14:paraId="232EE855" w14:textId="77777777" w:rsidTr="00B90C56">
        <w:trPr>
          <w:cantSplit/>
          <w:jc w:val="center"/>
        </w:trPr>
        <w:tc>
          <w:tcPr>
            <w:tcW w:w="1425" w:type="dxa"/>
            <w:vMerge w:val="restart"/>
            <w:shd w:val="clear" w:color="auto" w:fill="FFFFFF"/>
          </w:tcPr>
          <w:p w14:paraId="04FD8187" w14:textId="77777777" w:rsidR="00FC5AB0" w:rsidRPr="000E0E6F" w:rsidRDefault="00FC5AB0" w:rsidP="00B90C56">
            <w:pPr>
              <w:tabs>
                <w:tab w:val="left" w:pos="567"/>
              </w:tabs>
              <w:spacing w:after="0" w:line="240" w:lineRule="auto"/>
              <w:ind w:left="60" w:right="60"/>
              <w:jc w:val="both"/>
              <w:rPr>
                <w:sz w:val="20"/>
                <w:szCs w:val="20"/>
              </w:rPr>
            </w:pPr>
            <w:proofErr w:type="spellStart"/>
            <w:r w:rsidRPr="000E0E6F">
              <w:rPr>
                <w:sz w:val="20"/>
                <w:szCs w:val="20"/>
              </w:rPr>
              <w:t>Trôi</w:t>
            </w:r>
            <w:proofErr w:type="spellEnd"/>
            <w:r w:rsidRPr="000E0E6F">
              <w:rPr>
                <w:sz w:val="20"/>
                <w:szCs w:val="20"/>
              </w:rPr>
              <w:t xml:space="preserve"> </w:t>
            </w:r>
            <w:proofErr w:type="spellStart"/>
            <w:r w:rsidRPr="000E0E6F">
              <w:rPr>
                <w:sz w:val="20"/>
                <w:szCs w:val="20"/>
              </w:rPr>
              <w:t>chảy</w:t>
            </w:r>
            <w:proofErr w:type="spellEnd"/>
          </w:p>
        </w:tc>
        <w:tc>
          <w:tcPr>
            <w:tcW w:w="2268" w:type="dxa"/>
            <w:shd w:val="clear" w:color="auto" w:fill="FFFFFF"/>
          </w:tcPr>
          <w:p w14:paraId="0C5ECAA0"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Anh-</w:t>
            </w:r>
            <w:proofErr w:type="spellStart"/>
            <w:r w:rsidRPr="000E0E6F">
              <w:rPr>
                <w:sz w:val="20"/>
                <w:szCs w:val="20"/>
              </w:rPr>
              <w:t>Mỹ</w:t>
            </w:r>
            <w:proofErr w:type="spellEnd"/>
          </w:p>
        </w:tc>
        <w:tc>
          <w:tcPr>
            <w:tcW w:w="973" w:type="dxa"/>
            <w:shd w:val="clear" w:color="auto" w:fill="FFFFFF"/>
            <w:vAlign w:val="center"/>
          </w:tcPr>
          <w:p w14:paraId="2B90008B"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4E71929C"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76125AC3"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3930E0DA"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7FEEE0A6" w14:textId="77777777" w:rsidTr="00B90C56">
        <w:trPr>
          <w:cantSplit/>
          <w:jc w:val="center"/>
        </w:trPr>
        <w:tc>
          <w:tcPr>
            <w:tcW w:w="1425" w:type="dxa"/>
            <w:vMerge/>
            <w:shd w:val="clear" w:color="auto" w:fill="FFFFFF"/>
          </w:tcPr>
          <w:p w14:paraId="5993D640"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178F3922"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73" w:type="dxa"/>
            <w:shd w:val="clear" w:color="auto" w:fill="FFFFFF"/>
            <w:vAlign w:val="center"/>
          </w:tcPr>
          <w:p w14:paraId="6C8F85B2"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5908EE48"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-.71429</w:t>
            </w:r>
          </w:p>
        </w:tc>
        <w:tc>
          <w:tcPr>
            <w:tcW w:w="804" w:type="dxa"/>
            <w:shd w:val="clear" w:color="auto" w:fill="FFFFFF"/>
            <w:vAlign w:val="center"/>
          </w:tcPr>
          <w:p w14:paraId="46AA1A4B"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.847</w:t>
            </w:r>
          </w:p>
        </w:tc>
        <w:tc>
          <w:tcPr>
            <w:tcW w:w="709" w:type="dxa"/>
            <w:shd w:val="clear" w:color="auto" w:fill="FFFFFF"/>
            <w:vAlign w:val="center"/>
          </w:tcPr>
          <w:p w14:paraId="06BF9CCC"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-3.861</w:t>
            </w:r>
          </w:p>
        </w:tc>
      </w:tr>
      <w:tr w:rsidR="00FC5AB0" w:rsidRPr="000E0E6F" w14:paraId="2240A017" w14:textId="77777777" w:rsidTr="00B90C56">
        <w:trPr>
          <w:cantSplit/>
          <w:jc w:val="center"/>
        </w:trPr>
        <w:tc>
          <w:tcPr>
            <w:tcW w:w="1425" w:type="dxa"/>
            <w:vMerge w:val="restart"/>
            <w:shd w:val="clear" w:color="auto" w:fill="FFFFFF"/>
          </w:tcPr>
          <w:p w14:paraId="0A2D3665" w14:textId="77777777" w:rsidR="00FC5AB0" w:rsidRPr="000E0E6F" w:rsidRDefault="00FC5AB0" w:rsidP="00B90C56">
            <w:pPr>
              <w:tabs>
                <w:tab w:val="left" w:pos="567"/>
              </w:tabs>
              <w:spacing w:after="0" w:line="240" w:lineRule="auto"/>
              <w:ind w:left="60" w:right="60"/>
              <w:jc w:val="both"/>
              <w:rPr>
                <w:sz w:val="20"/>
                <w:szCs w:val="20"/>
              </w:rPr>
            </w:pPr>
            <w:proofErr w:type="spellStart"/>
            <w:r w:rsidRPr="000E0E6F">
              <w:rPr>
                <w:sz w:val="20"/>
                <w:szCs w:val="20"/>
              </w:rPr>
              <w:t>Dễ</w:t>
            </w:r>
            <w:proofErr w:type="spellEnd"/>
            <w:r w:rsidRPr="000E0E6F">
              <w:rPr>
                <w:sz w:val="20"/>
                <w:szCs w:val="20"/>
              </w:rPr>
              <w:t xml:space="preserve"> </w:t>
            </w:r>
            <w:proofErr w:type="spellStart"/>
            <w:r w:rsidRPr="000E0E6F">
              <w:rPr>
                <w:sz w:val="20"/>
                <w:szCs w:val="20"/>
              </w:rPr>
              <w:t>hiểu</w:t>
            </w:r>
            <w:proofErr w:type="spellEnd"/>
          </w:p>
        </w:tc>
        <w:tc>
          <w:tcPr>
            <w:tcW w:w="2268" w:type="dxa"/>
            <w:shd w:val="clear" w:color="auto" w:fill="FFFFFF"/>
          </w:tcPr>
          <w:p w14:paraId="038C7E5D"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Anh-</w:t>
            </w:r>
            <w:proofErr w:type="spellStart"/>
            <w:r w:rsidRPr="000E0E6F">
              <w:rPr>
                <w:sz w:val="20"/>
                <w:szCs w:val="20"/>
              </w:rPr>
              <w:t>Mỹ</w:t>
            </w:r>
            <w:proofErr w:type="spellEnd"/>
          </w:p>
        </w:tc>
        <w:tc>
          <w:tcPr>
            <w:tcW w:w="973" w:type="dxa"/>
            <w:shd w:val="clear" w:color="auto" w:fill="FFFFFF"/>
            <w:vAlign w:val="center"/>
          </w:tcPr>
          <w:p w14:paraId="3FD855B4"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695CC2C3"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26A8B405"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310EDCFD"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77AEAB39" w14:textId="77777777" w:rsidTr="00B90C56">
        <w:trPr>
          <w:cantSplit/>
          <w:jc w:val="center"/>
        </w:trPr>
        <w:tc>
          <w:tcPr>
            <w:tcW w:w="1425" w:type="dxa"/>
            <w:vMerge/>
            <w:shd w:val="clear" w:color="auto" w:fill="FFFFFF"/>
          </w:tcPr>
          <w:p w14:paraId="244A6574"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5522D779"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73" w:type="dxa"/>
            <w:shd w:val="clear" w:color="auto" w:fill="FFFFFF"/>
            <w:vAlign w:val="center"/>
          </w:tcPr>
          <w:p w14:paraId="34B12FF9"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0C8A3655"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-.19643</w:t>
            </w:r>
          </w:p>
        </w:tc>
        <w:tc>
          <w:tcPr>
            <w:tcW w:w="804" w:type="dxa"/>
            <w:shd w:val="clear" w:color="auto" w:fill="FFFFFF"/>
            <w:vAlign w:val="center"/>
          </w:tcPr>
          <w:p w14:paraId="2D530A4F"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.331</w:t>
            </w:r>
          </w:p>
        </w:tc>
        <w:tc>
          <w:tcPr>
            <w:tcW w:w="709" w:type="dxa"/>
            <w:shd w:val="clear" w:color="auto" w:fill="FFFFFF"/>
            <w:vAlign w:val="center"/>
          </w:tcPr>
          <w:p w14:paraId="65BF51B6"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-.949</w:t>
            </w:r>
          </w:p>
        </w:tc>
      </w:tr>
      <w:tr w:rsidR="00FC5AB0" w:rsidRPr="000E0E6F" w14:paraId="3A51D15F" w14:textId="77777777" w:rsidTr="00B90C56">
        <w:trPr>
          <w:cantSplit/>
          <w:jc w:val="center"/>
        </w:trPr>
        <w:tc>
          <w:tcPr>
            <w:tcW w:w="1425" w:type="dxa"/>
            <w:vMerge w:val="restart"/>
            <w:shd w:val="clear" w:color="auto" w:fill="FFFFFF"/>
          </w:tcPr>
          <w:p w14:paraId="02EBB06F" w14:textId="77777777" w:rsidR="00FC5AB0" w:rsidRPr="000E0E6F" w:rsidRDefault="00FC5AB0" w:rsidP="00B90C56">
            <w:pPr>
              <w:tabs>
                <w:tab w:val="left" w:pos="567"/>
              </w:tabs>
              <w:spacing w:after="0" w:line="240" w:lineRule="auto"/>
              <w:ind w:left="60" w:right="60"/>
              <w:jc w:val="both"/>
              <w:rPr>
                <w:sz w:val="20"/>
                <w:szCs w:val="20"/>
              </w:rPr>
            </w:pPr>
            <w:proofErr w:type="spellStart"/>
            <w:r w:rsidRPr="000E0E6F">
              <w:rPr>
                <w:sz w:val="20"/>
                <w:szCs w:val="20"/>
              </w:rPr>
              <w:t>Quen</w:t>
            </w:r>
            <w:proofErr w:type="spellEnd"/>
            <w:r w:rsidRPr="000E0E6F">
              <w:rPr>
                <w:sz w:val="20"/>
                <w:szCs w:val="20"/>
              </w:rPr>
              <w:t xml:space="preserve"> </w:t>
            </w:r>
            <w:proofErr w:type="spellStart"/>
            <w:r w:rsidRPr="000E0E6F">
              <w:rPr>
                <w:sz w:val="20"/>
                <w:szCs w:val="20"/>
              </w:rPr>
              <w:t>thuộc</w:t>
            </w:r>
            <w:proofErr w:type="spellEnd"/>
          </w:p>
        </w:tc>
        <w:tc>
          <w:tcPr>
            <w:tcW w:w="2268" w:type="dxa"/>
            <w:shd w:val="clear" w:color="auto" w:fill="FFFFFF"/>
          </w:tcPr>
          <w:p w14:paraId="26DC3637"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Anh-</w:t>
            </w:r>
            <w:proofErr w:type="spellStart"/>
            <w:r w:rsidRPr="000E0E6F">
              <w:rPr>
                <w:sz w:val="20"/>
                <w:szCs w:val="20"/>
              </w:rPr>
              <w:t>Mỹ</w:t>
            </w:r>
            <w:proofErr w:type="spellEnd"/>
          </w:p>
        </w:tc>
        <w:tc>
          <w:tcPr>
            <w:tcW w:w="973" w:type="dxa"/>
            <w:shd w:val="clear" w:color="auto" w:fill="FFFFFF"/>
            <w:vAlign w:val="center"/>
          </w:tcPr>
          <w:p w14:paraId="6918B60B"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740CC193"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-.12500</w:t>
            </w:r>
          </w:p>
        </w:tc>
        <w:tc>
          <w:tcPr>
            <w:tcW w:w="804" w:type="dxa"/>
            <w:shd w:val="clear" w:color="auto" w:fill="FFFFFF"/>
            <w:vAlign w:val="center"/>
          </w:tcPr>
          <w:p w14:paraId="286B0EBA" w14:textId="77777777" w:rsidR="00FC5AB0" w:rsidRPr="000E0E6F" w:rsidRDefault="00FC5AB0" w:rsidP="00B90C56">
            <w:pPr>
              <w:tabs>
                <w:tab w:val="left" w:pos="567"/>
              </w:tabs>
              <w:spacing w:after="0" w:line="240" w:lineRule="auto"/>
              <w:jc w:val="center"/>
              <w:rPr>
                <w:sz w:val="20"/>
                <w:szCs w:val="20"/>
              </w:rPr>
            </w:pPr>
          </w:p>
        </w:tc>
        <w:tc>
          <w:tcPr>
            <w:tcW w:w="709" w:type="dxa"/>
            <w:shd w:val="clear" w:color="auto" w:fill="FFFFFF"/>
            <w:vAlign w:val="center"/>
          </w:tcPr>
          <w:p w14:paraId="2E20C5D2" w14:textId="77777777" w:rsidR="00FC5AB0" w:rsidRPr="000E0E6F" w:rsidRDefault="00FC5AB0" w:rsidP="00B90C56">
            <w:pPr>
              <w:tabs>
                <w:tab w:val="left" w:pos="567"/>
              </w:tabs>
              <w:spacing w:after="0" w:line="240" w:lineRule="auto"/>
              <w:ind w:left="60" w:right="60"/>
              <w:jc w:val="center"/>
              <w:rPr>
                <w:sz w:val="20"/>
                <w:szCs w:val="20"/>
              </w:rPr>
            </w:pPr>
          </w:p>
        </w:tc>
      </w:tr>
      <w:tr w:rsidR="00FC5AB0" w:rsidRPr="000E0E6F" w14:paraId="43BBE756" w14:textId="77777777" w:rsidTr="00B90C56">
        <w:trPr>
          <w:cantSplit/>
          <w:trHeight w:val="84"/>
          <w:jc w:val="center"/>
        </w:trPr>
        <w:tc>
          <w:tcPr>
            <w:tcW w:w="1425" w:type="dxa"/>
            <w:vMerge/>
            <w:shd w:val="clear" w:color="auto" w:fill="FFFFFF"/>
          </w:tcPr>
          <w:p w14:paraId="6FD9F94F" w14:textId="77777777" w:rsidR="00FC5AB0" w:rsidRPr="000E0E6F" w:rsidRDefault="00FC5AB0" w:rsidP="00B90C56">
            <w:pPr>
              <w:tabs>
                <w:tab w:val="left" w:pos="567"/>
              </w:tabs>
              <w:spacing w:after="0" w:line="240" w:lineRule="auto"/>
              <w:jc w:val="both"/>
              <w:rPr>
                <w:sz w:val="20"/>
                <w:szCs w:val="20"/>
              </w:rPr>
            </w:pPr>
          </w:p>
        </w:tc>
        <w:tc>
          <w:tcPr>
            <w:tcW w:w="2268" w:type="dxa"/>
            <w:shd w:val="clear" w:color="auto" w:fill="FFFFFF"/>
          </w:tcPr>
          <w:p w14:paraId="183E36B3" w14:textId="77777777" w:rsidR="00FC5AB0" w:rsidRPr="000E0E6F" w:rsidRDefault="00FC5AB0" w:rsidP="00B90C56">
            <w:pPr>
              <w:tabs>
                <w:tab w:val="left" w:pos="567"/>
              </w:tabs>
              <w:spacing w:after="0" w:line="240" w:lineRule="auto"/>
              <w:ind w:right="60"/>
              <w:jc w:val="center"/>
              <w:rPr>
                <w:sz w:val="20"/>
                <w:szCs w:val="20"/>
              </w:rPr>
            </w:pPr>
            <w:proofErr w:type="spellStart"/>
            <w:r w:rsidRPr="000E0E6F">
              <w:rPr>
                <w:sz w:val="20"/>
                <w:szCs w:val="20"/>
              </w:rPr>
              <w:t>Tiếng</w:t>
            </w:r>
            <w:proofErr w:type="spellEnd"/>
            <w:r w:rsidRPr="000E0E6F">
              <w:rPr>
                <w:sz w:val="20"/>
                <w:szCs w:val="20"/>
              </w:rPr>
              <w:t xml:space="preserve"> Anh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Việt</w:t>
            </w:r>
            <w:proofErr w:type="spellEnd"/>
          </w:p>
        </w:tc>
        <w:tc>
          <w:tcPr>
            <w:tcW w:w="973" w:type="dxa"/>
            <w:shd w:val="clear" w:color="auto" w:fill="FFFFFF"/>
            <w:vAlign w:val="center"/>
          </w:tcPr>
          <w:p w14:paraId="25C53331"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56</w:t>
            </w:r>
          </w:p>
        </w:tc>
        <w:tc>
          <w:tcPr>
            <w:tcW w:w="1747" w:type="dxa"/>
            <w:shd w:val="clear" w:color="auto" w:fill="FFFFFF"/>
            <w:vAlign w:val="center"/>
          </w:tcPr>
          <w:p w14:paraId="1949A131" w14:textId="77777777" w:rsidR="00FC5AB0" w:rsidRPr="000E0E6F" w:rsidRDefault="00FC5AB0" w:rsidP="00B90C56">
            <w:pPr>
              <w:tabs>
                <w:tab w:val="left" w:pos="567"/>
              </w:tabs>
              <w:spacing w:after="0" w:line="240" w:lineRule="auto"/>
              <w:ind w:left="60" w:right="60"/>
              <w:jc w:val="center"/>
              <w:rPr>
                <w:sz w:val="20"/>
                <w:szCs w:val="20"/>
              </w:rPr>
            </w:pPr>
          </w:p>
        </w:tc>
        <w:tc>
          <w:tcPr>
            <w:tcW w:w="804" w:type="dxa"/>
            <w:shd w:val="clear" w:color="auto" w:fill="FFFFFF"/>
            <w:vAlign w:val="center"/>
          </w:tcPr>
          <w:p w14:paraId="38B985BB"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.795</w:t>
            </w:r>
          </w:p>
        </w:tc>
        <w:tc>
          <w:tcPr>
            <w:tcW w:w="709" w:type="dxa"/>
            <w:shd w:val="clear" w:color="auto" w:fill="FFFFFF"/>
            <w:vAlign w:val="center"/>
          </w:tcPr>
          <w:p w14:paraId="404C21DD"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-.630</w:t>
            </w:r>
          </w:p>
        </w:tc>
      </w:tr>
    </w:tbl>
    <w:p w14:paraId="1AA6B618" w14:textId="77777777" w:rsidR="00FC5AB0" w:rsidRDefault="00FC5AB0" w:rsidP="00FC5AB0">
      <w:pPr>
        <w:tabs>
          <w:tab w:val="left" w:pos="567"/>
        </w:tabs>
        <w:spacing w:before="120" w:after="60" w:line="276" w:lineRule="auto"/>
        <w:jc w:val="both"/>
        <w:rPr>
          <w:b/>
          <w:sz w:val="22"/>
          <w:szCs w:val="22"/>
        </w:rPr>
      </w:pPr>
    </w:p>
    <w:p w14:paraId="08A4871F" w14:textId="77777777" w:rsidR="00FC5AB0" w:rsidRPr="00A6028E" w:rsidRDefault="00FC5AB0" w:rsidP="00FC5AB0">
      <w:pPr>
        <w:tabs>
          <w:tab w:val="left" w:pos="567"/>
        </w:tabs>
        <w:spacing w:before="120" w:after="60" w:line="276" w:lineRule="auto"/>
        <w:jc w:val="both"/>
        <w:rPr>
          <w:b/>
          <w:sz w:val="22"/>
          <w:szCs w:val="22"/>
        </w:rPr>
      </w:pPr>
      <w:r>
        <w:rPr>
          <w:b/>
          <w:sz w:val="22"/>
          <w:szCs w:val="22"/>
        </w:rPr>
        <w:br w:type="page"/>
      </w:r>
      <w:r w:rsidRPr="00A6028E">
        <w:rPr>
          <w:b/>
          <w:sz w:val="22"/>
          <w:szCs w:val="22"/>
        </w:rPr>
        <w:lastRenderedPageBreak/>
        <w:t xml:space="preserve">4.2. </w:t>
      </w:r>
      <w:proofErr w:type="spellStart"/>
      <w:r w:rsidRPr="00A6028E">
        <w:rPr>
          <w:b/>
          <w:sz w:val="22"/>
          <w:szCs w:val="22"/>
        </w:rPr>
        <w:t>Lý</w:t>
      </w:r>
      <w:proofErr w:type="spellEnd"/>
      <w:r w:rsidRPr="00A6028E">
        <w:rPr>
          <w:b/>
          <w:sz w:val="22"/>
          <w:szCs w:val="22"/>
        </w:rPr>
        <w:t xml:space="preserve"> do </w:t>
      </w:r>
      <w:proofErr w:type="spellStart"/>
      <w:r w:rsidRPr="00A6028E">
        <w:rPr>
          <w:b/>
          <w:sz w:val="22"/>
          <w:szCs w:val="22"/>
        </w:rPr>
        <w:t>tại</w:t>
      </w:r>
      <w:proofErr w:type="spellEnd"/>
      <w:r w:rsidRPr="00A6028E">
        <w:rPr>
          <w:b/>
          <w:sz w:val="22"/>
          <w:szCs w:val="22"/>
        </w:rPr>
        <w:t xml:space="preserve"> </w:t>
      </w:r>
      <w:proofErr w:type="spellStart"/>
      <w:r w:rsidRPr="00A6028E">
        <w:rPr>
          <w:b/>
          <w:sz w:val="22"/>
          <w:szCs w:val="22"/>
        </w:rPr>
        <w:t>sao</w:t>
      </w:r>
      <w:proofErr w:type="spellEnd"/>
      <w:r w:rsidRPr="00A6028E">
        <w:rPr>
          <w:b/>
          <w:sz w:val="22"/>
          <w:szCs w:val="22"/>
        </w:rPr>
        <w:t xml:space="preserve"> </w:t>
      </w:r>
      <w:proofErr w:type="spellStart"/>
      <w:r w:rsidRPr="00A6028E">
        <w:rPr>
          <w:b/>
          <w:sz w:val="22"/>
          <w:szCs w:val="22"/>
        </w:rPr>
        <w:t>một</w:t>
      </w:r>
      <w:proofErr w:type="spellEnd"/>
      <w:r w:rsidRPr="00A6028E">
        <w:rPr>
          <w:b/>
          <w:sz w:val="22"/>
          <w:szCs w:val="22"/>
        </w:rPr>
        <w:t xml:space="preserve"> </w:t>
      </w:r>
      <w:proofErr w:type="spellStart"/>
      <w:r w:rsidRPr="00A6028E">
        <w:rPr>
          <w:b/>
          <w:sz w:val="22"/>
          <w:szCs w:val="22"/>
        </w:rPr>
        <w:t>số</w:t>
      </w:r>
      <w:proofErr w:type="spellEnd"/>
      <w:r w:rsidRPr="00A6028E">
        <w:rPr>
          <w:b/>
          <w:sz w:val="22"/>
          <w:szCs w:val="22"/>
        </w:rPr>
        <w:t xml:space="preserve"> </w:t>
      </w:r>
      <w:proofErr w:type="spellStart"/>
      <w:r w:rsidRPr="00A6028E">
        <w:rPr>
          <w:b/>
          <w:sz w:val="22"/>
          <w:szCs w:val="22"/>
        </w:rPr>
        <w:t>giọng</w:t>
      </w:r>
      <w:proofErr w:type="spellEnd"/>
      <w:r w:rsidRPr="00A6028E">
        <w:rPr>
          <w:b/>
          <w:sz w:val="22"/>
          <w:szCs w:val="22"/>
        </w:rPr>
        <w:t xml:space="preserve"> </w:t>
      </w:r>
      <w:proofErr w:type="spellStart"/>
      <w:r w:rsidRPr="00A6028E">
        <w:rPr>
          <w:b/>
          <w:sz w:val="22"/>
          <w:szCs w:val="22"/>
        </w:rPr>
        <w:t>tiếng</w:t>
      </w:r>
      <w:proofErr w:type="spellEnd"/>
      <w:r w:rsidRPr="00A6028E">
        <w:rPr>
          <w:b/>
          <w:sz w:val="22"/>
          <w:szCs w:val="22"/>
        </w:rPr>
        <w:t xml:space="preserve"> Anh </w:t>
      </w:r>
      <w:proofErr w:type="spellStart"/>
      <w:r w:rsidRPr="00A6028E">
        <w:rPr>
          <w:b/>
          <w:sz w:val="22"/>
          <w:szCs w:val="22"/>
        </w:rPr>
        <w:t>lại</w:t>
      </w:r>
      <w:proofErr w:type="spellEnd"/>
      <w:r w:rsidRPr="00A6028E">
        <w:rPr>
          <w:b/>
          <w:sz w:val="22"/>
          <w:szCs w:val="22"/>
        </w:rPr>
        <w:t xml:space="preserve"> </w:t>
      </w:r>
      <w:proofErr w:type="spellStart"/>
      <w:r w:rsidRPr="00A6028E">
        <w:rPr>
          <w:b/>
          <w:sz w:val="22"/>
          <w:szCs w:val="22"/>
        </w:rPr>
        <w:t>được</w:t>
      </w:r>
      <w:proofErr w:type="spellEnd"/>
      <w:r w:rsidRPr="00A6028E">
        <w:rPr>
          <w:b/>
          <w:sz w:val="22"/>
          <w:szCs w:val="22"/>
        </w:rPr>
        <w:t xml:space="preserve"> </w:t>
      </w:r>
      <w:proofErr w:type="spellStart"/>
      <w:r w:rsidRPr="00A6028E">
        <w:rPr>
          <w:b/>
          <w:sz w:val="22"/>
          <w:szCs w:val="22"/>
        </w:rPr>
        <w:t>đánh</w:t>
      </w:r>
      <w:proofErr w:type="spellEnd"/>
      <w:r w:rsidRPr="00A6028E">
        <w:rPr>
          <w:b/>
          <w:sz w:val="22"/>
          <w:szCs w:val="22"/>
        </w:rPr>
        <w:t xml:space="preserve"> </w:t>
      </w:r>
      <w:proofErr w:type="spellStart"/>
      <w:r w:rsidRPr="00A6028E">
        <w:rPr>
          <w:b/>
          <w:sz w:val="22"/>
          <w:szCs w:val="22"/>
        </w:rPr>
        <w:t>giá</w:t>
      </w:r>
      <w:proofErr w:type="spellEnd"/>
      <w:r w:rsidRPr="00A6028E">
        <w:rPr>
          <w:b/>
          <w:sz w:val="22"/>
          <w:szCs w:val="22"/>
        </w:rPr>
        <w:t xml:space="preserve"> </w:t>
      </w:r>
      <w:proofErr w:type="spellStart"/>
      <w:r w:rsidRPr="00A6028E">
        <w:rPr>
          <w:b/>
          <w:sz w:val="22"/>
          <w:szCs w:val="22"/>
        </w:rPr>
        <w:t>cao</w:t>
      </w:r>
      <w:proofErr w:type="spellEnd"/>
      <w:r w:rsidRPr="00A6028E">
        <w:rPr>
          <w:b/>
          <w:sz w:val="22"/>
          <w:szCs w:val="22"/>
        </w:rPr>
        <w:t xml:space="preserve"> </w:t>
      </w:r>
      <w:proofErr w:type="spellStart"/>
      <w:r w:rsidRPr="00A6028E">
        <w:rPr>
          <w:b/>
          <w:sz w:val="22"/>
          <w:szCs w:val="22"/>
        </w:rPr>
        <w:t>hơn</w:t>
      </w:r>
      <w:proofErr w:type="spellEnd"/>
      <w:r w:rsidRPr="00A6028E">
        <w:rPr>
          <w:b/>
          <w:sz w:val="22"/>
          <w:szCs w:val="22"/>
        </w:rPr>
        <w:t xml:space="preserve"> </w:t>
      </w:r>
      <w:proofErr w:type="spellStart"/>
      <w:r w:rsidRPr="00A6028E">
        <w:rPr>
          <w:b/>
          <w:sz w:val="22"/>
          <w:szCs w:val="22"/>
        </w:rPr>
        <w:t>các</w:t>
      </w:r>
      <w:proofErr w:type="spellEnd"/>
      <w:r w:rsidRPr="00A6028E">
        <w:rPr>
          <w:b/>
          <w:sz w:val="22"/>
          <w:szCs w:val="22"/>
        </w:rPr>
        <w:t xml:space="preserve"> </w:t>
      </w:r>
      <w:proofErr w:type="spellStart"/>
      <w:r w:rsidRPr="00A6028E">
        <w:rPr>
          <w:b/>
          <w:sz w:val="22"/>
          <w:szCs w:val="22"/>
        </w:rPr>
        <w:t>giọng</w:t>
      </w:r>
      <w:proofErr w:type="spellEnd"/>
      <w:r w:rsidRPr="00A6028E">
        <w:rPr>
          <w:b/>
          <w:sz w:val="22"/>
          <w:szCs w:val="22"/>
        </w:rPr>
        <w:t xml:space="preserve"> </w:t>
      </w:r>
      <w:proofErr w:type="spellStart"/>
      <w:r w:rsidRPr="00A6028E">
        <w:rPr>
          <w:b/>
          <w:sz w:val="22"/>
          <w:szCs w:val="22"/>
        </w:rPr>
        <w:t>khác</w:t>
      </w:r>
      <w:proofErr w:type="spellEnd"/>
      <w:r w:rsidRPr="00A6028E">
        <w:rPr>
          <w:b/>
          <w:sz w:val="22"/>
          <w:szCs w:val="22"/>
        </w:rPr>
        <w:t>?</w:t>
      </w:r>
    </w:p>
    <w:p w14:paraId="2AE05FEB"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phần</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nhằm</w:t>
      </w:r>
      <w:proofErr w:type="spellEnd"/>
      <w:r w:rsidRPr="00A6028E">
        <w:rPr>
          <w:sz w:val="22"/>
          <w:szCs w:val="22"/>
        </w:rPr>
        <w:t xml:space="preserve"> </w:t>
      </w:r>
      <w:proofErr w:type="spellStart"/>
      <w:r w:rsidRPr="00A6028E">
        <w:rPr>
          <w:sz w:val="22"/>
          <w:szCs w:val="22"/>
        </w:rPr>
        <w:t>kiểm</w:t>
      </w:r>
      <w:proofErr w:type="spellEnd"/>
      <w:r w:rsidRPr="00A6028E">
        <w:rPr>
          <w:sz w:val="22"/>
          <w:szCs w:val="22"/>
        </w:rPr>
        <w:t xml:space="preserve"> </w:t>
      </w:r>
      <w:proofErr w:type="spellStart"/>
      <w:r w:rsidRPr="00A6028E">
        <w:rPr>
          <w:sz w:val="22"/>
          <w:szCs w:val="22"/>
        </w:rPr>
        <w:t>tra</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mặt</w:t>
      </w:r>
      <w:proofErr w:type="spellEnd"/>
      <w:r w:rsidRPr="00A6028E">
        <w:rPr>
          <w:sz w:val="22"/>
          <w:szCs w:val="22"/>
        </w:rPr>
        <w:t xml:space="preserve"> </w:t>
      </w:r>
      <w:proofErr w:type="spellStart"/>
      <w:r w:rsidRPr="00A6028E">
        <w:rPr>
          <w:sz w:val="22"/>
          <w:szCs w:val="22"/>
        </w:rPr>
        <w:t>định</w:t>
      </w:r>
      <w:proofErr w:type="spellEnd"/>
      <w:r w:rsidRPr="00A6028E">
        <w:rPr>
          <w:sz w:val="22"/>
          <w:szCs w:val="22"/>
        </w:rPr>
        <w:t xml:space="preserve"> </w:t>
      </w:r>
      <w:proofErr w:type="spellStart"/>
      <w:r w:rsidRPr="00A6028E">
        <w:rPr>
          <w:sz w:val="22"/>
          <w:szCs w:val="22"/>
        </w:rPr>
        <w:t>lượng</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chất</w:t>
      </w:r>
      <w:proofErr w:type="spellEnd"/>
      <w:r w:rsidRPr="00A6028E">
        <w:rPr>
          <w:sz w:val="22"/>
          <w:szCs w:val="22"/>
        </w:rPr>
        <w:t xml:space="preserve"> </w:t>
      </w:r>
      <w:proofErr w:type="spellStart"/>
      <w:r w:rsidRPr="00A6028E">
        <w:rPr>
          <w:sz w:val="22"/>
          <w:szCs w:val="22"/>
        </w:rPr>
        <w:t>lượng</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Anh-Anh, Anh-</w:t>
      </w:r>
      <w:proofErr w:type="spellStart"/>
      <w:r w:rsidRPr="00A6028E">
        <w:rPr>
          <w:sz w:val="22"/>
          <w:szCs w:val="22"/>
        </w:rPr>
        <w:t>Mỹ</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Việt</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w:t>
      </w:r>
      <w:proofErr w:type="spellStart"/>
      <w:r w:rsidRPr="00A6028E">
        <w:rPr>
          <w:sz w:val="22"/>
          <w:szCs w:val="22"/>
        </w:rPr>
        <w:t>câu</w:t>
      </w:r>
      <w:proofErr w:type="spellEnd"/>
      <w:r w:rsidRPr="00A6028E">
        <w:rPr>
          <w:sz w:val="22"/>
          <w:szCs w:val="22"/>
        </w:rPr>
        <w:t xml:space="preserve"> </w:t>
      </w:r>
      <w:proofErr w:type="spellStart"/>
      <w:r w:rsidRPr="00A6028E">
        <w:rPr>
          <w:sz w:val="22"/>
          <w:szCs w:val="22"/>
        </w:rPr>
        <w:t>hỏi</w:t>
      </w:r>
      <w:proofErr w:type="spellEnd"/>
      <w:r w:rsidRPr="00A6028E">
        <w:rPr>
          <w:sz w:val="22"/>
          <w:szCs w:val="22"/>
        </w:rPr>
        <w:t xml:space="preserve"> </w:t>
      </w:r>
      <w:proofErr w:type="spellStart"/>
      <w:r w:rsidRPr="00A6028E">
        <w:rPr>
          <w:sz w:val="22"/>
          <w:szCs w:val="22"/>
        </w:rPr>
        <w:t>gồm</w:t>
      </w:r>
      <w:proofErr w:type="spellEnd"/>
      <w:r w:rsidRPr="00A6028E">
        <w:rPr>
          <w:sz w:val="22"/>
          <w:szCs w:val="22"/>
        </w:rPr>
        <w:t xml:space="preserve"> 4 </w:t>
      </w:r>
      <w:proofErr w:type="spellStart"/>
      <w:r w:rsidRPr="00A6028E">
        <w:rPr>
          <w:sz w:val="22"/>
          <w:szCs w:val="22"/>
        </w:rPr>
        <w:t>tuyên</w:t>
      </w:r>
      <w:proofErr w:type="spellEnd"/>
      <w:r w:rsidRPr="00A6028E">
        <w:rPr>
          <w:sz w:val="22"/>
          <w:szCs w:val="22"/>
        </w:rPr>
        <w:t xml:space="preserve"> </w:t>
      </w:r>
      <w:proofErr w:type="spellStart"/>
      <w:r w:rsidRPr="00A6028E">
        <w:rPr>
          <w:sz w:val="22"/>
          <w:szCs w:val="22"/>
        </w:rPr>
        <w:t>bố</w:t>
      </w:r>
      <w:proofErr w:type="spellEnd"/>
      <w:r w:rsidRPr="00A6028E">
        <w:rPr>
          <w:sz w:val="22"/>
          <w:szCs w:val="22"/>
        </w:rPr>
        <w:t xml:space="preserve"> </w:t>
      </w:r>
      <w:proofErr w:type="spellStart"/>
      <w:r w:rsidRPr="00A6028E">
        <w:rPr>
          <w:sz w:val="22"/>
          <w:szCs w:val="22"/>
        </w:rPr>
        <w:t>xây</w:t>
      </w:r>
      <w:proofErr w:type="spellEnd"/>
      <w:r w:rsidRPr="00A6028E">
        <w:rPr>
          <w:sz w:val="22"/>
          <w:szCs w:val="22"/>
        </w:rPr>
        <w:t xml:space="preserve"> </w:t>
      </w:r>
      <w:proofErr w:type="spellStart"/>
      <w:r w:rsidRPr="00A6028E">
        <w:rPr>
          <w:sz w:val="22"/>
          <w:szCs w:val="22"/>
        </w:rPr>
        <w:t>dựng</w:t>
      </w:r>
      <w:proofErr w:type="spellEnd"/>
      <w:r w:rsidRPr="00A6028E">
        <w:rPr>
          <w:sz w:val="22"/>
          <w:szCs w:val="22"/>
        </w:rPr>
        <w:t xml:space="preserve"> </w:t>
      </w:r>
      <w:proofErr w:type="spellStart"/>
      <w:r w:rsidRPr="00A6028E">
        <w:rPr>
          <w:sz w:val="22"/>
          <w:szCs w:val="22"/>
        </w:rPr>
        <w:t>theo</w:t>
      </w:r>
      <w:proofErr w:type="spellEnd"/>
      <w:r w:rsidRPr="00A6028E">
        <w:rPr>
          <w:sz w:val="22"/>
          <w:szCs w:val="22"/>
        </w:rPr>
        <w:t xml:space="preserve"> thang Likert 5 </w:t>
      </w:r>
      <w:proofErr w:type="spellStart"/>
      <w:r w:rsidRPr="00A6028E">
        <w:rPr>
          <w:sz w:val="22"/>
          <w:szCs w:val="22"/>
        </w:rPr>
        <w:t>điểm</w:t>
      </w:r>
      <w:proofErr w:type="spellEnd"/>
      <w:r w:rsidRPr="00A6028E">
        <w:rPr>
          <w:sz w:val="22"/>
          <w:szCs w:val="22"/>
        </w:rPr>
        <w:t xml:space="preserve"> (</w:t>
      </w:r>
      <w:proofErr w:type="spellStart"/>
      <w:r w:rsidRPr="00A6028E">
        <w:rPr>
          <w:sz w:val="22"/>
          <w:szCs w:val="22"/>
        </w:rPr>
        <w:t>Điểm</w:t>
      </w:r>
      <w:proofErr w:type="spellEnd"/>
      <w:r w:rsidRPr="00A6028E">
        <w:rPr>
          <w:sz w:val="22"/>
          <w:szCs w:val="22"/>
        </w:rPr>
        <w:t xml:space="preserve"> 1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hoàn</w:t>
      </w:r>
      <w:proofErr w:type="spellEnd"/>
      <w:r w:rsidRPr="00A6028E">
        <w:rPr>
          <w:sz w:val="22"/>
          <w:szCs w:val="22"/>
        </w:rPr>
        <w:t xml:space="preserve"> </w:t>
      </w:r>
      <w:proofErr w:type="spellStart"/>
      <w:r w:rsidRPr="00A6028E">
        <w:rPr>
          <w:sz w:val="22"/>
          <w:szCs w:val="22"/>
        </w:rPr>
        <w:t>toàn</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ý </w:t>
      </w:r>
      <w:proofErr w:type="spellStart"/>
      <w:r w:rsidRPr="00A6028E">
        <w:rPr>
          <w:sz w:val="22"/>
          <w:szCs w:val="22"/>
        </w:rPr>
        <w:t>và</w:t>
      </w:r>
      <w:proofErr w:type="spellEnd"/>
      <w:r w:rsidRPr="00A6028E">
        <w:rPr>
          <w:sz w:val="22"/>
          <w:szCs w:val="22"/>
        </w:rPr>
        <w:t xml:space="preserve"> 5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hoàn</w:t>
      </w:r>
      <w:proofErr w:type="spellEnd"/>
      <w:r w:rsidRPr="00A6028E">
        <w:rPr>
          <w:sz w:val="22"/>
          <w:szCs w:val="22"/>
        </w:rPr>
        <w:t xml:space="preserve"> </w:t>
      </w:r>
      <w:proofErr w:type="spellStart"/>
      <w:r w:rsidRPr="00A6028E">
        <w:rPr>
          <w:sz w:val="22"/>
          <w:szCs w:val="22"/>
        </w:rPr>
        <w:t>toàn</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ý). </w:t>
      </w:r>
      <w:proofErr w:type="spellStart"/>
      <w:r w:rsidRPr="00A6028E">
        <w:rPr>
          <w:sz w:val="22"/>
          <w:szCs w:val="22"/>
        </w:rPr>
        <w:t>Tuyên</w:t>
      </w:r>
      <w:proofErr w:type="spellEnd"/>
      <w:r w:rsidRPr="00A6028E">
        <w:rPr>
          <w:sz w:val="22"/>
          <w:szCs w:val="22"/>
        </w:rPr>
        <w:t xml:space="preserve"> </w:t>
      </w:r>
      <w:proofErr w:type="spellStart"/>
      <w:r w:rsidRPr="00A6028E">
        <w:rPr>
          <w:sz w:val="22"/>
          <w:szCs w:val="22"/>
        </w:rPr>
        <w:t>bố</w:t>
      </w:r>
      <w:proofErr w:type="spellEnd"/>
      <w:r w:rsidRPr="00A6028E">
        <w:rPr>
          <w:sz w:val="22"/>
          <w:szCs w:val="22"/>
        </w:rPr>
        <w:t xml:space="preserve"> 1 </w:t>
      </w:r>
      <w:proofErr w:type="spellStart"/>
      <w:r w:rsidRPr="00A6028E">
        <w:rPr>
          <w:sz w:val="22"/>
          <w:szCs w:val="22"/>
        </w:rPr>
        <w:t>và</w:t>
      </w:r>
      <w:proofErr w:type="spellEnd"/>
      <w:r w:rsidRPr="00A6028E">
        <w:rPr>
          <w:sz w:val="22"/>
          <w:szCs w:val="22"/>
        </w:rPr>
        <w:t xml:space="preserve"> 2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mô</w:t>
      </w:r>
      <w:proofErr w:type="spellEnd"/>
      <w:r w:rsidRPr="00A6028E">
        <w:rPr>
          <w:sz w:val="22"/>
          <w:szCs w:val="22"/>
        </w:rPr>
        <w:t xml:space="preserve"> </w:t>
      </w:r>
      <w:proofErr w:type="spellStart"/>
      <w:r w:rsidRPr="00A6028E">
        <w:rPr>
          <w:sz w:val="22"/>
          <w:szCs w:val="22"/>
        </w:rPr>
        <w:t>hình</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khi</w:t>
      </w:r>
      <w:proofErr w:type="spellEnd"/>
      <w:r w:rsidRPr="00A6028E">
        <w:rPr>
          <w:sz w:val="22"/>
          <w:szCs w:val="22"/>
        </w:rPr>
        <w:t xml:space="preserve"> </w:t>
      </w:r>
      <w:proofErr w:type="spellStart"/>
      <w:r w:rsidRPr="00A6028E">
        <w:rPr>
          <w:sz w:val="22"/>
          <w:szCs w:val="22"/>
        </w:rPr>
        <w:t>tuyên</w:t>
      </w:r>
      <w:proofErr w:type="spellEnd"/>
      <w:r w:rsidRPr="00A6028E">
        <w:rPr>
          <w:sz w:val="22"/>
          <w:szCs w:val="22"/>
        </w:rPr>
        <w:t xml:space="preserve"> </w:t>
      </w:r>
      <w:proofErr w:type="spellStart"/>
      <w:r w:rsidRPr="00A6028E">
        <w:rPr>
          <w:sz w:val="22"/>
          <w:szCs w:val="22"/>
        </w:rPr>
        <w:t>bố</w:t>
      </w:r>
      <w:proofErr w:type="spellEnd"/>
      <w:r w:rsidRPr="00A6028E">
        <w:rPr>
          <w:sz w:val="22"/>
          <w:szCs w:val="22"/>
        </w:rPr>
        <w:t xml:space="preserve"> 3 </w:t>
      </w:r>
      <w:proofErr w:type="spellStart"/>
      <w:r w:rsidRPr="00A6028E">
        <w:rPr>
          <w:sz w:val="22"/>
          <w:szCs w:val="22"/>
        </w:rPr>
        <w:t>và</w:t>
      </w:r>
      <w:proofErr w:type="spellEnd"/>
      <w:r w:rsidRPr="00A6028E">
        <w:rPr>
          <w:sz w:val="22"/>
          <w:szCs w:val="22"/>
        </w:rPr>
        <w:t xml:space="preserve"> 4 </w:t>
      </w:r>
      <w:proofErr w:type="spellStart"/>
      <w:r w:rsidRPr="00A6028E">
        <w:rPr>
          <w:sz w:val="22"/>
          <w:szCs w:val="22"/>
        </w:rPr>
        <w:t>nhắm</w:t>
      </w:r>
      <w:proofErr w:type="spellEnd"/>
      <w:r w:rsidRPr="00A6028E">
        <w:rPr>
          <w:sz w:val="22"/>
          <w:szCs w:val="22"/>
        </w:rPr>
        <w:t xml:space="preserve"> </w:t>
      </w:r>
      <w:proofErr w:type="spellStart"/>
      <w:r w:rsidRPr="00A6028E">
        <w:rPr>
          <w:sz w:val="22"/>
          <w:szCs w:val="22"/>
        </w:rPr>
        <w:t>vào</w:t>
      </w:r>
      <w:proofErr w:type="spellEnd"/>
      <w:r w:rsidRPr="00A6028E">
        <w:rPr>
          <w:sz w:val="22"/>
          <w:szCs w:val="22"/>
        </w:rPr>
        <w:t xml:space="preserve"> </w:t>
      </w:r>
      <w:proofErr w:type="spellStart"/>
      <w:r w:rsidRPr="00A6028E">
        <w:rPr>
          <w:sz w:val="22"/>
          <w:szCs w:val="22"/>
        </w:rPr>
        <w:t>mô</w:t>
      </w:r>
      <w:proofErr w:type="spellEnd"/>
      <w:r w:rsidRPr="00A6028E">
        <w:rPr>
          <w:sz w:val="22"/>
          <w:szCs w:val="22"/>
        </w:rPr>
        <w:t xml:space="preserve"> </w:t>
      </w:r>
      <w:proofErr w:type="spellStart"/>
      <w:r w:rsidRPr="00A6028E">
        <w:rPr>
          <w:sz w:val="22"/>
          <w:szCs w:val="22"/>
        </w:rPr>
        <w:t>hình</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w:t>
      </w:r>
    </w:p>
    <w:p w14:paraId="7CCC81ED" w14:textId="77777777" w:rsidR="00FC5AB0" w:rsidRPr="000E0E6F" w:rsidRDefault="00FC5AB0" w:rsidP="00FC5AB0">
      <w:pPr>
        <w:tabs>
          <w:tab w:val="left" w:pos="567"/>
          <w:tab w:val="num" w:pos="810"/>
        </w:tabs>
        <w:autoSpaceDE w:val="0"/>
        <w:autoSpaceDN w:val="0"/>
        <w:adjustRightInd w:val="0"/>
        <w:spacing w:before="120" w:after="120" w:line="276" w:lineRule="auto"/>
        <w:jc w:val="center"/>
        <w:outlineLvl w:val="0"/>
        <w:rPr>
          <w:bCs/>
          <w:sz w:val="20"/>
          <w:szCs w:val="20"/>
        </w:rPr>
      </w:pPr>
      <w:proofErr w:type="spellStart"/>
      <w:r w:rsidRPr="000E0E6F">
        <w:rPr>
          <w:b/>
          <w:bCs/>
          <w:sz w:val="20"/>
          <w:szCs w:val="20"/>
        </w:rPr>
        <w:t>Bảng</w:t>
      </w:r>
      <w:proofErr w:type="spellEnd"/>
      <w:r w:rsidRPr="000E0E6F">
        <w:rPr>
          <w:b/>
          <w:bCs/>
          <w:sz w:val="20"/>
          <w:szCs w:val="20"/>
        </w:rPr>
        <w:t xml:space="preserve"> 4. </w:t>
      </w:r>
      <w:proofErr w:type="spellStart"/>
      <w:r w:rsidRPr="000E0E6F">
        <w:rPr>
          <w:bCs/>
          <w:sz w:val="20"/>
          <w:szCs w:val="20"/>
        </w:rPr>
        <w:t>Xếp</w:t>
      </w:r>
      <w:proofErr w:type="spellEnd"/>
      <w:r w:rsidRPr="000E0E6F">
        <w:rPr>
          <w:bCs/>
          <w:sz w:val="20"/>
          <w:szCs w:val="20"/>
        </w:rPr>
        <w:t xml:space="preserve"> </w:t>
      </w:r>
      <w:proofErr w:type="spellStart"/>
      <w:r w:rsidRPr="000E0E6F">
        <w:rPr>
          <w:bCs/>
          <w:sz w:val="20"/>
          <w:szCs w:val="20"/>
        </w:rPr>
        <w:t>hạng</w:t>
      </w:r>
      <w:proofErr w:type="spellEnd"/>
      <w:r w:rsidRPr="000E0E6F">
        <w:rPr>
          <w:bCs/>
          <w:sz w:val="20"/>
          <w:szCs w:val="20"/>
        </w:rPr>
        <w:t xml:space="preserve"> </w:t>
      </w:r>
      <w:proofErr w:type="spellStart"/>
      <w:r w:rsidRPr="000E0E6F">
        <w:rPr>
          <w:bCs/>
          <w:sz w:val="20"/>
          <w:szCs w:val="20"/>
        </w:rPr>
        <w:t>giá</w:t>
      </w:r>
      <w:proofErr w:type="spellEnd"/>
      <w:r w:rsidRPr="000E0E6F">
        <w:rPr>
          <w:bCs/>
          <w:sz w:val="20"/>
          <w:szCs w:val="20"/>
        </w:rPr>
        <w:t xml:space="preserve"> </w:t>
      </w:r>
      <w:proofErr w:type="spellStart"/>
      <w:r w:rsidRPr="000E0E6F">
        <w:rPr>
          <w:bCs/>
          <w:sz w:val="20"/>
          <w:szCs w:val="20"/>
        </w:rPr>
        <w:t>trị</w:t>
      </w:r>
      <w:proofErr w:type="spellEnd"/>
      <w:r w:rsidRPr="000E0E6F">
        <w:rPr>
          <w:bCs/>
          <w:sz w:val="20"/>
          <w:szCs w:val="20"/>
        </w:rPr>
        <w:t xml:space="preserve"> </w:t>
      </w:r>
      <w:proofErr w:type="spellStart"/>
      <w:r w:rsidRPr="000E0E6F">
        <w:rPr>
          <w:bCs/>
          <w:sz w:val="20"/>
          <w:szCs w:val="20"/>
        </w:rPr>
        <w:t>trung</w:t>
      </w:r>
      <w:proofErr w:type="spellEnd"/>
      <w:r w:rsidRPr="000E0E6F">
        <w:rPr>
          <w:bCs/>
          <w:sz w:val="20"/>
          <w:szCs w:val="20"/>
        </w:rPr>
        <w:t xml:space="preserve"> </w:t>
      </w:r>
      <w:proofErr w:type="spellStart"/>
      <w:r w:rsidRPr="000E0E6F">
        <w:rPr>
          <w:bCs/>
          <w:sz w:val="20"/>
          <w:szCs w:val="20"/>
        </w:rPr>
        <w:t>bình</w:t>
      </w:r>
      <w:proofErr w:type="spellEnd"/>
      <w:r w:rsidRPr="000E0E6F">
        <w:rPr>
          <w:bCs/>
          <w:sz w:val="20"/>
          <w:szCs w:val="20"/>
        </w:rPr>
        <w:t xml:space="preserve"> </w:t>
      </w:r>
      <w:proofErr w:type="spellStart"/>
      <w:r w:rsidRPr="000E0E6F">
        <w:rPr>
          <w:bCs/>
          <w:sz w:val="20"/>
          <w:szCs w:val="20"/>
        </w:rPr>
        <w:t>của</w:t>
      </w:r>
      <w:proofErr w:type="spellEnd"/>
      <w:r w:rsidRPr="000E0E6F">
        <w:rPr>
          <w:bCs/>
          <w:sz w:val="20"/>
          <w:szCs w:val="20"/>
        </w:rPr>
        <w:t xml:space="preserve"> </w:t>
      </w:r>
      <w:proofErr w:type="spellStart"/>
      <w:r w:rsidRPr="000E0E6F">
        <w:rPr>
          <w:bCs/>
          <w:sz w:val="20"/>
          <w:szCs w:val="20"/>
        </w:rPr>
        <w:t>các</w:t>
      </w:r>
      <w:proofErr w:type="spellEnd"/>
      <w:r w:rsidRPr="000E0E6F">
        <w:rPr>
          <w:bCs/>
          <w:sz w:val="20"/>
          <w:szCs w:val="20"/>
        </w:rPr>
        <w:t xml:space="preserve"> </w:t>
      </w:r>
      <w:proofErr w:type="spellStart"/>
      <w:r w:rsidRPr="000E0E6F">
        <w:rPr>
          <w:bCs/>
          <w:sz w:val="20"/>
          <w:szCs w:val="20"/>
        </w:rPr>
        <w:t>tuyên</w:t>
      </w:r>
      <w:proofErr w:type="spellEnd"/>
      <w:r w:rsidRPr="000E0E6F">
        <w:rPr>
          <w:bCs/>
          <w:sz w:val="20"/>
          <w:szCs w:val="20"/>
        </w:rPr>
        <w:t xml:space="preserve"> </w:t>
      </w:r>
      <w:proofErr w:type="spellStart"/>
      <w:r w:rsidRPr="000E0E6F">
        <w:rPr>
          <w:bCs/>
          <w:sz w:val="20"/>
          <w:szCs w:val="20"/>
        </w:rPr>
        <w:t>bố</w:t>
      </w:r>
      <w:proofErr w:type="spellEnd"/>
      <w:r w:rsidRPr="000E0E6F">
        <w:rPr>
          <w:bCs/>
          <w:sz w:val="20"/>
          <w:szCs w:val="20"/>
        </w:rPr>
        <w:t xml:space="preserve"> </w:t>
      </w:r>
      <w:proofErr w:type="spellStart"/>
      <w:r w:rsidRPr="000E0E6F">
        <w:rPr>
          <w:bCs/>
          <w:sz w:val="20"/>
          <w:szCs w:val="20"/>
        </w:rPr>
        <w:t>về</w:t>
      </w:r>
      <w:proofErr w:type="spellEnd"/>
      <w:r w:rsidRPr="000E0E6F">
        <w:rPr>
          <w:bCs/>
          <w:sz w:val="20"/>
          <w:szCs w:val="20"/>
        </w:rPr>
        <w:t xml:space="preserve"> </w:t>
      </w:r>
      <w:proofErr w:type="spellStart"/>
      <w:r w:rsidRPr="000E0E6F">
        <w:rPr>
          <w:bCs/>
          <w:sz w:val="20"/>
          <w:szCs w:val="20"/>
        </w:rPr>
        <w:t>mô</w:t>
      </w:r>
      <w:proofErr w:type="spellEnd"/>
      <w:r w:rsidRPr="000E0E6F">
        <w:rPr>
          <w:bCs/>
          <w:sz w:val="20"/>
          <w:szCs w:val="20"/>
        </w:rPr>
        <w:t xml:space="preserve"> </w:t>
      </w:r>
      <w:proofErr w:type="spellStart"/>
      <w:r w:rsidRPr="000E0E6F">
        <w:rPr>
          <w:bCs/>
          <w:sz w:val="20"/>
          <w:szCs w:val="20"/>
        </w:rPr>
        <w:t>hình</w:t>
      </w:r>
      <w:proofErr w:type="spellEnd"/>
      <w:r w:rsidRPr="000E0E6F">
        <w:rPr>
          <w:bCs/>
          <w:sz w:val="20"/>
          <w:szCs w:val="20"/>
        </w:rPr>
        <w:t xml:space="preserve"> </w:t>
      </w:r>
      <w:proofErr w:type="spellStart"/>
      <w:r w:rsidRPr="000E0E6F">
        <w:rPr>
          <w:bCs/>
          <w:sz w:val="20"/>
          <w:szCs w:val="20"/>
        </w:rPr>
        <w:t>phát</w:t>
      </w:r>
      <w:proofErr w:type="spellEnd"/>
      <w:r w:rsidRPr="000E0E6F">
        <w:rPr>
          <w:bCs/>
          <w:sz w:val="20"/>
          <w:szCs w:val="20"/>
        </w:rPr>
        <w:t xml:space="preserve"> </w:t>
      </w:r>
      <w:proofErr w:type="spellStart"/>
      <w:r w:rsidRPr="000E0E6F">
        <w:rPr>
          <w:bCs/>
          <w:sz w:val="20"/>
          <w:szCs w:val="20"/>
        </w:rPr>
        <w:t>âm</w:t>
      </w:r>
      <w:proofErr w:type="spellEnd"/>
      <w:r w:rsidRPr="000E0E6F">
        <w:rPr>
          <w:bCs/>
          <w:sz w:val="20"/>
          <w:szCs w:val="20"/>
        </w:rPr>
        <w:t xml:space="preserve"> </w:t>
      </w:r>
      <w:proofErr w:type="spellStart"/>
      <w:r w:rsidRPr="000E0E6F">
        <w:rPr>
          <w:bCs/>
          <w:sz w:val="20"/>
          <w:szCs w:val="20"/>
        </w:rPr>
        <w:t>tiếng</w:t>
      </w:r>
      <w:proofErr w:type="spellEnd"/>
      <w:r w:rsidRPr="000E0E6F">
        <w:rPr>
          <w:bCs/>
          <w:sz w:val="20"/>
          <w:szCs w:val="20"/>
        </w:rPr>
        <w:t xml:space="preserve"> Anh </w:t>
      </w:r>
      <w:proofErr w:type="spellStart"/>
      <w:r w:rsidRPr="000E0E6F">
        <w:rPr>
          <w:bCs/>
          <w:sz w:val="20"/>
          <w:szCs w:val="20"/>
        </w:rPr>
        <w:t>bản</w:t>
      </w:r>
      <w:proofErr w:type="spellEnd"/>
      <w:r w:rsidRPr="000E0E6F">
        <w:rPr>
          <w:bCs/>
          <w:sz w:val="20"/>
          <w:szCs w:val="20"/>
        </w:rPr>
        <w:t xml:space="preserve"> </w:t>
      </w:r>
      <w:proofErr w:type="spellStart"/>
      <w:r w:rsidRPr="000E0E6F">
        <w:rPr>
          <w:bCs/>
          <w:sz w:val="20"/>
          <w:szCs w:val="20"/>
        </w:rPr>
        <w:t>ngữ</w:t>
      </w:r>
      <w:proofErr w:type="spellEnd"/>
    </w:p>
    <w:tbl>
      <w:tblPr>
        <w:tblW w:w="6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830"/>
      </w:tblGrid>
      <w:tr w:rsidR="00FC5AB0" w:rsidRPr="000E0E6F" w14:paraId="25C19EEC" w14:textId="77777777" w:rsidTr="00B90C56">
        <w:trPr>
          <w:jc w:val="center"/>
        </w:trPr>
        <w:tc>
          <w:tcPr>
            <w:tcW w:w="5131" w:type="dxa"/>
            <w:shd w:val="clear" w:color="auto" w:fill="auto"/>
          </w:tcPr>
          <w:p w14:paraId="4CA14CD8" w14:textId="77777777" w:rsidR="00FC5AB0" w:rsidRPr="000E0E6F" w:rsidRDefault="00FC5AB0" w:rsidP="00B90C56">
            <w:pPr>
              <w:tabs>
                <w:tab w:val="left" w:pos="567"/>
                <w:tab w:val="num" w:pos="810"/>
                <w:tab w:val="left" w:pos="1455"/>
              </w:tabs>
              <w:autoSpaceDE w:val="0"/>
              <w:autoSpaceDN w:val="0"/>
              <w:adjustRightInd w:val="0"/>
              <w:spacing w:after="0" w:line="240" w:lineRule="auto"/>
              <w:jc w:val="both"/>
              <w:outlineLvl w:val="0"/>
              <w:rPr>
                <w:b/>
                <w:bCs/>
                <w:sz w:val="20"/>
                <w:szCs w:val="20"/>
              </w:rPr>
            </w:pPr>
            <w:proofErr w:type="spellStart"/>
            <w:r w:rsidRPr="000E0E6F">
              <w:rPr>
                <w:b/>
                <w:bCs/>
                <w:sz w:val="20"/>
                <w:szCs w:val="20"/>
              </w:rPr>
              <w:t>Tuyên</w:t>
            </w:r>
            <w:proofErr w:type="spellEnd"/>
            <w:r w:rsidRPr="000E0E6F">
              <w:rPr>
                <w:b/>
                <w:bCs/>
                <w:sz w:val="20"/>
                <w:szCs w:val="20"/>
              </w:rPr>
              <w:t xml:space="preserve"> </w:t>
            </w:r>
            <w:proofErr w:type="spellStart"/>
            <w:r w:rsidRPr="000E0E6F">
              <w:rPr>
                <w:b/>
                <w:bCs/>
                <w:sz w:val="20"/>
                <w:szCs w:val="20"/>
              </w:rPr>
              <w:t>bố</w:t>
            </w:r>
            <w:proofErr w:type="spellEnd"/>
          </w:p>
        </w:tc>
        <w:tc>
          <w:tcPr>
            <w:tcW w:w="1830" w:type="dxa"/>
            <w:shd w:val="clear" w:color="auto" w:fill="auto"/>
          </w:tcPr>
          <w:p w14:paraId="630DDC19" w14:textId="77777777" w:rsidR="00FC5AB0" w:rsidRPr="000E0E6F" w:rsidRDefault="00FC5AB0" w:rsidP="00B90C56">
            <w:pPr>
              <w:tabs>
                <w:tab w:val="left" w:pos="567"/>
                <w:tab w:val="num" w:pos="810"/>
              </w:tabs>
              <w:autoSpaceDE w:val="0"/>
              <w:autoSpaceDN w:val="0"/>
              <w:adjustRightInd w:val="0"/>
              <w:spacing w:after="0" w:line="240" w:lineRule="auto"/>
              <w:jc w:val="both"/>
              <w:outlineLvl w:val="0"/>
              <w:rPr>
                <w:b/>
                <w:bCs/>
                <w:sz w:val="20"/>
                <w:szCs w:val="20"/>
              </w:rPr>
            </w:pPr>
            <w:proofErr w:type="spellStart"/>
            <w:r w:rsidRPr="000E0E6F">
              <w:rPr>
                <w:b/>
                <w:bCs/>
                <w:sz w:val="20"/>
                <w:szCs w:val="20"/>
              </w:rPr>
              <w:t>Giá</w:t>
            </w:r>
            <w:proofErr w:type="spellEnd"/>
            <w:r w:rsidRPr="000E0E6F">
              <w:rPr>
                <w:b/>
                <w:bCs/>
                <w:sz w:val="20"/>
                <w:szCs w:val="20"/>
              </w:rPr>
              <w:t xml:space="preserve"> </w:t>
            </w:r>
            <w:proofErr w:type="spellStart"/>
            <w:r w:rsidRPr="000E0E6F">
              <w:rPr>
                <w:b/>
                <w:bCs/>
                <w:sz w:val="20"/>
                <w:szCs w:val="20"/>
              </w:rPr>
              <w:t>trị</w:t>
            </w:r>
            <w:proofErr w:type="spellEnd"/>
            <w:r w:rsidRPr="000E0E6F">
              <w:rPr>
                <w:b/>
                <w:bCs/>
                <w:sz w:val="20"/>
                <w:szCs w:val="20"/>
              </w:rPr>
              <w:t xml:space="preserve"> </w:t>
            </w:r>
            <w:proofErr w:type="spellStart"/>
            <w:r w:rsidRPr="000E0E6F">
              <w:rPr>
                <w:b/>
                <w:bCs/>
                <w:sz w:val="20"/>
                <w:szCs w:val="20"/>
              </w:rPr>
              <w:t>trung</w:t>
            </w:r>
            <w:proofErr w:type="spellEnd"/>
            <w:r w:rsidRPr="000E0E6F">
              <w:rPr>
                <w:b/>
                <w:bCs/>
                <w:sz w:val="20"/>
                <w:szCs w:val="20"/>
              </w:rPr>
              <w:t xml:space="preserve"> </w:t>
            </w:r>
            <w:proofErr w:type="spellStart"/>
            <w:r w:rsidRPr="000E0E6F">
              <w:rPr>
                <w:b/>
                <w:bCs/>
                <w:sz w:val="20"/>
                <w:szCs w:val="20"/>
              </w:rPr>
              <w:t>bình</w:t>
            </w:r>
            <w:proofErr w:type="spellEnd"/>
          </w:p>
        </w:tc>
      </w:tr>
      <w:tr w:rsidR="00FC5AB0" w:rsidRPr="000E0E6F" w14:paraId="59C1EA91" w14:textId="77777777" w:rsidTr="00B90C56">
        <w:trPr>
          <w:jc w:val="center"/>
        </w:trPr>
        <w:tc>
          <w:tcPr>
            <w:tcW w:w="5131" w:type="dxa"/>
            <w:shd w:val="clear" w:color="auto" w:fill="auto"/>
          </w:tcPr>
          <w:p w14:paraId="0FFA9689" w14:textId="77777777" w:rsidR="00FC5AB0" w:rsidRPr="000E0E6F" w:rsidRDefault="00FC5AB0" w:rsidP="00B90C56">
            <w:pPr>
              <w:tabs>
                <w:tab w:val="left" w:pos="567"/>
                <w:tab w:val="num" w:pos="810"/>
              </w:tabs>
              <w:autoSpaceDE w:val="0"/>
              <w:autoSpaceDN w:val="0"/>
              <w:adjustRightInd w:val="0"/>
              <w:spacing w:after="0" w:line="240" w:lineRule="auto"/>
              <w:jc w:val="both"/>
              <w:outlineLvl w:val="0"/>
              <w:rPr>
                <w:bCs/>
                <w:color w:val="000000"/>
                <w:sz w:val="20"/>
                <w:szCs w:val="20"/>
              </w:rPr>
            </w:pPr>
            <w:r w:rsidRPr="000E0E6F">
              <w:rPr>
                <w:bCs/>
                <w:color w:val="000000"/>
                <w:sz w:val="20"/>
                <w:szCs w:val="20"/>
              </w:rPr>
              <w:t xml:space="preserve">1. </w:t>
            </w:r>
            <w:proofErr w:type="spellStart"/>
            <w:r w:rsidRPr="000E0E6F">
              <w:rPr>
                <w:bCs/>
                <w:color w:val="000000"/>
                <w:sz w:val="20"/>
                <w:szCs w:val="20"/>
              </w:rPr>
              <w:t>Có</w:t>
            </w:r>
            <w:proofErr w:type="spellEnd"/>
            <w:r w:rsidRPr="000E0E6F">
              <w:rPr>
                <w:bCs/>
                <w:color w:val="000000"/>
                <w:sz w:val="20"/>
                <w:szCs w:val="20"/>
              </w:rPr>
              <w:t xml:space="preserve"> </w:t>
            </w:r>
            <w:proofErr w:type="spellStart"/>
            <w:r w:rsidRPr="000E0E6F">
              <w:rPr>
                <w:bCs/>
                <w:color w:val="000000"/>
                <w:sz w:val="20"/>
                <w:szCs w:val="20"/>
              </w:rPr>
              <w:t>được</w:t>
            </w:r>
            <w:proofErr w:type="spellEnd"/>
            <w:r w:rsidRPr="000E0E6F">
              <w:rPr>
                <w:bCs/>
                <w:color w:val="000000"/>
                <w:sz w:val="20"/>
                <w:szCs w:val="20"/>
              </w:rPr>
              <w:t xml:space="preserve"> </w:t>
            </w:r>
            <w:proofErr w:type="spellStart"/>
            <w:r w:rsidRPr="000E0E6F">
              <w:rPr>
                <w:bCs/>
                <w:color w:val="000000"/>
                <w:sz w:val="20"/>
                <w:szCs w:val="20"/>
              </w:rPr>
              <w:t>phát</w:t>
            </w:r>
            <w:proofErr w:type="spellEnd"/>
            <w:r w:rsidRPr="000E0E6F">
              <w:rPr>
                <w:bCs/>
                <w:color w:val="000000"/>
                <w:sz w:val="20"/>
                <w:szCs w:val="20"/>
              </w:rPr>
              <w:t xml:space="preserve"> </w:t>
            </w:r>
            <w:proofErr w:type="spellStart"/>
            <w:r w:rsidRPr="000E0E6F">
              <w:rPr>
                <w:bCs/>
                <w:color w:val="000000"/>
                <w:sz w:val="20"/>
                <w:szCs w:val="20"/>
              </w:rPr>
              <w:t>âm</w:t>
            </w:r>
            <w:proofErr w:type="spellEnd"/>
            <w:r w:rsidRPr="000E0E6F">
              <w:rPr>
                <w:bCs/>
                <w:color w:val="000000"/>
                <w:sz w:val="20"/>
                <w:szCs w:val="20"/>
              </w:rPr>
              <w:t xml:space="preserve"> </w:t>
            </w:r>
            <w:proofErr w:type="spellStart"/>
            <w:r w:rsidRPr="000E0E6F">
              <w:rPr>
                <w:bCs/>
                <w:color w:val="000000"/>
                <w:sz w:val="20"/>
                <w:szCs w:val="20"/>
              </w:rPr>
              <w:t>giống</w:t>
            </w:r>
            <w:proofErr w:type="spellEnd"/>
            <w:r w:rsidRPr="000E0E6F">
              <w:rPr>
                <w:bCs/>
                <w:color w:val="000000"/>
                <w:sz w:val="20"/>
                <w:szCs w:val="20"/>
              </w:rPr>
              <w:t xml:space="preserve"> </w:t>
            </w:r>
            <w:proofErr w:type="spellStart"/>
            <w:r w:rsidRPr="000E0E6F">
              <w:rPr>
                <w:bCs/>
                <w:color w:val="000000"/>
                <w:sz w:val="20"/>
                <w:szCs w:val="20"/>
              </w:rPr>
              <w:t>người</w:t>
            </w:r>
            <w:proofErr w:type="spellEnd"/>
            <w:r w:rsidRPr="000E0E6F">
              <w:rPr>
                <w:bCs/>
                <w:color w:val="000000"/>
                <w:sz w:val="20"/>
                <w:szCs w:val="20"/>
              </w:rPr>
              <w:t xml:space="preserve"> </w:t>
            </w:r>
            <w:proofErr w:type="spellStart"/>
            <w:r w:rsidRPr="000E0E6F">
              <w:rPr>
                <w:bCs/>
                <w:color w:val="000000"/>
                <w:sz w:val="20"/>
                <w:szCs w:val="20"/>
              </w:rPr>
              <w:t>bản</w:t>
            </w:r>
            <w:proofErr w:type="spellEnd"/>
            <w:r w:rsidRPr="000E0E6F">
              <w:rPr>
                <w:bCs/>
                <w:color w:val="000000"/>
                <w:sz w:val="20"/>
                <w:szCs w:val="20"/>
              </w:rPr>
              <w:t xml:space="preserve"> </w:t>
            </w:r>
            <w:proofErr w:type="spellStart"/>
            <w:r w:rsidRPr="000E0E6F">
              <w:rPr>
                <w:bCs/>
                <w:color w:val="000000"/>
                <w:sz w:val="20"/>
                <w:szCs w:val="20"/>
              </w:rPr>
              <w:t>ngữ</w:t>
            </w:r>
            <w:proofErr w:type="spellEnd"/>
            <w:r w:rsidRPr="000E0E6F">
              <w:rPr>
                <w:bCs/>
                <w:color w:val="000000"/>
                <w:sz w:val="20"/>
                <w:szCs w:val="20"/>
              </w:rPr>
              <w:t xml:space="preserve"> </w:t>
            </w:r>
            <w:proofErr w:type="spellStart"/>
            <w:r w:rsidRPr="000E0E6F">
              <w:rPr>
                <w:bCs/>
                <w:color w:val="000000"/>
                <w:sz w:val="20"/>
                <w:szCs w:val="20"/>
              </w:rPr>
              <w:t>là</w:t>
            </w:r>
            <w:proofErr w:type="spellEnd"/>
            <w:r w:rsidRPr="000E0E6F">
              <w:rPr>
                <w:bCs/>
                <w:color w:val="000000"/>
                <w:sz w:val="20"/>
                <w:szCs w:val="20"/>
              </w:rPr>
              <w:t xml:space="preserve"> </w:t>
            </w:r>
            <w:proofErr w:type="spellStart"/>
            <w:r w:rsidRPr="000E0E6F">
              <w:rPr>
                <w:bCs/>
                <w:color w:val="000000"/>
                <w:sz w:val="20"/>
                <w:szCs w:val="20"/>
              </w:rPr>
              <w:t>quan</w:t>
            </w:r>
            <w:proofErr w:type="spellEnd"/>
            <w:r w:rsidRPr="000E0E6F">
              <w:rPr>
                <w:bCs/>
                <w:color w:val="000000"/>
                <w:sz w:val="20"/>
                <w:szCs w:val="20"/>
              </w:rPr>
              <w:t xml:space="preserve"> </w:t>
            </w:r>
            <w:proofErr w:type="spellStart"/>
            <w:r w:rsidRPr="000E0E6F">
              <w:rPr>
                <w:bCs/>
                <w:color w:val="000000"/>
                <w:sz w:val="20"/>
                <w:szCs w:val="20"/>
              </w:rPr>
              <w:t>trọng</w:t>
            </w:r>
            <w:proofErr w:type="spellEnd"/>
          </w:p>
        </w:tc>
        <w:tc>
          <w:tcPr>
            <w:tcW w:w="1830" w:type="dxa"/>
            <w:shd w:val="clear" w:color="auto" w:fill="auto"/>
            <w:vAlign w:val="center"/>
          </w:tcPr>
          <w:p w14:paraId="1B6DAE3C"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1</w:t>
            </w:r>
            <w:r>
              <w:rPr>
                <w:sz w:val="20"/>
                <w:szCs w:val="20"/>
              </w:rPr>
              <w:t>,</w:t>
            </w:r>
            <w:r w:rsidRPr="000E0E6F">
              <w:rPr>
                <w:sz w:val="20"/>
                <w:szCs w:val="20"/>
              </w:rPr>
              <w:t>80</w:t>
            </w:r>
          </w:p>
        </w:tc>
      </w:tr>
      <w:tr w:rsidR="00FC5AB0" w:rsidRPr="000E0E6F" w14:paraId="0B7538F8" w14:textId="77777777" w:rsidTr="00B90C56">
        <w:trPr>
          <w:jc w:val="center"/>
        </w:trPr>
        <w:tc>
          <w:tcPr>
            <w:tcW w:w="5131" w:type="dxa"/>
            <w:shd w:val="clear" w:color="auto" w:fill="auto"/>
          </w:tcPr>
          <w:p w14:paraId="7F50B468" w14:textId="77777777" w:rsidR="00FC5AB0" w:rsidRPr="000E0E6F" w:rsidRDefault="00FC5AB0" w:rsidP="00B90C56">
            <w:pPr>
              <w:tabs>
                <w:tab w:val="left" w:pos="567"/>
                <w:tab w:val="num" w:pos="810"/>
              </w:tabs>
              <w:autoSpaceDE w:val="0"/>
              <w:autoSpaceDN w:val="0"/>
              <w:adjustRightInd w:val="0"/>
              <w:spacing w:after="0" w:line="240" w:lineRule="auto"/>
              <w:jc w:val="both"/>
              <w:outlineLvl w:val="0"/>
              <w:rPr>
                <w:bCs/>
                <w:color w:val="000000"/>
                <w:sz w:val="20"/>
                <w:szCs w:val="20"/>
              </w:rPr>
            </w:pPr>
            <w:r w:rsidRPr="000E0E6F">
              <w:rPr>
                <w:bCs/>
                <w:color w:val="000000"/>
                <w:sz w:val="20"/>
                <w:szCs w:val="20"/>
              </w:rPr>
              <w:t xml:space="preserve">2. </w:t>
            </w:r>
            <w:proofErr w:type="spellStart"/>
            <w:r w:rsidRPr="000E0E6F">
              <w:rPr>
                <w:bCs/>
                <w:color w:val="000000"/>
                <w:sz w:val="20"/>
                <w:szCs w:val="20"/>
              </w:rPr>
              <w:t>Nên</w:t>
            </w:r>
            <w:proofErr w:type="spellEnd"/>
            <w:r w:rsidRPr="000E0E6F">
              <w:rPr>
                <w:bCs/>
                <w:color w:val="000000"/>
                <w:sz w:val="20"/>
                <w:szCs w:val="20"/>
              </w:rPr>
              <w:t xml:space="preserve"> </w:t>
            </w:r>
            <w:proofErr w:type="spellStart"/>
            <w:r w:rsidRPr="000E0E6F">
              <w:rPr>
                <w:bCs/>
                <w:color w:val="000000"/>
                <w:sz w:val="20"/>
                <w:szCs w:val="20"/>
              </w:rPr>
              <w:t>học</w:t>
            </w:r>
            <w:proofErr w:type="spellEnd"/>
            <w:r w:rsidRPr="000E0E6F">
              <w:rPr>
                <w:bCs/>
                <w:color w:val="000000"/>
                <w:sz w:val="20"/>
                <w:szCs w:val="20"/>
              </w:rPr>
              <w:t xml:space="preserve"> </w:t>
            </w:r>
            <w:proofErr w:type="spellStart"/>
            <w:r w:rsidRPr="000E0E6F">
              <w:rPr>
                <w:bCs/>
                <w:color w:val="000000"/>
                <w:sz w:val="20"/>
                <w:szCs w:val="20"/>
              </w:rPr>
              <w:t>tiếng</w:t>
            </w:r>
            <w:proofErr w:type="spellEnd"/>
            <w:r w:rsidRPr="000E0E6F">
              <w:rPr>
                <w:bCs/>
                <w:color w:val="000000"/>
                <w:sz w:val="20"/>
                <w:szCs w:val="20"/>
              </w:rPr>
              <w:t xml:space="preserve"> Anh </w:t>
            </w:r>
            <w:proofErr w:type="spellStart"/>
            <w:r w:rsidRPr="000E0E6F">
              <w:rPr>
                <w:bCs/>
                <w:color w:val="000000"/>
                <w:sz w:val="20"/>
                <w:szCs w:val="20"/>
              </w:rPr>
              <w:t>từ</w:t>
            </w:r>
            <w:proofErr w:type="spellEnd"/>
            <w:r w:rsidRPr="000E0E6F">
              <w:rPr>
                <w:bCs/>
                <w:color w:val="000000"/>
                <w:sz w:val="20"/>
                <w:szCs w:val="20"/>
              </w:rPr>
              <w:t xml:space="preserve"> </w:t>
            </w:r>
            <w:proofErr w:type="spellStart"/>
            <w:r w:rsidRPr="000E0E6F">
              <w:rPr>
                <w:bCs/>
                <w:color w:val="000000"/>
                <w:sz w:val="20"/>
                <w:szCs w:val="20"/>
              </w:rPr>
              <w:t>những</w:t>
            </w:r>
            <w:proofErr w:type="spellEnd"/>
            <w:r w:rsidRPr="000E0E6F">
              <w:rPr>
                <w:bCs/>
                <w:color w:val="000000"/>
                <w:sz w:val="20"/>
                <w:szCs w:val="20"/>
              </w:rPr>
              <w:t xml:space="preserve"> </w:t>
            </w:r>
            <w:proofErr w:type="spellStart"/>
            <w:r w:rsidRPr="000E0E6F">
              <w:rPr>
                <w:bCs/>
                <w:color w:val="000000"/>
                <w:sz w:val="20"/>
                <w:szCs w:val="20"/>
              </w:rPr>
              <w:t>người</w:t>
            </w:r>
            <w:proofErr w:type="spellEnd"/>
            <w:r w:rsidRPr="000E0E6F">
              <w:rPr>
                <w:bCs/>
                <w:color w:val="000000"/>
                <w:sz w:val="20"/>
                <w:szCs w:val="20"/>
              </w:rPr>
              <w:t xml:space="preserve"> </w:t>
            </w:r>
            <w:proofErr w:type="spellStart"/>
            <w:r w:rsidRPr="000E0E6F">
              <w:rPr>
                <w:bCs/>
                <w:color w:val="000000"/>
                <w:sz w:val="20"/>
                <w:szCs w:val="20"/>
              </w:rPr>
              <w:t>nói</w:t>
            </w:r>
            <w:proofErr w:type="spellEnd"/>
            <w:r w:rsidRPr="000E0E6F">
              <w:rPr>
                <w:bCs/>
                <w:color w:val="000000"/>
                <w:sz w:val="20"/>
                <w:szCs w:val="20"/>
              </w:rPr>
              <w:t xml:space="preserve"> </w:t>
            </w:r>
            <w:proofErr w:type="spellStart"/>
            <w:r w:rsidRPr="000E0E6F">
              <w:rPr>
                <w:bCs/>
                <w:color w:val="000000"/>
                <w:sz w:val="20"/>
                <w:szCs w:val="20"/>
              </w:rPr>
              <w:t>tiếng</w:t>
            </w:r>
            <w:proofErr w:type="spellEnd"/>
            <w:r w:rsidRPr="000E0E6F">
              <w:rPr>
                <w:bCs/>
                <w:color w:val="000000"/>
                <w:sz w:val="20"/>
                <w:szCs w:val="20"/>
              </w:rPr>
              <w:t xml:space="preserve"> Anh </w:t>
            </w:r>
            <w:proofErr w:type="spellStart"/>
            <w:r w:rsidRPr="000E0E6F">
              <w:rPr>
                <w:bCs/>
                <w:color w:val="000000"/>
                <w:sz w:val="20"/>
                <w:szCs w:val="20"/>
              </w:rPr>
              <w:t>bản</w:t>
            </w:r>
            <w:proofErr w:type="spellEnd"/>
            <w:r w:rsidRPr="000E0E6F">
              <w:rPr>
                <w:bCs/>
                <w:color w:val="000000"/>
                <w:sz w:val="20"/>
                <w:szCs w:val="20"/>
              </w:rPr>
              <w:t xml:space="preserve"> </w:t>
            </w:r>
            <w:proofErr w:type="spellStart"/>
            <w:r w:rsidRPr="000E0E6F">
              <w:rPr>
                <w:bCs/>
                <w:color w:val="000000"/>
                <w:sz w:val="20"/>
                <w:szCs w:val="20"/>
              </w:rPr>
              <w:t>ngữ</w:t>
            </w:r>
            <w:proofErr w:type="spellEnd"/>
          </w:p>
        </w:tc>
        <w:tc>
          <w:tcPr>
            <w:tcW w:w="1830" w:type="dxa"/>
            <w:shd w:val="clear" w:color="auto" w:fill="auto"/>
            <w:vAlign w:val="center"/>
          </w:tcPr>
          <w:p w14:paraId="56260406" w14:textId="77777777" w:rsidR="00FC5AB0" w:rsidRPr="000E0E6F" w:rsidRDefault="00FC5AB0" w:rsidP="00B90C56">
            <w:pPr>
              <w:tabs>
                <w:tab w:val="left" w:pos="567"/>
              </w:tabs>
              <w:spacing w:after="0" w:line="240" w:lineRule="auto"/>
              <w:ind w:left="60" w:right="60"/>
              <w:jc w:val="center"/>
              <w:rPr>
                <w:sz w:val="20"/>
                <w:szCs w:val="20"/>
              </w:rPr>
            </w:pPr>
            <w:r w:rsidRPr="000E0E6F">
              <w:rPr>
                <w:sz w:val="20"/>
                <w:szCs w:val="20"/>
              </w:rPr>
              <w:t>2</w:t>
            </w:r>
            <w:r>
              <w:rPr>
                <w:sz w:val="20"/>
                <w:szCs w:val="20"/>
              </w:rPr>
              <w:t>,</w:t>
            </w:r>
            <w:r w:rsidRPr="000E0E6F">
              <w:rPr>
                <w:sz w:val="20"/>
                <w:szCs w:val="20"/>
              </w:rPr>
              <w:t>02</w:t>
            </w:r>
          </w:p>
        </w:tc>
      </w:tr>
    </w:tbl>
    <w:p w14:paraId="2B172CF4" w14:textId="77777777" w:rsidR="00FC5AB0" w:rsidRPr="000E0E6F" w:rsidRDefault="00FC5AB0" w:rsidP="00FC5AB0">
      <w:pPr>
        <w:tabs>
          <w:tab w:val="left" w:pos="567"/>
        </w:tabs>
        <w:spacing w:before="120" w:after="120" w:line="276" w:lineRule="auto"/>
        <w:jc w:val="center"/>
        <w:rPr>
          <w:bCs/>
          <w:sz w:val="20"/>
          <w:szCs w:val="20"/>
        </w:rPr>
      </w:pPr>
      <w:proofErr w:type="spellStart"/>
      <w:r w:rsidRPr="000E0E6F">
        <w:rPr>
          <w:b/>
          <w:bCs/>
          <w:sz w:val="20"/>
          <w:szCs w:val="20"/>
        </w:rPr>
        <w:t>Bảng</w:t>
      </w:r>
      <w:proofErr w:type="spellEnd"/>
      <w:r w:rsidRPr="000E0E6F">
        <w:rPr>
          <w:b/>
          <w:bCs/>
          <w:sz w:val="20"/>
          <w:szCs w:val="20"/>
        </w:rPr>
        <w:t xml:space="preserve"> 5. </w:t>
      </w:r>
      <w:proofErr w:type="spellStart"/>
      <w:r w:rsidRPr="000E0E6F">
        <w:rPr>
          <w:bCs/>
          <w:sz w:val="20"/>
          <w:szCs w:val="20"/>
        </w:rPr>
        <w:t>Xếp</w:t>
      </w:r>
      <w:proofErr w:type="spellEnd"/>
      <w:r w:rsidRPr="000E0E6F">
        <w:rPr>
          <w:bCs/>
          <w:sz w:val="20"/>
          <w:szCs w:val="20"/>
        </w:rPr>
        <w:t xml:space="preserve"> </w:t>
      </w:r>
      <w:proofErr w:type="spellStart"/>
      <w:r w:rsidRPr="000E0E6F">
        <w:rPr>
          <w:bCs/>
          <w:sz w:val="20"/>
          <w:szCs w:val="20"/>
        </w:rPr>
        <w:t>hạng</w:t>
      </w:r>
      <w:proofErr w:type="spellEnd"/>
      <w:r w:rsidRPr="000E0E6F">
        <w:rPr>
          <w:bCs/>
          <w:sz w:val="20"/>
          <w:szCs w:val="20"/>
        </w:rPr>
        <w:t xml:space="preserve"> </w:t>
      </w:r>
      <w:proofErr w:type="spellStart"/>
      <w:r w:rsidRPr="000E0E6F">
        <w:rPr>
          <w:bCs/>
          <w:sz w:val="20"/>
          <w:szCs w:val="20"/>
        </w:rPr>
        <w:t>giá</w:t>
      </w:r>
      <w:proofErr w:type="spellEnd"/>
      <w:r w:rsidRPr="000E0E6F">
        <w:rPr>
          <w:bCs/>
          <w:sz w:val="20"/>
          <w:szCs w:val="20"/>
        </w:rPr>
        <w:t xml:space="preserve"> </w:t>
      </w:r>
      <w:proofErr w:type="spellStart"/>
      <w:r w:rsidRPr="000E0E6F">
        <w:rPr>
          <w:bCs/>
          <w:sz w:val="20"/>
          <w:szCs w:val="20"/>
        </w:rPr>
        <w:t>trị</w:t>
      </w:r>
      <w:proofErr w:type="spellEnd"/>
      <w:r w:rsidRPr="000E0E6F">
        <w:rPr>
          <w:bCs/>
          <w:sz w:val="20"/>
          <w:szCs w:val="20"/>
        </w:rPr>
        <w:t xml:space="preserve"> </w:t>
      </w:r>
      <w:proofErr w:type="spellStart"/>
      <w:r w:rsidRPr="000E0E6F">
        <w:rPr>
          <w:bCs/>
          <w:sz w:val="20"/>
          <w:szCs w:val="20"/>
        </w:rPr>
        <w:t>trung</w:t>
      </w:r>
      <w:proofErr w:type="spellEnd"/>
      <w:r w:rsidRPr="000E0E6F">
        <w:rPr>
          <w:bCs/>
          <w:sz w:val="20"/>
          <w:szCs w:val="20"/>
        </w:rPr>
        <w:t xml:space="preserve"> </w:t>
      </w:r>
      <w:proofErr w:type="spellStart"/>
      <w:r w:rsidRPr="000E0E6F">
        <w:rPr>
          <w:bCs/>
          <w:sz w:val="20"/>
          <w:szCs w:val="20"/>
        </w:rPr>
        <w:t>bình</w:t>
      </w:r>
      <w:proofErr w:type="spellEnd"/>
      <w:r w:rsidRPr="000E0E6F">
        <w:rPr>
          <w:bCs/>
          <w:sz w:val="20"/>
          <w:szCs w:val="20"/>
        </w:rPr>
        <w:t xml:space="preserve"> </w:t>
      </w:r>
      <w:proofErr w:type="spellStart"/>
      <w:r w:rsidRPr="000E0E6F">
        <w:rPr>
          <w:bCs/>
          <w:sz w:val="20"/>
          <w:szCs w:val="20"/>
        </w:rPr>
        <w:t>của</w:t>
      </w:r>
      <w:proofErr w:type="spellEnd"/>
      <w:r w:rsidRPr="000E0E6F">
        <w:rPr>
          <w:bCs/>
          <w:sz w:val="20"/>
          <w:szCs w:val="20"/>
        </w:rPr>
        <w:t xml:space="preserve"> </w:t>
      </w:r>
      <w:proofErr w:type="spellStart"/>
      <w:r w:rsidRPr="000E0E6F">
        <w:rPr>
          <w:bCs/>
          <w:sz w:val="20"/>
          <w:szCs w:val="20"/>
        </w:rPr>
        <w:t>các</w:t>
      </w:r>
      <w:proofErr w:type="spellEnd"/>
      <w:r w:rsidRPr="000E0E6F">
        <w:rPr>
          <w:bCs/>
          <w:sz w:val="20"/>
          <w:szCs w:val="20"/>
        </w:rPr>
        <w:t xml:space="preserve"> </w:t>
      </w:r>
      <w:proofErr w:type="spellStart"/>
      <w:r w:rsidRPr="000E0E6F">
        <w:rPr>
          <w:bCs/>
          <w:sz w:val="20"/>
          <w:szCs w:val="20"/>
        </w:rPr>
        <w:t>tuyên</w:t>
      </w:r>
      <w:proofErr w:type="spellEnd"/>
      <w:r w:rsidRPr="000E0E6F">
        <w:rPr>
          <w:bCs/>
          <w:sz w:val="20"/>
          <w:szCs w:val="20"/>
        </w:rPr>
        <w:t xml:space="preserve"> </w:t>
      </w:r>
      <w:proofErr w:type="spellStart"/>
      <w:r w:rsidRPr="000E0E6F">
        <w:rPr>
          <w:bCs/>
          <w:sz w:val="20"/>
          <w:szCs w:val="20"/>
        </w:rPr>
        <w:t>bố</w:t>
      </w:r>
      <w:proofErr w:type="spellEnd"/>
      <w:r w:rsidRPr="000E0E6F">
        <w:rPr>
          <w:bCs/>
          <w:sz w:val="20"/>
          <w:szCs w:val="20"/>
        </w:rPr>
        <w:t xml:space="preserve"> </w:t>
      </w:r>
      <w:proofErr w:type="spellStart"/>
      <w:r w:rsidRPr="000E0E6F">
        <w:rPr>
          <w:bCs/>
          <w:sz w:val="20"/>
          <w:szCs w:val="20"/>
        </w:rPr>
        <w:t>về</w:t>
      </w:r>
      <w:proofErr w:type="spellEnd"/>
      <w:r w:rsidRPr="000E0E6F">
        <w:rPr>
          <w:bCs/>
          <w:sz w:val="20"/>
          <w:szCs w:val="20"/>
        </w:rPr>
        <w:t xml:space="preserve"> </w:t>
      </w:r>
      <w:proofErr w:type="spellStart"/>
      <w:r w:rsidRPr="000E0E6F">
        <w:rPr>
          <w:bCs/>
          <w:sz w:val="20"/>
          <w:szCs w:val="20"/>
        </w:rPr>
        <w:t>mô</w:t>
      </w:r>
      <w:proofErr w:type="spellEnd"/>
      <w:r w:rsidRPr="000E0E6F">
        <w:rPr>
          <w:bCs/>
          <w:sz w:val="20"/>
          <w:szCs w:val="20"/>
        </w:rPr>
        <w:t xml:space="preserve"> </w:t>
      </w:r>
      <w:proofErr w:type="spellStart"/>
      <w:r w:rsidRPr="000E0E6F">
        <w:rPr>
          <w:bCs/>
          <w:sz w:val="20"/>
          <w:szCs w:val="20"/>
        </w:rPr>
        <w:t>hình</w:t>
      </w:r>
      <w:proofErr w:type="spellEnd"/>
      <w:r w:rsidRPr="000E0E6F">
        <w:rPr>
          <w:bCs/>
          <w:sz w:val="20"/>
          <w:szCs w:val="20"/>
        </w:rPr>
        <w:t xml:space="preserve"> </w:t>
      </w:r>
      <w:proofErr w:type="spellStart"/>
      <w:r w:rsidRPr="000E0E6F">
        <w:rPr>
          <w:bCs/>
          <w:sz w:val="20"/>
          <w:szCs w:val="20"/>
        </w:rPr>
        <w:t>phát</w:t>
      </w:r>
      <w:proofErr w:type="spellEnd"/>
      <w:r w:rsidRPr="000E0E6F">
        <w:rPr>
          <w:bCs/>
          <w:sz w:val="20"/>
          <w:szCs w:val="20"/>
        </w:rPr>
        <w:t xml:space="preserve"> </w:t>
      </w:r>
      <w:proofErr w:type="spellStart"/>
      <w:r w:rsidRPr="000E0E6F">
        <w:rPr>
          <w:bCs/>
          <w:sz w:val="20"/>
          <w:szCs w:val="20"/>
        </w:rPr>
        <w:t>âm</w:t>
      </w:r>
      <w:proofErr w:type="spellEnd"/>
      <w:r w:rsidRPr="000E0E6F">
        <w:rPr>
          <w:bCs/>
          <w:sz w:val="20"/>
          <w:szCs w:val="20"/>
        </w:rPr>
        <w:t xml:space="preserve"> </w:t>
      </w:r>
      <w:proofErr w:type="spellStart"/>
      <w:r w:rsidRPr="000E0E6F">
        <w:rPr>
          <w:bCs/>
          <w:sz w:val="20"/>
          <w:szCs w:val="20"/>
        </w:rPr>
        <w:t>tiếng</w:t>
      </w:r>
      <w:proofErr w:type="spellEnd"/>
      <w:r w:rsidRPr="000E0E6F">
        <w:rPr>
          <w:bCs/>
          <w:sz w:val="20"/>
          <w:szCs w:val="20"/>
        </w:rPr>
        <w:t xml:space="preserve"> Anh </w:t>
      </w:r>
      <w:proofErr w:type="spellStart"/>
      <w:r w:rsidRPr="000E0E6F">
        <w:rPr>
          <w:bCs/>
          <w:sz w:val="20"/>
          <w:szCs w:val="20"/>
        </w:rPr>
        <w:t>không</w:t>
      </w:r>
      <w:proofErr w:type="spellEnd"/>
      <w:r w:rsidRPr="000E0E6F">
        <w:rPr>
          <w:bCs/>
          <w:sz w:val="20"/>
          <w:szCs w:val="20"/>
        </w:rPr>
        <w:t xml:space="preserve"> </w:t>
      </w:r>
      <w:proofErr w:type="spellStart"/>
      <w:r w:rsidRPr="000E0E6F">
        <w:rPr>
          <w:bCs/>
          <w:sz w:val="20"/>
          <w:szCs w:val="20"/>
        </w:rPr>
        <w:t>bản</w:t>
      </w:r>
      <w:proofErr w:type="spellEnd"/>
      <w:r w:rsidRPr="000E0E6F">
        <w:rPr>
          <w:bCs/>
          <w:sz w:val="20"/>
          <w:szCs w:val="20"/>
        </w:rPr>
        <w:t xml:space="preserve"> </w:t>
      </w:r>
      <w:proofErr w:type="spellStart"/>
      <w:r w:rsidRPr="000E0E6F">
        <w:rPr>
          <w:bCs/>
          <w:sz w:val="20"/>
          <w:szCs w:val="20"/>
        </w:rPr>
        <w:t>ngữ</w:t>
      </w:r>
      <w:proofErr w:type="spellEnd"/>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1876"/>
      </w:tblGrid>
      <w:tr w:rsidR="00FC5AB0" w:rsidRPr="000E0E6F" w14:paraId="53895022" w14:textId="77777777" w:rsidTr="00B90C56">
        <w:trPr>
          <w:jc w:val="center"/>
        </w:trPr>
        <w:tc>
          <w:tcPr>
            <w:tcW w:w="6203" w:type="dxa"/>
            <w:shd w:val="clear" w:color="auto" w:fill="auto"/>
          </w:tcPr>
          <w:p w14:paraId="33246296" w14:textId="77777777" w:rsidR="00FC5AB0" w:rsidRPr="000E0E6F" w:rsidRDefault="00FC5AB0" w:rsidP="00B90C56">
            <w:pPr>
              <w:tabs>
                <w:tab w:val="left" w:pos="567"/>
              </w:tabs>
              <w:spacing w:after="0" w:line="240" w:lineRule="auto"/>
              <w:ind w:firstLine="720"/>
              <w:jc w:val="both"/>
              <w:rPr>
                <w:b/>
                <w:bCs/>
                <w:sz w:val="20"/>
                <w:szCs w:val="20"/>
              </w:rPr>
            </w:pPr>
            <w:proofErr w:type="spellStart"/>
            <w:r w:rsidRPr="000E0E6F">
              <w:rPr>
                <w:b/>
                <w:bCs/>
                <w:sz w:val="20"/>
                <w:szCs w:val="20"/>
              </w:rPr>
              <w:t>Tuyên</w:t>
            </w:r>
            <w:proofErr w:type="spellEnd"/>
            <w:r w:rsidRPr="000E0E6F">
              <w:rPr>
                <w:b/>
                <w:bCs/>
                <w:sz w:val="20"/>
                <w:szCs w:val="20"/>
              </w:rPr>
              <w:t xml:space="preserve"> </w:t>
            </w:r>
            <w:proofErr w:type="spellStart"/>
            <w:r w:rsidRPr="000E0E6F">
              <w:rPr>
                <w:b/>
                <w:bCs/>
                <w:sz w:val="20"/>
                <w:szCs w:val="20"/>
              </w:rPr>
              <w:t>bố</w:t>
            </w:r>
            <w:proofErr w:type="spellEnd"/>
          </w:p>
        </w:tc>
        <w:tc>
          <w:tcPr>
            <w:tcW w:w="1876" w:type="dxa"/>
            <w:shd w:val="clear" w:color="auto" w:fill="auto"/>
          </w:tcPr>
          <w:p w14:paraId="15E6D515" w14:textId="77777777" w:rsidR="00FC5AB0" w:rsidRPr="000E0E6F" w:rsidRDefault="00FC5AB0" w:rsidP="00B90C56">
            <w:pPr>
              <w:tabs>
                <w:tab w:val="left" w:pos="567"/>
              </w:tabs>
              <w:spacing w:after="0" w:line="240" w:lineRule="auto"/>
              <w:jc w:val="both"/>
              <w:rPr>
                <w:b/>
                <w:bCs/>
                <w:sz w:val="20"/>
                <w:szCs w:val="20"/>
              </w:rPr>
            </w:pPr>
            <w:proofErr w:type="spellStart"/>
            <w:r w:rsidRPr="000E0E6F">
              <w:rPr>
                <w:b/>
                <w:bCs/>
                <w:sz w:val="20"/>
                <w:szCs w:val="20"/>
              </w:rPr>
              <w:t>Giá</w:t>
            </w:r>
            <w:proofErr w:type="spellEnd"/>
            <w:r w:rsidRPr="000E0E6F">
              <w:rPr>
                <w:b/>
                <w:bCs/>
                <w:sz w:val="20"/>
                <w:szCs w:val="20"/>
              </w:rPr>
              <w:t xml:space="preserve"> </w:t>
            </w:r>
            <w:proofErr w:type="spellStart"/>
            <w:r w:rsidRPr="000E0E6F">
              <w:rPr>
                <w:b/>
                <w:bCs/>
                <w:sz w:val="20"/>
                <w:szCs w:val="20"/>
              </w:rPr>
              <w:t>trị</w:t>
            </w:r>
            <w:proofErr w:type="spellEnd"/>
            <w:r w:rsidRPr="000E0E6F">
              <w:rPr>
                <w:b/>
                <w:bCs/>
                <w:sz w:val="20"/>
                <w:szCs w:val="20"/>
              </w:rPr>
              <w:t xml:space="preserve"> </w:t>
            </w:r>
            <w:proofErr w:type="spellStart"/>
            <w:r w:rsidRPr="000E0E6F">
              <w:rPr>
                <w:b/>
                <w:bCs/>
                <w:sz w:val="20"/>
                <w:szCs w:val="20"/>
              </w:rPr>
              <w:t>trung</w:t>
            </w:r>
            <w:proofErr w:type="spellEnd"/>
            <w:r w:rsidRPr="000E0E6F">
              <w:rPr>
                <w:b/>
                <w:bCs/>
                <w:sz w:val="20"/>
                <w:szCs w:val="20"/>
              </w:rPr>
              <w:t xml:space="preserve"> </w:t>
            </w:r>
            <w:proofErr w:type="spellStart"/>
            <w:r w:rsidRPr="000E0E6F">
              <w:rPr>
                <w:b/>
                <w:bCs/>
                <w:sz w:val="20"/>
                <w:szCs w:val="20"/>
              </w:rPr>
              <w:t>bình</w:t>
            </w:r>
            <w:proofErr w:type="spellEnd"/>
          </w:p>
        </w:tc>
      </w:tr>
      <w:tr w:rsidR="00FC5AB0" w:rsidRPr="000E0E6F" w14:paraId="1F2591BE" w14:textId="77777777" w:rsidTr="00B90C56">
        <w:trPr>
          <w:jc w:val="center"/>
        </w:trPr>
        <w:tc>
          <w:tcPr>
            <w:tcW w:w="6203" w:type="dxa"/>
            <w:shd w:val="clear" w:color="auto" w:fill="auto"/>
          </w:tcPr>
          <w:p w14:paraId="55D40975" w14:textId="77777777" w:rsidR="00FC5AB0" w:rsidRPr="000E0E6F" w:rsidRDefault="00FC5AB0" w:rsidP="00B90C56">
            <w:pPr>
              <w:tabs>
                <w:tab w:val="left" w:pos="567"/>
              </w:tabs>
              <w:spacing w:after="0" w:line="240" w:lineRule="auto"/>
              <w:jc w:val="both"/>
              <w:rPr>
                <w:bCs/>
                <w:sz w:val="20"/>
                <w:szCs w:val="20"/>
              </w:rPr>
            </w:pPr>
            <w:r w:rsidRPr="000E0E6F">
              <w:rPr>
                <w:bCs/>
                <w:sz w:val="20"/>
                <w:szCs w:val="20"/>
              </w:rPr>
              <w:t xml:space="preserve">3. </w:t>
            </w:r>
            <w:proofErr w:type="spellStart"/>
            <w:r w:rsidRPr="000E0E6F">
              <w:rPr>
                <w:bCs/>
                <w:sz w:val="20"/>
                <w:szCs w:val="20"/>
              </w:rPr>
              <w:t>Các</w:t>
            </w:r>
            <w:proofErr w:type="spellEnd"/>
            <w:r w:rsidRPr="000E0E6F">
              <w:rPr>
                <w:bCs/>
                <w:sz w:val="20"/>
                <w:szCs w:val="20"/>
              </w:rPr>
              <w:t xml:space="preserve"> </w:t>
            </w:r>
            <w:proofErr w:type="spellStart"/>
            <w:r w:rsidRPr="000E0E6F">
              <w:rPr>
                <w:bCs/>
                <w:sz w:val="20"/>
                <w:szCs w:val="20"/>
              </w:rPr>
              <w:t>giáo</w:t>
            </w:r>
            <w:proofErr w:type="spellEnd"/>
            <w:r w:rsidRPr="000E0E6F">
              <w:rPr>
                <w:bCs/>
                <w:sz w:val="20"/>
                <w:szCs w:val="20"/>
              </w:rPr>
              <w:t xml:space="preserve"> </w:t>
            </w:r>
            <w:proofErr w:type="spellStart"/>
            <w:r w:rsidRPr="000E0E6F">
              <w:rPr>
                <w:bCs/>
                <w:sz w:val="20"/>
                <w:szCs w:val="20"/>
              </w:rPr>
              <w:t>viên</w:t>
            </w:r>
            <w:proofErr w:type="spellEnd"/>
            <w:r w:rsidRPr="000E0E6F">
              <w:rPr>
                <w:bCs/>
                <w:sz w:val="20"/>
                <w:szCs w:val="20"/>
              </w:rPr>
              <w:t xml:space="preserve"> </w:t>
            </w:r>
            <w:proofErr w:type="spellStart"/>
            <w:r w:rsidRPr="000E0E6F">
              <w:rPr>
                <w:bCs/>
                <w:sz w:val="20"/>
                <w:szCs w:val="20"/>
              </w:rPr>
              <w:t>tiếng</w:t>
            </w:r>
            <w:proofErr w:type="spellEnd"/>
            <w:r w:rsidRPr="000E0E6F">
              <w:rPr>
                <w:bCs/>
                <w:sz w:val="20"/>
                <w:szCs w:val="20"/>
              </w:rPr>
              <w:t xml:space="preserve"> Anh </w:t>
            </w:r>
            <w:proofErr w:type="spellStart"/>
            <w:r w:rsidRPr="000E0E6F">
              <w:rPr>
                <w:bCs/>
                <w:sz w:val="20"/>
                <w:szCs w:val="20"/>
              </w:rPr>
              <w:t>người</w:t>
            </w:r>
            <w:proofErr w:type="spellEnd"/>
            <w:r w:rsidRPr="000E0E6F">
              <w:rPr>
                <w:bCs/>
                <w:sz w:val="20"/>
                <w:szCs w:val="20"/>
              </w:rPr>
              <w:t xml:space="preserve"> </w:t>
            </w:r>
            <w:proofErr w:type="spellStart"/>
            <w:r w:rsidRPr="000E0E6F">
              <w:rPr>
                <w:bCs/>
                <w:sz w:val="20"/>
                <w:szCs w:val="20"/>
              </w:rPr>
              <w:t>Việt</w:t>
            </w:r>
            <w:proofErr w:type="spellEnd"/>
            <w:r w:rsidRPr="000E0E6F">
              <w:rPr>
                <w:bCs/>
                <w:sz w:val="20"/>
                <w:szCs w:val="20"/>
              </w:rPr>
              <w:t xml:space="preserve"> </w:t>
            </w:r>
            <w:proofErr w:type="spellStart"/>
            <w:r w:rsidRPr="000E0E6F">
              <w:rPr>
                <w:bCs/>
                <w:sz w:val="20"/>
                <w:szCs w:val="20"/>
              </w:rPr>
              <w:t>có</w:t>
            </w:r>
            <w:proofErr w:type="spellEnd"/>
            <w:r w:rsidRPr="000E0E6F">
              <w:rPr>
                <w:bCs/>
                <w:sz w:val="20"/>
                <w:szCs w:val="20"/>
              </w:rPr>
              <w:t xml:space="preserve"> </w:t>
            </w:r>
            <w:proofErr w:type="spellStart"/>
            <w:r w:rsidRPr="000E0E6F">
              <w:rPr>
                <w:bCs/>
                <w:sz w:val="20"/>
                <w:szCs w:val="20"/>
              </w:rPr>
              <w:t>thể</w:t>
            </w:r>
            <w:proofErr w:type="spellEnd"/>
            <w:r w:rsidRPr="000E0E6F">
              <w:rPr>
                <w:bCs/>
                <w:sz w:val="20"/>
                <w:szCs w:val="20"/>
              </w:rPr>
              <w:t xml:space="preserve"> </w:t>
            </w:r>
            <w:proofErr w:type="spellStart"/>
            <w:r w:rsidRPr="000E0E6F">
              <w:rPr>
                <w:bCs/>
                <w:sz w:val="20"/>
                <w:szCs w:val="20"/>
              </w:rPr>
              <w:t>dạy</w:t>
            </w:r>
            <w:proofErr w:type="spellEnd"/>
            <w:r w:rsidRPr="000E0E6F">
              <w:rPr>
                <w:bCs/>
                <w:sz w:val="20"/>
                <w:szCs w:val="20"/>
              </w:rPr>
              <w:t xml:space="preserve"> </w:t>
            </w:r>
            <w:proofErr w:type="spellStart"/>
            <w:r w:rsidRPr="000E0E6F">
              <w:rPr>
                <w:bCs/>
                <w:sz w:val="20"/>
                <w:szCs w:val="20"/>
              </w:rPr>
              <w:t>một</w:t>
            </w:r>
            <w:proofErr w:type="spellEnd"/>
            <w:r w:rsidRPr="000E0E6F">
              <w:rPr>
                <w:bCs/>
                <w:sz w:val="20"/>
                <w:szCs w:val="20"/>
              </w:rPr>
              <w:t xml:space="preserve"> </w:t>
            </w:r>
            <w:proofErr w:type="spellStart"/>
            <w:r w:rsidRPr="000E0E6F">
              <w:rPr>
                <w:bCs/>
                <w:sz w:val="20"/>
                <w:szCs w:val="20"/>
              </w:rPr>
              <w:t>cách</w:t>
            </w:r>
            <w:proofErr w:type="spellEnd"/>
            <w:r w:rsidRPr="000E0E6F">
              <w:rPr>
                <w:bCs/>
                <w:sz w:val="20"/>
                <w:szCs w:val="20"/>
              </w:rPr>
              <w:t xml:space="preserve"> </w:t>
            </w:r>
            <w:proofErr w:type="spellStart"/>
            <w:r w:rsidRPr="000E0E6F">
              <w:rPr>
                <w:bCs/>
                <w:sz w:val="20"/>
                <w:szCs w:val="20"/>
              </w:rPr>
              <w:t>hiệu</w:t>
            </w:r>
            <w:proofErr w:type="spellEnd"/>
            <w:r w:rsidRPr="000E0E6F">
              <w:rPr>
                <w:bCs/>
                <w:sz w:val="20"/>
                <w:szCs w:val="20"/>
              </w:rPr>
              <w:t xml:space="preserve"> </w:t>
            </w:r>
            <w:proofErr w:type="spellStart"/>
            <w:r w:rsidRPr="000E0E6F">
              <w:rPr>
                <w:bCs/>
                <w:sz w:val="20"/>
                <w:szCs w:val="20"/>
              </w:rPr>
              <w:t>quả</w:t>
            </w:r>
            <w:proofErr w:type="spellEnd"/>
            <w:r w:rsidRPr="000E0E6F">
              <w:rPr>
                <w:bCs/>
                <w:sz w:val="20"/>
                <w:szCs w:val="20"/>
              </w:rPr>
              <w:t xml:space="preserve"> </w:t>
            </w:r>
            <w:proofErr w:type="spellStart"/>
            <w:r w:rsidRPr="000E0E6F">
              <w:rPr>
                <w:bCs/>
                <w:sz w:val="20"/>
                <w:szCs w:val="20"/>
              </w:rPr>
              <w:t>không</w:t>
            </w:r>
            <w:proofErr w:type="spellEnd"/>
            <w:r w:rsidRPr="000E0E6F">
              <w:rPr>
                <w:bCs/>
                <w:sz w:val="20"/>
                <w:szCs w:val="20"/>
              </w:rPr>
              <w:t xml:space="preserve"> </w:t>
            </w:r>
            <w:proofErr w:type="spellStart"/>
            <w:r w:rsidRPr="000E0E6F">
              <w:rPr>
                <w:bCs/>
                <w:sz w:val="20"/>
                <w:szCs w:val="20"/>
              </w:rPr>
              <w:t>chỉ</w:t>
            </w:r>
            <w:proofErr w:type="spellEnd"/>
            <w:r w:rsidRPr="000E0E6F">
              <w:rPr>
                <w:bCs/>
                <w:sz w:val="20"/>
                <w:szCs w:val="20"/>
              </w:rPr>
              <w:t xml:space="preserve"> </w:t>
            </w:r>
            <w:proofErr w:type="spellStart"/>
            <w:r w:rsidRPr="000E0E6F">
              <w:rPr>
                <w:bCs/>
                <w:sz w:val="20"/>
                <w:szCs w:val="20"/>
              </w:rPr>
              <w:t>ngữ</w:t>
            </w:r>
            <w:proofErr w:type="spellEnd"/>
            <w:r w:rsidRPr="000E0E6F">
              <w:rPr>
                <w:bCs/>
                <w:sz w:val="20"/>
                <w:szCs w:val="20"/>
              </w:rPr>
              <w:t xml:space="preserve"> </w:t>
            </w:r>
            <w:proofErr w:type="spellStart"/>
            <w:r w:rsidRPr="000E0E6F">
              <w:rPr>
                <w:bCs/>
                <w:sz w:val="20"/>
                <w:szCs w:val="20"/>
              </w:rPr>
              <w:t>pháp</w:t>
            </w:r>
            <w:proofErr w:type="spellEnd"/>
            <w:r w:rsidRPr="000E0E6F">
              <w:rPr>
                <w:bCs/>
                <w:sz w:val="20"/>
                <w:szCs w:val="20"/>
              </w:rPr>
              <w:t xml:space="preserve"> </w:t>
            </w:r>
            <w:proofErr w:type="spellStart"/>
            <w:r w:rsidRPr="000E0E6F">
              <w:rPr>
                <w:bCs/>
                <w:sz w:val="20"/>
                <w:szCs w:val="20"/>
              </w:rPr>
              <w:t>mà</w:t>
            </w:r>
            <w:proofErr w:type="spellEnd"/>
            <w:r w:rsidRPr="000E0E6F">
              <w:rPr>
                <w:bCs/>
                <w:sz w:val="20"/>
                <w:szCs w:val="20"/>
              </w:rPr>
              <w:t xml:space="preserve"> </w:t>
            </w:r>
            <w:proofErr w:type="spellStart"/>
            <w:r w:rsidRPr="000E0E6F">
              <w:rPr>
                <w:bCs/>
                <w:sz w:val="20"/>
                <w:szCs w:val="20"/>
              </w:rPr>
              <w:t>còn</w:t>
            </w:r>
            <w:proofErr w:type="spellEnd"/>
            <w:r w:rsidRPr="000E0E6F">
              <w:rPr>
                <w:bCs/>
                <w:sz w:val="20"/>
                <w:szCs w:val="20"/>
              </w:rPr>
              <w:t xml:space="preserve"> </w:t>
            </w:r>
            <w:proofErr w:type="spellStart"/>
            <w:r w:rsidRPr="000E0E6F">
              <w:rPr>
                <w:bCs/>
                <w:sz w:val="20"/>
                <w:szCs w:val="20"/>
              </w:rPr>
              <w:t>cả</w:t>
            </w:r>
            <w:proofErr w:type="spellEnd"/>
            <w:r w:rsidRPr="000E0E6F">
              <w:rPr>
                <w:bCs/>
                <w:sz w:val="20"/>
                <w:szCs w:val="20"/>
              </w:rPr>
              <w:t xml:space="preserve"> </w:t>
            </w:r>
            <w:proofErr w:type="spellStart"/>
            <w:r w:rsidRPr="000E0E6F">
              <w:rPr>
                <w:bCs/>
                <w:sz w:val="20"/>
                <w:szCs w:val="20"/>
              </w:rPr>
              <w:t>kĩ</w:t>
            </w:r>
            <w:proofErr w:type="spellEnd"/>
            <w:r w:rsidRPr="000E0E6F">
              <w:rPr>
                <w:bCs/>
                <w:sz w:val="20"/>
                <w:szCs w:val="20"/>
              </w:rPr>
              <w:t xml:space="preserve"> </w:t>
            </w:r>
            <w:proofErr w:type="spellStart"/>
            <w:r w:rsidRPr="000E0E6F">
              <w:rPr>
                <w:bCs/>
                <w:sz w:val="20"/>
                <w:szCs w:val="20"/>
              </w:rPr>
              <w:t>năng</w:t>
            </w:r>
            <w:proofErr w:type="spellEnd"/>
            <w:r w:rsidRPr="000E0E6F">
              <w:rPr>
                <w:bCs/>
                <w:sz w:val="20"/>
                <w:szCs w:val="20"/>
              </w:rPr>
              <w:t xml:space="preserve"> </w:t>
            </w:r>
            <w:proofErr w:type="spellStart"/>
            <w:r w:rsidRPr="000E0E6F">
              <w:rPr>
                <w:bCs/>
                <w:sz w:val="20"/>
                <w:szCs w:val="20"/>
              </w:rPr>
              <w:t>nói</w:t>
            </w:r>
            <w:proofErr w:type="spellEnd"/>
          </w:p>
        </w:tc>
        <w:tc>
          <w:tcPr>
            <w:tcW w:w="1876" w:type="dxa"/>
            <w:shd w:val="clear" w:color="auto" w:fill="auto"/>
            <w:vAlign w:val="center"/>
          </w:tcPr>
          <w:p w14:paraId="427BB6EE" w14:textId="77777777" w:rsidR="00FC5AB0" w:rsidRPr="000E0E6F" w:rsidRDefault="00FC5AB0" w:rsidP="00B90C56">
            <w:pPr>
              <w:tabs>
                <w:tab w:val="left" w:pos="567"/>
              </w:tabs>
              <w:spacing w:after="0" w:line="240" w:lineRule="auto"/>
              <w:ind w:firstLine="720"/>
              <w:jc w:val="both"/>
              <w:rPr>
                <w:sz w:val="20"/>
                <w:szCs w:val="20"/>
              </w:rPr>
            </w:pPr>
            <w:r>
              <w:rPr>
                <w:sz w:val="20"/>
                <w:szCs w:val="20"/>
              </w:rPr>
              <w:t>1,</w:t>
            </w:r>
            <w:r w:rsidRPr="000E0E6F">
              <w:rPr>
                <w:sz w:val="20"/>
                <w:szCs w:val="20"/>
              </w:rPr>
              <w:t>91</w:t>
            </w:r>
          </w:p>
        </w:tc>
      </w:tr>
      <w:tr w:rsidR="00FC5AB0" w:rsidRPr="000E0E6F" w14:paraId="614B524A" w14:textId="77777777" w:rsidTr="00B90C56">
        <w:trPr>
          <w:jc w:val="center"/>
        </w:trPr>
        <w:tc>
          <w:tcPr>
            <w:tcW w:w="6203" w:type="dxa"/>
            <w:shd w:val="clear" w:color="auto" w:fill="auto"/>
          </w:tcPr>
          <w:p w14:paraId="7F54F239" w14:textId="77777777" w:rsidR="00FC5AB0" w:rsidRPr="000E0E6F" w:rsidRDefault="00FC5AB0" w:rsidP="00B90C56">
            <w:pPr>
              <w:tabs>
                <w:tab w:val="left" w:pos="567"/>
              </w:tabs>
              <w:spacing w:after="0" w:line="240" w:lineRule="auto"/>
              <w:jc w:val="both"/>
              <w:rPr>
                <w:sz w:val="20"/>
                <w:szCs w:val="20"/>
              </w:rPr>
            </w:pPr>
            <w:r w:rsidRPr="000E0E6F">
              <w:rPr>
                <w:bCs/>
                <w:sz w:val="20"/>
                <w:szCs w:val="20"/>
              </w:rPr>
              <w:t xml:space="preserve">4. </w:t>
            </w:r>
            <w:proofErr w:type="spellStart"/>
            <w:r w:rsidRPr="000E0E6F">
              <w:rPr>
                <w:bCs/>
                <w:sz w:val="20"/>
                <w:szCs w:val="20"/>
              </w:rPr>
              <w:t>Tôi</w:t>
            </w:r>
            <w:proofErr w:type="spellEnd"/>
            <w:r w:rsidRPr="000E0E6F">
              <w:rPr>
                <w:bCs/>
                <w:sz w:val="20"/>
                <w:szCs w:val="20"/>
              </w:rPr>
              <w:t xml:space="preserve"> </w:t>
            </w:r>
            <w:proofErr w:type="spellStart"/>
            <w:r w:rsidRPr="000E0E6F">
              <w:rPr>
                <w:bCs/>
                <w:sz w:val="20"/>
                <w:szCs w:val="20"/>
              </w:rPr>
              <w:t>quan</w:t>
            </w:r>
            <w:proofErr w:type="spellEnd"/>
            <w:r w:rsidRPr="000E0E6F">
              <w:rPr>
                <w:bCs/>
                <w:sz w:val="20"/>
                <w:szCs w:val="20"/>
              </w:rPr>
              <w:t xml:space="preserve"> </w:t>
            </w:r>
            <w:proofErr w:type="spellStart"/>
            <w:r w:rsidRPr="000E0E6F">
              <w:rPr>
                <w:bCs/>
                <w:sz w:val="20"/>
                <w:szCs w:val="20"/>
              </w:rPr>
              <w:t>tâm</w:t>
            </w:r>
            <w:proofErr w:type="spellEnd"/>
            <w:r w:rsidRPr="000E0E6F">
              <w:rPr>
                <w:bCs/>
                <w:sz w:val="20"/>
                <w:szCs w:val="20"/>
              </w:rPr>
              <w:t xml:space="preserve"> </w:t>
            </w:r>
            <w:proofErr w:type="spellStart"/>
            <w:r w:rsidRPr="000E0E6F">
              <w:rPr>
                <w:bCs/>
                <w:sz w:val="20"/>
                <w:szCs w:val="20"/>
              </w:rPr>
              <w:t>đến</w:t>
            </w:r>
            <w:proofErr w:type="spellEnd"/>
            <w:r w:rsidRPr="000E0E6F">
              <w:rPr>
                <w:bCs/>
                <w:sz w:val="20"/>
                <w:szCs w:val="20"/>
              </w:rPr>
              <w:t xml:space="preserve"> </w:t>
            </w:r>
            <w:proofErr w:type="spellStart"/>
            <w:r w:rsidRPr="000E0E6F">
              <w:rPr>
                <w:bCs/>
                <w:sz w:val="20"/>
                <w:szCs w:val="20"/>
              </w:rPr>
              <w:t>việc</w:t>
            </w:r>
            <w:proofErr w:type="spellEnd"/>
            <w:r w:rsidRPr="000E0E6F">
              <w:rPr>
                <w:bCs/>
                <w:sz w:val="20"/>
                <w:szCs w:val="20"/>
              </w:rPr>
              <w:t xml:space="preserve"> </w:t>
            </w:r>
            <w:proofErr w:type="spellStart"/>
            <w:r w:rsidRPr="000E0E6F">
              <w:rPr>
                <w:bCs/>
                <w:sz w:val="20"/>
                <w:szCs w:val="20"/>
              </w:rPr>
              <w:t>học</w:t>
            </w:r>
            <w:proofErr w:type="spellEnd"/>
            <w:r w:rsidRPr="000E0E6F">
              <w:rPr>
                <w:bCs/>
                <w:sz w:val="20"/>
                <w:szCs w:val="20"/>
              </w:rPr>
              <w:t xml:space="preserve"> </w:t>
            </w:r>
            <w:proofErr w:type="spellStart"/>
            <w:r w:rsidRPr="000E0E6F">
              <w:rPr>
                <w:bCs/>
                <w:sz w:val="20"/>
                <w:szCs w:val="20"/>
              </w:rPr>
              <w:t>tiếng</w:t>
            </w:r>
            <w:proofErr w:type="spellEnd"/>
            <w:r w:rsidRPr="000E0E6F">
              <w:rPr>
                <w:bCs/>
                <w:sz w:val="20"/>
                <w:szCs w:val="20"/>
              </w:rPr>
              <w:t xml:space="preserve"> Anh ở </w:t>
            </w:r>
            <w:proofErr w:type="spellStart"/>
            <w:r w:rsidRPr="000E0E6F">
              <w:rPr>
                <w:bCs/>
                <w:sz w:val="20"/>
                <w:szCs w:val="20"/>
              </w:rPr>
              <w:t>các</w:t>
            </w:r>
            <w:proofErr w:type="spellEnd"/>
            <w:r w:rsidRPr="000E0E6F">
              <w:rPr>
                <w:bCs/>
                <w:sz w:val="20"/>
                <w:szCs w:val="20"/>
              </w:rPr>
              <w:t xml:space="preserve"> </w:t>
            </w:r>
            <w:proofErr w:type="spellStart"/>
            <w:r w:rsidRPr="000E0E6F">
              <w:rPr>
                <w:bCs/>
                <w:sz w:val="20"/>
                <w:szCs w:val="20"/>
              </w:rPr>
              <w:t>quốc</w:t>
            </w:r>
            <w:proofErr w:type="spellEnd"/>
            <w:r w:rsidRPr="000E0E6F">
              <w:rPr>
                <w:bCs/>
                <w:sz w:val="20"/>
                <w:szCs w:val="20"/>
              </w:rPr>
              <w:t xml:space="preserve"> </w:t>
            </w:r>
            <w:proofErr w:type="spellStart"/>
            <w:r w:rsidRPr="000E0E6F">
              <w:rPr>
                <w:bCs/>
                <w:sz w:val="20"/>
                <w:szCs w:val="20"/>
              </w:rPr>
              <w:t>gia</w:t>
            </w:r>
            <w:proofErr w:type="spellEnd"/>
            <w:r w:rsidRPr="000E0E6F">
              <w:rPr>
                <w:bCs/>
                <w:sz w:val="20"/>
                <w:szCs w:val="20"/>
              </w:rPr>
              <w:t xml:space="preserve"> </w:t>
            </w:r>
            <w:proofErr w:type="spellStart"/>
            <w:r w:rsidRPr="000E0E6F">
              <w:rPr>
                <w:bCs/>
                <w:sz w:val="20"/>
                <w:szCs w:val="20"/>
              </w:rPr>
              <w:t>châu</w:t>
            </w:r>
            <w:proofErr w:type="spellEnd"/>
            <w:r w:rsidRPr="000E0E6F">
              <w:rPr>
                <w:bCs/>
                <w:sz w:val="20"/>
                <w:szCs w:val="20"/>
              </w:rPr>
              <w:t xml:space="preserve"> Á </w:t>
            </w:r>
            <w:proofErr w:type="spellStart"/>
            <w:r w:rsidRPr="000E0E6F">
              <w:rPr>
                <w:bCs/>
                <w:sz w:val="20"/>
                <w:szCs w:val="20"/>
              </w:rPr>
              <w:t>như</w:t>
            </w:r>
            <w:proofErr w:type="spellEnd"/>
            <w:r w:rsidRPr="000E0E6F">
              <w:rPr>
                <w:bCs/>
                <w:sz w:val="20"/>
                <w:szCs w:val="20"/>
              </w:rPr>
              <w:t xml:space="preserve"> </w:t>
            </w:r>
            <w:smartTag w:uri="urn:schemas-microsoft-com:office:smarttags" w:element="country-region">
              <w:r w:rsidRPr="000E0E6F">
                <w:rPr>
                  <w:sz w:val="20"/>
                  <w:szCs w:val="20"/>
                </w:rPr>
                <w:t>Singapore</w:t>
              </w:r>
            </w:smartTag>
            <w:r w:rsidRPr="000E0E6F">
              <w:rPr>
                <w:sz w:val="20"/>
                <w:szCs w:val="20"/>
              </w:rPr>
              <w:t xml:space="preserve">, </w:t>
            </w:r>
            <w:smartTag w:uri="urn:schemas-microsoft-com:office:smarttags" w:element="country-region">
              <w:r w:rsidRPr="000E0E6F">
                <w:rPr>
                  <w:sz w:val="20"/>
                  <w:szCs w:val="20"/>
                </w:rPr>
                <w:t>Philippines</w:t>
              </w:r>
            </w:smartTag>
            <w:r w:rsidRPr="000E0E6F">
              <w:rPr>
                <w:sz w:val="20"/>
                <w:szCs w:val="20"/>
              </w:rPr>
              <w:t xml:space="preserve">, and </w:t>
            </w:r>
            <w:smartTag w:uri="urn:schemas-microsoft-com:office:smarttags" w:element="place">
              <w:smartTag w:uri="urn:schemas-microsoft-com:office:smarttags" w:element="country-region">
                <w:r w:rsidRPr="000E0E6F">
                  <w:rPr>
                    <w:sz w:val="20"/>
                    <w:szCs w:val="20"/>
                  </w:rPr>
                  <w:t>Malaysia</w:t>
                </w:r>
              </w:smartTag>
            </w:smartTag>
          </w:p>
        </w:tc>
        <w:tc>
          <w:tcPr>
            <w:tcW w:w="1876" w:type="dxa"/>
            <w:shd w:val="clear" w:color="auto" w:fill="auto"/>
            <w:vAlign w:val="center"/>
          </w:tcPr>
          <w:p w14:paraId="78DD6A7E" w14:textId="77777777" w:rsidR="00FC5AB0" w:rsidRPr="000E0E6F" w:rsidRDefault="00FC5AB0" w:rsidP="00B90C56">
            <w:pPr>
              <w:tabs>
                <w:tab w:val="left" w:pos="567"/>
              </w:tabs>
              <w:spacing w:after="0" w:line="240" w:lineRule="auto"/>
              <w:ind w:firstLine="720"/>
              <w:jc w:val="both"/>
              <w:rPr>
                <w:sz w:val="20"/>
                <w:szCs w:val="20"/>
              </w:rPr>
            </w:pPr>
            <w:r w:rsidRPr="000E0E6F">
              <w:rPr>
                <w:sz w:val="20"/>
                <w:szCs w:val="20"/>
              </w:rPr>
              <w:t>2</w:t>
            </w:r>
            <w:r>
              <w:rPr>
                <w:sz w:val="20"/>
                <w:szCs w:val="20"/>
              </w:rPr>
              <w:t>,</w:t>
            </w:r>
            <w:r w:rsidRPr="000E0E6F">
              <w:rPr>
                <w:sz w:val="20"/>
                <w:szCs w:val="20"/>
              </w:rPr>
              <w:t>82</w:t>
            </w:r>
          </w:p>
        </w:tc>
      </w:tr>
    </w:tbl>
    <w:p w14:paraId="21A0DE17"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trị</w:t>
      </w:r>
      <w:proofErr w:type="spellEnd"/>
      <w:r w:rsidRPr="00A6028E">
        <w:rPr>
          <w:sz w:val="22"/>
          <w:szCs w:val="22"/>
        </w:rPr>
        <w:t xml:space="preserve"> </w:t>
      </w:r>
      <w:proofErr w:type="spellStart"/>
      <w:r w:rsidRPr="00A6028E">
        <w:rPr>
          <w:sz w:val="22"/>
          <w:szCs w:val="22"/>
        </w:rPr>
        <w:t>trung</w:t>
      </w:r>
      <w:proofErr w:type="spellEnd"/>
      <w:r w:rsidRPr="00A6028E">
        <w:rPr>
          <w:sz w:val="22"/>
          <w:szCs w:val="22"/>
        </w:rPr>
        <w:t xml:space="preserve"> </w:t>
      </w:r>
      <w:proofErr w:type="spellStart"/>
      <w:r w:rsidRPr="00A6028E">
        <w:rPr>
          <w:sz w:val="22"/>
          <w:szCs w:val="22"/>
        </w:rPr>
        <w:t>bình</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hiện</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4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Bảng</w:t>
      </w:r>
      <w:proofErr w:type="spellEnd"/>
      <w:r w:rsidRPr="00A6028E">
        <w:rPr>
          <w:sz w:val="22"/>
          <w:szCs w:val="22"/>
        </w:rPr>
        <w:t xml:space="preserve"> 5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thấy</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thường</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ý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tuyên</w:t>
      </w:r>
      <w:proofErr w:type="spellEnd"/>
      <w:r w:rsidRPr="00A6028E">
        <w:rPr>
          <w:sz w:val="22"/>
          <w:szCs w:val="22"/>
        </w:rPr>
        <w:t xml:space="preserve"> </w:t>
      </w:r>
      <w:proofErr w:type="spellStart"/>
      <w:r w:rsidRPr="00A6028E">
        <w:rPr>
          <w:sz w:val="22"/>
          <w:szCs w:val="22"/>
        </w:rPr>
        <w:t>bố</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Mặc</w:t>
      </w:r>
      <w:proofErr w:type="spellEnd"/>
      <w:r w:rsidRPr="00A6028E">
        <w:rPr>
          <w:sz w:val="22"/>
          <w:szCs w:val="22"/>
        </w:rPr>
        <w:t xml:space="preserve"> </w:t>
      </w:r>
      <w:proofErr w:type="spellStart"/>
      <w:r w:rsidRPr="00A6028E">
        <w:rPr>
          <w:sz w:val="22"/>
          <w:szCs w:val="22"/>
        </w:rPr>
        <w:t>dù</w:t>
      </w:r>
      <w:proofErr w:type="spellEnd"/>
      <w:r w:rsidRPr="00A6028E">
        <w:rPr>
          <w:sz w:val="22"/>
          <w:szCs w:val="22"/>
        </w:rPr>
        <w:t xml:space="preserve"> </w:t>
      </w:r>
      <w:proofErr w:type="spellStart"/>
      <w:r w:rsidRPr="00A6028E">
        <w:rPr>
          <w:sz w:val="22"/>
          <w:szCs w:val="22"/>
        </w:rPr>
        <w:t>vẫn</w:t>
      </w:r>
      <w:proofErr w:type="spellEnd"/>
      <w:r w:rsidRPr="00A6028E">
        <w:rPr>
          <w:sz w:val="22"/>
          <w:szCs w:val="22"/>
        </w:rPr>
        <w:t xml:space="preserve"> </w:t>
      </w:r>
      <w:proofErr w:type="spellStart"/>
      <w:r w:rsidRPr="00A6028E">
        <w:rPr>
          <w:sz w:val="22"/>
          <w:szCs w:val="22"/>
        </w:rPr>
        <w:t>khẳng</w:t>
      </w:r>
      <w:proofErr w:type="spellEnd"/>
      <w:r w:rsidRPr="00A6028E">
        <w:rPr>
          <w:sz w:val="22"/>
          <w:szCs w:val="22"/>
        </w:rPr>
        <w:t xml:space="preserve"> </w:t>
      </w:r>
      <w:proofErr w:type="spellStart"/>
      <w:r w:rsidRPr="00A6028E">
        <w:rPr>
          <w:sz w:val="22"/>
          <w:szCs w:val="22"/>
        </w:rPr>
        <w:t>định</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giáo</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Việt</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dạy</w:t>
      </w:r>
      <w:proofErr w:type="spellEnd"/>
      <w:r w:rsidRPr="00A6028E">
        <w:rPr>
          <w:sz w:val="22"/>
          <w:szCs w:val="22"/>
        </w:rPr>
        <w:t xml:space="preserve"> </w:t>
      </w:r>
      <w:proofErr w:type="spellStart"/>
      <w:r w:rsidRPr="00A6028E">
        <w:rPr>
          <w:sz w:val="22"/>
          <w:szCs w:val="22"/>
        </w:rPr>
        <w:t>kĩ</w:t>
      </w:r>
      <w:proofErr w:type="spellEnd"/>
      <w:r w:rsidRPr="00A6028E">
        <w:rPr>
          <w:sz w:val="22"/>
          <w:szCs w:val="22"/>
        </w:rPr>
        <w:t xml:space="preserve"> </w:t>
      </w:r>
      <w:proofErr w:type="spellStart"/>
      <w:r w:rsidRPr="00A6028E">
        <w:rPr>
          <w:sz w:val="22"/>
          <w:szCs w:val="22"/>
        </w:rPr>
        <w:t>năng</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hiệu</w:t>
      </w:r>
      <w:proofErr w:type="spellEnd"/>
      <w:r w:rsidRPr="00A6028E">
        <w:rPr>
          <w:sz w:val="22"/>
          <w:szCs w:val="22"/>
        </w:rPr>
        <w:t xml:space="preserve"> </w:t>
      </w:r>
      <w:proofErr w:type="spellStart"/>
      <w:r w:rsidRPr="00A6028E">
        <w:rPr>
          <w:sz w:val="22"/>
          <w:szCs w:val="22"/>
        </w:rPr>
        <w:t>quả</w:t>
      </w:r>
      <w:proofErr w:type="spellEnd"/>
      <w:r w:rsidRPr="00A6028E">
        <w:rPr>
          <w:sz w:val="22"/>
          <w:szCs w:val="22"/>
        </w:rPr>
        <w:t xml:space="preserve"> (</w:t>
      </w:r>
      <w:proofErr w:type="spellStart"/>
      <w:r w:rsidRPr="00A6028E">
        <w:rPr>
          <w:sz w:val="22"/>
          <w:szCs w:val="22"/>
        </w:rPr>
        <w:t>Tuyên</w:t>
      </w:r>
      <w:proofErr w:type="spellEnd"/>
      <w:r w:rsidRPr="00A6028E">
        <w:rPr>
          <w:sz w:val="22"/>
          <w:szCs w:val="22"/>
        </w:rPr>
        <w:t xml:space="preserve"> </w:t>
      </w:r>
      <w:proofErr w:type="spellStart"/>
      <w:r w:rsidRPr="00A6028E">
        <w:rPr>
          <w:sz w:val="22"/>
          <w:szCs w:val="22"/>
        </w:rPr>
        <w:t>bố</w:t>
      </w:r>
      <w:proofErr w:type="spellEnd"/>
      <w:r w:rsidRPr="00A6028E">
        <w:rPr>
          <w:sz w:val="22"/>
          <w:szCs w:val="22"/>
        </w:rPr>
        <w:t xml:space="preserve"> 3,</w:t>
      </w:r>
      <w:r>
        <w:rPr>
          <w:sz w:val="22"/>
          <w:szCs w:val="22"/>
        </w:rPr>
        <w:t xml:space="preserve"> </w:t>
      </w:r>
      <w:proofErr w:type="spellStart"/>
      <w:r>
        <w:rPr>
          <w:sz w:val="22"/>
          <w:szCs w:val="22"/>
        </w:rPr>
        <w:t>giá</w:t>
      </w:r>
      <w:proofErr w:type="spellEnd"/>
      <w:r>
        <w:rPr>
          <w:sz w:val="22"/>
          <w:szCs w:val="22"/>
        </w:rPr>
        <w:t xml:space="preserve"> </w:t>
      </w:r>
      <w:proofErr w:type="spellStart"/>
      <w:r>
        <w:rPr>
          <w:sz w:val="22"/>
          <w:szCs w:val="22"/>
        </w:rPr>
        <w:t>trị</w:t>
      </w:r>
      <w:proofErr w:type="spellEnd"/>
      <w:r>
        <w:rPr>
          <w:sz w:val="22"/>
          <w:szCs w:val="22"/>
        </w:rPr>
        <w:t xml:space="preserve"> </w:t>
      </w:r>
      <w:proofErr w:type="spellStart"/>
      <w:r>
        <w:rPr>
          <w:sz w:val="22"/>
          <w:szCs w:val="22"/>
        </w:rPr>
        <w:t>trung</w:t>
      </w:r>
      <w:proofErr w:type="spellEnd"/>
      <w:r>
        <w:rPr>
          <w:sz w:val="22"/>
          <w:szCs w:val="22"/>
        </w:rPr>
        <w:t xml:space="preserve"> </w:t>
      </w:r>
      <w:proofErr w:type="spellStart"/>
      <w:r>
        <w:rPr>
          <w:sz w:val="22"/>
          <w:szCs w:val="22"/>
        </w:rPr>
        <w:t>bình</w:t>
      </w:r>
      <w:proofErr w:type="spellEnd"/>
      <w:r>
        <w:rPr>
          <w:sz w:val="22"/>
          <w:szCs w:val="22"/>
        </w:rPr>
        <w:t xml:space="preserve"> 1,</w:t>
      </w:r>
      <w:r w:rsidRPr="00A6028E">
        <w:rPr>
          <w:sz w:val="22"/>
          <w:szCs w:val="22"/>
        </w:rPr>
        <w:t xml:space="preserve">91) </w:t>
      </w:r>
      <w:proofErr w:type="spellStart"/>
      <w:r w:rsidRPr="00A6028E">
        <w:rPr>
          <w:sz w:val="22"/>
          <w:szCs w:val="22"/>
        </w:rPr>
        <w:t>nhưng</w:t>
      </w:r>
      <w:proofErr w:type="spellEnd"/>
      <w:r w:rsidRPr="00A6028E">
        <w:rPr>
          <w:sz w:val="22"/>
          <w:szCs w:val="22"/>
        </w:rPr>
        <w:t xml:space="preserve"> </w:t>
      </w:r>
      <w:proofErr w:type="spellStart"/>
      <w:r w:rsidRPr="00A6028E">
        <w:rPr>
          <w:sz w:val="22"/>
          <w:szCs w:val="22"/>
        </w:rPr>
        <w:t>phần</w:t>
      </w:r>
      <w:proofErr w:type="spellEnd"/>
      <w:r w:rsidRPr="00A6028E">
        <w:rPr>
          <w:sz w:val="22"/>
          <w:szCs w:val="22"/>
        </w:rPr>
        <w:t xml:space="preserve"> </w:t>
      </w:r>
      <w:proofErr w:type="spellStart"/>
      <w:r w:rsidRPr="00A6028E">
        <w:rPr>
          <w:sz w:val="22"/>
          <w:szCs w:val="22"/>
        </w:rPr>
        <w:t>lớn</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vẫn</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khuynh</w:t>
      </w:r>
      <w:proofErr w:type="spellEnd"/>
      <w:r w:rsidRPr="00A6028E">
        <w:rPr>
          <w:sz w:val="22"/>
          <w:szCs w:val="22"/>
        </w:rPr>
        <w:t xml:space="preserve"> </w:t>
      </w:r>
      <w:proofErr w:type="spellStart"/>
      <w:r w:rsidRPr="00A6028E">
        <w:rPr>
          <w:sz w:val="22"/>
          <w:szCs w:val="22"/>
        </w:rPr>
        <w:t>hướng</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cao</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mô</w:t>
      </w:r>
      <w:proofErr w:type="spellEnd"/>
      <w:r w:rsidRPr="00A6028E">
        <w:rPr>
          <w:sz w:val="22"/>
          <w:szCs w:val="22"/>
        </w:rPr>
        <w:t xml:space="preserve"> </w:t>
      </w:r>
      <w:proofErr w:type="spellStart"/>
      <w:r w:rsidRPr="00A6028E">
        <w:rPr>
          <w:sz w:val="22"/>
          <w:szCs w:val="22"/>
        </w:rPr>
        <w:t>hình</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Tuyên</w:t>
      </w:r>
      <w:proofErr w:type="spellEnd"/>
      <w:r w:rsidRPr="00A6028E">
        <w:rPr>
          <w:sz w:val="22"/>
          <w:szCs w:val="22"/>
        </w:rPr>
        <w:t xml:space="preserve"> </w:t>
      </w:r>
      <w:proofErr w:type="spellStart"/>
      <w:r w:rsidRPr="00A6028E">
        <w:rPr>
          <w:sz w:val="22"/>
          <w:szCs w:val="22"/>
        </w:rPr>
        <w:t>bố</w:t>
      </w:r>
      <w:proofErr w:type="spellEnd"/>
      <w:r w:rsidRPr="00A6028E">
        <w:rPr>
          <w:sz w:val="22"/>
          <w:szCs w:val="22"/>
        </w:rPr>
        <w:t xml:space="preserve"> 2).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phỏng</w:t>
      </w:r>
      <w:proofErr w:type="spellEnd"/>
      <w:r w:rsidRPr="00A6028E">
        <w:rPr>
          <w:sz w:val="22"/>
          <w:szCs w:val="22"/>
        </w:rPr>
        <w:t xml:space="preserve"> </w:t>
      </w:r>
      <w:proofErr w:type="spellStart"/>
      <w:r w:rsidRPr="00A6028E">
        <w:rPr>
          <w:sz w:val="22"/>
          <w:szCs w:val="22"/>
        </w:rPr>
        <w:t>vấn</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biết</w:t>
      </w:r>
      <w:proofErr w:type="spellEnd"/>
      <w:r w:rsidRPr="00A6028E">
        <w:rPr>
          <w:sz w:val="22"/>
          <w:szCs w:val="22"/>
        </w:rPr>
        <w:t xml:space="preserve"> </w:t>
      </w:r>
      <w:proofErr w:type="spellStart"/>
      <w:r w:rsidRPr="00A6028E">
        <w:rPr>
          <w:sz w:val="22"/>
          <w:szCs w:val="22"/>
        </w:rPr>
        <w:t>thêm</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thân</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mô</w:t>
      </w:r>
      <w:proofErr w:type="spellEnd"/>
      <w:r w:rsidRPr="00A6028E">
        <w:rPr>
          <w:sz w:val="22"/>
          <w:szCs w:val="22"/>
        </w:rPr>
        <w:t xml:space="preserve"> </w:t>
      </w:r>
      <w:proofErr w:type="spellStart"/>
      <w:r w:rsidRPr="00A6028E">
        <w:rPr>
          <w:sz w:val="22"/>
          <w:szCs w:val="22"/>
        </w:rPr>
        <w:t>hình</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vẫn</w:t>
      </w:r>
      <w:proofErr w:type="spellEnd"/>
      <w:r w:rsidRPr="00A6028E">
        <w:rPr>
          <w:sz w:val="22"/>
          <w:szCs w:val="22"/>
        </w:rPr>
        <w:t xml:space="preserve"> </w:t>
      </w:r>
      <w:proofErr w:type="spellStart"/>
      <w:r w:rsidRPr="00A6028E">
        <w:rPr>
          <w:sz w:val="22"/>
          <w:szCs w:val="22"/>
        </w:rPr>
        <w:t>được</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cao</w:t>
      </w:r>
      <w:proofErr w:type="spellEnd"/>
      <w:r w:rsidRPr="00A6028E">
        <w:rPr>
          <w:sz w:val="22"/>
          <w:szCs w:val="22"/>
        </w:rPr>
        <w:t xml:space="preserve"> </w:t>
      </w:r>
      <w:proofErr w:type="spellStart"/>
      <w:r w:rsidRPr="00A6028E">
        <w:rPr>
          <w:sz w:val="22"/>
          <w:szCs w:val="22"/>
        </w:rPr>
        <w:t>nhất</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biến</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mặc</w:t>
      </w:r>
      <w:proofErr w:type="spellEnd"/>
      <w:r w:rsidRPr="00A6028E">
        <w:rPr>
          <w:sz w:val="22"/>
          <w:szCs w:val="22"/>
        </w:rPr>
        <w:t xml:space="preserve"> </w:t>
      </w:r>
      <w:proofErr w:type="spellStart"/>
      <w:r w:rsidRPr="00A6028E">
        <w:rPr>
          <w:sz w:val="22"/>
          <w:szCs w:val="22"/>
        </w:rPr>
        <w:t>dù</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tồn</w:t>
      </w:r>
      <w:proofErr w:type="spellEnd"/>
      <w:r w:rsidRPr="00A6028E">
        <w:rPr>
          <w:sz w:val="22"/>
          <w:szCs w:val="22"/>
        </w:rPr>
        <w:t xml:space="preserve"> </w:t>
      </w:r>
      <w:proofErr w:type="spellStart"/>
      <w:r w:rsidRPr="00A6028E">
        <w:rPr>
          <w:sz w:val="22"/>
          <w:szCs w:val="22"/>
        </w:rPr>
        <w:t>tại</w:t>
      </w:r>
      <w:proofErr w:type="spellEnd"/>
      <w:r w:rsidRPr="00A6028E">
        <w:rPr>
          <w:sz w:val="22"/>
          <w:szCs w:val="22"/>
        </w:rPr>
        <w:t xml:space="preserve"> </w:t>
      </w:r>
      <w:proofErr w:type="spellStart"/>
      <w:r w:rsidRPr="00A6028E">
        <w:rPr>
          <w:sz w:val="22"/>
          <w:szCs w:val="22"/>
        </w:rPr>
        <w:t>nhưng</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bối</w:t>
      </w:r>
      <w:proofErr w:type="spellEnd"/>
      <w:r w:rsidRPr="00A6028E">
        <w:rPr>
          <w:sz w:val="22"/>
          <w:szCs w:val="22"/>
        </w:rPr>
        <w:t xml:space="preserve"> </w:t>
      </w:r>
      <w:proofErr w:type="spellStart"/>
      <w:r w:rsidRPr="00A6028E">
        <w:rPr>
          <w:sz w:val="22"/>
          <w:szCs w:val="22"/>
        </w:rPr>
        <w:t>cảnh</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trường</w:t>
      </w:r>
      <w:proofErr w:type="spellEnd"/>
      <w:r w:rsidRPr="00A6028E">
        <w:rPr>
          <w:sz w:val="22"/>
          <w:szCs w:val="22"/>
        </w:rPr>
        <w:t xml:space="preserve"> ở </w:t>
      </w:r>
      <w:proofErr w:type="spellStart"/>
      <w:r w:rsidRPr="00A6028E">
        <w:rPr>
          <w:sz w:val="22"/>
          <w:szCs w:val="22"/>
        </w:rPr>
        <w:t>Việt</w:t>
      </w:r>
      <w:proofErr w:type="spellEnd"/>
      <w:r w:rsidRPr="00A6028E">
        <w:rPr>
          <w:sz w:val="22"/>
          <w:szCs w:val="22"/>
        </w:rPr>
        <w:t xml:space="preserve"> Nam </w:t>
      </w:r>
      <w:proofErr w:type="spellStart"/>
      <w:r w:rsidRPr="00A6028E">
        <w:rPr>
          <w:sz w:val="22"/>
          <w:szCs w:val="22"/>
        </w:rPr>
        <w:t>vẫn</w:t>
      </w:r>
      <w:proofErr w:type="spellEnd"/>
      <w:r w:rsidRPr="00A6028E">
        <w:rPr>
          <w:sz w:val="22"/>
          <w:szCs w:val="22"/>
        </w:rPr>
        <w:t xml:space="preserve"> </w:t>
      </w:r>
      <w:proofErr w:type="spellStart"/>
      <w:r w:rsidRPr="00A6028E">
        <w:rPr>
          <w:sz w:val="22"/>
          <w:szCs w:val="22"/>
        </w:rPr>
        <w:t>thật</w:t>
      </w:r>
      <w:proofErr w:type="spellEnd"/>
      <w:r w:rsidRPr="00A6028E">
        <w:rPr>
          <w:sz w:val="22"/>
          <w:szCs w:val="22"/>
        </w:rPr>
        <w:t xml:space="preserve"> ‘</w:t>
      </w:r>
      <w:proofErr w:type="spellStart"/>
      <w:r w:rsidRPr="00A6028E">
        <w:rPr>
          <w:sz w:val="22"/>
          <w:szCs w:val="22"/>
        </w:rPr>
        <w:t>khó</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tiếp</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số</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phỏng</w:t>
      </w:r>
      <w:proofErr w:type="spellEnd"/>
      <w:r w:rsidRPr="00A6028E">
        <w:rPr>
          <w:sz w:val="22"/>
          <w:szCs w:val="22"/>
        </w:rPr>
        <w:t xml:space="preserve"> </w:t>
      </w:r>
      <w:proofErr w:type="spellStart"/>
      <w:r w:rsidRPr="00A6028E">
        <w:rPr>
          <w:sz w:val="22"/>
          <w:szCs w:val="22"/>
        </w:rPr>
        <w:t>vấn</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biết</w:t>
      </w:r>
      <w:proofErr w:type="spellEnd"/>
      <w:r w:rsidRPr="00A6028E">
        <w:rPr>
          <w:sz w:val="22"/>
          <w:szCs w:val="22"/>
        </w:rPr>
        <w:t xml:space="preserve"> </w:t>
      </w:r>
      <w:proofErr w:type="spellStart"/>
      <w:r w:rsidRPr="00A6028E">
        <w:rPr>
          <w:sz w:val="22"/>
          <w:szCs w:val="22"/>
        </w:rPr>
        <w:t>thêm</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lúc</w:t>
      </w:r>
      <w:proofErr w:type="spellEnd"/>
      <w:r w:rsidRPr="00A6028E">
        <w:rPr>
          <w:sz w:val="22"/>
          <w:szCs w:val="22"/>
        </w:rPr>
        <w:t xml:space="preserve"> </w:t>
      </w:r>
      <w:proofErr w:type="spellStart"/>
      <w:r w:rsidRPr="00A6028E">
        <w:rPr>
          <w:sz w:val="22"/>
          <w:szCs w:val="22"/>
        </w:rPr>
        <w:t>phải</w:t>
      </w:r>
      <w:proofErr w:type="spellEnd"/>
      <w:r w:rsidRPr="00A6028E">
        <w:rPr>
          <w:sz w:val="22"/>
          <w:szCs w:val="22"/>
        </w:rPr>
        <w:t xml:space="preserve"> </w:t>
      </w:r>
      <w:proofErr w:type="spellStart"/>
      <w:r w:rsidRPr="00A6028E">
        <w:rPr>
          <w:sz w:val="22"/>
          <w:szCs w:val="22"/>
        </w:rPr>
        <w:t>nghe</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đoạn</w:t>
      </w:r>
      <w:proofErr w:type="spellEnd"/>
      <w:r w:rsidRPr="00A6028E">
        <w:rPr>
          <w:sz w:val="22"/>
          <w:szCs w:val="22"/>
        </w:rPr>
        <w:t xml:space="preserve"> audio ở </w:t>
      </w:r>
      <w:proofErr w:type="spellStart"/>
      <w:r w:rsidRPr="00A6028E">
        <w:rPr>
          <w:sz w:val="22"/>
          <w:szCs w:val="22"/>
        </w:rPr>
        <w:t>trường</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nhiều</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nhau</w:t>
      </w:r>
      <w:proofErr w:type="spellEnd"/>
      <w:r w:rsidRPr="00A6028E">
        <w:rPr>
          <w:sz w:val="22"/>
          <w:szCs w:val="22"/>
        </w:rPr>
        <w:t xml:space="preserve"> </w:t>
      </w:r>
      <w:proofErr w:type="spellStart"/>
      <w:r w:rsidRPr="00A6028E">
        <w:rPr>
          <w:sz w:val="22"/>
          <w:szCs w:val="22"/>
        </w:rPr>
        <w:t>thì</w:t>
      </w:r>
      <w:proofErr w:type="spellEnd"/>
      <w:r w:rsidRPr="00A6028E">
        <w:rPr>
          <w:sz w:val="22"/>
          <w:szCs w:val="22"/>
        </w:rPr>
        <w:t xml:space="preserve"> </w:t>
      </w:r>
      <w:proofErr w:type="spellStart"/>
      <w:r w:rsidRPr="00A6028E">
        <w:rPr>
          <w:sz w:val="22"/>
          <w:szCs w:val="22"/>
        </w:rPr>
        <w:t>mặc</w:t>
      </w:r>
      <w:proofErr w:type="spellEnd"/>
      <w:r w:rsidRPr="00A6028E">
        <w:rPr>
          <w:sz w:val="22"/>
          <w:szCs w:val="22"/>
        </w:rPr>
        <w:t xml:space="preserve"> </w:t>
      </w:r>
      <w:proofErr w:type="spellStart"/>
      <w:r w:rsidRPr="00A6028E">
        <w:rPr>
          <w:sz w:val="22"/>
          <w:szCs w:val="22"/>
        </w:rPr>
        <w:t>dù</w:t>
      </w:r>
      <w:proofErr w:type="spellEnd"/>
      <w:r w:rsidRPr="00A6028E">
        <w:rPr>
          <w:sz w:val="22"/>
          <w:szCs w:val="22"/>
        </w:rPr>
        <w:t xml:space="preserve"> </w:t>
      </w:r>
      <w:proofErr w:type="spellStart"/>
      <w:r w:rsidRPr="00A6028E">
        <w:rPr>
          <w:sz w:val="22"/>
          <w:szCs w:val="22"/>
        </w:rPr>
        <w:t>chưa</w:t>
      </w:r>
      <w:proofErr w:type="spellEnd"/>
      <w:r w:rsidRPr="00A6028E">
        <w:rPr>
          <w:sz w:val="22"/>
          <w:szCs w:val="22"/>
        </w:rPr>
        <w:t xml:space="preserve"> </w:t>
      </w:r>
      <w:proofErr w:type="spellStart"/>
      <w:r w:rsidRPr="00A6028E">
        <w:rPr>
          <w:sz w:val="22"/>
          <w:szCs w:val="22"/>
        </w:rPr>
        <w:t>nghe</w:t>
      </w:r>
      <w:proofErr w:type="spellEnd"/>
      <w:r w:rsidRPr="00A6028E">
        <w:rPr>
          <w:sz w:val="22"/>
          <w:szCs w:val="22"/>
        </w:rPr>
        <w:t xml:space="preserve"> </w:t>
      </w:r>
      <w:proofErr w:type="spellStart"/>
      <w:r w:rsidRPr="00A6028E">
        <w:rPr>
          <w:sz w:val="22"/>
          <w:szCs w:val="22"/>
        </w:rPr>
        <w:t>hết</w:t>
      </w:r>
      <w:proofErr w:type="spellEnd"/>
      <w:r w:rsidRPr="00A6028E">
        <w:rPr>
          <w:sz w:val="22"/>
          <w:szCs w:val="22"/>
        </w:rPr>
        <w:t xml:space="preserve"> </w:t>
      </w:r>
      <w:proofErr w:type="spellStart"/>
      <w:r w:rsidRPr="00A6028E">
        <w:rPr>
          <w:sz w:val="22"/>
          <w:szCs w:val="22"/>
        </w:rPr>
        <w:t>đoạn</w:t>
      </w:r>
      <w:proofErr w:type="spellEnd"/>
      <w:r w:rsidRPr="00A6028E">
        <w:rPr>
          <w:sz w:val="22"/>
          <w:szCs w:val="22"/>
        </w:rPr>
        <w:t xml:space="preserve"> </w:t>
      </w:r>
      <w:proofErr w:type="spellStart"/>
      <w:r w:rsidRPr="00A6028E">
        <w:rPr>
          <w:sz w:val="22"/>
          <w:szCs w:val="22"/>
        </w:rPr>
        <w:t>nhưng</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đầu</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mặc</w:t>
      </w:r>
      <w:proofErr w:type="spellEnd"/>
      <w:r w:rsidRPr="00A6028E">
        <w:rPr>
          <w:sz w:val="22"/>
          <w:szCs w:val="22"/>
        </w:rPr>
        <w:t xml:space="preserve"> </w:t>
      </w:r>
      <w:proofErr w:type="spellStart"/>
      <w:r w:rsidRPr="00A6028E">
        <w:rPr>
          <w:sz w:val="22"/>
          <w:szCs w:val="22"/>
        </w:rPr>
        <w:t>nhiên</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suy</w:t>
      </w:r>
      <w:proofErr w:type="spellEnd"/>
      <w:r w:rsidRPr="00A6028E">
        <w:rPr>
          <w:sz w:val="22"/>
          <w:szCs w:val="22"/>
        </w:rPr>
        <w:t xml:space="preserve"> </w:t>
      </w:r>
      <w:proofErr w:type="spellStart"/>
      <w:r w:rsidRPr="00A6028E">
        <w:rPr>
          <w:sz w:val="22"/>
          <w:szCs w:val="22"/>
        </w:rPr>
        <w:t>nghĩ</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này</w:t>
      </w:r>
      <w:proofErr w:type="spellEnd"/>
      <w:r w:rsidRPr="00A6028E">
        <w:rPr>
          <w:sz w:val="22"/>
          <w:szCs w:val="22"/>
        </w:rPr>
        <w:t xml:space="preserve"> </w:t>
      </w:r>
      <w:proofErr w:type="spellStart"/>
      <w:r w:rsidRPr="00A6028E">
        <w:rPr>
          <w:sz w:val="22"/>
          <w:szCs w:val="22"/>
        </w:rPr>
        <w:t>khó</w:t>
      </w:r>
      <w:proofErr w:type="spellEnd"/>
      <w:r w:rsidRPr="00A6028E">
        <w:rPr>
          <w:sz w:val="22"/>
          <w:szCs w:val="22"/>
        </w:rPr>
        <w:t xml:space="preserve"> </w:t>
      </w:r>
      <w:proofErr w:type="spellStart"/>
      <w:r w:rsidRPr="00A6028E">
        <w:rPr>
          <w:sz w:val="22"/>
          <w:szCs w:val="22"/>
        </w:rPr>
        <w:t>nghe</w:t>
      </w:r>
      <w:proofErr w:type="spellEnd"/>
      <w:r w:rsidRPr="00A6028E">
        <w:rPr>
          <w:sz w:val="22"/>
          <w:szCs w:val="22"/>
        </w:rPr>
        <w:t xml:space="preserve"> </w:t>
      </w:r>
      <w:proofErr w:type="spellStart"/>
      <w:r w:rsidRPr="00A6028E">
        <w:rPr>
          <w:sz w:val="22"/>
          <w:szCs w:val="22"/>
        </w:rPr>
        <w:t>quá</w:t>
      </w:r>
      <w:proofErr w:type="spellEnd"/>
      <w:r w:rsidRPr="00A6028E">
        <w:rPr>
          <w:sz w:val="22"/>
          <w:szCs w:val="22"/>
        </w:rPr>
        <w:t xml:space="preserve">, </w:t>
      </w:r>
      <w:proofErr w:type="spellStart"/>
      <w:r w:rsidRPr="00A6028E">
        <w:rPr>
          <w:sz w:val="22"/>
          <w:szCs w:val="22"/>
        </w:rPr>
        <w:t>chắc</w:t>
      </w:r>
      <w:proofErr w:type="spellEnd"/>
      <w:r w:rsidRPr="00A6028E">
        <w:rPr>
          <w:sz w:val="22"/>
          <w:szCs w:val="22"/>
        </w:rPr>
        <w:t xml:space="preserve"> </w:t>
      </w:r>
      <w:proofErr w:type="spellStart"/>
      <w:r w:rsidRPr="00A6028E">
        <w:rPr>
          <w:sz w:val="22"/>
          <w:szCs w:val="22"/>
        </w:rPr>
        <w:t>mình</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t</w:t>
      </w:r>
      <w:r>
        <w:rPr>
          <w:sz w:val="22"/>
          <w:szCs w:val="22"/>
        </w:rPr>
        <w:t>hể</w:t>
      </w:r>
      <w:proofErr w:type="spellEnd"/>
      <w:r>
        <w:rPr>
          <w:sz w:val="22"/>
          <w:szCs w:val="22"/>
        </w:rPr>
        <w:t xml:space="preserve"> </w:t>
      </w:r>
      <w:proofErr w:type="spellStart"/>
      <w:r>
        <w:rPr>
          <w:sz w:val="22"/>
          <w:szCs w:val="22"/>
        </w:rPr>
        <w:t>hiểu</w:t>
      </w:r>
      <w:proofErr w:type="spellEnd"/>
      <w:r>
        <w:rPr>
          <w:sz w:val="22"/>
          <w:szCs w:val="22"/>
        </w:rPr>
        <w:t xml:space="preserve"> </w:t>
      </w:r>
      <w:proofErr w:type="spellStart"/>
      <w:r>
        <w:rPr>
          <w:sz w:val="22"/>
          <w:szCs w:val="22"/>
        </w:rPr>
        <w:t>rồi</w:t>
      </w:r>
      <w:proofErr w:type="spellEnd"/>
      <w:r>
        <w:rPr>
          <w:sz w:val="22"/>
          <w:szCs w:val="22"/>
        </w:rPr>
        <w:t xml:space="preserve">”. </w:t>
      </w:r>
      <w:proofErr w:type="spellStart"/>
      <w:r>
        <w:rPr>
          <w:sz w:val="22"/>
          <w:szCs w:val="22"/>
        </w:rPr>
        <w:t>Như</w:t>
      </w:r>
      <w:proofErr w:type="spellEnd"/>
      <w:r>
        <w:rPr>
          <w:sz w:val="22"/>
          <w:szCs w:val="22"/>
        </w:rPr>
        <w:t xml:space="preserve"> </w:t>
      </w:r>
      <w:proofErr w:type="spellStart"/>
      <w:r>
        <w:rPr>
          <w:sz w:val="22"/>
          <w:szCs w:val="22"/>
        </w:rPr>
        <w:t>vậy</w:t>
      </w:r>
      <w:proofErr w:type="spellEnd"/>
      <w:r>
        <w:rPr>
          <w:sz w:val="22"/>
          <w:szCs w:val="22"/>
        </w:rPr>
        <w:t xml:space="preserve"> </w:t>
      </w:r>
      <w:proofErr w:type="spellStart"/>
      <w:r>
        <w:rPr>
          <w:sz w:val="22"/>
          <w:szCs w:val="22"/>
        </w:rPr>
        <w:t>có</w:t>
      </w:r>
      <w:proofErr w:type="spellEnd"/>
      <w:r>
        <w:rPr>
          <w:sz w:val="22"/>
          <w:szCs w:val="22"/>
        </w:rPr>
        <w:t xml:space="preserve"> </w:t>
      </w:r>
      <w:proofErr w:type="spellStart"/>
      <w:r>
        <w:rPr>
          <w:sz w:val="22"/>
          <w:szCs w:val="22"/>
        </w:rPr>
        <w:t>thể</w:t>
      </w:r>
      <w:proofErr w:type="spellEnd"/>
      <w:r>
        <w:rPr>
          <w:sz w:val="22"/>
          <w:szCs w:val="22"/>
        </w:rPr>
        <w:t xml:space="preserve"> </w:t>
      </w:r>
      <w:proofErr w:type="spellStart"/>
      <w:r>
        <w:rPr>
          <w:sz w:val="22"/>
          <w:szCs w:val="22"/>
        </w:rPr>
        <w:t>thấ</w:t>
      </w:r>
      <w:r w:rsidRPr="00A6028E">
        <w:rPr>
          <w:sz w:val="22"/>
          <w:szCs w:val="22"/>
        </w:rPr>
        <w:t>y</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vấn</w:t>
      </w:r>
      <w:proofErr w:type="spellEnd"/>
      <w:r w:rsidRPr="00A6028E">
        <w:rPr>
          <w:sz w:val="22"/>
          <w:szCs w:val="22"/>
        </w:rPr>
        <w:t xml:space="preserve"> </w:t>
      </w:r>
      <w:proofErr w:type="spellStart"/>
      <w:r w:rsidRPr="00A6028E">
        <w:rPr>
          <w:sz w:val="22"/>
          <w:szCs w:val="22"/>
        </w:rPr>
        <w:t>đề</w:t>
      </w:r>
      <w:proofErr w:type="spellEnd"/>
      <w:r w:rsidRPr="00A6028E">
        <w:rPr>
          <w:sz w:val="22"/>
          <w:szCs w:val="22"/>
        </w:rPr>
        <w:t xml:space="preserve"> ở </w:t>
      </w:r>
      <w:proofErr w:type="spellStart"/>
      <w:r w:rsidRPr="00A6028E">
        <w:rPr>
          <w:sz w:val="22"/>
          <w:szCs w:val="22"/>
        </w:rPr>
        <w:t>đây</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phải</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do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khó</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chính</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bạn</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biến</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khác</w:t>
      </w:r>
      <w:proofErr w:type="spellEnd"/>
      <w:r w:rsidRPr="00A6028E">
        <w:rPr>
          <w:sz w:val="22"/>
          <w:szCs w:val="22"/>
        </w:rPr>
        <w:t xml:space="preserve"> </w:t>
      </w:r>
      <w:proofErr w:type="spellStart"/>
      <w:r w:rsidRPr="00A6028E">
        <w:rPr>
          <w:sz w:val="22"/>
          <w:szCs w:val="22"/>
        </w:rPr>
        <w:t>nhau</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hay </w:t>
      </w:r>
      <w:proofErr w:type="spellStart"/>
      <w:r w:rsidRPr="00A6028E">
        <w:rPr>
          <w:sz w:val="22"/>
          <w:szCs w:val="22"/>
        </w:rPr>
        <w:t>nh</w:t>
      </w:r>
      <w:r>
        <w:rPr>
          <w:sz w:val="22"/>
          <w:szCs w:val="22"/>
        </w:rPr>
        <w:t>ận</w:t>
      </w:r>
      <w:proofErr w:type="spellEnd"/>
      <w:r>
        <w:rPr>
          <w:sz w:val="22"/>
          <w:szCs w:val="22"/>
        </w:rPr>
        <w:t xml:space="preserve"> </w:t>
      </w:r>
      <w:proofErr w:type="spellStart"/>
      <w:r>
        <w:rPr>
          <w:sz w:val="22"/>
          <w:szCs w:val="22"/>
        </w:rPr>
        <w:t>thức</w:t>
      </w:r>
      <w:proofErr w:type="spellEnd"/>
      <w:r>
        <w:rPr>
          <w:sz w:val="22"/>
          <w:szCs w:val="22"/>
        </w:rPr>
        <w:t xml:space="preserve"> </w:t>
      </w:r>
      <w:proofErr w:type="spellStart"/>
      <w:r>
        <w:rPr>
          <w:sz w:val="22"/>
          <w:szCs w:val="22"/>
        </w:rPr>
        <w:t>về</w:t>
      </w:r>
      <w:proofErr w:type="spellEnd"/>
      <w:r>
        <w:rPr>
          <w:sz w:val="22"/>
          <w:szCs w:val="22"/>
        </w:rPr>
        <w:t xml:space="preserve"> </w:t>
      </w:r>
      <w:proofErr w:type="spellStart"/>
      <w:r>
        <w:rPr>
          <w:sz w:val="22"/>
          <w:szCs w:val="22"/>
        </w:rPr>
        <w:t>tiếng</w:t>
      </w:r>
      <w:proofErr w:type="spellEnd"/>
      <w:r>
        <w:rPr>
          <w:sz w:val="22"/>
          <w:szCs w:val="22"/>
        </w:rPr>
        <w:t xml:space="preserve"> Anh </w:t>
      </w:r>
      <w:proofErr w:type="spellStart"/>
      <w:r>
        <w:rPr>
          <w:sz w:val="22"/>
          <w:szCs w:val="22"/>
        </w:rPr>
        <w:t>thế</w:t>
      </w:r>
      <w:proofErr w:type="spellEnd"/>
      <w:r>
        <w:rPr>
          <w:sz w:val="22"/>
          <w:szCs w:val="22"/>
        </w:rPr>
        <w:t xml:space="preserve"> </w:t>
      </w:r>
      <w:proofErr w:type="spellStart"/>
      <w:r>
        <w:rPr>
          <w:sz w:val="22"/>
          <w:szCs w:val="22"/>
        </w:rPr>
        <w:t>giới</w:t>
      </w:r>
      <w:proofErr w:type="spellEnd"/>
      <w:r>
        <w:rPr>
          <w:sz w:val="22"/>
          <w:szCs w:val="22"/>
        </w:rPr>
        <w:t xml:space="preserve"> </w:t>
      </w:r>
      <w:proofErr w:type="spellStart"/>
      <w:r w:rsidRPr="00A6028E">
        <w:rPr>
          <w:sz w:val="22"/>
          <w:szCs w:val="22"/>
        </w:rPr>
        <w:t>vẫn</w:t>
      </w:r>
      <w:proofErr w:type="spellEnd"/>
      <w:r w:rsidRPr="00A6028E">
        <w:rPr>
          <w:sz w:val="22"/>
          <w:szCs w:val="22"/>
        </w:rPr>
        <w:t xml:space="preserve"> </w:t>
      </w:r>
      <w:proofErr w:type="spellStart"/>
      <w:r w:rsidRPr="00A6028E">
        <w:rPr>
          <w:sz w:val="22"/>
          <w:szCs w:val="22"/>
        </w:rPr>
        <w:t>còn</w:t>
      </w:r>
      <w:proofErr w:type="spellEnd"/>
      <w:r w:rsidRPr="00A6028E">
        <w:rPr>
          <w:sz w:val="22"/>
          <w:szCs w:val="22"/>
        </w:rPr>
        <w:t xml:space="preserve"> </w:t>
      </w:r>
      <w:proofErr w:type="spellStart"/>
      <w:r w:rsidRPr="00A6028E">
        <w:rPr>
          <w:sz w:val="22"/>
          <w:szCs w:val="22"/>
        </w:rPr>
        <w:t>hạn</w:t>
      </w:r>
      <w:proofErr w:type="spellEnd"/>
      <w:r w:rsidRPr="00A6028E">
        <w:rPr>
          <w:sz w:val="22"/>
          <w:szCs w:val="22"/>
        </w:rPr>
        <w:t xml:space="preserve"> </w:t>
      </w:r>
      <w:proofErr w:type="spellStart"/>
      <w:r w:rsidRPr="00A6028E">
        <w:rPr>
          <w:sz w:val="22"/>
          <w:szCs w:val="22"/>
        </w:rPr>
        <w:t>chế</w:t>
      </w:r>
      <w:proofErr w:type="spellEnd"/>
      <w:r w:rsidRPr="00A6028E">
        <w:rPr>
          <w:sz w:val="22"/>
          <w:szCs w:val="22"/>
        </w:rPr>
        <w:t xml:space="preserve"> </w:t>
      </w:r>
      <w:proofErr w:type="spellStart"/>
      <w:r w:rsidRPr="00A6028E">
        <w:rPr>
          <w:sz w:val="22"/>
          <w:szCs w:val="22"/>
        </w:rPr>
        <w:t>đã</w:t>
      </w:r>
      <w:proofErr w:type="spellEnd"/>
      <w:r w:rsidRPr="00A6028E">
        <w:rPr>
          <w:sz w:val="22"/>
          <w:szCs w:val="22"/>
        </w:rPr>
        <w:t xml:space="preserve"> </w:t>
      </w:r>
      <w:proofErr w:type="spellStart"/>
      <w:r w:rsidRPr="00A6028E">
        <w:rPr>
          <w:sz w:val="22"/>
          <w:szCs w:val="22"/>
        </w:rPr>
        <w:t>gây</w:t>
      </w:r>
      <w:proofErr w:type="spellEnd"/>
      <w:r w:rsidRPr="00A6028E">
        <w:rPr>
          <w:sz w:val="22"/>
          <w:szCs w:val="22"/>
        </w:rPr>
        <w:t xml:space="preserve"> </w:t>
      </w:r>
      <w:proofErr w:type="spellStart"/>
      <w:r w:rsidRPr="00A6028E">
        <w:rPr>
          <w:sz w:val="22"/>
          <w:szCs w:val="22"/>
        </w:rPr>
        <w:t>ảnh</w:t>
      </w:r>
      <w:proofErr w:type="spellEnd"/>
      <w:r w:rsidRPr="00A6028E">
        <w:rPr>
          <w:sz w:val="22"/>
          <w:szCs w:val="22"/>
        </w:rPr>
        <w:t xml:space="preserve"> </w:t>
      </w:r>
      <w:proofErr w:type="spellStart"/>
      <w:r w:rsidRPr="00A6028E">
        <w:rPr>
          <w:sz w:val="22"/>
          <w:szCs w:val="22"/>
        </w:rPr>
        <w:t>hưởng</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kỹ</w:t>
      </w:r>
      <w:proofErr w:type="spellEnd"/>
      <w:r w:rsidRPr="00A6028E">
        <w:rPr>
          <w:sz w:val="22"/>
          <w:szCs w:val="22"/>
        </w:rPr>
        <w:t xml:space="preserve"> </w:t>
      </w:r>
      <w:proofErr w:type="spellStart"/>
      <w:r w:rsidRPr="00A6028E">
        <w:rPr>
          <w:sz w:val="22"/>
          <w:szCs w:val="22"/>
        </w:rPr>
        <w:t>năng</w:t>
      </w:r>
      <w:proofErr w:type="spellEnd"/>
      <w:r w:rsidRPr="00A6028E">
        <w:rPr>
          <w:sz w:val="22"/>
          <w:szCs w:val="22"/>
        </w:rPr>
        <w:t xml:space="preserve"> </w:t>
      </w:r>
      <w:proofErr w:type="spellStart"/>
      <w:r w:rsidRPr="00A6028E">
        <w:rPr>
          <w:sz w:val="22"/>
          <w:szCs w:val="22"/>
        </w:rPr>
        <w:t>nghe</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bạn</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cách</w:t>
      </w:r>
      <w:proofErr w:type="spellEnd"/>
      <w:r w:rsidRPr="00A6028E">
        <w:rPr>
          <w:sz w:val="22"/>
          <w:szCs w:val="22"/>
        </w:rPr>
        <w:t xml:space="preserve"> </w:t>
      </w:r>
      <w:proofErr w:type="spellStart"/>
      <w:r w:rsidRPr="00A6028E">
        <w:rPr>
          <w:sz w:val="22"/>
          <w:szCs w:val="22"/>
        </w:rPr>
        <w:t>khác</w:t>
      </w:r>
      <w:proofErr w:type="spellEnd"/>
      <w:r>
        <w:rPr>
          <w:sz w:val="22"/>
          <w:szCs w:val="22"/>
        </w:rPr>
        <w:t>,</w:t>
      </w:r>
      <w:r w:rsidRPr="00A6028E">
        <w:rPr>
          <w:sz w:val="22"/>
          <w:szCs w:val="22"/>
        </w:rPr>
        <w:t xml:space="preserve"> </w:t>
      </w:r>
      <w:proofErr w:type="spellStart"/>
      <w:r w:rsidRPr="00A6028E">
        <w:rPr>
          <w:sz w:val="22"/>
          <w:szCs w:val="22"/>
        </w:rPr>
        <w:t>thay</w:t>
      </w:r>
      <w:proofErr w:type="spellEnd"/>
      <w:r w:rsidRPr="00A6028E">
        <w:rPr>
          <w:sz w:val="22"/>
          <w:szCs w:val="22"/>
        </w:rPr>
        <w:t xml:space="preserve"> </w:t>
      </w:r>
      <w:proofErr w:type="spellStart"/>
      <w:r w:rsidRPr="00A6028E">
        <w:rPr>
          <w:sz w:val="22"/>
          <w:szCs w:val="22"/>
        </w:rPr>
        <w:t>đổi</w:t>
      </w:r>
      <w:proofErr w:type="spellEnd"/>
      <w:r w:rsidRPr="00A6028E">
        <w:rPr>
          <w:sz w:val="22"/>
          <w:szCs w:val="22"/>
        </w:rPr>
        <w:t xml:space="preserve"> </w:t>
      </w:r>
      <w:proofErr w:type="spellStart"/>
      <w:r w:rsidRPr="00A6028E">
        <w:rPr>
          <w:sz w:val="22"/>
          <w:szCs w:val="22"/>
        </w:rPr>
        <w:t>nhận</w:t>
      </w:r>
      <w:proofErr w:type="spellEnd"/>
      <w:r w:rsidRPr="00A6028E">
        <w:rPr>
          <w:sz w:val="22"/>
          <w:szCs w:val="22"/>
        </w:rPr>
        <w:t xml:space="preserve"> </w:t>
      </w:r>
      <w:proofErr w:type="spellStart"/>
      <w:r w:rsidRPr="00A6028E">
        <w:rPr>
          <w:sz w:val="22"/>
          <w:szCs w:val="22"/>
        </w:rPr>
        <w:t>thức</w:t>
      </w:r>
      <w:proofErr w:type="spellEnd"/>
      <w:r w:rsidRPr="00A6028E">
        <w:rPr>
          <w:sz w:val="22"/>
          <w:szCs w:val="22"/>
        </w:rPr>
        <w:t xml:space="preserve"> </w:t>
      </w:r>
      <w:proofErr w:type="spellStart"/>
      <w:r w:rsidRPr="00A6028E">
        <w:rPr>
          <w:sz w:val="22"/>
          <w:szCs w:val="22"/>
        </w:rPr>
        <w:t>chính</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chìa</w:t>
      </w:r>
      <w:proofErr w:type="spellEnd"/>
      <w:r w:rsidRPr="00A6028E">
        <w:rPr>
          <w:sz w:val="22"/>
          <w:szCs w:val="22"/>
        </w:rPr>
        <w:t xml:space="preserve"> </w:t>
      </w:r>
      <w:proofErr w:type="spellStart"/>
      <w:r w:rsidRPr="00A6028E">
        <w:rPr>
          <w:sz w:val="22"/>
          <w:szCs w:val="22"/>
        </w:rPr>
        <w:t>khóa</w:t>
      </w:r>
      <w:proofErr w:type="spellEnd"/>
      <w:r w:rsidRPr="00A6028E">
        <w:rPr>
          <w:sz w:val="22"/>
          <w:szCs w:val="22"/>
        </w:rPr>
        <w:t xml:space="preserve"> </w:t>
      </w:r>
      <w:proofErr w:type="spellStart"/>
      <w:r w:rsidRPr="00A6028E">
        <w:rPr>
          <w:sz w:val="22"/>
          <w:szCs w:val="22"/>
        </w:rPr>
        <w:t>để</w:t>
      </w:r>
      <w:proofErr w:type="spellEnd"/>
      <w:r w:rsidRPr="00A6028E">
        <w:rPr>
          <w:sz w:val="22"/>
          <w:szCs w:val="22"/>
        </w:rPr>
        <w:t xml:space="preserve"> </w:t>
      </w:r>
      <w:proofErr w:type="spellStart"/>
      <w:r w:rsidRPr="00A6028E">
        <w:rPr>
          <w:sz w:val="22"/>
          <w:szCs w:val="22"/>
        </w:rPr>
        <w:t>giúp</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bạn</w:t>
      </w:r>
      <w:proofErr w:type="spellEnd"/>
      <w:r w:rsidRPr="00A6028E">
        <w:rPr>
          <w:sz w:val="22"/>
          <w:szCs w:val="22"/>
        </w:rPr>
        <w:t xml:space="preserve"> </w:t>
      </w:r>
      <w:proofErr w:type="spellStart"/>
      <w:r w:rsidRPr="00A6028E">
        <w:rPr>
          <w:sz w:val="22"/>
          <w:szCs w:val="22"/>
        </w:rPr>
        <w:t>sinh</w:t>
      </w:r>
      <w:proofErr w:type="spellEnd"/>
      <w:r w:rsidRPr="00A6028E">
        <w:rPr>
          <w:sz w:val="22"/>
          <w:szCs w:val="22"/>
        </w:rPr>
        <w:t xml:space="preserve"> </w:t>
      </w:r>
      <w:proofErr w:type="spellStart"/>
      <w:r w:rsidRPr="00A6028E">
        <w:rPr>
          <w:sz w:val="22"/>
          <w:szCs w:val="22"/>
        </w:rPr>
        <w:t>viên</w:t>
      </w:r>
      <w:proofErr w:type="spellEnd"/>
      <w:r w:rsidRPr="00A6028E">
        <w:rPr>
          <w:sz w:val="22"/>
          <w:szCs w:val="22"/>
        </w:rPr>
        <w:t xml:space="preserve"> </w:t>
      </w:r>
      <w:proofErr w:type="spellStart"/>
      <w:r w:rsidRPr="00A6028E">
        <w:rPr>
          <w:sz w:val="22"/>
          <w:szCs w:val="22"/>
        </w:rPr>
        <w:t>thay</w:t>
      </w:r>
      <w:proofErr w:type="spellEnd"/>
      <w:r w:rsidRPr="00A6028E">
        <w:rPr>
          <w:sz w:val="22"/>
          <w:szCs w:val="22"/>
        </w:rPr>
        <w:t xml:space="preserve"> </w:t>
      </w:r>
      <w:proofErr w:type="spellStart"/>
      <w:r w:rsidRPr="00A6028E">
        <w:rPr>
          <w:sz w:val="22"/>
          <w:szCs w:val="22"/>
        </w:rPr>
        <w:t>đổi</w:t>
      </w:r>
      <w:proofErr w:type="spellEnd"/>
      <w:r w:rsidRPr="00A6028E">
        <w:rPr>
          <w:sz w:val="22"/>
          <w:szCs w:val="22"/>
        </w:rPr>
        <w:t xml:space="preserve"> </w:t>
      </w:r>
      <w:proofErr w:type="spellStart"/>
      <w:r w:rsidRPr="00A6028E">
        <w:rPr>
          <w:sz w:val="22"/>
          <w:szCs w:val="22"/>
        </w:rPr>
        <w:t>thái</w:t>
      </w:r>
      <w:proofErr w:type="spellEnd"/>
      <w:r w:rsidRPr="00A6028E">
        <w:rPr>
          <w:sz w:val="22"/>
          <w:szCs w:val="22"/>
        </w:rPr>
        <w:t xml:space="preserve"> </w:t>
      </w:r>
      <w:proofErr w:type="spellStart"/>
      <w:r w:rsidRPr="00A6028E">
        <w:rPr>
          <w:sz w:val="22"/>
          <w:szCs w:val="22"/>
        </w:rPr>
        <w:t>độ</w:t>
      </w:r>
      <w:proofErr w:type="spellEnd"/>
      <w:r w:rsidRPr="00A6028E">
        <w:rPr>
          <w:sz w:val="22"/>
          <w:szCs w:val="22"/>
        </w:rPr>
        <w:t xml:space="preserve"> </w:t>
      </w:r>
      <w:proofErr w:type="spellStart"/>
      <w:r w:rsidRPr="00A6028E">
        <w:rPr>
          <w:sz w:val="22"/>
          <w:szCs w:val="22"/>
        </w:rPr>
        <w:t>đối</w:t>
      </w:r>
      <w:proofErr w:type="spellEnd"/>
      <w:r w:rsidRPr="00A6028E">
        <w:rPr>
          <w:sz w:val="22"/>
          <w:szCs w:val="22"/>
        </w:rPr>
        <w:t xml:space="preserve"> </w:t>
      </w:r>
      <w:proofErr w:type="spellStart"/>
      <w:r w:rsidRPr="00A6028E">
        <w:rPr>
          <w:sz w:val="22"/>
          <w:szCs w:val="22"/>
        </w:rPr>
        <w:t>với</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giọng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Jenkins (2000) </w:t>
      </w:r>
      <w:proofErr w:type="spellStart"/>
      <w:r w:rsidRPr="00A6028E">
        <w:rPr>
          <w:sz w:val="22"/>
          <w:szCs w:val="22"/>
        </w:rPr>
        <w:t>lập</w:t>
      </w:r>
      <w:proofErr w:type="spellEnd"/>
      <w:r w:rsidRPr="00A6028E">
        <w:rPr>
          <w:sz w:val="22"/>
          <w:szCs w:val="22"/>
        </w:rPr>
        <w:t xml:space="preserve"> </w:t>
      </w:r>
      <w:proofErr w:type="spellStart"/>
      <w:r w:rsidRPr="00A6028E">
        <w:rPr>
          <w:sz w:val="22"/>
          <w:szCs w:val="22"/>
        </w:rPr>
        <w:t>luận</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mô</w:t>
      </w:r>
      <w:proofErr w:type="spellEnd"/>
      <w:r w:rsidRPr="00A6028E">
        <w:rPr>
          <w:sz w:val="22"/>
          <w:szCs w:val="22"/>
        </w:rPr>
        <w:t xml:space="preserve"> </w:t>
      </w:r>
      <w:proofErr w:type="spellStart"/>
      <w:r w:rsidRPr="00A6028E">
        <w:rPr>
          <w:sz w:val="22"/>
          <w:szCs w:val="22"/>
        </w:rPr>
        <w:t>hình</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tối</w:t>
      </w:r>
      <w:proofErr w:type="spellEnd"/>
      <w:r w:rsidRPr="00A6028E">
        <w:rPr>
          <w:sz w:val="22"/>
          <w:szCs w:val="22"/>
        </w:rPr>
        <w:t xml:space="preserve"> </w:t>
      </w:r>
      <w:proofErr w:type="spellStart"/>
      <w:r w:rsidRPr="00A6028E">
        <w:rPr>
          <w:sz w:val="22"/>
          <w:szCs w:val="22"/>
        </w:rPr>
        <w:t>ưu</w:t>
      </w:r>
      <w:proofErr w:type="spellEnd"/>
      <w:r w:rsidRPr="00A6028E">
        <w:rPr>
          <w:sz w:val="22"/>
          <w:szCs w:val="22"/>
        </w:rPr>
        <w:t xml:space="preserve"> </w:t>
      </w:r>
      <w:proofErr w:type="spellStart"/>
      <w:r w:rsidRPr="00A6028E">
        <w:rPr>
          <w:sz w:val="22"/>
          <w:szCs w:val="22"/>
        </w:rPr>
        <w:t>cho</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lớp</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đó</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Pr>
          <w:sz w:val="22"/>
          <w:szCs w:val="22"/>
        </w:rPr>
        <w:t>được</w:t>
      </w:r>
      <w:proofErr w:type="spellEnd"/>
      <w:r>
        <w:rPr>
          <w:sz w:val="22"/>
          <w:szCs w:val="22"/>
        </w:rPr>
        <w:t xml:space="preserve"> </w:t>
      </w:r>
      <w:proofErr w:type="spellStart"/>
      <w:r>
        <w:rPr>
          <w:sz w:val="22"/>
          <w:szCs w:val="22"/>
        </w:rPr>
        <w:t>dùng</w:t>
      </w:r>
      <w:proofErr w:type="spellEnd"/>
      <w:r>
        <w:rPr>
          <w:sz w:val="22"/>
          <w:szCs w:val="22"/>
        </w:rPr>
        <w:t xml:space="preserve"> </w:t>
      </w:r>
      <w:proofErr w:type="spellStart"/>
      <w:r>
        <w:rPr>
          <w:sz w:val="22"/>
          <w:szCs w:val="22"/>
        </w:rPr>
        <w:t>như</w:t>
      </w:r>
      <w:proofErr w:type="spellEnd"/>
      <w:r>
        <w:rPr>
          <w:sz w:val="22"/>
          <w:szCs w:val="22"/>
        </w:rPr>
        <w:t xml:space="preserve"> </w:t>
      </w:r>
      <w:proofErr w:type="spellStart"/>
      <w:r>
        <w:rPr>
          <w:sz w:val="22"/>
          <w:szCs w:val="22"/>
        </w:rPr>
        <w:t>ngôn</w:t>
      </w:r>
      <w:proofErr w:type="spellEnd"/>
      <w:r>
        <w:rPr>
          <w:sz w:val="22"/>
          <w:szCs w:val="22"/>
        </w:rPr>
        <w:t xml:space="preserve"> </w:t>
      </w:r>
      <w:proofErr w:type="spellStart"/>
      <w:r>
        <w:rPr>
          <w:sz w:val="22"/>
          <w:szCs w:val="22"/>
        </w:rPr>
        <w:t>ngữ</w:t>
      </w:r>
      <w:proofErr w:type="spellEnd"/>
      <w:r>
        <w:rPr>
          <w:sz w:val="22"/>
          <w:szCs w:val="22"/>
        </w:rPr>
        <w:t xml:space="preserve"> </w:t>
      </w:r>
      <w:proofErr w:type="spellStart"/>
      <w:r>
        <w:rPr>
          <w:sz w:val="22"/>
          <w:szCs w:val="22"/>
        </w:rPr>
        <w:t>quốc</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từ</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phải</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bản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nhưng</w:t>
      </w:r>
      <w:proofErr w:type="spellEnd"/>
      <w:r w:rsidRPr="00A6028E">
        <w:rPr>
          <w:sz w:val="22"/>
          <w:szCs w:val="22"/>
        </w:rPr>
        <w:t xml:space="preserve"> </w:t>
      </w:r>
      <w:proofErr w:type="spellStart"/>
      <w:r w:rsidRPr="00A6028E">
        <w:rPr>
          <w:sz w:val="22"/>
          <w:szCs w:val="22"/>
        </w:rPr>
        <w:t>họ</w:t>
      </w:r>
      <w:proofErr w:type="spellEnd"/>
      <w:r w:rsidRPr="00A6028E">
        <w:rPr>
          <w:sz w:val="22"/>
          <w:szCs w:val="22"/>
        </w:rPr>
        <w:t xml:space="preserve"> </w:t>
      </w:r>
      <w:proofErr w:type="spellStart"/>
      <w:r w:rsidRPr="00A6028E">
        <w:rPr>
          <w:sz w:val="22"/>
          <w:szCs w:val="22"/>
        </w:rPr>
        <w:t>thông</w:t>
      </w:r>
      <w:proofErr w:type="spellEnd"/>
      <w:r w:rsidRPr="00A6028E">
        <w:rPr>
          <w:sz w:val="22"/>
          <w:szCs w:val="22"/>
        </w:rPr>
        <w:t xml:space="preserve"> </w:t>
      </w:r>
      <w:proofErr w:type="spellStart"/>
      <w:r w:rsidRPr="00A6028E">
        <w:rPr>
          <w:sz w:val="22"/>
          <w:szCs w:val="22"/>
        </w:rPr>
        <w:t>thạo</w:t>
      </w:r>
      <w:proofErr w:type="spellEnd"/>
      <w:r w:rsidRPr="00A6028E">
        <w:rPr>
          <w:sz w:val="22"/>
          <w:szCs w:val="22"/>
        </w:rPr>
        <w:t xml:space="preserve"> </w:t>
      </w:r>
      <w:proofErr w:type="spellStart"/>
      <w:r w:rsidRPr="00A6028E">
        <w:rPr>
          <w:sz w:val="22"/>
          <w:szCs w:val="22"/>
        </w:rPr>
        <w:t>cả</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w:t>
      </w:r>
      <w:proofErr w:type="spellStart"/>
      <w:r w:rsidRPr="00A6028E">
        <w:rPr>
          <w:sz w:val="22"/>
          <w:szCs w:val="22"/>
        </w:rPr>
        <w:t>mẹ</w:t>
      </w:r>
      <w:proofErr w:type="spellEnd"/>
      <w:r w:rsidRPr="00A6028E">
        <w:rPr>
          <w:sz w:val="22"/>
          <w:szCs w:val="22"/>
        </w:rPr>
        <w:t xml:space="preserve"> </w:t>
      </w:r>
      <w:proofErr w:type="spellStart"/>
      <w:r w:rsidRPr="00A6028E">
        <w:rPr>
          <w:sz w:val="22"/>
          <w:szCs w:val="22"/>
        </w:rPr>
        <w:t>đẻ</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mô</w:t>
      </w:r>
      <w:proofErr w:type="spellEnd"/>
      <w:r w:rsidRPr="00A6028E">
        <w:rPr>
          <w:sz w:val="22"/>
          <w:szCs w:val="22"/>
        </w:rPr>
        <w:t xml:space="preserve"> </w:t>
      </w:r>
      <w:proofErr w:type="spellStart"/>
      <w:r w:rsidRPr="00A6028E">
        <w:rPr>
          <w:sz w:val="22"/>
          <w:szCs w:val="22"/>
        </w:rPr>
        <w:t>hình</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thực</w:t>
      </w:r>
      <w:proofErr w:type="spellEnd"/>
      <w:r w:rsidRPr="00A6028E">
        <w:rPr>
          <w:sz w:val="22"/>
          <w:szCs w:val="22"/>
        </w:rPr>
        <w:t xml:space="preserve"> </w:t>
      </w:r>
      <w:proofErr w:type="spellStart"/>
      <w:r w:rsidRPr="00A6028E">
        <w:rPr>
          <w:sz w:val="22"/>
          <w:szCs w:val="22"/>
        </w:rPr>
        <w:t>tế</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và</w:t>
      </w:r>
      <w:proofErr w:type="spellEnd"/>
      <w:r w:rsidRPr="00A6028E">
        <w:rPr>
          <w:sz w:val="22"/>
          <w:szCs w:val="22"/>
        </w:rPr>
        <w:t xml:space="preserve"> </w:t>
      </w:r>
      <w:proofErr w:type="spellStart"/>
      <w:r w:rsidRPr="00A6028E">
        <w:rPr>
          <w:sz w:val="22"/>
          <w:szCs w:val="22"/>
        </w:rPr>
        <w:t>phù</w:t>
      </w:r>
      <w:proofErr w:type="spellEnd"/>
      <w:r w:rsidRPr="00A6028E">
        <w:rPr>
          <w:sz w:val="22"/>
          <w:szCs w:val="22"/>
        </w:rPr>
        <w:t xml:space="preserve"> </w:t>
      </w:r>
      <w:proofErr w:type="spellStart"/>
      <w:r w:rsidRPr="00A6028E">
        <w:rPr>
          <w:sz w:val="22"/>
          <w:szCs w:val="22"/>
        </w:rPr>
        <w:t>hợp</w:t>
      </w:r>
      <w:proofErr w:type="spellEnd"/>
      <w:r w:rsidRPr="00A6028E">
        <w:rPr>
          <w:sz w:val="22"/>
          <w:szCs w:val="22"/>
        </w:rPr>
        <w:t xml:space="preserve"> </w:t>
      </w:r>
      <w:proofErr w:type="spellStart"/>
      <w:r w:rsidRPr="00A6028E">
        <w:rPr>
          <w:sz w:val="22"/>
          <w:szCs w:val="22"/>
        </w:rPr>
        <w:t>hơn</w:t>
      </w:r>
      <w:proofErr w:type="spellEnd"/>
      <w:r w:rsidRPr="00A6028E">
        <w:rPr>
          <w:sz w:val="22"/>
          <w:szCs w:val="22"/>
        </w:rPr>
        <w:t xml:space="preserve"> </w:t>
      </w:r>
      <w:proofErr w:type="spellStart"/>
      <w:r w:rsidRPr="00A6028E">
        <w:rPr>
          <w:sz w:val="22"/>
          <w:szCs w:val="22"/>
        </w:rPr>
        <w:t>mà</w:t>
      </w:r>
      <w:proofErr w:type="spellEnd"/>
      <w:r w:rsidRPr="00A6028E">
        <w:rPr>
          <w:sz w:val="22"/>
          <w:szCs w:val="22"/>
        </w:rPr>
        <w:t xml:space="preserve"> </w:t>
      </w:r>
      <w:proofErr w:type="spellStart"/>
      <w:r w:rsidRPr="00A6028E">
        <w:rPr>
          <w:sz w:val="22"/>
          <w:szCs w:val="22"/>
        </w:rPr>
        <w:t>vẫn</w:t>
      </w:r>
      <w:proofErr w:type="spellEnd"/>
      <w:r w:rsidRPr="00A6028E">
        <w:rPr>
          <w:sz w:val="22"/>
          <w:szCs w:val="22"/>
        </w:rPr>
        <w:t xml:space="preserve"> </w:t>
      </w:r>
      <w:proofErr w:type="spellStart"/>
      <w:r w:rsidRPr="00A6028E">
        <w:rPr>
          <w:sz w:val="22"/>
          <w:szCs w:val="22"/>
        </w:rPr>
        <w:t>không</w:t>
      </w:r>
      <w:proofErr w:type="spellEnd"/>
      <w:r w:rsidRPr="00A6028E">
        <w:rPr>
          <w:sz w:val="22"/>
          <w:szCs w:val="22"/>
        </w:rPr>
        <w:t xml:space="preserve"> </w:t>
      </w:r>
      <w:proofErr w:type="spellStart"/>
      <w:r w:rsidRPr="00A6028E">
        <w:rPr>
          <w:sz w:val="22"/>
          <w:szCs w:val="22"/>
        </w:rPr>
        <w:t>gây</w:t>
      </w:r>
      <w:proofErr w:type="spellEnd"/>
      <w:r w:rsidRPr="00A6028E">
        <w:rPr>
          <w:sz w:val="22"/>
          <w:szCs w:val="22"/>
        </w:rPr>
        <w:t xml:space="preserve"> </w:t>
      </w:r>
      <w:proofErr w:type="spellStart"/>
      <w:r w:rsidRPr="00A6028E">
        <w:rPr>
          <w:sz w:val="22"/>
          <w:szCs w:val="22"/>
        </w:rPr>
        <w:t>ảnh</w:t>
      </w:r>
      <w:proofErr w:type="spellEnd"/>
      <w:r w:rsidRPr="00A6028E">
        <w:rPr>
          <w:sz w:val="22"/>
          <w:szCs w:val="22"/>
        </w:rPr>
        <w:t xml:space="preserve"> </w:t>
      </w:r>
      <w:proofErr w:type="spellStart"/>
      <w:r w:rsidRPr="00A6028E">
        <w:rPr>
          <w:sz w:val="22"/>
          <w:szCs w:val="22"/>
        </w:rPr>
        <w:t>hưởng</w:t>
      </w:r>
      <w:proofErr w:type="spellEnd"/>
      <w:r w:rsidRPr="00A6028E">
        <w:rPr>
          <w:sz w:val="22"/>
          <w:szCs w:val="22"/>
        </w:rPr>
        <w:t xml:space="preserve"> </w:t>
      </w:r>
      <w:proofErr w:type="spellStart"/>
      <w:r w:rsidRPr="00A6028E">
        <w:rPr>
          <w:sz w:val="22"/>
          <w:szCs w:val="22"/>
        </w:rPr>
        <w:t>đến</w:t>
      </w:r>
      <w:proofErr w:type="spellEnd"/>
      <w:r w:rsidRPr="00A6028E">
        <w:rPr>
          <w:sz w:val="22"/>
          <w:szCs w:val="22"/>
        </w:rPr>
        <w:t xml:space="preserve"> </w:t>
      </w:r>
      <w:proofErr w:type="spellStart"/>
      <w:r w:rsidRPr="00A6028E">
        <w:rPr>
          <w:sz w:val="22"/>
          <w:szCs w:val="22"/>
        </w:rPr>
        <w:t>tính</w:t>
      </w:r>
      <w:proofErr w:type="spellEnd"/>
      <w:r w:rsidRPr="00A6028E">
        <w:rPr>
          <w:sz w:val="22"/>
          <w:szCs w:val="22"/>
        </w:rPr>
        <w:t xml:space="preserve"> </w:t>
      </w:r>
      <w:proofErr w:type="spellStart"/>
      <w:r w:rsidRPr="00A6028E">
        <w:rPr>
          <w:sz w:val="22"/>
          <w:szCs w:val="22"/>
        </w:rPr>
        <w:t>dễ</w:t>
      </w:r>
      <w:proofErr w:type="spellEnd"/>
      <w:r w:rsidRPr="00A6028E">
        <w:rPr>
          <w:sz w:val="22"/>
          <w:szCs w:val="22"/>
        </w:rPr>
        <w:t xml:space="preserve"> </w:t>
      </w:r>
      <w:proofErr w:type="spellStart"/>
      <w:r w:rsidRPr="00A6028E">
        <w:rPr>
          <w:sz w:val="22"/>
          <w:szCs w:val="22"/>
        </w:rPr>
        <w:t>hiểu</w:t>
      </w:r>
      <w:proofErr w:type="spellEnd"/>
      <w:r w:rsidRPr="00A6028E">
        <w:rPr>
          <w:sz w:val="22"/>
          <w:szCs w:val="22"/>
        </w:rPr>
        <w:t xml:space="preserve">” (Jenkins, 2000, tr. 226). </w:t>
      </w:r>
      <w:proofErr w:type="spellStart"/>
      <w:r w:rsidRPr="00A6028E">
        <w:rPr>
          <w:sz w:val="22"/>
          <w:szCs w:val="22"/>
        </w:rPr>
        <w:t>Tương</w:t>
      </w:r>
      <w:proofErr w:type="spellEnd"/>
      <w:r w:rsidRPr="00A6028E">
        <w:rPr>
          <w:sz w:val="22"/>
          <w:szCs w:val="22"/>
        </w:rPr>
        <w:t xml:space="preserve"> </w:t>
      </w:r>
      <w:proofErr w:type="spellStart"/>
      <w:r w:rsidRPr="00A6028E">
        <w:rPr>
          <w:sz w:val="22"/>
          <w:szCs w:val="22"/>
        </w:rPr>
        <w:t>tự</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vậy</w:t>
      </w:r>
      <w:proofErr w:type="spellEnd"/>
      <w:r w:rsidRPr="00A6028E">
        <w:rPr>
          <w:sz w:val="22"/>
          <w:szCs w:val="22"/>
        </w:rPr>
        <w:t xml:space="preserve"> Baumgardner (2002)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nói</w:t>
      </w:r>
      <w:proofErr w:type="spellEnd"/>
      <w:r w:rsidRPr="00A6028E">
        <w:rPr>
          <w:sz w:val="22"/>
          <w:szCs w:val="22"/>
        </w:rPr>
        <w:t xml:space="preserve"> </w:t>
      </w:r>
      <w:proofErr w:type="spellStart"/>
      <w:r w:rsidRPr="00A6028E">
        <w:rPr>
          <w:sz w:val="22"/>
          <w:szCs w:val="22"/>
        </w:rPr>
        <w:t>rằng</w:t>
      </w:r>
      <w:proofErr w:type="spellEnd"/>
      <w:r w:rsidRPr="00A6028E">
        <w:rPr>
          <w:sz w:val="22"/>
          <w:szCs w:val="22"/>
        </w:rPr>
        <w:t xml:space="preserve"> </w:t>
      </w:r>
      <w:proofErr w:type="spellStart"/>
      <w:r w:rsidRPr="00A6028E">
        <w:rPr>
          <w:sz w:val="22"/>
          <w:szCs w:val="22"/>
        </w:rPr>
        <w:t>mục</w:t>
      </w:r>
      <w:proofErr w:type="spellEnd"/>
      <w:r w:rsidRPr="00A6028E">
        <w:rPr>
          <w:sz w:val="22"/>
          <w:szCs w:val="22"/>
        </w:rPr>
        <w:t xml:space="preserve"> </w:t>
      </w:r>
      <w:proofErr w:type="spellStart"/>
      <w:r w:rsidRPr="00A6028E">
        <w:rPr>
          <w:sz w:val="22"/>
          <w:szCs w:val="22"/>
        </w:rPr>
        <w:t>tiêu</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thụ</w:t>
      </w:r>
      <w:proofErr w:type="spellEnd"/>
      <w:r w:rsidRPr="00A6028E">
        <w:rPr>
          <w:sz w:val="22"/>
          <w:szCs w:val="22"/>
        </w:rPr>
        <w:t xml:space="preserve"> </w:t>
      </w:r>
      <w:proofErr w:type="spellStart"/>
      <w:r w:rsidRPr="00A6028E">
        <w:rPr>
          <w:sz w:val="22"/>
          <w:szCs w:val="22"/>
        </w:rPr>
        <w:t>đắc</w:t>
      </w:r>
      <w:proofErr w:type="spellEnd"/>
      <w:r w:rsidRPr="00A6028E">
        <w:rPr>
          <w:sz w:val="22"/>
          <w:szCs w:val="22"/>
        </w:rPr>
        <w:t xml:space="preserve"> </w:t>
      </w:r>
      <w:proofErr w:type="spellStart"/>
      <w:r w:rsidRPr="00A6028E">
        <w:rPr>
          <w:sz w:val="22"/>
          <w:szCs w:val="22"/>
        </w:rPr>
        <w:t>ngôn</w:t>
      </w:r>
      <w:proofErr w:type="spellEnd"/>
      <w:r w:rsidRPr="00A6028E">
        <w:rPr>
          <w:sz w:val="22"/>
          <w:szCs w:val="22"/>
        </w:rPr>
        <w:t xml:space="preserve"> </w:t>
      </w:r>
      <w:proofErr w:type="spellStart"/>
      <w:r w:rsidRPr="00A6028E">
        <w:rPr>
          <w:sz w:val="22"/>
          <w:szCs w:val="22"/>
        </w:rPr>
        <w:t>ngữ</w:t>
      </w:r>
      <w:proofErr w:type="spellEnd"/>
      <w:r w:rsidRPr="00A6028E">
        <w:rPr>
          <w:sz w:val="22"/>
          <w:szCs w:val="22"/>
        </w:rPr>
        <w:t xml:space="preserve"> </w:t>
      </w:r>
      <w:proofErr w:type="spellStart"/>
      <w:r w:rsidRPr="00A6028E">
        <w:rPr>
          <w:sz w:val="22"/>
          <w:szCs w:val="22"/>
        </w:rPr>
        <w:t>trong</w:t>
      </w:r>
      <w:proofErr w:type="spellEnd"/>
      <w:r w:rsidRPr="00A6028E">
        <w:rPr>
          <w:sz w:val="22"/>
          <w:szCs w:val="22"/>
        </w:rPr>
        <w:t xml:space="preserve"> </w:t>
      </w:r>
      <w:proofErr w:type="spellStart"/>
      <w:r w:rsidRPr="00A6028E">
        <w:rPr>
          <w:sz w:val="22"/>
          <w:szCs w:val="22"/>
        </w:rPr>
        <w:t>các</w:t>
      </w:r>
      <w:proofErr w:type="spellEnd"/>
      <w:r w:rsidRPr="00A6028E">
        <w:rPr>
          <w:sz w:val="22"/>
          <w:szCs w:val="22"/>
        </w:rPr>
        <w:t xml:space="preserve"> </w:t>
      </w:r>
      <w:proofErr w:type="spellStart"/>
      <w:r w:rsidRPr="00A6028E">
        <w:rPr>
          <w:sz w:val="22"/>
          <w:szCs w:val="22"/>
        </w:rPr>
        <w:t>lớp</w:t>
      </w:r>
      <w:proofErr w:type="spellEnd"/>
      <w:r w:rsidRPr="00A6028E">
        <w:rPr>
          <w:sz w:val="22"/>
          <w:szCs w:val="22"/>
        </w:rPr>
        <w:t xml:space="preserve"> </w:t>
      </w:r>
      <w:proofErr w:type="spellStart"/>
      <w:r w:rsidRPr="00A6028E">
        <w:rPr>
          <w:sz w:val="22"/>
          <w:szCs w:val="22"/>
        </w:rPr>
        <w:t>học</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trên</w:t>
      </w:r>
      <w:proofErr w:type="spellEnd"/>
      <w:r w:rsidRPr="00A6028E">
        <w:rPr>
          <w:sz w:val="22"/>
          <w:szCs w:val="22"/>
        </w:rPr>
        <w:t xml:space="preserve"> </w:t>
      </w:r>
      <w:proofErr w:type="spellStart"/>
      <w:r w:rsidRPr="00A6028E">
        <w:rPr>
          <w:sz w:val="22"/>
          <w:szCs w:val="22"/>
        </w:rPr>
        <w:t>thế</w:t>
      </w:r>
      <w:proofErr w:type="spellEnd"/>
      <w:r w:rsidRPr="00A6028E">
        <w:rPr>
          <w:sz w:val="22"/>
          <w:szCs w:val="22"/>
        </w:rPr>
        <w:t xml:space="preserve"> </w:t>
      </w:r>
      <w:proofErr w:type="spellStart"/>
      <w:r w:rsidRPr="00A6028E">
        <w:rPr>
          <w:sz w:val="22"/>
          <w:szCs w:val="22"/>
        </w:rPr>
        <w:t>giới</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thể</w:t>
      </w:r>
      <w:proofErr w:type="spellEnd"/>
      <w:r w:rsidRPr="00A6028E">
        <w:rPr>
          <w:sz w:val="22"/>
          <w:szCs w:val="22"/>
        </w:rPr>
        <w:t xml:space="preserve"> </w:t>
      </w:r>
      <w:proofErr w:type="spellStart"/>
      <w:r w:rsidRPr="00A6028E">
        <w:rPr>
          <w:sz w:val="22"/>
          <w:szCs w:val="22"/>
        </w:rPr>
        <w:t>là</w:t>
      </w:r>
      <w:proofErr w:type="spellEnd"/>
      <w:r w:rsidRPr="00A6028E">
        <w:rPr>
          <w:sz w:val="22"/>
          <w:szCs w:val="22"/>
        </w:rPr>
        <w:t xml:space="preserve"> </w:t>
      </w:r>
      <w:proofErr w:type="spellStart"/>
      <w:r w:rsidRPr="00A6028E">
        <w:rPr>
          <w:sz w:val="22"/>
          <w:szCs w:val="22"/>
        </w:rPr>
        <w:t>bài</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biểu</w:t>
      </w:r>
      <w:proofErr w:type="spellEnd"/>
      <w:r w:rsidRPr="00A6028E">
        <w:rPr>
          <w:sz w:val="22"/>
          <w:szCs w:val="22"/>
        </w:rPr>
        <w:t xml:space="preserve"> </w:t>
      </w:r>
      <w:proofErr w:type="spellStart"/>
      <w:r w:rsidRPr="00A6028E">
        <w:rPr>
          <w:sz w:val="22"/>
          <w:szCs w:val="22"/>
        </w:rPr>
        <w:t>của</w:t>
      </w:r>
      <w:proofErr w:type="spellEnd"/>
      <w:r w:rsidRPr="00A6028E">
        <w:rPr>
          <w:sz w:val="22"/>
          <w:szCs w:val="22"/>
        </w:rPr>
        <w:t xml:space="preserve"> </w:t>
      </w:r>
      <w:proofErr w:type="spellStart"/>
      <w:r w:rsidRPr="00A6028E">
        <w:rPr>
          <w:sz w:val="22"/>
          <w:szCs w:val="22"/>
        </w:rPr>
        <w:t>một</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sử</w:t>
      </w:r>
      <w:proofErr w:type="spellEnd"/>
      <w:r w:rsidRPr="00A6028E">
        <w:rPr>
          <w:sz w:val="22"/>
          <w:szCs w:val="22"/>
        </w:rPr>
        <w:t xml:space="preserve"> </w:t>
      </w:r>
      <w:proofErr w:type="spellStart"/>
      <w:r w:rsidRPr="00A6028E">
        <w:rPr>
          <w:sz w:val="22"/>
          <w:szCs w:val="22"/>
        </w:rPr>
        <w:t>dụng</w:t>
      </w:r>
      <w:proofErr w:type="spellEnd"/>
      <w:r w:rsidRPr="00A6028E">
        <w:rPr>
          <w:sz w:val="22"/>
          <w:szCs w:val="22"/>
        </w:rPr>
        <w:t xml:space="preserve"> </w:t>
      </w:r>
      <w:proofErr w:type="spellStart"/>
      <w:r w:rsidRPr="00A6028E">
        <w:rPr>
          <w:sz w:val="22"/>
          <w:szCs w:val="22"/>
        </w:rPr>
        <w:t>tiếng</w:t>
      </w:r>
      <w:proofErr w:type="spellEnd"/>
      <w:r w:rsidRPr="00A6028E">
        <w:rPr>
          <w:sz w:val="22"/>
          <w:szCs w:val="22"/>
        </w:rPr>
        <w:t xml:space="preserve"> Anh </w:t>
      </w:r>
      <w:proofErr w:type="spellStart"/>
      <w:r w:rsidRPr="00A6028E">
        <w:rPr>
          <w:sz w:val="22"/>
          <w:szCs w:val="22"/>
        </w:rPr>
        <w:t>thành</w:t>
      </w:r>
      <w:proofErr w:type="spellEnd"/>
      <w:r w:rsidRPr="00A6028E">
        <w:rPr>
          <w:sz w:val="22"/>
          <w:szCs w:val="22"/>
        </w:rPr>
        <w:t xml:space="preserve"> </w:t>
      </w:r>
      <w:proofErr w:type="spellStart"/>
      <w:r w:rsidRPr="00A6028E">
        <w:rPr>
          <w:sz w:val="22"/>
          <w:szCs w:val="22"/>
        </w:rPr>
        <w:t>thạo</w:t>
      </w:r>
      <w:proofErr w:type="spellEnd"/>
      <w:r w:rsidRPr="00A6028E">
        <w:rPr>
          <w:sz w:val="22"/>
          <w:szCs w:val="22"/>
        </w:rPr>
        <w:t xml:space="preserve"> </w:t>
      </w:r>
      <w:proofErr w:type="spellStart"/>
      <w:r w:rsidRPr="00A6028E">
        <w:rPr>
          <w:sz w:val="22"/>
          <w:szCs w:val="22"/>
        </w:rPr>
        <w:t>thuộc</w:t>
      </w:r>
      <w:proofErr w:type="spellEnd"/>
      <w:r w:rsidRPr="00A6028E">
        <w:rPr>
          <w:sz w:val="22"/>
          <w:szCs w:val="22"/>
        </w:rPr>
        <w:t xml:space="preserve"> </w:t>
      </w:r>
      <w:proofErr w:type="spellStart"/>
      <w:r w:rsidRPr="00A6028E">
        <w:rPr>
          <w:sz w:val="22"/>
          <w:szCs w:val="22"/>
        </w:rPr>
        <w:t>Vòng</w:t>
      </w:r>
      <w:proofErr w:type="spellEnd"/>
      <w:r w:rsidRPr="00A6028E">
        <w:rPr>
          <w:sz w:val="22"/>
          <w:szCs w:val="22"/>
        </w:rPr>
        <w:t xml:space="preserve"> </w:t>
      </w:r>
      <w:proofErr w:type="spellStart"/>
      <w:r w:rsidRPr="00A6028E">
        <w:rPr>
          <w:sz w:val="22"/>
          <w:szCs w:val="22"/>
        </w:rPr>
        <w:t>Ngoài</w:t>
      </w:r>
      <w:proofErr w:type="spellEnd"/>
      <w:r w:rsidRPr="00A6028E">
        <w:rPr>
          <w:sz w:val="22"/>
          <w:szCs w:val="22"/>
        </w:rPr>
        <w:t xml:space="preserve"> </w:t>
      </w:r>
      <w:proofErr w:type="spellStart"/>
      <w:r w:rsidRPr="00A6028E">
        <w:rPr>
          <w:sz w:val="22"/>
          <w:szCs w:val="22"/>
        </w:rPr>
        <w:t>hoặc</w:t>
      </w:r>
      <w:proofErr w:type="spellEnd"/>
      <w:r w:rsidRPr="00A6028E">
        <w:rPr>
          <w:sz w:val="22"/>
          <w:szCs w:val="22"/>
        </w:rPr>
        <w:t xml:space="preserve"> </w:t>
      </w:r>
      <w:proofErr w:type="spellStart"/>
      <w:r w:rsidRPr="00A6028E">
        <w:rPr>
          <w:sz w:val="22"/>
          <w:szCs w:val="22"/>
        </w:rPr>
        <w:t>Vòng</w:t>
      </w:r>
      <w:proofErr w:type="spellEnd"/>
      <w:r w:rsidRPr="00A6028E">
        <w:rPr>
          <w:sz w:val="22"/>
          <w:szCs w:val="22"/>
        </w:rPr>
        <w:t xml:space="preserve"> </w:t>
      </w:r>
      <w:proofErr w:type="spellStart"/>
      <w:r w:rsidRPr="00A6028E">
        <w:rPr>
          <w:sz w:val="22"/>
          <w:szCs w:val="22"/>
        </w:rPr>
        <w:t>Mở</w:t>
      </w:r>
      <w:proofErr w:type="spellEnd"/>
      <w:r w:rsidRPr="00A6028E">
        <w:rPr>
          <w:sz w:val="22"/>
          <w:szCs w:val="22"/>
        </w:rPr>
        <w:t xml:space="preserve"> </w:t>
      </w:r>
      <w:proofErr w:type="spellStart"/>
      <w:r w:rsidRPr="00A6028E">
        <w:rPr>
          <w:sz w:val="22"/>
          <w:szCs w:val="22"/>
        </w:rPr>
        <w:t>Rộng</w:t>
      </w:r>
      <w:proofErr w:type="spellEnd"/>
      <w:r w:rsidRPr="00A6028E">
        <w:rPr>
          <w:sz w:val="22"/>
          <w:szCs w:val="22"/>
        </w:rPr>
        <w:t xml:space="preserve"> </w:t>
      </w:r>
      <w:proofErr w:type="spellStart"/>
      <w:r w:rsidRPr="00A6028E">
        <w:rPr>
          <w:sz w:val="22"/>
          <w:szCs w:val="22"/>
        </w:rPr>
        <w:t>cũng</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thuộc</w:t>
      </w:r>
      <w:proofErr w:type="spellEnd"/>
      <w:r w:rsidRPr="00A6028E">
        <w:rPr>
          <w:sz w:val="22"/>
          <w:szCs w:val="22"/>
        </w:rPr>
        <w:t xml:space="preserve"> </w:t>
      </w:r>
      <w:proofErr w:type="spellStart"/>
      <w:r w:rsidRPr="00A6028E">
        <w:rPr>
          <w:sz w:val="22"/>
          <w:szCs w:val="22"/>
        </w:rPr>
        <w:t>Vòng</w:t>
      </w:r>
      <w:proofErr w:type="spellEnd"/>
      <w:r w:rsidRPr="00A6028E">
        <w:rPr>
          <w:sz w:val="22"/>
          <w:szCs w:val="22"/>
        </w:rPr>
        <w:t xml:space="preserve"> </w:t>
      </w:r>
      <w:proofErr w:type="spellStart"/>
      <w:r w:rsidRPr="00A6028E">
        <w:rPr>
          <w:sz w:val="22"/>
          <w:szCs w:val="22"/>
        </w:rPr>
        <w:t>Tâm</w:t>
      </w:r>
      <w:proofErr w:type="spellEnd"/>
      <w:r w:rsidRPr="00A6028E">
        <w:rPr>
          <w:sz w:val="22"/>
          <w:szCs w:val="22"/>
        </w:rPr>
        <w:t>.</w:t>
      </w:r>
    </w:p>
    <w:p w14:paraId="3374DFD7" w14:textId="77777777" w:rsidR="00FC5AB0" w:rsidRPr="00A6028E" w:rsidRDefault="00FC5AB0" w:rsidP="00FC5AB0">
      <w:pPr>
        <w:tabs>
          <w:tab w:val="left" w:pos="567"/>
        </w:tabs>
        <w:spacing w:before="120" w:after="60" w:line="276" w:lineRule="auto"/>
        <w:ind w:firstLine="567"/>
        <w:jc w:val="both"/>
        <w:rPr>
          <w:sz w:val="22"/>
          <w:szCs w:val="22"/>
        </w:rPr>
      </w:pPr>
      <w:proofErr w:type="spellStart"/>
      <w:r w:rsidRPr="00A6028E">
        <w:rPr>
          <w:sz w:val="22"/>
          <w:szCs w:val="22"/>
        </w:rPr>
        <w:t>Tuy</w:t>
      </w:r>
      <w:proofErr w:type="spellEnd"/>
      <w:r w:rsidRPr="00A6028E">
        <w:rPr>
          <w:sz w:val="22"/>
          <w:szCs w:val="22"/>
        </w:rPr>
        <w:t xml:space="preserve"> </w:t>
      </w:r>
      <w:proofErr w:type="spellStart"/>
      <w:r w:rsidRPr="00A6028E">
        <w:rPr>
          <w:sz w:val="22"/>
          <w:szCs w:val="22"/>
        </w:rPr>
        <w:t>vậy</w:t>
      </w:r>
      <w:proofErr w:type="spellEnd"/>
      <w:r w:rsidRPr="00A6028E">
        <w:rPr>
          <w:sz w:val="22"/>
          <w:szCs w:val="22"/>
        </w:rPr>
        <w:t xml:space="preserve">, </w:t>
      </w:r>
      <w:proofErr w:type="spellStart"/>
      <w:r w:rsidRPr="00A6028E">
        <w:rPr>
          <w:sz w:val="22"/>
          <w:szCs w:val="22"/>
        </w:rPr>
        <w:t>vẫn</w:t>
      </w:r>
      <w:proofErr w:type="spellEnd"/>
      <w:r w:rsidRPr="00A6028E">
        <w:rPr>
          <w:sz w:val="22"/>
          <w:szCs w:val="22"/>
        </w:rPr>
        <w:t xml:space="preserve"> </w:t>
      </w:r>
      <w:proofErr w:type="spellStart"/>
      <w:r w:rsidRPr="00A6028E">
        <w:rPr>
          <w:sz w:val="22"/>
          <w:szCs w:val="22"/>
        </w:rPr>
        <w:t>cần</w:t>
      </w:r>
      <w:proofErr w:type="spellEnd"/>
      <w:r w:rsidRPr="00A6028E">
        <w:rPr>
          <w:sz w:val="22"/>
          <w:szCs w:val="22"/>
        </w:rPr>
        <w:t xml:space="preserve"> </w:t>
      </w:r>
      <w:proofErr w:type="spellStart"/>
      <w:r w:rsidRPr="00A6028E">
        <w:rPr>
          <w:sz w:val="22"/>
          <w:szCs w:val="22"/>
        </w:rPr>
        <w:t>có</w:t>
      </w:r>
      <w:proofErr w:type="spellEnd"/>
      <w:r w:rsidRPr="00A6028E">
        <w:rPr>
          <w:sz w:val="22"/>
          <w:szCs w:val="22"/>
        </w:rPr>
        <w:t xml:space="preserve"> </w:t>
      </w:r>
      <w:proofErr w:type="spellStart"/>
      <w:r w:rsidRPr="00A6028E">
        <w:rPr>
          <w:sz w:val="22"/>
          <w:szCs w:val="22"/>
        </w:rPr>
        <w:t>thêm</w:t>
      </w:r>
      <w:proofErr w:type="spellEnd"/>
      <w:r w:rsidRPr="00A6028E">
        <w:rPr>
          <w:sz w:val="22"/>
          <w:szCs w:val="22"/>
        </w:rPr>
        <w:t xml:space="preserve"> </w:t>
      </w:r>
      <w:proofErr w:type="spellStart"/>
      <w:r w:rsidRPr="00A6028E">
        <w:rPr>
          <w:sz w:val="22"/>
          <w:szCs w:val="22"/>
        </w:rPr>
        <w:t>sự</w:t>
      </w:r>
      <w:proofErr w:type="spellEnd"/>
      <w:r w:rsidRPr="00A6028E">
        <w:rPr>
          <w:sz w:val="22"/>
          <w:szCs w:val="22"/>
        </w:rPr>
        <w:t xml:space="preserve"> </w:t>
      </w:r>
      <w:proofErr w:type="spellStart"/>
      <w:r w:rsidRPr="00A6028E">
        <w:rPr>
          <w:sz w:val="22"/>
          <w:szCs w:val="22"/>
        </w:rPr>
        <w:t>nghiên</w:t>
      </w:r>
      <w:proofErr w:type="spellEnd"/>
      <w:r w:rsidRPr="00A6028E">
        <w:rPr>
          <w:sz w:val="22"/>
          <w:szCs w:val="22"/>
        </w:rPr>
        <w:t xml:space="preserve"> </w:t>
      </w:r>
      <w:proofErr w:type="spellStart"/>
      <w:r w:rsidRPr="00A6028E">
        <w:rPr>
          <w:sz w:val="22"/>
          <w:szCs w:val="22"/>
        </w:rPr>
        <w:t>cứu</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việc</w:t>
      </w:r>
      <w:proofErr w:type="spellEnd"/>
      <w:r w:rsidRPr="00A6028E">
        <w:rPr>
          <w:sz w:val="22"/>
          <w:szCs w:val="22"/>
        </w:rPr>
        <w:t xml:space="preserve"> </w:t>
      </w:r>
      <w:proofErr w:type="spellStart"/>
      <w:r w:rsidRPr="00A6028E">
        <w:rPr>
          <w:sz w:val="22"/>
          <w:szCs w:val="22"/>
        </w:rPr>
        <w:t>những</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đánh</w:t>
      </w:r>
      <w:proofErr w:type="spellEnd"/>
      <w:r w:rsidRPr="00A6028E">
        <w:rPr>
          <w:sz w:val="22"/>
          <w:szCs w:val="22"/>
        </w:rPr>
        <w:t xml:space="preserve"> </w:t>
      </w:r>
      <w:proofErr w:type="spellStart"/>
      <w:r w:rsidRPr="00A6028E">
        <w:rPr>
          <w:sz w:val="22"/>
          <w:szCs w:val="22"/>
        </w:rPr>
        <w:t>giá</w:t>
      </w:r>
      <w:proofErr w:type="spellEnd"/>
      <w:r w:rsidRPr="00A6028E">
        <w:rPr>
          <w:sz w:val="22"/>
          <w:szCs w:val="22"/>
        </w:rPr>
        <w:t xml:space="preserve"> </w:t>
      </w:r>
      <w:proofErr w:type="spellStart"/>
      <w:r w:rsidRPr="00A6028E">
        <w:rPr>
          <w:sz w:val="22"/>
          <w:szCs w:val="22"/>
        </w:rPr>
        <w:t>như</w:t>
      </w:r>
      <w:proofErr w:type="spellEnd"/>
      <w:r w:rsidRPr="00A6028E">
        <w:rPr>
          <w:sz w:val="22"/>
          <w:szCs w:val="22"/>
        </w:rPr>
        <w:t xml:space="preserve"> </w:t>
      </w:r>
      <w:proofErr w:type="spellStart"/>
      <w:r w:rsidRPr="00A6028E">
        <w:rPr>
          <w:sz w:val="22"/>
          <w:szCs w:val="22"/>
        </w:rPr>
        <w:t>thế</w:t>
      </w:r>
      <w:proofErr w:type="spellEnd"/>
      <w:r w:rsidRPr="00A6028E">
        <w:rPr>
          <w:sz w:val="22"/>
          <w:szCs w:val="22"/>
        </w:rPr>
        <w:t xml:space="preserve"> </w:t>
      </w:r>
      <w:proofErr w:type="spellStart"/>
      <w:r w:rsidRPr="00A6028E">
        <w:rPr>
          <w:sz w:val="22"/>
          <w:szCs w:val="22"/>
        </w:rPr>
        <w:t>nào</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từng</w:t>
      </w:r>
      <w:proofErr w:type="spellEnd"/>
      <w:r w:rsidRPr="00A6028E">
        <w:rPr>
          <w:sz w:val="22"/>
          <w:szCs w:val="22"/>
        </w:rPr>
        <w:t xml:space="preserve"> </w:t>
      </w:r>
      <w:proofErr w:type="spellStart"/>
      <w:r w:rsidRPr="00A6028E">
        <w:rPr>
          <w:sz w:val="22"/>
          <w:szCs w:val="22"/>
        </w:rPr>
        <w:t>mô</w:t>
      </w:r>
      <w:proofErr w:type="spellEnd"/>
      <w:r w:rsidRPr="00A6028E">
        <w:rPr>
          <w:sz w:val="22"/>
          <w:szCs w:val="22"/>
        </w:rPr>
        <w:t xml:space="preserve"> </w:t>
      </w:r>
      <w:proofErr w:type="spellStart"/>
      <w:r w:rsidRPr="00A6028E">
        <w:rPr>
          <w:sz w:val="22"/>
          <w:szCs w:val="22"/>
        </w:rPr>
        <w:t>hình</w:t>
      </w:r>
      <w:proofErr w:type="spellEnd"/>
      <w:r w:rsidRPr="00A6028E">
        <w:rPr>
          <w:sz w:val="22"/>
          <w:szCs w:val="22"/>
        </w:rPr>
        <w:t xml:space="preserve"> </w:t>
      </w:r>
      <w:proofErr w:type="spellStart"/>
      <w:r w:rsidRPr="00A6028E">
        <w:rPr>
          <w:sz w:val="22"/>
          <w:szCs w:val="22"/>
        </w:rPr>
        <w:t>phát</w:t>
      </w:r>
      <w:proofErr w:type="spellEnd"/>
      <w:r w:rsidRPr="00A6028E">
        <w:rPr>
          <w:sz w:val="22"/>
          <w:szCs w:val="22"/>
        </w:rPr>
        <w:t xml:space="preserve"> </w:t>
      </w:r>
      <w:proofErr w:type="spellStart"/>
      <w:r w:rsidRPr="00A6028E">
        <w:rPr>
          <w:sz w:val="22"/>
          <w:szCs w:val="22"/>
        </w:rPr>
        <w:t>âm</w:t>
      </w:r>
      <w:proofErr w:type="spellEnd"/>
      <w:r w:rsidRPr="00A6028E">
        <w:rPr>
          <w:sz w:val="22"/>
          <w:szCs w:val="22"/>
        </w:rPr>
        <w:t xml:space="preserve">. </w:t>
      </w:r>
      <w:proofErr w:type="spellStart"/>
      <w:r w:rsidRPr="00A6028E">
        <w:rPr>
          <w:sz w:val="22"/>
          <w:szCs w:val="22"/>
        </w:rPr>
        <w:t>Về</w:t>
      </w:r>
      <w:proofErr w:type="spellEnd"/>
      <w:r w:rsidRPr="00A6028E">
        <w:rPr>
          <w:sz w:val="22"/>
          <w:szCs w:val="22"/>
        </w:rPr>
        <w:t xml:space="preserve"> </w:t>
      </w:r>
      <w:proofErr w:type="spellStart"/>
      <w:r w:rsidRPr="00A6028E">
        <w:rPr>
          <w:sz w:val="22"/>
          <w:szCs w:val="22"/>
        </w:rPr>
        <w:t>tuyên</w:t>
      </w:r>
      <w:proofErr w:type="spellEnd"/>
      <w:r w:rsidRPr="00A6028E">
        <w:rPr>
          <w:sz w:val="22"/>
          <w:szCs w:val="22"/>
        </w:rPr>
        <w:t xml:space="preserve"> </w:t>
      </w:r>
      <w:proofErr w:type="spellStart"/>
      <w:r w:rsidRPr="00A6028E">
        <w:rPr>
          <w:sz w:val="22"/>
          <w:szCs w:val="22"/>
        </w:rPr>
        <w:t>bố</w:t>
      </w:r>
      <w:proofErr w:type="spellEnd"/>
      <w:r w:rsidRPr="00A6028E">
        <w:rPr>
          <w:sz w:val="22"/>
          <w:szCs w:val="22"/>
        </w:rPr>
        <w:t xml:space="preserve"> 1, </w:t>
      </w:r>
      <w:proofErr w:type="spellStart"/>
      <w:r w:rsidRPr="00A6028E">
        <w:rPr>
          <w:sz w:val="22"/>
          <w:szCs w:val="22"/>
        </w:rPr>
        <w:t>tỉ</w:t>
      </w:r>
      <w:proofErr w:type="spellEnd"/>
      <w:r w:rsidRPr="00A6028E">
        <w:rPr>
          <w:sz w:val="22"/>
          <w:szCs w:val="22"/>
        </w:rPr>
        <w:t xml:space="preserve"> </w:t>
      </w:r>
      <w:proofErr w:type="spellStart"/>
      <w:r w:rsidRPr="00A6028E">
        <w:rPr>
          <w:sz w:val="22"/>
          <w:szCs w:val="22"/>
        </w:rPr>
        <w:t>lệ</w:t>
      </w:r>
      <w:proofErr w:type="spellEnd"/>
      <w:r w:rsidRPr="00A6028E">
        <w:rPr>
          <w:sz w:val="22"/>
          <w:szCs w:val="22"/>
        </w:rPr>
        <w:t xml:space="preserve"> </w:t>
      </w:r>
      <w:proofErr w:type="spellStart"/>
      <w:r w:rsidRPr="00A6028E">
        <w:rPr>
          <w:sz w:val="22"/>
          <w:szCs w:val="22"/>
        </w:rPr>
        <w:t>phần</w:t>
      </w:r>
      <w:proofErr w:type="spellEnd"/>
      <w:r w:rsidRPr="00A6028E">
        <w:rPr>
          <w:sz w:val="22"/>
          <w:szCs w:val="22"/>
        </w:rPr>
        <w:t xml:space="preserve"> </w:t>
      </w:r>
      <w:proofErr w:type="spellStart"/>
      <w:r w:rsidRPr="00A6028E">
        <w:rPr>
          <w:sz w:val="22"/>
          <w:szCs w:val="22"/>
        </w:rPr>
        <w:t>trăm</w:t>
      </w:r>
      <w:proofErr w:type="spellEnd"/>
      <w:r w:rsidRPr="00A6028E">
        <w:rPr>
          <w:sz w:val="22"/>
          <w:szCs w:val="22"/>
        </w:rPr>
        <w:t xml:space="preserve"> </w:t>
      </w:r>
      <w:proofErr w:type="spellStart"/>
      <w:r w:rsidRPr="00A6028E">
        <w:rPr>
          <w:sz w:val="22"/>
          <w:szCs w:val="22"/>
        </w:rPr>
        <w:t>người</w:t>
      </w:r>
      <w:proofErr w:type="spellEnd"/>
      <w:r w:rsidRPr="00A6028E">
        <w:rPr>
          <w:sz w:val="22"/>
          <w:szCs w:val="22"/>
        </w:rPr>
        <w:t xml:space="preserve"> </w:t>
      </w:r>
      <w:proofErr w:type="spellStart"/>
      <w:r w:rsidRPr="00A6028E">
        <w:rPr>
          <w:sz w:val="22"/>
          <w:szCs w:val="22"/>
        </w:rPr>
        <w:t>tham</w:t>
      </w:r>
      <w:proofErr w:type="spellEnd"/>
      <w:r w:rsidRPr="00A6028E">
        <w:rPr>
          <w:sz w:val="22"/>
          <w:szCs w:val="22"/>
        </w:rPr>
        <w:t xml:space="preserve"> </w:t>
      </w:r>
      <w:proofErr w:type="spellStart"/>
      <w:r w:rsidRPr="00A6028E">
        <w:rPr>
          <w:sz w:val="22"/>
          <w:szCs w:val="22"/>
        </w:rPr>
        <w:t>gia</w:t>
      </w:r>
      <w:proofErr w:type="spellEnd"/>
      <w:r w:rsidRPr="00A6028E">
        <w:rPr>
          <w:sz w:val="22"/>
          <w:szCs w:val="22"/>
        </w:rPr>
        <w:t xml:space="preserve"> </w:t>
      </w:r>
      <w:proofErr w:type="spellStart"/>
      <w:r w:rsidRPr="00A6028E">
        <w:rPr>
          <w:sz w:val="22"/>
          <w:szCs w:val="22"/>
        </w:rPr>
        <w:t>đồng</w:t>
      </w:r>
      <w:proofErr w:type="spellEnd"/>
      <w:r w:rsidRPr="00A6028E">
        <w:rPr>
          <w:sz w:val="22"/>
          <w:szCs w:val="22"/>
        </w:rPr>
        <w:t xml:space="preserve"> ý </w:t>
      </w:r>
      <w:proofErr w:type="spellStart"/>
      <w:r w:rsidRPr="00A6028E">
        <w:rPr>
          <w:sz w:val="22"/>
          <w:szCs w:val="22"/>
        </w:rPr>
        <w:t>và</w:t>
      </w:r>
      <w:proofErr w:type="spellEnd"/>
      <w:r w:rsidRPr="00A6028E">
        <w:rPr>
          <w:sz w:val="22"/>
          <w:szCs w:val="22"/>
        </w:rPr>
        <w:t xml:space="preserve"> </w:t>
      </w:r>
      <w:proofErr w:type="spellStart"/>
      <w:r>
        <w:rPr>
          <w:sz w:val="22"/>
          <w:szCs w:val="22"/>
        </w:rPr>
        <w:t>không</w:t>
      </w:r>
      <w:proofErr w:type="spellEnd"/>
      <w:r>
        <w:rPr>
          <w:sz w:val="22"/>
          <w:szCs w:val="22"/>
        </w:rPr>
        <w:t xml:space="preserve"> </w:t>
      </w:r>
      <w:proofErr w:type="spellStart"/>
      <w:r>
        <w:rPr>
          <w:sz w:val="22"/>
          <w:szCs w:val="22"/>
        </w:rPr>
        <w:t>đồng</w:t>
      </w:r>
      <w:proofErr w:type="spellEnd"/>
      <w:r>
        <w:rPr>
          <w:sz w:val="22"/>
          <w:szCs w:val="22"/>
        </w:rPr>
        <w:t xml:space="preserve"> ý </w:t>
      </w:r>
      <w:proofErr w:type="spellStart"/>
      <w:r>
        <w:rPr>
          <w:sz w:val="22"/>
          <w:szCs w:val="22"/>
        </w:rPr>
        <w:t>được</w:t>
      </w:r>
      <w:proofErr w:type="spellEnd"/>
      <w:r>
        <w:rPr>
          <w:sz w:val="22"/>
          <w:szCs w:val="22"/>
        </w:rPr>
        <w:t xml:space="preserve"> </w:t>
      </w:r>
      <w:proofErr w:type="spellStart"/>
      <w:r>
        <w:rPr>
          <w:sz w:val="22"/>
          <w:szCs w:val="22"/>
        </w:rPr>
        <w:t>thể</w:t>
      </w:r>
      <w:proofErr w:type="spellEnd"/>
      <w:r>
        <w:rPr>
          <w:sz w:val="22"/>
          <w:szCs w:val="22"/>
        </w:rPr>
        <w:t xml:space="preserve"> </w:t>
      </w:r>
      <w:proofErr w:type="spellStart"/>
      <w:r>
        <w:rPr>
          <w:sz w:val="22"/>
          <w:szCs w:val="22"/>
        </w:rPr>
        <w:t>hiện</w:t>
      </w:r>
      <w:proofErr w:type="spellEnd"/>
      <w:r>
        <w:rPr>
          <w:sz w:val="22"/>
          <w:szCs w:val="22"/>
        </w:rPr>
        <w:t xml:space="preserve"> qua </w:t>
      </w:r>
      <w:proofErr w:type="spellStart"/>
      <w:r>
        <w:rPr>
          <w:sz w:val="22"/>
          <w:szCs w:val="22"/>
        </w:rPr>
        <w:t>B</w:t>
      </w:r>
      <w:r w:rsidRPr="00A6028E">
        <w:rPr>
          <w:sz w:val="22"/>
          <w:szCs w:val="22"/>
        </w:rPr>
        <w:t>iểu</w:t>
      </w:r>
      <w:proofErr w:type="spellEnd"/>
      <w:r w:rsidRPr="00A6028E">
        <w:rPr>
          <w:sz w:val="22"/>
          <w:szCs w:val="22"/>
        </w:rPr>
        <w:t xml:space="preserve"> </w:t>
      </w:r>
      <w:proofErr w:type="spellStart"/>
      <w:r w:rsidRPr="00A6028E">
        <w:rPr>
          <w:sz w:val="22"/>
          <w:szCs w:val="22"/>
        </w:rPr>
        <w:t>đồ</w:t>
      </w:r>
      <w:proofErr w:type="spellEnd"/>
      <w:r w:rsidRPr="00A6028E">
        <w:rPr>
          <w:sz w:val="22"/>
          <w:szCs w:val="22"/>
        </w:rPr>
        <w:t xml:space="preserve"> 1.</w:t>
      </w:r>
    </w:p>
    <w:p w14:paraId="25BBF986" w14:textId="760033FD" w:rsidR="00FC5AB0" w:rsidRPr="000E0E6F" w:rsidRDefault="00FC5AB0" w:rsidP="00FC5AB0">
      <w:pPr>
        <w:tabs>
          <w:tab w:val="left" w:pos="567"/>
        </w:tabs>
        <w:spacing w:before="120" w:after="120" w:line="276" w:lineRule="auto"/>
        <w:jc w:val="center"/>
      </w:pPr>
      <w:r w:rsidRPr="000E0E6F">
        <w:rPr>
          <w:noProof/>
        </w:rPr>
        <w:lastRenderedPageBreak/>
        <mc:AlternateContent>
          <mc:Choice Requires="wpg">
            <w:drawing>
              <wp:anchor distT="0" distB="0" distL="114300" distR="114300" simplePos="0" relativeHeight="251659264" behindDoc="0" locked="0" layoutInCell="1" allowOverlap="1" wp14:anchorId="50AFC74A" wp14:editId="0DEC2D6D">
                <wp:simplePos x="0" y="0"/>
                <wp:positionH relativeFrom="column">
                  <wp:posOffset>226145</wp:posOffset>
                </wp:positionH>
                <wp:positionV relativeFrom="paragraph">
                  <wp:posOffset>110139</wp:posOffset>
                </wp:positionV>
                <wp:extent cx="5569945" cy="2950845"/>
                <wp:effectExtent l="0" t="0" r="0" b="190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945" cy="2950845"/>
                          <a:chOff x="-821047" y="0"/>
                          <a:chExt cx="5777360" cy="2913049"/>
                        </a:xfrm>
                      </wpg:grpSpPr>
                      <wps:wsp>
                        <wps:cNvPr id="22" name="Text Box 1"/>
                        <wps:cNvSpPr txBox="1">
                          <a:spLocks noChangeArrowheads="1"/>
                        </wps:cNvSpPr>
                        <wps:spPr bwMode="auto">
                          <a:xfrm>
                            <a:off x="1892410" y="0"/>
                            <a:ext cx="1695450" cy="29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8D427C" w14:textId="77777777" w:rsidR="00FC5AB0" w:rsidRPr="00BE7304" w:rsidRDefault="00FC5AB0" w:rsidP="00FC5AB0">
                              <w:pPr>
                                <w:rPr>
                                  <w:sz w:val="20"/>
                                  <w:szCs w:val="20"/>
                                </w:rPr>
                              </w:pPr>
                              <w:proofErr w:type="spellStart"/>
                              <w:r w:rsidRPr="00BE7304">
                                <w:rPr>
                                  <w:sz w:val="20"/>
                                  <w:szCs w:val="20"/>
                                </w:rPr>
                                <w:t>Giống</w:t>
                              </w:r>
                              <w:proofErr w:type="spellEnd"/>
                              <w:r w:rsidRPr="00BE7304">
                                <w:rPr>
                                  <w:sz w:val="20"/>
                                  <w:szCs w:val="20"/>
                                </w:rPr>
                                <w:t xml:space="preserve"> </w:t>
                              </w:r>
                              <w:proofErr w:type="spellStart"/>
                              <w:r w:rsidRPr="00BE7304">
                                <w:rPr>
                                  <w:sz w:val="20"/>
                                  <w:szCs w:val="20"/>
                                </w:rPr>
                                <w:t>người</w:t>
                              </w:r>
                              <w:proofErr w:type="spellEnd"/>
                              <w:r w:rsidRPr="00BE7304">
                                <w:rPr>
                                  <w:sz w:val="20"/>
                                  <w:szCs w:val="20"/>
                                </w:rPr>
                                <w:t xml:space="preserve"> </w:t>
                              </w:r>
                              <w:proofErr w:type="spellStart"/>
                              <w:r w:rsidRPr="00BE7304">
                                <w:rPr>
                                  <w:sz w:val="20"/>
                                  <w:szCs w:val="20"/>
                                </w:rPr>
                                <w:t>bản</w:t>
                              </w:r>
                              <w:proofErr w:type="spellEnd"/>
                              <w:r w:rsidRPr="00BE7304">
                                <w:rPr>
                                  <w:sz w:val="20"/>
                                  <w:szCs w:val="20"/>
                                </w:rPr>
                                <w:t xml:space="preserve"> </w:t>
                              </w:r>
                              <w:proofErr w:type="spellStart"/>
                              <w:r w:rsidRPr="00BE7304">
                                <w:rPr>
                                  <w:sz w:val="20"/>
                                  <w:szCs w:val="20"/>
                                </w:rPr>
                                <w:t>ngữ</w:t>
                              </w:r>
                              <w:proofErr w:type="spellEnd"/>
                            </w:p>
                          </w:txbxContent>
                        </wps:txbx>
                        <wps:bodyPr rot="0" vert="horz" wrap="square" lIns="91440" tIns="45720" rIns="91440" bIns="45720" anchor="t" anchorCtr="0" upright="1">
                          <a:noAutofit/>
                        </wps:bodyPr>
                      </wps:wsp>
                      <wps:wsp>
                        <wps:cNvPr id="23" name="Text Box 3"/>
                        <wps:cNvSpPr txBox="1">
                          <a:spLocks noChangeArrowheads="1"/>
                        </wps:cNvSpPr>
                        <wps:spPr bwMode="auto">
                          <a:xfrm>
                            <a:off x="731520" y="2552369"/>
                            <a:ext cx="1208405" cy="3244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624943" w14:textId="77777777" w:rsidR="00FC5AB0" w:rsidRPr="00BE7304" w:rsidRDefault="00FC5AB0" w:rsidP="00FC5AB0">
                              <w:pPr>
                                <w:rPr>
                                  <w:sz w:val="20"/>
                                  <w:szCs w:val="20"/>
                                </w:rPr>
                              </w:pPr>
                              <w:proofErr w:type="spellStart"/>
                              <w:r w:rsidRPr="00BE7304">
                                <w:rPr>
                                  <w:sz w:val="20"/>
                                  <w:szCs w:val="20"/>
                                </w:rPr>
                                <w:t>Hoàn</w:t>
                              </w:r>
                              <w:proofErr w:type="spellEnd"/>
                              <w:r w:rsidRPr="00BE7304">
                                <w:rPr>
                                  <w:sz w:val="20"/>
                                  <w:szCs w:val="20"/>
                                </w:rPr>
                                <w:t xml:space="preserve"> </w:t>
                              </w:r>
                              <w:proofErr w:type="spellStart"/>
                              <w:r w:rsidRPr="00BE7304">
                                <w:rPr>
                                  <w:sz w:val="20"/>
                                  <w:szCs w:val="20"/>
                                </w:rPr>
                                <w:t>toàn</w:t>
                              </w:r>
                              <w:proofErr w:type="spellEnd"/>
                              <w:r>
                                <w:rPr>
                                  <w:sz w:val="20"/>
                                  <w:szCs w:val="20"/>
                                </w:rPr>
                                <w:t xml:space="preserve"> </w:t>
                              </w:r>
                              <w:proofErr w:type="spellStart"/>
                              <w:r w:rsidRPr="00BE7304">
                                <w:rPr>
                                  <w:sz w:val="20"/>
                                  <w:szCs w:val="20"/>
                                </w:rPr>
                                <w:t>đồng</w:t>
                              </w:r>
                              <w:proofErr w:type="spellEnd"/>
                              <w:r w:rsidRPr="00BE7304">
                                <w:rPr>
                                  <w:sz w:val="20"/>
                                  <w:szCs w:val="20"/>
                                </w:rPr>
                                <w:t xml:space="preserve"> ý</w:t>
                              </w:r>
                            </w:p>
                          </w:txbxContent>
                        </wps:txbx>
                        <wps:bodyPr rot="0" vert="horz" wrap="square" lIns="91440" tIns="45720" rIns="91440" bIns="45720" anchor="t" anchorCtr="0" upright="1">
                          <a:noAutofit/>
                        </wps:bodyPr>
                      </wps:wsp>
                      <wps:wsp>
                        <wps:cNvPr id="24" name="Text Box 4"/>
                        <wps:cNvSpPr txBox="1">
                          <a:spLocks noChangeArrowheads="1"/>
                        </wps:cNvSpPr>
                        <wps:spPr bwMode="auto">
                          <a:xfrm>
                            <a:off x="1940118" y="2552369"/>
                            <a:ext cx="714375" cy="3606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F6CAC5" w14:textId="77777777" w:rsidR="00FC5AB0" w:rsidRPr="00BE7304" w:rsidRDefault="00FC5AB0" w:rsidP="00FC5AB0">
                              <w:pPr>
                                <w:rPr>
                                  <w:sz w:val="20"/>
                                  <w:szCs w:val="20"/>
                                </w:rPr>
                              </w:pPr>
                              <w:proofErr w:type="spellStart"/>
                              <w:r w:rsidRPr="00BE7304">
                                <w:rPr>
                                  <w:sz w:val="20"/>
                                  <w:szCs w:val="20"/>
                                </w:rPr>
                                <w:t>Đồng</w:t>
                              </w:r>
                              <w:proofErr w:type="spellEnd"/>
                              <w:r w:rsidRPr="00BE7304">
                                <w:rPr>
                                  <w:sz w:val="20"/>
                                  <w:szCs w:val="20"/>
                                </w:rPr>
                                <w:t xml:space="preserve"> ý</w:t>
                              </w:r>
                            </w:p>
                          </w:txbxContent>
                        </wps:txbx>
                        <wps:bodyPr rot="0" vert="horz" wrap="square" lIns="91440" tIns="45720" rIns="91440" bIns="45720" anchor="t" anchorCtr="0" upright="1">
                          <a:noAutofit/>
                        </wps:bodyPr>
                      </wps:wsp>
                      <wps:wsp>
                        <wps:cNvPr id="25" name="Text Box 5"/>
                        <wps:cNvSpPr txBox="1">
                          <a:spLocks noChangeArrowheads="1"/>
                        </wps:cNvSpPr>
                        <wps:spPr bwMode="auto">
                          <a:xfrm>
                            <a:off x="2655736" y="2536466"/>
                            <a:ext cx="1085850" cy="2978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F0F15F" w14:textId="77777777" w:rsidR="00FC5AB0" w:rsidRPr="00BE7304" w:rsidRDefault="00FC5AB0" w:rsidP="00FC5AB0">
                              <w:pPr>
                                <w:rPr>
                                  <w:sz w:val="20"/>
                                  <w:szCs w:val="20"/>
                                </w:rPr>
                              </w:pPr>
                              <w:r>
                                <w:rPr>
                                  <w:sz w:val="20"/>
                                  <w:szCs w:val="20"/>
                                </w:rPr>
                                <w:t xml:space="preserve">  </w:t>
                              </w:r>
                              <w:proofErr w:type="spellStart"/>
                              <w:r w:rsidRPr="00BE7304">
                                <w:rPr>
                                  <w:sz w:val="20"/>
                                  <w:szCs w:val="20"/>
                                </w:rPr>
                                <w:t>Trung</w:t>
                              </w:r>
                              <w:proofErr w:type="spellEnd"/>
                              <w:r w:rsidRPr="00BE7304">
                                <w:rPr>
                                  <w:sz w:val="20"/>
                                  <w:szCs w:val="20"/>
                                </w:rPr>
                                <w:t xml:space="preserve"> </w:t>
                              </w:r>
                              <w:proofErr w:type="spellStart"/>
                              <w:r w:rsidRPr="00BE7304">
                                <w:rPr>
                                  <w:sz w:val="20"/>
                                  <w:szCs w:val="20"/>
                                </w:rPr>
                                <w:t>lập</w:t>
                              </w:r>
                              <w:proofErr w:type="spellEnd"/>
                            </w:p>
                          </w:txbxContent>
                        </wps:txbx>
                        <wps:bodyPr rot="0" vert="horz" wrap="square" lIns="91440" tIns="45720" rIns="91440" bIns="45720" anchor="t" anchorCtr="0" upright="1">
                          <a:noAutofit/>
                        </wps:bodyPr>
                      </wps:wsp>
                      <wps:wsp>
                        <wps:cNvPr id="26" name="Text Box 9"/>
                        <wps:cNvSpPr txBox="1">
                          <a:spLocks noChangeArrowheads="1"/>
                        </wps:cNvSpPr>
                        <wps:spPr bwMode="auto">
                          <a:xfrm>
                            <a:off x="-821047" y="1022516"/>
                            <a:ext cx="847725" cy="60784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C302B9" w14:textId="77777777" w:rsidR="00FC5AB0" w:rsidRPr="00DF3174" w:rsidRDefault="00FC5AB0" w:rsidP="00FC5AB0">
                              <w:pPr>
                                <w:jc w:val="center"/>
                                <w:rPr>
                                  <w:sz w:val="20"/>
                                  <w:szCs w:val="20"/>
                                </w:rPr>
                              </w:pPr>
                              <w:proofErr w:type="spellStart"/>
                              <w:r w:rsidRPr="00DF3174">
                                <w:rPr>
                                  <w:sz w:val="20"/>
                                  <w:szCs w:val="20"/>
                                </w:rPr>
                                <w:t>Phần</w:t>
                              </w:r>
                              <w:proofErr w:type="spellEnd"/>
                              <w:r w:rsidRPr="00DF3174">
                                <w:rPr>
                                  <w:sz w:val="20"/>
                                  <w:szCs w:val="20"/>
                                </w:rPr>
                                <w:t xml:space="preserve"> </w:t>
                              </w:r>
                              <w:proofErr w:type="spellStart"/>
                              <w:r w:rsidRPr="00DF3174">
                                <w:rPr>
                                  <w:sz w:val="20"/>
                                  <w:szCs w:val="20"/>
                                </w:rPr>
                                <w:t>trăm</w:t>
                              </w:r>
                              <w:proofErr w:type="spellEnd"/>
                            </w:p>
                          </w:txbxContent>
                        </wps:txbx>
                        <wps:bodyPr rot="0" vert="horz" wrap="square" lIns="91440" tIns="45720" rIns="91440" bIns="45720" anchor="t" anchorCtr="0" upright="1">
                          <a:noAutofit/>
                        </wps:bodyPr>
                      </wps:wsp>
                      <wps:wsp>
                        <wps:cNvPr id="27" name="Text Box 54"/>
                        <wps:cNvSpPr txBox="1">
                          <a:spLocks noChangeArrowheads="1"/>
                        </wps:cNvSpPr>
                        <wps:spPr bwMode="auto">
                          <a:xfrm>
                            <a:off x="3737113" y="2536466"/>
                            <a:ext cx="1219200" cy="3409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599E55" w14:textId="77777777" w:rsidR="00FC5AB0" w:rsidRPr="00BE7304" w:rsidRDefault="00FC5AB0" w:rsidP="00FC5AB0">
                              <w:pPr>
                                <w:rPr>
                                  <w:sz w:val="20"/>
                                  <w:szCs w:val="20"/>
                                </w:rPr>
                              </w:pPr>
                              <w:proofErr w:type="spellStart"/>
                              <w:r w:rsidRPr="00BE7304">
                                <w:rPr>
                                  <w:sz w:val="20"/>
                                  <w:szCs w:val="20"/>
                                </w:rPr>
                                <w:t>Không</w:t>
                              </w:r>
                              <w:proofErr w:type="spellEnd"/>
                              <w:r w:rsidRPr="00BE7304">
                                <w:rPr>
                                  <w:sz w:val="20"/>
                                  <w:szCs w:val="20"/>
                                </w:rPr>
                                <w:t xml:space="preserve"> </w:t>
                              </w:r>
                              <w:proofErr w:type="spellStart"/>
                              <w:r w:rsidRPr="00BE7304">
                                <w:rPr>
                                  <w:sz w:val="20"/>
                                  <w:szCs w:val="20"/>
                                </w:rPr>
                                <w:t>đồng</w:t>
                              </w:r>
                              <w:proofErr w:type="spellEnd"/>
                              <w:r w:rsidRPr="00BE7304">
                                <w:rPr>
                                  <w:sz w:val="20"/>
                                  <w:szCs w:val="20"/>
                                </w:rPr>
                                <w:t xml:space="preserve"> 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FC74A" id="Group 20" o:spid="_x0000_s1026" style="position:absolute;left:0;text-align:left;margin-left:17.8pt;margin-top:8.65pt;width:438.6pt;height:232.35pt;z-index:251659264" coordorigin="-8210" coordsize="57773,2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">
                <v:shapetype id="_x0000_t202" coordsize="21600,21600" o:spt="202" path="m,l,21600r21600,l21600,xe">
                  <v:stroke joinstyle="miter"/>
                  <v:path gradientshapeok="t" o:connecttype="rect"/>
                </v:shapetype>
                <v:shape id="Text Box 1" o:spid="_x0000_s1027" type="#_x0000_t202" style="position:absolute;left:18924;width:1695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" stroked="f" strokeweight=".5pt">
                  <v:textbox>
                    <w:txbxContent>
                      <w:p w14:paraId="768D427C" w14:textId="77777777" w:rsidR="00FC5AB0" w:rsidRPr="00BE7304" w:rsidRDefault="00FC5AB0" w:rsidP="00FC5AB0">
                        <w:pPr>
                          <w:rPr>
                            <w:sz w:val="20"/>
                            <w:szCs w:val="20"/>
                          </w:rPr>
                        </w:pPr>
                        <w:proofErr w:type="spellStart"/>
                        <w:r w:rsidRPr="00BE7304">
                          <w:rPr>
                            <w:sz w:val="20"/>
                            <w:szCs w:val="20"/>
                          </w:rPr>
                          <w:t>Giống</w:t>
                        </w:r>
                        <w:proofErr w:type="spellEnd"/>
                        <w:r w:rsidRPr="00BE7304">
                          <w:rPr>
                            <w:sz w:val="20"/>
                            <w:szCs w:val="20"/>
                          </w:rPr>
                          <w:t xml:space="preserve"> </w:t>
                        </w:r>
                        <w:proofErr w:type="spellStart"/>
                        <w:r w:rsidRPr="00BE7304">
                          <w:rPr>
                            <w:sz w:val="20"/>
                            <w:szCs w:val="20"/>
                          </w:rPr>
                          <w:t>người</w:t>
                        </w:r>
                        <w:proofErr w:type="spellEnd"/>
                        <w:r w:rsidRPr="00BE7304">
                          <w:rPr>
                            <w:sz w:val="20"/>
                            <w:szCs w:val="20"/>
                          </w:rPr>
                          <w:t xml:space="preserve"> </w:t>
                        </w:r>
                        <w:proofErr w:type="spellStart"/>
                        <w:r w:rsidRPr="00BE7304">
                          <w:rPr>
                            <w:sz w:val="20"/>
                            <w:szCs w:val="20"/>
                          </w:rPr>
                          <w:t>bản</w:t>
                        </w:r>
                        <w:proofErr w:type="spellEnd"/>
                        <w:r w:rsidRPr="00BE7304">
                          <w:rPr>
                            <w:sz w:val="20"/>
                            <w:szCs w:val="20"/>
                          </w:rPr>
                          <w:t xml:space="preserve"> </w:t>
                        </w:r>
                        <w:proofErr w:type="spellStart"/>
                        <w:r w:rsidRPr="00BE7304">
                          <w:rPr>
                            <w:sz w:val="20"/>
                            <w:szCs w:val="20"/>
                          </w:rPr>
                          <w:t>ngữ</w:t>
                        </w:r>
                        <w:proofErr w:type="spellEnd"/>
                      </w:p>
                    </w:txbxContent>
                  </v:textbox>
                </v:shape>
                <v:shape id="Text Box 3" o:spid="_x0000_s1028" type="#_x0000_t202" style="position:absolute;left:7315;top:25523;width:12084;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" stroked="f" strokeweight=".5pt">
                  <v:textbox>
                    <w:txbxContent>
                      <w:p w14:paraId="3E624943" w14:textId="77777777" w:rsidR="00FC5AB0" w:rsidRPr="00BE7304" w:rsidRDefault="00FC5AB0" w:rsidP="00FC5AB0">
                        <w:pPr>
                          <w:rPr>
                            <w:sz w:val="20"/>
                            <w:szCs w:val="20"/>
                          </w:rPr>
                        </w:pPr>
                        <w:proofErr w:type="spellStart"/>
                        <w:r w:rsidRPr="00BE7304">
                          <w:rPr>
                            <w:sz w:val="20"/>
                            <w:szCs w:val="20"/>
                          </w:rPr>
                          <w:t>Hoàn</w:t>
                        </w:r>
                        <w:proofErr w:type="spellEnd"/>
                        <w:r w:rsidRPr="00BE7304">
                          <w:rPr>
                            <w:sz w:val="20"/>
                            <w:szCs w:val="20"/>
                          </w:rPr>
                          <w:t xml:space="preserve"> </w:t>
                        </w:r>
                        <w:proofErr w:type="spellStart"/>
                        <w:r w:rsidRPr="00BE7304">
                          <w:rPr>
                            <w:sz w:val="20"/>
                            <w:szCs w:val="20"/>
                          </w:rPr>
                          <w:t>toàn</w:t>
                        </w:r>
                        <w:proofErr w:type="spellEnd"/>
                        <w:r>
                          <w:rPr>
                            <w:sz w:val="20"/>
                            <w:szCs w:val="20"/>
                          </w:rPr>
                          <w:t xml:space="preserve"> </w:t>
                        </w:r>
                        <w:proofErr w:type="spellStart"/>
                        <w:r w:rsidRPr="00BE7304">
                          <w:rPr>
                            <w:sz w:val="20"/>
                            <w:szCs w:val="20"/>
                          </w:rPr>
                          <w:t>đồng</w:t>
                        </w:r>
                        <w:proofErr w:type="spellEnd"/>
                        <w:r w:rsidRPr="00BE7304">
                          <w:rPr>
                            <w:sz w:val="20"/>
                            <w:szCs w:val="20"/>
                          </w:rPr>
                          <w:t xml:space="preserve"> ý</w:t>
                        </w:r>
                      </w:p>
                    </w:txbxContent>
                  </v:textbox>
                </v:shape>
                <v:shape id="Text Box 4" o:spid="_x0000_s1029" type="#_x0000_t202" style="position:absolute;left:19401;top:25523;width:7143;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14:paraId="58F6CAC5" w14:textId="77777777" w:rsidR="00FC5AB0" w:rsidRPr="00BE7304" w:rsidRDefault="00FC5AB0" w:rsidP="00FC5AB0">
                        <w:pPr>
                          <w:rPr>
                            <w:sz w:val="20"/>
                            <w:szCs w:val="20"/>
                          </w:rPr>
                        </w:pPr>
                        <w:proofErr w:type="spellStart"/>
                        <w:r w:rsidRPr="00BE7304">
                          <w:rPr>
                            <w:sz w:val="20"/>
                            <w:szCs w:val="20"/>
                          </w:rPr>
                          <w:t>Đồng</w:t>
                        </w:r>
                        <w:proofErr w:type="spellEnd"/>
                        <w:r w:rsidRPr="00BE7304">
                          <w:rPr>
                            <w:sz w:val="20"/>
                            <w:szCs w:val="20"/>
                          </w:rPr>
                          <w:t xml:space="preserve"> ý</w:t>
                        </w:r>
                      </w:p>
                    </w:txbxContent>
                  </v:textbox>
                </v:shape>
                <v:shape id="Text Box 5" o:spid="_x0000_s1030" type="#_x0000_t202" style="position:absolute;left:26557;top:25364;width:10858;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" stroked="f" strokeweight=".5pt">
                  <v:textbox>
                    <w:txbxContent>
                      <w:p w14:paraId="0AF0F15F" w14:textId="77777777" w:rsidR="00FC5AB0" w:rsidRPr="00BE7304" w:rsidRDefault="00FC5AB0" w:rsidP="00FC5AB0">
                        <w:pPr>
                          <w:rPr>
                            <w:sz w:val="20"/>
                            <w:szCs w:val="20"/>
                          </w:rPr>
                        </w:pPr>
                        <w:r>
                          <w:rPr>
                            <w:sz w:val="20"/>
                            <w:szCs w:val="20"/>
                          </w:rPr>
                          <w:t xml:space="preserve">  </w:t>
                        </w:r>
                        <w:proofErr w:type="spellStart"/>
                        <w:r w:rsidRPr="00BE7304">
                          <w:rPr>
                            <w:sz w:val="20"/>
                            <w:szCs w:val="20"/>
                          </w:rPr>
                          <w:t>Trung</w:t>
                        </w:r>
                        <w:proofErr w:type="spellEnd"/>
                        <w:r w:rsidRPr="00BE7304">
                          <w:rPr>
                            <w:sz w:val="20"/>
                            <w:szCs w:val="20"/>
                          </w:rPr>
                          <w:t xml:space="preserve"> </w:t>
                        </w:r>
                        <w:proofErr w:type="spellStart"/>
                        <w:r w:rsidRPr="00BE7304">
                          <w:rPr>
                            <w:sz w:val="20"/>
                            <w:szCs w:val="20"/>
                          </w:rPr>
                          <w:t>lập</w:t>
                        </w:r>
                        <w:proofErr w:type="spellEnd"/>
                      </w:p>
                    </w:txbxContent>
                  </v:textbox>
                </v:shape>
                <v:shape id="Text Box 9" o:spid="_x0000_s1031" type="#_x0000_t202" style="position:absolute;left:-8210;top:10225;width:8476;height: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" stroked="f" strokeweight=".5pt">
                  <v:textbox>
                    <w:txbxContent>
                      <w:p w14:paraId="3EC302B9" w14:textId="77777777" w:rsidR="00FC5AB0" w:rsidRPr="00DF3174" w:rsidRDefault="00FC5AB0" w:rsidP="00FC5AB0">
                        <w:pPr>
                          <w:jc w:val="center"/>
                          <w:rPr>
                            <w:sz w:val="20"/>
                            <w:szCs w:val="20"/>
                          </w:rPr>
                        </w:pPr>
                        <w:proofErr w:type="spellStart"/>
                        <w:r w:rsidRPr="00DF3174">
                          <w:rPr>
                            <w:sz w:val="20"/>
                            <w:szCs w:val="20"/>
                          </w:rPr>
                          <w:t>Phần</w:t>
                        </w:r>
                        <w:proofErr w:type="spellEnd"/>
                        <w:r w:rsidRPr="00DF3174">
                          <w:rPr>
                            <w:sz w:val="20"/>
                            <w:szCs w:val="20"/>
                          </w:rPr>
                          <w:t xml:space="preserve"> </w:t>
                        </w:r>
                        <w:proofErr w:type="spellStart"/>
                        <w:r w:rsidRPr="00DF3174">
                          <w:rPr>
                            <w:sz w:val="20"/>
                            <w:szCs w:val="20"/>
                          </w:rPr>
                          <w:t>trăm</w:t>
                        </w:r>
                        <w:proofErr w:type="spellEnd"/>
                      </w:p>
                    </w:txbxContent>
                  </v:textbox>
                </v:shape>
                <v:shape id="Text Box 54" o:spid="_x0000_s1032" type="#_x0000_t202" style="position:absolute;left:37371;top:25364;width:12192;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" stroked="f" strokeweight=".5pt">
                  <v:textbox>
                    <w:txbxContent>
                      <w:p w14:paraId="3E599E55" w14:textId="77777777" w:rsidR="00FC5AB0" w:rsidRPr="00BE7304" w:rsidRDefault="00FC5AB0" w:rsidP="00FC5AB0">
                        <w:pPr>
                          <w:rPr>
                            <w:sz w:val="20"/>
                            <w:szCs w:val="20"/>
                          </w:rPr>
                        </w:pPr>
                        <w:proofErr w:type="spellStart"/>
                        <w:r w:rsidRPr="00BE7304">
                          <w:rPr>
                            <w:sz w:val="20"/>
                            <w:szCs w:val="20"/>
                          </w:rPr>
                          <w:t>Không</w:t>
                        </w:r>
                        <w:proofErr w:type="spellEnd"/>
                        <w:r w:rsidRPr="00BE7304">
                          <w:rPr>
                            <w:sz w:val="20"/>
                            <w:szCs w:val="20"/>
                          </w:rPr>
                          <w:t xml:space="preserve"> </w:t>
                        </w:r>
                        <w:proofErr w:type="spellStart"/>
                        <w:r w:rsidRPr="00BE7304">
                          <w:rPr>
                            <w:sz w:val="20"/>
                            <w:szCs w:val="20"/>
                          </w:rPr>
                          <w:t>đồng</w:t>
                        </w:r>
                        <w:proofErr w:type="spellEnd"/>
                        <w:r w:rsidRPr="00BE7304">
                          <w:rPr>
                            <w:sz w:val="20"/>
                            <w:szCs w:val="20"/>
                          </w:rPr>
                          <w:t xml:space="preserve"> ý</w:t>
                        </w:r>
                      </w:p>
                    </w:txbxContent>
                  </v:textbox>
                </v:shape>
              </v:group>
            </w:pict>
          </mc:Fallback>
        </mc:AlternateContent>
      </w:r>
      <w:r w:rsidRPr="000E0E6F">
        <w:rPr>
          <w:noProof/>
          <w:lang w:val="en-GB" w:eastAsia="en-GB"/>
        </w:rPr>
        <w:drawing>
          <wp:inline distT="0" distB="0" distL="0" distR="0" wp14:anchorId="75FF7EF5" wp14:editId="52BDDFB8">
            <wp:extent cx="3807460" cy="26479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lum contrast="20000"/>
                      <a:grayscl/>
                      <a:extLst>
                        <a:ext uri="{28A0092B-C50C-407E-A947-70E740481C1C}">
                          <a14:useLocalDpi xmlns:a14="http://schemas.microsoft.com/office/drawing/2010/main" val="0"/>
                        </a:ext>
                      </a:extLst>
                    </a:blip>
                    <a:srcRect l="4890" t="7016" b="12523"/>
                    <a:stretch>
                      <a:fillRect/>
                    </a:stretch>
                  </pic:blipFill>
                  <pic:spPr bwMode="auto">
                    <a:xfrm>
                      <a:off x="0" y="0"/>
                      <a:ext cx="3807460" cy="2647950"/>
                    </a:xfrm>
                    <a:prstGeom prst="rect">
                      <a:avLst/>
                    </a:prstGeom>
                    <a:noFill/>
                    <a:ln>
                      <a:noFill/>
                    </a:ln>
                  </pic:spPr>
                </pic:pic>
              </a:graphicData>
            </a:graphic>
          </wp:inline>
        </w:drawing>
      </w:r>
    </w:p>
    <w:p w14:paraId="376048EC" w14:textId="77777777" w:rsidR="00FC5AB0" w:rsidRPr="000E0E6F" w:rsidRDefault="00FC5AB0" w:rsidP="00FC5AB0">
      <w:pPr>
        <w:tabs>
          <w:tab w:val="left" w:pos="567"/>
        </w:tabs>
        <w:spacing w:before="120" w:after="120" w:line="276" w:lineRule="auto"/>
        <w:jc w:val="both"/>
        <w:rPr>
          <w:b/>
          <w:szCs w:val="26"/>
        </w:rPr>
      </w:pPr>
    </w:p>
    <w:p w14:paraId="03DA44E7" w14:textId="77777777" w:rsidR="00FC5AB0" w:rsidRPr="000E0E6F" w:rsidRDefault="00FC5AB0" w:rsidP="00FC5AB0">
      <w:pPr>
        <w:tabs>
          <w:tab w:val="left" w:pos="567"/>
        </w:tabs>
        <w:spacing w:before="120" w:after="60" w:line="276" w:lineRule="auto"/>
        <w:jc w:val="center"/>
        <w:rPr>
          <w:sz w:val="20"/>
          <w:szCs w:val="20"/>
        </w:rPr>
      </w:pPr>
      <w:proofErr w:type="spellStart"/>
      <w:r w:rsidRPr="000E0E6F">
        <w:rPr>
          <w:b/>
          <w:sz w:val="20"/>
          <w:szCs w:val="20"/>
        </w:rPr>
        <w:t>Biểu</w:t>
      </w:r>
      <w:proofErr w:type="spellEnd"/>
      <w:r w:rsidRPr="000E0E6F">
        <w:rPr>
          <w:b/>
          <w:sz w:val="20"/>
          <w:szCs w:val="20"/>
        </w:rPr>
        <w:t xml:space="preserve"> </w:t>
      </w:r>
      <w:proofErr w:type="spellStart"/>
      <w:r w:rsidRPr="000E0E6F">
        <w:rPr>
          <w:b/>
          <w:sz w:val="20"/>
          <w:szCs w:val="20"/>
        </w:rPr>
        <w:t>đồ</w:t>
      </w:r>
      <w:proofErr w:type="spellEnd"/>
      <w:r w:rsidRPr="000E0E6F">
        <w:rPr>
          <w:b/>
          <w:sz w:val="20"/>
          <w:szCs w:val="20"/>
        </w:rPr>
        <w:t xml:space="preserve"> 1. </w:t>
      </w:r>
      <w:proofErr w:type="spellStart"/>
      <w:r w:rsidRPr="000E0E6F">
        <w:rPr>
          <w:sz w:val="20"/>
          <w:szCs w:val="20"/>
        </w:rPr>
        <w:t>Sự</w:t>
      </w:r>
      <w:proofErr w:type="spellEnd"/>
      <w:r w:rsidRPr="000E0E6F">
        <w:rPr>
          <w:sz w:val="20"/>
          <w:szCs w:val="20"/>
        </w:rPr>
        <w:t xml:space="preserve"> </w:t>
      </w:r>
      <w:proofErr w:type="spellStart"/>
      <w:r w:rsidRPr="000E0E6F">
        <w:rPr>
          <w:sz w:val="20"/>
          <w:szCs w:val="20"/>
        </w:rPr>
        <w:t>đồng</w:t>
      </w:r>
      <w:proofErr w:type="spellEnd"/>
      <w:r w:rsidRPr="000E0E6F">
        <w:rPr>
          <w:sz w:val="20"/>
          <w:szCs w:val="20"/>
        </w:rPr>
        <w:t xml:space="preserve"> ý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tham</w:t>
      </w:r>
      <w:proofErr w:type="spellEnd"/>
      <w:r w:rsidRPr="000E0E6F">
        <w:rPr>
          <w:sz w:val="20"/>
          <w:szCs w:val="20"/>
        </w:rPr>
        <w:t xml:space="preserve"> </w:t>
      </w:r>
      <w:proofErr w:type="spellStart"/>
      <w:r w:rsidRPr="000E0E6F">
        <w:rPr>
          <w:sz w:val="20"/>
          <w:szCs w:val="20"/>
        </w:rPr>
        <w:t>gia</w:t>
      </w:r>
      <w:proofErr w:type="spellEnd"/>
      <w:r w:rsidRPr="000E0E6F">
        <w:rPr>
          <w:sz w:val="20"/>
          <w:szCs w:val="20"/>
        </w:rPr>
        <w:t xml:space="preserve"> </w:t>
      </w:r>
      <w:proofErr w:type="spellStart"/>
      <w:r w:rsidRPr="000E0E6F">
        <w:rPr>
          <w:sz w:val="20"/>
          <w:szCs w:val="20"/>
        </w:rPr>
        <w:t>đối</w:t>
      </w:r>
      <w:proofErr w:type="spellEnd"/>
      <w:r w:rsidRPr="000E0E6F">
        <w:rPr>
          <w:sz w:val="20"/>
          <w:szCs w:val="20"/>
        </w:rPr>
        <w:t xml:space="preserve"> </w:t>
      </w:r>
      <w:proofErr w:type="spellStart"/>
      <w:r w:rsidRPr="000E0E6F">
        <w:rPr>
          <w:sz w:val="20"/>
          <w:szCs w:val="20"/>
        </w:rPr>
        <w:t>với</w:t>
      </w:r>
      <w:proofErr w:type="spellEnd"/>
      <w:r w:rsidRPr="000E0E6F">
        <w:rPr>
          <w:sz w:val="20"/>
          <w:szCs w:val="20"/>
        </w:rPr>
        <w:t xml:space="preserve"> </w:t>
      </w:r>
      <w:proofErr w:type="spellStart"/>
      <w:r w:rsidRPr="000E0E6F">
        <w:rPr>
          <w:sz w:val="20"/>
          <w:szCs w:val="20"/>
        </w:rPr>
        <w:t>tuyên</w:t>
      </w:r>
      <w:proofErr w:type="spellEnd"/>
      <w:r w:rsidRPr="000E0E6F">
        <w:rPr>
          <w:sz w:val="20"/>
          <w:szCs w:val="20"/>
        </w:rPr>
        <w:t xml:space="preserve"> </w:t>
      </w:r>
      <w:proofErr w:type="spellStart"/>
      <w:r w:rsidRPr="000E0E6F">
        <w:rPr>
          <w:sz w:val="20"/>
          <w:szCs w:val="20"/>
        </w:rPr>
        <w:t>bố</w:t>
      </w:r>
      <w:proofErr w:type="spellEnd"/>
      <w:r w:rsidRPr="000E0E6F">
        <w:rPr>
          <w:sz w:val="20"/>
          <w:szCs w:val="20"/>
        </w:rPr>
        <w:t xml:space="preserve"> 1</w:t>
      </w:r>
    </w:p>
    <w:p w14:paraId="67920A1D" w14:textId="2231160A" w:rsidR="00FC5AB0" w:rsidRPr="002E20CD" w:rsidRDefault="00FC5AB0" w:rsidP="00FC5AB0">
      <w:pPr>
        <w:tabs>
          <w:tab w:val="left" w:pos="567"/>
        </w:tabs>
        <w:spacing w:before="120" w:after="60" w:line="276" w:lineRule="auto"/>
        <w:ind w:firstLine="567"/>
        <w:jc w:val="both"/>
        <w:rPr>
          <w:sz w:val="22"/>
          <w:szCs w:val="22"/>
        </w:rPr>
      </w:pPr>
      <w:r w:rsidRPr="000E0E6F">
        <w:rPr>
          <w:noProof/>
        </w:rPr>
        <mc:AlternateContent>
          <mc:Choice Requires="wps">
            <w:drawing>
              <wp:anchor distT="0" distB="0" distL="114300" distR="114300" simplePos="0" relativeHeight="251666432" behindDoc="0" locked="0" layoutInCell="1" allowOverlap="1" wp14:anchorId="027D33EF" wp14:editId="01A49692">
                <wp:simplePos x="0" y="0"/>
                <wp:positionH relativeFrom="column">
                  <wp:posOffset>121285</wp:posOffset>
                </wp:positionH>
                <wp:positionV relativeFrom="paragraph">
                  <wp:posOffset>790575</wp:posOffset>
                </wp:positionV>
                <wp:extent cx="847725" cy="36830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68300"/>
                        </a:xfrm>
                        <a:prstGeom prst="rect">
                          <a:avLst/>
                        </a:prstGeom>
                        <a:solidFill>
                          <a:sysClr val="window" lastClr="FFFFFF"/>
                        </a:solidFill>
                        <a:ln w="6350">
                          <a:noFill/>
                        </a:ln>
                        <a:effectLst/>
                      </wps:spPr>
                      <wps:txbx>
                        <w:txbxContent>
                          <w:p w14:paraId="3CAFF390" w14:textId="77777777" w:rsidR="00FC5AB0" w:rsidRPr="00DF3174" w:rsidRDefault="00FC5AB0" w:rsidP="00FC5AB0">
                            <w:pPr>
                              <w:jc w:val="center"/>
                              <w:rPr>
                                <w:sz w:val="20"/>
                                <w:szCs w:val="20"/>
                              </w:rPr>
                            </w:pPr>
                            <w:proofErr w:type="spellStart"/>
                            <w:r w:rsidRPr="00DF3174">
                              <w:rPr>
                                <w:sz w:val="20"/>
                                <w:szCs w:val="20"/>
                              </w:rPr>
                              <w:t>Phần</w:t>
                            </w:r>
                            <w:proofErr w:type="spellEnd"/>
                            <w:r w:rsidRPr="00DF3174">
                              <w:rPr>
                                <w:sz w:val="20"/>
                                <w:szCs w:val="20"/>
                              </w:rPr>
                              <w:t xml:space="preserve"> </w:t>
                            </w:r>
                            <w:proofErr w:type="spellStart"/>
                            <w:r w:rsidRPr="00DF3174">
                              <w:rPr>
                                <w:sz w:val="20"/>
                                <w:szCs w:val="20"/>
                              </w:rPr>
                              <w:t>trăm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D33EF" id="Text Box 29" o:spid="_x0000_s1033" type="#_x0000_t202" style="position:absolute;left:0;text-align:left;margin-left:9.55pt;margin-top:62.25pt;width:66.7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" fillcolor="window" stroked="f" strokeweight=".5pt">
                <v:textbox>
                  <w:txbxContent>
                    <w:p w14:paraId="3CAFF390" w14:textId="77777777" w:rsidR="00FC5AB0" w:rsidRPr="00DF3174" w:rsidRDefault="00FC5AB0" w:rsidP="00FC5AB0">
                      <w:pPr>
                        <w:jc w:val="center"/>
                        <w:rPr>
                          <w:sz w:val="20"/>
                          <w:szCs w:val="20"/>
                        </w:rPr>
                      </w:pPr>
                      <w:proofErr w:type="spellStart"/>
                      <w:r w:rsidRPr="00DF3174">
                        <w:rPr>
                          <w:sz w:val="20"/>
                          <w:szCs w:val="20"/>
                        </w:rPr>
                        <w:t>Phần</w:t>
                      </w:r>
                      <w:proofErr w:type="spellEnd"/>
                      <w:r w:rsidRPr="00DF3174">
                        <w:rPr>
                          <w:sz w:val="20"/>
                          <w:szCs w:val="20"/>
                        </w:rPr>
                        <w:t xml:space="preserve"> </w:t>
                      </w:r>
                      <w:proofErr w:type="spellStart"/>
                      <w:r w:rsidRPr="00DF3174">
                        <w:rPr>
                          <w:sz w:val="20"/>
                          <w:szCs w:val="20"/>
                        </w:rPr>
                        <w:t>trăm</w:t>
                      </w:r>
                      <w:proofErr w:type="spellEnd"/>
                    </w:p>
                  </w:txbxContent>
                </v:textbox>
              </v:shape>
            </w:pict>
          </mc:Fallback>
        </mc:AlternateContent>
      </w:r>
      <w:proofErr w:type="spellStart"/>
      <w:r w:rsidRPr="002E20CD">
        <w:rPr>
          <w:sz w:val="22"/>
          <w:szCs w:val="22"/>
        </w:rPr>
        <w:t>Đối</w:t>
      </w:r>
      <w:proofErr w:type="spellEnd"/>
      <w:r w:rsidRPr="002E20CD">
        <w:rPr>
          <w:sz w:val="22"/>
          <w:szCs w:val="22"/>
        </w:rPr>
        <w:t xml:space="preserve"> </w:t>
      </w:r>
      <w:proofErr w:type="spellStart"/>
      <w:r w:rsidRPr="002E20CD">
        <w:rPr>
          <w:sz w:val="22"/>
          <w:szCs w:val="22"/>
        </w:rPr>
        <w:t>với</w:t>
      </w:r>
      <w:proofErr w:type="spellEnd"/>
      <w:r w:rsidRPr="002E20CD">
        <w:rPr>
          <w:sz w:val="22"/>
          <w:szCs w:val="22"/>
        </w:rPr>
        <w:t xml:space="preserve"> </w:t>
      </w:r>
      <w:proofErr w:type="spellStart"/>
      <w:r w:rsidRPr="002E20CD">
        <w:rPr>
          <w:sz w:val="22"/>
          <w:szCs w:val="22"/>
        </w:rPr>
        <w:t>tuyên</w:t>
      </w:r>
      <w:proofErr w:type="spellEnd"/>
      <w:r w:rsidRPr="002E20CD">
        <w:rPr>
          <w:sz w:val="22"/>
          <w:szCs w:val="22"/>
        </w:rPr>
        <w:t xml:space="preserve"> </w:t>
      </w:r>
      <w:proofErr w:type="spellStart"/>
      <w:r w:rsidRPr="002E20CD">
        <w:rPr>
          <w:sz w:val="22"/>
          <w:szCs w:val="22"/>
        </w:rPr>
        <w:t>bố</w:t>
      </w:r>
      <w:proofErr w:type="spellEnd"/>
      <w:r w:rsidRPr="002E20CD">
        <w:rPr>
          <w:sz w:val="22"/>
          <w:szCs w:val="22"/>
        </w:rPr>
        <w:t xml:space="preserve"> </w:t>
      </w:r>
      <w:proofErr w:type="spellStart"/>
      <w:r w:rsidRPr="002E20CD">
        <w:rPr>
          <w:sz w:val="22"/>
          <w:szCs w:val="22"/>
        </w:rPr>
        <w:t>này</w:t>
      </w:r>
      <w:proofErr w:type="spellEnd"/>
      <w:r w:rsidRPr="002E20CD">
        <w:rPr>
          <w:sz w:val="22"/>
          <w:szCs w:val="22"/>
        </w:rPr>
        <w:t xml:space="preserve">, </w:t>
      </w:r>
      <w:proofErr w:type="spellStart"/>
      <w:r w:rsidRPr="002E20CD">
        <w:rPr>
          <w:sz w:val="22"/>
          <w:szCs w:val="22"/>
        </w:rPr>
        <w:t>có</w:t>
      </w:r>
      <w:proofErr w:type="spellEnd"/>
      <w:r w:rsidRPr="002E20CD">
        <w:rPr>
          <w:sz w:val="22"/>
          <w:szCs w:val="22"/>
        </w:rPr>
        <w:t xml:space="preserve"> </w:t>
      </w:r>
      <w:proofErr w:type="spellStart"/>
      <w:r w:rsidRPr="002E20CD">
        <w:rPr>
          <w:sz w:val="22"/>
          <w:szCs w:val="22"/>
        </w:rPr>
        <w:t>sự</w:t>
      </w:r>
      <w:proofErr w:type="spellEnd"/>
      <w:r w:rsidRPr="002E20CD">
        <w:rPr>
          <w:sz w:val="22"/>
          <w:szCs w:val="22"/>
        </w:rPr>
        <w:t xml:space="preserve"> </w:t>
      </w:r>
      <w:proofErr w:type="spellStart"/>
      <w:r w:rsidRPr="002E20CD">
        <w:rPr>
          <w:sz w:val="22"/>
          <w:szCs w:val="22"/>
        </w:rPr>
        <w:t>khác</w:t>
      </w:r>
      <w:proofErr w:type="spellEnd"/>
      <w:r w:rsidRPr="002E20CD">
        <w:rPr>
          <w:sz w:val="22"/>
          <w:szCs w:val="22"/>
        </w:rPr>
        <w:t xml:space="preserve"> </w:t>
      </w:r>
      <w:proofErr w:type="spellStart"/>
      <w:r w:rsidRPr="002E20CD">
        <w:rPr>
          <w:sz w:val="22"/>
          <w:szCs w:val="22"/>
        </w:rPr>
        <w:t>biệt</w:t>
      </w:r>
      <w:proofErr w:type="spellEnd"/>
      <w:r w:rsidRPr="002E20CD">
        <w:rPr>
          <w:sz w:val="22"/>
          <w:szCs w:val="22"/>
        </w:rPr>
        <w:t xml:space="preserve"> </w:t>
      </w:r>
      <w:proofErr w:type="spellStart"/>
      <w:r w:rsidRPr="002E20CD">
        <w:rPr>
          <w:sz w:val="22"/>
          <w:szCs w:val="22"/>
        </w:rPr>
        <w:t>lớn</w:t>
      </w:r>
      <w:proofErr w:type="spellEnd"/>
      <w:r w:rsidRPr="002E20CD">
        <w:rPr>
          <w:sz w:val="22"/>
          <w:szCs w:val="22"/>
        </w:rPr>
        <w:t xml:space="preserve"> </w:t>
      </w:r>
      <w:proofErr w:type="spellStart"/>
      <w:r w:rsidRPr="002E20CD">
        <w:rPr>
          <w:sz w:val="22"/>
          <w:szCs w:val="22"/>
        </w:rPr>
        <w:t>giữa</w:t>
      </w:r>
      <w:proofErr w:type="spellEnd"/>
      <w:r w:rsidRPr="002E20CD">
        <w:rPr>
          <w:sz w:val="22"/>
          <w:szCs w:val="22"/>
        </w:rPr>
        <w:t xml:space="preserve"> </w:t>
      </w:r>
      <w:proofErr w:type="spellStart"/>
      <w:r w:rsidRPr="002E20CD">
        <w:rPr>
          <w:sz w:val="22"/>
          <w:szCs w:val="22"/>
        </w:rPr>
        <w:t>tỷ</w:t>
      </w:r>
      <w:proofErr w:type="spellEnd"/>
      <w:r w:rsidRPr="002E20CD">
        <w:rPr>
          <w:sz w:val="22"/>
          <w:szCs w:val="22"/>
        </w:rPr>
        <w:t xml:space="preserve"> </w:t>
      </w:r>
      <w:proofErr w:type="spellStart"/>
      <w:r w:rsidRPr="002E20CD">
        <w:rPr>
          <w:sz w:val="22"/>
          <w:szCs w:val="22"/>
        </w:rPr>
        <w:t>lệ</w:t>
      </w:r>
      <w:proofErr w:type="spellEnd"/>
      <w:r w:rsidRPr="002E20CD">
        <w:rPr>
          <w:sz w:val="22"/>
          <w:szCs w:val="22"/>
        </w:rPr>
        <w:t xml:space="preserve"> </w:t>
      </w:r>
      <w:proofErr w:type="spellStart"/>
      <w:r w:rsidRPr="002E20CD">
        <w:rPr>
          <w:sz w:val="22"/>
          <w:szCs w:val="22"/>
        </w:rPr>
        <w:t>người</w:t>
      </w:r>
      <w:proofErr w:type="spellEnd"/>
      <w:r w:rsidRPr="002E20CD">
        <w:rPr>
          <w:sz w:val="22"/>
          <w:szCs w:val="22"/>
        </w:rPr>
        <w:t xml:space="preserve"> </w:t>
      </w:r>
      <w:proofErr w:type="spellStart"/>
      <w:r w:rsidRPr="002E20CD">
        <w:rPr>
          <w:sz w:val="22"/>
          <w:szCs w:val="22"/>
        </w:rPr>
        <w:t>tham</w:t>
      </w:r>
      <w:proofErr w:type="spellEnd"/>
      <w:r w:rsidRPr="002E20CD">
        <w:rPr>
          <w:sz w:val="22"/>
          <w:szCs w:val="22"/>
        </w:rPr>
        <w:t xml:space="preserve"> </w:t>
      </w:r>
      <w:proofErr w:type="spellStart"/>
      <w:r w:rsidRPr="002E20CD">
        <w:rPr>
          <w:sz w:val="22"/>
          <w:szCs w:val="22"/>
        </w:rPr>
        <w:t>gia</w:t>
      </w:r>
      <w:proofErr w:type="spellEnd"/>
      <w:r w:rsidRPr="002E20CD">
        <w:rPr>
          <w:sz w:val="22"/>
          <w:szCs w:val="22"/>
        </w:rPr>
        <w:t xml:space="preserve"> </w:t>
      </w:r>
      <w:proofErr w:type="spellStart"/>
      <w:r w:rsidRPr="002E20CD">
        <w:rPr>
          <w:sz w:val="22"/>
          <w:szCs w:val="22"/>
        </w:rPr>
        <w:t>đồng</w:t>
      </w:r>
      <w:proofErr w:type="spellEnd"/>
      <w:r w:rsidRPr="002E20CD">
        <w:rPr>
          <w:sz w:val="22"/>
          <w:szCs w:val="22"/>
        </w:rPr>
        <w:t xml:space="preserve"> ý </w:t>
      </w:r>
      <w:proofErr w:type="spellStart"/>
      <w:r w:rsidRPr="002E20CD">
        <w:rPr>
          <w:sz w:val="22"/>
          <w:szCs w:val="22"/>
        </w:rPr>
        <w:t>và</w:t>
      </w:r>
      <w:proofErr w:type="spellEnd"/>
      <w:r w:rsidRPr="002E20CD">
        <w:rPr>
          <w:sz w:val="22"/>
          <w:szCs w:val="22"/>
        </w:rPr>
        <w:t xml:space="preserve"> </w:t>
      </w:r>
      <w:proofErr w:type="spellStart"/>
      <w:r w:rsidRPr="002E20CD">
        <w:rPr>
          <w:sz w:val="22"/>
          <w:szCs w:val="22"/>
        </w:rPr>
        <w:t>không</w:t>
      </w:r>
      <w:proofErr w:type="spellEnd"/>
      <w:r w:rsidRPr="002E20CD">
        <w:rPr>
          <w:sz w:val="22"/>
          <w:szCs w:val="22"/>
        </w:rPr>
        <w:t xml:space="preserve"> </w:t>
      </w:r>
      <w:proofErr w:type="spellStart"/>
      <w:r w:rsidRPr="002E20CD">
        <w:rPr>
          <w:sz w:val="22"/>
          <w:szCs w:val="22"/>
        </w:rPr>
        <w:t>đồng</w:t>
      </w:r>
      <w:proofErr w:type="spellEnd"/>
      <w:r w:rsidRPr="002E20CD">
        <w:rPr>
          <w:sz w:val="22"/>
          <w:szCs w:val="22"/>
        </w:rPr>
        <w:t xml:space="preserve"> ý. </w:t>
      </w:r>
      <w:proofErr w:type="spellStart"/>
      <w:r w:rsidRPr="002E20CD">
        <w:rPr>
          <w:sz w:val="22"/>
          <w:szCs w:val="22"/>
        </w:rPr>
        <w:t>Đại</w:t>
      </w:r>
      <w:proofErr w:type="spellEnd"/>
      <w:r w:rsidRPr="002E20CD">
        <w:rPr>
          <w:sz w:val="22"/>
          <w:szCs w:val="22"/>
        </w:rPr>
        <w:t xml:space="preserve"> </w:t>
      </w:r>
      <w:proofErr w:type="spellStart"/>
      <w:r w:rsidRPr="002E20CD">
        <w:rPr>
          <w:sz w:val="22"/>
          <w:szCs w:val="22"/>
        </w:rPr>
        <w:t>đa</w:t>
      </w:r>
      <w:proofErr w:type="spellEnd"/>
      <w:r w:rsidRPr="002E20CD">
        <w:rPr>
          <w:sz w:val="22"/>
          <w:szCs w:val="22"/>
        </w:rPr>
        <w:t xml:space="preserve"> </w:t>
      </w:r>
      <w:proofErr w:type="spellStart"/>
      <w:r w:rsidRPr="002E20CD">
        <w:rPr>
          <w:sz w:val="22"/>
          <w:szCs w:val="22"/>
        </w:rPr>
        <w:t>số</w:t>
      </w:r>
      <w:proofErr w:type="spellEnd"/>
      <w:r w:rsidRPr="002E20CD">
        <w:rPr>
          <w:sz w:val="22"/>
          <w:szCs w:val="22"/>
        </w:rPr>
        <w:t xml:space="preserve"> </w:t>
      </w:r>
      <w:proofErr w:type="spellStart"/>
      <w:r w:rsidRPr="002E20CD">
        <w:rPr>
          <w:sz w:val="22"/>
          <w:szCs w:val="22"/>
        </w:rPr>
        <w:t>người</w:t>
      </w:r>
      <w:proofErr w:type="spellEnd"/>
      <w:r w:rsidRPr="002E20CD">
        <w:rPr>
          <w:sz w:val="22"/>
          <w:szCs w:val="22"/>
        </w:rPr>
        <w:t xml:space="preserve"> </w:t>
      </w:r>
      <w:proofErr w:type="spellStart"/>
      <w:r w:rsidRPr="002E20CD">
        <w:rPr>
          <w:sz w:val="22"/>
          <w:szCs w:val="22"/>
        </w:rPr>
        <w:t>tham</w:t>
      </w:r>
      <w:proofErr w:type="spellEnd"/>
      <w:r w:rsidRPr="002E20CD">
        <w:rPr>
          <w:sz w:val="22"/>
          <w:szCs w:val="22"/>
        </w:rPr>
        <w:t xml:space="preserve"> </w:t>
      </w:r>
      <w:proofErr w:type="spellStart"/>
      <w:r w:rsidRPr="002E20CD">
        <w:rPr>
          <w:sz w:val="22"/>
          <w:szCs w:val="22"/>
        </w:rPr>
        <w:t>gia</w:t>
      </w:r>
      <w:proofErr w:type="spellEnd"/>
      <w:r w:rsidRPr="002E20CD">
        <w:rPr>
          <w:sz w:val="22"/>
          <w:szCs w:val="22"/>
        </w:rPr>
        <w:t xml:space="preserve"> (84%) </w:t>
      </w:r>
      <w:proofErr w:type="spellStart"/>
      <w:r w:rsidRPr="002E20CD">
        <w:rPr>
          <w:sz w:val="22"/>
          <w:szCs w:val="22"/>
        </w:rPr>
        <w:t>nghĩ</w:t>
      </w:r>
      <w:proofErr w:type="spellEnd"/>
      <w:r w:rsidRPr="002E20CD">
        <w:rPr>
          <w:sz w:val="22"/>
          <w:szCs w:val="22"/>
        </w:rPr>
        <w:t xml:space="preserve"> </w:t>
      </w:r>
      <w:proofErr w:type="spellStart"/>
      <w:r w:rsidRPr="002E20CD">
        <w:rPr>
          <w:sz w:val="22"/>
          <w:szCs w:val="22"/>
        </w:rPr>
        <w:t>rằng</w:t>
      </w:r>
      <w:proofErr w:type="spellEnd"/>
      <w:r w:rsidRPr="002E20CD">
        <w:rPr>
          <w:sz w:val="22"/>
          <w:szCs w:val="22"/>
        </w:rPr>
        <w:t xml:space="preserve"> </w:t>
      </w:r>
      <w:proofErr w:type="spellStart"/>
      <w:r w:rsidRPr="002E20CD">
        <w:rPr>
          <w:sz w:val="22"/>
          <w:szCs w:val="22"/>
        </w:rPr>
        <w:t>điều</w:t>
      </w:r>
      <w:proofErr w:type="spellEnd"/>
      <w:r w:rsidRPr="002E20CD">
        <w:rPr>
          <w:sz w:val="22"/>
          <w:szCs w:val="22"/>
        </w:rPr>
        <w:t xml:space="preserve"> </w:t>
      </w:r>
      <w:proofErr w:type="spellStart"/>
      <w:r w:rsidRPr="002E20CD">
        <w:rPr>
          <w:sz w:val="22"/>
          <w:szCs w:val="22"/>
        </w:rPr>
        <w:t>quan</w:t>
      </w:r>
      <w:proofErr w:type="spellEnd"/>
      <w:r w:rsidRPr="002E20CD">
        <w:rPr>
          <w:sz w:val="22"/>
          <w:szCs w:val="22"/>
        </w:rPr>
        <w:t xml:space="preserve"> </w:t>
      </w:r>
      <w:proofErr w:type="spellStart"/>
      <w:r w:rsidRPr="002E20CD">
        <w:rPr>
          <w:sz w:val="22"/>
          <w:szCs w:val="22"/>
        </w:rPr>
        <w:t>trọng</w:t>
      </w:r>
      <w:proofErr w:type="spellEnd"/>
      <w:r w:rsidRPr="002E20CD">
        <w:rPr>
          <w:sz w:val="22"/>
          <w:szCs w:val="22"/>
        </w:rPr>
        <w:t xml:space="preserve"> </w:t>
      </w:r>
      <w:proofErr w:type="spellStart"/>
      <w:r w:rsidRPr="002E20CD">
        <w:rPr>
          <w:sz w:val="22"/>
          <w:szCs w:val="22"/>
        </w:rPr>
        <w:t>là</w:t>
      </w:r>
      <w:proofErr w:type="spellEnd"/>
      <w:r w:rsidRPr="002E20CD">
        <w:rPr>
          <w:sz w:val="22"/>
          <w:szCs w:val="22"/>
        </w:rPr>
        <w:t xml:space="preserve"> </w:t>
      </w:r>
      <w:proofErr w:type="spellStart"/>
      <w:r w:rsidRPr="002E20CD">
        <w:rPr>
          <w:sz w:val="22"/>
          <w:szCs w:val="22"/>
        </w:rPr>
        <w:t>phải</w:t>
      </w:r>
      <w:proofErr w:type="spellEnd"/>
      <w:r w:rsidRPr="002E20CD">
        <w:rPr>
          <w:sz w:val="22"/>
          <w:szCs w:val="22"/>
        </w:rPr>
        <w:t xml:space="preserve"> </w:t>
      </w:r>
      <w:proofErr w:type="spellStart"/>
      <w:r w:rsidRPr="002E20CD">
        <w:rPr>
          <w:sz w:val="22"/>
          <w:szCs w:val="22"/>
        </w:rPr>
        <w:t>phát</w:t>
      </w:r>
      <w:proofErr w:type="spellEnd"/>
      <w:r w:rsidRPr="002E20CD">
        <w:rPr>
          <w:sz w:val="22"/>
          <w:szCs w:val="22"/>
        </w:rPr>
        <w:t xml:space="preserve"> </w:t>
      </w:r>
      <w:proofErr w:type="spellStart"/>
      <w:r w:rsidRPr="002E20CD">
        <w:rPr>
          <w:sz w:val="22"/>
          <w:szCs w:val="22"/>
        </w:rPr>
        <w:t>âm</w:t>
      </w:r>
      <w:proofErr w:type="spellEnd"/>
      <w:r w:rsidRPr="002E20CD">
        <w:rPr>
          <w:sz w:val="22"/>
          <w:szCs w:val="22"/>
        </w:rPr>
        <w:t xml:space="preserve"> </w:t>
      </w:r>
      <w:proofErr w:type="spellStart"/>
      <w:r w:rsidRPr="002E20CD">
        <w:rPr>
          <w:sz w:val="22"/>
          <w:szCs w:val="22"/>
        </w:rPr>
        <w:t>giống</w:t>
      </w:r>
      <w:proofErr w:type="spellEnd"/>
      <w:r w:rsidRPr="002E20CD">
        <w:rPr>
          <w:sz w:val="22"/>
          <w:szCs w:val="22"/>
        </w:rPr>
        <w:t xml:space="preserve"> </w:t>
      </w:r>
      <w:proofErr w:type="spellStart"/>
      <w:r w:rsidRPr="002E20CD">
        <w:rPr>
          <w:sz w:val="22"/>
          <w:szCs w:val="22"/>
        </w:rPr>
        <w:t>như</w:t>
      </w:r>
      <w:proofErr w:type="spellEnd"/>
      <w:r w:rsidRPr="002E20CD">
        <w:rPr>
          <w:sz w:val="22"/>
          <w:szCs w:val="22"/>
        </w:rPr>
        <w:t xml:space="preserve"> </w:t>
      </w:r>
      <w:proofErr w:type="spellStart"/>
      <w:r w:rsidRPr="002E20CD">
        <w:rPr>
          <w:sz w:val="22"/>
          <w:szCs w:val="22"/>
        </w:rPr>
        <w:t>người</w:t>
      </w:r>
      <w:proofErr w:type="spellEnd"/>
      <w:r w:rsidRPr="002E20CD">
        <w:rPr>
          <w:sz w:val="22"/>
          <w:szCs w:val="22"/>
        </w:rPr>
        <w:t xml:space="preserve"> </w:t>
      </w:r>
      <w:proofErr w:type="spellStart"/>
      <w:r w:rsidRPr="002E20CD">
        <w:rPr>
          <w:sz w:val="22"/>
          <w:szCs w:val="22"/>
        </w:rPr>
        <w:t>bản</w:t>
      </w:r>
      <w:proofErr w:type="spellEnd"/>
      <w:r w:rsidRPr="002E20CD">
        <w:rPr>
          <w:sz w:val="22"/>
          <w:szCs w:val="22"/>
        </w:rPr>
        <w:t xml:space="preserve"> </w:t>
      </w:r>
      <w:proofErr w:type="spellStart"/>
      <w:r w:rsidRPr="002E20CD">
        <w:rPr>
          <w:sz w:val="22"/>
          <w:szCs w:val="22"/>
        </w:rPr>
        <w:t>ngữ</w:t>
      </w:r>
      <w:proofErr w:type="spellEnd"/>
      <w:r w:rsidRPr="002E20CD">
        <w:rPr>
          <w:sz w:val="22"/>
          <w:szCs w:val="22"/>
        </w:rPr>
        <w:t xml:space="preserve"> </w:t>
      </w:r>
      <w:proofErr w:type="spellStart"/>
      <w:r w:rsidRPr="002E20CD">
        <w:rPr>
          <w:sz w:val="22"/>
          <w:szCs w:val="22"/>
        </w:rPr>
        <w:t>trong</w:t>
      </w:r>
      <w:proofErr w:type="spellEnd"/>
      <w:r w:rsidRPr="002E20CD">
        <w:rPr>
          <w:sz w:val="22"/>
          <w:szCs w:val="22"/>
        </w:rPr>
        <w:t xml:space="preserve"> </w:t>
      </w:r>
      <w:proofErr w:type="spellStart"/>
      <w:r w:rsidRPr="002E20CD">
        <w:rPr>
          <w:sz w:val="22"/>
          <w:szCs w:val="22"/>
        </w:rPr>
        <w:t>khi</w:t>
      </w:r>
      <w:proofErr w:type="spellEnd"/>
      <w:r w:rsidRPr="002E20CD">
        <w:rPr>
          <w:sz w:val="22"/>
          <w:szCs w:val="22"/>
        </w:rPr>
        <w:t xml:space="preserve"> </w:t>
      </w:r>
      <w:proofErr w:type="spellStart"/>
      <w:r w:rsidRPr="002E20CD">
        <w:rPr>
          <w:sz w:val="22"/>
          <w:szCs w:val="22"/>
        </w:rPr>
        <w:t>chỉ</w:t>
      </w:r>
      <w:proofErr w:type="spellEnd"/>
      <w:r w:rsidRPr="002E20CD">
        <w:rPr>
          <w:sz w:val="22"/>
          <w:szCs w:val="22"/>
        </w:rPr>
        <w:t xml:space="preserve"> </w:t>
      </w:r>
      <w:proofErr w:type="spellStart"/>
      <w:r w:rsidRPr="002E20CD">
        <w:rPr>
          <w:sz w:val="22"/>
          <w:szCs w:val="22"/>
        </w:rPr>
        <w:t>có</w:t>
      </w:r>
      <w:proofErr w:type="spellEnd"/>
      <w:r w:rsidRPr="002E20CD">
        <w:rPr>
          <w:sz w:val="22"/>
          <w:szCs w:val="22"/>
        </w:rPr>
        <w:t xml:space="preserve"> 5,4% </w:t>
      </w:r>
      <w:proofErr w:type="spellStart"/>
      <w:r w:rsidRPr="002E20CD">
        <w:rPr>
          <w:sz w:val="22"/>
          <w:szCs w:val="22"/>
        </w:rPr>
        <w:t>không</w:t>
      </w:r>
      <w:proofErr w:type="spellEnd"/>
      <w:r w:rsidRPr="002E20CD">
        <w:rPr>
          <w:sz w:val="22"/>
          <w:szCs w:val="22"/>
        </w:rPr>
        <w:t xml:space="preserve"> </w:t>
      </w:r>
      <w:proofErr w:type="spellStart"/>
      <w:r w:rsidRPr="002E20CD">
        <w:rPr>
          <w:sz w:val="22"/>
          <w:szCs w:val="22"/>
        </w:rPr>
        <w:t>đồng</w:t>
      </w:r>
      <w:proofErr w:type="spellEnd"/>
      <w:r w:rsidRPr="002E20CD">
        <w:rPr>
          <w:sz w:val="22"/>
          <w:szCs w:val="22"/>
        </w:rPr>
        <w:t xml:space="preserve"> ý </w:t>
      </w:r>
      <w:proofErr w:type="spellStart"/>
      <w:r w:rsidRPr="002E20CD">
        <w:rPr>
          <w:sz w:val="22"/>
          <w:szCs w:val="22"/>
        </w:rPr>
        <w:t>với</w:t>
      </w:r>
      <w:proofErr w:type="spellEnd"/>
      <w:r w:rsidRPr="002E20CD">
        <w:rPr>
          <w:sz w:val="22"/>
          <w:szCs w:val="22"/>
        </w:rPr>
        <w:t xml:space="preserve"> </w:t>
      </w:r>
      <w:proofErr w:type="spellStart"/>
      <w:r w:rsidRPr="002E20CD">
        <w:rPr>
          <w:sz w:val="22"/>
          <w:szCs w:val="22"/>
        </w:rPr>
        <w:t>tuyên</w:t>
      </w:r>
      <w:proofErr w:type="spellEnd"/>
      <w:r w:rsidRPr="002E20CD">
        <w:rPr>
          <w:sz w:val="22"/>
          <w:szCs w:val="22"/>
        </w:rPr>
        <w:t xml:space="preserve"> </w:t>
      </w:r>
      <w:proofErr w:type="spellStart"/>
      <w:r w:rsidRPr="002E20CD">
        <w:rPr>
          <w:sz w:val="22"/>
          <w:szCs w:val="22"/>
        </w:rPr>
        <w:t>bố</w:t>
      </w:r>
      <w:proofErr w:type="spellEnd"/>
      <w:r w:rsidRPr="002E20CD">
        <w:rPr>
          <w:sz w:val="22"/>
          <w:szCs w:val="22"/>
        </w:rPr>
        <w:t xml:space="preserve"> </w:t>
      </w:r>
      <w:proofErr w:type="spellStart"/>
      <w:r w:rsidRPr="002E20CD">
        <w:rPr>
          <w:sz w:val="22"/>
          <w:szCs w:val="22"/>
        </w:rPr>
        <w:t>trên</w:t>
      </w:r>
      <w:proofErr w:type="spellEnd"/>
      <w:r w:rsidRPr="002E20CD">
        <w:rPr>
          <w:sz w:val="22"/>
          <w:szCs w:val="22"/>
        </w:rPr>
        <w:t xml:space="preserve">; </w:t>
      </w:r>
      <w:proofErr w:type="spellStart"/>
      <w:r w:rsidRPr="002E20CD">
        <w:rPr>
          <w:sz w:val="22"/>
          <w:szCs w:val="22"/>
        </w:rPr>
        <w:t>có</w:t>
      </w:r>
      <w:proofErr w:type="spellEnd"/>
      <w:r w:rsidRPr="002E20CD">
        <w:rPr>
          <w:sz w:val="22"/>
          <w:szCs w:val="22"/>
        </w:rPr>
        <w:t xml:space="preserve"> 10,7% </w:t>
      </w:r>
      <w:proofErr w:type="spellStart"/>
      <w:r w:rsidRPr="002E20CD">
        <w:rPr>
          <w:sz w:val="22"/>
          <w:szCs w:val="22"/>
        </w:rPr>
        <w:t>người</w:t>
      </w:r>
      <w:proofErr w:type="spellEnd"/>
      <w:r w:rsidRPr="002E20CD">
        <w:rPr>
          <w:sz w:val="22"/>
          <w:szCs w:val="22"/>
        </w:rPr>
        <w:t xml:space="preserve"> </w:t>
      </w:r>
      <w:proofErr w:type="spellStart"/>
      <w:r w:rsidRPr="002E20CD">
        <w:rPr>
          <w:sz w:val="22"/>
          <w:szCs w:val="22"/>
        </w:rPr>
        <w:t>tham</w:t>
      </w:r>
      <w:proofErr w:type="spellEnd"/>
      <w:r w:rsidRPr="002E20CD">
        <w:rPr>
          <w:sz w:val="22"/>
          <w:szCs w:val="22"/>
        </w:rPr>
        <w:t xml:space="preserve"> </w:t>
      </w:r>
      <w:proofErr w:type="spellStart"/>
      <w:r w:rsidRPr="002E20CD">
        <w:rPr>
          <w:sz w:val="22"/>
          <w:szCs w:val="22"/>
        </w:rPr>
        <w:t>gia</w:t>
      </w:r>
      <w:proofErr w:type="spellEnd"/>
      <w:r w:rsidRPr="002E20CD">
        <w:rPr>
          <w:sz w:val="22"/>
          <w:szCs w:val="22"/>
        </w:rPr>
        <w:t xml:space="preserve"> </w:t>
      </w:r>
      <w:proofErr w:type="spellStart"/>
      <w:r w:rsidRPr="002E20CD">
        <w:rPr>
          <w:sz w:val="22"/>
          <w:szCs w:val="22"/>
        </w:rPr>
        <w:t>đưa</w:t>
      </w:r>
      <w:proofErr w:type="spellEnd"/>
      <w:r w:rsidRPr="002E20CD">
        <w:rPr>
          <w:sz w:val="22"/>
          <w:szCs w:val="22"/>
        </w:rPr>
        <w:t xml:space="preserve"> ra </w:t>
      </w:r>
      <w:proofErr w:type="spellStart"/>
      <w:r w:rsidRPr="002E20CD">
        <w:rPr>
          <w:sz w:val="22"/>
          <w:szCs w:val="22"/>
        </w:rPr>
        <w:t>câu</w:t>
      </w:r>
      <w:proofErr w:type="spellEnd"/>
      <w:r w:rsidRPr="002E20CD">
        <w:rPr>
          <w:sz w:val="22"/>
          <w:szCs w:val="22"/>
        </w:rPr>
        <w:t xml:space="preserve"> </w:t>
      </w:r>
      <w:proofErr w:type="spellStart"/>
      <w:r w:rsidRPr="002E20CD">
        <w:rPr>
          <w:sz w:val="22"/>
          <w:szCs w:val="22"/>
        </w:rPr>
        <w:t>trả</w:t>
      </w:r>
      <w:proofErr w:type="spellEnd"/>
      <w:r w:rsidRPr="002E20CD">
        <w:rPr>
          <w:sz w:val="22"/>
          <w:szCs w:val="22"/>
        </w:rPr>
        <w:t xml:space="preserve"> </w:t>
      </w:r>
      <w:proofErr w:type="spellStart"/>
      <w:r w:rsidRPr="002E20CD">
        <w:rPr>
          <w:sz w:val="22"/>
          <w:szCs w:val="22"/>
        </w:rPr>
        <w:t>lời</w:t>
      </w:r>
      <w:proofErr w:type="spellEnd"/>
      <w:r w:rsidRPr="002E20CD">
        <w:rPr>
          <w:sz w:val="22"/>
          <w:szCs w:val="22"/>
        </w:rPr>
        <w:t xml:space="preserve"> </w:t>
      </w:r>
      <w:proofErr w:type="spellStart"/>
      <w:r w:rsidRPr="002E20CD">
        <w:rPr>
          <w:sz w:val="22"/>
          <w:szCs w:val="22"/>
        </w:rPr>
        <w:t>trung</w:t>
      </w:r>
      <w:proofErr w:type="spellEnd"/>
      <w:r w:rsidRPr="002E20CD">
        <w:rPr>
          <w:sz w:val="22"/>
          <w:szCs w:val="22"/>
        </w:rPr>
        <w:t xml:space="preserve"> </w:t>
      </w:r>
      <w:proofErr w:type="spellStart"/>
      <w:r w:rsidRPr="002E20CD">
        <w:rPr>
          <w:sz w:val="22"/>
          <w:szCs w:val="22"/>
        </w:rPr>
        <w:t>lập</w:t>
      </w:r>
      <w:proofErr w:type="spellEnd"/>
      <w:r w:rsidRPr="002E20CD">
        <w:rPr>
          <w:sz w:val="22"/>
          <w:szCs w:val="22"/>
        </w:rPr>
        <w:t>.</w:t>
      </w:r>
    </w:p>
    <w:p w14:paraId="689ADD37" w14:textId="6E008F58" w:rsidR="00FC5AB0" w:rsidRPr="000E0E6F" w:rsidRDefault="00FC5AB0" w:rsidP="00FC5AB0">
      <w:pPr>
        <w:tabs>
          <w:tab w:val="left" w:pos="567"/>
        </w:tabs>
        <w:spacing w:before="120" w:after="120" w:line="276" w:lineRule="auto"/>
        <w:jc w:val="center"/>
      </w:pPr>
      <w:r w:rsidRPr="000E0E6F">
        <w:rPr>
          <w:noProof/>
        </w:rPr>
        <mc:AlternateContent>
          <mc:Choice Requires="wps">
            <w:drawing>
              <wp:anchor distT="0" distB="0" distL="114300" distR="114300" simplePos="0" relativeHeight="251664384" behindDoc="0" locked="0" layoutInCell="1" allowOverlap="1" wp14:anchorId="183E0755" wp14:editId="40072AC5">
                <wp:simplePos x="0" y="0"/>
                <wp:positionH relativeFrom="column">
                  <wp:posOffset>3844925</wp:posOffset>
                </wp:positionH>
                <wp:positionV relativeFrom="paragraph">
                  <wp:posOffset>2504440</wp:posOffset>
                </wp:positionV>
                <wp:extent cx="1557020" cy="279400"/>
                <wp:effectExtent l="0" t="0" r="5080" b="63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7020" cy="279400"/>
                        </a:xfrm>
                        <a:prstGeom prst="rect">
                          <a:avLst/>
                        </a:prstGeom>
                        <a:solidFill>
                          <a:sysClr val="window" lastClr="FFFFFF"/>
                        </a:solidFill>
                        <a:ln w="6350">
                          <a:noFill/>
                        </a:ln>
                        <a:effectLst/>
                      </wps:spPr>
                      <wps:txbx>
                        <w:txbxContent>
                          <w:p w14:paraId="6D08043E" w14:textId="77777777" w:rsidR="00FC5AB0" w:rsidRPr="001462BF" w:rsidRDefault="00FC5AB0" w:rsidP="00FC5AB0">
                            <w:pPr>
                              <w:jc w:val="center"/>
                              <w:rPr>
                                <w:sz w:val="20"/>
                                <w:szCs w:val="20"/>
                              </w:rPr>
                            </w:pPr>
                            <w:proofErr w:type="spellStart"/>
                            <w:r w:rsidRPr="001462BF">
                              <w:rPr>
                                <w:sz w:val="20"/>
                                <w:szCs w:val="20"/>
                              </w:rPr>
                              <w:t>Hoàn</w:t>
                            </w:r>
                            <w:proofErr w:type="spellEnd"/>
                            <w:r w:rsidRPr="001462BF">
                              <w:rPr>
                                <w:sz w:val="20"/>
                                <w:szCs w:val="20"/>
                              </w:rPr>
                              <w:t xml:space="preserve"> </w:t>
                            </w:r>
                            <w:proofErr w:type="spellStart"/>
                            <w:r w:rsidRPr="001462BF">
                              <w:rPr>
                                <w:sz w:val="20"/>
                                <w:szCs w:val="20"/>
                              </w:rPr>
                              <w:t>toàn</w:t>
                            </w:r>
                            <w:proofErr w:type="spellEnd"/>
                            <w:r w:rsidRPr="001462BF">
                              <w:rPr>
                                <w:sz w:val="20"/>
                                <w:szCs w:val="20"/>
                              </w:rPr>
                              <w:t xml:space="preserve"> </w:t>
                            </w:r>
                            <w:proofErr w:type="spellStart"/>
                            <w:r w:rsidRPr="001462BF">
                              <w:rPr>
                                <w:sz w:val="20"/>
                                <w:szCs w:val="20"/>
                              </w:rPr>
                              <w:t>không</w:t>
                            </w:r>
                            <w:proofErr w:type="spellEnd"/>
                            <w:r w:rsidRPr="001462BF">
                              <w:rPr>
                                <w:sz w:val="20"/>
                                <w:szCs w:val="20"/>
                              </w:rPr>
                              <w:t xml:space="preserve"> </w:t>
                            </w:r>
                            <w:proofErr w:type="spellStart"/>
                            <w:r w:rsidRPr="001462BF">
                              <w:rPr>
                                <w:sz w:val="20"/>
                                <w:szCs w:val="20"/>
                              </w:rPr>
                              <w:t>đồng</w:t>
                            </w:r>
                            <w:proofErr w:type="spellEnd"/>
                            <w:r w:rsidRPr="001462BF">
                              <w:rPr>
                                <w:sz w:val="20"/>
                                <w:szCs w:val="20"/>
                              </w:rPr>
                              <w:t xml:space="preserve"> 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0755" id="Text Box 52" o:spid="_x0000_s1034" type="#_x0000_t202" style="position:absolute;left:0;text-align:left;margin-left:302.75pt;margin-top:197.2pt;width:122.6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" fillcolor="window" stroked="f" strokeweight=".5pt">
                <v:textbox>
                  <w:txbxContent>
                    <w:p w14:paraId="6D08043E" w14:textId="77777777" w:rsidR="00FC5AB0" w:rsidRPr="001462BF" w:rsidRDefault="00FC5AB0" w:rsidP="00FC5AB0">
                      <w:pPr>
                        <w:jc w:val="center"/>
                        <w:rPr>
                          <w:sz w:val="20"/>
                          <w:szCs w:val="20"/>
                        </w:rPr>
                      </w:pPr>
                      <w:proofErr w:type="spellStart"/>
                      <w:r w:rsidRPr="001462BF">
                        <w:rPr>
                          <w:sz w:val="20"/>
                          <w:szCs w:val="20"/>
                        </w:rPr>
                        <w:t>Hoàn</w:t>
                      </w:r>
                      <w:proofErr w:type="spellEnd"/>
                      <w:r w:rsidRPr="001462BF">
                        <w:rPr>
                          <w:sz w:val="20"/>
                          <w:szCs w:val="20"/>
                        </w:rPr>
                        <w:t xml:space="preserve"> </w:t>
                      </w:r>
                      <w:proofErr w:type="spellStart"/>
                      <w:r w:rsidRPr="001462BF">
                        <w:rPr>
                          <w:sz w:val="20"/>
                          <w:szCs w:val="20"/>
                        </w:rPr>
                        <w:t>toàn</w:t>
                      </w:r>
                      <w:proofErr w:type="spellEnd"/>
                      <w:r w:rsidRPr="001462BF">
                        <w:rPr>
                          <w:sz w:val="20"/>
                          <w:szCs w:val="20"/>
                        </w:rPr>
                        <w:t xml:space="preserve"> </w:t>
                      </w:r>
                      <w:proofErr w:type="spellStart"/>
                      <w:r w:rsidRPr="001462BF">
                        <w:rPr>
                          <w:sz w:val="20"/>
                          <w:szCs w:val="20"/>
                        </w:rPr>
                        <w:t>không</w:t>
                      </w:r>
                      <w:proofErr w:type="spellEnd"/>
                      <w:r w:rsidRPr="001462BF">
                        <w:rPr>
                          <w:sz w:val="20"/>
                          <w:szCs w:val="20"/>
                        </w:rPr>
                        <w:t xml:space="preserve"> </w:t>
                      </w:r>
                      <w:proofErr w:type="spellStart"/>
                      <w:r w:rsidRPr="001462BF">
                        <w:rPr>
                          <w:sz w:val="20"/>
                          <w:szCs w:val="20"/>
                        </w:rPr>
                        <w:t>đồng</w:t>
                      </w:r>
                      <w:proofErr w:type="spellEnd"/>
                      <w:r w:rsidRPr="001462BF">
                        <w:rPr>
                          <w:sz w:val="20"/>
                          <w:szCs w:val="20"/>
                        </w:rPr>
                        <w:t xml:space="preserve"> ý</w:t>
                      </w:r>
                    </w:p>
                  </w:txbxContent>
                </v:textbox>
              </v:shape>
            </w:pict>
          </mc:Fallback>
        </mc:AlternateContent>
      </w:r>
      <w:r w:rsidRPr="000E0E6F">
        <w:rPr>
          <w:noProof/>
        </w:rPr>
        <mc:AlternateContent>
          <mc:Choice Requires="wps">
            <w:drawing>
              <wp:anchor distT="0" distB="0" distL="114300" distR="114300" simplePos="0" relativeHeight="251661312" behindDoc="0" locked="0" layoutInCell="1" allowOverlap="1" wp14:anchorId="1EAC0181" wp14:editId="5F08E976">
                <wp:simplePos x="0" y="0"/>
                <wp:positionH relativeFrom="column">
                  <wp:posOffset>636905</wp:posOffset>
                </wp:positionH>
                <wp:positionV relativeFrom="paragraph">
                  <wp:posOffset>2504440</wp:posOffset>
                </wp:positionV>
                <wp:extent cx="1123315" cy="237490"/>
                <wp:effectExtent l="0" t="0" r="63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315" cy="237490"/>
                        </a:xfrm>
                        <a:prstGeom prst="rect">
                          <a:avLst/>
                        </a:prstGeom>
                        <a:solidFill>
                          <a:sysClr val="window" lastClr="FFFFFF"/>
                        </a:solidFill>
                        <a:ln w="6350">
                          <a:noFill/>
                        </a:ln>
                        <a:effectLst/>
                      </wps:spPr>
                      <wps:txbx>
                        <w:txbxContent>
                          <w:p w14:paraId="40AB37B4" w14:textId="77777777" w:rsidR="00FC5AB0" w:rsidRPr="001462BF" w:rsidRDefault="00FC5AB0" w:rsidP="00FC5AB0">
                            <w:pPr>
                              <w:jc w:val="center"/>
                              <w:rPr>
                                <w:sz w:val="20"/>
                                <w:szCs w:val="20"/>
                              </w:rPr>
                            </w:pPr>
                            <w:proofErr w:type="spellStart"/>
                            <w:r w:rsidRPr="001462BF">
                              <w:rPr>
                                <w:sz w:val="20"/>
                                <w:szCs w:val="20"/>
                              </w:rPr>
                              <w:t>Hoàn</w:t>
                            </w:r>
                            <w:proofErr w:type="spellEnd"/>
                            <w:r w:rsidRPr="001462BF">
                              <w:rPr>
                                <w:sz w:val="20"/>
                                <w:szCs w:val="20"/>
                              </w:rPr>
                              <w:t xml:space="preserve"> </w:t>
                            </w:r>
                            <w:proofErr w:type="spellStart"/>
                            <w:r w:rsidRPr="001462BF">
                              <w:rPr>
                                <w:sz w:val="20"/>
                                <w:szCs w:val="20"/>
                              </w:rPr>
                              <w:t>toàn</w:t>
                            </w:r>
                            <w:proofErr w:type="spellEnd"/>
                            <w:r>
                              <w:rPr>
                                <w:sz w:val="20"/>
                                <w:szCs w:val="20"/>
                              </w:rPr>
                              <w:t xml:space="preserve"> </w:t>
                            </w:r>
                            <w:proofErr w:type="spellStart"/>
                            <w:r w:rsidRPr="001462BF">
                              <w:rPr>
                                <w:sz w:val="20"/>
                                <w:szCs w:val="20"/>
                              </w:rPr>
                              <w:t>đồng</w:t>
                            </w:r>
                            <w:proofErr w:type="spellEnd"/>
                            <w:r w:rsidRPr="001462BF">
                              <w:rPr>
                                <w:sz w:val="20"/>
                                <w:szCs w:val="20"/>
                              </w:rPr>
                              <w:t xml:space="preserve"> 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0181" id="Text Box 49" o:spid="_x0000_s1035" type="#_x0000_t202" style="position:absolute;left:0;text-align:left;margin-left:50.15pt;margin-top:197.2pt;width:88.4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" fillcolor="window" stroked="f" strokeweight=".5pt">
                <v:textbox>
                  <w:txbxContent>
                    <w:p w14:paraId="40AB37B4" w14:textId="77777777" w:rsidR="00FC5AB0" w:rsidRPr="001462BF" w:rsidRDefault="00FC5AB0" w:rsidP="00FC5AB0">
                      <w:pPr>
                        <w:jc w:val="center"/>
                        <w:rPr>
                          <w:sz w:val="20"/>
                          <w:szCs w:val="20"/>
                        </w:rPr>
                      </w:pPr>
                      <w:proofErr w:type="spellStart"/>
                      <w:r w:rsidRPr="001462BF">
                        <w:rPr>
                          <w:sz w:val="20"/>
                          <w:szCs w:val="20"/>
                        </w:rPr>
                        <w:t>Hoàn</w:t>
                      </w:r>
                      <w:proofErr w:type="spellEnd"/>
                      <w:r w:rsidRPr="001462BF">
                        <w:rPr>
                          <w:sz w:val="20"/>
                          <w:szCs w:val="20"/>
                        </w:rPr>
                        <w:t xml:space="preserve"> </w:t>
                      </w:r>
                      <w:proofErr w:type="spellStart"/>
                      <w:r w:rsidRPr="001462BF">
                        <w:rPr>
                          <w:sz w:val="20"/>
                          <w:szCs w:val="20"/>
                        </w:rPr>
                        <w:t>toàn</w:t>
                      </w:r>
                      <w:proofErr w:type="spellEnd"/>
                      <w:r>
                        <w:rPr>
                          <w:sz w:val="20"/>
                          <w:szCs w:val="20"/>
                        </w:rPr>
                        <w:t xml:space="preserve"> </w:t>
                      </w:r>
                      <w:proofErr w:type="spellStart"/>
                      <w:r w:rsidRPr="001462BF">
                        <w:rPr>
                          <w:sz w:val="20"/>
                          <w:szCs w:val="20"/>
                        </w:rPr>
                        <w:t>đồng</w:t>
                      </w:r>
                      <w:proofErr w:type="spellEnd"/>
                      <w:r w:rsidRPr="001462BF">
                        <w:rPr>
                          <w:sz w:val="20"/>
                          <w:szCs w:val="20"/>
                        </w:rPr>
                        <w:t xml:space="preserve"> ý</w:t>
                      </w:r>
                    </w:p>
                  </w:txbxContent>
                </v:textbox>
              </v:shape>
            </w:pict>
          </mc:Fallback>
        </mc:AlternateContent>
      </w:r>
      <w:r w:rsidRPr="000E0E6F">
        <w:rPr>
          <w:noProof/>
        </w:rPr>
        <mc:AlternateContent>
          <mc:Choice Requires="wps">
            <w:drawing>
              <wp:anchor distT="0" distB="0" distL="114300" distR="114300" simplePos="0" relativeHeight="251662336" behindDoc="0" locked="0" layoutInCell="1" allowOverlap="1" wp14:anchorId="47C27021" wp14:editId="1502BA78">
                <wp:simplePos x="0" y="0"/>
                <wp:positionH relativeFrom="column">
                  <wp:posOffset>1696085</wp:posOffset>
                </wp:positionH>
                <wp:positionV relativeFrom="paragraph">
                  <wp:posOffset>2504440</wp:posOffset>
                </wp:positionV>
                <wp:extent cx="666750" cy="26860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68605"/>
                        </a:xfrm>
                        <a:prstGeom prst="rect">
                          <a:avLst/>
                        </a:prstGeom>
                        <a:solidFill>
                          <a:sysClr val="window" lastClr="FFFFFF"/>
                        </a:solidFill>
                        <a:ln w="6350">
                          <a:noFill/>
                        </a:ln>
                        <a:effectLst/>
                      </wps:spPr>
                      <wps:txbx>
                        <w:txbxContent>
                          <w:p w14:paraId="18A0A257" w14:textId="77777777" w:rsidR="00FC5AB0" w:rsidRPr="001462BF" w:rsidRDefault="00FC5AB0" w:rsidP="00FC5AB0">
                            <w:pPr>
                              <w:jc w:val="center"/>
                              <w:rPr>
                                <w:sz w:val="20"/>
                                <w:szCs w:val="20"/>
                              </w:rPr>
                            </w:pPr>
                            <w:proofErr w:type="spellStart"/>
                            <w:r w:rsidRPr="001462BF">
                              <w:rPr>
                                <w:sz w:val="20"/>
                                <w:szCs w:val="20"/>
                              </w:rPr>
                              <w:t>Đồng</w:t>
                            </w:r>
                            <w:proofErr w:type="spellEnd"/>
                            <w:r w:rsidRPr="001462BF">
                              <w:rPr>
                                <w:sz w:val="20"/>
                                <w:szCs w:val="20"/>
                              </w:rPr>
                              <w:t xml:space="preserve"> 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27021" id="Text Box 50" o:spid="_x0000_s1036" type="#_x0000_t202" style="position:absolute;left:0;text-align:left;margin-left:133.55pt;margin-top:197.2pt;width:52.5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" fillcolor="window" stroked="f" strokeweight=".5pt">
                <v:textbox>
                  <w:txbxContent>
                    <w:p w14:paraId="18A0A257" w14:textId="77777777" w:rsidR="00FC5AB0" w:rsidRPr="001462BF" w:rsidRDefault="00FC5AB0" w:rsidP="00FC5AB0">
                      <w:pPr>
                        <w:jc w:val="center"/>
                        <w:rPr>
                          <w:sz w:val="20"/>
                          <w:szCs w:val="20"/>
                        </w:rPr>
                      </w:pPr>
                      <w:proofErr w:type="spellStart"/>
                      <w:r w:rsidRPr="001462BF">
                        <w:rPr>
                          <w:sz w:val="20"/>
                          <w:szCs w:val="20"/>
                        </w:rPr>
                        <w:t>Đồng</w:t>
                      </w:r>
                      <w:proofErr w:type="spellEnd"/>
                      <w:r w:rsidRPr="001462BF">
                        <w:rPr>
                          <w:sz w:val="20"/>
                          <w:szCs w:val="20"/>
                        </w:rPr>
                        <w:t xml:space="preserve"> ý</w:t>
                      </w:r>
                    </w:p>
                  </w:txbxContent>
                </v:textbox>
              </v:shape>
            </w:pict>
          </mc:Fallback>
        </mc:AlternateContent>
      </w:r>
      <w:r w:rsidRPr="000E0E6F">
        <w:rPr>
          <w:noProof/>
        </w:rPr>
        <mc:AlternateContent>
          <mc:Choice Requires="wps">
            <w:drawing>
              <wp:anchor distT="0" distB="0" distL="114300" distR="114300" simplePos="0" relativeHeight="251660288" behindDoc="0" locked="0" layoutInCell="1" allowOverlap="1" wp14:anchorId="095479A8" wp14:editId="2C923A40">
                <wp:simplePos x="0" y="0"/>
                <wp:positionH relativeFrom="column">
                  <wp:posOffset>2934335</wp:posOffset>
                </wp:positionH>
                <wp:positionV relativeFrom="paragraph">
                  <wp:posOffset>2504440</wp:posOffset>
                </wp:positionV>
                <wp:extent cx="948055" cy="237490"/>
                <wp:effectExtent l="0" t="0" r="444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8055" cy="237490"/>
                        </a:xfrm>
                        <a:prstGeom prst="rect">
                          <a:avLst/>
                        </a:prstGeom>
                        <a:solidFill>
                          <a:sysClr val="window" lastClr="FFFFFF"/>
                        </a:solidFill>
                        <a:ln w="6350">
                          <a:noFill/>
                        </a:ln>
                        <a:effectLst/>
                      </wps:spPr>
                      <wps:txbx>
                        <w:txbxContent>
                          <w:p w14:paraId="151085B0" w14:textId="77777777" w:rsidR="00FC5AB0" w:rsidRPr="001462BF" w:rsidRDefault="00FC5AB0" w:rsidP="00FC5AB0">
                            <w:pPr>
                              <w:jc w:val="center"/>
                              <w:rPr>
                                <w:sz w:val="20"/>
                                <w:szCs w:val="20"/>
                              </w:rPr>
                            </w:pPr>
                            <w:proofErr w:type="spellStart"/>
                            <w:r w:rsidRPr="001462BF">
                              <w:rPr>
                                <w:sz w:val="20"/>
                                <w:szCs w:val="20"/>
                              </w:rPr>
                              <w:t>Không</w:t>
                            </w:r>
                            <w:proofErr w:type="spellEnd"/>
                            <w:r>
                              <w:rPr>
                                <w:sz w:val="20"/>
                                <w:szCs w:val="20"/>
                              </w:rPr>
                              <w:t xml:space="preserve"> </w:t>
                            </w:r>
                            <w:proofErr w:type="spellStart"/>
                            <w:r w:rsidRPr="001462BF">
                              <w:rPr>
                                <w:sz w:val="20"/>
                                <w:szCs w:val="20"/>
                              </w:rPr>
                              <w:t>đồng</w:t>
                            </w:r>
                            <w:proofErr w:type="spellEnd"/>
                            <w:r w:rsidRPr="001462BF">
                              <w:rPr>
                                <w:sz w:val="20"/>
                                <w:szCs w:val="20"/>
                              </w:rPr>
                              <w:t xml:space="preserve"> 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79A8" id="Text Box 48" o:spid="_x0000_s1037" type="#_x0000_t202" style="position:absolute;left:0;text-align:left;margin-left:231.05pt;margin-top:197.2pt;width:74.6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" fillcolor="window" stroked="f" strokeweight=".5pt">
                <v:textbox>
                  <w:txbxContent>
                    <w:p w14:paraId="151085B0" w14:textId="77777777" w:rsidR="00FC5AB0" w:rsidRPr="001462BF" w:rsidRDefault="00FC5AB0" w:rsidP="00FC5AB0">
                      <w:pPr>
                        <w:jc w:val="center"/>
                        <w:rPr>
                          <w:sz w:val="20"/>
                          <w:szCs w:val="20"/>
                        </w:rPr>
                      </w:pPr>
                      <w:proofErr w:type="spellStart"/>
                      <w:r w:rsidRPr="001462BF">
                        <w:rPr>
                          <w:sz w:val="20"/>
                          <w:szCs w:val="20"/>
                        </w:rPr>
                        <w:t>Không</w:t>
                      </w:r>
                      <w:proofErr w:type="spellEnd"/>
                      <w:r>
                        <w:rPr>
                          <w:sz w:val="20"/>
                          <w:szCs w:val="20"/>
                        </w:rPr>
                        <w:t xml:space="preserve"> </w:t>
                      </w:r>
                      <w:proofErr w:type="spellStart"/>
                      <w:r w:rsidRPr="001462BF">
                        <w:rPr>
                          <w:sz w:val="20"/>
                          <w:szCs w:val="20"/>
                        </w:rPr>
                        <w:t>đồng</w:t>
                      </w:r>
                      <w:proofErr w:type="spellEnd"/>
                      <w:r w:rsidRPr="001462BF">
                        <w:rPr>
                          <w:sz w:val="20"/>
                          <w:szCs w:val="20"/>
                        </w:rPr>
                        <w:t xml:space="preserve"> ý</w:t>
                      </w:r>
                    </w:p>
                  </w:txbxContent>
                </v:textbox>
              </v:shape>
            </w:pict>
          </mc:Fallback>
        </mc:AlternateContent>
      </w:r>
      <w:r w:rsidRPr="000E0E6F">
        <w:rPr>
          <w:noProof/>
        </w:rPr>
        <mc:AlternateContent>
          <mc:Choice Requires="wps">
            <w:drawing>
              <wp:anchor distT="0" distB="0" distL="114300" distR="114300" simplePos="0" relativeHeight="251663360" behindDoc="0" locked="0" layoutInCell="1" allowOverlap="1" wp14:anchorId="08CBE971" wp14:editId="38B772C9">
                <wp:simplePos x="0" y="0"/>
                <wp:positionH relativeFrom="column">
                  <wp:posOffset>2245360</wp:posOffset>
                </wp:positionH>
                <wp:positionV relativeFrom="paragraph">
                  <wp:posOffset>2498725</wp:posOffset>
                </wp:positionV>
                <wp:extent cx="707390" cy="27432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390" cy="274320"/>
                        </a:xfrm>
                        <a:prstGeom prst="rect">
                          <a:avLst/>
                        </a:prstGeom>
                        <a:solidFill>
                          <a:sysClr val="window" lastClr="FFFFFF"/>
                        </a:solidFill>
                        <a:ln w="6350">
                          <a:noFill/>
                        </a:ln>
                        <a:effectLst/>
                      </wps:spPr>
                      <wps:txbx>
                        <w:txbxContent>
                          <w:p w14:paraId="3BDFACF7" w14:textId="77777777" w:rsidR="00FC5AB0" w:rsidRPr="001462BF" w:rsidRDefault="00FC5AB0" w:rsidP="00FC5AB0">
                            <w:pPr>
                              <w:jc w:val="center"/>
                              <w:rPr>
                                <w:sz w:val="20"/>
                                <w:szCs w:val="20"/>
                              </w:rPr>
                            </w:pPr>
                            <w:proofErr w:type="spellStart"/>
                            <w:r w:rsidRPr="001462BF">
                              <w:rPr>
                                <w:sz w:val="20"/>
                                <w:szCs w:val="20"/>
                              </w:rPr>
                              <w:t>Trung</w:t>
                            </w:r>
                            <w:proofErr w:type="spellEnd"/>
                            <w:r w:rsidRPr="001462BF">
                              <w:rPr>
                                <w:sz w:val="20"/>
                                <w:szCs w:val="20"/>
                              </w:rPr>
                              <w:t xml:space="preserve"> </w:t>
                            </w:r>
                            <w:proofErr w:type="spellStart"/>
                            <w:r w:rsidRPr="001462BF">
                              <w:rPr>
                                <w:sz w:val="20"/>
                                <w:szCs w:val="20"/>
                              </w:rPr>
                              <w:t>lập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BE971" id="Text Box 51" o:spid="_x0000_s1038" type="#_x0000_t202" style="position:absolute;left:0;text-align:left;margin-left:176.8pt;margin-top:196.75pt;width:55.7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" fillcolor="window" stroked="f" strokeweight=".5pt">
                <v:textbox>
                  <w:txbxContent>
                    <w:p w14:paraId="3BDFACF7" w14:textId="77777777" w:rsidR="00FC5AB0" w:rsidRPr="001462BF" w:rsidRDefault="00FC5AB0" w:rsidP="00FC5AB0">
                      <w:pPr>
                        <w:jc w:val="center"/>
                        <w:rPr>
                          <w:sz w:val="20"/>
                          <w:szCs w:val="20"/>
                        </w:rPr>
                      </w:pPr>
                      <w:proofErr w:type="spellStart"/>
                      <w:r w:rsidRPr="001462BF">
                        <w:rPr>
                          <w:sz w:val="20"/>
                          <w:szCs w:val="20"/>
                        </w:rPr>
                        <w:t>Trung</w:t>
                      </w:r>
                      <w:proofErr w:type="spellEnd"/>
                      <w:r w:rsidRPr="001462BF">
                        <w:rPr>
                          <w:sz w:val="20"/>
                          <w:szCs w:val="20"/>
                        </w:rPr>
                        <w:t xml:space="preserve"> </w:t>
                      </w:r>
                      <w:proofErr w:type="spellStart"/>
                      <w:r w:rsidRPr="001462BF">
                        <w:rPr>
                          <w:sz w:val="20"/>
                          <w:szCs w:val="20"/>
                        </w:rPr>
                        <w:t>lập</w:t>
                      </w:r>
                      <w:proofErr w:type="spellEnd"/>
                    </w:p>
                  </w:txbxContent>
                </v:textbox>
              </v:shape>
            </w:pict>
          </mc:Fallback>
        </mc:AlternateContent>
      </w:r>
      <w:r w:rsidRPr="000E0E6F">
        <w:rPr>
          <w:noProof/>
        </w:rPr>
        <mc:AlternateContent>
          <mc:Choice Requires="wps">
            <w:drawing>
              <wp:anchor distT="0" distB="0" distL="114300" distR="114300" simplePos="0" relativeHeight="251665408" behindDoc="0" locked="0" layoutInCell="1" allowOverlap="1" wp14:anchorId="11C74B80" wp14:editId="6E6F1518">
                <wp:simplePos x="0" y="0"/>
                <wp:positionH relativeFrom="column">
                  <wp:posOffset>2440305</wp:posOffset>
                </wp:positionH>
                <wp:positionV relativeFrom="paragraph">
                  <wp:posOffset>113665</wp:posOffset>
                </wp:positionV>
                <wp:extent cx="1695450" cy="2952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295275"/>
                        </a:xfrm>
                        <a:prstGeom prst="rect">
                          <a:avLst/>
                        </a:prstGeom>
                        <a:solidFill>
                          <a:sysClr val="window" lastClr="FFFFFF"/>
                        </a:solidFill>
                        <a:ln w="6350">
                          <a:noFill/>
                        </a:ln>
                        <a:effectLst/>
                      </wps:spPr>
                      <wps:txbx>
                        <w:txbxContent>
                          <w:p w14:paraId="5B716A2B" w14:textId="77777777" w:rsidR="00FC5AB0" w:rsidRPr="007E4F13" w:rsidRDefault="00FC5AB0" w:rsidP="00FC5AB0">
                            <w:pPr>
                              <w:jc w:val="center"/>
                              <w:rPr>
                                <w:sz w:val="20"/>
                              </w:rPr>
                            </w:pPr>
                            <w:proofErr w:type="spellStart"/>
                            <w:r w:rsidRPr="007E4F13">
                              <w:rPr>
                                <w:sz w:val="20"/>
                              </w:rPr>
                              <w:t>Học</w:t>
                            </w:r>
                            <w:proofErr w:type="spellEnd"/>
                            <w:r w:rsidRPr="007E4F13">
                              <w:rPr>
                                <w:sz w:val="20"/>
                              </w:rPr>
                              <w:t xml:space="preserve"> </w:t>
                            </w:r>
                            <w:proofErr w:type="spellStart"/>
                            <w:r w:rsidRPr="007E4F13">
                              <w:rPr>
                                <w:sz w:val="20"/>
                              </w:rPr>
                              <w:t>từ</w:t>
                            </w:r>
                            <w:proofErr w:type="spellEnd"/>
                            <w:r w:rsidRPr="007E4F13">
                              <w:rPr>
                                <w:sz w:val="20"/>
                              </w:rPr>
                              <w:t xml:space="preserve"> </w:t>
                            </w:r>
                            <w:proofErr w:type="spellStart"/>
                            <w:r w:rsidRPr="007E4F13">
                              <w:rPr>
                                <w:sz w:val="20"/>
                              </w:rPr>
                              <w:t>người</w:t>
                            </w:r>
                            <w:proofErr w:type="spellEnd"/>
                            <w:r w:rsidRPr="007E4F13">
                              <w:rPr>
                                <w:sz w:val="20"/>
                              </w:rPr>
                              <w:t xml:space="preserve"> </w:t>
                            </w:r>
                            <w:proofErr w:type="spellStart"/>
                            <w:r w:rsidRPr="007E4F13">
                              <w:rPr>
                                <w:sz w:val="20"/>
                              </w:rPr>
                              <w:t>bản</w:t>
                            </w:r>
                            <w:proofErr w:type="spellEnd"/>
                            <w:r w:rsidRPr="007E4F13">
                              <w:rPr>
                                <w:sz w:val="20"/>
                              </w:rPr>
                              <w:t xml:space="preserve"> </w:t>
                            </w:r>
                            <w:proofErr w:type="spellStart"/>
                            <w:r w:rsidRPr="007E4F13">
                              <w:rPr>
                                <w:sz w:val="20"/>
                              </w:rPr>
                              <w:t>ngữ</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4B80" id="Text Box 19" o:spid="_x0000_s1039" type="#_x0000_t202" style="position:absolute;left:0;text-align:left;margin-left:192.15pt;margin-top:8.95pt;width:133.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" fillcolor="window" stroked="f" strokeweight=".5pt">
                <v:textbox>
                  <w:txbxContent>
                    <w:p w14:paraId="5B716A2B" w14:textId="77777777" w:rsidR="00FC5AB0" w:rsidRPr="007E4F13" w:rsidRDefault="00FC5AB0" w:rsidP="00FC5AB0">
                      <w:pPr>
                        <w:jc w:val="center"/>
                        <w:rPr>
                          <w:sz w:val="20"/>
                        </w:rPr>
                      </w:pPr>
                      <w:proofErr w:type="spellStart"/>
                      <w:r w:rsidRPr="007E4F13">
                        <w:rPr>
                          <w:sz w:val="20"/>
                        </w:rPr>
                        <w:t>Học</w:t>
                      </w:r>
                      <w:proofErr w:type="spellEnd"/>
                      <w:r w:rsidRPr="007E4F13">
                        <w:rPr>
                          <w:sz w:val="20"/>
                        </w:rPr>
                        <w:t xml:space="preserve"> </w:t>
                      </w:r>
                      <w:proofErr w:type="spellStart"/>
                      <w:r w:rsidRPr="007E4F13">
                        <w:rPr>
                          <w:sz w:val="20"/>
                        </w:rPr>
                        <w:t>từ</w:t>
                      </w:r>
                      <w:proofErr w:type="spellEnd"/>
                      <w:r w:rsidRPr="007E4F13">
                        <w:rPr>
                          <w:sz w:val="20"/>
                        </w:rPr>
                        <w:t xml:space="preserve"> </w:t>
                      </w:r>
                      <w:proofErr w:type="spellStart"/>
                      <w:r w:rsidRPr="007E4F13">
                        <w:rPr>
                          <w:sz w:val="20"/>
                        </w:rPr>
                        <w:t>người</w:t>
                      </w:r>
                      <w:proofErr w:type="spellEnd"/>
                      <w:r w:rsidRPr="007E4F13">
                        <w:rPr>
                          <w:sz w:val="20"/>
                        </w:rPr>
                        <w:t xml:space="preserve"> </w:t>
                      </w:r>
                      <w:proofErr w:type="spellStart"/>
                      <w:r w:rsidRPr="007E4F13">
                        <w:rPr>
                          <w:sz w:val="20"/>
                        </w:rPr>
                        <w:t>bản</w:t>
                      </w:r>
                      <w:proofErr w:type="spellEnd"/>
                      <w:r w:rsidRPr="007E4F13">
                        <w:rPr>
                          <w:sz w:val="20"/>
                        </w:rPr>
                        <w:t xml:space="preserve"> </w:t>
                      </w:r>
                      <w:proofErr w:type="spellStart"/>
                      <w:r w:rsidRPr="007E4F13">
                        <w:rPr>
                          <w:sz w:val="20"/>
                        </w:rPr>
                        <w:t>ngữ</w:t>
                      </w:r>
                      <w:proofErr w:type="spellEnd"/>
                    </w:p>
                  </w:txbxContent>
                </v:textbox>
              </v:shape>
            </w:pict>
          </mc:Fallback>
        </mc:AlternateContent>
      </w:r>
      <w:r w:rsidRPr="000E0E6F">
        <w:rPr>
          <w:noProof/>
          <w:lang w:val="en-GB" w:eastAsia="en-GB"/>
        </w:rPr>
        <w:drawing>
          <wp:inline distT="0" distB="0" distL="0" distR="0" wp14:anchorId="65B67842" wp14:editId="6854E1F4">
            <wp:extent cx="3480435" cy="244983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lum contrast="20000"/>
                      <a:grayscl/>
                      <a:extLst>
                        <a:ext uri="{28A0092B-C50C-407E-A947-70E740481C1C}">
                          <a14:useLocalDpi xmlns:a14="http://schemas.microsoft.com/office/drawing/2010/main" val="0"/>
                        </a:ext>
                      </a:extLst>
                    </a:blip>
                    <a:srcRect l="5011" t="6488" b="12448"/>
                    <a:stretch>
                      <a:fillRect/>
                    </a:stretch>
                  </pic:blipFill>
                  <pic:spPr bwMode="auto">
                    <a:xfrm>
                      <a:off x="0" y="0"/>
                      <a:ext cx="3480435" cy="2449830"/>
                    </a:xfrm>
                    <a:prstGeom prst="rect">
                      <a:avLst/>
                    </a:prstGeom>
                    <a:noFill/>
                    <a:ln>
                      <a:noFill/>
                    </a:ln>
                  </pic:spPr>
                </pic:pic>
              </a:graphicData>
            </a:graphic>
          </wp:inline>
        </w:drawing>
      </w:r>
    </w:p>
    <w:p w14:paraId="1825694A" w14:textId="77777777" w:rsidR="00FC5AB0" w:rsidRPr="000E0E6F" w:rsidRDefault="00FC5AB0" w:rsidP="00FC5AB0">
      <w:pPr>
        <w:tabs>
          <w:tab w:val="left" w:pos="567"/>
        </w:tabs>
        <w:spacing w:before="120" w:after="120" w:line="276" w:lineRule="auto"/>
        <w:jc w:val="both"/>
        <w:rPr>
          <w:b/>
          <w:szCs w:val="26"/>
        </w:rPr>
      </w:pPr>
    </w:p>
    <w:p w14:paraId="6E44FB58" w14:textId="77777777" w:rsidR="00FC5AB0" w:rsidRPr="000E0E6F" w:rsidRDefault="00FC5AB0" w:rsidP="00FC5AB0">
      <w:pPr>
        <w:tabs>
          <w:tab w:val="left" w:pos="567"/>
        </w:tabs>
        <w:spacing w:before="120" w:after="120" w:line="276" w:lineRule="auto"/>
        <w:jc w:val="both"/>
        <w:rPr>
          <w:b/>
          <w:sz w:val="2"/>
          <w:szCs w:val="20"/>
        </w:rPr>
      </w:pPr>
    </w:p>
    <w:p w14:paraId="676B5966" w14:textId="77777777" w:rsidR="00FC5AB0" w:rsidRPr="000E0E6F" w:rsidRDefault="00FC5AB0" w:rsidP="00FC5AB0">
      <w:pPr>
        <w:tabs>
          <w:tab w:val="left" w:pos="567"/>
        </w:tabs>
        <w:spacing w:before="120" w:after="60" w:line="276" w:lineRule="auto"/>
        <w:jc w:val="center"/>
        <w:rPr>
          <w:sz w:val="20"/>
          <w:szCs w:val="20"/>
        </w:rPr>
      </w:pPr>
      <w:proofErr w:type="spellStart"/>
      <w:r w:rsidRPr="000E0E6F">
        <w:rPr>
          <w:b/>
          <w:sz w:val="20"/>
          <w:szCs w:val="20"/>
        </w:rPr>
        <w:t>Biểu</w:t>
      </w:r>
      <w:proofErr w:type="spellEnd"/>
      <w:r w:rsidRPr="000E0E6F">
        <w:rPr>
          <w:b/>
          <w:sz w:val="20"/>
          <w:szCs w:val="20"/>
        </w:rPr>
        <w:t xml:space="preserve"> </w:t>
      </w:r>
      <w:proofErr w:type="spellStart"/>
      <w:r w:rsidRPr="000E0E6F">
        <w:rPr>
          <w:b/>
          <w:sz w:val="20"/>
          <w:szCs w:val="20"/>
        </w:rPr>
        <w:t>đồ</w:t>
      </w:r>
      <w:proofErr w:type="spellEnd"/>
      <w:r w:rsidRPr="000E0E6F">
        <w:rPr>
          <w:b/>
          <w:sz w:val="20"/>
          <w:szCs w:val="20"/>
        </w:rPr>
        <w:t xml:space="preserve"> 2. </w:t>
      </w:r>
      <w:proofErr w:type="spellStart"/>
      <w:r w:rsidRPr="000E0E6F">
        <w:rPr>
          <w:sz w:val="20"/>
          <w:szCs w:val="20"/>
        </w:rPr>
        <w:t>Sự</w:t>
      </w:r>
      <w:proofErr w:type="spellEnd"/>
      <w:r w:rsidRPr="000E0E6F">
        <w:rPr>
          <w:sz w:val="20"/>
          <w:szCs w:val="20"/>
        </w:rPr>
        <w:t xml:space="preserve"> </w:t>
      </w:r>
      <w:proofErr w:type="spellStart"/>
      <w:r w:rsidRPr="000E0E6F">
        <w:rPr>
          <w:sz w:val="20"/>
          <w:szCs w:val="20"/>
        </w:rPr>
        <w:t>đồng</w:t>
      </w:r>
      <w:proofErr w:type="spellEnd"/>
      <w:r w:rsidRPr="000E0E6F">
        <w:rPr>
          <w:sz w:val="20"/>
          <w:szCs w:val="20"/>
        </w:rPr>
        <w:t xml:space="preserve"> ý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tham</w:t>
      </w:r>
      <w:proofErr w:type="spellEnd"/>
      <w:r w:rsidRPr="000E0E6F">
        <w:rPr>
          <w:sz w:val="20"/>
          <w:szCs w:val="20"/>
        </w:rPr>
        <w:t xml:space="preserve"> </w:t>
      </w:r>
      <w:proofErr w:type="spellStart"/>
      <w:r w:rsidRPr="000E0E6F">
        <w:rPr>
          <w:sz w:val="20"/>
          <w:szCs w:val="20"/>
        </w:rPr>
        <w:t>gia</w:t>
      </w:r>
      <w:proofErr w:type="spellEnd"/>
      <w:r w:rsidRPr="000E0E6F">
        <w:rPr>
          <w:sz w:val="20"/>
          <w:szCs w:val="20"/>
        </w:rPr>
        <w:t xml:space="preserve"> </w:t>
      </w:r>
      <w:proofErr w:type="spellStart"/>
      <w:r w:rsidRPr="000E0E6F">
        <w:rPr>
          <w:sz w:val="20"/>
          <w:szCs w:val="20"/>
        </w:rPr>
        <w:t>đối</w:t>
      </w:r>
      <w:proofErr w:type="spellEnd"/>
      <w:r w:rsidRPr="000E0E6F">
        <w:rPr>
          <w:sz w:val="20"/>
          <w:szCs w:val="20"/>
        </w:rPr>
        <w:t xml:space="preserve"> </w:t>
      </w:r>
      <w:proofErr w:type="spellStart"/>
      <w:r w:rsidRPr="000E0E6F">
        <w:rPr>
          <w:sz w:val="20"/>
          <w:szCs w:val="20"/>
        </w:rPr>
        <w:t>với</w:t>
      </w:r>
      <w:proofErr w:type="spellEnd"/>
      <w:r w:rsidRPr="000E0E6F">
        <w:rPr>
          <w:sz w:val="20"/>
          <w:szCs w:val="20"/>
        </w:rPr>
        <w:t xml:space="preserve"> </w:t>
      </w:r>
      <w:proofErr w:type="spellStart"/>
      <w:r w:rsidRPr="000E0E6F">
        <w:rPr>
          <w:sz w:val="20"/>
          <w:szCs w:val="20"/>
        </w:rPr>
        <w:t>tuyên</w:t>
      </w:r>
      <w:proofErr w:type="spellEnd"/>
      <w:r w:rsidRPr="000E0E6F">
        <w:rPr>
          <w:sz w:val="20"/>
          <w:szCs w:val="20"/>
        </w:rPr>
        <w:t xml:space="preserve"> </w:t>
      </w:r>
      <w:proofErr w:type="spellStart"/>
      <w:r w:rsidRPr="000E0E6F">
        <w:rPr>
          <w:sz w:val="20"/>
          <w:szCs w:val="20"/>
        </w:rPr>
        <w:t>bố</w:t>
      </w:r>
      <w:proofErr w:type="spellEnd"/>
      <w:r w:rsidRPr="000E0E6F">
        <w:rPr>
          <w:sz w:val="20"/>
          <w:szCs w:val="20"/>
        </w:rPr>
        <w:t xml:space="preserve"> 2</w:t>
      </w:r>
    </w:p>
    <w:p w14:paraId="1C5196C4" w14:textId="3E9AD03D" w:rsidR="00FC5AB0" w:rsidRPr="000C4AA0" w:rsidRDefault="00FC5AB0" w:rsidP="00FC5AB0">
      <w:pPr>
        <w:tabs>
          <w:tab w:val="left" w:pos="567"/>
        </w:tabs>
        <w:spacing w:before="120" w:after="60" w:line="276" w:lineRule="auto"/>
        <w:ind w:firstLine="567"/>
        <w:jc w:val="both"/>
        <w:rPr>
          <w:sz w:val="22"/>
          <w:szCs w:val="22"/>
        </w:rPr>
      </w:pPr>
      <w:r w:rsidRPr="000E0E6F">
        <w:rPr>
          <w:noProof/>
        </w:rPr>
        <mc:AlternateContent>
          <mc:Choice Requires="wps">
            <w:drawing>
              <wp:anchor distT="0" distB="0" distL="114300" distR="114300" simplePos="0" relativeHeight="251667456" behindDoc="0" locked="0" layoutInCell="1" allowOverlap="1" wp14:anchorId="25A830DD" wp14:editId="1058ED78">
                <wp:simplePos x="0" y="0"/>
                <wp:positionH relativeFrom="column">
                  <wp:posOffset>203835</wp:posOffset>
                </wp:positionH>
                <wp:positionV relativeFrom="paragraph">
                  <wp:posOffset>1486535</wp:posOffset>
                </wp:positionV>
                <wp:extent cx="712470" cy="27813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78130"/>
                        </a:xfrm>
                        <a:prstGeom prst="rect">
                          <a:avLst/>
                        </a:prstGeom>
                        <a:solidFill>
                          <a:sysClr val="window" lastClr="FFFFFF"/>
                        </a:solidFill>
                        <a:ln w="6350">
                          <a:noFill/>
                        </a:ln>
                        <a:effectLst/>
                      </wps:spPr>
                      <wps:txbx>
                        <w:txbxContent>
                          <w:p w14:paraId="6BBC1799" w14:textId="77777777" w:rsidR="00FC5AB0" w:rsidRPr="00040CF2" w:rsidRDefault="00FC5AB0" w:rsidP="00FC5AB0">
                            <w:pPr>
                              <w:rPr>
                                <w:sz w:val="20"/>
                                <w:szCs w:val="20"/>
                              </w:rPr>
                            </w:pPr>
                            <w:proofErr w:type="spellStart"/>
                            <w:r w:rsidRPr="00040CF2">
                              <w:rPr>
                                <w:sz w:val="20"/>
                                <w:szCs w:val="20"/>
                              </w:rPr>
                              <w:t>Phần</w:t>
                            </w:r>
                            <w:proofErr w:type="spellEnd"/>
                            <w:r w:rsidRPr="00040CF2">
                              <w:rPr>
                                <w:sz w:val="20"/>
                                <w:szCs w:val="20"/>
                              </w:rPr>
                              <w:t xml:space="preserve"> </w:t>
                            </w:r>
                            <w:proofErr w:type="spellStart"/>
                            <w:r w:rsidRPr="00040CF2">
                              <w:rPr>
                                <w:sz w:val="20"/>
                                <w:szCs w:val="20"/>
                              </w:rPr>
                              <w:t>trăm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830DD" id="Text Box 21" o:spid="_x0000_s1040" type="#_x0000_t202" style="position:absolute;left:0;text-align:left;margin-left:16.05pt;margin-top:117.05pt;width:56.1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" fillcolor="window" stroked="f" strokeweight=".5pt">
                <v:textbox>
                  <w:txbxContent>
                    <w:p w14:paraId="6BBC1799" w14:textId="77777777" w:rsidR="00FC5AB0" w:rsidRPr="00040CF2" w:rsidRDefault="00FC5AB0" w:rsidP="00FC5AB0">
                      <w:pPr>
                        <w:rPr>
                          <w:sz w:val="20"/>
                          <w:szCs w:val="20"/>
                        </w:rPr>
                      </w:pPr>
                      <w:proofErr w:type="spellStart"/>
                      <w:r w:rsidRPr="00040CF2">
                        <w:rPr>
                          <w:sz w:val="20"/>
                          <w:szCs w:val="20"/>
                        </w:rPr>
                        <w:t>Phần</w:t>
                      </w:r>
                      <w:proofErr w:type="spellEnd"/>
                      <w:r w:rsidRPr="00040CF2">
                        <w:rPr>
                          <w:sz w:val="20"/>
                          <w:szCs w:val="20"/>
                        </w:rPr>
                        <w:t xml:space="preserve"> </w:t>
                      </w:r>
                      <w:proofErr w:type="spellStart"/>
                      <w:r w:rsidRPr="00040CF2">
                        <w:rPr>
                          <w:sz w:val="20"/>
                          <w:szCs w:val="20"/>
                        </w:rPr>
                        <w:t>trăm</w:t>
                      </w:r>
                      <w:proofErr w:type="spellEnd"/>
                    </w:p>
                  </w:txbxContent>
                </v:textbox>
              </v:shape>
            </w:pict>
          </mc:Fallback>
        </mc:AlternateContent>
      </w:r>
      <w:proofErr w:type="spellStart"/>
      <w:r w:rsidRPr="000C4AA0">
        <w:rPr>
          <w:sz w:val="22"/>
          <w:szCs w:val="22"/>
        </w:rPr>
        <w:t>Tương</w:t>
      </w:r>
      <w:proofErr w:type="spellEnd"/>
      <w:r w:rsidRPr="000C4AA0">
        <w:rPr>
          <w:sz w:val="22"/>
          <w:szCs w:val="22"/>
        </w:rPr>
        <w:t xml:space="preserve"> </w:t>
      </w:r>
      <w:proofErr w:type="spellStart"/>
      <w:r w:rsidRPr="000C4AA0">
        <w:rPr>
          <w:sz w:val="22"/>
          <w:szCs w:val="22"/>
        </w:rPr>
        <w:t>tự</w:t>
      </w:r>
      <w:proofErr w:type="spellEnd"/>
      <w:r w:rsidRPr="000C4AA0">
        <w:rPr>
          <w:sz w:val="22"/>
          <w:szCs w:val="22"/>
        </w:rPr>
        <w:t xml:space="preserve"> </w:t>
      </w:r>
      <w:proofErr w:type="spellStart"/>
      <w:r w:rsidRPr="000C4AA0">
        <w:rPr>
          <w:sz w:val="22"/>
          <w:szCs w:val="22"/>
        </w:rPr>
        <w:t>như</w:t>
      </w:r>
      <w:proofErr w:type="spellEnd"/>
      <w:r w:rsidRPr="000C4AA0">
        <w:rPr>
          <w:sz w:val="22"/>
          <w:szCs w:val="22"/>
        </w:rPr>
        <w:t xml:space="preserve"> </w:t>
      </w:r>
      <w:proofErr w:type="spellStart"/>
      <w:r w:rsidRPr="000C4AA0">
        <w:rPr>
          <w:sz w:val="22"/>
          <w:szCs w:val="22"/>
        </w:rPr>
        <w:t>vậy</w:t>
      </w:r>
      <w:proofErr w:type="spellEnd"/>
      <w:r w:rsidRPr="000C4AA0">
        <w:rPr>
          <w:sz w:val="22"/>
          <w:szCs w:val="22"/>
        </w:rPr>
        <w:t xml:space="preserve">, </w:t>
      </w:r>
      <w:proofErr w:type="spellStart"/>
      <w:r w:rsidRPr="000C4AA0">
        <w:rPr>
          <w:sz w:val="22"/>
          <w:szCs w:val="22"/>
        </w:rPr>
        <w:t>hầu</w:t>
      </w:r>
      <w:proofErr w:type="spellEnd"/>
      <w:r w:rsidRPr="000C4AA0">
        <w:rPr>
          <w:sz w:val="22"/>
          <w:szCs w:val="22"/>
        </w:rPr>
        <w:t xml:space="preserve"> </w:t>
      </w:r>
      <w:proofErr w:type="spellStart"/>
      <w:r w:rsidRPr="000C4AA0">
        <w:rPr>
          <w:sz w:val="22"/>
          <w:szCs w:val="22"/>
        </w:rPr>
        <w:t>hết</w:t>
      </w:r>
      <w:proofErr w:type="spellEnd"/>
      <w:r w:rsidRPr="000C4AA0">
        <w:rPr>
          <w:sz w:val="22"/>
          <w:szCs w:val="22"/>
        </w:rPr>
        <w:t xml:space="preserve"> </w:t>
      </w:r>
      <w:proofErr w:type="spellStart"/>
      <w:r w:rsidRPr="000C4AA0">
        <w:rPr>
          <w:sz w:val="22"/>
          <w:szCs w:val="22"/>
        </w:rPr>
        <w:t>những</w:t>
      </w:r>
      <w:proofErr w:type="spellEnd"/>
      <w:r w:rsidRPr="000C4AA0">
        <w:rPr>
          <w:sz w:val="22"/>
          <w:szCs w:val="22"/>
        </w:rPr>
        <w:t xml:space="preserve"> </w:t>
      </w:r>
      <w:proofErr w:type="spellStart"/>
      <w:r w:rsidRPr="000C4AA0">
        <w:rPr>
          <w:sz w:val="22"/>
          <w:szCs w:val="22"/>
        </w:rPr>
        <w:t>người</w:t>
      </w:r>
      <w:proofErr w:type="spellEnd"/>
      <w:r w:rsidRPr="000C4AA0">
        <w:rPr>
          <w:sz w:val="22"/>
          <w:szCs w:val="22"/>
        </w:rPr>
        <w:t xml:space="preserve"> </w:t>
      </w:r>
      <w:proofErr w:type="spellStart"/>
      <w:r w:rsidRPr="000C4AA0">
        <w:rPr>
          <w:sz w:val="22"/>
          <w:szCs w:val="22"/>
        </w:rPr>
        <w:t>tham</w:t>
      </w:r>
      <w:proofErr w:type="spellEnd"/>
      <w:r w:rsidRPr="000C4AA0">
        <w:rPr>
          <w:sz w:val="22"/>
          <w:szCs w:val="22"/>
        </w:rPr>
        <w:t xml:space="preserve"> </w:t>
      </w:r>
      <w:proofErr w:type="spellStart"/>
      <w:r w:rsidRPr="000C4AA0">
        <w:rPr>
          <w:sz w:val="22"/>
          <w:szCs w:val="22"/>
        </w:rPr>
        <w:t>gia</w:t>
      </w:r>
      <w:proofErr w:type="spellEnd"/>
      <w:r w:rsidRPr="000C4AA0">
        <w:rPr>
          <w:sz w:val="22"/>
          <w:szCs w:val="22"/>
        </w:rPr>
        <w:t xml:space="preserve"> (73,2%) </w:t>
      </w:r>
      <w:proofErr w:type="spellStart"/>
      <w:r w:rsidRPr="000C4AA0">
        <w:rPr>
          <w:sz w:val="22"/>
          <w:szCs w:val="22"/>
        </w:rPr>
        <w:t>đồng</w:t>
      </w:r>
      <w:proofErr w:type="spellEnd"/>
      <w:r w:rsidRPr="000C4AA0">
        <w:rPr>
          <w:sz w:val="22"/>
          <w:szCs w:val="22"/>
        </w:rPr>
        <w:t xml:space="preserve"> ý </w:t>
      </w:r>
      <w:proofErr w:type="spellStart"/>
      <w:r w:rsidRPr="000C4AA0">
        <w:rPr>
          <w:sz w:val="22"/>
          <w:szCs w:val="22"/>
        </w:rPr>
        <w:t>rằng</w:t>
      </w:r>
      <w:proofErr w:type="spellEnd"/>
      <w:r w:rsidRPr="000C4AA0">
        <w:rPr>
          <w:sz w:val="22"/>
          <w:szCs w:val="22"/>
        </w:rPr>
        <w:t xml:space="preserve"> </w:t>
      </w:r>
      <w:proofErr w:type="spellStart"/>
      <w:r w:rsidRPr="000C4AA0">
        <w:rPr>
          <w:sz w:val="22"/>
          <w:szCs w:val="22"/>
        </w:rPr>
        <w:t>tiếng</w:t>
      </w:r>
      <w:proofErr w:type="spellEnd"/>
      <w:r w:rsidRPr="000C4AA0">
        <w:rPr>
          <w:sz w:val="22"/>
          <w:szCs w:val="22"/>
        </w:rPr>
        <w:t xml:space="preserve"> Anh </w:t>
      </w:r>
      <w:proofErr w:type="spellStart"/>
      <w:r w:rsidRPr="000C4AA0">
        <w:rPr>
          <w:sz w:val="22"/>
          <w:szCs w:val="22"/>
        </w:rPr>
        <w:t>nên</w:t>
      </w:r>
      <w:proofErr w:type="spellEnd"/>
      <w:r w:rsidRPr="000C4AA0">
        <w:rPr>
          <w:sz w:val="22"/>
          <w:szCs w:val="22"/>
        </w:rPr>
        <w:t xml:space="preserve"> </w:t>
      </w:r>
      <w:proofErr w:type="spellStart"/>
      <w:r w:rsidRPr="000C4AA0">
        <w:rPr>
          <w:sz w:val="22"/>
          <w:szCs w:val="22"/>
        </w:rPr>
        <w:t>được</w:t>
      </w:r>
      <w:proofErr w:type="spellEnd"/>
      <w:r w:rsidRPr="000C4AA0">
        <w:rPr>
          <w:sz w:val="22"/>
          <w:szCs w:val="22"/>
        </w:rPr>
        <w:t xml:space="preserve"> </w:t>
      </w:r>
      <w:proofErr w:type="spellStart"/>
      <w:r w:rsidRPr="000C4AA0">
        <w:rPr>
          <w:sz w:val="22"/>
          <w:szCs w:val="22"/>
        </w:rPr>
        <w:t>học</w:t>
      </w:r>
      <w:proofErr w:type="spellEnd"/>
      <w:r w:rsidRPr="000C4AA0">
        <w:rPr>
          <w:sz w:val="22"/>
          <w:szCs w:val="22"/>
        </w:rPr>
        <w:t xml:space="preserve"> </w:t>
      </w:r>
      <w:proofErr w:type="spellStart"/>
      <w:r w:rsidRPr="000C4AA0">
        <w:rPr>
          <w:sz w:val="22"/>
          <w:szCs w:val="22"/>
        </w:rPr>
        <w:t>từ</w:t>
      </w:r>
      <w:proofErr w:type="spellEnd"/>
      <w:r w:rsidRPr="000C4AA0">
        <w:rPr>
          <w:sz w:val="22"/>
          <w:szCs w:val="22"/>
        </w:rPr>
        <w:t xml:space="preserve"> </w:t>
      </w:r>
      <w:proofErr w:type="spellStart"/>
      <w:r w:rsidRPr="000C4AA0">
        <w:rPr>
          <w:sz w:val="22"/>
          <w:szCs w:val="22"/>
        </w:rPr>
        <w:t>người</w:t>
      </w:r>
      <w:proofErr w:type="spellEnd"/>
      <w:r w:rsidRPr="000C4AA0">
        <w:rPr>
          <w:sz w:val="22"/>
          <w:szCs w:val="22"/>
        </w:rPr>
        <w:t xml:space="preserve"> </w:t>
      </w:r>
      <w:proofErr w:type="spellStart"/>
      <w:r w:rsidRPr="000C4AA0">
        <w:rPr>
          <w:sz w:val="22"/>
          <w:szCs w:val="22"/>
        </w:rPr>
        <w:t>bản</w:t>
      </w:r>
      <w:proofErr w:type="spellEnd"/>
      <w:r w:rsidRPr="000C4AA0">
        <w:rPr>
          <w:sz w:val="22"/>
          <w:szCs w:val="22"/>
        </w:rPr>
        <w:t xml:space="preserve"> </w:t>
      </w:r>
      <w:proofErr w:type="spellStart"/>
      <w:r w:rsidRPr="000C4AA0">
        <w:rPr>
          <w:sz w:val="22"/>
          <w:szCs w:val="22"/>
        </w:rPr>
        <w:t>ngữ</w:t>
      </w:r>
      <w:proofErr w:type="spellEnd"/>
      <w:r w:rsidRPr="000C4AA0">
        <w:rPr>
          <w:sz w:val="22"/>
          <w:szCs w:val="22"/>
        </w:rPr>
        <w:t xml:space="preserve">. </w:t>
      </w:r>
      <w:proofErr w:type="spellStart"/>
      <w:r w:rsidRPr="000C4AA0">
        <w:rPr>
          <w:sz w:val="22"/>
          <w:szCs w:val="22"/>
        </w:rPr>
        <w:t>Đối</w:t>
      </w:r>
      <w:proofErr w:type="spellEnd"/>
      <w:r w:rsidRPr="000C4AA0">
        <w:rPr>
          <w:sz w:val="22"/>
          <w:szCs w:val="22"/>
        </w:rPr>
        <w:t xml:space="preserve"> </w:t>
      </w:r>
      <w:proofErr w:type="spellStart"/>
      <w:r w:rsidRPr="000C4AA0">
        <w:rPr>
          <w:sz w:val="22"/>
          <w:szCs w:val="22"/>
        </w:rPr>
        <w:t>với</w:t>
      </w:r>
      <w:proofErr w:type="spellEnd"/>
      <w:r w:rsidRPr="000C4AA0">
        <w:rPr>
          <w:sz w:val="22"/>
          <w:szCs w:val="22"/>
        </w:rPr>
        <w:t xml:space="preserve"> </w:t>
      </w:r>
      <w:proofErr w:type="spellStart"/>
      <w:r w:rsidRPr="000C4AA0">
        <w:rPr>
          <w:sz w:val="22"/>
          <w:szCs w:val="22"/>
        </w:rPr>
        <w:t>tuyên</w:t>
      </w:r>
      <w:proofErr w:type="spellEnd"/>
      <w:r w:rsidRPr="000C4AA0">
        <w:rPr>
          <w:sz w:val="22"/>
          <w:szCs w:val="22"/>
        </w:rPr>
        <w:t xml:space="preserve"> </w:t>
      </w:r>
      <w:proofErr w:type="spellStart"/>
      <w:r w:rsidRPr="000C4AA0">
        <w:rPr>
          <w:sz w:val="22"/>
          <w:szCs w:val="22"/>
        </w:rPr>
        <w:t>bố</w:t>
      </w:r>
      <w:proofErr w:type="spellEnd"/>
      <w:r w:rsidRPr="000C4AA0">
        <w:rPr>
          <w:sz w:val="22"/>
          <w:szCs w:val="22"/>
        </w:rPr>
        <w:t xml:space="preserve"> </w:t>
      </w:r>
      <w:proofErr w:type="spellStart"/>
      <w:r w:rsidRPr="000C4AA0">
        <w:rPr>
          <w:sz w:val="22"/>
          <w:szCs w:val="22"/>
        </w:rPr>
        <w:t>thứ</w:t>
      </w:r>
      <w:proofErr w:type="spellEnd"/>
      <w:r w:rsidRPr="000C4AA0">
        <w:rPr>
          <w:sz w:val="22"/>
          <w:szCs w:val="22"/>
        </w:rPr>
        <w:t xml:space="preserve"> </w:t>
      </w:r>
      <w:r>
        <w:rPr>
          <w:sz w:val="22"/>
          <w:szCs w:val="22"/>
        </w:rPr>
        <w:t>1</w:t>
      </w:r>
      <w:r w:rsidRPr="000C4AA0">
        <w:rPr>
          <w:sz w:val="22"/>
          <w:szCs w:val="22"/>
        </w:rPr>
        <w:t xml:space="preserve"> </w:t>
      </w:r>
      <w:proofErr w:type="spellStart"/>
      <w:r w:rsidRPr="000C4AA0">
        <w:rPr>
          <w:sz w:val="22"/>
          <w:szCs w:val="22"/>
        </w:rPr>
        <w:t>thì</w:t>
      </w:r>
      <w:proofErr w:type="spellEnd"/>
      <w:r w:rsidRPr="000C4AA0">
        <w:rPr>
          <w:sz w:val="22"/>
          <w:szCs w:val="22"/>
        </w:rPr>
        <w:t xml:space="preserve"> ta </w:t>
      </w:r>
      <w:proofErr w:type="spellStart"/>
      <w:r w:rsidRPr="000C4AA0">
        <w:rPr>
          <w:sz w:val="22"/>
          <w:szCs w:val="22"/>
        </w:rPr>
        <w:t>thấy</w:t>
      </w:r>
      <w:proofErr w:type="spellEnd"/>
      <w:r w:rsidRPr="000C4AA0">
        <w:rPr>
          <w:sz w:val="22"/>
          <w:szCs w:val="22"/>
        </w:rPr>
        <w:t xml:space="preserve"> </w:t>
      </w:r>
      <w:proofErr w:type="spellStart"/>
      <w:r w:rsidRPr="000C4AA0">
        <w:rPr>
          <w:sz w:val="22"/>
          <w:szCs w:val="22"/>
        </w:rPr>
        <w:t>rằng</w:t>
      </w:r>
      <w:proofErr w:type="spellEnd"/>
      <w:r w:rsidRPr="000C4AA0">
        <w:rPr>
          <w:sz w:val="22"/>
          <w:szCs w:val="22"/>
        </w:rPr>
        <w:t xml:space="preserve"> ý </w:t>
      </w:r>
      <w:proofErr w:type="spellStart"/>
      <w:r w:rsidRPr="000C4AA0">
        <w:rPr>
          <w:sz w:val="22"/>
          <w:szCs w:val="22"/>
        </w:rPr>
        <w:t>kiến</w:t>
      </w:r>
      <w:proofErr w:type="spellEnd"/>
      <w:r w:rsidRPr="000C4AA0">
        <w:rPr>
          <w:sz w:val="22"/>
          <w:szCs w:val="22"/>
        </w:rPr>
        <w:t xml:space="preserve"> “</w:t>
      </w:r>
      <w:proofErr w:type="spellStart"/>
      <w:r w:rsidRPr="000C4AA0">
        <w:rPr>
          <w:sz w:val="22"/>
          <w:szCs w:val="22"/>
        </w:rPr>
        <w:t>hoàn</w:t>
      </w:r>
      <w:proofErr w:type="spellEnd"/>
      <w:r w:rsidRPr="000C4AA0">
        <w:rPr>
          <w:sz w:val="22"/>
          <w:szCs w:val="22"/>
        </w:rPr>
        <w:t xml:space="preserve"> </w:t>
      </w:r>
      <w:proofErr w:type="spellStart"/>
      <w:r w:rsidRPr="000C4AA0">
        <w:rPr>
          <w:sz w:val="22"/>
          <w:szCs w:val="22"/>
        </w:rPr>
        <w:t>toàn</w:t>
      </w:r>
      <w:proofErr w:type="spellEnd"/>
      <w:r w:rsidRPr="000C4AA0">
        <w:rPr>
          <w:sz w:val="22"/>
          <w:szCs w:val="22"/>
        </w:rPr>
        <w:t xml:space="preserve"> </w:t>
      </w:r>
      <w:proofErr w:type="spellStart"/>
      <w:r w:rsidRPr="000C4AA0">
        <w:rPr>
          <w:sz w:val="22"/>
          <w:szCs w:val="22"/>
        </w:rPr>
        <w:t>không</w:t>
      </w:r>
      <w:proofErr w:type="spellEnd"/>
      <w:r w:rsidRPr="000C4AA0">
        <w:rPr>
          <w:sz w:val="22"/>
          <w:szCs w:val="22"/>
        </w:rPr>
        <w:t xml:space="preserve"> </w:t>
      </w:r>
      <w:proofErr w:type="spellStart"/>
      <w:r w:rsidRPr="000C4AA0">
        <w:rPr>
          <w:sz w:val="22"/>
          <w:szCs w:val="22"/>
        </w:rPr>
        <w:t>đồng</w:t>
      </w:r>
      <w:proofErr w:type="spellEnd"/>
      <w:r w:rsidRPr="000C4AA0">
        <w:rPr>
          <w:sz w:val="22"/>
          <w:szCs w:val="22"/>
        </w:rPr>
        <w:t xml:space="preserve"> ý” </w:t>
      </w:r>
      <w:proofErr w:type="spellStart"/>
      <w:r w:rsidRPr="000C4AA0">
        <w:rPr>
          <w:sz w:val="22"/>
          <w:szCs w:val="22"/>
        </w:rPr>
        <w:t>không</w:t>
      </w:r>
      <w:proofErr w:type="spellEnd"/>
      <w:r w:rsidRPr="000C4AA0">
        <w:rPr>
          <w:sz w:val="22"/>
          <w:szCs w:val="22"/>
        </w:rPr>
        <w:t xml:space="preserve"> </w:t>
      </w:r>
      <w:proofErr w:type="spellStart"/>
      <w:r w:rsidRPr="000C4AA0">
        <w:rPr>
          <w:sz w:val="22"/>
          <w:szCs w:val="22"/>
        </w:rPr>
        <w:t>được</w:t>
      </w:r>
      <w:proofErr w:type="spellEnd"/>
      <w:r w:rsidRPr="000C4AA0">
        <w:rPr>
          <w:sz w:val="22"/>
          <w:szCs w:val="22"/>
        </w:rPr>
        <w:t xml:space="preserve"> </w:t>
      </w:r>
      <w:proofErr w:type="spellStart"/>
      <w:r w:rsidRPr="000C4AA0">
        <w:rPr>
          <w:sz w:val="22"/>
          <w:szCs w:val="22"/>
        </w:rPr>
        <w:t>bất</w:t>
      </w:r>
      <w:proofErr w:type="spellEnd"/>
      <w:r w:rsidRPr="000C4AA0">
        <w:rPr>
          <w:sz w:val="22"/>
          <w:szCs w:val="22"/>
        </w:rPr>
        <w:t xml:space="preserve"> </w:t>
      </w:r>
      <w:proofErr w:type="spellStart"/>
      <w:r w:rsidRPr="000C4AA0">
        <w:rPr>
          <w:sz w:val="22"/>
          <w:szCs w:val="22"/>
        </w:rPr>
        <w:t>kì</w:t>
      </w:r>
      <w:proofErr w:type="spellEnd"/>
      <w:r w:rsidRPr="000C4AA0">
        <w:rPr>
          <w:sz w:val="22"/>
          <w:szCs w:val="22"/>
        </w:rPr>
        <w:t xml:space="preserve"> </w:t>
      </w:r>
      <w:proofErr w:type="spellStart"/>
      <w:r w:rsidRPr="000C4AA0">
        <w:rPr>
          <w:sz w:val="22"/>
          <w:szCs w:val="22"/>
        </w:rPr>
        <w:t>người</w:t>
      </w:r>
      <w:proofErr w:type="spellEnd"/>
      <w:r w:rsidRPr="000C4AA0">
        <w:rPr>
          <w:sz w:val="22"/>
          <w:szCs w:val="22"/>
        </w:rPr>
        <w:t xml:space="preserve"> </w:t>
      </w:r>
      <w:proofErr w:type="spellStart"/>
      <w:r w:rsidRPr="000C4AA0">
        <w:rPr>
          <w:sz w:val="22"/>
          <w:szCs w:val="22"/>
        </w:rPr>
        <w:t>tham</w:t>
      </w:r>
      <w:proofErr w:type="spellEnd"/>
      <w:r w:rsidRPr="000C4AA0">
        <w:rPr>
          <w:sz w:val="22"/>
          <w:szCs w:val="22"/>
        </w:rPr>
        <w:t xml:space="preserve"> </w:t>
      </w:r>
      <w:proofErr w:type="spellStart"/>
      <w:r w:rsidRPr="000C4AA0">
        <w:rPr>
          <w:sz w:val="22"/>
          <w:szCs w:val="22"/>
        </w:rPr>
        <w:t>gia</w:t>
      </w:r>
      <w:proofErr w:type="spellEnd"/>
      <w:r w:rsidRPr="000C4AA0">
        <w:rPr>
          <w:sz w:val="22"/>
          <w:szCs w:val="22"/>
        </w:rPr>
        <w:t xml:space="preserve"> </w:t>
      </w:r>
      <w:proofErr w:type="spellStart"/>
      <w:r w:rsidRPr="000C4AA0">
        <w:rPr>
          <w:sz w:val="22"/>
          <w:szCs w:val="22"/>
        </w:rPr>
        <w:t>nào</w:t>
      </w:r>
      <w:proofErr w:type="spellEnd"/>
      <w:r w:rsidRPr="000C4AA0">
        <w:rPr>
          <w:sz w:val="22"/>
          <w:szCs w:val="22"/>
        </w:rPr>
        <w:t xml:space="preserve"> </w:t>
      </w:r>
      <w:proofErr w:type="spellStart"/>
      <w:r w:rsidRPr="000C4AA0">
        <w:rPr>
          <w:sz w:val="22"/>
          <w:szCs w:val="22"/>
        </w:rPr>
        <w:t>chọn</w:t>
      </w:r>
      <w:proofErr w:type="spellEnd"/>
      <w:r w:rsidRPr="000C4AA0">
        <w:rPr>
          <w:sz w:val="22"/>
          <w:szCs w:val="22"/>
        </w:rPr>
        <w:t xml:space="preserve"> </w:t>
      </w:r>
      <w:proofErr w:type="spellStart"/>
      <w:r w:rsidRPr="000C4AA0">
        <w:rPr>
          <w:sz w:val="22"/>
          <w:szCs w:val="22"/>
        </w:rPr>
        <w:t>lựa</w:t>
      </w:r>
      <w:proofErr w:type="spellEnd"/>
      <w:r w:rsidRPr="000C4AA0">
        <w:rPr>
          <w:sz w:val="22"/>
          <w:szCs w:val="22"/>
        </w:rPr>
        <w:t xml:space="preserve">, </w:t>
      </w:r>
      <w:proofErr w:type="spellStart"/>
      <w:r w:rsidRPr="000C4AA0">
        <w:rPr>
          <w:sz w:val="22"/>
          <w:szCs w:val="22"/>
        </w:rPr>
        <w:t>nhưng</w:t>
      </w:r>
      <w:proofErr w:type="spellEnd"/>
      <w:r w:rsidRPr="000C4AA0">
        <w:rPr>
          <w:sz w:val="22"/>
          <w:szCs w:val="22"/>
        </w:rPr>
        <w:t xml:space="preserve"> ở </w:t>
      </w:r>
      <w:proofErr w:type="spellStart"/>
      <w:r w:rsidRPr="000C4AA0">
        <w:rPr>
          <w:sz w:val="22"/>
          <w:szCs w:val="22"/>
        </w:rPr>
        <w:t>tuyên</w:t>
      </w:r>
      <w:proofErr w:type="spellEnd"/>
      <w:r w:rsidRPr="000C4AA0">
        <w:rPr>
          <w:sz w:val="22"/>
          <w:szCs w:val="22"/>
        </w:rPr>
        <w:t xml:space="preserve"> </w:t>
      </w:r>
      <w:proofErr w:type="spellStart"/>
      <w:r w:rsidRPr="000C4AA0">
        <w:rPr>
          <w:sz w:val="22"/>
          <w:szCs w:val="22"/>
        </w:rPr>
        <w:t>bố</w:t>
      </w:r>
      <w:proofErr w:type="spellEnd"/>
      <w:r w:rsidRPr="000C4AA0">
        <w:rPr>
          <w:sz w:val="22"/>
          <w:szCs w:val="22"/>
        </w:rPr>
        <w:t xml:space="preserve"> 2 </w:t>
      </w:r>
      <w:proofErr w:type="spellStart"/>
      <w:r w:rsidRPr="000C4AA0">
        <w:rPr>
          <w:sz w:val="22"/>
          <w:szCs w:val="22"/>
        </w:rPr>
        <w:t>thì</w:t>
      </w:r>
      <w:proofErr w:type="spellEnd"/>
      <w:r w:rsidRPr="000C4AA0">
        <w:rPr>
          <w:sz w:val="22"/>
          <w:szCs w:val="22"/>
        </w:rPr>
        <w:t xml:space="preserve"> </w:t>
      </w:r>
      <w:proofErr w:type="spellStart"/>
      <w:r w:rsidRPr="000C4AA0">
        <w:rPr>
          <w:sz w:val="22"/>
          <w:szCs w:val="22"/>
        </w:rPr>
        <w:t>vẫn</w:t>
      </w:r>
      <w:proofErr w:type="spellEnd"/>
      <w:r w:rsidRPr="000C4AA0">
        <w:rPr>
          <w:sz w:val="22"/>
          <w:szCs w:val="22"/>
        </w:rPr>
        <w:t xml:space="preserve"> </w:t>
      </w:r>
      <w:proofErr w:type="spellStart"/>
      <w:r w:rsidRPr="000C4AA0">
        <w:rPr>
          <w:sz w:val="22"/>
          <w:szCs w:val="22"/>
        </w:rPr>
        <w:t>có</w:t>
      </w:r>
      <w:proofErr w:type="spellEnd"/>
      <w:r w:rsidRPr="000C4AA0">
        <w:rPr>
          <w:sz w:val="22"/>
          <w:szCs w:val="22"/>
        </w:rPr>
        <w:t xml:space="preserve"> </w:t>
      </w:r>
      <w:proofErr w:type="spellStart"/>
      <w:r w:rsidRPr="000C4AA0">
        <w:rPr>
          <w:sz w:val="22"/>
          <w:szCs w:val="22"/>
        </w:rPr>
        <w:t>dưới</w:t>
      </w:r>
      <w:proofErr w:type="spellEnd"/>
      <w:r w:rsidRPr="000C4AA0">
        <w:rPr>
          <w:sz w:val="22"/>
          <w:szCs w:val="22"/>
        </w:rPr>
        <w:t xml:space="preserve"> 5% </w:t>
      </w:r>
      <w:proofErr w:type="spellStart"/>
      <w:r w:rsidRPr="000C4AA0">
        <w:rPr>
          <w:sz w:val="22"/>
          <w:szCs w:val="22"/>
        </w:rPr>
        <w:t>người</w:t>
      </w:r>
      <w:proofErr w:type="spellEnd"/>
      <w:r w:rsidRPr="000C4AA0">
        <w:rPr>
          <w:sz w:val="22"/>
          <w:szCs w:val="22"/>
        </w:rPr>
        <w:t xml:space="preserve"> </w:t>
      </w:r>
      <w:proofErr w:type="spellStart"/>
      <w:r w:rsidRPr="000C4AA0">
        <w:rPr>
          <w:sz w:val="22"/>
          <w:szCs w:val="22"/>
        </w:rPr>
        <w:t>chọn</w:t>
      </w:r>
      <w:proofErr w:type="spellEnd"/>
      <w:r w:rsidRPr="000C4AA0">
        <w:rPr>
          <w:sz w:val="22"/>
          <w:szCs w:val="22"/>
        </w:rPr>
        <w:t xml:space="preserve"> </w:t>
      </w:r>
      <w:proofErr w:type="spellStart"/>
      <w:r w:rsidRPr="000C4AA0">
        <w:rPr>
          <w:sz w:val="22"/>
          <w:szCs w:val="22"/>
        </w:rPr>
        <w:t>quan</w:t>
      </w:r>
      <w:proofErr w:type="spellEnd"/>
      <w:r w:rsidRPr="000C4AA0">
        <w:rPr>
          <w:sz w:val="22"/>
          <w:szCs w:val="22"/>
        </w:rPr>
        <w:t xml:space="preserve"> </w:t>
      </w:r>
      <w:proofErr w:type="spellStart"/>
      <w:r w:rsidRPr="000C4AA0">
        <w:rPr>
          <w:sz w:val="22"/>
          <w:szCs w:val="22"/>
        </w:rPr>
        <w:t>điểm</w:t>
      </w:r>
      <w:proofErr w:type="spellEnd"/>
      <w:r w:rsidRPr="000C4AA0">
        <w:rPr>
          <w:sz w:val="22"/>
          <w:szCs w:val="22"/>
        </w:rPr>
        <w:t xml:space="preserve"> </w:t>
      </w:r>
      <w:proofErr w:type="spellStart"/>
      <w:r w:rsidRPr="000C4AA0">
        <w:rPr>
          <w:sz w:val="22"/>
          <w:szCs w:val="22"/>
        </w:rPr>
        <w:t>này</w:t>
      </w:r>
      <w:proofErr w:type="spellEnd"/>
      <w:r w:rsidRPr="000C4AA0">
        <w:rPr>
          <w:sz w:val="22"/>
          <w:szCs w:val="22"/>
        </w:rPr>
        <w:t xml:space="preserve">. </w:t>
      </w:r>
      <w:proofErr w:type="spellStart"/>
      <w:r w:rsidRPr="000C4AA0">
        <w:rPr>
          <w:sz w:val="22"/>
          <w:szCs w:val="22"/>
        </w:rPr>
        <w:t>Tuyên</w:t>
      </w:r>
      <w:proofErr w:type="spellEnd"/>
      <w:r w:rsidRPr="000C4AA0">
        <w:rPr>
          <w:sz w:val="22"/>
          <w:szCs w:val="22"/>
        </w:rPr>
        <w:t xml:space="preserve"> </w:t>
      </w:r>
      <w:proofErr w:type="spellStart"/>
      <w:r w:rsidRPr="000C4AA0">
        <w:rPr>
          <w:sz w:val="22"/>
          <w:szCs w:val="22"/>
        </w:rPr>
        <w:t>bố</w:t>
      </w:r>
      <w:proofErr w:type="spellEnd"/>
      <w:r w:rsidRPr="000C4AA0">
        <w:rPr>
          <w:sz w:val="22"/>
          <w:szCs w:val="22"/>
        </w:rPr>
        <w:t xml:space="preserve"> </w:t>
      </w:r>
      <w:proofErr w:type="spellStart"/>
      <w:r w:rsidRPr="000C4AA0">
        <w:rPr>
          <w:sz w:val="22"/>
          <w:szCs w:val="22"/>
        </w:rPr>
        <w:t>này</w:t>
      </w:r>
      <w:proofErr w:type="spellEnd"/>
      <w:r w:rsidRPr="000C4AA0">
        <w:rPr>
          <w:sz w:val="22"/>
          <w:szCs w:val="22"/>
        </w:rPr>
        <w:t xml:space="preserve"> </w:t>
      </w:r>
      <w:proofErr w:type="spellStart"/>
      <w:r w:rsidRPr="000C4AA0">
        <w:rPr>
          <w:sz w:val="22"/>
          <w:szCs w:val="22"/>
        </w:rPr>
        <w:t>cũng</w:t>
      </w:r>
      <w:proofErr w:type="spellEnd"/>
      <w:r w:rsidRPr="000C4AA0">
        <w:rPr>
          <w:sz w:val="22"/>
          <w:szCs w:val="22"/>
        </w:rPr>
        <w:t xml:space="preserve"> </w:t>
      </w:r>
      <w:proofErr w:type="spellStart"/>
      <w:r w:rsidRPr="000C4AA0">
        <w:rPr>
          <w:sz w:val="22"/>
          <w:szCs w:val="22"/>
        </w:rPr>
        <w:t>được</w:t>
      </w:r>
      <w:proofErr w:type="spellEnd"/>
      <w:r w:rsidRPr="000C4AA0">
        <w:rPr>
          <w:sz w:val="22"/>
          <w:szCs w:val="22"/>
        </w:rPr>
        <w:t xml:space="preserve"> 3 </w:t>
      </w:r>
      <w:proofErr w:type="spellStart"/>
      <w:r w:rsidRPr="000C4AA0">
        <w:rPr>
          <w:sz w:val="22"/>
          <w:szCs w:val="22"/>
        </w:rPr>
        <w:t>trên</w:t>
      </w:r>
      <w:proofErr w:type="spellEnd"/>
      <w:r w:rsidRPr="000C4AA0">
        <w:rPr>
          <w:sz w:val="22"/>
          <w:szCs w:val="22"/>
        </w:rPr>
        <w:t xml:space="preserve"> 4 </w:t>
      </w:r>
      <w:proofErr w:type="spellStart"/>
      <w:r w:rsidRPr="000C4AA0">
        <w:rPr>
          <w:sz w:val="22"/>
          <w:szCs w:val="22"/>
        </w:rPr>
        <w:t>sinh</w:t>
      </w:r>
      <w:proofErr w:type="spellEnd"/>
      <w:r w:rsidRPr="000C4AA0">
        <w:rPr>
          <w:sz w:val="22"/>
          <w:szCs w:val="22"/>
        </w:rPr>
        <w:t xml:space="preserve"> </w:t>
      </w:r>
      <w:proofErr w:type="spellStart"/>
      <w:r w:rsidRPr="000C4AA0">
        <w:rPr>
          <w:sz w:val="22"/>
          <w:szCs w:val="22"/>
        </w:rPr>
        <w:t>viên</w:t>
      </w:r>
      <w:proofErr w:type="spellEnd"/>
      <w:r w:rsidRPr="000C4AA0">
        <w:rPr>
          <w:sz w:val="22"/>
          <w:szCs w:val="22"/>
        </w:rPr>
        <w:t xml:space="preserve"> </w:t>
      </w:r>
      <w:proofErr w:type="spellStart"/>
      <w:r w:rsidRPr="000C4AA0">
        <w:rPr>
          <w:sz w:val="22"/>
          <w:szCs w:val="22"/>
        </w:rPr>
        <w:t>được</w:t>
      </w:r>
      <w:proofErr w:type="spellEnd"/>
      <w:r w:rsidRPr="000C4AA0">
        <w:rPr>
          <w:sz w:val="22"/>
          <w:szCs w:val="22"/>
        </w:rPr>
        <w:t xml:space="preserve"> </w:t>
      </w:r>
      <w:proofErr w:type="spellStart"/>
      <w:r w:rsidRPr="000C4AA0">
        <w:rPr>
          <w:sz w:val="22"/>
          <w:szCs w:val="22"/>
        </w:rPr>
        <w:t>phỏng</w:t>
      </w:r>
      <w:proofErr w:type="spellEnd"/>
      <w:r w:rsidRPr="000C4AA0">
        <w:rPr>
          <w:sz w:val="22"/>
          <w:szCs w:val="22"/>
        </w:rPr>
        <w:t xml:space="preserve"> </w:t>
      </w:r>
      <w:proofErr w:type="spellStart"/>
      <w:r w:rsidRPr="000C4AA0">
        <w:rPr>
          <w:sz w:val="22"/>
          <w:szCs w:val="22"/>
        </w:rPr>
        <w:t>vấn</w:t>
      </w:r>
      <w:proofErr w:type="spellEnd"/>
      <w:r w:rsidRPr="000C4AA0">
        <w:rPr>
          <w:sz w:val="22"/>
          <w:szCs w:val="22"/>
        </w:rPr>
        <w:t xml:space="preserve"> </w:t>
      </w:r>
      <w:proofErr w:type="spellStart"/>
      <w:r w:rsidRPr="000C4AA0">
        <w:rPr>
          <w:sz w:val="22"/>
          <w:szCs w:val="22"/>
        </w:rPr>
        <w:t>đồng</w:t>
      </w:r>
      <w:proofErr w:type="spellEnd"/>
      <w:r w:rsidRPr="000C4AA0">
        <w:rPr>
          <w:sz w:val="22"/>
          <w:szCs w:val="22"/>
        </w:rPr>
        <w:t xml:space="preserve"> </w:t>
      </w:r>
      <w:proofErr w:type="spellStart"/>
      <w:r w:rsidRPr="000C4AA0">
        <w:rPr>
          <w:sz w:val="22"/>
          <w:szCs w:val="22"/>
        </w:rPr>
        <w:t>tình</w:t>
      </w:r>
      <w:proofErr w:type="spellEnd"/>
      <w:r w:rsidRPr="000C4AA0">
        <w:rPr>
          <w:sz w:val="22"/>
          <w:szCs w:val="22"/>
        </w:rPr>
        <w:t xml:space="preserve">. </w:t>
      </w:r>
      <w:proofErr w:type="spellStart"/>
      <w:r w:rsidRPr="000C4AA0">
        <w:rPr>
          <w:sz w:val="22"/>
          <w:szCs w:val="22"/>
        </w:rPr>
        <w:t>Các</w:t>
      </w:r>
      <w:proofErr w:type="spellEnd"/>
      <w:r w:rsidRPr="000C4AA0">
        <w:rPr>
          <w:sz w:val="22"/>
          <w:szCs w:val="22"/>
        </w:rPr>
        <w:t xml:space="preserve"> </w:t>
      </w:r>
      <w:proofErr w:type="spellStart"/>
      <w:r w:rsidRPr="000C4AA0">
        <w:rPr>
          <w:sz w:val="22"/>
          <w:szCs w:val="22"/>
        </w:rPr>
        <w:t>sinh</w:t>
      </w:r>
      <w:proofErr w:type="spellEnd"/>
      <w:r w:rsidRPr="000C4AA0">
        <w:rPr>
          <w:sz w:val="22"/>
          <w:szCs w:val="22"/>
        </w:rPr>
        <w:t xml:space="preserve"> </w:t>
      </w:r>
      <w:proofErr w:type="spellStart"/>
      <w:r w:rsidRPr="000C4AA0">
        <w:rPr>
          <w:sz w:val="22"/>
          <w:szCs w:val="22"/>
        </w:rPr>
        <w:t>viên</w:t>
      </w:r>
      <w:proofErr w:type="spellEnd"/>
      <w:r w:rsidRPr="000C4AA0">
        <w:rPr>
          <w:sz w:val="22"/>
          <w:szCs w:val="22"/>
        </w:rPr>
        <w:t xml:space="preserve"> </w:t>
      </w:r>
      <w:proofErr w:type="spellStart"/>
      <w:r w:rsidRPr="000C4AA0">
        <w:rPr>
          <w:sz w:val="22"/>
          <w:szCs w:val="22"/>
        </w:rPr>
        <w:t>này</w:t>
      </w:r>
      <w:proofErr w:type="spellEnd"/>
      <w:r w:rsidRPr="000C4AA0">
        <w:rPr>
          <w:sz w:val="22"/>
          <w:szCs w:val="22"/>
        </w:rPr>
        <w:t xml:space="preserve"> </w:t>
      </w:r>
      <w:proofErr w:type="spellStart"/>
      <w:r w:rsidRPr="000C4AA0">
        <w:rPr>
          <w:sz w:val="22"/>
          <w:szCs w:val="22"/>
        </w:rPr>
        <w:t>vừa</w:t>
      </w:r>
      <w:proofErr w:type="spellEnd"/>
      <w:r w:rsidRPr="000C4AA0">
        <w:rPr>
          <w:sz w:val="22"/>
          <w:szCs w:val="22"/>
        </w:rPr>
        <w:t xml:space="preserve"> </w:t>
      </w:r>
      <w:proofErr w:type="spellStart"/>
      <w:r w:rsidRPr="000C4AA0">
        <w:rPr>
          <w:sz w:val="22"/>
          <w:szCs w:val="22"/>
        </w:rPr>
        <w:t>kết</w:t>
      </w:r>
      <w:proofErr w:type="spellEnd"/>
      <w:r w:rsidRPr="000C4AA0">
        <w:rPr>
          <w:sz w:val="22"/>
          <w:szCs w:val="22"/>
        </w:rPr>
        <w:t xml:space="preserve"> </w:t>
      </w:r>
      <w:proofErr w:type="spellStart"/>
      <w:r w:rsidRPr="000C4AA0">
        <w:rPr>
          <w:sz w:val="22"/>
          <w:szCs w:val="22"/>
        </w:rPr>
        <w:t>thúc</w:t>
      </w:r>
      <w:proofErr w:type="spellEnd"/>
      <w:r w:rsidRPr="000C4AA0">
        <w:rPr>
          <w:sz w:val="22"/>
          <w:szCs w:val="22"/>
        </w:rPr>
        <w:t xml:space="preserve"> 6 </w:t>
      </w:r>
      <w:proofErr w:type="spellStart"/>
      <w:r w:rsidRPr="000C4AA0">
        <w:rPr>
          <w:sz w:val="22"/>
          <w:szCs w:val="22"/>
        </w:rPr>
        <w:t>tháng</w:t>
      </w:r>
      <w:proofErr w:type="spellEnd"/>
      <w:r w:rsidRPr="000C4AA0">
        <w:rPr>
          <w:sz w:val="22"/>
          <w:szCs w:val="22"/>
        </w:rPr>
        <w:t xml:space="preserve"> </w:t>
      </w:r>
      <w:proofErr w:type="spellStart"/>
      <w:r w:rsidRPr="000C4AA0">
        <w:rPr>
          <w:sz w:val="22"/>
          <w:szCs w:val="22"/>
        </w:rPr>
        <w:t>học</w:t>
      </w:r>
      <w:proofErr w:type="spellEnd"/>
      <w:r w:rsidRPr="000C4AA0">
        <w:rPr>
          <w:sz w:val="22"/>
          <w:szCs w:val="22"/>
        </w:rPr>
        <w:t xml:space="preserve"> </w:t>
      </w:r>
      <w:proofErr w:type="spellStart"/>
      <w:r w:rsidRPr="000C4AA0">
        <w:rPr>
          <w:sz w:val="22"/>
          <w:szCs w:val="22"/>
        </w:rPr>
        <w:t>tập</w:t>
      </w:r>
      <w:proofErr w:type="spellEnd"/>
      <w:r w:rsidRPr="000C4AA0">
        <w:rPr>
          <w:sz w:val="22"/>
          <w:szCs w:val="22"/>
        </w:rPr>
        <w:t xml:space="preserve"> </w:t>
      </w:r>
      <w:proofErr w:type="spellStart"/>
      <w:r w:rsidRPr="000C4AA0">
        <w:rPr>
          <w:sz w:val="22"/>
          <w:szCs w:val="22"/>
        </w:rPr>
        <w:t>tại</w:t>
      </w:r>
      <w:proofErr w:type="spellEnd"/>
      <w:r w:rsidRPr="000C4AA0">
        <w:rPr>
          <w:sz w:val="22"/>
          <w:szCs w:val="22"/>
        </w:rPr>
        <w:t xml:space="preserve"> </w:t>
      </w:r>
      <w:proofErr w:type="spellStart"/>
      <w:r w:rsidRPr="000C4AA0">
        <w:rPr>
          <w:sz w:val="22"/>
          <w:szCs w:val="22"/>
        </w:rPr>
        <w:t>châu</w:t>
      </w:r>
      <w:proofErr w:type="spellEnd"/>
      <w:r w:rsidRPr="000C4AA0">
        <w:rPr>
          <w:sz w:val="22"/>
          <w:szCs w:val="22"/>
        </w:rPr>
        <w:t xml:space="preserve"> </w:t>
      </w:r>
      <w:proofErr w:type="spellStart"/>
      <w:r w:rsidRPr="000C4AA0">
        <w:rPr>
          <w:sz w:val="22"/>
          <w:szCs w:val="22"/>
        </w:rPr>
        <w:t>Âu</w:t>
      </w:r>
      <w:proofErr w:type="spellEnd"/>
      <w:r w:rsidRPr="000C4AA0">
        <w:rPr>
          <w:sz w:val="22"/>
          <w:szCs w:val="22"/>
        </w:rPr>
        <w:t xml:space="preserve"> </w:t>
      </w:r>
      <w:proofErr w:type="spellStart"/>
      <w:r w:rsidRPr="000C4AA0">
        <w:rPr>
          <w:sz w:val="22"/>
          <w:szCs w:val="22"/>
        </w:rPr>
        <w:t>theo</w:t>
      </w:r>
      <w:proofErr w:type="spellEnd"/>
      <w:r w:rsidRPr="000C4AA0">
        <w:rPr>
          <w:sz w:val="22"/>
          <w:szCs w:val="22"/>
        </w:rPr>
        <w:t xml:space="preserve"> </w:t>
      </w:r>
      <w:proofErr w:type="spellStart"/>
      <w:r w:rsidRPr="000C4AA0">
        <w:rPr>
          <w:sz w:val="22"/>
          <w:szCs w:val="22"/>
        </w:rPr>
        <w:t>chương</w:t>
      </w:r>
      <w:proofErr w:type="spellEnd"/>
      <w:r w:rsidRPr="000C4AA0">
        <w:rPr>
          <w:sz w:val="22"/>
          <w:szCs w:val="22"/>
        </w:rPr>
        <w:t xml:space="preserve"> </w:t>
      </w:r>
      <w:proofErr w:type="spellStart"/>
      <w:r w:rsidRPr="000C4AA0">
        <w:rPr>
          <w:sz w:val="22"/>
          <w:szCs w:val="22"/>
        </w:rPr>
        <w:t>trình</w:t>
      </w:r>
      <w:proofErr w:type="spellEnd"/>
      <w:r w:rsidRPr="000C4AA0">
        <w:rPr>
          <w:sz w:val="22"/>
          <w:szCs w:val="22"/>
        </w:rPr>
        <w:t xml:space="preserve"> </w:t>
      </w:r>
      <w:proofErr w:type="spellStart"/>
      <w:r w:rsidRPr="000C4AA0">
        <w:rPr>
          <w:sz w:val="22"/>
          <w:szCs w:val="22"/>
        </w:rPr>
        <w:t>học</w:t>
      </w:r>
      <w:proofErr w:type="spellEnd"/>
      <w:r w:rsidRPr="000C4AA0">
        <w:rPr>
          <w:sz w:val="22"/>
          <w:szCs w:val="22"/>
        </w:rPr>
        <w:t xml:space="preserve"> </w:t>
      </w:r>
      <w:proofErr w:type="spellStart"/>
      <w:r w:rsidRPr="000C4AA0">
        <w:rPr>
          <w:sz w:val="22"/>
          <w:szCs w:val="22"/>
        </w:rPr>
        <w:t>bổng</w:t>
      </w:r>
      <w:proofErr w:type="spellEnd"/>
      <w:r w:rsidRPr="000C4AA0">
        <w:rPr>
          <w:sz w:val="22"/>
          <w:szCs w:val="22"/>
        </w:rPr>
        <w:t xml:space="preserve"> Merging Voices do </w:t>
      </w:r>
      <w:proofErr w:type="spellStart"/>
      <w:r w:rsidRPr="000C4AA0">
        <w:rPr>
          <w:sz w:val="22"/>
          <w:szCs w:val="22"/>
        </w:rPr>
        <w:t>Cộng</w:t>
      </w:r>
      <w:proofErr w:type="spellEnd"/>
      <w:r w:rsidRPr="000C4AA0">
        <w:rPr>
          <w:sz w:val="22"/>
          <w:szCs w:val="22"/>
        </w:rPr>
        <w:t xml:space="preserve"> </w:t>
      </w:r>
      <w:proofErr w:type="spellStart"/>
      <w:r w:rsidRPr="000C4AA0">
        <w:rPr>
          <w:sz w:val="22"/>
          <w:szCs w:val="22"/>
        </w:rPr>
        <w:t>đồng</w:t>
      </w:r>
      <w:proofErr w:type="spellEnd"/>
      <w:r w:rsidRPr="000C4AA0">
        <w:rPr>
          <w:sz w:val="22"/>
          <w:szCs w:val="22"/>
        </w:rPr>
        <w:t xml:space="preserve"> </w:t>
      </w:r>
      <w:proofErr w:type="spellStart"/>
      <w:r w:rsidRPr="000C4AA0">
        <w:rPr>
          <w:sz w:val="22"/>
          <w:szCs w:val="22"/>
        </w:rPr>
        <w:t>châu</w:t>
      </w:r>
      <w:proofErr w:type="spellEnd"/>
      <w:r w:rsidRPr="000C4AA0">
        <w:rPr>
          <w:sz w:val="22"/>
          <w:szCs w:val="22"/>
        </w:rPr>
        <w:t xml:space="preserve"> </w:t>
      </w:r>
      <w:proofErr w:type="spellStart"/>
      <w:r w:rsidRPr="000C4AA0">
        <w:rPr>
          <w:sz w:val="22"/>
          <w:szCs w:val="22"/>
        </w:rPr>
        <w:t>Âu</w:t>
      </w:r>
      <w:proofErr w:type="spellEnd"/>
      <w:r w:rsidRPr="000C4AA0">
        <w:rPr>
          <w:sz w:val="22"/>
          <w:szCs w:val="22"/>
        </w:rPr>
        <w:t xml:space="preserve"> </w:t>
      </w:r>
      <w:proofErr w:type="spellStart"/>
      <w:r w:rsidRPr="000C4AA0">
        <w:rPr>
          <w:sz w:val="22"/>
          <w:szCs w:val="22"/>
        </w:rPr>
        <w:t>tài</w:t>
      </w:r>
      <w:proofErr w:type="spellEnd"/>
      <w:r w:rsidRPr="000C4AA0">
        <w:rPr>
          <w:sz w:val="22"/>
          <w:szCs w:val="22"/>
        </w:rPr>
        <w:t xml:space="preserve"> </w:t>
      </w:r>
      <w:proofErr w:type="spellStart"/>
      <w:r w:rsidRPr="000C4AA0">
        <w:rPr>
          <w:sz w:val="22"/>
          <w:szCs w:val="22"/>
        </w:rPr>
        <w:t>trợ</w:t>
      </w:r>
      <w:proofErr w:type="spellEnd"/>
      <w:r w:rsidRPr="000C4AA0">
        <w:rPr>
          <w:sz w:val="22"/>
          <w:szCs w:val="22"/>
        </w:rPr>
        <w:t xml:space="preserve">. Theo </w:t>
      </w:r>
      <w:proofErr w:type="spellStart"/>
      <w:r w:rsidRPr="000C4AA0">
        <w:rPr>
          <w:sz w:val="22"/>
          <w:szCs w:val="22"/>
        </w:rPr>
        <w:t>họ</w:t>
      </w:r>
      <w:proofErr w:type="spellEnd"/>
      <w:r w:rsidRPr="000C4AA0">
        <w:rPr>
          <w:sz w:val="22"/>
          <w:szCs w:val="22"/>
        </w:rPr>
        <w:t xml:space="preserve"> </w:t>
      </w:r>
      <w:proofErr w:type="spellStart"/>
      <w:r w:rsidRPr="000C4AA0">
        <w:rPr>
          <w:sz w:val="22"/>
          <w:szCs w:val="22"/>
        </w:rPr>
        <w:t>môi</w:t>
      </w:r>
      <w:proofErr w:type="spellEnd"/>
      <w:r w:rsidRPr="000C4AA0">
        <w:rPr>
          <w:sz w:val="22"/>
          <w:szCs w:val="22"/>
        </w:rPr>
        <w:t xml:space="preserve"> </w:t>
      </w:r>
      <w:proofErr w:type="spellStart"/>
      <w:r w:rsidRPr="000C4AA0">
        <w:rPr>
          <w:sz w:val="22"/>
          <w:szCs w:val="22"/>
        </w:rPr>
        <w:t>trường</w:t>
      </w:r>
      <w:proofErr w:type="spellEnd"/>
      <w:r w:rsidRPr="000C4AA0">
        <w:rPr>
          <w:sz w:val="22"/>
          <w:szCs w:val="22"/>
        </w:rPr>
        <w:t xml:space="preserve"> </w:t>
      </w:r>
      <w:proofErr w:type="spellStart"/>
      <w:r w:rsidRPr="000C4AA0">
        <w:rPr>
          <w:sz w:val="22"/>
          <w:szCs w:val="22"/>
        </w:rPr>
        <w:t>học</w:t>
      </w:r>
      <w:proofErr w:type="spellEnd"/>
      <w:r w:rsidRPr="000C4AA0">
        <w:rPr>
          <w:sz w:val="22"/>
          <w:szCs w:val="22"/>
        </w:rPr>
        <w:t xml:space="preserve"> </w:t>
      </w:r>
      <w:proofErr w:type="spellStart"/>
      <w:r w:rsidRPr="000C4AA0">
        <w:rPr>
          <w:sz w:val="22"/>
          <w:szCs w:val="22"/>
        </w:rPr>
        <w:t>tập</w:t>
      </w:r>
      <w:proofErr w:type="spellEnd"/>
      <w:r w:rsidRPr="000C4AA0">
        <w:rPr>
          <w:sz w:val="22"/>
          <w:szCs w:val="22"/>
        </w:rPr>
        <w:t xml:space="preserve"> </w:t>
      </w:r>
      <w:proofErr w:type="spellStart"/>
      <w:r w:rsidRPr="000C4AA0">
        <w:rPr>
          <w:sz w:val="22"/>
          <w:szCs w:val="22"/>
        </w:rPr>
        <w:t>với</w:t>
      </w:r>
      <w:proofErr w:type="spellEnd"/>
      <w:r w:rsidRPr="000C4AA0">
        <w:rPr>
          <w:sz w:val="22"/>
          <w:szCs w:val="22"/>
        </w:rPr>
        <w:t xml:space="preserve"> </w:t>
      </w:r>
      <w:proofErr w:type="spellStart"/>
      <w:r w:rsidRPr="000C4AA0">
        <w:rPr>
          <w:sz w:val="22"/>
          <w:szCs w:val="22"/>
        </w:rPr>
        <w:t>giáo</w:t>
      </w:r>
      <w:proofErr w:type="spellEnd"/>
      <w:r w:rsidRPr="000C4AA0">
        <w:rPr>
          <w:sz w:val="22"/>
          <w:szCs w:val="22"/>
        </w:rPr>
        <w:t xml:space="preserve"> </w:t>
      </w:r>
      <w:proofErr w:type="spellStart"/>
      <w:r w:rsidRPr="000C4AA0">
        <w:rPr>
          <w:sz w:val="22"/>
          <w:szCs w:val="22"/>
        </w:rPr>
        <w:t>viên</w:t>
      </w:r>
      <w:proofErr w:type="spellEnd"/>
      <w:r w:rsidRPr="000C4AA0">
        <w:rPr>
          <w:sz w:val="22"/>
          <w:szCs w:val="22"/>
        </w:rPr>
        <w:t xml:space="preserve"> </w:t>
      </w:r>
      <w:proofErr w:type="spellStart"/>
      <w:r w:rsidRPr="000C4AA0">
        <w:rPr>
          <w:sz w:val="22"/>
          <w:szCs w:val="22"/>
        </w:rPr>
        <w:t>bản</w:t>
      </w:r>
      <w:proofErr w:type="spellEnd"/>
      <w:r w:rsidRPr="000C4AA0">
        <w:rPr>
          <w:sz w:val="22"/>
          <w:szCs w:val="22"/>
        </w:rPr>
        <w:t xml:space="preserve"> </w:t>
      </w:r>
      <w:proofErr w:type="spellStart"/>
      <w:r w:rsidRPr="000C4AA0">
        <w:rPr>
          <w:sz w:val="22"/>
          <w:szCs w:val="22"/>
        </w:rPr>
        <w:t>ngữ</w:t>
      </w:r>
      <w:proofErr w:type="spellEnd"/>
      <w:r w:rsidRPr="000C4AA0">
        <w:rPr>
          <w:sz w:val="22"/>
          <w:szCs w:val="22"/>
        </w:rPr>
        <w:t xml:space="preserve"> hay </w:t>
      </w:r>
      <w:proofErr w:type="spellStart"/>
      <w:r w:rsidRPr="000C4AA0">
        <w:rPr>
          <w:sz w:val="22"/>
          <w:szCs w:val="22"/>
        </w:rPr>
        <w:t>với</w:t>
      </w:r>
      <w:proofErr w:type="spellEnd"/>
      <w:r w:rsidRPr="000C4AA0">
        <w:rPr>
          <w:sz w:val="22"/>
          <w:szCs w:val="22"/>
        </w:rPr>
        <w:t xml:space="preserve"> </w:t>
      </w:r>
      <w:proofErr w:type="spellStart"/>
      <w:r w:rsidRPr="000C4AA0">
        <w:rPr>
          <w:sz w:val="22"/>
          <w:szCs w:val="22"/>
        </w:rPr>
        <w:t>giáo</w:t>
      </w:r>
      <w:proofErr w:type="spellEnd"/>
      <w:r w:rsidRPr="000C4AA0">
        <w:rPr>
          <w:sz w:val="22"/>
          <w:szCs w:val="22"/>
        </w:rPr>
        <w:t xml:space="preserve"> </w:t>
      </w:r>
      <w:proofErr w:type="spellStart"/>
      <w:r w:rsidRPr="000C4AA0">
        <w:rPr>
          <w:sz w:val="22"/>
          <w:szCs w:val="22"/>
        </w:rPr>
        <w:t>viên</w:t>
      </w:r>
      <w:proofErr w:type="spellEnd"/>
      <w:r w:rsidRPr="000C4AA0">
        <w:rPr>
          <w:sz w:val="22"/>
          <w:szCs w:val="22"/>
        </w:rPr>
        <w:t xml:space="preserve"> </w:t>
      </w:r>
      <w:proofErr w:type="spellStart"/>
      <w:r w:rsidRPr="000C4AA0">
        <w:rPr>
          <w:sz w:val="22"/>
          <w:szCs w:val="22"/>
        </w:rPr>
        <w:t>có</w:t>
      </w:r>
      <w:proofErr w:type="spellEnd"/>
      <w:r w:rsidRPr="000C4AA0">
        <w:rPr>
          <w:sz w:val="22"/>
          <w:szCs w:val="22"/>
        </w:rPr>
        <w:t xml:space="preserve"> </w:t>
      </w:r>
      <w:proofErr w:type="spellStart"/>
      <w:r w:rsidRPr="000C4AA0">
        <w:rPr>
          <w:sz w:val="22"/>
          <w:szCs w:val="22"/>
        </w:rPr>
        <w:t>tiếng</w:t>
      </w:r>
      <w:proofErr w:type="spellEnd"/>
      <w:r w:rsidRPr="000C4AA0">
        <w:rPr>
          <w:sz w:val="22"/>
          <w:szCs w:val="22"/>
        </w:rPr>
        <w:t xml:space="preserve"> Anh </w:t>
      </w:r>
      <w:proofErr w:type="spellStart"/>
      <w:r w:rsidRPr="000C4AA0">
        <w:rPr>
          <w:sz w:val="22"/>
          <w:szCs w:val="22"/>
        </w:rPr>
        <w:t>là</w:t>
      </w:r>
      <w:proofErr w:type="spellEnd"/>
      <w:r w:rsidRPr="000C4AA0">
        <w:rPr>
          <w:sz w:val="22"/>
          <w:szCs w:val="22"/>
        </w:rPr>
        <w:t xml:space="preserve"> </w:t>
      </w:r>
      <w:proofErr w:type="spellStart"/>
      <w:r w:rsidRPr="000C4AA0">
        <w:rPr>
          <w:sz w:val="22"/>
          <w:szCs w:val="22"/>
        </w:rPr>
        <w:t>ngôn</w:t>
      </w:r>
      <w:proofErr w:type="spellEnd"/>
      <w:r w:rsidRPr="000C4AA0">
        <w:rPr>
          <w:sz w:val="22"/>
          <w:szCs w:val="22"/>
        </w:rPr>
        <w:t xml:space="preserve"> </w:t>
      </w:r>
      <w:proofErr w:type="spellStart"/>
      <w:r w:rsidRPr="000C4AA0">
        <w:rPr>
          <w:sz w:val="22"/>
          <w:szCs w:val="22"/>
        </w:rPr>
        <w:t>ngữ</w:t>
      </w:r>
      <w:proofErr w:type="spellEnd"/>
      <w:r w:rsidRPr="000C4AA0">
        <w:rPr>
          <w:sz w:val="22"/>
          <w:szCs w:val="22"/>
        </w:rPr>
        <w:t xml:space="preserve"> </w:t>
      </w:r>
      <w:proofErr w:type="spellStart"/>
      <w:r w:rsidRPr="000C4AA0">
        <w:rPr>
          <w:sz w:val="22"/>
          <w:szCs w:val="22"/>
        </w:rPr>
        <w:t>thứ</w:t>
      </w:r>
      <w:proofErr w:type="spellEnd"/>
      <w:r w:rsidRPr="000C4AA0">
        <w:rPr>
          <w:sz w:val="22"/>
          <w:szCs w:val="22"/>
        </w:rPr>
        <w:t xml:space="preserve"> </w:t>
      </w:r>
      <w:proofErr w:type="spellStart"/>
      <w:r w:rsidRPr="000C4AA0">
        <w:rPr>
          <w:sz w:val="22"/>
          <w:szCs w:val="22"/>
        </w:rPr>
        <w:t>hai</w:t>
      </w:r>
      <w:proofErr w:type="spellEnd"/>
      <w:r w:rsidRPr="000C4AA0">
        <w:rPr>
          <w:sz w:val="22"/>
          <w:szCs w:val="22"/>
        </w:rPr>
        <w:t xml:space="preserve"> </w:t>
      </w:r>
      <w:proofErr w:type="spellStart"/>
      <w:r w:rsidRPr="000C4AA0">
        <w:rPr>
          <w:sz w:val="22"/>
          <w:szCs w:val="22"/>
        </w:rPr>
        <w:t>cực</w:t>
      </w:r>
      <w:proofErr w:type="spellEnd"/>
      <w:r w:rsidRPr="000C4AA0">
        <w:rPr>
          <w:sz w:val="22"/>
          <w:szCs w:val="22"/>
        </w:rPr>
        <w:t xml:space="preserve"> </w:t>
      </w:r>
      <w:proofErr w:type="spellStart"/>
      <w:r w:rsidRPr="000C4AA0">
        <w:rPr>
          <w:sz w:val="22"/>
          <w:szCs w:val="22"/>
        </w:rPr>
        <w:t>kì</w:t>
      </w:r>
      <w:proofErr w:type="spellEnd"/>
      <w:r w:rsidRPr="000C4AA0">
        <w:rPr>
          <w:sz w:val="22"/>
          <w:szCs w:val="22"/>
        </w:rPr>
        <w:t xml:space="preserve"> </w:t>
      </w:r>
      <w:proofErr w:type="spellStart"/>
      <w:r w:rsidRPr="000C4AA0">
        <w:rPr>
          <w:sz w:val="22"/>
          <w:szCs w:val="22"/>
        </w:rPr>
        <w:t>hữu</w:t>
      </w:r>
      <w:proofErr w:type="spellEnd"/>
      <w:r w:rsidRPr="000C4AA0">
        <w:rPr>
          <w:sz w:val="22"/>
          <w:szCs w:val="22"/>
        </w:rPr>
        <w:t xml:space="preserve"> </w:t>
      </w:r>
      <w:proofErr w:type="spellStart"/>
      <w:r w:rsidRPr="000C4AA0">
        <w:rPr>
          <w:sz w:val="22"/>
          <w:szCs w:val="22"/>
        </w:rPr>
        <w:t>ích</w:t>
      </w:r>
      <w:proofErr w:type="spellEnd"/>
      <w:r w:rsidRPr="000C4AA0">
        <w:rPr>
          <w:sz w:val="22"/>
          <w:szCs w:val="22"/>
        </w:rPr>
        <w:t xml:space="preserve"> </w:t>
      </w:r>
      <w:proofErr w:type="spellStart"/>
      <w:r w:rsidRPr="000C4AA0">
        <w:rPr>
          <w:sz w:val="22"/>
          <w:szCs w:val="22"/>
        </w:rPr>
        <w:t>trong</w:t>
      </w:r>
      <w:proofErr w:type="spellEnd"/>
      <w:r w:rsidRPr="000C4AA0">
        <w:rPr>
          <w:sz w:val="22"/>
          <w:szCs w:val="22"/>
        </w:rPr>
        <w:t xml:space="preserve"> </w:t>
      </w:r>
      <w:proofErr w:type="spellStart"/>
      <w:r w:rsidRPr="000C4AA0">
        <w:rPr>
          <w:sz w:val="22"/>
          <w:szCs w:val="22"/>
        </w:rPr>
        <w:t>việc</w:t>
      </w:r>
      <w:proofErr w:type="spellEnd"/>
      <w:r w:rsidRPr="000C4AA0">
        <w:rPr>
          <w:sz w:val="22"/>
          <w:szCs w:val="22"/>
        </w:rPr>
        <w:t xml:space="preserve"> </w:t>
      </w:r>
      <w:proofErr w:type="spellStart"/>
      <w:r w:rsidRPr="000C4AA0">
        <w:rPr>
          <w:sz w:val="22"/>
          <w:szCs w:val="22"/>
        </w:rPr>
        <w:t>giúp</w:t>
      </w:r>
      <w:proofErr w:type="spellEnd"/>
      <w:r w:rsidRPr="000C4AA0">
        <w:rPr>
          <w:sz w:val="22"/>
          <w:szCs w:val="22"/>
        </w:rPr>
        <w:t xml:space="preserve"> </w:t>
      </w:r>
      <w:proofErr w:type="spellStart"/>
      <w:r w:rsidRPr="000C4AA0">
        <w:rPr>
          <w:sz w:val="22"/>
          <w:szCs w:val="22"/>
        </w:rPr>
        <w:t>họ</w:t>
      </w:r>
      <w:proofErr w:type="spellEnd"/>
      <w:r w:rsidRPr="000C4AA0">
        <w:rPr>
          <w:sz w:val="22"/>
          <w:szCs w:val="22"/>
        </w:rPr>
        <w:t xml:space="preserve"> </w:t>
      </w:r>
      <w:proofErr w:type="spellStart"/>
      <w:r w:rsidRPr="000C4AA0">
        <w:rPr>
          <w:sz w:val="22"/>
          <w:szCs w:val="22"/>
        </w:rPr>
        <w:t>phát</w:t>
      </w:r>
      <w:proofErr w:type="spellEnd"/>
      <w:r w:rsidRPr="000C4AA0">
        <w:rPr>
          <w:sz w:val="22"/>
          <w:szCs w:val="22"/>
        </w:rPr>
        <w:t xml:space="preserve"> </w:t>
      </w:r>
      <w:proofErr w:type="spellStart"/>
      <w:r w:rsidRPr="000C4AA0">
        <w:rPr>
          <w:sz w:val="22"/>
          <w:szCs w:val="22"/>
        </w:rPr>
        <w:t>triển</w:t>
      </w:r>
      <w:proofErr w:type="spellEnd"/>
      <w:r w:rsidRPr="000C4AA0">
        <w:rPr>
          <w:sz w:val="22"/>
          <w:szCs w:val="22"/>
        </w:rPr>
        <w:t xml:space="preserve"> </w:t>
      </w:r>
      <w:proofErr w:type="spellStart"/>
      <w:r w:rsidRPr="000C4AA0">
        <w:rPr>
          <w:sz w:val="22"/>
          <w:szCs w:val="22"/>
        </w:rPr>
        <w:t>các</w:t>
      </w:r>
      <w:proofErr w:type="spellEnd"/>
      <w:r w:rsidRPr="000C4AA0">
        <w:rPr>
          <w:sz w:val="22"/>
          <w:szCs w:val="22"/>
        </w:rPr>
        <w:t xml:space="preserve"> </w:t>
      </w:r>
      <w:proofErr w:type="spellStart"/>
      <w:r w:rsidRPr="000C4AA0">
        <w:rPr>
          <w:sz w:val="22"/>
          <w:szCs w:val="22"/>
        </w:rPr>
        <w:t>kỹ</w:t>
      </w:r>
      <w:proofErr w:type="spellEnd"/>
      <w:r w:rsidRPr="000C4AA0">
        <w:rPr>
          <w:sz w:val="22"/>
          <w:szCs w:val="22"/>
        </w:rPr>
        <w:t xml:space="preserve"> </w:t>
      </w:r>
      <w:proofErr w:type="spellStart"/>
      <w:r w:rsidRPr="000C4AA0">
        <w:rPr>
          <w:sz w:val="22"/>
          <w:szCs w:val="22"/>
        </w:rPr>
        <w:t>năng</w:t>
      </w:r>
      <w:proofErr w:type="spellEnd"/>
      <w:r w:rsidRPr="000C4AA0">
        <w:rPr>
          <w:sz w:val="22"/>
          <w:szCs w:val="22"/>
        </w:rPr>
        <w:t xml:space="preserve"> </w:t>
      </w:r>
      <w:proofErr w:type="spellStart"/>
      <w:r w:rsidRPr="000C4AA0">
        <w:rPr>
          <w:sz w:val="22"/>
          <w:szCs w:val="22"/>
        </w:rPr>
        <w:t>tiếng</w:t>
      </w:r>
      <w:proofErr w:type="spellEnd"/>
      <w:r w:rsidRPr="000C4AA0">
        <w:rPr>
          <w:sz w:val="22"/>
          <w:szCs w:val="22"/>
        </w:rPr>
        <w:t xml:space="preserve"> Anh, </w:t>
      </w:r>
      <w:proofErr w:type="spellStart"/>
      <w:r w:rsidRPr="000C4AA0">
        <w:rPr>
          <w:sz w:val="22"/>
          <w:szCs w:val="22"/>
        </w:rPr>
        <w:t>đặc</w:t>
      </w:r>
      <w:proofErr w:type="spellEnd"/>
      <w:r w:rsidRPr="000C4AA0">
        <w:rPr>
          <w:sz w:val="22"/>
          <w:szCs w:val="22"/>
        </w:rPr>
        <w:t xml:space="preserve"> </w:t>
      </w:r>
      <w:proofErr w:type="spellStart"/>
      <w:r w:rsidRPr="000C4AA0">
        <w:rPr>
          <w:sz w:val="22"/>
          <w:szCs w:val="22"/>
        </w:rPr>
        <w:t>biệt</w:t>
      </w:r>
      <w:proofErr w:type="spellEnd"/>
      <w:r w:rsidRPr="000C4AA0">
        <w:rPr>
          <w:sz w:val="22"/>
          <w:szCs w:val="22"/>
        </w:rPr>
        <w:t xml:space="preserve"> </w:t>
      </w:r>
      <w:proofErr w:type="spellStart"/>
      <w:r w:rsidRPr="000C4AA0">
        <w:rPr>
          <w:sz w:val="22"/>
          <w:szCs w:val="22"/>
        </w:rPr>
        <w:t>là</w:t>
      </w:r>
      <w:proofErr w:type="spellEnd"/>
      <w:r w:rsidRPr="000C4AA0">
        <w:rPr>
          <w:sz w:val="22"/>
          <w:szCs w:val="22"/>
        </w:rPr>
        <w:t xml:space="preserve"> </w:t>
      </w:r>
      <w:proofErr w:type="spellStart"/>
      <w:r w:rsidRPr="000C4AA0">
        <w:rPr>
          <w:sz w:val="22"/>
          <w:szCs w:val="22"/>
        </w:rPr>
        <w:t>hai</w:t>
      </w:r>
      <w:proofErr w:type="spellEnd"/>
      <w:r w:rsidRPr="000C4AA0">
        <w:rPr>
          <w:sz w:val="22"/>
          <w:szCs w:val="22"/>
        </w:rPr>
        <w:t xml:space="preserve"> </w:t>
      </w:r>
      <w:proofErr w:type="spellStart"/>
      <w:r w:rsidRPr="000C4AA0">
        <w:rPr>
          <w:sz w:val="22"/>
          <w:szCs w:val="22"/>
        </w:rPr>
        <w:t>kỹ</w:t>
      </w:r>
      <w:proofErr w:type="spellEnd"/>
      <w:r w:rsidRPr="000C4AA0">
        <w:rPr>
          <w:sz w:val="22"/>
          <w:szCs w:val="22"/>
        </w:rPr>
        <w:t xml:space="preserve"> </w:t>
      </w:r>
      <w:proofErr w:type="spellStart"/>
      <w:r w:rsidRPr="000C4AA0">
        <w:rPr>
          <w:sz w:val="22"/>
          <w:szCs w:val="22"/>
        </w:rPr>
        <w:t>năng</w:t>
      </w:r>
      <w:proofErr w:type="spellEnd"/>
      <w:r w:rsidRPr="000C4AA0">
        <w:rPr>
          <w:sz w:val="22"/>
          <w:szCs w:val="22"/>
        </w:rPr>
        <w:t xml:space="preserve"> </w:t>
      </w:r>
      <w:proofErr w:type="spellStart"/>
      <w:r w:rsidRPr="000C4AA0">
        <w:rPr>
          <w:sz w:val="22"/>
          <w:szCs w:val="22"/>
        </w:rPr>
        <w:t>nghe</w:t>
      </w:r>
      <w:proofErr w:type="spellEnd"/>
      <w:r w:rsidRPr="000C4AA0">
        <w:rPr>
          <w:sz w:val="22"/>
          <w:szCs w:val="22"/>
        </w:rPr>
        <w:t xml:space="preserve">, </w:t>
      </w:r>
      <w:proofErr w:type="spellStart"/>
      <w:r w:rsidRPr="000C4AA0">
        <w:rPr>
          <w:sz w:val="22"/>
          <w:szCs w:val="22"/>
        </w:rPr>
        <w:t>nói</w:t>
      </w:r>
      <w:proofErr w:type="spellEnd"/>
      <w:r w:rsidRPr="000C4AA0">
        <w:rPr>
          <w:sz w:val="22"/>
          <w:szCs w:val="22"/>
        </w:rPr>
        <w:t xml:space="preserve">. </w:t>
      </w:r>
    </w:p>
    <w:p w14:paraId="0111A896" w14:textId="22FF4F23" w:rsidR="00FC5AB0" w:rsidRPr="000E0E6F" w:rsidRDefault="00FC5AB0" w:rsidP="00FC5AB0">
      <w:pPr>
        <w:tabs>
          <w:tab w:val="left" w:pos="567"/>
        </w:tabs>
        <w:spacing w:before="120" w:after="120" w:line="276" w:lineRule="auto"/>
        <w:ind w:firstLine="720"/>
      </w:pPr>
      <w:r w:rsidRPr="000E0E6F">
        <w:rPr>
          <w:noProof/>
        </w:rPr>
        <w:lastRenderedPageBreak/>
        <mc:AlternateContent>
          <mc:Choice Requires="wps">
            <w:drawing>
              <wp:anchor distT="0" distB="0" distL="114300" distR="114300" simplePos="0" relativeHeight="251669504" behindDoc="0" locked="0" layoutInCell="1" allowOverlap="1" wp14:anchorId="40674D13" wp14:editId="4390BF15">
                <wp:simplePos x="0" y="0"/>
                <wp:positionH relativeFrom="column">
                  <wp:posOffset>1929130</wp:posOffset>
                </wp:positionH>
                <wp:positionV relativeFrom="paragraph">
                  <wp:posOffset>106680</wp:posOffset>
                </wp:positionV>
                <wp:extent cx="2917825" cy="4000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7825" cy="400050"/>
                        </a:xfrm>
                        <a:prstGeom prst="rect">
                          <a:avLst/>
                        </a:prstGeom>
                        <a:solidFill>
                          <a:sysClr val="window" lastClr="FFFFFF"/>
                        </a:solidFill>
                        <a:ln w="6350">
                          <a:noFill/>
                        </a:ln>
                        <a:effectLst/>
                      </wps:spPr>
                      <wps:txbx>
                        <w:txbxContent>
                          <w:p w14:paraId="657A21F2" w14:textId="77777777" w:rsidR="00FC5AB0" w:rsidRPr="00040CF2" w:rsidRDefault="00FC5AB0" w:rsidP="00FC5AB0">
                            <w:pPr>
                              <w:jc w:val="center"/>
                              <w:rPr>
                                <w:sz w:val="20"/>
                                <w:szCs w:val="20"/>
                              </w:rPr>
                            </w:pPr>
                            <w:proofErr w:type="spellStart"/>
                            <w:r w:rsidRPr="00040CF2">
                              <w:rPr>
                                <w:sz w:val="20"/>
                                <w:szCs w:val="20"/>
                              </w:rPr>
                              <w:t>Giáo</w:t>
                            </w:r>
                            <w:proofErr w:type="spellEnd"/>
                            <w:r w:rsidRPr="00040CF2">
                              <w:rPr>
                                <w:sz w:val="20"/>
                                <w:szCs w:val="20"/>
                              </w:rPr>
                              <w:t xml:space="preserve"> </w:t>
                            </w:r>
                            <w:proofErr w:type="spellStart"/>
                            <w:r w:rsidRPr="00040CF2">
                              <w:rPr>
                                <w:sz w:val="20"/>
                                <w:szCs w:val="20"/>
                              </w:rPr>
                              <w:t>viên</w:t>
                            </w:r>
                            <w:proofErr w:type="spellEnd"/>
                            <w:r w:rsidRPr="00040CF2">
                              <w:rPr>
                                <w:sz w:val="20"/>
                                <w:szCs w:val="20"/>
                              </w:rPr>
                              <w:t xml:space="preserve"> </w:t>
                            </w:r>
                            <w:proofErr w:type="spellStart"/>
                            <w:r w:rsidRPr="00040CF2">
                              <w:rPr>
                                <w:sz w:val="20"/>
                                <w:szCs w:val="20"/>
                              </w:rPr>
                              <w:t>tiếng</w:t>
                            </w:r>
                            <w:proofErr w:type="spellEnd"/>
                            <w:r w:rsidRPr="00040CF2">
                              <w:rPr>
                                <w:sz w:val="20"/>
                                <w:szCs w:val="20"/>
                              </w:rPr>
                              <w:t xml:space="preserve"> Anh </w:t>
                            </w:r>
                            <w:proofErr w:type="spellStart"/>
                            <w:r w:rsidRPr="00040CF2">
                              <w:rPr>
                                <w:sz w:val="20"/>
                                <w:szCs w:val="20"/>
                              </w:rPr>
                              <w:t>người</w:t>
                            </w:r>
                            <w:proofErr w:type="spellEnd"/>
                            <w:r w:rsidRPr="00040CF2">
                              <w:rPr>
                                <w:sz w:val="20"/>
                                <w:szCs w:val="20"/>
                              </w:rPr>
                              <w:t xml:space="preserve"> </w:t>
                            </w:r>
                            <w:proofErr w:type="spellStart"/>
                            <w:r w:rsidRPr="00040CF2">
                              <w:rPr>
                                <w:sz w:val="20"/>
                                <w:szCs w:val="20"/>
                              </w:rPr>
                              <w:t>Việt</w:t>
                            </w:r>
                            <w:proofErr w:type="spellEnd"/>
                            <w:r w:rsidRPr="00040CF2">
                              <w:rPr>
                                <w:sz w:val="20"/>
                                <w:szCs w:val="20"/>
                              </w:rPr>
                              <w:t xml:space="preserve"> </w:t>
                            </w:r>
                            <w:proofErr w:type="spellStart"/>
                            <w:r w:rsidRPr="00040CF2">
                              <w:rPr>
                                <w:sz w:val="20"/>
                                <w:szCs w:val="20"/>
                              </w:rPr>
                              <w:t>có</w:t>
                            </w:r>
                            <w:proofErr w:type="spellEnd"/>
                            <w:r w:rsidRPr="00040CF2">
                              <w:rPr>
                                <w:sz w:val="20"/>
                                <w:szCs w:val="20"/>
                              </w:rPr>
                              <w:t xml:space="preserve"> </w:t>
                            </w:r>
                            <w:proofErr w:type="spellStart"/>
                            <w:r w:rsidRPr="00040CF2">
                              <w:rPr>
                                <w:sz w:val="20"/>
                                <w:szCs w:val="20"/>
                              </w:rPr>
                              <w:t>thể</w:t>
                            </w:r>
                            <w:proofErr w:type="spellEnd"/>
                            <w:r w:rsidRPr="00040CF2">
                              <w:rPr>
                                <w:sz w:val="20"/>
                                <w:szCs w:val="20"/>
                              </w:rPr>
                              <w:t xml:space="preserve"> </w:t>
                            </w:r>
                            <w:proofErr w:type="spellStart"/>
                            <w:r w:rsidRPr="00040CF2">
                              <w:rPr>
                                <w:sz w:val="20"/>
                                <w:szCs w:val="20"/>
                              </w:rPr>
                              <w:t>dạy</w:t>
                            </w:r>
                            <w:proofErr w:type="spellEnd"/>
                            <w:r w:rsidRPr="00040CF2">
                              <w:rPr>
                                <w:sz w:val="20"/>
                                <w:szCs w:val="20"/>
                              </w:rPr>
                              <w:t xml:space="preserve"> </w:t>
                            </w:r>
                            <w:proofErr w:type="spellStart"/>
                            <w:r w:rsidRPr="00040CF2">
                              <w:rPr>
                                <w:sz w:val="20"/>
                                <w:szCs w:val="20"/>
                              </w:rPr>
                              <w:t>một</w:t>
                            </w:r>
                            <w:proofErr w:type="spellEnd"/>
                            <w:r w:rsidRPr="00040CF2">
                              <w:rPr>
                                <w:sz w:val="20"/>
                                <w:szCs w:val="20"/>
                              </w:rPr>
                              <w:t xml:space="preserve"> </w:t>
                            </w:r>
                            <w:proofErr w:type="spellStart"/>
                            <w:r w:rsidRPr="00040CF2">
                              <w:rPr>
                                <w:sz w:val="20"/>
                                <w:szCs w:val="20"/>
                              </w:rPr>
                              <w:t>cách</w:t>
                            </w:r>
                            <w:proofErr w:type="spellEnd"/>
                            <w:r w:rsidRPr="00040CF2">
                              <w:rPr>
                                <w:sz w:val="20"/>
                                <w:szCs w:val="20"/>
                              </w:rPr>
                              <w:t xml:space="preserve"> </w:t>
                            </w:r>
                            <w:proofErr w:type="spellStart"/>
                            <w:r w:rsidRPr="00040CF2">
                              <w:rPr>
                                <w:sz w:val="20"/>
                                <w:szCs w:val="20"/>
                              </w:rPr>
                              <w:t>có</w:t>
                            </w:r>
                            <w:proofErr w:type="spellEnd"/>
                            <w:r w:rsidRPr="00040CF2">
                              <w:rPr>
                                <w:sz w:val="20"/>
                                <w:szCs w:val="20"/>
                              </w:rPr>
                              <w:t xml:space="preserve"> </w:t>
                            </w:r>
                            <w:proofErr w:type="spellStart"/>
                            <w:r w:rsidRPr="00040CF2">
                              <w:rPr>
                                <w:sz w:val="20"/>
                                <w:szCs w:val="20"/>
                              </w:rPr>
                              <w:t>hiệu</w:t>
                            </w:r>
                            <w:proofErr w:type="spellEnd"/>
                            <w:r w:rsidRPr="00040CF2">
                              <w:rPr>
                                <w:sz w:val="20"/>
                                <w:szCs w:val="20"/>
                              </w:rPr>
                              <w:t xml:space="preserve"> </w:t>
                            </w:r>
                            <w:proofErr w:type="spellStart"/>
                            <w:r w:rsidRPr="00040CF2">
                              <w:rPr>
                                <w:sz w:val="20"/>
                                <w:szCs w:val="20"/>
                              </w:rPr>
                              <w:t>quả</w:t>
                            </w:r>
                            <w:proofErr w:type="spellEnd"/>
                            <w:r w:rsidRPr="00040CF2">
                              <w:rPr>
                                <w:sz w:val="20"/>
                                <w:szCs w:val="20"/>
                              </w:rPr>
                              <w:t xml:space="preserve"> </w:t>
                            </w:r>
                            <w:proofErr w:type="spellStart"/>
                            <w:r w:rsidRPr="00040CF2">
                              <w:rPr>
                                <w:sz w:val="20"/>
                                <w:szCs w:val="20"/>
                              </w:rPr>
                              <w:t>cả</w:t>
                            </w:r>
                            <w:proofErr w:type="spellEnd"/>
                            <w:r w:rsidRPr="00040CF2">
                              <w:rPr>
                                <w:sz w:val="20"/>
                                <w:szCs w:val="20"/>
                              </w:rPr>
                              <w:t xml:space="preserve"> </w:t>
                            </w:r>
                            <w:proofErr w:type="spellStart"/>
                            <w:r w:rsidRPr="00040CF2">
                              <w:rPr>
                                <w:sz w:val="20"/>
                                <w:szCs w:val="20"/>
                              </w:rPr>
                              <w:t>ngữ</w:t>
                            </w:r>
                            <w:proofErr w:type="spellEnd"/>
                            <w:r w:rsidRPr="00040CF2">
                              <w:rPr>
                                <w:sz w:val="20"/>
                                <w:szCs w:val="20"/>
                              </w:rPr>
                              <w:t xml:space="preserve"> </w:t>
                            </w:r>
                            <w:proofErr w:type="spellStart"/>
                            <w:r w:rsidRPr="00040CF2">
                              <w:rPr>
                                <w:sz w:val="20"/>
                                <w:szCs w:val="20"/>
                              </w:rPr>
                              <w:t>pháp</w:t>
                            </w:r>
                            <w:proofErr w:type="spellEnd"/>
                            <w:r w:rsidRPr="00040CF2">
                              <w:rPr>
                                <w:sz w:val="20"/>
                                <w:szCs w:val="20"/>
                              </w:rPr>
                              <w:t xml:space="preserve"> </w:t>
                            </w:r>
                            <w:proofErr w:type="spellStart"/>
                            <w:r w:rsidRPr="00040CF2">
                              <w:rPr>
                                <w:sz w:val="20"/>
                                <w:szCs w:val="20"/>
                              </w:rPr>
                              <w:t>và</w:t>
                            </w:r>
                            <w:proofErr w:type="spellEnd"/>
                            <w:r w:rsidRPr="00040CF2">
                              <w:rPr>
                                <w:sz w:val="20"/>
                                <w:szCs w:val="20"/>
                              </w:rPr>
                              <w:t xml:space="preserve"> </w:t>
                            </w:r>
                            <w:proofErr w:type="spellStart"/>
                            <w:r w:rsidRPr="00040CF2">
                              <w:rPr>
                                <w:sz w:val="20"/>
                                <w:szCs w:val="20"/>
                              </w:rPr>
                              <w:t>kỹ</w:t>
                            </w:r>
                            <w:proofErr w:type="spellEnd"/>
                            <w:r w:rsidRPr="00040CF2">
                              <w:rPr>
                                <w:sz w:val="20"/>
                                <w:szCs w:val="20"/>
                              </w:rPr>
                              <w:t xml:space="preserve"> </w:t>
                            </w:r>
                            <w:proofErr w:type="spellStart"/>
                            <w:r w:rsidRPr="00040CF2">
                              <w:rPr>
                                <w:sz w:val="20"/>
                                <w:szCs w:val="20"/>
                              </w:rPr>
                              <w:t>năng</w:t>
                            </w:r>
                            <w:proofErr w:type="spellEnd"/>
                            <w:r w:rsidRPr="00040CF2">
                              <w:rPr>
                                <w:sz w:val="20"/>
                                <w:szCs w:val="20"/>
                              </w:rPr>
                              <w:t xml:space="preserve"> </w:t>
                            </w:r>
                            <w:proofErr w:type="spellStart"/>
                            <w:r w:rsidRPr="00040CF2">
                              <w:rPr>
                                <w:sz w:val="20"/>
                                <w:szCs w:val="20"/>
                              </w:rPr>
                              <w:t>nói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74D13" id="Text Box 28" o:spid="_x0000_s1041" type="#_x0000_t202" style="position:absolute;left:0;text-align:left;margin-left:151.9pt;margin-top:8.4pt;width:229.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" fillcolor="window" stroked="f" strokeweight=".5pt">
                <v:textbox>
                  <w:txbxContent>
                    <w:p w14:paraId="657A21F2" w14:textId="77777777" w:rsidR="00FC5AB0" w:rsidRPr="00040CF2" w:rsidRDefault="00FC5AB0" w:rsidP="00FC5AB0">
                      <w:pPr>
                        <w:jc w:val="center"/>
                        <w:rPr>
                          <w:sz w:val="20"/>
                          <w:szCs w:val="20"/>
                        </w:rPr>
                      </w:pPr>
                      <w:proofErr w:type="spellStart"/>
                      <w:r w:rsidRPr="00040CF2">
                        <w:rPr>
                          <w:sz w:val="20"/>
                          <w:szCs w:val="20"/>
                        </w:rPr>
                        <w:t>Giáo</w:t>
                      </w:r>
                      <w:proofErr w:type="spellEnd"/>
                      <w:r w:rsidRPr="00040CF2">
                        <w:rPr>
                          <w:sz w:val="20"/>
                          <w:szCs w:val="20"/>
                        </w:rPr>
                        <w:t xml:space="preserve"> </w:t>
                      </w:r>
                      <w:proofErr w:type="spellStart"/>
                      <w:r w:rsidRPr="00040CF2">
                        <w:rPr>
                          <w:sz w:val="20"/>
                          <w:szCs w:val="20"/>
                        </w:rPr>
                        <w:t>viên</w:t>
                      </w:r>
                      <w:proofErr w:type="spellEnd"/>
                      <w:r w:rsidRPr="00040CF2">
                        <w:rPr>
                          <w:sz w:val="20"/>
                          <w:szCs w:val="20"/>
                        </w:rPr>
                        <w:t xml:space="preserve"> </w:t>
                      </w:r>
                      <w:proofErr w:type="spellStart"/>
                      <w:r w:rsidRPr="00040CF2">
                        <w:rPr>
                          <w:sz w:val="20"/>
                          <w:szCs w:val="20"/>
                        </w:rPr>
                        <w:t>tiếng</w:t>
                      </w:r>
                      <w:proofErr w:type="spellEnd"/>
                      <w:r w:rsidRPr="00040CF2">
                        <w:rPr>
                          <w:sz w:val="20"/>
                          <w:szCs w:val="20"/>
                        </w:rPr>
                        <w:t xml:space="preserve"> Anh </w:t>
                      </w:r>
                      <w:proofErr w:type="spellStart"/>
                      <w:r w:rsidRPr="00040CF2">
                        <w:rPr>
                          <w:sz w:val="20"/>
                          <w:szCs w:val="20"/>
                        </w:rPr>
                        <w:t>người</w:t>
                      </w:r>
                      <w:proofErr w:type="spellEnd"/>
                      <w:r w:rsidRPr="00040CF2">
                        <w:rPr>
                          <w:sz w:val="20"/>
                          <w:szCs w:val="20"/>
                        </w:rPr>
                        <w:t xml:space="preserve"> </w:t>
                      </w:r>
                      <w:proofErr w:type="spellStart"/>
                      <w:r w:rsidRPr="00040CF2">
                        <w:rPr>
                          <w:sz w:val="20"/>
                          <w:szCs w:val="20"/>
                        </w:rPr>
                        <w:t>Việt</w:t>
                      </w:r>
                      <w:proofErr w:type="spellEnd"/>
                      <w:r w:rsidRPr="00040CF2">
                        <w:rPr>
                          <w:sz w:val="20"/>
                          <w:szCs w:val="20"/>
                        </w:rPr>
                        <w:t xml:space="preserve"> </w:t>
                      </w:r>
                      <w:proofErr w:type="spellStart"/>
                      <w:r w:rsidRPr="00040CF2">
                        <w:rPr>
                          <w:sz w:val="20"/>
                          <w:szCs w:val="20"/>
                        </w:rPr>
                        <w:t>có</w:t>
                      </w:r>
                      <w:proofErr w:type="spellEnd"/>
                      <w:r w:rsidRPr="00040CF2">
                        <w:rPr>
                          <w:sz w:val="20"/>
                          <w:szCs w:val="20"/>
                        </w:rPr>
                        <w:t xml:space="preserve"> </w:t>
                      </w:r>
                      <w:proofErr w:type="spellStart"/>
                      <w:r w:rsidRPr="00040CF2">
                        <w:rPr>
                          <w:sz w:val="20"/>
                          <w:szCs w:val="20"/>
                        </w:rPr>
                        <w:t>thể</w:t>
                      </w:r>
                      <w:proofErr w:type="spellEnd"/>
                      <w:r w:rsidRPr="00040CF2">
                        <w:rPr>
                          <w:sz w:val="20"/>
                          <w:szCs w:val="20"/>
                        </w:rPr>
                        <w:t xml:space="preserve"> </w:t>
                      </w:r>
                      <w:proofErr w:type="spellStart"/>
                      <w:r w:rsidRPr="00040CF2">
                        <w:rPr>
                          <w:sz w:val="20"/>
                          <w:szCs w:val="20"/>
                        </w:rPr>
                        <w:t>dạy</w:t>
                      </w:r>
                      <w:proofErr w:type="spellEnd"/>
                      <w:r w:rsidRPr="00040CF2">
                        <w:rPr>
                          <w:sz w:val="20"/>
                          <w:szCs w:val="20"/>
                        </w:rPr>
                        <w:t xml:space="preserve"> </w:t>
                      </w:r>
                      <w:proofErr w:type="spellStart"/>
                      <w:r w:rsidRPr="00040CF2">
                        <w:rPr>
                          <w:sz w:val="20"/>
                          <w:szCs w:val="20"/>
                        </w:rPr>
                        <w:t>một</w:t>
                      </w:r>
                      <w:proofErr w:type="spellEnd"/>
                      <w:r w:rsidRPr="00040CF2">
                        <w:rPr>
                          <w:sz w:val="20"/>
                          <w:szCs w:val="20"/>
                        </w:rPr>
                        <w:t xml:space="preserve"> </w:t>
                      </w:r>
                      <w:proofErr w:type="spellStart"/>
                      <w:r w:rsidRPr="00040CF2">
                        <w:rPr>
                          <w:sz w:val="20"/>
                          <w:szCs w:val="20"/>
                        </w:rPr>
                        <w:t>cách</w:t>
                      </w:r>
                      <w:proofErr w:type="spellEnd"/>
                      <w:r w:rsidRPr="00040CF2">
                        <w:rPr>
                          <w:sz w:val="20"/>
                          <w:szCs w:val="20"/>
                        </w:rPr>
                        <w:t xml:space="preserve"> </w:t>
                      </w:r>
                      <w:proofErr w:type="spellStart"/>
                      <w:r w:rsidRPr="00040CF2">
                        <w:rPr>
                          <w:sz w:val="20"/>
                          <w:szCs w:val="20"/>
                        </w:rPr>
                        <w:t>có</w:t>
                      </w:r>
                      <w:proofErr w:type="spellEnd"/>
                      <w:r w:rsidRPr="00040CF2">
                        <w:rPr>
                          <w:sz w:val="20"/>
                          <w:szCs w:val="20"/>
                        </w:rPr>
                        <w:t xml:space="preserve"> </w:t>
                      </w:r>
                      <w:proofErr w:type="spellStart"/>
                      <w:r w:rsidRPr="00040CF2">
                        <w:rPr>
                          <w:sz w:val="20"/>
                          <w:szCs w:val="20"/>
                        </w:rPr>
                        <w:t>hiệu</w:t>
                      </w:r>
                      <w:proofErr w:type="spellEnd"/>
                      <w:r w:rsidRPr="00040CF2">
                        <w:rPr>
                          <w:sz w:val="20"/>
                          <w:szCs w:val="20"/>
                        </w:rPr>
                        <w:t xml:space="preserve"> </w:t>
                      </w:r>
                      <w:proofErr w:type="spellStart"/>
                      <w:r w:rsidRPr="00040CF2">
                        <w:rPr>
                          <w:sz w:val="20"/>
                          <w:szCs w:val="20"/>
                        </w:rPr>
                        <w:t>quả</w:t>
                      </w:r>
                      <w:proofErr w:type="spellEnd"/>
                      <w:r w:rsidRPr="00040CF2">
                        <w:rPr>
                          <w:sz w:val="20"/>
                          <w:szCs w:val="20"/>
                        </w:rPr>
                        <w:t xml:space="preserve"> </w:t>
                      </w:r>
                      <w:proofErr w:type="spellStart"/>
                      <w:r w:rsidRPr="00040CF2">
                        <w:rPr>
                          <w:sz w:val="20"/>
                          <w:szCs w:val="20"/>
                        </w:rPr>
                        <w:t>cả</w:t>
                      </w:r>
                      <w:proofErr w:type="spellEnd"/>
                      <w:r w:rsidRPr="00040CF2">
                        <w:rPr>
                          <w:sz w:val="20"/>
                          <w:szCs w:val="20"/>
                        </w:rPr>
                        <w:t xml:space="preserve"> </w:t>
                      </w:r>
                      <w:proofErr w:type="spellStart"/>
                      <w:r w:rsidRPr="00040CF2">
                        <w:rPr>
                          <w:sz w:val="20"/>
                          <w:szCs w:val="20"/>
                        </w:rPr>
                        <w:t>ngữ</w:t>
                      </w:r>
                      <w:proofErr w:type="spellEnd"/>
                      <w:r w:rsidRPr="00040CF2">
                        <w:rPr>
                          <w:sz w:val="20"/>
                          <w:szCs w:val="20"/>
                        </w:rPr>
                        <w:t xml:space="preserve"> </w:t>
                      </w:r>
                      <w:proofErr w:type="spellStart"/>
                      <w:r w:rsidRPr="00040CF2">
                        <w:rPr>
                          <w:sz w:val="20"/>
                          <w:szCs w:val="20"/>
                        </w:rPr>
                        <w:t>pháp</w:t>
                      </w:r>
                      <w:proofErr w:type="spellEnd"/>
                      <w:r w:rsidRPr="00040CF2">
                        <w:rPr>
                          <w:sz w:val="20"/>
                          <w:szCs w:val="20"/>
                        </w:rPr>
                        <w:t xml:space="preserve"> </w:t>
                      </w:r>
                      <w:proofErr w:type="spellStart"/>
                      <w:r w:rsidRPr="00040CF2">
                        <w:rPr>
                          <w:sz w:val="20"/>
                          <w:szCs w:val="20"/>
                        </w:rPr>
                        <w:t>và</w:t>
                      </w:r>
                      <w:proofErr w:type="spellEnd"/>
                      <w:r w:rsidRPr="00040CF2">
                        <w:rPr>
                          <w:sz w:val="20"/>
                          <w:szCs w:val="20"/>
                        </w:rPr>
                        <w:t xml:space="preserve"> </w:t>
                      </w:r>
                      <w:proofErr w:type="spellStart"/>
                      <w:r w:rsidRPr="00040CF2">
                        <w:rPr>
                          <w:sz w:val="20"/>
                          <w:szCs w:val="20"/>
                        </w:rPr>
                        <w:t>kỹ</w:t>
                      </w:r>
                      <w:proofErr w:type="spellEnd"/>
                      <w:r w:rsidRPr="00040CF2">
                        <w:rPr>
                          <w:sz w:val="20"/>
                          <w:szCs w:val="20"/>
                        </w:rPr>
                        <w:t xml:space="preserve"> </w:t>
                      </w:r>
                      <w:proofErr w:type="spellStart"/>
                      <w:r w:rsidRPr="00040CF2">
                        <w:rPr>
                          <w:sz w:val="20"/>
                          <w:szCs w:val="20"/>
                        </w:rPr>
                        <w:t>năng</w:t>
                      </w:r>
                      <w:proofErr w:type="spellEnd"/>
                      <w:r w:rsidRPr="00040CF2">
                        <w:rPr>
                          <w:sz w:val="20"/>
                          <w:szCs w:val="20"/>
                        </w:rPr>
                        <w:t xml:space="preserve"> </w:t>
                      </w:r>
                      <w:proofErr w:type="spellStart"/>
                      <w:r w:rsidRPr="00040CF2">
                        <w:rPr>
                          <w:sz w:val="20"/>
                          <w:szCs w:val="20"/>
                        </w:rPr>
                        <w:t>nói</w:t>
                      </w:r>
                      <w:proofErr w:type="spellEnd"/>
                    </w:p>
                  </w:txbxContent>
                </v:textbox>
              </v:shape>
            </w:pict>
          </mc:Fallback>
        </mc:AlternateContent>
      </w:r>
      <w:r w:rsidRPr="000E0E6F">
        <w:rPr>
          <w:noProof/>
          <w:lang w:val="en-GB" w:eastAsia="en-GB"/>
        </w:rPr>
        <mc:AlternateContent>
          <mc:Choice Requires="wpg">
            <w:drawing>
              <wp:anchor distT="0" distB="0" distL="114300" distR="114300" simplePos="0" relativeHeight="251668480" behindDoc="0" locked="0" layoutInCell="1" allowOverlap="1" wp14:anchorId="5604B3FC" wp14:editId="57E25346">
                <wp:simplePos x="0" y="0"/>
                <wp:positionH relativeFrom="column">
                  <wp:posOffset>437515</wp:posOffset>
                </wp:positionH>
                <wp:positionV relativeFrom="paragraph">
                  <wp:posOffset>1951990</wp:posOffset>
                </wp:positionV>
                <wp:extent cx="4565015" cy="363220"/>
                <wp:effectExtent l="0" t="0" r="190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015" cy="363220"/>
                          <a:chOff x="2808" y="6186"/>
                          <a:chExt cx="7189" cy="572"/>
                        </a:xfrm>
                      </wpg:grpSpPr>
                      <wps:wsp>
                        <wps:cNvPr id="14" name="Text Box 22"/>
                        <wps:cNvSpPr txBox="1">
                          <a:spLocks noChangeArrowheads="1"/>
                        </wps:cNvSpPr>
                        <wps:spPr bwMode="auto">
                          <a:xfrm>
                            <a:off x="6248" y="6193"/>
                            <a:ext cx="1469" cy="5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08BED8" w14:textId="77777777" w:rsidR="00FC5AB0" w:rsidRPr="00040CF2" w:rsidRDefault="00FC5AB0" w:rsidP="00FC5AB0">
                              <w:pPr>
                                <w:rPr>
                                  <w:sz w:val="20"/>
                                  <w:szCs w:val="20"/>
                                </w:rPr>
                              </w:pPr>
                              <w:proofErr w:type="spellStart"/>
                              <w:r w:rsidRPr="00040CF2">
                                <w:rPr>
                                  <w:sz w:val="20"/>
                                  <w:szCs w:val="20"/>
                                </w:rPr>
                                <w:t>Không</w:t>
                              </w:r>
                              <w:proofErr w:type="spellEnd"/>
                              <w:r w:rsidRPr="00040CF2">
                                <w:rPr>
                                  <w:sz w:val="20"/>
                                  <w:szCs w:val="20"/>
                                </w:rPr>
                                <w:t xml:space="preserve"> </w:t>
                              </w:r>
                              <w:proofErr w:type="spellStart"/>
                              <w:r w:rsidRPr="00040CF2">
                                <w:rPr>
                                  <w:sz w:val="20"/>
                                  <w:szCs w:val="20"/>
                                </w:rPr>
                                <w:t>đồng</w:t>
                              </w:r>
                              <w:proofErr w:type="spellEnd"/>
                              <w:r w:rsidRPr="00040CF2">
                                <w:rPr>
                                  <w:sz w:val="20"/>
                                  <w:szCs w:val="20"/>
                                </w:rPr>
                                <w:t xml:space="preserve"> ý</w:t>
                              </w:r>
                            </w:p>
                          </w:txbxContent>
                        </wps:txbx>
                        <wps:bodyPr rot="0" vert="horz" wrap="square" lIns="91440" tIns="45720" rIns="91440" bIns="45720" anchor="t" anchorCtr="0" upright="1">
                          <a:noAutofit/>
                        </wps:bodyPr>
                      </wps:wsp>
                      <wps:wsp>
                        <wps:cNvPr id="15" name="Text Box 23"/>
                        <wps:cNvSpPr txBox="1">
                          <a:spLocks noChangeArrowheads="1"/>
                        </wps:cNvSpPr>
                        <wps:spPr bwMode="auto">
                          <a:xfrm>
                            <a:off x="2808" y="6186"/>
                            <a:ext cx="1777" cy="43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7D93EF" w14:textId="77777777" w:rsidR="00FC5AB0" w:rsidRPr="00040CF2" w:rsidRDefault="00FC5AB0" w:rsidP="00FC5AB0">
                              <w:pPr>
                                <w:rPr>
                                  <w:sz w:val="20"/>
                                  <w:szCs w:val="20"/>
                                </w:rPr>
                              </w:pPr>
                              <w:proofErr w:type="spellStart"/>
                              <w:r w:rsidRPr="00040CF2">
                                <w:rPr>
                                  <w:sz w:val="20"/>
                                  <w:szCs w:val="20"/>
                                </w:rPr>
                                <w:t>Hoàn</w:t>
                              </w:r>
                              <w:proofErr w:type="spellEnd"/>
                              <w:r w:rsidRPr="00040CF2">
                                <w:rPr>
                                  <w:sz w:val="20"/>
                                  <w:szCs w:val="20"/>
                                </w:rPr>
                                <w:t xml:space="preserve"> </w:t>
                              </w:r>
                              <w:proofErr w:type="spellStart"/>
                              <w:r w:rsidRPr="00040CF2">
                                <w:rPr>
                                  <w:sz w:val="20"/>
                                  <w:szCs w:val="20"/>
                                </w:rPr>
                                <w:t>toàn</w:t>
                              </w:r>
                              <w:proofErr w:type="spellEnd"/>
                              <w:r>
                                <w:rPr>
                                  <w:sz w:val="20"/>
                                  <w:szCs w:val="20"/>
                                </w:rPr>
                                <w:t xml:space="preserve"> </w:t>
                              </w:r>
                              <w:proofErr w:type="spellStart"/>
                              <w:r w:rsidRPr="00040CF2">
                                <w:rPr>
                                  <w:sz w:val="20"/>
                                  <w:szCs w:val="20"/>
                                </w:rPr>
                                <w:t>đồng</w:t>
                              </w:r>
                              <w:proofErr w:type="spellEnd"/>
                              <w:r w:rsidRPr="00040CF2">
                                <w:rPr>
                                  <w:sz w:val="20"/>
                                  <w:szCs w:val="20"/>
                                </w:rPr>
                                <w:t xml:space="preserve"> ý</w:t>
                              </w:r>
                            </w:p>
                          </w:txbxContent>
                        </wps:txbx>
                        <wps:bodyPr rot="0" vert="horz" wrap="square" lIns="91440" tIns="45720" rIns="91440" bIns="45720" anchor="t" anchorCtr="0" upright="1">
                          <a:noAutofit/>
                        </wps:bodyPr>
                      </wps:wsp>
                      <wps:wsp>
                        <wps:cNvPr id="16" name="Text Box 24"/>
                        <wps:cNvSpPr txBox="1">
                          <a:spLocks noChangeArrowheads="1"/>
                        </wps:cNvSpPr>
                        <wps:spPr bwMode="auto">
                          <a:xfrm>
                            <a:off x="4473" y="6193"/>
                            <a:ext cx="1050" cy="46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F0924C" w14:textId="77777777" w:rsidR="00FC5AB0" w:rsidRPr="00040CF2" w:rsidRDefault="00FC5AB0" w:rsidP="00FC5AB0">
                              <w:pPr>
                                <w:jc w:val="both"/>
                                <w:rPr>
                                  <w:sz w:val="20"/>
                                  <w:szCs w:val="20"/>
                                </w:rPr>
                              </w:pPr>
                              <w:proofErr w:type="spellStart"/>
                              <w:r w:rsidRPr="00040CF2">
                                <w:rPr>
                                  <w:sz w:val="20"/>
                                  <w:szCs w:val="20"/>
                                </w:rPr>
                                <w:t>Đồng</w:t>
                              </w:r>
                              <w:proofErr w:type="spellEnd"/>
                              <w:r>
                                <w:rPr>
                                  <w:sz w:val="20"/>
                                  <w:szCs w:val="20"/>
                                </w:rPr>
                                <w:t xml:space="preserve"> </w:t>
                              </w:r>
                              <w:r w:rsidRPr="00040CF2">
                                <w:rPr>
                                  <w:sz w:val="20"/>
                                  <w:szCs w:val="20"/>
                                </w:rPr>
                                <w:t>ý</w:t>
                              </w:r>
                            </w:p>
                          </w:txbxContent>
                        </wps:txbx>
                        <wps:bodyPr rot="0" vert="horz" wrap="square" lIns="91440" tIns="45720" rIns="91440" bIns="45720" anchor="t" anchorCtr="0" upright="1">
                          <a:noAutofit/>
                        </wps:bodyPr>
                      </wps:wsp>
                      <wps:wsp>
                        <wps:cNvPr id="17" name="Text Box 25"/>
                        <wps:cNvSpPr txBox="1">
                          <a:spLocks noChangeArrowheads="1"/>
                        </wps:cNvSpPr>
                        <wps:spPr bwMode="auto">
                          <a:xfrm>
                            <a:off x="5262" y="6263"/>
                            <a:ext cx="1089" cy="48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9EBB5E" w14:textId="77777777" w:rsidR="00FC5AB0" w:rsidRPr="00040CF2" w:rsidRDefault="00FC5AB0" w:rsidP="00FC5AB0">
                              <w:pPr>
                                <w:jc w:val="center"/>
                                <w:rPr>
                                  <w:sz w:val="20"/>
                                  <w:szCs w:val="20"/>
                                </w:rPr>
                              </w:pPr>
                              <w:proofErr w:type="spellStart"/>
                              <w:r w:rsidRPr="00040CF2">
                                <w:rPr>
                                  <w:sz w:val="20"/>
                                  <w:szCs w:val="20"/>
                                </w:rPr>
                                <w:t>Trung</w:t>
                              </w:r>
                              <w:proofErr w:type="spellEnd"/>
                              <w:r w:rsidRPr="00040CF2">
                                <w:rPr>
                                  <w:sz w:val="20"/>
                                  <w:szCs w:val="20"/>
                                </w:rPr>
                                <w:t xml:space="preserve"> </w:t>
                              </w:r>
                              <w:proofErr w:type="spellStart"/>
                              <w:r w:rsidRPr="00040CF2">
                                <w:rPr>
                                  <w:sz w:val="20"/>
                                  <w:szCs w:val="20"/>
                                </w:rPr>
                                <w:t>lập</w:t>
                              </w:r>
                              <w:proofErr w:type="spellEnd"/>
                            </w:p>
                          </w:txbxContent>
                        </wps:txbx>
                        <wps:bodyPr rot="0" vert="horz" wrap="square" lIns="91440" tIns="45720" rIns="91440" bIns="45720" anchor="t" anchorCtr="0" upright="1">
                          <a:noAutofit/>
                        </wps:bodyPr>
                      </wps:wsp>
                      <wps:wsp>
                        <wps:cNvPr id="18" name="Text Box 26"/>
                        <wps:cNvSpPr txBox="1">
                          <a:spLocks noChangeArrowheads="1"/>
                        </wps:cNvSpPr>
                        <wps:spPr bwMode="auto">
                          <a:xfrm>
                            <a:off x="7582" y="6263"/>
                            <a:ext cx="2415" cy="43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19E219" w14:textId="77777777" w:rsidR="00FC5AB0" w:rsidRPr="00040CF2" w:rsidRDefault="00FC5AB0" w:rsidP="00FC5AB0">
                              <w:pPr>
                                <w:rPr>
                                  <w:sz w:val="20"/>
                                  <w:szCs w:val="20"/>
                                </w:rPr>
                              </w:pPr>
                              <w:proofErr w:type="spellStart"/>
                              <w:r w:rsidRPr="00040CF2">
                                <w:rPr>
                                  <w:sz w:val="20"/>
                                  <w:szCs w:val="20"/>
                                </w:rPr>
                                <w:t>Hoàn</w:t>
                              </w:r>
                              <w:proofErr w:type="spellEnd"/>
                              <w:r w:rsidRPr="00040CF2">
                                <w:rPr>
                                  <w:sz w:val="20"/>
                                  <w:szCs w:val="20"/>
                                </w:rPr>
                                <w:t xml:space="preserve"> </w:t>
                              </w:r>
                              <w:proofErr w:type="spellStart"/>
                              <w:r w:rsidRPr="00040CF2">
                                <w:rPr>
                                  <w:sz w:val="20"/>
                                  <w:szCs w:val="20"/>
                                </w:rPr>
                                <w:t>toàn</w:t>
                              </w:r>
                              <w:proofErr w:type="spellEnd"/>
                              <w:r w:rsidRPr="00040CF2">
                                <w:rPr>
                                  <w:sz w:val="20"/>
                                  <w:szCs w:val="20"/>
                                </w:rPr>
                                <w:t xml:space="preserve"> </w:t>
                              </w:r>
                              <w:proofErr w:type="spellStart"/>
                              <w:r w:rsidRPr="00040CF2">
                                <w:rPr>
                                  <w:sz w:val="20"/>
                                  <w:szCs w:val="20"/>
                                </w:rPr>
                                <w:t>không</w:t>
                              </w:r>
                              <w:proofErr w:type="spellEnd"/>
                              <w:r w:rsidRPr="00040CF2">
                                <w:rPr>
                                  <w:sz w:val="20"/>
                                  <w:szCs w:val="20"/>
                                </w:rPr>
                                <w:t xml:space="preserve"> </w:t>
                              </w:r>
                              <w:proofErr w:type="spellStart"/>
                              <w:r w:rsidRPr="00040CF2">
                                <w:rPr>
                                  <w:sz w:val="20"/>
                                  <w:szCs w:val="20"/>
                                </w:rPr>
                                <w:t>đồng</w:t>
                              </w:r>
                              <w:proofErr w:type="spellEnd"/>
                              <w:r w:rsidRPr="00040CF2">
                                <w:rPr>
                                  <w:sz w:val="20"/>
                                  <w:szCs w:val="20"/>
                                </w:rPr>
                                <w:t xml:space="preserve"> 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4B3FC" id="Group 13" o:spid="_x0000_s1042" style="position:absolute;left:0;text-align:left;margin-left:34.45pt;margin-top:153.7pt;width:359.45pt;height:28.6pt;z-index:251668480" coordorigin="2808,6186" coordsize="718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">
                <v:shape id="Text Box 22" o:spid="_x0000_s1043" type="#_x0000_t202" style="position:absolute;left:6248;top:6193;width:1469;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3E08BED8" w14:textId="77777777" w:rsidR="00FC5AB0" w:rsidRPr="00040CF2" w:rsidRDefault="00FC5AB0" w:rsidP="00FC5AB0">
                        <w:pPr>
                          <w:rPr>
                            <w:sz w:val="20"/>
                            <w:szCs w:val="20"/>
                          </w:rPr>
                        </w:pPr>
                        <w:proofErr w:type="spellStart"/>
                        <w:r w:rsidRPr="00040CF2">
                          <w:rPr>
                            <w:sz w:val="20"/>
                            <w:szCs w:val="20"/>
                          </w:rPr>
                          <w:t>Không</w:t>
                        </w:r>
                        <w:proofErr w:type="spellEnd"/>
                        <w:r w:rsidRPr="00040CF2">
                          <w:rPr>
                            <w:sz w:val="20"/>
                            <w:szCs w:val="20"/>
                          </w:rPr>
                          <w:t xml:space="preserve"> </w:t>
                        </w:r>
                        <w:proofErr w:type="spellStart"/>
                        <w:r w:rsidRPr="00040CF2">
                          <w:rPr>
                            <w:sz w:val="20"/>
                            <w:szCs w:val="20"/>
                          </w:rPr>
                          <w:t>đồng</w:t>
                        </w:r>
                        <w:proofErr w:type="spellEnd"/>
                        <w:r w:rsidRPr="00040CF2">
                          <w:rPr>
                            <w:sz w:val="20"/>
                            <w:szCs w:val="20"/>
                          </w:rPr>
                          <w:t xml:space="preserve"> ý</w:t>
                        </w:r>
                      </w:p>
                    </w:txbxContent>
                  </v:textbox>
                </v:shape>
                <v:shape id="Text Box 23" o:spid="_x0000_s1044" type="#_x0000_t202" style="position:absolute;left:2808;top:6186;width:1777;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" stroked="f" strokeweight=".5pt">
                  <v:textbox>
                    <w:txbxContent>
                      <w:p w14:paraId="1B7D93EF" w14:textId="77777777" w:rsidR="00FC5AB0" w:rsidRPr="00040CF2" w:rsidRDefault="00FC5AB0" w:rsidP="00FC5AB0">
                        <w:pPr>
                          <w:rPr>
                            <w:sz w:val="20"/>
                            <w:szCs w:val="20"/>
                          </w:rPr>
                        </w:pPr>
                        <w:proofErr w:type="spellStart"/>
                        <w:r w:rsidRPr="00040CF2">
                          <w:rPr>
                            <w:sz w:val="20"/>
                            <w:szCs w:val="20"/>
                          </w:rPr>
                          <w:t>Hoàn</w:t>
                        </w:r>
                        <w:proofErr w:type="spellEnd"/>
                        <w:r w:rsidRPr="00040CF2">
                          <w:rPr>
                            <w:sz w:val="20"/>
                            <w:szCs w:val="20"/>
                          </w:rPr>
                          <w:t xml:space="preserve"> </w:t>
                        </w:r>
                        <w:proofErr w:type="spellStart"/>
                        <w:r w:rsidRPr="00040CF2">
                          <w:rPr>
                            <w:sz w:val="20"/>
                            <w:szCs w:val="20"/>
                          </w:rPr>
                          <w:t>toàn</w:t>
                        </w:r>
                        <w:proofErr w:type="spellEnd"/>
                        <w:r>
                          <w:rPr>
                            <w:sz w:val="20"/>
                            <w:szCs w:val="20"/>
                          </w:rPr>
                          <w:t xml:space="preserve"> </w:t>
                        </w:r>
                        <w:proofErr w:type="spellStart"/>
                        <w:r w:rsidRPr="00040CF2">
                          <w:rPr>
                            <w:sz w:val="20"/>
                            <w:szCs w:val="20"/>
                          </w:rPr>
                          <w:t>đồng</w:t>
                        </w:r>
                        <w:proofErr w:type="spellEnd"/>
                        <w:r w:rsidRPr="00040CF2">
                          <w:rPr>
                            <w:sz w:val="20"/>
                            <w:szCs w:val="20"/>
                          </w:rPr>
                          <w:t xml:space="preserve"> ý</w:t>
                        </w:r>
                      </w:p>
                    </w:txbxContent>
                  </v:textbox>
                </v:shape>
                <v:shape id="Text Box 24" o:spid="_x0000_s1045" type="#_x0000_t202" style="position:absolute;left:4473;top:6193;width:105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" stroked="f" strokeweight=".5pt">
                  <v:textbox>
                    <w:txbxContent>
                      <w:p w14:paraId="2AF0924C" w14:textId="77777777" w:rsidR="00FC5AB0" w:rsidRPr="00040CF2" w:rsidRDefault="00FC5AB0" w:rsidP="00FC5AB0">
                        <w:pPr>
                          <w:jc w:val="both"/>
                          <w:rPr>
                            <w:sz w:val="20"/>
                            <w:szCs w:val="20"/>
                          </w:rPr>
                        </w:pPr>
                        <w:proofErr w:type="spellStart"/>
                        <w:r w:rsidRPr="00040CF2">
                          <w:rPr>
                            <w:sz w:val="20"/>
                            <w:szCs w:val="20"/>
                          </w:rPr>
                          <w:t>Đồng</w:t>
                        </w:r>
                        <w:proofErr w:type="spellEnd"/>
                        <w:r>
                          <w:rPr>
                            <w:sz w:val="20"/>
                            <w:szCs w:val="20"/>
                          </w:rPr>
                          <w:t xml:space="preserve"> </w:t>
                        </w:r>
                        <w:r w:rsidRPr="00040CF2">
                          <w:rPr>
                            <w:sz w:val="20"/>
                            <w:szCs w:val="20"/>
                          </w:rPr>
                          <w:t>ý</w:t>
                        </w:r>
                      </w:p>
                    </w:txbxContent>
                  </v:textbox>
                </v:shape>
                <v:shape id="Text Box 25" o:spid="_x0000_s1046" type="#_x0000_t202" style="position:absolute;left:5262;top:6263;width:108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" stroked="f" strokeweight=".5pt">
                  <v:textbox>
                    <w:txbxContent>
                      <w:p w14:paraId="499EBB5E" w14:textId="77777777" w:rsidR="00FC5AB0" w:rsidRPr="00040CF2" w:rsidRDefault="00FC5AB0" w:rsidP="00FC5AB0">
                        <w:pPr>
                          <w:jc w:val="center"/>
                          <w:rPr>
                            <w:sz w:val="20"/>
                            <w:szCs w:val="20"/>
                          </w:rPr>
                        </w:pPr>
                        <w:proofErr w:type="spellStart"/>
                        <w:r w:rsidRPr="00040CF2">
                          <w:rPr>
                            <w:sz w:val="20"/>
                            <w:szCs w:val="20"/>
                          </w:rPr>
                          <w:t>Trung</w:t>
                        </w:r>
                        <w:proofErr w:type="spellEnd"/>
                        <w:r w:rsidRPr="00040CF2">
                          <w:rPr>
                            <w:sz w:val="20"/>
                            <w:szCs w:val="20"/>
                          </w:rPr>
                          <w:t xml:space="preserve"> </w:t>
                        </w:r>
                        <w:proofErr w:type="spellStart"/>
                        <w:r w:rsidRPr="00040CF2">
                          <w:rPr>
                            <w:sz w:val="20"/>
                            <w:szCs w:val="20"/>
                          </w:rPr>
                          <w:t>lập</w:t>
                        </w:r>
                        <w:proofErr w:type="spellEnd"/>
                      </w:p>
                    </w:txbxContent>
                  </v:textbox>
                </v:shape>
                <v:shape id="Text Box 26" o:spid="_x0000_s1047" type="#_x0000_t202" style="position:absolute;left:7582;top:6263;width:241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" stroked="f" strokeweight=".5pt">
                  <v:textbox>
                    <w:txbxContent>
                      <w:p w14:paraId="7619E219" w14:textId="77777777" w:rsidR="00FC5AB0" w:rsidRPr="00040CF2" w:rsidRDefault="00FC5AB0" w:rsidP="00FC5AB0">
                        <w:pPr>
                          <w:rPr>
                            <w:sz w:val="20"/>
                            <w:szCs w:val="20"/>
                          </w:rPr>
                        </w:pPr>
                        <w:proofErr w:type="spellStart"/>
                        <w:r w:rsidRPr="00040CF2">
                          <w:rPr>
                            <w:sz w:val="20"/>
                            <w:szCs w:val="20"/>
                          </w:rPr>
                          <w:t>Hoàn</w:t>
                        </w:r>
                        <w:proofErr w:type="spellEnd"/>
                        <w:r w:rsidRPr="00040CF2">
                          <w:rPr>
                            <w:sz w:val="20"/>
                            <w:szCs w:val="20"/>
                          </w:rPr>
                          <w:t xml:space="preserve"> </w:t>
                        </w:r>
                        <w:proofErr w:type="spellStart"/>
                        <w:r w:rsidRPr="00040CF2">
                          <w:rPr>
                            <w:sz w:val="20"/>
                            <w:szCs w:val="20"/>
                          </w:rPr>
                          <w:t>toàn</w:t>
                        </w:r>
                        <w:proofErr w:type="spellEnd"/>
                        <w:r w:rsidRPr="00040CF2">
                          <w:rPr>
                            <w:sz w:val="20"/>
                            <w:szCs w:val="20"/>
                          </w:rPr>
                          <w:t xml:space="preserve"> </w:t>
                        </w:r>
                        <w:proofErr w:type="spellStart"/>
                        <w:r w:rsidRPr="00040CF2">
                          <w:rPr>
                            <w:sz w:val="20"/>
                            <w:szCs w:val="20"/>
                          </w:rPr>
                          <w:t>không</w:t>
                        </w:r>
                        <w:proofErr w:type="spellEnd"/>
                        <w:r w:rsidRPr="00040CF2">
                          <w:rPr>
                            <w:sz w:val="20"/>
                            <w:szCs w:val="20"/>
                          </w:rPr>
                          <w:t xml:space="preserve"> </w:t>
                        </w:r>
                        <w:proofErr w:type="spellStart"/>
                        <w:r w:rsidRPr="00040CF2">
                          <w:rPr>
                            <w:sz w:val="20"/>
                            <w:szCs w:val="20"/>
                          </w:rPr>
                          <w:t>đồng</w:t>
                        </w:r>
                        <w:proofErr w:type="spellEnd"/>
                        <w:r w:rsidRPr="00040CF2">
                          <w:rPr>
                            <w:sz w:val="20"/>
                            <w:szCs w:val="20"/>
                          </w:rPr>
                          <w:t xml:space="preserve"> ý</w:t>
                        </w:r>
                      </w:p>
                    </w:txbxContent>
                  </v:textbox>
                </v:shape>
              </v:group>
            </w:pict>
          </mc:Fallback>
        </mc:AlternateContent>
      </w:r>
      <w:r w:rsidRPr="000E0E6F">
        <w:rPr>
          <w:noProof/>
          <w:lang w:val="en-GB" w:eastAsia="en-GB"/>
        </w:rPr>
        <w:drawing>
          <wp:inline distT="0" distB="0" distL="0" distR="0" wp14:anchorId="2430748A" wp14:editId="28A1A642">
            <wp:extent cx="3971290" cy="192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lum contrast="20000"/>
                      <a:grayscl/>
                      <a:extLst>
                        <a:ext uri="{28A0092B-C50C-407E-A947-70E740481C1C}">
                          <a14:useLocalDpi xmlns:a14="http://schemas.microsoft.com/office/drawing/2010/main" val="0"/>
                        </a:ext>
                      </a:extLst>
                    </a:blip>
                    <a:srcRect l="5072" t="6111" b="12599"/>
                    <a:stretch>
                      <a:fillRect/>
                    </a:stretch>
                  </pic:blipFill>
                  <pic:spPr bwMode="auto">
                    <a:xfrm>
                      <a:off x="0" y="0"/>
                      <a:ext cx="3971290" cy="1924050"/>
                    </a:xfrm>
                    <a:prstGeom prst="rect">
                      <a:avLst/>
                    </a:prstGeom>
                    <a:noFill/>
                    <a:ln>
                      <a:noFill/>
                    </a:ln>
                  </pic:spPr>
                </pic:pic>
              </a:graphicData>
            </a:graphic>
          </wp:inline>
        </w:drawing>
      </w:r>
    </w:p>
    <w:p w14:paraId="1D7D2BA1" w14:textId="77777777" w:rsidR="00FC5AB0" w:rsidRPr="000E0E6F" w:rsidRDefault="00FC5AB0" w:rsidP="00FC5AB0">
      <w:pPr>
        <w:tabs>
          <w:tab w:val="left" w:pos="567"/>
        </w:tabs>
        <w:spacing w:before="120" w:after="120" w:line="276" w:lineRule="auto"/>
        <w:jc w:val="both"/>
      </w:pPr>
    </w:p>
    <w:p w14:paraId="65FF8E9D" w14:textId="77777777" w:rsidR="00FC5AB0" w:rsidRPr="000E0E6F" w:rsidRDefault="00FC5AB0" w:rsidP="00FC5AB0">
      <w:pPr>
        <w:tabs>
          <w:tab w:val="left" w:pos="567"/>
        </w:tabs>
        <w:spacing w:before="120" w:after="60" w:line="276" w:lineRule="auto"/>
        <w:jc w:val="center"/>
        <w:rPr>
          <w:sz w:val="20"/>
          <w:szCs w:val="20"/>
        </w:rPr>
      </w:pPr>
      <w:proofErr w:type="spellStart"/>
      <w:r w:rsidRPr="000E0E6F">
        <w:rPr>
          <w:b/>
          <w:sz w:val="20"/>
          <w:szCs w:val="20"/>
        </w:rPr>
        <w:t>Biểu</w:t>
      </w:r>
      <w:proofErr w:type="spellEnd"/>
      <w:r w:rsidRPr="000E0E6F">
        <w:rPr>
          <w:b/>
          <w:sz w:val="20"/>
          <w:szCs w:val="20"/>
        </w:rPr>
        <w:t xml:space="preserve"> </w:t>
      </w:r>
      <w:proofErr w:type="spellStart"/>
      <w:r w:rsidRPr="000E0E6F">
        <w:rPr>
          <w:b/>
          <w:sz w:val="20"/>
          <w:szCs w:val="20"/>
        </w:rPr>
        <w:t>đồ</w:t>
      </w:r>
      <w:proofErr w:type="spellEnd"/>
      <w:r w:rsidRPr="000E0E6F">
        <w:rPr>
          <w:b/>
          <w:sz w:val="20"/>
          <w:szCs w:val="20"/>
        </w:rPr>
        <w:t xml:space="preserve"> 3. </w:t>
      </w:r>
      <w:proofErr w:type="spellStart"/>
      <w:r w:rsidRPr="000E0E6F">
        <w:rPr>
          <w:sz w:val="20"/>
          <w:szCs w:val="20"/>
        </w:rPr>
        <w:t>Sự</w:t>
      </w:r>
      <w:proofErr w:type="spellEnd"/>
      <w:r w:rsidRPr="000E0E6F">
        <w:rPr>
          <w:sz w:val="20"/>
          <w:szCs w:val="20"/>
        </w:rPr>
        <w:t xml:space="preserve"> </w:t>
      </w:r>
      <w:proofErr w:type="spellStart"/>
      <w:r w:rsidRPr="000E0E6F">
        <w:rPr>
          <w:sz w:val="20"/>
          <w:szCs w:val="20"/>
        </w:rPr>
        <w:t>đồng</w:t>
      </w:r>
      <w:proofErr w:type="spellEnd"/>
      <w:r w:rsidRPr="000E0E6F">
        <w:rPr>
          <w:sz w:val="20"/>
          <w:szCs w:val="20"/>
        </w:rPr>
        <w:t xml:space="preserve"> ý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tham</w:t>
      </w:r>
      <w:proofErr w:type="spellEnd"/>
      <w:r w:rsidRPr="000E0E6F">
        <w:rPr>
          <w:sz w:val="20"/>
          <w:szCs w:val="20"/>
        </w:rPr>
        <w:t xml:space="preserve"> </w:t>
      </w:r>
      <w:proofErr w:type="spellStart"/>
      <w:r w:rsidRPr="000E0E6F">
        <w:rPr>
          <w:sz w:val="20"/>
          <w:szCs w:val="20"/>
        </w:rPr>
        <w:t>gia</w:t>
      </w:r>
      <w:proofErr w:type="spellEnd"/>
      <w:r w:rsidRPr="000E0E6F">
        <w:rPr>
          <w:sz w:val="20"/>
          <w:szCs w:val="20"/>
        </w:rPr>
        <w:t xml:space="preserve"> </w:t>
      </w:r>
      <w:proofErr w:type="spellStart"/>
      <w:r w:rsidRPr="000E0E6F">
        <w:rPr>
          <w:sz w:val="20"/>
          <w:szCs w:val="20"/>
        </w:rPr>
        <w:t>đối</w:t>
      </w:r>
      <w:proofErr w:type="spellEnd"/>
      <w:r w:rsidRPr="000E0E6F">
        <w:rPr>
          <w:sz w:val="20"/>
          <w:szCs w:val="20"/>
        </w:rPr>
        <w:t xml:space="preserve"> </w:t>
      </w:r>
      <w:proofErr w:type="spellStart"/>
      <w:r w:rsidRPr="000E0E6F">
        <w:rPr>
          <w:sz w:val="20"/>
          <w:szCs w:val="20"/>
        </w:rPr>
        <w:t>với</w:t>
      </w:r>
      <w:proofErr w:type="spellEnd"/>
      <w:r w:rsidRPr="000E0E6F">
        <w:rPr>
          <w:sz w:val="20"/>
          <w:szCs w:val="20"/>
        </w:rPr>
        <w:t xml:space="preserve"> </w:t>
      </w:r>
      <w:proofErr w:type="spellStart"/>
      <w:r w:rsidRPr="000E0E6F">
        <w:rPr>
          <w:sz w:val="20"/>
          <w:szCs w:val="20"/>
        </w:rPr>
        <w:t>tuyên</w:t>
      </w:r>
      <w:proofErr w:type="spellEnd"/>
      <w:r w:rsidRPr="000E0E6F">
        <w:rPr>
          <w:sz w:val="20"/>
          <w:szCs w:val="20"/>
        </w:rPr>
        <w:t xml:space="preserve"> </w:t>
      </w:r>
      <w:proofErr w:type="spellStart"/>
      <w:r w:rsidRPr="000E0E6F">
        <w:rPr>
          <w:sz w:val="20"/>
          <w:szCs w:val="20"/>
        </w:rPr>
        <w:t>bố</w:t>
      </w:r>
      <w:proofErr w:type="spellEnd"/>
      <w:r w:rsidRPr="000E0E6F">
        <w:rPr>
          <w:sz w:val="20"/>
          <w:szCs w:val="20"/>
        </w:rPr>
        <w:t xml:space="preserve"> 3</w:t>
      </w:r>
    </w:p>
    <w:p w14:paraId="180EFB2F" w14:textId="4089C647" w:rsidR="00FC5AB0" w:rsidRPr="000C4AA0" w:rsidRDefault="00FC5AB0" w:rsidP="00FC5AB0">
      <w:pPr>
        <w:tabs>
          <w:tab w:val="left" w:pos="567"/>
        </w:tabs>
        <w:spacing w:before="120" w:after="60" w:line="276" w:lineRule="auto"/>
        <w:jc w:val="both"/>
        <w:rPr>
          <w:sz w:val="22"/>
          <w:szCs w:val="22"/>
        </w:rPr>
      </w:pPr>
      <w:r w:rsidRPr="000E0E6F">
        <w:rPr>
          <w:noProof/>
        </w:rPr>
        <mc:AlternateContent>
          <mc:Choice Requires="wps">
            <w:drawing>
              <wp:anchor distT="0" distB="0" distL="114300" distR="114300" simplePos="0" relativeHeight="251671552" behindDoc="0" locked="0" layoutInCell="1" allowOverlap="1" wp14:anchorId="0D799B79" wp14:editId="55A89C87">
                <wp:simplePos x="0" y="0"/>
                <wp:positionH relativeFrom="column">
                  <wp:posOffset>63500</wp:posOffset>
                </wp:positionH>
                <wp:positionV relativeFrom="paragraph">
                  <wp:posOffset>1546860</wp:posOffset>
                </wp:positionV>
                <wp:extent cx="714375" cy="337820"/>
                <wp:effectExtent l="0" t="0" r="9525" b="50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37820"/>
                        </a:xfrm>
                        <a:prstGeom prst="rect">
                          <a:avLst/>
                        </a:prstGeom>
                        <a:solidFill>
                          <a:sysClr val="window" lastClr="FFFFFF"/>
                        </a:solidFill>
                        <a:ln w="6350">
                          <a:noFill/>
                        </a:ln>
                        <a:effectLst/>
                      </wps:spPr>
                      <wps:txbx>
                        <w:txbxContent>
                          <w:p w14:paraId="5D5AFDCE" w14:textId="77777777" w:rsidR="00FC5AB0" w:rsidRPr="007908CB" w:rsidRDefault="00FC5AB0" w:rsidP="00FC5AB0">
                            <w:pPr>
                              <w:rPr>
                                <w:sz w:val="20"/>
                                <w:szCs w:val="20"/>
                              </w:rPr>
                            </w:pPr>
                            <w:proofErr w:type="spellStart"/>
                            <w:r w:rsidRPr="007908CB">
                              <w:rPr>
                                <w:sz w:val="20"/>
                                <w:szCs w:val="20"/>
                              </w:rPr>
                              <w:t>Phần</w:t>
                            </w:r>
                            <w:proofErr w:type="spellEnd"/>
                            <w:r w:rsidRPr="007908CB">
                              <w:rPr>
                                <w:sz w:val="20"/>
                                <w:szCs w:val="20"/>
                              </w:rPr>
                              <w:t xml:space="preserve"> </w:t>
                            </w:r>
                            <w:proofErr w:type="spellStart"/>
                            <w:r w:rsidRPr="007908CB">
                              <w:rPr>
                                <w:sz w:val="20"/>
                                <w:szCs w:val="20"/>
                              </w:rPr>
                              <w:t>trăm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9B79" id="Text Box 38" o:spid="_x0000_s1048" type="#_x0000_t202" style="position:absolute;left:0;text-align:left;margin-left:5pt;margin-top:121.8pt;width:56.25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" fillcolor="window" stroked="f" strokeweight=".5pt">
                <v:textbox>
                  <w:txbxContent>
                    <w:p w14:paraId="5D5AFDCE" w14:textId="77777777" w:rsidR="00FC5AB0" w:rsidRPr="007908CB" w:rsidRDefault="00FC5AB0" w:rsidP="00FC5AB0">
                      <w:pPr>
                        <w:rPr>
                          <w:sz w:val="20"/>
                          <w:szCs w:val="20"/>
                        </w:rPr>
                      </w:pPr>
                      <w:proofErr w:type="spellStart"/>
                      <w:r w:rsidRPr="007908CB">
                        <w:rPr>
                          <w:sz w:val="20"/>
                          <w:szCs w:val="20"/>
                        </w:rPr>
                        <w:t>Phần</w:t>
                      </w:r>
                      <w:proofErr w:type="spellEnd"/>
                      <w:r w:rsidRPr="007908CB">
                        <w:rPr>
                          <w:sz w:val="20"/>
                          <w:szCs w:val="20"/>
                        </w:rPr>
                        <w:t xml:space="preserve"> </w:t>
                      </w:r>
                      <w:proofErr w:type="spellStart"/>
                      <w:r w:rsidRPr="007908CB">
                        <w:rPr>
                          <w:sz w:val="20"/>
                          <w:szCs w:val="20"/>
                        </w:rPr>
                        <w:t>trăm</w:t>
                      </w:r>
                      <w:proofErr w:type="spellEnd"/>
                    </w:p>
                  </w:txbxContent>
                </v:textbox>
              </v:shape>
            </w:pict>
          </mc:Fallback>
        </mc:AlternateContent>
      </w:r>
      <w:r w:rsidRPr="000E0E6F">
        <w:tab/>
      </w:r>
      <w:proofErr w:type="spellStart"/>
      <w:r w:rsidRPr="000C4AA0">
        <w:rPr>
          <w:sz w:val="22"/>
          <w:szCs w:val="22"/>
        </w:rPr>
        <w:t>Trong</w:t>
      </w:r>
      <w:proofErr w:type="spellEnd"/>
      <w:r w:rsidRPr="000C4AA0">
        <w:rPr>
          <w:sz w:val="22"/>
          <w:szCs w:val="22"/>
        </w:rPr>
        <w:t xml:space="preserve"> </w:t>
      </w:r>
      <w:proofErr w:type="spellStart"/>
      <w:r w:rsidRPr="000C4AA0">
        <w:rPr>
          <w:sz w:val="22"/>
          <w:szCs w:val="22"/>
        </w:rPr>
        <w:t>tuyên</w:t>
      </w:r>
      <w:proofErr w:type="spellEnd"/>
      <w:r w:rsidRPr="000C4AA0">
        <w:rPr>
          <w:sz w:val="22"/>
          <w:szCs w:val="22"/>
        </w:rPr>
        <w:t xml:space="preserve"> </w:t>
      </w:r>
      <w:proofErr w:type="spellStart"/>
      <w:r w:rsidRPr="000C4AA0">
        <w:rPr>
          <w:sz w:val="22"/>
          <w:szCs w:val="22"/>
        </w:rPr>
        <w:t>bố</w:t>
      </w:r>
      <w:proofErr w:type="spellEnd"/>
      <w:r w:rsidRPr="000C4AA0">
        <w:rPr>
          <w:sz w:val="22"/>
          <w:szCs w:val="22"/>
        </w:rPr>
        <w:t xml:space="preserve"> </w:t>
      </w:r>
      <w:proofErr w:type="spellStart"/>
      <w:r w:rsidRPr="000C4AA0">
        <w:rPr>
          <w:sz w:val="22"/>
          <w:szCs w:val="22"/>
        </w:rPr>
        <w:t>này</w:t>
      </w:r>
      <w:proofErr w:type="spellEnd"/>
      <w:r w:rsidRPr="000C4AA0">
        <w:rPr>
          <w:sz w:val="22"/>
          <w:szCs w:val="22"/>
        </w:rPr>
        <w:t xml:space="preserve"> </w:t>
      </w:r>
      <w:proofErr w:type="spellStart"/>
      <w:r w:rsidRPr="000C4AA0">
        <w:rPr>
          <w:sz w:val="22"/>
          <w:szCs w:val="22"/>
        </w:rPr>
        <w:t>có</w:t>
      </w:r>
      <w:proofErr w:type="spellEnd"/>
      <w:r w:rsidRPr="000C4AA0">
        <w:rPr>
          <w:sz w:val="22"/>
          <w:szCs w:val="22"/>
        </w:rPr>
        <w:t xml:space="preserve"> </w:t>
      </w:r>
      <w:proofErr w:type="spellStart"/>
      <w:r w:rsidRPr="000C4AA0">
        <w:rPr>
          <w:sz w:val="22"/>
          <w:szCs w:val="22"/>
        </w:rPr>
        <w:t>thể</w:t>
      </w:r>
      <w:proofErr w:type="spellEnd"/>
      <w:r w:rsidRPr="000C4AA0">
        <w:rPr>
          <w:sz w:val="22"/>
          <w:szCs w:val="22"/>
        </w:rPr>
        <w:t xml:space="preserve"> </w:t>
      </w:r>
      <w:proofErr w:type="spellStart"/>
      <w:r w:rsidRPr="000C4AA0">
        <w:rPr>
          <w:sz w:val="22"/>
          <w:szCs w:val="22"/>
        </w:rPr>
        <w:t>thấy</w:t>
      </w:r>
      <w:proofErr w:type="spellEnd"/>
      <w:r w:rsidRPr="000C4AA0">
        <w:rPr>
          <w:sz w:val="22"/>
          <w:szCs w:val="22"/>
        </w:rPr>
        <w:t xml:space="preserve"> </w:t>
      </w:r>
      <w:proofErr w:type="spellStart"/>
      <w:r w:rsidRPr="000C4AA0">
        <w:rPr>
          <w:sz w:val="22"/>
          <w:szCs w:val="22"/>
        </w:rPr>
        <w:t>được</w:t>
      </w:r>
      <w:proofErr w:type="spellEnd"/>
      <w:r w:rsidRPr="000C4AA0">
        <w:rPr>
          <w:sz w:val="22"/>
          <w:szCs w:val="22"/>
        </w:rPr>
        <w:t xml:space="preserve"> </w:t>
      </w:r>
      <w:proofErr w:type="spellStart"/>
      <w:r w:rsidRPr="000C4AA0">
        <w:rPr>
          <w:sz w:val="22"/>
          <w:szCs w:val="22"/>
        </w:rPr>
        <w:t>rằng</w:t>
      </w:r>
      <w:proofErr w:type="spellEnd"/>
      <w:r w:rsidRPr="000C4AA0">
        <w:rPr>
          <w:sz w:val="22"/>
          <w:szCs w:val="22"/>
        </w:rPr>
        <w:t xml:space="preserve"> </w:t>
      </w:r>
      <w:proofErr w:type="spellStart"/>
      <w:r w:rsidRPr="000C4AA0">
        <w:rPr>
          <w:sz w:val="22"/>
          <w:szCs w:val="22"/>
        </w:rPr>
        <w:t>tỷ</w:t>
      </w:r>
      <w:proofErr w:type="spellEnd"/>
      <w:r w:rsidRPr="000C4AA0">
        <w:rPr>
          <w:sz w:val="22"/>
          <w:szCs w:val="22"/>
        </w:rPr>
        <w:t xml:space="preserve"> </w:t>
      </w:r>
      <w:proofErr w:type="spellStart"/>
      <w:r w:rsidRPr="000C4AA0">
        <w:rPr>
          <w:sz w:val="22"/>
          <w:szCs w:val="22"/>
        </w:rPr>
        <w:t>lệ</w:t>
      </w:r>
      <w:proofErr w:type="spellEnd"/>
      <w:r w:rsidRPr="000C4AA0">
        <w:rPr>
          <w:sz w:val="22"/>
          <w:szCs w:val="22"/>
        </w:rPr>
        <w:t xml:space="preserve"> </w:t>
      </w:r>
      <w:proofErr w:type="spellStart"/>
      <w:r w:rsidRPr="000C4AA0">
        <w:rPr>
          <w:sz w:val="22"/>
          <w:szCs w:val="22"/>
        </w:rPr>
        <w:t>đồng</w:t>
      </w:r>
      <w:proofErr w:type="spellEnd"/>
      <w:r w:rsidRPr="000C4AA0">
        <w:rPr>
          <w:sz w:val="22"/>
          <w:szCs w:val="22"/>
        </w:rPr>
        <w:t xml:space="preserve"> ý </w:t>
      </w:r>
      <w:proofErr w:type="spellStart"/>
      <w:r w:rsidRPr="000C4AA0">
        <w:rPr>
          <w:sz w:val="22"/>
          <w:szCs w:val="22"/>
        </w:rPr>
        <w:t>và</w:t>
      </w:r>
      <w:proofErr w:type="spellEnd"/>
      <w:r w:rsidRPr="000C4AA0">
        <w:rPr>
          <w:sz w:val="22"/>
          <w:szCs w:val="22"/>
        </w:rPr>
        <w:t xml:space="preserve"> </w:t>
      </w:r>
      <w:proofErr w:type="spellStart"/>
      <w:r w:rsidRPr="000C4AA0">
        <w:rPr>
          <w:sz w:val="22"/>
          <w:szCs w:val="22"/>
        </w:rPr>
        <w:t>bất</w:t>
      </w:r>
      <w:proofErr w:type="spellEnd"/>
      <w:r w:rsidRPr="000C4AA0">
        <w:rPr>
          <w:sz w:val="22"/>
          <w:szCs w:val="22"/>
        </w:rPr>
        <w:t xml:space="preserve"> </w:t>
      </w:r>
      <w:proofErr w:type="spellStart"/>
      <w:r w:rsidRPr="000C4AA0">
        <w:rPr>
          <w:sz w:val="22"/>
          <w:szCs w:val="22"/>
        </w:rPr>
        <w:t>đồng</w:t>
      </w:r>
      <w:proofErr w:type="spellEnd"/>
      <w:r w:rsidRPr="000C4AA0">
        <w:rPr>
          <w:sz w:val="22"/>
          <w:szCs w:val="22"/>
        </w:rPr>
        <w:t xml:space="preserve"> </w:t>
      </w:r>
      <w:proofErr w:type="spellStart"/>
      <w:r w:rsidRPr="000C4AA0">
        <w:rPr>
          <w:sz w:val="22"/>
          <w:szCs w:val="22"/>
        </w:rPr>
        <w:t>liên</w:t>
      </w:r>
      <w:proofErr w:type="spellEnd"/>
      <w:r w:rsidRPr="000C4AA0">
        <w:rPr>
          <w:sz w:val="22"/>
          <w:szCs w:val="22"/>
        </w:rPr>
        <w:t xml:space="preserve"> </w:t>
      </w:r>
      <w:proofErr w:type="spellStart"/>
      <w:r w:rsidRPr="000C4AA0">
        <w:rPr>
          <w:sz w:val="22"/>
          <w:szCs w:val="22"/>
        </w:rPr>
        <w:t>quan</w:t>
      </w:r>
      <w:proofErr w:type="spellEnd"/>
      <w:r w:rsidRPr="000C4AA0">
        <w:rPr>
          <w:sz w:val="22"/>
          <w:szCs w:val="22"/>
        </w:rPr>
        <w:t xml:space="preserve"> </w:t>
      </w:r>
      <w:proofErr w:type="spellStart"/>
      <w:r w:rsidRPr="000C4AA0">
        <w:rPr>
          <w:sz w:val="22"/>
          <w:szCs w:val="22"/>
        </w:rPr>
        <w:t>đến</w:t>
      </w:r>
      <w:proofErr w:type="spellEnd"/>
      <w:r w:rsidRPr="000C4AA0">
        <w:rPr>
          <w:sz w:val="22"/>
          <w:szCs w:val="22"/>
        </w:rPr>
        <w:t xml:space="preserve"> </w:t>
      </w:r>
      <w:proofErr w:type="spellStart"/>
      <w:r w:rsidRPr="000C4AA0">
        <w:rPr>
          <w:sz w:val="22"/>
          <w:szCs w:val="22"/>
        </w:rPr>
        <w:t>tuyên</w:t>
      </w:r>
      <w:proofErr w:type="spellEnd"/>
      <w:r w:rsidRPr="000C4AA0">
        <w:rPr>
          <w:sz w:val="22"/>
          <w:szCs w:val="22"/>
        </w:rPr>
        <w:t xml:space="preserve"> </w:t>
      </w:r>
      <w:proofErr w:type="spellStart"/>
      <w:r w:rsidRPr="000C4AA0">
        <w:rPr>
          <w:sz w:val="22"/>
          <w:szCs w:val="22"/>
        </w:rPr>
        <w:t>bố</w:t>
      </w:r>
      <w:proofErr w:type="spellEnd"/>
      <w:r w:rsidRPr="000C4AA0">
        <w:rPr>
          <w:sz w:val="22"/>
          <w:szCs w:val="22"/>
        </w:rPr>
        <w:t xml:space="preserve"> 3 (</w:t>
      </w:r>
      <w:proofErr w:type="spellStart"/>
      <w:r w:rsidRPr="000C4AA0">
        <w:rPr>
          <w:sz w:val="22"/>
          <w:szCs w:val="22"/>
        </w:rPr>
        <w:t>giáo</w:t>
      </w:r>
      <w:proofErr w:type="spellEnd"/>
      <w:r w:rsidRPr="000C4AA0">
        <w:rPr>
          <w:sz w:val="22"/>
          <w:szCs w:val="22"/>
        </w:rPr>
        <w:t xml:space="preserve"> </w:t>
      </w:r>
      <w:proofErr w:type="spellStart"/>
      <w:r w:rsidRPr="000C4AA0">
        <w:rPr>
          <w:sz w:val="22"/>
          <w:szCs w:val="22"/>
        </w:rPr>
        <w:t>viên</w:t>
      </w:r>
      <w:proofErr w:type="spellEnd"/>
      <w:r w:rsidRPr="000C4AA0">
        <w:rPr>
          <w:sz w:val="22"/>
          <w:szCs w:val="22"/>
        </w:rPr>
        <w:t xml:space="preserve"> </w:t>
      </w:r>
      <w:proofErr w:type="spellStart"/>
      <w:r w:rsidRPr="000C4AA0">
        <w:rPr>
          <w:sz w:val="22"/>
          <w:szCs w:val="22"/>
        </w:rPr>
        <w:t>tiếng</w:t>
      </w:r>
      <w:proofErr w:type="spellEnd"/>
      <w:r w:rsidRPr="000C4AA0">
        <w:rPr>
          <w:sz w:val="22"/>
          <w:szCs w:val="22"/>
        </w:rPr>
        <w:t xml:space="preserve"> Anh </w:t>
      </w:r>
      <w:proofErr w:type="spellStart"/>
      <w:r w:rsidRPr="000C4AA0">
        <w:rPr>
          <w:sz w:val="22"/>
          <w:szCs w:val="22"/>
        </w:rPr>
        <w:t>của</w:t>
      </w:r>
      <w:proofErr w:type="spellEnd"/>
      <w:r w:rsidRPr="000C4AA0">
        <w:rPr>
          <w:sz w:val="22"/>
          <w:szCs w:val="22"/>
        </w:rPr>
        <w:t xml:space="preserve"> </w:t>
      </w:r>
      <w:proofErr w:type="spellStart"/>
      <w:r w:rsidRPr="000C4AA0">
        <w:rPr>
          <w:sz w:val="22"/>
          <w:szCs w:val="22"/>
        </w:rPr>
        <w:t>Việt</w:t>
      </w:r>
      <w:proofErr w:type="spellEnd"/>
      <w:r w:rsidRPr="000C4AA0">
        <w:rPr>
          <w:sz w:val="22"/>
          <w:szCs w:val="22"/>
        </w:rPr>
        <w:t xml:space="preserve"> Nam </w:t>
      </w:r>
      <w:proofErr w:type="spellStart"/>
      <w:r w:rsidRPr="000C4AA0">
        <w:rPr>
          <w:sz w:val="22"/>
          <w:szCs w:val="22"/>
        </w:rPr>
        <w:t>có</w:t>
      </w:r>
      <w:proofErr w:type="spellEnd"/>
      <w:r w:rsidRPr="000C4AA0">
        <w:rPr>
          <w:sz w:val="22"/>
          <w:szCs w:val="22"/>
        </w:rPr>
        <w:t xml:space="preserve"> </w:t>
      </w:r>
      <w:proofErr w:type="spellStart"/>
      <w:r w:rsidRPr="000C4AA0">
        <w:rPr>
          <w:sz w:val="22"/>
          <w:szCs w:val="22"/>
        </w:rPr>
        <w:t>thể</w:t>
      </w:r>
      <w:proofErr w:type="spellEnd"/>
      <w:r w:rsidRPr="000C4AA0">
        <w:rPr>
          <w:sz w:val="22"/>
          <w:szCs w:val="22"/>
        </w:rPr>
        <w:t xml:space="preserve"> </w:t>
      </w:r>
      <w:proofErr w:type="spellStart"/>
      <w:r w:rsidRPr="000C4AA0">
        <w:rPr>
          <w:sz w:val="22"/>
          <w:szCs w:val="22"/>
        </w:rPr>
        <w:t>dạy</w:t>
      </w:r>
      <w:proofErr w:type="spellEnd"/>
      <w:r w:rsidRPr="000C4AA0">
        <w:rPr>
          <w:sz w:val="22"/>
          <w:szCs w:val="22"/>
        </w:rPr>
        <w:t xml:space="preserve"> </w:t>
      </w:r>
      <w:proofErr w:type="spellStart"/>
      <w:r w:rsidRPr="000C4AA0">
        <w:rPr>
          <w:sz w:val="22"/>
          <w:szCs w:val="22"/>
        </w:rPr>
        <w:t>hiệu</w:t>
      </w:r>
      <w:proofErr w:type="spellEnd"/>
      <w:r w:rsidRPr="000C4AA0">
        <w:rPr>
          <w:sz w:val="22"/>
          <w:szCs w:val="22"/>
        </w:rPr>
        <w:t xml:space="preserve"> </w:t>
      </w:r>
      <w:proofErr w:type="spellStart"/>
      <w:r w:rsidRPr="000C4AA0">
        <w:rPr>
          <w:sz w:val="22"/>
          <w:szCs w:val="22"/>
        </w:rPr>
        <w:t>quả</w:t>
      </w:r>
      <w:proofErr w:type="spellEnd"/>
      <w:r w:rsidRPr="000C4AA0">
        <w:rPr>
          <w:sz w:val="22"/>
          <w:szCs w:val="22"/>
        </w:rPr>
        <w:t xml:space="preserve"> </w:t>
      </w:r>
      <w:proofErr w:type="spellStart"/>
      <w:r w:rsidRPr="000C4AA0">
        <w:rPr>
          <w:sz w:val="22"/>
          <w:szCs w:val="22"/>
        </w:rPr>
        <w:t>không</w:t>
      </w:r>
      <w:proofErr w:type="spellEnd"/>
      <w:r w:rsidRPr="000C4AA0">
        <w:rPr>
          <w:sz w:val="22"/>
          <w:szCs w:val="22"/>
        </w:rPr>
        <w:t xml:space="preserve"> </w:t>
      </w:r>
      <w:proofErr w:type="spellStart"/>
      <w:r w:rsidRPr="000C4AA0">
        <w:rPr>
          <w:sz w:val="22"/>
          <w:szCs w:val="22"/>
        </w:rPr>
        <w:t>chỉ</w:t>
      </w:r>
      <w:proofErr w:type="spellEnd"/>
      <w:r w:rsidRPr="000C4AA0">
        <w:rPr>
          <w:sz w:val="22"/>
          <w:szCs w:val="22"/>
        </w:rPr>
        <w:t xml:space="preserve"> </w:t>
      </w:r>
      <w:proofErr w:type="spellStart"/>
      <w:r w:rsidRPr="000C4AA0">
        <w:rPr>
          <w:sz w:val="22"/>
          <w:szCs w:val="22"/>
        </w:rPr>
        <w:t>về</w:t>
      </w:r>
      <w:proofErr w:type="spellEnd"/>
      <w:r w:rsidRPr="000C4AA0">
        <w:rPr>
          <w:sz w:val="22"/>
          <w:szCs w:val="22"/>
        </w:rPr>
        <w:t xml:space="preserve"> </w:t>
      </w:r>
      <w:proofErr w:type="spellStart"/>
      <w:r w:rsidRPr="000C4AA0">
        <w:rPr>
          <w:sz w:val="22"/>
          <w:szCs w:val="22"/>
        </w:rPr>
        <w:t>ngữ</w:t>
      </w:r>
      <w:proofErr w:type="spellEnd"/>
      <w:r w:rsidRPr="000C4AA0">
        <w:rPr>
          <w:sz w:val="22"/>
          <w:szCs w:val="22"/>
        </w:rPr>
        <w:t xml:space="preserve"> </w:t>
      </w:r>
      <w:proofErr w:type="spellStart"/>
      <w:r w:rsidRPr="000C4AA0">
        <w:rPr>
          <w:sz w:val="22"/>
          <w:szCs w:val="22"/>
        </w:rPr>
        <w:t>pháp</w:t>
      </w:r>
      <w:proofErr w:type="spellEnd"/>
      <w:r w:rsidRPr="000C4AA0">
        <w:rPr>
          <w:sz w:val="22"/>
          <w:szCs w:val="22"/>
        </w:rPr>
        <w:t xml:space="preserve"> </w:t>
      </w:r>
      <w:proofErr w:type="spellStart"/>
      <w:r w:rsidRPr="000C4AA0">
        <w:rPr>
          <w:sz w:val="22"/>
          <w:szCs w:val="22"/>
        </w:rPr>
        <w:t>mà</w:t>
      </w:r>
      <w:proofErr w:type="spellEnd"/>
      <w:r w:rsidRPr="000C4AA0">
        <w:rPr>
          <w:sz w:val="22"/>
          <w:szCs w:val="22"/>
        </w:rPr>
        <w:t xml:space="preserve"> </w:t>
      </w:r>
      <w:proofErr w:type="spellStart"/>
      <w:r w:rsidRPr="000C4AA0">
        <w:rPr>
          <w:sz w:val="22"/>
          <w:szCs w:val="22"/>
        </w:rPr>
        <w:t>còn</w:t>
      </w:r>
      <w:proofErr w:type="spellEnd"/>
      <w:r w:rsidRPr="000C4AA0">
        <w:rPr>
          <w:sz w:val="22"/>
          <w:szCs w:val="22"/>
        </w:rPr>
        <w:t xml:space="preserve"> </w:t>
      </w:r>
      <w:proofErr w:type="spellStart"/>
      <w:r w:rsidRPr="000C4AA0">
        <w:rPr>
          <w:sz w:val="22"/>
          <w:szCs w:val="22"/>
        </w:rPr>
        <w:t>là</w:t>
      </w:r>
      <w:proofErr w:type="spellEnd"/>
      <w:r w:rsidRPr="000C4AA0">
        <w:rPr>
          <w:sz w:val="22"/>
          <w:szCs w:val="22"/>
        </w:rPr>
        <w:t xml:space="preserve"> </w:t>
      </w:r>
      <w:proofErr w:type="spellStart"/>
      <w:r w:rsidRPr="000C4AA0">
        <w:rPr>
          <w:sz w:val="22"/>
          <w:szCs w:val="22"/>
        </w:rPr>
        <w:t>kỹ</w:t>
      </w:r>
      <w:proofErr w:type="spellEnd"/>
      <w:r w:rsidRPr="000C4AA0">
        <w:rPr>
          <w:sz w:val="22"/>
          <w:szCs w:val="22"/>
        </w:rPr>
        <w:t xml:space="preserve"> </w:t>
      </w:r>
      <w:proofErr w:type="spellStart"/>
      <w:r w:rsidRPr="000C4AA0">
        <w:rPr>
          <w:sz w:val="22"/>
          <w:szCs w:val="22"/>
        </w:rPr>
        <w:t>năng</w:t>
      </w:r>
      <w:proofErr w:type="spellEnd"/>
      <w:r w:rsidRPr="000C4AA0">
        <w:rPr>
          <w:sz w:val="22"/>
          <w:szCs w:val="22"/>
        </w:rPr>
        <w:t xml:space="preserve"> </w:t>
      </w:r>
      <w:proofErr w:type="spellStart"/>
      <w:r w:rsidRPr="000C4AA0">
        <w:rPr>
          <w:sz w:val="22"/>
          <w:szCs w:val="22"/>
        </w:rPr>
        <w:t>nói</w:t>
      </w:r>
      <w:proofErr w:type="spellEnd"/>
      <w:r w:rsidRPr="000C4AA0">
        <w:rPr>
          <w:sz w:val="22"/>
          <w:szCs w:val="22"/>
        </w:rPr>
        <w:t xml:space="preserve">) </w:t>
      </w:r>
      <w:proofErr w:type="spellStart"/>
      <w:r w:rsidRPr="000C4AA0">
        <w:rPr>
          <w:sz w:val="22"/>
          <w:szCs w:val="22"/>
        </w:rPr>
        <w:t>lần</w:t>
      </w:r>
      <w:proofErr w:type="spellEnd"/>
      <w:r w:rsidRPr="000C4AA0">
        <w:rPr>
          <w:sz w:val="22"/>
          <w:szCs w:val="22"/>
        </w:rPr>
        <w:t xml:space="preserve"> </w:t>
      </w:r>
      <w:proofErr w:type="spellStart"/>
      <w:r w:rsidRPr="000C4AA0">
        <w:rPr>
          <w:sz w:val="22"/>
          <w:szCs w:val="22"/>
        </w:rPr>
        <w:t>lượt</w:t>
      </w:r>
      <w:proofErr w:type="spellEnd"/>
      <w:r w:rsidRPr="000C4AA0">
        <w:rPr>
          <w:sz w:val="22"/>
          <w:szCs w:val="22"/>
        </w:rPr>
        <w:t xml:space="preserve"> </w:t>
      </w:r>
      <w:proofErr w:type="spellStart"/>
      <w:r w:rsidRPr="000C4AA0">
        <w:rPr>
          <w:sz w:val="22"/>
          <w:szCs w:val="22"/>
        </w:rPr>
        <w:t>là</w:t>
      </w:r>
      <w:proofErr w:type="spellEnd"/>
      <w:r w:rsidRPr="000C4AA0">
        <w:rPr>
          <w:sz w:val="22"/>
          <w:szCs w:val="22"/>
        </w:rPr>
        <w:t xml:space="preserve"> 75% </w:t>
      </w:r>
      <w:proofErr w:type="spellStart"/>
      <w:r w:rsidRPr="000C4AA0">
        <w:rPr>
          <w:sz w:val="22"/>
          <w:szCs w:val="22"/>
        </w:rPr>
        <w:t>và</w:t>
      </w:r>
      <w:proofErr w:type="spellEnd"/>
      <w:r w:rsidRPr="000C4AA0">
        <w:rPr>
          <w:sz w:val="22"/>
          <w:szCs w:val="22"/>
        </w:rPr>
        <w:t xml:space="preserve"> 7,2%. </w:t>
      </w:r>
      <w:proofErr w:type="spellStart"/>
      <w:r w:rsidRPr="000C4AA0">
        <w:rPr>
          <w:sz w:val="22"/>
          <w:szCs w:val="22"/>
        </w:rPr>
        <w:t>Gần</w:t>
      </w:r>
      <w:proofErr w:type="spellEnd"/>
      <w:r w:rsidRPr="000C4AA0">
        <w:rPr>
          <w:sz w:val="22"/>
          <w:szCs w:val="22"/>
        </w:rPr>
        <w:t xml:space="preserve"> 18% </w:t>
      </w:r>
      <w:proofErr w:type="spellStart"/>
      <w:r w:rsidRPr="000C4AA0">
        <w:rPr>
          <w:sz w:val="22"/>
          <w:szCs w:val="22"/>
        </w:rPr>
        <w:t>người</w:t>
      </w:r>
      <w:proofErr w:type="spellEnd"/>
      <w:r w:rsidRPr="000C4AA0">
        <w:rPr>
          <w:sz w:val="22"/>
          <w:szCs w:val="22"/>
        </w:rPr>
        <w:t xml:space="preserve"> </w:t>
      </w:r>
      <w:proofErr w:type="spellStart"/>
      <w:r w:rsidRPr="000C4AA0">
        <w:rPr>
          <w:sz w:val="22"/>
          <w:szCs w:val="22"/>
        </w:rPr>
        <w:t>sinh</w:t>
      </w:r>
      <w:proofErr w:type="spellEnd"/>
      <w:r w:rsidRPr="000C4AA0">
        <w:rPr>
          <w:sz w:val="22"/>
          <w:szCs w:val="22"/>
        </w:rPr>
        <w:t xml:space="preserve"> </w:t>
      </w:r>
      <w:proofErr w:type="spellStart"/>
      <w:r w:rsidRPr="000C4AA0">
        <w:rPr>
          <w:sz w:val="22"/>
          <w:szCs w:val="22"/>
        </w:rPr>
        <w:t>viên</w:t>
      </w:r>
      <w:proofErr w:type="spellEnd"/>
      <w:r w:rsidRPr="000C4AA0">
        <w:rPr>
          <w:sz w:val="22"/>
          <w:szCs w:val="22"/>
        </w:rPr>
        <w:t xml:space="preserve"> </w:t>
      </w:r>
      <w:proofErr w:type="spellStart"/>
      <w:r w:rsidRPr="000C4AA0">
        <w:rPr>
          <w:sz w:val="22"/>
          <w:szCs w:val="22"/>
        </w:rPr>
        <w:t>năm</w:t>
      </w:r>
      <w:proofErr w:type="spellEnd"/>
      <w:r w:rsidRPr="000C4AA0">
        <w:rPr>
          <w:sz w:val="22"/>
          <w:szCs w:val="22"/>
        </w:rPr>
        <w:t xml:space="preserve"> 4 </w:t>
      </w:r>
      <w:proofErr w:type="spellStart"/>
      <w:r w:rsidRPr="000C4AA0">
        <w:rPr>
          <w:sz w:val="22"/>
          <w:szCs w:val="22"/>
        </w:rPr>
        <w:t>tham</w:t>
      </w:r>
      <w:proofErr w:type="spellEnd"/>
      <w:r w:rsidRPr="000C4AA0">
        <w:rPr>
          <w:sz w:val="22"/>
          <w:szCs w:val="22"/>
        </w:rPr>
        <w:t xml:space="preserve"> </w:t>
      </w:r>
      <w:proofErr w:type="spellStart"/>
      <w:r w:rsidRPr="000C4AA0">
        <w:rPr>
          <w:sz w:val="22"/>
          <w:szCs w:val="22"/>
        </w:rPr>
        <w:t>gia</w:t>
      </w:r>
      <w:proofErr w:type="spellEnd"/>
      <w:r w:rsidRPr="000C4AA0">
        <w:rPr>
          <w:sz w:val="22"/>
          <w:szCs w:val="22"/>
        </w:rPr>
        <w:t xml:space="preserve"> </w:t>
      </w:r>
      <w:proofErr w:type="spellStart"/>
      <w:r w:rsidRPr="000C4AA0">
        <w:rPr>
          <w:sz w:val="22"/>
          <w:szCs w:val="22"/>
        </w:rPr>
        <w:t>có</w:t>
      </w:r>
      <w:proofErr w:type="spellEnd"/>
      <w:r w:rsidRPr="000C4AA0">
        <w:rPr>
          <w:sz w:val="22"/>
          <w:szCs w:val="22"/>
        </w:rPr>
        <w:t xml:space="preserve"> ý </w:t>
      </w:r>
      <w:proofErr w:type="spellStart"/>
      <w:r w:rsidRPr="000C4AA0">
        <w:rPr>
          <w:sz w:val="22"/>
          <w:szCs w:val="22"/>
        </w:rPr>
        <w:t>kiến</w:t>
      </w:r>
      <w:proofErr w:type="spellEnd"/>
      <w:r w:rsidRPr="000C4AA0">
        <w:rPr>
          <w:sz w:val="22"/>
          <w:szCs w:val="22"/>
        </w:rPr>
        <w:t xml:space="preserve"> </w:t>
      </w:r>
      <w:proofErr w:type="spellStart"/>
      <w:r w:rsidRPr="000C4AA0">
        <w:rPr>
          <w:sz w:val="22"/>
          <w:szCs w:val="22"/>
        </w:rPr>
        <w:t>trung</w:t>
      </w:r>
      <w:proofErr w:type="spellEnd"/>
      <w:r w:rsidRPr="000C4AA0">
        <w:rPr>
          <w:sz w:val="22"/>
          <w:szCs w:val="22"/>
        </w:rPr>
        <w:t xml:space="preserve"> </w:t>
      </w:r>
      <w:proofErr w:type="spellStart"/>
      <w:r w:rsidRPr="000C4AA0">
        <w:rPr>
          <w:sz w:val="22"/>
          <w:szCs w:val="22"/>
        </w:rPr>
        <w:t>lập</w:t>
      </w:r>
      <w:proofErr w:type="spellEnd"/>
      <w:r w:rsidRPr="000C4AA0">
        <w:rPr>
          <w:sz w:val="22"/>
          <w:szCs w:val="22"/>
        </w:rPr>
        <w:t xml:space="preserve">. </w:t>
      </w:r>
      <w:proofErr w:type="spellStart"/>
      <w:r w:rsidRPr="000C4AA0">
        <w:rPr>
          <w:sz w:val="22"/>
          <w:szCs w:val="22"/>
        </w:rPr>
        <w:t>Sự</w:t>
      </w:r>
      <w:proofErr w:type="spellEnd"/>
      <w:r w:rsidRPr="000C4AA0">
        <w:rPr>
          <w:sz w:val="22"/>
          <w:szCs w:val="22"/>
        </w:rPr>
        <w:t xml:space="preserve"> </w:t>
      </w:r>
      <w:proofErr w:type="spellStart"/>
      <w:r w:rsidRPr="000C4AA0">
        <w:rPr>
          <w:sz w:val="22"/>
          <w:szCs w:val="22"/>
        </w:rPr>
        <w:t>chênh</w:t>
      </w:r>
      <w:proofErr w:type="spellEnd"/>
      <w:r w:rsidRPr="000C4AA0">
        <w:rPr>
          <w:sz w:val="22"/>
          <w:szCs w:val="22"/>
        </w:rPr>
        <w:t xml:space="preserve"> </w:t>
      </w:r>
      <w:proofErr w:type="spellStart"/>
      <w:r w:rsidRPr="000C4AA0">
        <w:rPr>
          <w:sz w:val="22"/>
          <w:szCs w:val="22"/>
        </w:rPr>
        <w:t>lệch</w:t>
      </w:r>
      <w:proofErr w:type="spellEnd"/>
      <w:r w:rsidRPr="000C4AA0">
        <w:rPr>
          <w:sz w:val="22"/>
          <w:szCs w:val="22"/>
        </w:rPr>
        <w:t xml:space="preserve"> </w:t>
      </w:r>
      <w:proofErr w:type="spellStart"/>
      <w:r w:rsidRPr="000C4AA0">
        <w:rPr>
          <w:sz w:val="22"/>
          <w:szCs w:val="22"/>
        </w:rPr>
        <w:t>giữa</w:t>
      </w:r>
      <w:proofErr w:type="spellEnd"/>
      <w:r w:rsidRPr="000C4AA0">
        <w:rPr>
          <w:sz w:val="22"/>
          <w:szCs w:val="22"/>
        </w:rPr>
        <w:t xml:space="preserve"> </w:t>
      </w:r>
      <w:proofErr w:type="spellStart"/>
      <w:r w:rsidRPr="000C4AA0">
        <w:rPr>
          <w:sz w:val="22"/>
          <w:szCs w:val="22"/>
        </w:rPr>
        <w:t>tỷ</w:t>
      </w:r>
      <w:proofErr w:type="spellEnd"/>
      <w:r w:rsidRPr="000C4AA0">
        <w:rPr>
          <w:sz w:val="22"/>
          <w:szCs w:val="22"/>
        </w:rPr>
        <w:t xml:space="preserve"> </w:t>
      </w:r>
      <w:proofErr w:type="spellStart"/>
      <w:r w:rsidRPr="000C4AA0">
        <w:rPr>
          <w:sz w:val="22"/>
          <w:szCs w:val="22"/>
        </w:rPr>
        <w:t>lệ</w:t>
      </w:r>
      <w:proofErr w:type="spellEnd"/>
      <w:r w:rsidRPr="000C4AA0">
        <w:rPr>
          <w:sz w:val="22"/>
          <w:szCs w:val="22"/>
        </w:rPr>
        <w:t xml:space="preserve"> </w:t>
      </w:r>
      <w:proofErr w:type="spellStart"/>
      <w:r w:rsidRPr="000C4AA0">
        <w:rPr>
          <w:sz w:val="22"/>
          <w:szCs w:val="22"/>
        </w:rPr>
        <w:t>đồng</w:t>
      </w:r>
      <w:proofErr w:type="spellEnd"/>
      <w:r w:rsidRPr="000C4AA0">
        <w:rPr>
          <w:sz w:val="22"/>
          <w:szCs w:val="22"/>
        </w:rPr>
        <w:t xml:space="preserve"> ý </w:t>
      </w:r>
      <w:proofErr w:type="spellStart"/>
      <w:r w:rsidRPr="000C4AA0">
        <w:rPr>
          <w:sz w:val="22"/>
          <w:szCs w:val="22"/>
        </w:rPr>
        <w:t>và</w:t>
      </w:r>
      <w:proofErr w:type="spellEnd"/>
      <w:r w:rsidRPr="000C4AA0">
        <w:rPr>
          <w:sz w:val="22"/>
          <w:szCs w:val="22"/>
        </w:rPr>
        <w:t xml:space="preserve"> </w:t>
      </w:r>
      <w:proofErr w:type="spellStart"/>
      <w:r w:rsidRPr="000C4AA0">
        <w:rPr>
          <w:sz w:val="22"/>
          <w:szCs w:val="22"/>
        </w:rPr>
        <w:t>không</w:t>
      </w:r>
      <w:proofErr w:type="spellEnd"/>
      <w:r w:rsidRPr="000C4AA0">
        <w:rPr>
          <w:sz w:val="22"/>
          <w:szCs w:val="22"/>
        </w:rPr>
        <w:t xml:space="preserve"> </w:t>
      </w:r>
      <w:proofErr w:type="spellStart"/>
      <w:r w:rsidRPr="000C4AA0">
        <w:rPr>
          <w:sz w:val="22"/>
          <w:szCs w:val="22"/>
        </w:rPr>
        <w:t>đồng</w:t>
      </w:r>
      <w:proofErr w:type="spellEnd"/>
      <w:r w:rsidRPr="000C4AA0">
        <w:rPr>
          <w:sz w:val="22"/>
          <w:szCs w:val="22"/>
        </w:rPr>
        <w:t xml:space="preserve"> ý </w:t>
      </w:r>
      <w:proofErr w:type="spellStart"/>
      <w:r w:rsidRPr="000C4AA0">
        <w:rPr>
          <w:sz w:val="22"/>
          <w:szCs w:val="22"/>
        </w:rPr>
        <w:t>phản</w:t>
      </w:r>
      <w:proofErr w:type="spellEnd"/>
      <w:r w:rsidRPr="000C4AA0">
        <w:rPr>
          <w:sz w:val="22"/>
          <w:szCs w:val="22"/>
        </w:rPr>
        <w:t xml:space="preserve"> </w:t>
      </w:r>
      <w:proofErr w:type="spellStart"/>
      <w:r w:rsidRPr="000C4AA0">
        <w:rPr>
          <w:sz w:val="22"/>
          <w:szCs w:val="22"/>
        </w:rPr>
        <w:t>ánh</w:t>
      </w:r>
      <w:proofErr w:type="spellEnd"/>
      <w:r w:rsidRPr="000C4AA0">
        <w:rPr>
          <w:sz w:val="22"/>
          <w:szCs w:val="22"/>
        </w:rPr>
        <w:t xml:space="preserve"> </w:t>
      </w:r>
      <w:proofErr w:type="spellStart"/>
      <w:r w:rsidRPr="000C4AA0">
        <w:rPr>
          <w:sz w:val="22"/>
          <w:szCs w:val="22"/>
        </w:rPr>
        <w:t>phần</w:t>
      </w:r>
      <w:proofErr w:type="spellEnd"/>
      <w:r w:rsidRPr="000C4AA0">
        <w:rPr>
          <w:sz w:val="22"/>
          <w:szCs w:val="22"/>
        </w:rPr>
        <w:t xml:space="preserve"> </w:t>
      </w:r>
      <w:proofErr w:type="spellStart"/>
      <w:r w:rsidRPr="000C4AA0">
        <w:rPr>
          <w:sz w:val="22"/>
          <w:szCs w:val="22"/>
        </w:rPr>
        <w:t>nào</w:t>
      </w:r>
      <w:proofErr w:type="spellEnd"/>
      <w:r w:rsidRPr="000C4AA0">
        <w:rPr>
          <w:sz w:val="22"/>
          <w:szCs w:val="22"/>
        </w:rPr>
        <w:t xml:space="preserve"> </w:t>
      </w:r>
      <w:proofErr w:type="spellStart"/>
      <w:r w:rsidRPr="000C4AA0">
        <w:rPr>
          <w:sz w:val="22"/>
          <w:szCs w:val="22"/>
        </w:rPr>
        <w:t>sự</w:t>
      </w:r>
      <w:proofErr w:type="spellEnd"/>
      <w:r w:rsidRPr="000C4AA0">
        <w:rPr>
          <w:sz w:val="22"/>
          <w:szCs w:val="22"/>
        </w:rPr>
        <w:t xml:space="preserve"> tin </w:t>
      </w:r>
      <w:proofErr w:type="spellStart"/>
      <w:r w:rsidRPr="000C4AA0">
        <w:rPr>
          <w:sz w:val="22"/>
          <w:szCs w:val="22"/>
        </w:rPr>
        <w:t>tưởng</w:t>
      </w:r>
      <w:proofErr w:type="spellEnd"/>
      <w:r w:rsidRPr="000C4AA0">
        <w:rPr>
          <w:sz w:val="22"/>
          <w:szCs w:val="22"/>
        </w:rPr>
        <w:t xml:space="preserve"> </w:t>
      </w:r>
      <w:proofErr w:type="spellStart"/>
      <w:r w:rsidRPr="000C4AA0">
        <w:rPr>
          <w:sz w:val="22"/>
          <w:szCs w:val="22"/>
        </w:rPr>
        <w:t>và</w:t>
      </w:r>
      <w:proofErr w:type="spellEnd"/>
      <w:r w:rsidRPr="000C4AA0">
        <w:rPr>
          <w:sz w:val="22"/>
          <w:szCs w:val="22"/>
        </w:rPr>
        <w:t xml:space="preserve"> </w:t>
      </w:r>
      <w:proofErr w:type="spellStart"/>
      <w:r w:rsidRPr="000C4AA0">
        <w:rPr>
          <w:sz w:val="22"/>
          <w:szCs w:val="22"/>
        </w:rPr>
        <w:t>năng</w:t>
      </w:r>
      <w:proofErr w:type="spellEnd"/>
      <w:r w:rsidRPr="000C4AA0">
        <w:rPr>
          <w:sz w:val="22"/>
          <w:szCs w:val="22"/>
        </w:rPr>
        <w:t xml:space="preserve"> </w:t>
      </w:r>
      <w:proofErr w:type="spellStart"/>
      <w:r w:rsidRPr="000C4AA0">
        <w:rPr>
          <w:sz w:val="22"/>
          <w:szCs w:val="22"/>
        </w:rPr>
        <w:t>lực</w:t>
      </w:r>
      <w:proofErr w:type="spellEnd"/>
      <w:r w:rsidRPr="000C4AA0">
        <w:rPr>
          <w:sz w:val="22"/>
          <w:szCs w:val="22"/>
        </w:rPr>
        <w:t xml:space="preserve"> </w:t>
      </w:r>
      <w:proofErr w:type="spellStart"/>
      <w:r w:rsidRPr="000C4AA0">
        <w:rPr>
          <w:sz w:val="22"/>
          <w:szCs w:val="22"/>
        </w:rPr>
        <w:t>giảng</w:t>
      </w:r>
      <w:proofErr w:type="spellEnd"/>
      <w:r w:rsidRPr="000C4AA0">
        <w:rPr>
          <w:sz w:val="22"/>
          <w:szCs w:val="22"/>
        </w:rPr>
        <w:t xml:space="preserve"> </w:t>
      </w:r>
      <w:proofErr w:type="spellStart"/>
      <w:r w:rsidRPr="000C4AA0">
        <w:rPr>
          <w:sz w:val="22"/>
          <w:szCs w:val="22"/>
        </w:rPr>
        <w:t>dạy</w:t>
      </w:r>
      <w:proofErr w:type="spellEnd"/>
      <w:r w:rsidRPr="000C4AA0">
        <w:rPr>
          <w:sz w:val="22"/>
          <w:szCs w:val="22"/>
        </w:rPr>
        <w:t xml:space="preserve"> </w:t>
      </w:r>
      <w:proofErr w:type="spellStart"/>
      <w:r w:rsidRPr="000C4AA0">
        <w:rPr>
          <w:sz w:val="22"/>
          <w:szCs w:val="22"/>
        </w:rPr>
        <w:t>chuyên</w:t>
      </w:r>
      <w:proofErr w:type="spellEnd"/>
      <w:r w:rsidRPr="000C4AA0">
        <w:rPr>
          <w:sz w:val="22"/>
          <w:szCs w:val="22"/>
        </w:rPr>
        <w:t xml:space="preserve"> </w:t>
      </w:r>
      <w:proofErr w:type="spellStart"/>
      <w:r w:rsidRPr="000C4AA0">
        <w:rPr>
          <w:sz w:val="22"/>
          <w:szCs w:val="22"/>
        </w:rPr>
        <w:t>môn</w:t>
      </w:r>
      <w:proofErr w:type="spellEnd"/>
      <w:r w:rsidRPr="000C4AA0">
        <w:rPr>
          <w:sz w:val="22"/>
          <w:szCs w:val="22"/>
        </w:rPr>
        <w:t xml:space="preserve"> </w:t>
      </w:r>
      <w:proofErr w:type="spellStart"/>
      <w:r w:rsidRPr="000C4AA0">
        <w:rPr>
          <w:sz w:val="22"/>
          <w:szCs w:val="22"/>
        </w:rPr>
        <w:t>của</w:t>
      </w:r>
      <w:proofErr w:type="spellEnd"/>
      <w:r w:rsidRPr="000C4AA0">
        <w:rPr>
          <w:sz w:val="22"/>
          <w:szCs w:val="22"/>
        </w:rPr>
        <w:t xml:space="preserve"> </w:t>
      </w:r>
      <w:proofErr w:type="spellStart"/>
      <w:r>
        <w:rPr>
          <w:sz w:val="22"/>
          <w:szCs w:val="22"/>
        </w:rPr>
        <w:t>T</w:t>
      </w:r>
      <w:r w:rsidRPr="000C4AA0">
        <w:rPr>
          <w:sz w:val="22"/>
          <w:szCs w:val="22"/>
        </w:rPr>
        <w:t>rường</w:t>
      </w:r>
      <w:proofErr w:type="spellEnd"/>
      <w:r w:rsidRPr="000C4AA0">
        <w:rPr>
          <w:sz w:val="22"/>
          <w:szCs w:val="22"/>
        </w:rPr>
        <w:t xml:space="preserve"> </w:t>
      </w:r>
      <w:proofErr w:type="spellStart"/>
      <w:r w:rsidRPr="000C4AA0">
        <w:rPr>
          <w:sz w:val="22"/>
          <w:szCs w:val="22"/>
        </w:rPr>
        <w:t>Đại</w:t>
      </w:r>
      <w:proofErr w:type="spellEnd"/>
      <w:r w:rsidRPr="000C4AA0">
        <w:rPr>
          <w:sz w:val="22"/>
          <w:szCs w:val="22"/>
        </w:rPr>
        <w:t xml:space="preserve"> </w:t>
      </w:r>
      <w:proofErr w:type="spellStart"/>
      <w:r w:rsidRPr="000C4AA0">
        <w:rPr>
          <w:sz w:val="22"/>
          <w:szCs w:val="22"/>
        </w:rPr>
        <w:t>học</w:t>
      </w:r>
      <w:proofErr w:type="spellEnd"/>
      <w:r w:rsidRPr="000C4AA0">
        <w:rPr>
          <w:sz w:val="22"/>
          <w:szCs w:val="22"/>
        </w:rPr>
        <w:t xml:space="preserve"> </w:t>
      </w:r>
      <w:proofErr w:type="spellStart"/>
      <w:r w:rsidRPr="000C4AA0">
        <w:rPr>
          <w:sz w:val="22"/>
          <w:szCs w:val="22"/>
        </w:rPr>
        <w:t>Ngoại</w:t>
      </w:r>
      <w:proofErr w:type="spellEnd"/>
      <w:r w:rsidRPr="000C4AA0">
        <w:rPr>
          <w:sz w:val="22"/>
          <w:szCs w:val="22"/>
        </w:rPr>
        <w:t xml:space="preserve"> </w:t>
      </w:r>
      <w:proofErr w:type="spellStart"/>
      <w:r w:rsidRPr="000C4AA0">
        <w:rPr>
          <w:sz w:val="22"/>
          <w:szCs w:val="22"/>
        </w:rPr>
        <w:t>ngữ</w:t>
      </w:r>
      <w:proofErr w:type="spellEnd"/>
      <w:r w:rsidRPr="000C4AA0">
        <w:rPr>
          <w:sz w:val="22"/>
          <w:szCs w:val="22"/>
        </w:rPr>
        <w:t xml:space="preserve">, </w:t>
      </w:r>
      <w:proofErr w:type="spellStart"/>
      <w:r w:rsidRPr="000C4AA0">
        <w:rPr>
          <w:sz w:val="22"/>
          <w:szCs w:val="22"/>
        </w:rPr>
        <w:t>Đại</w:t>
      </w:r>
      <w:proofErr w:type="spellEnd"/>
      <w:r w:rsidRPr="000C4AA0">
        <w:rPr>
          <w:sz w:val="22"/>
          <w:szCs w:val="22"/>
        </w:rPr>
        <w:t xml:space="preserve"> </w:t>
      </w:r>
      <w:proofErr w:type="spellStart"/>
      <w:r w:rsidRPr="000C4AA0">
        <w:rPr>
          <w:sz w:val="22"/>
          <w:szCs w:val="22"/>
        </w:rPr>
        <w:t>học</w:t>
      </w:r>
      <w:proofErr w:type="spellEnd"/>
      <w:r w:rsidRPr="000C4AA0">
        <w:rPr>
          <w:sz w:val="22"/>
          <w:szCs w:val="22"/>
        </w:rPr>
        <w:t xml:space="preserve"> </w:t>
      </w:r>
      <w:proofErr w:type="spellStart"/>
      <w:r w:rsidRPr="000C4AA0">
        <w:rPr>
          <w:sz w:val="22"/>
          <w:szCs w:val="22"/>
        </w:rPr>
        <w:t>Huế</w:t>
      </w:r>
      <w:proofErr w:type="spellEnd"/>
      <w:r w:rsidRPr="000C4AA0">
        <w:rPr>
          <w:sz w:val="22"/>
          <w:szCs w:val="22"/>
        </w:rPr>
        <w:t xml:space="preserve">. </w:t>
      </w:r>
      <w:proofErr w:type="spellStart"/>
      <w:r w:rsidRPr="000C4AA0">
        <w:rPr>
          <w:sz w:val="22"/>
          <w:szCs w:val="22"/>
        </w:rPr>
        <w:t>Mặc</w:t>
      </w:r>
      <w:proofErr w:type="spellEnd"/>
      <w:r w:rsidRPr="000C4AA0">
        <w:rPr>
          <w:sz w:val="22"/>
          <w:szCs w:val="22"/>
        </w:rPr>
        <w:t xml:space="preserve"> </w:t>
      </w:r>
      <w:proofErr w:type="spellStart"/>
      <w:r w:rsidRPr="000C4AA0">
        <w:rPr>
          <w:sz w:val="22"/>
          <w:szCs w:val="22"/>
        </w:rPr>
        <w:t>dù</w:t>
      </w:r>
      <w:proofErr w:type="spellEnd"/>
      <w:r w:rsidRPr="000C4AA0">
        <w:rPr>
          <w:sz w:val="22"/>
          <w:szCs w:val="22"/>
        </w:rPr>
        <w:t xml:space="preserve"> </w:t>
      </w:r>
      <w:proofErr w:type="spellStart"/>
      <w:r w:rsidRPr="000C4AA0">
        <w:rPr>
          <w:sz w:val="22"/>
          <w:szCs w:val="22"/>
        </w:rPr>
        <w:t>câu</w:t>
      </w:r>
      <w:proofErr w:type="spellEnd"/>
      <w:r w:rsidRPr="000C4AA0">
        <w:rPr>
          <w:sz w:val="22"/>
          <w:szCs w:val="22"/>
        </w:rPr>
        <w:t xml:space="preserve"> </w:t>
      </w:r>
      <w:proofErr w:type="spellStart"/>
      <w:r w:rsidRPr="000C4AA0">
        <w:rPr>
          <w:sz w:val="22"/>
          <w:szCs w:val="22"/>
        </w:rPr>
        <w:t>hỏi</w:t>
      </w:r>
      <w:proofErr w:type="spellEnd"/>
      <w:r w:rsidRPr="000C4AA0">
        <w:rPr>
          <w:sz w:val="22"/>
          <w:szCs w:val="22"/>
        </w:rPr>
        <w:t xml:space="preserve"> </w:t>
      </w:r>
      <w:proofErr w:type="spellStart"/>
      <w:r w:rsidRPr="000C4AA0">
        <w:rPr>
          <w:sz w:val="22"/>
          <w:szCs w:val="22"/>
        </w:rPr>
        <w:t>không</w:t>
      </w:r>
      <w:proofErr w:type="spellEnd"/>
      <w:r w:rsidRPr="000C4AA0">
        <w:rPr>
          <w:sz w:val="22"/>
          <w:szCs w:val="22"/>
        </w:rPr>
        <w:t xml:space="preserve"> </w:t>
      </w:r>
      <w:proofErr w:type="spellStart"/>
      <w:r w:rsidRPr="000C4AA0">
        <w:rPr>
          <w:sz w:val="22"/>
          <w:szCs w:val="22"/>
        </w:rPr>
        <w:t>đề</w:t>
      </w:r>
      <w:proofErr w:type="spellEnd"/>
      <w:r w:rsidRPr="000C4AA0">
        <w:rPr>
          <w:sz w:val="22"/>
          <w:szCs w:val="22"/>
        </w:rPr>
        <w:t xml:space="preserve"> </w:t>
      </w:r>
      <w:proofErr w:type="spellStart"/>
      <w:r w:rsidRPr="000C4AA0">
        <w:rPr>
          <w:sz w:val="22"/>
          <w:szCs w:val="22"/>
        </w:rPr>
        <w:t>cập</w:t>
      </w:r>
      <w:proofErr w:type="spellEnd"/>
      <w:r w:rsidRPr="000C4AA0">
        <w:rPr>
          <w:sz w:val="22"/>
          <w:szCs w:val="22"/>
        </w:rPr>
        <w:t xml:space="preserve"> </w:t>
      </w:r>
      <w:proofErr w:type="spellStart"/>
      <w:r w:rsidRPr="000C4AA0">
        <w:rPr>
          <w:sz w:val="22"/>
          <w:szCs w:val="22"/>
        </w:rPr>
        <w:t>cụ</w:t>
      </w:r>
      <w:proofErr w:type="spellEnd"/>
      <w:r w:rsidRPr="000C4AA0">
        <w:rPr>
          <w:sz w:val="22"/>
          <w:szCs w:val="22"/>
        </w:rPr>
        <w:t xml:space="preserve"> </w:t>
      </w:r>
      <w:proofErr w:type="spellStart"/>
      <w:r w:rsidRPr="000C4AA0">
        <w:rPr>
          <w:sz w:val="22"/>
          <w:szCs w:val="22"/>
        </w:rPr>
        <w:t>thể</w:t>
      </w:r>
      <w:proofErr w:type="spellEnd"/>
      <w:r w:rsidRPr="000C4AA0">
        <w:rPr>
          <w:sz w:val="22"/>
          <w:szCs w:val="22"/>
        </w:rPr>
        <w:t xml:space="preserve"> </w:t>
      </w:r>
      <w:proofErr w:type="spellStart"/>
      <w:r w:rsidRPr="000C4AA0">
        <w:rPr>
          <w:sz w:val="22"/>
          <w:szCs w:val="22"/>
        </w:rPr>
        <w:t>bất</w:t>
      </w:r>
      <w:proofErr w:type="spellEnd"/>
      <w:r w:rsidRPr="000C4AA0">
        <w:rPr>
          <w:sz w:val="22"/>
          <w:szCs w:val="22"/>
        </w:rPr>
        <w:t xml:space="preserve"> </w:t>
      </w:r>
      <w:proofErr w:type="spellStart"/>
      <w:r w:rsidRPr="000C4AA0">
        <w:rPr>
          <w:sz w:val="22"/>
          <w:szCs w:val="22"/>
        </w:rPr>
        <w:t>cứ</w:t>
      </w:r>
      <w:proofErr w:type="spellEnd"/>
      <w:r w:rsidRPr="000C4AA0">
        <w:rPr>
          <w:sz w:val="22"/>
          <w:szCs w:val="22"/>
        </w:rPr>
        <w:t xml:space="preserve"> </w:t>
      </w:r>
      <w:proofErr w:type="spellStart"/>
      <w:r w:rsidRPr="000C4AA0">
        <w:rPr>
          <w:sz w:val="22"/>
          <w:szCs w:val="22"/>
        </w:rPr>
        <w:t>trường</w:t>
      </w:r>
      <w:proofErr w:type="spellEnd"/>
      <w:r w:rsidRPr="000C4AA0">
        <w:rPr>
          <w:sz w:val="22"/>
          <w:szCs w:val="22"/>
        </w:rPr>
        <w:t xml:space="preserve"> </w:t>
      </w:r>
      <w:proofErr w:type="spellStart"/>
      <w:r w:rsidRPr="000C4AA0">
        <w:rPr>
          <w:sz w:val="22"/>
          <w:szCs w:val="22"/>
        </w:rPr>
        <w:t>nào</w:t>
      </w:r>
      <w:proofErr w:type="spellEnd"/>
      <w:r>
        <w:rPr>
          <w:sz w:val="22"/>
          <w:szCs w:val="22"/>
        </w:rPr>
        <w:t xml:space="preserve"> </w:t>
      </w:r>
      <w:proofErr w:type="spellStart"/>
      <w:r>
        <w:rPr>
          <w:sz w:val="22"/>
          <w:szCs w:val="22"/>
        </w:rPr>
        <w:t>nhưng</w:t>
      </w:r>
      <w:proofErr w:type="spellEnd"/>
      <w:r>
        <w:rPr>
          <w:sz w:val="22"/>
          <w:szCs w:val="22"/>
        </w:rPr>
        <w:t xml:space="preserve"> </w:t>
      </w:r>
      <w:proofErr w:type="spellStart"/>
      <w:r>
        <w:rPr>
          <w:sz w:val="22"/>
          <w:szCs w:val="22"/>
        </w:rPr>
        <w:t>với</w:t>
      </w:r>
      <w:proofErr w:type="spellEnd"/>
      <w:r>
        <w:rPr>
          <w:sz w:val="22"/>
          <w:szCs w:val="22"/>
        </w:rPr>
        <w:t xml:space="preserve"> </w:t>
      </w:r>
      <w:proofErr w:type="spellStart"/>
      <w:r>
        <w:rPr>
          <w:sz w:val="22"/>
          <w:szCs w:val="22"/>
        </w:rPr>
        <w:t>việc</w:t>
      </w:r>
      <w:proofErr w:type="spellEnd"/>
      <w:r>
        <w:rPr>
          <w:sz w:val="22"/>
          <w:szCs w:val="22"/>
        </w:rPr>
        <w:t xml:space="preserve"> </w:t>
      </w:r>
      <w:proofErr w:type="spellStart"/>
      <w:r>
        <w:rPr>
          <w:sz w:val="22"/>
          <w:szCs w:val="22"/>
        </w:rPr>
        <w:t>đã</w:t>
      </w:r>
      <w:proofErr w:type="spellEnd"/>
      <w:r>
        <w:rPr>
          <w:sz w:val="22"/>
          <w:szCs w:val="22"/>
        </w:rPr>
        <w:t xml:space="preserve"> </w:t>
      </w:r>
      <w:proofErr w:type="spellStart"/>
      <w:r>
        <w:rPr>
          <w:sz w:val="22"/>
          <w:szCs w:val="22"/>
        </w:rPr>
        <w:t>học</w:t>
      </w:r>
      <w:proofErr w:type="spellEnd"/>
      <w:r>
        <w:rPr>
          <w:sz w:val="22"/>
          <w:szCs w:val="22"/>
        </w:rPr>
        <w:t xml:space="preserve"> </w:t>
      </w:r>
      <w:proofErr w:type="spellStart"/>
      <w:r>
        <w:rPr>
          <w:sz w:val="22"/>
          <w:szCs w:val="22"/>
        </w:rPr>
        <w:t>tập</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T</w:t>
      </w:r>
      <w:r w:rsidRPr="000C4AA0">
        <w:rPr>
          <w:sz w:val="22"/>
          <w:szCs w:val="22"/>
        </w:rPr>
        <w:t>rường</w:t>
      </w:r>
      <w:proofErr w:type="spellEnd"/>
      <w:r w:rsidRPr="000C4AA0">
        <w:rPr>
          <w:sz w:val="22"/>
          <w:szCs w:val="22"/>
        </w:rPr>
        <w:t xml:space="preserve"> </w:t>
      </w:r>
      <w:proofErr w:type="spellStart"/>
      <w:r w:rsidRPr="000C4AA0">
        <w:rPr>
          <w:sz w:val="22"/>
          <w:szCs w:val="22"/>
        </w:rPr>
        <w:t>Đại</w:t>
      </w:r>
      <w:proofErr w:type="spellEnd"/>
      <w:r w:rsidRPr="000C4AA0">
        <w:rPr>
          <w:sz w:val="22"/>
          <w:szCs w:val="22"/>
        </w:rPr>
        <w:t xml:space="preserve"> </w:t>
      </w:r>
      <w:proofErr w:type="spellStart"/>
      <w:r w:rsidRPr="000C4AA0">
        <w:rPr>
          <w:sz w:val="22"/>
          <w:szCs w:val="22"/>
        </w:rPr>
        <w:t>học</w:t>
      </w:r>
      <w:proofErr w:type="spellEnd"/>
      <w:r w:rsidRPr="000C4AA0">
        <w:rPr>
          <w:sz w:val="22"/>
          <w:szCs w:val="22"/>
        </w:rPr>
        <w:t xml:space="preserve"> </w:t>
      </w:r>
      <w:proofErr w:type="spellStart"/>
      <w:r w:rsidRPr="000C4AA0">
        <w:rPr>
          <w:sz w:val="22"/>
          <w:szCs w:val="22"/>
        </w:rPr>
        <w:t>Ngoại</w:t>
      </w:r>
      <w:proofErr w:type="spellEnd"/>
      <w:r w:rsidRPr="000C4AA0">
        <w:rPr>
          <w:sz w:val="22"/>
          <w:szCs w:val="22"/>
        </w:rPr>
        <w:t xml:space="preserve"> </w:t>
      </w:r>
      <w:proofErr w:type="spellStart"/>
      <w:r w:rsidRPr="000C4AA0">
        <w:rPr>
          <w:sz w:val="22"/>
          <w:szCs w:val="22"/>
        </w:rPr>
        <w:t>ngữ</w:t>
      </w:r>
      <w:proofErr w:type="spellEnd"/>
      <w:r w:rsidRPr="000C4AA0">
        <w:rPr>
          <w:sz w:val="22"/>
          <w:szCs w:val="22"/>
        </w:rPr>
        <w:t xml:space="preserve">, </w:t>
      </w:r>
      <w:proofErr w:type="spellStart"/>
      <w:r w:rsidRPr="000C4AA0">
        <w:rPr>
          <w:sz w:val="22"/>
          <w:szCs w:val="22"/>
        </w:rPr>
        <w:t>Đại</w:t>
      </w:r>
      <w:proofErr w:type="spellEnd"/>
      <w:r w:rsidRPr="000C4AA0">
        <w:rPr>
          <w:sz w:val="22"/>
          <w:szCs w:val="22"/>
        </w:rPr>
        <w:t xml:space="preserve"> </w:t>
      </w:r>
      <w:proofErr w:type="spellStart"/>
      <w:r w:rsidRPr="000C4AA0">
        <w:rPr>
          <w:sz w:val="22"/>
          <w:szCs w:val="22"/>
        </w:rPr>
        <w:t>học</w:t>
      </w:r>
      <w:proofErr w:type="spellEnd"/>
      <w:r w:rsidRPr="000C4AA0">
        <w:rPr>
          <w:sz w:val="22"/>
          <w:szCs w:val="22"/>
        </w:rPr>
        <w:t xml:space="preserve"> </w:t>
      </w:r>
      <w:proofErr w:type="spellStart"/>
      <w:r w:rsidRPr="000C4AA0">
        <w:rPr>
          <w:sz w:val="22"/>
          <w:szCs w:val="22"/>
        </w:rPr>
        <w:t>Huế</w:t>
      </w:r>
      <w:proofErr w:type="spellEnd"/>
      <w:r w:rsidRPr="000C4AA0">
        <w:rPr>
          <w:sz w:val="22"/>
          <w:szCs w:val="22"/>
        </w:rPr>
        <w:t xml:space="preserve"> </w:t>
      </w:r>
      <w:proofErr w:type="spellStart"/>
      <w:r w:rsidRPr="000C4AA0">
        <w:rPr>
          <w:sz w:val="22"/>
          <w:szCs w:val="22"/>
        </w:rPr>
        <w:t>trong</w:t>
      </w:r>
      <w:proofErr w:type="spellEnd"/>
      <w:r w:rsidRPr="000C4AA0">
        <w:rPr>
          <w:sz w:val="22"/>
          <w:szCs w:val="22"/>
        </w:rPr>
        <w:t xml:space="preserve"> </w:t>
      </w:r>
      <w:proofErr w:type="spellStart"/>
      <w:r w:rsidRPr="000C4AA0">
        <w:rPr>
          <w:sz w:val="22"/>
          <w:szCs w:val="22"/>
        </w:rPr>
        <w:t>suốt</w:t>
      </w:r>
      <w:proofErr w:type="spellEnd"/>
      <w:r w:rsidRPr="000C4AA0">
        <w:rPr>
          <w:sz w:val="22"/>
          <w:szCs w:val="22"/>
        </w:rPr>
        <w:t xml:space="preserve"> 4 </w:t>
      </w:r>
      <w:proofErr w:type="spellStart"/>
      <w:r w:rsidRPr="000C4AA0">
        <w:rPr>
          <w:sz w:val="22"/>
          <w:szCs w:val="22"/>
        </w:rPr>
        <w:t>năm</w:t>
      </w:r>
      <w:proofErr w:type="spellEnd"/>
      <w:r w:rsidRPr="000C4AA0">
        <w:rPr>
          <w:sz w:val="22"/>
          <w:szCs w:val="22"/>
        </w:rPr>
        <w:t xml:space="preserve"> </w:t>
      </w:r>
      <w:proofErr w:type="spellStart"/>
      <w:r w:rsidRPr="000C4AA0">
        <w:rPr>
          <w:sz w:val="22"/>
          <w:szCs w:val="22"/>
        </w:rPr>
        <w:t>thì</w:t>
      </w:r>
      <w:proofErr w:type="spellEnd"/>
      <w:r w:rsidRPr="000C4AA0">
        <w:rPr>
          <w:sz w:val="22"/>
          <w:szCs w:val="22"/>
        </w:rPr>
        <w:t xml:space="preserve"> </w:t>
      </w:r>
      <w:proofErr w:type="spellStart"/>
      <w:r w:rsidRPr="000C4AA0">
        <w:rPr>
          <w:sz w:val="22"/>
          <w:szCs w:val="22"/>
        </w:rPr>
        <w:t>các</w:t>
      </w:r>
      <w:proofErr w:type="spellEnd"/>
      <w:r w:rsidRPr="000C4AA0">
        <w:rPr>
          <w:sz w:val="22"/>
          <w:szCs w:val="22"/>
        </w:rPr>
        <w:t xml:space="preserve"> </w:t>
      </w:r>
      <w:proofErr w:type="spellStart"/>
      <w:r w:rsidRPr="000C4AA0">
        <w:rPr>
          <w:sz w:val="22"/>
          <w:szCs w:val="22"/>
        </w:rPr>
        <w:t>câu</w:t>
      </w:r>
      <w:proofErr w:type="spellEnd"/>
      <w:r w:rsidRPr="000C4AA0">
        <w:rPr>
          <w:sz w:val="22"/>
          <w:szCs w:val="22"/>
        </w:rPr>
        <w:t xml:space="preserve"> </w:t>
      </w:r>
      <w:proofErr w:type="spellStart"/>
      <w:r w:rsidRPr="000C4AA0">
        <w:rPr>
          <w:sz w:val="22"/>
          <w:szCs w:val="22"/>
        </w:rPr>
        <w:t>trả</w:t>
      </w:r>
      <w:proofErr w:type="spellEnd"/>
      <w:r w:rsidRPr="000C4AA0">
        <w:rPr>
          <w:sz w:val="22"/>
          <w:szCs w:val="22"/>
        </w:rPr>
        <w:t xml:space="preserve"> </w:t>
      </w:r>
      <w:proofErr w:type="spellStart"/>
      <w:r w:rsidRPr="000C4AA0">
        <w:rPr>
          <w:sz w:val="22"/>
          <w:szCs w:val="22"/>
        </w:rPr>
        <w:t>lời</w:t>
      </w:r>
      <w:proofErr w:type="spellEnd"/>
      <w:r w:rsidRPr="000C4AA0">
        <w:rPr>
          <w:sz w:val="22"/>
          <w:szCs w:val="22"/>
        </w:rPr>
        <w:t xml:space="preserve"> </w:t>
      </w:r>
      <w:proofErr w:type="spellStart"/>
      <w:r w:rsidRPr="000C4AA0">
        <w:rPr>
          <w:sz w:val="22"/>
          <w:szCs w:val="22"/>
        </w:rPr>
        <w:t>của</w:t>
      </w:r>
      <w:proofErr w:type="spellEnd"/>
      <w:r w:rsidRPr="000C4AA0">
        <w:rPr>
          <w:sz w:val="22"/>
          <w:szCs w:val="22"/>
        </w:rPr>
        <w:t xml:space="preserve"> </w:t>
      </w:r>
      <w:proofErr w:type="spellStart"/>
      <w:r w:rsidRPr="000C4AA0">
        <w:rPr>
          <w:sz w:val="22"/>
          <w:szCs w:val="22"/>
        </w:rPr>
        <w:t>sinh</w:t>
      </w:r>
      <w:proofErr w:type="spellEnd"/>
      <w:r w:rsidRPr="000C4AA0">
        <w:rPr>
          <w:sz w:val="22"/>
          <w:szCs w:val="22"/>
        </w:rPr>
        <w:t xml:space="preserve"> </w:t>
      </w:r>
      <w:proofErr w:type="spellStart"/>
      <w:r w:rsidRPr="000C4AA0">
        <w:rPr>
          <w:sz w:val="22"/>
          <w:szCs w:val="22"/>
        </w:rPr>
        <w:t>viên</w:t>
      </w:r>
      <w:proofErr w:type="spellEnd"/>
      <w:r w:rsidRPr="000C4AA0">
        <w:rPr>
          <w:sz w:val="22"/>
          <w:szCs w:val="22"/>
        </w:rPr>
        <w:t xml:space="preserve"> </w:t>
      </w:r>
      <w:proofErr w:type="spellStart"/>
      <w:r w:rsidRPr="000C4AA0">
        <w:rPr>
          <w:sz w:val="22"/>
          <w:szCs w:val="22"/>
        </w:rPr>
        <w:t>có</w:t>
      </w:r>
      <w:proofErr w:type="spellEnd"/>
      <w:r w:rsidRPr="000C4AA0">
        <w:rPr>
          <w:sz w:val="22"/>
          <w:szCs w:val="22"/>
        </w:rPr>
        <w:t xml:space="preserve"> </w:t>
      </w:r>
      <w:proofErr w:type="spellStart"/>
      <w:r w:rsidRPr="000C4AA0">
        <w:rPr>
          <w:sz w:val="22"/>
          <w:szCs w:val="22"/>
        </w:rPr>
        <w:t>thể</w:t>
      </w:r>
      <w:proofErr w:type="spellEnd"/>
      <w:r w:rsidRPr="000C4AA0">
        <w:rPr>
          <w:sz w:val="22"/>
          <w:szCs w:val="22"/>
        </w:rPr>
        <w:t xml:space="preserve"> </w:t>
      </w:r>
      <w:proofErr w:type="spellStart"/>
      <w:r w:rsidRPr="000C4AA0">
        <w:rPr>
          <w:sz w:val="22"/>
          <w:szCs w:val="22"/>
        </w:rPr>
        <w:t>được</w:t>
      </w:r>
      <w:proofErr w:type="spellEnd"/>
      <w:r w:rsidRPr="000C4AA0">
        <w:rPr>
          <w:sz w:val="22"/>
          <w:szCs w:val="22"/>
        </w:rPr>
        <w:t xml:space="preserve"> </w:t>
      </w:r>
      <w:proofErr w:type="spellStart"/>
      <w:r w:rsidRPr="000C4AA0">
        <w:rPr>
          <w:sz w:val="22"/>
          <w:szCs w:val="22"/>
        </w:rPr>
        <w:t>xem</w:t>
      </w:r>
      <w:proofErr w:type="spellEnd"/>
      <w:r w:rsidRPr="000C4AA0">
        <w:rPr>
          <w:sz w:val="22"/>
          <w:szCs w:val="22"/>
        </w:rPr>
        <w:t xml:space="preserve"> </w:t>
      </w:r>
      <w:proofErr w:type="spellStart"/>
      <w:r w:rsidRPr="000C4AA0">
        <w:rPr>
          <w:sz w:val="22"/>
          <w:szCs w:val="22"/>
        </w:rPr>
        <w:t>là</w:t>
      </w:r>
      <w:proofErr w:type="spellEnd"/>
      <w:r w:rsidRPr="000C4AA0">
        <w:rPr>
          <w:sz w:val="22"/>
          <w:szCs w:val="22"/>
        </w:rPr>
        <w:t xml:space="preserve"> </w:t>
      </w:r>
      <w:proofErr w:type="spellStart"/>
      <w:r w:rsidRPr="000C4AA0">
        <w:rPr>
          <w:sz w:val="22"/>
          <w:szCs w:val="22"/>
        </w:rPr>
        <w:t>phần</w:t>
      </w:r>
      <w:proofErr w:type="spellEnd"/>
      <w:r w:rsidRPr="000C4AA0">
        <w:rPr>
          <w:sz w:val="22"/>
          <w:szCs w:val="22"/>
        </w:rPr>
        <w:t xml:space="preserve"> </w:t>
      </w:r>
      <w:proofErr w:type="spellStart"/>
      <w:r w:rsidRPr="000C4AA0">
        <w:rPr>
          <w:sz w:val="22"/>
          <w:szCs w:val="22"/>
        </w:rPr>
        <w:t>nào</w:t>
      </w:r>
      <w:proofErr w:type="spellEnd"/>
      <w:r w:rsidRPr="000C4AA0">
        <w:rPr>
          <w:sz w:val="22"/>
          <w:szCs w:val="22"/>
        </w:rPr>
        <w:t xml:space="preserve"> </w:t>
      </w:r>
      <w:proofErr w:type="spellStart"/>
      <w:r w:rsidRPr="000C4AA0">
        <w:rPr>
          <w:sz w:val="22"/>
          <w:szCs w:val="22"/>
        </w:rPr>
        <w:t>đang</w:t>
      </w:r>
      <w:proofErr w:type="spellEnd"/>
      <w:r w:rsidRPr="000C4AA0">
        <w:rPr>
          <w:sz w:val="22"/>
          <w:szCs w:val="22"/>
        </w:rPr>
        <w:t xml:space="preserve"> </w:t>
      </w:r>
      <w:proofErr w:type="spellStart"/>
      <w:r w:rsidRPr="000C4AA0">
        <w:rPr>
          <w:sz w:val="22"/>
          <w:szCs w:val="22"/>
        </w:rPr>
        <w:t>đánh</w:t>
      </w:r>
      <w:proofErr w:type="spellEnd"/>
      <w:r w:rsidRPr="000C4AA0">
        <w:rPr>
          <w:sz w:val="22"/>
          <w:szCs w:val="22"/>
        </w:rPr>
        <w:t xml:space="preserve"> </w:t>
      </w:r>
      <w:proofErr w:type="spellStart"/>
      <w:r w:rsidRPr="000C4AA0">
        <w:rPr>
          <w:sz w:val="22"/>
          <w:szCs w:val="22"/>
        </w:rPr>
        <w:t>giá</w:t>
      </w:r>
      <w:proofErr w:type="spellEnd"/>
      <w:r w:rsidRPr="000C4AA0">
        <w:rPr>
          <w:sz w:val="22"/>
          <w:szCs w:val="22"/>
        </w:rPr>
        <w:t xml:space="preserve"> </w:t>
      </w:r>
      <w:proofErr w:type="spellStart"/>
      <w:r w:rsidRPr="000C4AA0">
        <w:rPr>
          <w:sz w:val="22"/>
          <w:szCs w:val="22"/>
        </w:rPr>
        <w:t>chất</w:t>
      </w:r>
      <w:proofErr w:type="spellEnd"/>
      <w:r w:rsidRPr="000C4AA0">
        <w:rPr>
          <w:sz w:val="22"/>
          <w:szCs w:val="22"/>
        </w:rPr>
        <w:t xml:space="preserve"> </w:t>
      </w:r>
      <w:proofErr w:type="spellStart"/>
      <w:r w:rsidRPr="000C4AA0">
        <w:rPr>
          <w:sz w:val="22"/>
          <w:szCs w:val="22"/>
        </w:rPr>
        <w:t>lượng</w:t>
      </w:r>
      <w:proofErr w:type="spellEnd"/>
      <w:r w:rsidRPr="000C4AA0">
        <w:rPr>
          <w:sz w:val="22"/>
          <w:szCs w:val="22"/>
        </w:rPr>
        <w:t xml:space="preserve"> </w:t>
      </w:r>
      <w:proofErr w:type="spellStart"/>
      <w:r w:rsidRPr="000C4AA0">
        <w:rPr>
          <w:sz w:val="22"/>
          <w:szCs w:val="22"/>
        </w:rPr>
        <w:t>giảng</w:t>
      </w:r>
      <w:proofErr w:type="spellEnd"/>
      <w:r w:rsidRPr="000C4AA0">
        <w:rPr>
          <w:sz w:val="22"/>
          <w:szCs w:val="22"/>
        </w:rPr>
        <w:t xml:space="preserve"> </w:t>
      </w:r>
      <w:proofErr w:type="spellStart"/>
      <w:r w:rsidRPr="000C4AA0">
        <w:rPr>
          <w:sz w:val="22"/>
          <w:szCs w:val="22"/>
        </w:rPr>
        <w:t>dạy</w:t>
      </w:r>
      <w:proofErr w:type="spellEnd"/>
      <w:r w:rsidRPr="000C4AA0">
        <w:rPr>
          <w:sz w:val="22"/>
          <w:szCs w:val="22"/>
        </w:rPr>
        <w:t xml:space="preserve"> </w:t>
      </w:r>
      <w:proofErr w:type="spellStart"/>
      <w:r w:rsidRPr="000C4AA0">
        <w:rPr>
          <w:sz w:val="22"/>
          <w:szCs w:val="22"/>
        </w:rPr>
        <w:t>của</w:t>
      </w:r>
      <w:proofErr w:type="spellEnd"/>
      <w:r w:rsidRPr="000C4AA0">
        <w:rPr>
          <w:sz w:val="22"/>
          <w:szCs w:val="22"/>
        </w:rPr>
        <w:t xml:space="preserve"> </w:t>
      </w:r>
      <w:proofErr w:type="spellStart"/>
      <w:r w:rsidRPr="000C4AA0">
        <w:rPr>
          <w:sz w:val="22"/>
          <w:szCs w:val="22"/>
        </w:rPr>
        <w:t>các</w:t>
      </w:r>
      <w:proofErr w:type="spellEnd"/>
      <w:r w:rsidRPr="000C4AA0">
        <w:rPr>
          <w:sz w:val="22"/>
          <w:szCs w:val="22"/>
        </w:rPr>
        <w:t xml:space="preserve"> </w:t>
      </w:r>
      <w:proofErr w:type="spellStart"/>
      <w:r w:rsidRPr="000C4AA0">
        <w:rPr>
          <w:sz w:val="22"/>
          <w:szCs w:val="22"/>
        </w:rPr>
        <w:t>giảng</w:t>
      </w:r>
      <w:proofErr w:type="spellEnd"/>
      <w:r w:rsidRPr="000C4AA0">
        <w:rPr>
          <w:sz w:val="22"/>
          <w:szCs w:val="22"/>
        </w:rPr>
        <w:t xml:space="preserve"> </w:t>
      </w:r>
      <w:proofErr w:type="spellStart"/>
      <w:r w:rsidRPr="000C4AA0">
        <w:rPr>
          <w:sz w:val="22"/>
          <w:szCs w:val="22"/>
        </w:rPr>
        <w:t>viên</w:t>
      </w:r>
      <w:proofErr w:type="spellEnd"/>
      <w:r w:rsidRPr="000C4AA0">
        <w:rPr>
          <w:sz w:val="22"/>
          <w:szCs w:val="22"/>
        </w:rPr>
        <w:t xml:space="preserve"> </w:t>
      </w:r>
      <w:proofErr w:type="spellStart"/>
      <w:r w:rsidRPr="000C4AA0">
        <w:rPr>
          <w:sz w:val="22"/>
          <w:szCs w:val="22"/>
        </w:rPr>
        <w:t>tại</w:t>
      </w:r>
      <w:proofErr w:type="spellEnd"/>
      <w:r w:rsidRPr="000C4AA0">
        <w:rPr>
          <w:sz w:val="22"/>
          <w:szCs w:val="22"/>
        </w:rPr>
        <w:t xml:space="preserve"> </w:t>
      </w:r>
      <w:proofErr w:type="spellStart"/>
      <w:r w:rsidRPr="000C4AA0">
        <w:rPr>
          <w:sz w:val="22"/>
          <w:szCs w:val="22"/>
        </w:rPr>
        <w:t>ngôi</w:t>
      </w:r>
      <w:proofErr w:type="spellEnd"/>
      <w:r w:rsidRPr="000C4AA0">
        <w:rPr>
          <w:sz w:val="22"/>
          <w:szCs w:val="22"/>
        </w:rPr>
        <w:t xml:space="preserve"> </w:t>
      </w:r>
      <w:proofErr w:type="spellStart"/>
      <w:r w:rsidRPr="000C4AA0">
        <w:rPr>
          <w:sz w:val="22"/>
          <w:szCs w:val="22"/>
        </w:rPr>
        <w:t>trường</w:t>
      </w:r>
      <w:proofErr w:type="spellEnd"/>
      <w:r w:rsidRPr="000C4AA0">
        <w:rPr>
          <w:sz w:val="22"/>
          <w:szCs w:val="22"/>
        </w:rPr>
        <w:t xml:space="preserve"> </w:t>
      </w:r>
      <w:proofErr w:type="spellStart"/>
      <w:r w:rsidRPr="000C4AA0">
        <w:rPr>
          <w:sz w:val="22"/>
          <w:szCs w:val="22"/>
        </w:rPr>
        <w:t>này</w:t>
      </w:r>
      <w:proofErr w:type="spellEnd"/>
      <w:r w:rsidRPr="000C4AA0">
        <w:rPr>
          <w:sz w:val="22"/>
          <w:szCs w:val="22"/>
        </w:rPr>
        <w:t>.</w:t>
      </w:r>
    </w:p>
    <w:p w14:paraId="11C709A7" w14:textId="7C96B13C" w:rsidR="00FC5AB0" w:rsidRPr="000E0E6F" w:rsidRDefault="00FC5AB0" w:rsidP="00FC5AB0">
      <w:pPr>
        <w:tabs>
          <w:tab w:val="left" w:pos="567"/>
        </w:tabs>
        <w:spacing w:before="120" w:after="120" w:line="276" w:lineRule="auto"/>
        <w:jc w:val="center"/>
      </w:pPr>
      <w:r w:rsidRPr="000E0E6F">
        <w:rPr>
          <w:noProof/>
        </w:rPr>
        <mc:AlternateContent>
          <mc:Choice Requires="wps">
            <w:drawing>
              <wp:anchor distT="0" distB="0" distL="114300" distR="114300" simplePos="0" relativeHeight="251672576" behindDoc="0" locked="0" layoutInCell="1" allowOverlap="1" wp14:anchorId="0D4E2B08" wp14:editId="67427BDD">
                <wp:simplePos x="0" y="0"/>
                <wp:positionH relativeFrom="column">
                  <wp:posOffset>3142615</wp:posOffset>
                </wp:positionH>
                <wp:positionV relativeFrom="paragraph">
                  <wp:posOffset>67310</wp:posOffset>
                </wp:positionV>
                <wp:extent cx="1465580" cy="408305"/>
                <wp:effectExtent l="0" t="0" r="127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5580" cy="408305"/>
                        </a:xfrm>
                        <a:prstGeom prst="rect">
                          <a:avLst/>
                        </a:prstGeom>
                        <a:solidFill>
                          <a:sysClr val="window" lastClr="FFFFFF"/>
                        </a:solidFill>
                        <a:ln w="6350">
                          <a:noFill/>
                        </a:ln>
                        <a:effectLst/>
                      </wps:spPr>
                      <wps:txbx>
                        <w:txbxContent>
                          <w:p w14:paraId="349D8F7E" w14:textId="77777777" w:rsidR="00FC5AB0" w:rsidRPr="00D2147D" w:rsidRDefault="00FC5AB0" w:rsidP="00FC5AB0">
                            <w:pPr>
                              <w:jc w:val="center"/>
                              <w:rPr>
                                <w:sz w:val="20"/>
                              </w:rPr>
                            </w:pPr>
                            <w:proofErr w:type="spellStart"/>
                            <w:r w:rsidRPr="00D2147D">
                              <w:rPr>
                                <w:sz w:val="20"/>
                              </w:rPr>
                              <w:t>Học</w:t>
                            </w:r>
                            <w:proofErr w:type="spellEnd"/>
                            <w:r w:rsidRPr="00D2147D">
                              <w:rPr>
                                <w:sz w:val="20"/>
                              </w:rPr>
                              <w:t xml:space="preserve"> </w:t>
                            </w:r>
                            <w:proofErr w:type="spellStart"/>
                            <w:r w:rsidRPr="00D2147D">
                              <w:rPr>
                                <w:sz w:val="20"/>
                              </w:rPr>
                              <w:t>tiếng</w:t>
                            </w:r>
                            <w:proofErr w:type="spellEnd"/>
                            <w:r w:rsidRPr="00D2147D">
                              <w:rPr>
                                <w:sz w:val="20"/>
                              </w:rPr>
                              <w:t xml:space="preserve"> Anh ở </w:t>
                            </w:r>
                            <w:proofErr w:type="spellStart"/>
                            <w:r w:rsidRPr="00D2147D">
                              <w:rPr>
                                <w:sz w:val="20"/>
                              </w:rPr>
                              <w:t>các</w:t>
                            </w:r>
                            <w:proofErr w:type="spellEnd"/>
                            <w:r w:rsidRPr="00D2147D">
                              <w:rPr>
                                <w:sz w:val="20"/>
                              </w:rPr>
                              <w:t xml:space="preserve"> </w:t>
                            </w:r>
                            <w:proofErr w:type="spellStart"/>
                            <w:r w:rsidRPr="00D2147D">
                              <w:rPr>
                                <w:sz w:val="20"/>
                              </w:rPr>
                              <w:t>nước</w:t>
                            </w:r>
                            <w:proofErr w:type="spellEnd"/>
                            <w:r w:rsidRPr="00D2147D">
                              <w:rPr>
                                <w:sz w:val="20"/>
                              </w:rPr>
                              <w:t xml:space="preserve"> </w:t>
                            </w:r>
                            <w:proofErr w:type="spellStart"/>
                            <w:r w:rsidRPr="00D2147D">
                              <w:rPr>
                                <w:sz w:val="20"/>
                              </w:rPr>
                              <w:t>châu</w:t>
                            </w:r>
                            <w:proofErr w:type="spellEnd"/>
                            <w:r w:rsidRPr="00D2147D">
                              <w:rPr>
                                <w:sz w:val="20"/>
                              </w:rPr>
                              <w:t xml:space="preserve"> 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E2B08" id="Text Box 37" o:spid="_x0000_s1049" type="#_x0000_t202" style="position:absolute;left:0;text-align:left;margin-left:247.45pt;margin-top:5.3pt;width:115.4pt;height:3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" fillcolor="window" stroked="f" strokeweight=".5pt">
                <v:textbox>
                  <w:txbxContent>
                    <w:p w14:paraId="349D8F7E" w14:textId="77777777" w:rsidR="00FC5AB0" w:rsidRPr="00D2147D" w:rsidRDefault="00FC5AB0" w:rsidP="00FC5AB0">
                      <w:pPr>
                        <w:jc w:val="center"/>
                        <w:rPr>
                          <w:sz w:val="20"/>
                        </w:rPr>
                      </w:pPr>
                      <w:proofErr w:type="spellStart"/>
                      <w:r w:rsidRPr="00D2147D">
                        <w:rPr>
                          <w:sz w:val="20"/>
                        </w:rPr>
                        <w:t>Học</w:t>
                      </w:r>
                      <w:proofErr w:type="spellEnd"/>
                      <w:r w:rsidRPr="00D2147D">
                        <w:rPr>
                          <w:sz w:val="20"/>
                        </w:rPr>
                        <w:t xml:space="preserve"> </w:t>
                      </w:r>
                      <w:proofErr w:type="spellStart"/>
                      <w:r w:rsidRPr="00D2147D">
                        <w:rPr>
                          <w:sz w:val="20"/>
                        </w:rPr>
                        <w:t>tiếng</w:t>
                      </w:r>
                      <w:proofErr w:type="spellEnd"/>
                      <w:r w:rsidRPr="00D2147D">
                        <w:rPr>
                          <w:sz w:val="20"/>
                        </w:rPr>
                        <w:t xml:space="preserve"> Anh ở </w:t>
                      </w:r>
                      <w:proofErr w:type="spellStart"/>
                      <w:r w:rsidRPr="00D2147D">
                        <w:rPr>
                          <w:sz w:val="20"/>
                        </w:rPr>
                        <w:t>các</w:t>
                      </w:r>
                      <w:proofErr w:type="spellEnd"/>
                      <w:r w:rsidRPr="00D2147D">
                        <w:rPr>
                          <w:sz w:val="20"/>
                        </w:rPr>
                        <w:t xml:space="preserve"> </w:t>
                      </w:r>
                      <w:proofErr w:type="spellStart"/>
                      <w:r w:rsidRPr="00D2147D">
                        <w:rPr>
                          <w:sz w:val="20"/>
                        </w:rPr>
                        <w:t>nước</w:t>
                      </w:r>
                      <w:proofErr w:type="spellEnd"/>
                      <w:r w:rsidRPr="00D2147D">
                        <w:rPr>
                          <w:sz w:val="20"/>
                        </w:rPr>
                        <w:t xml:space="preserve"> </w:t>
                      </w:r>
                      <w:proofErr w:type="spellStart"/>
                      <w:r w:rsidRPr="00D2147D">
                        <w:rPr>
                          <w:sz w:val="20"/>
                        </w:rPr>
                        <w:t>châu</w:t>
                      </w:r>
                      <w:proofErr w:type="spellEnd"/>
                      <w:r w:rsidRPr="00D2147D">
                        <w:rPr>
                          <w:sz w:val="20"/>
                        </w:rPr>
                        <w:t xml:space="preserve"> Á </w:t>
                      </w:r>
                    </w:p>
                  </w:txbxContent>
                </v:textbox>
              </v:shape>
            </w:pict>
          </mc:Fallback>
        </mc:AlternateContent>
      </w:r>
      <w:r w:rsidRPr="000E0E6F">
        <w:rPr>
          <w:noProof/>
          <w:lang w:val="en-GB" w:eastAsia="en-GB"/>
        </w:rPr>
        <w:drawing>
          <wp:inline distT="0" distB="0" distL="0" distR="0" wp14:anchorId="71F38F92" wp14:editId="3DCB9CC4">
            <wp:extent cx="3998595" cy="152844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lum contrast="20000"/>
                      <a:grayscl/>
                      <a:extLst>
                        <a:ext uri="{28A0092B-C50C-407E-A947-70E740481C1C}">
                          <a14:useLocalDpi xmlns:a14="http://schemas.microsoft.com/office/drawing/2010/main" val="0"/>
                        </a:ext>
                      </a:extLst>
                    </a:blip>
                    <a:srcRect l="5011" t="6262" b="12749"/>
                    <a:stretch>
                      <a:fillRect/>
                    </a:stretch>
                  </pic:blipFill>
                  <pic:spPr bwMode="auto">
                    <a:xfrm>
                      <a:off x="0" y="0"/>
                      <a:ext cx="3998595" cy="1528445"/>
                    </a:xfrm>
                    <a:prstGeom prst="rect">
                      <a:avLst/>
                    </a:prstGeom>
                    <a:noFill/>
                    <a:ln>
                      <a:noFill/>
                    </a:ln>
                  </pic:spPr>
                </pic:pic>
              </a:graphicData>
            </a:graphic>
          </wp:inline>
        </w:drawing>
      </w:r>
    </w:p>
    <w:p w14:paraId="1BC9FB66" w14:textId="029E5CFF" w:rsidR="00FC5AB0" w:rsidRDefault="00FC5AB0" w:rsidP="00FC5AB0">
      <w:pPr>
        <w:tabs>
          <w:tab w:val="left" w:pos="567"/>
          <w:tab w:val="left" w:pos="1891"/>
        </w:tabs>
        <w:spacing w:before="120" w:after="60" w:line="276" w:lineRule="auto"/>
        <w:jc w:val="center"/>
        <w:rPr>
          <w:b/>
          <w:sz w:val="20"/>
          <w:szCs w:val="20"/>
        </w:rPr>
      </w:pPr>
      <w:r w:rsidRPr="000E0E6F">
        <w:rPr>
          <w:noProof/>
          <w:lang w:val="en-GB" w:eastAsia="en-GB"/>
        </w:rPr>
        <mc:AlternateContent>
          <mc:Choice Requires="wpg">
            <w:drawing>
              <wp:anchor distT="0" distB="0" distL="114300" distR="114300" simplePos="0" relativeHeight="251670528" behindDoc="0" locked="0" layoutInCell="1" allowOverlap="1" wp14:anchorId="0AD57C9E" wp14:editId="3BD201DD">
                <wp:simplePos x="0" y="0"/>
                <wp:positionH relativeFrom="column">
                  <wp:posOffset>586105</wp:posOffset>
                </wp:positionH>
                <wp:positionV relativeFrom="paragraph">
                  <wp:posOffset>41910</wp:posOffset>
                </wp:positionV>
                <wp:extent cx="4937125" cy="352425"/>
                <wp:effectExtent l="1270" t="635"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125" cy="352425"/>
                          <a:chOff x="1948" y="13621"/>
                          <a:chExt cx="7775" cy="555"/>
                        </a:xfrm>
                      </wpg:grpSpPr>
                      <wps:wsp>
                        <wps:cNvPr id="8" name="Text Box 31"/>
                        <wps:cNvSpPr txBox="1">
                          <a:spLocks noChangeArrowheads="1"/>
                        </wps:cNvSpPr>
                        <wps:spPr bwMode="auto">
                          <a:xfrm>
                            <a:off x="5880" y="13665"/>
                            <a:ext cx="1527" cy="44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B2AED5" w14:textId="77777777" w:rsidR="00FC5AB0" w:rsidRPr="007908CB" w:rsidRDefault="00FC5AB0" w:rsidP="00FC5AB0">
                              <w:pPr>
                                <w:rPr>
                                  <w:sz w:val="20"/>
                                  <w:szCs w:val="20"/>
                                </w:rPr>
                              </w:pPr>
                              <w:proofErr w:type="spellStart"/>
                              <w:r w:rsidRPr="007908CB">
                                <w:rPr>
                                  <w:sz w:val="20"/>
                                  <w:szCs w:val="20"/>
                                </w:rPr>
                                <w:t>Không</w:t>
                              </w:r>
                              <w:proofErr w:type="spellEnd"/>
                              <w:r w:rsidRPr="007908CB">
                                <w:rPr>
                                  <w:sz w:val="20"/>
                                  <w:szCs w:val="20"/>
                                </w:rPr>
                                <w:t xml:space="preserve"> </w:t>
                              </w:r>
                              <w:proofErr w:type="spellStart"/>
                              <w:r w:rsidRPr="007908CB">
                                <w:rPr>
                                  <w:sz w:val="20"/>
                                  <w:szCs w:val="20"/>
                                </w:rPr>
                                <w:t>đồng</w:t>
                              </w:r>
                              <w:proofErr w:type="spellEnd"/>
                              <w:r w:rsidRPr="007908CB">
                                <w:rPr>
                                  <w:sz w:val="20"/>
                                  <w:szCs w:val="20"/>
                                </w:rPr>
                                <w:t xml:space="preserve"> ý</w:t>
                              </w:r>
                            </w:p>
                          </w:txbxContent>
                        </wps:txbx>
                        <wps:bodyPr rot="0" vert="horz" wrap="square" lIns="91440" tIns="45720" rIns="91440" bIns="45720" anchor="t" anchorCtr="0" upright="1">
                          <a:noAutofit/>
                        </wps:bodyPr>
                      </wps:wsp>
                      <wps:wsp>
                        <wps:cNvPr id="9" name="Text Box 32"/>
                        <wps:cNvSpPr txBox="1">
                          <a:spLocks noChangeArrowheads="1"/>
                        </wps:cNvSpPr>
                        <wps:spPr bwMode="auto">
                          <a:xfrm>
                            <a:off x="1948" y="13621"/>
                            <a:ext cx="2266" cy="5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A3FC76" w14:textId="77777777" w:rsidR="00FC5AB0" w:rsidRPr="007908CB" w:rsidRDefault="00FC5AB0" w:rsidP="00FC5AB0">
                              <w:pPr>
                                <w:rPr>
                                  <w:sz w:val="20"/>
                                  <w:szCs w:val="20"/>
                                </w:rPr>
                              </w:pPr>
                              <w:r>
                                <w:rPr>
                                  <w:sz w:val="20"/>
                                  <w:szCs w:val="20"/>
                                </w:rPr>
                                <w:t xml:space="preserve">    </w:t>
                              </w:r>
                              <w:proofErr w:type="spellStart"/>
                              <w:r w:rsidRPr="007908CB">
                                <w:rPr>
                                  <w:sz w:val="20"/>
                                  <w:szCs w:val="20"/>
                                </w:rPr>
                                <w:t>Hoàn</w:t>
                              </w:r>
                              <w:proofErr w:type="spellEnd"/>
                              <w:r w:rsidRPr="007908CB">
                                <w:rPr>
                                  <w:sz w:val="20"/>
                                  <w:szCs w:val="20"/>
                                </w:rPr>
                                <w:t xml:space="preserve"> </w:t>
                              </w:r>
                              <w:proofErr w:type="spellStart"/>
                              <w:r w:rsidRPr="007908CB">
                                <w:rPr>
                                  <w:sz w:val="20"/>
                                  <w:szCs w:val="20"/>
                                </w:rPr>
                                <w:t>toàn</w:t>
                              </w:r>
                              <w:proofErr w:type="spellEnd"/>
                              <w:r w:rsidRPr="007908CB">
                                <w:rPr>
                                  <w:sz w:val="20"/>
                                  <w:szCs w:val="20"/>
                                </w:rPr>
                                <w:t xml:space="preserve"> </w:t>
                              </w:r>
                              <w:proofErr w:type="spellStart"/>
                              <w:r w:rsidRPr="007908CB">
                                <w:rPr>
                                  <w:sz w:val="20"/>
                                  <w:szCs w:val="20"/>
                                </w:rPr>
                                <w:t>đồng</w:t>
                              </w:r>
                              <w:proofErr w:type="spellEnd"/>
                              <w:r w:rsidRPr="007908CB">
                                <w:rPr>
                                  <w:sz w:val="20"/>
                                  <w:szCs w:val="20"/>
                                </w:rPr>
                                <w:t xml:space="preserve"> ý</w:t>
                              </w:r>
                            </w:p>
                          </w:txbxContent>
                        </wps:txbx>
                        <wps:bodyPr rot="0" vert="horz" wrap="square" lIns="91440" tIns="45720" rIns="91440" bIns="45720" anchor="t" anchorCtr="0" upright="1">
                          <a:noAutofit/>
                        </wps:bodyPr>
                      </wps:wsp>
                      <wps:wsp>
                        <wps:cNvPr id="10" name="Text Box 33"/>
                        <wps:cNvSpPr txBox="1">
                          <a:spLocks noChangeArrowheads="1"/>
                        </wps:cNvSpPr>
                        <wps:spPr bwMode="auto">
                          <a:xfrm>
                            <a:off x="4115" y="13634"/>
                            <a:ext cx="1185" cy="47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66A572" w14:textId="77777777" w:rsidR="00FC5AB0" w:rsidRPr="007908CB" w:rsidRDefault="00FC5AB0" w:rsidP="00FC5AB0">
                              <w:pPr>
                                <w:rPr>
                                  <w:sz w:val="20"/>
                                  <w:szCs w:val="20"/>
                                </w:rPr>
                              </w:pPr>
                              <w:proofErr w:type="spellStart"/>
                              <w:r w:rsidRPr="007908CB">
                                <w:rPr>
                                  <w:sz w:val="20"/>
                                  <w:szCs w:val="20"/>
                                </w:rPr>
                                <w:t>Đồng</w:t>
                              </w:r>
                              <w:proofErr w:type="spellEnd"/>
                              <w:r w:rsidRPr="007908CB">
                                <w:rPr>
                                  <w:sz w:val="20"/>
                                  <w:szCs w:val="20"/>
                                </w:rPr>
                                <w:t xml:space="preserve"> ý</w:t>
                              </w:r>
                            </w:p>
                          </w:txbxContent>
                        </wps:txbx>
                        <wps:bodyPr rot="0" vert="horz" wrap="square" lIns="91440" tIns="45720" rIns="91440" bIns="45720" anchor="t" anchorCtr="0" upright="1">
                          <a:noAutofit/>
                        </wps:bodyPr>
                      </wps:wsp>
                      <wps:wsp>
                        <wps:cNvPr id="11" name="Text Box 34"/>
                        <wps:cNvSpPr txBox="1">
                          <a:spLocks noChangeArrowheads="1"/>
                        </wps:cNvSpPr>
                        <wps:spPr bwMode="auto">
                          <a:xfrm>
                            <a:off x="4878" y="13663"/>
                            <a:ext cx="1132" cy="45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9F465D" w14:textId="77777777" w:rsidR="00FC5AB0" w:rsidRPr="007908CB" w:rsidRDefault="00FC5AB0" w:rsidP="00FC5AB0">
                              <w:pPr>
                                <w:jc w:val="center"/>
                                <w:rPr>
                                  <w:sz w:val="20"/>
                                  <w:szCs w:val="20"/>
                                </w:rPr>
                              </w:pPr>
                              <w:proofErr w:type="spellStart"/>
                              <w:r w:rsidRPr="007908CB">
                                <w:rPr>
                                  <w:sz w:val="20"/>
                                  <w:szCs w:val="20"/>
                                </w:rPr>
                                <w:t>Trung</w:t>
                              </w:r>
                              <w:proofErr w:type="spellEnd"/>
                              <w:r w:rsidRPr="007908CB">
                                <w:rPr>
                                  <w:sz w:val="20"/>
                                  <w:szCs w:val="20"/>
                                </w:rPr>
                                <w:t xml:space="preserve"> </w:t>
                              </w:r>
                              <w:proofErr w:type="spellStart"/>
                              <w:r w:rsidRPr="007908CB">
                                <w:rPr>
                                  <w:sz w:val="20"/>
                                  <w:szCs w:val="20"/>
                                </w:rPr>
                                <w:t>lập</w:t>
                              </w:r>
                              <w:proofErr w:type="spellEnd"/>
                            </w:p>
                          </w:txbxContent>
                        </wps:txbx>
                        <wps:bodyPr rot="0" vert="horz" wrap="square" lIns="91440" tIns="45720" rIns="91440" bIns="45720" anchor="t" anchorCtr="0" upright="1">
                          <a:noAutofit/>
                        </wps:bodyPr>
                      </wps:wsp>
                      <wps:wsp>
                        <wps:cNvPr id="12" name="Text Box 35"/>
                        <wps:cNvSpPr txBox="1">
                          <a:spLocks noChangeArrowheads="1"/>
                        </wps:cNvSpPr>
                        <wps:spPr bwMode="auto">
                          <a:xfrm>
                            <a:off x="7207" y="13697"/>
                            <a:ext cx="2516" cy="41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0202DC" w14:textId="77777777" w:rsidR="00FC5AB0" w:rsidRPr="007908CB" w:rsidRDefault="00FC5AB0" w:rsidP="00FC5AB0">
                              <w:pPr>
                                <w:rPr>
                                  <w:sz w:val="20"/>
                                  <w:szCs w:val="20"/>
                                </w:rPr>
                              </w:pPr>
                              <w:proofErr w:type="spellStart"/>
                              <w:r w:rsidRPr="007908CB">
                                <w:rPr>
                                  <w:sz w:val="20"/>
                                  <w:szCs w:val="20"/>
                                </w:rPr>
                                <w:t>Hoàn</w:t>
                              </w:r>
                              <w:proofErr w:type="spellEnd"/>
                              <w:r w:rsidRPr="007908CB">
                                <w:rPr>
                                  <w:sz w:val="20"/>
                                  <w:szCs w:val="20"/>
                                </w:rPr>
                                <w:t xml:space="preserve"> </w:t>
                              </w:r>
                              <w:proofErr w:type="spellStart"/>
                              <w:r w:rsidRPr="007908CB">
                                <w:rPr>
                                  <w:sz w:val="20"/>
                                  <w:szCs w:val="20"/>
                                </w:rPr>
                                <w:t>toàn</w:t>
                              </w:r>
                              <w:proofErr w:type="spellEnd"/>
                              <w:r w:rsidRPr="007908CB">
                                <w:rPr>
                                  <w:sz w:val="20"/>
                                  <w:szCs w:val="20"/>
                                </w:rPr>
                                <w:t xml:space="preserve"> </w:t>
                              </w:r>
                              <w:proofErr w:type="spellStart"/>
                              <w:r w:rsidRPr="007908CB">
                                <w:rPr>
                                  <w:sz w:val="20"/>
                                  <w:szCs w:val="20"/>
                                </w:rPr>
                                <w:t>không</w:t>
                              </w:r>
                              <w:proofErr w:type="spellEnd"/>
                              <w:r w:rsidRPr="007908CB">
                                <w:rPr>
                                  <w:sz w:val="20"/>
                                  <w:szCs w:val="20"/>
                                </w:rPr>
                                <w:t xml:space="preserve"> </w:t>
                              </w:r>
                              <w:proofErr w:type="spellStart"/>
                              <w:r w:rsidRPr="007908CB">
                                <w:rPr>
                                  <w:sz w:val="20"/>
                                  <w:szCs w:val="20"/>
                                </w:rPr>
                                <w:t>đồng</w:t>
                              </w:r>
                              <w:proofErr w:type="spellEnd"/>
                              <w:r w:rsidRPr="007908CB">
                                <w:rPr>
                                  <w:sz w:val="20"/>
                                  <w:szCs w:val="20"/>
                                </w:rPr>
                                <w:t xml:space="preserve"> 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57C9E" id="Group 7" o:spid="_x0000_s1050" style="position:absolute;left:0;text-align:left;margin-left:46.15pt;margin-top:3.3pt;width:388.75pt;height:27.75pt;z-index:251670528" coordorigin="1948,13621" coordsize="777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">
                <v:shape id="Text Box 31" o:spid="_x0000_s1051" type="#_x0000_t202" style="position:absolute;left:5880;top:13665;width:152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" stroked="f" strokeweight=".5pt">
                  <v:textbox>
                    <w:txbxContent>
                      <w:p w14:paraId="7EB2AED5" w14:textId="77777777" w:rsidR="00FC5AB0" w:rsidRPr="007908CB" w:rsidRDefault="00FC5AB0" w:rsidP="00FC5AB0">
                        <w:pPr>
                          <w:rPr>
                            <w:sz w:val="20"/>
                            <w:szCs w:val="20"/>
                          </w:rPr>
                        </w:pPr>
                        <w:proofErr w:type="spellStart"/>
                        <w:r w:rsidRPr="007908CB">
                          <w:rPr>
                            <w:sz w:val="20"/>
                            <w:szCs w:val="20"/>
                          </w:rPr>
                          <w:t>Không</w:t>
                        </w:r>
                        <w:proofErr w:type="spellEnd"/>
                        <w:r w:rsidRPr="007908CB">
                          <w:rPr>
                            <w:sz w:val="20"/>
                            <w:szCs w:val="20"/>
                          </w:rPr>
                          <w:t xml:space="preserve"> </w:t>
                        </w:r>
                        <w:proofErr w:type="spellStart"/>
                        <w:r w:rsidRPr="007908CB">
                          <w:rPr>
                            <w:sz w:val="20"/>
                            <w:szCs w:val="20"/>
                          </w:rPr>
                          <w:t>đồng</w:t>
                        </w:r>
                        <w:proofErr w:type="spellEnd"/>
                        <w:r w:rsidRPr="007908CB">
                          <w:rPr>
                            <w:sz w:val="20"/>
                            <w:szCs w:val="20"/>
                          </w:rPr>
                          <w:t xml:space="preserve"> ý</w:t>
                        </w:r>
                      </w:p>
                    </w:txbxContent>
                  </v:textbox>
                </v:shape>
                <v:shape id="Text Box 32" o:spid="_x0000_s1052" type="#_x0000_t202" style="position:absolute;left:1948;top:13621;width:226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" stroked="f" strokeweight=".5pt">
                  <v:textbox>
                    <w:txbxContent>
                      <w:p w14:paraId="5CA3FC76" w14:textId="77777777" w:rsidR="00FC5AB0" w:rsidRPr="007908CB" w:rsidRDefault="00FC5AB0" w:rsidP="00FC5AB0">
                        <w:pPr>
                          <w:rPr>
                            <w:sz w:val="20"/>
                            <w:szCs w:val="20"/>
                          </w:rPr>
                        </w:pPr>
                        <w:r>
                          <w:rPr>
                            <w:sz w:val="20"/>
                            <w:szCs w:val="20"/>
                          </w:rPr>
                          <w:t xml:space="preserve">    </w:t>
                        </w:r>
                        <w:proofErr w:type="spellStart"/>
                        <w:r w:rsidRPr="007908CB">
                          <w:rPr>
                            <w:sz w:val="20"/>
                            <w:szCs w:val="20"/>
                          </w:rPr>
                          <w:t>Hoàn</w:t>
                        </w:r>
                        <w:proofErr w:type="spellEnd"/>
                        <w:r w:rsidRPr="007908CB">
                          <w:rPr>
                            <w:sz w:val="20"/>
                            <w:szCs w:val="20"/>
                          </w:rPr>
                          <w:t xml:space="preserve"> </w:t>
                        </w:r>
                        <w:proofErr w:type="spellStart"/>
                        <w:r w:rsidRPr="007908CB">
                          <w:rPr>
                            <w:sz w:val="20"/>
                            <w:szCs w:val="20"/>
                          </w:rPr>
                          <w:t>toàn</w:t>
                        </w:r>
                        <w:proofErr w:type="spellEnd"/>
                        <w:r w:rsidRPr="007908CB">
                          <w:rPr>
                            <w:sz w:val="20"/>
                            <w:szCs w:val="20"/>
                          </w:rPr>
                          <w:t xml:space="preserve"> </w:t>
                        </w:r>
                        <w:proofErr w:type="spellStart"/>
                        <w:r w:rsidRPr="007908CB">
                          <w:rPr>
                            <w:sz w:val="20"/>
                            <w:szCs w:val="20"/>
                          </w:rPr>
                          <w:t>đồng</w:t>
                        </w:r>
                        <w:proofErr w:type="spellEnd"/>
                        <w:r w:rsidRPr="007908CB">
                          <w:rPr>
                            <w:sz w:val="20"/>
                            <w:szCs w:val="20"/>
                          </w:rPr>
                          <w:t xml:space="preserve"> ý</w:t>
                        </w:r>
                      </w:p>
                    </w:txbxContent>
                  </v:textbox>
                </v:shape>
                <v:shape id="Text Box 33" o:spid="_x0000_s1053" type="#_x0000_t202" style="position:absolute;left:4115;top:13634;width:1185;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" stroked="f" strokeweight=".5pt">
                  <v:textbox>
                    <w:txbxContent>
                      <w:p w14:paraId="5366A572" w14:textId="77777777" w:rsidR="00FC5AB0" w:rsidRPr="007908CB" w:rsidRDefault="00FC5AB0" w:rsidP="00FC5AB0">
                        <w:pPr>
                          <w:rPr>
                            <w:sz w:val="20"/>
                            <w:szCs w:val="20"/>
                          </w:rPr>
                        </w:pPr>
                        <w:proofErr w:type="spellStart"/>
                        <w:r w:rsidRPr="007908CB">
                          <w:rPr>
                            <w:sz w:val="20"/>
                            <w:szCs w:val="20"/>
                          </w:rPr>
                          <w:t>Đồng</w:t>
                        </w:r>
                        <w:proofErr w:type="spellEnd"/>
                        <w:r w:rsidRPr="007908CB">
                          <w:rPr>
                            <w:sz w:val="20"/>
                            <w:szCs w:val="20"/>
                          </w:rPr>
                          <w:t xml:space="preserve"> ý</w:t>
                        </w:r>
                      </w:p>
                    </w:txbxContent>
                  </v:textbox>
                </v:shape>
                <v:shape id="Text Box 34" o:spid="_x0000_s1054" type="#_x0000_t202" style="position:absolute;left:4878;top:13663;width:1132;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" stroked="f" strokeweight=".5pt">
                  <v:textbox>
                    <w:txbxContent>
                      <w:p w14:paraId="459F465D" w14:textId="77777777" w:rsidR="00FC5AB0" w:rsidRPr="007908CB" w:rsidRDefault="00FC5AB0" w:rsidP="00FC5AB0">
                        <w:pPr>
                          <w:jc w:val="center"/>
                          <w:rPr>
                            <w:sz w:val="20"/>
                            <w:szCs w:val="20"/>
                          </w:rPr>
                        </w:pPr>
                        <w:proofErr w:type="spellStart"/>
                        <w:r w:rsidRPr="007908CB">
                          <w:rPr>
                            <w:sz w:val="20"/>
                            <w:szCs w:val="20"/>
                          </w:rPr>
                          <w:t>Trung</w:t>
                        </w:r>
                        <w:proofErr w:type="spellEnd"/>
                        <w:r w:rsidRPr="007908CB">
                          <w:rPr>
                            <w:sz w:val="20"/>
                            <w:szCs w:val="20"/>
                          </w:rPr>
                          <w:t xml:space="preserve"> </w:t>
                        </w:r>
                        <w:proofErr w:type="spellStart"/>
                        <w:r w:rsidRPr="007908CB">
                          <w:rPr>
                            <w:sz w:val="20"/>
                            <w:szCs w:val="20"/>
                          </w:rPr>
                          <w:t>lập</w:t>
                        </w:r>
                        <w:proofErr w:type="spellEnd"/>
                      </w:p>
                    </w:txbxContent>
                  </v:textbox>
                </v:shape>
                <v:shape id="Text Box 35" o:spid="_x0000_s1055" type="#_x0000_t202" style="position:absolute;left:7207;top:13697;width:2516;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14:paraId="660202DC" w14:textId="77777777" w:rsidR="00FC5AB0" w:rsidRPr="007908CB" w:rsidRDefault="00FC5AB0" w:rsidP="00FC5AB0">
                        <w:pPr>
                          <w:rPr>
                            <w:sz w:val="20"/>
                            <w:szCs w:val="20"/>
                          </w:rPr>
                        </w:pPr>
                        <w:proofErr w:type="spellStart"/>
                        <w:r w:rsidRPr="007908CB">
                          <w:rPr>
                            <w:sz w:val="20"/>
                            <w:szCs w:val="20"/>
                          </w:rPr>
                          <w:t>Hoàn</w:t>
                        </w:r>
                        <w:proofErr w:type="spellEnd"/>
                        <w:r w:rsidRPr="007908CB">
                          <w:rPr>
                            <w:sz w:val="20"/>
                            <w:szCs w:val="20"/>
                          </w:rPr>
                          <w:t xml:space="preserve"> </w:t>
                        </w:r>
                        <w:proofErr w:type="spellStart"/>
                        <w:r w:rsidRPr="007908CB">
                          <w:rPr>
                            <w:sz w:val="20"/>
                            <w:szCs w:val="20"/>
                          </w:rPr>
                          <w:t>toàn</w:t>
                        </w:r>
                        <w:proofErr w:type="spellEnd"/>
                        <w:r w:rsidRPr="007908CB">
                          <w:rPr>
                            <w:sz w:val="20"/>
                            <w:szCs w:val="20"/>
                          </w:rPr>
                          <w:t xml:space="preserve"> </w:t>
                        </w:r>
                        <w:proofErr w:type="spellStart"/>
                        <w:r w:rsidRPr="007908CB">
                          <w:rPr>
                            <w:sz w:val="20"/>
                            <w:szCs w:val="20"/>
                          </w:rPr>
                          <w:t>không</w:t>
                        </w:r>
                        <w:proofErr w:type="spellEnd"/>
                        <w:r w:rsidRPr="007908CB">
                          <w:rPr>
                            <w:sz w:val="20"/>
                            <w:szCs w:val="20"/>
                          </w:rPr>
                          <w:t xml:space="preserve"> </w:t>
                        </w:r>
                        <w:proofErr w:type="spellStart"/>
                        <w:r w:rsidRPr="007908CB">
                          <w:rPr>
                            <w:sz w:val="20"/>
                            <w:szCs w:val="20"/>
                          </w:rPr>
                          <w:t>đồng</w:t>
                        </w:r>
                        <w:proofErr w:type="spellEnd"/>
                        <w:r w:rsidRPr="007908CB">
                          <w:rPr>
                            <w:sz w:val="20"/>
                            <w:szCs w:val="20"/>
                          </w:rPr>
                          <w:t xml:space="preserve"> ý</w:t>
                        </w:r>
                      </w:p>
                    </w:txbxContent>
                  </v:textbox>
                </v:shape>
              </v:group>
            </w:pict>
          </mc:Fallback>
        </mc:AlternateContent>
      </w:r>
    </w:p>
    <w:p w14:paraId="2EBE4695" w14:textId="77777777" w:rsidR="00FC5AB0" w:rsidRDefault="00FC5AB0" w:rsidP="00FC5AB0">
      <w:pPr>
        <w:tabs>
          <w:tab w:val="left" w:pos="567"/>
          <w:tab w:val="left" w:pos="1891"/>
        </w:tabs>
        <w:spacing w:before="120" w:after="60" w:line="276" w:lineRule="auto"/>
        <w:jc w:val="center"/>
        <w:rPr>
          <w:b/>
          <w:sz w:val="20"/>
          <w:szCs w:val="20"/>
        </w:rPr>
      </w:pPr>
    </w:p>
    <w:p w14:paraId="54A68364" w14:textId="77777777" w:rsidR="00FC5AB0" w:rsidRPr="000E0E6F" w:rsidRDefault="00FC5AB0" w:rsidP="00FC5AB0">
      <w:pPr>
        <w:tabs>
          <w:tab w:val="left" w:pos="567"/>
          <w:tab w:val="left" w:pos="1891"/>
        </w:tabs>
        <w:spacing w:before="120" w:after="60" w:line="276" w:lineRule="auto"/>
        <w:jc w:val="center"/>
        <w:rPr>
          <w:sz w:val="20"/>
          <w:szCs w:val="20"/>
        </w:rPr>
      </w:pPr>
      <w:proofErr w:type="spellStart"/>
      <w:r w:rsidRPr="000E0E6F">
        <w:rPr>
          <w:b/>
          <w:sz w:val="20"/>
          <w:szCs w:val="20"/>
        </w:rPr>
        <w:t>Biểu</w:t>
      </w:r>
      <w:proofErr w:type="spellEnd"/>
      <w:r w:rsidRPr="000E0E6F">
        <w:rPr>
          <w:b/>
          <w:sz w:val="20"/>
          <w:szCs w:val="20"/>
        </w:rPr>
        <w:t xml:space="preserve"> </w:t>
      </w:r>
      <w:proofErr w:type="spellStart"/>
      <w:r w:rsidRPr="000E0E6F">
        <w:rPr>
          <w:b/>
          <w:sz w:val="20"/>
          <w:szCs w:val="20"/>
        </w:rPr>
        <w:t>đồ</w:t>
      </w:r>
      <w:proofErr w:type="spellEnd"/>
      <w:r w:rsidRPr="000E0E6F">
        <w:rPr>
          <w:b/>
          <w:sz w:val="20"/>
          <w:szCs w:val="20"/>
        </w:rPr>
        <w:t xml:space="preserve"> 4. </w:t>
      </w:r>
      <w:proofErr w:type="spellStart"/>
      <w:r w:rsidRPr="000E0E6F">
        <w:rPr>
          <w:sz w:val="20"/>
          <w:szCs w:val="20"/>
        </w:rPr>
        <w:t>Sự</w:t>
      </w:r>
      <w:proofErr w:type="spellEnd"/>
      <w:r w:rsidRPr="000E0E6F">
        <w:rPr>
          <w:sz w:val="20"/>
          <w:szCs w:val="20"/>
        </w:rPr>
        <w:t xml:space="preserve"> </w:t>
      </w:r>
      <w:proofErr w:type="spellStart"/>
      <w:r w:rsidRPr="000E0E6F">
        <w:rPr>
          <w:sz w:val="20"/>
          <w:szCs w:val="20"/>
        </w:rPr>
        <w:t>đồng</w:t>
      </w:r>
      <w:proofErr w:type="spellEnd"/>
      <w:r w:rsidRPr="000E0E6F">
        <w:rPr>
          <w:sz w:val="20"/>
          <w:szCs w:val="20"/>
        </w:rPr>
        <w:t xml:space="preserve"> ý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người</w:t>
      </w:r>
      <w:proofErr w:type="spellEnd"/>
      <w:r w:rsidRPr="000E0E6F">
        <w:rPr>
          <w:sz w:val="20"/>
          <w:szCs w:val="20"/>
        </w:rPr>
        <w:t xml:space="preserve"> </w:t>
      </w:r>
      <w:proofErr w:type="spellStart"/>
      <w:r w:rsidRPr="000E0E6F">
        <w:rPr>
          <w:sz w:val="20"/>
          <w:szCs w:val="20"/>
        </w:rPr>
        <w:t>tham</w:t>
      </w:r>
      <w:proofErr w:type="spellEnd"/>
      <w:r w:rsidRPr="000E0E6F">
        <w:rPr>
          <w:sz w:val="20"/>
          <w:szCs w:val="20"/>
        </w:rPr>
        <w:t xml:space="preserve"> </w:t>
      </w:r>
      <w:proofErr w:type="spellStart"/>
      <w:r w:rsidRPr="000E0E6F">
        <w:rPr>
          <w:sz w:val="20"/>
          <w:szCs w:val="20"/>
        </w:rPr>
        <w:t>gia</w:t>
      </w:r>
      <w:proofErr w:type="spellEnd"/>
      <w:r w:rsidRPr="000E0E6F">
        <w:rPr>
          <w:sz w:val="20"/>
          <w:szCs w:val="20"/>
        </w:rPr>
        <w:t xml:space="preserve"> </w:t>
      </w:r>
      <w:proofErr w:type="spellStart"/>
      <w:r w:rsidRPr="000E0E6F">
        <w:rPr>
          <w:sz w:val="20"/>
          <w:szCs w:val="20"/>
        </w:rPr>
        <w:t>đối</w:t>
      </w:r>
      <w:proofErr w:type="spellEnd"/>
      <w:r w:rsidRPr="000E0E6F">
        <w:rPr>
          <w:sz w:val="20"/>
          <w:szCs w:val="20"/>
        </w:rPr>
        <w:t xml:space="preserve"> </w:t>
      </w:r>
      <w:proofErr w:type="spellStart"/>
      <w:r w:rsidRPr="000E0E6F">
        <w:rPr>
          <w:sz w:val="20"/>
          <w:szCs w:val="20"/>
        </w:rPr>
        <w:t>với</w:t>
      </w:r>
      <w:proofErr w:type="spellEnd"/>
      <w:r w:rsidRPr="000E0E6F">
        <w:rPr>
          <w:sz w:val="20"/>
          <w:szCs w:val="20"/>
        </w:rPr>
        <w:t xml:space="preserve"> </w:t>
      </w:r>
      <w:proofErr w:type="spellStart"/>
      <w:r w:rsidRPr="000E0E6F">
        <w:rPr>
          <w:sz w:val="20"/>
          <w:szCs w:val="20"/>
        </w:rPr>
        <w:t>tuyên</w:t>
      </w:r>
      <w:proofErr w:type="spellEnd"/>
      <w:r w:rsidRPr="000E0E6F">
        <w:rPr>
          <w:sz w:val="20"/>
          <w:szCs w:val="20"/>
        </w:rPr>
        <w:t xml:space="preserve"> </w:t>
      </w:r>
      <w:proofErr w:type="spellStart"/>
      <w:r w:rsidRPr="000E0E6F">
        <w:rPr>
          <w:sz w:val="20"/>
          <w:szCs w:val="20"/>
        </w:rPr>
        <w:t>bố</w:t>
      </w:r>
      <w:proofErr w:type="spellEnd"/>
      <w:r w:rsidRPr="000E0E6F">
        <w:rPr>
          <w:sz w:val="20"/>
          <w:szCs w:val="20"/>
        </w:rPr>
        <w:t xml:space="preserve"> 4</w:t>
      </w:r>
    </w:p>
    <w:p w14:paraId="130B7530" w14:textId="77777777" w:rsidR="00FC5AB0" w:rsidRPr="00A073B7" w:rsidRDefault="00FC5AB0" w:rsidP="00FC5AB0">
      <w:pPr>
        <w:tabs>
          <w:tab w:val="left" w:pos="567"/>
        </w:tabs>
        <w:spacing w:before="120" w:after="60" w:line="276" w:lineRule="auto"/>
        <w:jc w:val="both"/>
        <w:rPr>
          <w:sz w:val="22"/>
          <w:szCs w:val="22"/>
        </w:rPr>
      </w:pPr>
      <w:r w:rsidRPr="00A073B7">
        <w:rPr>
          <w:sz w:val="22"/>
          <w:szCs w:val="22"/>
        </w:rPr>
        <w:tab/>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tuyên</w:t>
      </w:r>
      <w:proofErr w:type="spellEnd"/>
      <w:r w:rsidRPr="00A073B7">
        <w:rPr>
          <w:sz w:val="22"/>
          <w:szCs w:val="22"/>
        </w:rPr>
        <w:t xml:space="preserve"> </w:t>
      </w:r>
      <w:proofErr w:type="spellStart"/>
      <w:r w:rsidRPr="00A073B7">
        <w:rPr>
          <w:sz w:val="22"/>
          <w:szCs w:val="22"/>
        </w:rPr>
        <w:t>bố</w:t>
      </w:r>
      <w:proofErr w:type="spellEnd"/>
      <w:r w:rsidRPr="00A073B7">
        <w:rPr>
          <w:sz w:val="22"/>
          <w:szCs w:val="22"/>
        </w:rPr>
        <w:t xml:space="preserve"> 3, </w:t>
      </w:r>
      <w:proofErr w:type="spellStart"/>
      <w:r w:rsidRPr="00A073B7">
        <w:rPr>
          <w:sz w:val="22"/>
          <w:szCs w:val="22"/>
        </w:rPr>
        <w:t>tỷ</w:t>
      </w:r>
      <w:proofErr w:type="spellEnd"/>
      <w:r w:rsidRPr="00A073B7">
        <w:rPr>
          <w:sz w:val="22"/>
          <w:szCs w:val="22"/>
        </w:rPr>
        <w:t xml:space="preserve"> </w:t>
      </w:r>
      <w:proofErr w:type="spellStart"/>
      <w:r w:rsidRPr="00A073B7">
        <w:rPr>
          <w:sz w:val="22"/>
          <w:szCs w:val="22"/>
        </w:rPr>
        <w:t>lệ</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đồng</w:t>
      </w:r>
      <w:proofErr w:type="spellEnd"/>
      <w:r w:rsidRPr="00A073B7">
        <w:rPr>
          <w:sz w:val="22"/>
          <w:szCs w:val="22"/>
        </w:rPr>
        <w:t xml:space="preserve"> ý </w:t>
      </w:r>
      <w:proofErr w:type="spellStart"/>
      <w:r w:rsidRPr="00A073B7">
        <w:rPr>
          <w:sz w:val="22"/>
          <w:szCs w:val="22"/>
        </w:rPr>
        <w:t>hoàn</w:t>
      </w:r>
      <w:proofErr w:type="spellEnd"/>
      <w:r w:rsidRPr="00A073B7">
        <w:rPr>
          <w:sz w:val="22"/>
          <w:szCs w:val="22"/>
        </w:rPr>
        <w:t xml:space="preserve"> </w:t>
      </w:r>
      <w:proofErr w:type="spellStart"/>
      <w:r w:rsidRPr="00A073B7">
        <w:rPr>
          <w:sz w:val="22"/>
          <w:szCs w:val="22"/>
        </w:rPr>
        <w:t>toàn</w:t>
      </w:r>
      <w:proofErr w:type="spellEnd"/>
      <w:r w:rsidRPr="00A073B7">
        <w:rPr>
          <w:sz w:val="22"/>
          <w:szCs w:val="22"/>
        </w:rPr>
        <w:t xml:space="preserve"> </w:t>
      </w:r>
      <w:proofErr w:type="spellStart"/>
      <w:r w:rsidRPr="00A073B7">
        <w:rPr>
          <w:sz w:val="22"/>
          <w:szCs w:val="22"/>
        </w:rPr>
        <w:t>vượt</w:t>
      </w:r>
      <w:proofErr w:type="spellEnd"/>
      <w:r w:rsidRPr="00A073B7">
        <w:rPr>
          <w:sz w:val="22"/>
          <w:szCs w:val="22"/>
        </w:rPr>
        <w:t xml:space="preserve"> </w:t>
      </w:r>
      <w:proofErr w:type="spellStart"/>
      <w:r w:rsidRPr="00A073B7">
        <w:rPr>
          <w:sz w:val="22"/>
          <w:szCs w:val="22"/>
        </w:rPr>
        <w:t>trội</w:t>
      </w:r>
      <w:proofErr w:type="spellEnd"/>
      <w:r w:rsidRPr="00A073B7">
        <w:rPr>
          <w:sz w:val="22"/>
          <w:szCs w:val="22"/>
        </w:rPr>
        <w:t xml:space="preserve"> so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tỷ</w:t>
      </w:r>
      <w:proofErr w:type="spellEnd"/>
      <w:r w:rsidRPr="00A073B7">
        <w:rPr>
          <w:sz w:val="22"/>
          <w:szCs w:val="22"/>
        </w:rPr>
        <w:t xml:space="preserve"> </w:t>
      </w:r>
      <w:proofErr w:type="spellStart"/>
      <w:r w:rsidRPr="00A073B7">
        <w:rPr>
          <w:sz w:val="22"/>
          <w:szCs w:val="22"/>
        </w:rPr>
        <w:t>lệ</w:t>
      </w:r>
      <w:proofErr w:type="spellEnd"/>
      <w:r w:rsidRPr="00A073B7">
        <w:rPr>
          <w:sz w:val="22"/>
          <w:szCs w:val="22"/>
        </w:rPr>
        <w:t xml:space="preserve"> </w:t>
      </w:r>
      <w:proofErr w:type="spellStart"/>
      <w:r w:rsidRPr="00A073B7">
        <w:rPr>
          <w:sz w:val="22"/>
          <w:szCs w:val="22"/>
        </w:rPr>
        <w:t>không</w:t>
      </w:r>
      <w:proofErr w:type="spellEnd"/>
      <w:r w:rsidRPr="00A073B7">
        <w:rPr>
          <w:sz w:val="22"/>
          <w:szCs w:val="22"/>
        </w:rPr>
        <w:t xml:space="preserve"> </w:t>
      </w:r>
      <w:proofErr w:type="spellStart"/>
      <w:r w:rsidRPr="00A073B7">
        <w:rPr>
          <w:sz w:val="22"/>
          <w:szCs w:val="22"/>
        </w:rPr>
        <w:t>đồng</w:t>
      </w:r>
      <w:proofErr w:type="spellEnd"/>
      <w:r w:rsidRPr="00A073B7">
        <w:rPr>
          <w:sz w:val="22"/>
          <w:szCs w:val="22"/>
        </w:rPr>
        <w:t xml:space="preserve"> ý. </w:t>
      </w:r>
      <w:proofErr w:type="spellStart"/>
      <w:r w:rsidRPr="00A073B7">
        <w:rPr>
          <w:sz w:val="22"/>
          <w:szCs w:val="22"/>
        </w:rPr>
        <w:t>Tuy</w:t>
      </w:r>
      <w:proofErr w:type="spellEnd"/>
      <w:r w:rsidRPr="00A073B7">
        <w:rPr>
          <w:sz w:val="22"/>
          <w:szCs w:val="22"/>
        </w:rPr>
        <w:t xml:space="preserve"> </w:t>
      </w:r>
      <w:proofErr w:type="spellStart"/>
      <w:r w:rsidRPr="00A073B7">
        <w:rPr>
          <w:sz w:val="22"/>
          <w:szCs w:val="22"/>
        </w:rPr>
        <w:t>nhiên</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tuyên</w:t>
      </w:r>
      <w:proofErr w:type="spellEnd"/>
      <w:r w:rsidRPr="00A073B7">
        <w:rPr>
          <w:sz w:val="22"/>
          <w:szCs w:val="22"/>
        </w:rPr>
        <w:t xml:space="preserve"> </w:t>
      </w:r>
      <w:proofErr w:type="spellStart"/>
      <w:r w:rsidRPr="00A073B7">
        <w:rPr>
          <w:sz w:val="22"/>
          <w:szCs w:val="22"/>
        </w:rPr>
        <w:t>bố</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ta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thấy</w:t>
      </w:r>
      <w:proofErr w:type="spellEnd"/>
      <w:r w:rsidRPr="00A073B7">
        <w:rPr>
          <w:sz w:val="22"/>
          <w:szCs w:val="22"/>
        </w:rPr>
        <w:t xml:space="preserve"> </w:t>
      </w:r>
      <w:proofErr w:type="spellStart"/>
      <w:r w:rsidRPr="00A073B7">
        <w:rPr>
          <w:sz w:val="22"/>
          <w:szCs w:val="22"/>
        </w:rPr>
        <w:t>rằng</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lượng</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đưa</w:t>
      </w:r>
      <w:proofErr w:type="spellEnd"/>
      <w:r w:rsidRPr="00A073B7">
        <w:rPr>
          <w:sz w:val="22"/>
          <w:szCs w:val="22"/>
        </w:rPr>
        <w:t xml:space="preserve"> ra ý </w:t>
      </w:r>
      <w:proofErr w:type="spellStart"/>
      <w:r w:rsidRPr="00A073B7">
        <w:rPr>
          <w:sz w:val="22"/>
          <w:szCs w:val="22"/>
        </w:rPr>
        <w:t>kiến</w:t>
      </w:r>
      <w:proofErr w:type="spellEnd"/>
      <w:r w:rsidRPr="00A073B7">
        <w:rPr>
          <w:sz w:val="22"/>
          <w:szCs w:val="22"/>
        </w:rPr>
        <w:t xml:space="preserve"> </w:t>
      </w:r>
      <w:proofErr w:type="spellStart"/>
      <w:r w:rsidRPr="00A073B7">
        <w:rPr>
          <w:sz w:val="22"/>
          <w:szCs w:val="22"/>
        </w:rPr>
        <w:t>trung</w:t>
      </w:r>
      <w:proofErr w:type="spellEnd"/>
      <w:r w:rsidRPr="00A073B7">
        <w:rPr>
          <w:sz w:val="22"/>
          <w:szCs w:val="22"/>
        </w:rPr>
        <w:t xml:space="preserve"> </w:t>
      </w:r>
      <w:proofErr w:type="spellStart"/>
      <w:r w:rsidRPr="00A073B7">
        <w:rPr>
          <w:sz w:val="22"/>
          <w:szCs w:val="22"/>
        </w:rPr>
        <w:t>lập</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lớn</w:t>
      </w:r>
      <w:proofErr w:type="spellEnd"/>
      <w:r w:rsidRPr="00A073B7">
        <w:rPr>
          <w:sz w:val="22"/>
          <w:szCs w:val="22"/>
        </w:rPr>
        <w:t xml:space="preserve"> </w:t>
      </w:r>
      <w:proofErr w:type="spellStart"/>
      <w:r w:rsidRPr="00A073B7">
        <w:rPr>
          <w:sz w:val="22"/>
          <w:szCs w:val="22"/>
        </w:rPr>
        <w:t>nhất</w:t>
      </w:r>
      <w:proofErr w:type="spellEnd"/>
      <w:r w:rsidRPr="00A073B7">
        <w:rPr>
          <w:sz w:val="22"/>
          <w:szCs w:val="22"/>
        </w:rPr>
        <w:t xml:space="preserve"> (37%), </w:t>
      </w:r>
      <w:proofErr w:type="spellStart"/>
      <w:r w:rsidRPr="00A073B7">
        <w:rPr>
          <w:sz w:val="22"/>
          <w:szCs w:val="22"/>
        </w:rPr>
        <w:t>tỉ</w:t>
      </w:r>
      <w:proofErr w:type="spellEnd"/>
      <w:r w:rsidRPr="00A073B7">
        <w:rPr>
          <w:sz w:val="22"/>
          <w:szCs w:val="22"/>
        </w:rPr>
        <w:t xml:space="preserve"> </w:t>
      </w:r>
      <w:proofErr w:type="spellStart"/>
      <w:r w:rsidRPr="00A073B7">
        <w:rPr>
          <w:sz w:val="22"/>
          <w:szCs w:val="22"/>
        </w:rPr>
        <w:t>lệ</w:t>
      </w:r>
      <w:proofErr w:type="spellEnd"/>
      <w:r w:rsidRPr="00A073B7">
        <w:rPr>
          <w:sz w:val="22"/>
          <w:szCs w:val="22"/>
        </w:rPr>
        <w:t xml:space="preserve"> </w:t>
      </w:r>
      <w:proofErr w:type="spellStart"/>
      <w:r w:rsidRPr="00A073B7">
        <w:rPr>
          <w:sz w:val="22"/>
          <w:szCs w:val="22"/>
        </w:rPr>
        <w:t>đồ</w:t>
      </w:r>
      <w:r>
        <w:rPr>
          <w:sz w:val="22"/>
          <w:szCs w:val="22"/>
        </w:rPr>
        <w:t>ng</w:t>
      </w:r>
      <w:proofErr w:type="spellEnd"/>
      <w:r>
        <w:rPr>
          <w:sz w:val="22"/>
          <w:szCs w:val="22"/>
        </w:rPr>
        <w:t xml:space="preserve"> ý </w:t>
      </w:r>
      <w:proofErr w:type="spellStart"/>
      <w:r>
        <w:rPr>
          <w:sz w:val="22"/>
          <w:szCs w:val="22"/>
        </w:rPr>
        <w:t>và</w:t>
      </w:r>
      <w:proofErr w:type="spellEnd"/>
      <w:r>
        <w:rPr>
          <w:sz w:val="22"/>
          <w:szCs w:val="22"/>
        </w:rPr>
        <w:t xml:space="preserve"> </w:t>
      </w:r>
      <w:proofErr w:type="spellStart"/>
      <w:r>
        <w:rPr>
          <w:sz w:val="22"/>
          <w:szCs w:val="22"/>
        </w:rPr>
        <w:t>bất</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lần</w:t>
      </w:r>
      <w:proofErr w:type="spellEnd"/>
      <w:r>
        <w:rPr>
          <w:sz w:val="22"/>
          <w:szCs w:val="22"/>
        </w:rPr>
        <w:t xml:space="preserve"> </w:t>
      </w:r>
      <w:proofErr w:type="spellStart"/>
      <w:r>
        <w:rPr>
          <w:sz w:val="22"/>
          <w:szCs w:val="22"/>
        </w:rPr>
        <w:t>lượt</w:t>
      </w:r>
      <w:proofErr w:type="spellEnd"/>
      <w:r>
        <w:rPr>
          <w:sz w:val="22"/>
          <w:szCs w:val="22"/>
        </w:rPr>
        <w:t xml:space="preserve"> </w:t>
      </w:r>
      <w:proofErr w:type="spellStart"/>
      <w:r>
        <w:rPr>
          <w:sz w:val="22"/>
          <w:szCs w:val="22"/>
        </w:rPr>
        <w:t>là</w:t>
      </w:r>
      <w:proofErr w:type="spellEnd"/>
      <w:r>
        <w:rPr>
          <w:sz w:val="22"/>
          <w:szCs w:val="22"/>
        </w:rPr>
        <w:t xml:space="preserve"> 37,</w:t>
      </w:r>
      <w:r w:rsidRPr="00A073B7">
        <w:rPr>
          <w:sz w:val="22"/>
          <w:szCs w:val="22"/>
        </w:rPr>
        <w:t xml:space="preserve">5% </w:t>
      </w:r>
      <w:proofErr w:type="spellStart"/>
      <w:r w:rsidRPr="00A073B7">
        <w:rPr>
          <w:sz w:val="22"/>
          <w:szCs w:val="22"/>
        </w:rPr>
        <w:t>và</w:t>
      </w:r>
      <w:proofErr w:type="spellEnd"/>
      <w:r w:rsidRPr="00A073B7">
        <w:rPr>
          <w:sz w:val="22"/>
          <w:szCs w:val="22"/>
        </w:rPr>
        <w:t xml:space="preserve"> 25%.</w:t>
      </w:r>
    </w:p>
    <w:p w14:paraId="399B6E75" w14:textId="6F7C9428" w:rsidR="00FC5AB0" w:rsidRPr="00A073B7" w:rsidRDefault="00FC5AB0" w:rsidP="00FC5AB0">
      <w:pPr>
        <w:tabs>
          <w:tab w:val="left" w:pos="567"/>
        </w:tabs>
        <w:spacing w:before="120" w:after="60" w:line="276" w:lineRule="auto"/>
        <w:jc w:val="both"/>
        <w:rPr>
          <w:b/>
          <w:sz w:val="22"/>
          <w:szCs w:val="22"/>
        </w:rPr>
      </w:pPr>
      <w:r w:rsidRPr="000E0E6F">
        <w:rPr>
          <w:noProof/>
        </w:rPr>
        <mc:AlternateContent>
          <mc:Choice Requires="wps">
            <w:drawing>
              <wp:anchor distT="0" distB="0" distL="114300" distR="114300" simplePos="0" relativeHeight="251673600" behindDoc="0" locked="0" layoutInCell="1" allowOverlap="1" wp14:anchorId="3B1A8168" wp14:editId="51CE3964">
                <wp:simplePos x="0" y="0"/>
                <wp:positionH relativeFrom="column">
                  <wp:posOffset>2857500</wp:posOffset>
                </wp:positionH>
                <wp:positionV relativeFrom="paragraph">
                  <wp:posOffset>423545</wp:posOffset>
                </wp:positionV>
                <wp:extent cx="2400300" cy="2286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28600"/>
                        </a:xfrm>
                        <a:prstGeom prst="rect">
                          <a:avLst/>
                        </a:prstGeom>
                        <a:solidFill>
                          <a:sysClr val="window" lastClr="FFFFFF"/>
                        </a:solidFill>
                        <a:ln w="6350">
                          <a:noFill/>
                        </a:ln>
                        <a:effectLst/>
                      </wps:spPr>
                      <wps:txbx>
                        <w:txbxContent>
                          <w:p w14:paraId="5A9A55B9" w14:textId="77777777" w:rsidR="00FC5AB0" w:rsidRPr="00D2147D" w:rsidRDefault="00FC5AB0" w:rsidP="00FC5AB0">
                            <w:pPr>
                              <w:rPr>
                                <w:sz w:val="20"/>
                                <w:szCs w:val="20"/>
                              </w:rPr>
                            </w:pPr>
                            <w:proofErr w:type="spellStart"/>
                            <w:r w:rsidRPr="00D2147D">
                              <w:rPr>
                                <w:sz w:val="20"/>
                                <w:szCs w:val="20"/>
                              </w:rPr>
                              <w:t>Giọng</w:t>
                            </w:r>
                            <w:proofErr w:type="spellEnd"/>
                            <w:r w:rsidRPr="00D2147D">
                              <w:rPr>
                                <w:sz w:val="20"/>
                                <w:szCs w:val="20"/>
                              </w:rPr>
                              <w:t xml:space="preserve"> </w:t>
                            </w:r>
                            <w:proofErr w:type="spellStart"/>
                            <w:r w:rsidRPr="00D2147D">
                              <w:rPr>
                                <w:sz w:val="20"/>
                                <w:szCs w:val="20"/>
                              </w:rPr>
                              <w:t>chuẩn</w:t>
                            </w:r>
                            <w:proofErr w:type="spellEnd"/>
                            <w:r w:rsidRPr="00D2147D">
                              <w:rPr>
                                <w:sz w:val="20"/>
                                <w:szCs w:val="20"/>
                              </w:rPr>
                              <w:t xml:space="preserve"> ở </w:t>
                            </w:r>
                            <w:proofErr w:type="spellStart"/>
                            <w:r w:rsidRPr="00D2147D">
                              <w:rPr>
                                <w:sz w:val="20"/>
                                <w:szCs w:val="20"/>
                              </w:rPr>
                              <w:t>Vương</w:t>
                            </w:r>
                            <w:proofErr w:type="spellEnd"/>
                            <w:r w:rsidRPr="00D2147D">
                              <w:rPr>
                                <w:sz w:val="20"/>
                                <w:szCs w:val="20"/>
                              </w:rPr>
                              <w:t xml:space="preserve"> </w:t>
                            </w:r>
                            <w:proofErr w:type="spellStart"/>
                            <w:r w:rsidRPr="00D2147D">
                              <w:rPr>
                                <w:sz w:val="20"/>
                                <w:szCs w:val="20"/>
                              </w:rPr>
                              <w:t>quốc</w:t>
                            </w:r>
                            <w:proofErr w:type="spellEnd"/>
                            <w:r w:rsidRPr="00D2147D">
                              <w:rPr>
                                <w:sz w:val="20"/>
                                <w:szCs w:val="20"/>
                              </w:rPr>
                              <w:t xml:space="preserve"> Anh (RP)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A8168" id="Text Box 40" o:spid="_x0000_s1056" type="#_x0000_t202" style="position:absolute;left:0;text-align:left;margin-left:225pt;margin-top:33.35pt;width:18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" fillcolor="window" stroked="f" strokeweight=".5pt">
                <v:textbox>
                  <w:txbxContent>
                    <w:p w14:paraId="5A9A55B9" w14:textId="77777777" w:rsidR="00FC5AB0" w:rsidRPr="00D2147D" w:rsidRDefault="00FC5AB0" w:rsidP="00FC5AB0">
                      <w:pPr>
                        <w:rPr>
                          <w:sz w:val="20"/>
                          <w:szCs w:val="20"/>
                        </w:rPr>
                      </w:pPr>
                      <w:proofErr w:type="spellStart"/>
                      <w:r w:rsidRPr="00D2147D">
                        <w:rPr>
                          <w:sz w:val="20"/>
                          <w:szCs w:val="20"/>
                        </w:rPr>
                        <w:t>Giọng</w:t>
                      </w:r>
                      <w:proofErr w:type="spellEnd"/>
                      <w:r w:rsidRPr="00D2147D">
                        <w:rPr>
                          <w:sz w:val="20"/>
                          <w:szCs w:val="20"/>
                        </w:rPr>
                        <w:t xml:space="preserve"> </w:t>
                      </w:r>
                      <w:proofErr w:type="spellStart"/>
                      <w:r w:rsidRPr="00D2147D">
                        <w:rPr>
                          <w:sz w:val="20"/>
                          <w:szCs w:val="20"/>
                        </w:rPr>
                        <w:t>chuẩn</w:t>
                      </w:r>
                      <w:proofErr w:type="spellEnd"/>
                      <w:r w:rsidRPr="00D2147D">
                        <w:rPr>
                          <w:sz w:val="20"/>
                          <w:szCs w:val="20"/>
                        </w:rPr>
                        <w:t xml:space="preserve"> ở </w:t>
                      </w:r>
                      <w:proofErr w:type="spellStart"/>
                      <w:r w:rsidRPr="00D2147D">
                        <w:rPr>
                          <w:sz w:val="20"/>
                          <w:szCs w:val="20"/>
                        </w:rPr>
                        <w:t>Vương</w:t>
                      </w:r>
                      <w:proofErr w:type="spellEnd"/>
                      <w:r w:rsidRPr="00D2147D">
                        <w:rPr>
                          <w:sz w:val="20"/>
                          <w:szCs w:val="20"/>
                        </w:rPr>
                        <w:t xml:space="preserve"> </w:t>
                      </w:r>
                      <w:proofErr w:type="spellStart"/>
                      <w:r w:rsidRPr="00D2147D">
                        <w:rPr>
                          <w:sz w:val="20"/>
                          <w:szCs w:val="20"/>
                        </w:rPr>
                        <w:t>quốc</w:t>
                      </w:r>
                      <w:proofErr w:type="spellEnd"/>
                      <w:r w:rsidRPr="00D2147D">
                        <w:rPr>
                          <w:sz w:val="20"/>
                          <w:szCs w:val="20"/>
                        </w:rPr>
                        <w:t xml:space="preserve"> Anh (RP)</w:t>
                      </w:r>
                    </w:p>
                  </w:txbxContent>
                </v:textbox>
              </v:shape>
            </w:pict>
          </mc:Fallback>
        </mc:AlternateContent>
      </w:r>
      <w:r w:rsidRPr="00A073B7">
        <w:rPr>
          <w:b/>
          <w:sz w:val="22"/>
          <w:szCs w:val="22"/>
        </w:rPr>
        <w:t xml:space="preserve">4.3. </w:t>
      </w:r>
      <w:proofErr w:type="spellStart"/>
      <w:r w:rsidRPr="00A073B7">
        <w:rPr>
          <w:b/>
          <w:sz w:val="22"/>
          <w:szCs w:val="22"/>
        </w:rPr>
        <w:t>Mối</w:t>
      </w:r>
      <w:proofErr w:type="spellEnd"/>
      <w:r w:rsidRPr="00A073B7">
        <w:rPr>
          <w:b/>
          <w:sz w:val="22"/>
          <w:szCs w:val="22"/>
        </w:rPr>
        <w:t xml:space="preserve"> </w:t>
      </w:r>
      <w:proofErr w:type="spellStart"/>
      <w:r w:rsidRPr="00A073B7">
        <w:rPr>
          <w:b/>
          <w:sz w:val="22"/>
          <w:szCs w:val="22"/>
        </w:rPr>
        <w:t>liên</w:t>
      </w:r>
      <w:proofErr w:type="spellEnd"/>
      <w:r w:rsidRPr="00A073B7">
        <w:rPr>
          <w:b/>
          <w:sz w:val="22"/>
          <w:szCs w:val="22"/>
        </w:rPr>
        <w:t xml:space="preserve"> </w:t>
      </w:r>
      <w:proofErr w:type="spellStart"/>
      <w:r w:rsidRPr="00A073B7">
        <w:rPr>
          <w:b/>
          <w:sz w:val="22"/>
          <w:szCs w:val="22"/>
        </w:rPr>
        <w:t>hệ</w:t>
      </w:r>
      <w:proofErr w:type="spellEnd"/>
      <w:r w:rsidRPr="00A073B7">
        <w:rPr>
          <w:b/>
          <w:sz w:val="22"/>
          <w:szCs w:val="22"/>
        </w:rPr>
        <w:t xml:space="preserve"> </w:t>
      </w:r>
      <w:proofErr w:type="spellStart"/>
      <w:r w:rsidRPr="00A073B7">
        <w:rPr>
          <w:b/>
          <w:sz w:val="22"/>
          <w:szCs w:val="22"/>
        </w:rPr>
        <w:t>giữa</w:t>
      </w:r>
      <w:proofErr w:type="spellEnd"/>
      <w:r w:rsidRPr="00A073B7">
        <w:rPr>
          <w:b/>
          <w:sz w:val="22"/>
          <w:szCs w:val="22"/>
        </w:rPr>
        <w:t xml:space="preserve"> </w:t>
      </w:r>
      <w:proofErr w:type="spellStart"/>
      <w:r w:rsidRPr="00A073B7">
        <w:rPr>
          <w:b/>
          <w:sz w:val="22"/>
          <w:szCs w:val="22"/>
        </w:rPr>
        <w:t>thái</w:t>
      </w:r>
      <w:proofErr w:type="spellEnd"/>
      <w:r w:rsidRPr="00A073B7">
        <w:rPr>
          <w:b/>
          <w:sz w:val="22"/>
          <w:szCs w:val="22"/>
        </w:rPr>
        <w:t xml:space="preserve"> </w:t>
      </w:r>
      <w:proofErr w:type="spellStart"/>
      <w:r w:rsidRPr="00A073B7">
        <w:rPr>
          <w:b/>
          <w:sz w:val="22"/>
          <w:szCs w:val="22"/>
        </w:rPr>
        <w:t>độ</w:t>
      </w:r>
      <w:proofErr w:type="spellEnd"/>
      <w:r w:rsidRPr="00A073B7">
        <w:rPr>
          <w:b/>
          <w:sz w:val="22"/>
          <w:szCs w:val="22"/>
        </w:rPr>
        <w:t xml:space="preserve"> </w:t>
      </w:r>
      <w:proofErr w:type="spellStart"/>
      <w:r w:rsidRPr="00A073B7">
        <w:rPr>
          <w:b/>
          <w:sz w:val="22"/>
          <w:szCs w:val="22"/>
        </w:rPr>
        <w:t>của</w:t>
      </w:r>
      <w:proofErr w:type="spellEnd"/>
      <w:r w:rsidRPr="00A073B7">
        <w:rPr>
          <w:b/>
          <w:sz w:val="22"/>
          <w:szCs w:val="22"/>
        </w:rPr>
        <w:t xml:space="preserve"> </w:t>
      </w:r>
      <w:proofErr w:type="spellStart"/>
      <w:r w:rsidRPr="00A073B7">
        <w:rPr>
          <w:b/>
          <w:sz w:val="22"/>
          <w:szCs w:val="22"/>
        </w:rPr>
        <w:t>sinh</w:t>
      </w:r>
      <w:proofErr w:type="spellEnd"/>
      <w:r w:rsidRPr="00A073B7">
        <w:rPr>
          <w:b/>
          <w:sz w:val="22"/>
          <w:szCs w:val="22"/>
        </w:rPr>
        <w:t xml:space="preserve"> </w:t>
      </w:r>
      <w:proofErr w:type="spellStart"/>
      <w:r w:rsidRPr="00A073B7">
        <w:rPr>
          <w:b/>
          <w:sz w:val="22"/>
          <w:szCs w:val="22"/>
        </w:rPr>
        <w:t>viên</w:t>
      </w:r>
      <w:proofErr w:type="spellEnd"/>
      <w:r w:rsidRPr="00A073B7">
        <w:rPr>
          <w:b/>
          <w:sz w:val="22"/>
          <w:szCs w:val="22"/>
        </w:rPr>
        <w:t xml:space="preserve"> </w:t>
      </w:r>
      <w:proofErr w:type="spellStart"/>
      <w:r w:rsidRPr="00A073B7">
        <w:rPr>
          <w:b/>
          <w:sz w:val="22"/>
          <w:szCs w:val="22"/>
        </w:rPr>
        <w:t>đối</w:t>
      </w:r>
      <w:proofErr w:type="spellEnd"/>
      <w:r w:rsidRPr="00A073B7">
        <w:rPr>
          <w:b/>
          <w:sz w:val="22"/>
          <w:szCs w:val="22"/>
        </w:rPr>
        <w:t xml:space="preserve"> </w:t>
      </w:r>
      <w:proofErr w:type="spellStart"/>
      <w:r w:rsidRPr="00A073B7">
        <w:rPr>
          <w:b/>
          <w:sz w:val="22"/>
          <w:szCs w:val="22"/>
        </w:rPr>
        <w:t>với</w:t>
      </w:r>
      <w:proofErr w:type="spellEnd"/>
      <w:r w:rsidRPr="00A073B7">
        <w:rPr>
          <w:b/>
          <w:sz w:val="22"/>
          <w:szCs w:val="22"/>
        </w:rPr>
        <w:t xml:space="preserve"> </w:t>
      </w:r>
      <w:proofErr w:type="spellStart"/>
      <w:r w:rsidRPr="00A073B7">
        <w:rPr>
          <w:b/>
          <w:sz w:val="22"/>
          <w:szCs w:val="22"/>
        </w:rPr>
        <w:t>văn</w:t>
      </w:r>
      <w:proofErr w:type="spellEnd"/>
      <w:r w:rsidRPr="00A073B7">
        <w:rPr>
          <w:b/>
          <w:sz w:val="22"/>
          <w:szCs w:val="22"/>
        </w:rPr>
        <w:t xml:space="preserve"> </w:t>
      </w:r>
      <w:proofErr w:type="spellStart"/>
      <w:r w:rsidRPr="00A073B7">
        <w:rPr>
          <w:b/>
          <w:sz w:val="22"/>
          <w:szCs w:val="22"/>
        </w:rPr>
        <w:t>hóa</w:t>
      </w:r>
      <w:proofErr w:type="spellEnd"/>
      <w:r w:rsidRPr="00A073B7">
        <w:rPr>
          <w:b/>
          <w:sz w:val="22"/>
          <w:szCs w:val="22"/>
        </w:rPr>
        <w:t xml:space="preserve"> Anh </w:t>
      </w:r>
      <w:proofErr w:type="spellStart"/>
      <w:r w:rsidRPr="00A073B7">
        <w:rPr>
          <w:b/>
          <w:sz w:val="22"/>
          <w:szCs w:val="22"/>
        </w:rPr>
        <w:t>và</w:t>
      </w:r>
      <w:proofErr w:type="spellEnd"/>
      <w:r w:rsidRPr="00A073B7">
        <w:rPr>
          <w:b/>
          <w:sz w:val="22"/>
          <w:szCs w:val="22"/>
        </w:rPr>
        <w:t xml:space="preserve"> </w:t>
      </w:r>
      <w:proofErr w:type="spellStart"/>
      <w:r w:rsidRPr="00A073B7">
        <w:rPr>
          <w:b/>
          <w:sz w:val="22"/>
          <w:szCs w:val="22"/>
        </w:rPr>
        <w:t>văn</w:t>
      </w:r>
      <w:proofErr w:type="spellEnd"/>
      <w:r w:rsidRPr="00A073B7">
        <w:rPr>
          <w:b/>
          <w:sz w:val="22"/>
          <w:szCs w:val="22"/>
        </w:rPr>
        <w:t xml:space="preserve"> </w:t>
      </w:r>
      <w:proofErr w:type="spellStart"/>
      <w:r w:rsidRPr="00A073B7">
        <w:rPr>
          <w:b/>
          <w:sz w:val="22"/>
          <w:szCs w:val="22"/>
        </w:rPr>
        <w:t>hóa</w:t>
      </w:r>
      <w:proofErr w:type="spellEnd"/>
      <w:r w:rsidRPr="00A073B7">
        <w:rPr>
          <w:b/>
          <w:sz w:val="22"/>
          <w:szCs w:val="22"/>
        </w:rPr>
        <w:t xml:space="preserve"> </w:t>
      </w:r>
      <w:proofErr w:type="spellStart"/>
      <w:r w:rsidRPr="00A073B7">
        <w:rPr>
          <w:b/>
          <w:sz w:val="22"/>
          <w:szCs w:val="22"/>
        </w:rPr>
        <w:t>Mỹ</w:t>
      </w:r>
      <w:proofErr w:type="spellEnd"/>
      <w:r w:rsidRPr="00A073B7">
        <w:rPr>
          <w:b/>
          <w:sz w:val="22"/>
          <w:szCs w:val="22"/>
        </w:rPr>
        <w:t xml:space="preserve"> </w:t>
      </w:r>
      <w:proofErr w:type="spellStart"/>
      <w:r w:rsidRPr="00A073B7">
        <w:rPr>
          <w:b/>
          <w:sz w:val="22"/>
          <w:szCs w:val="22"/>
        </w:rPr>
        <w:t>và</w:t>
      </w:r>
      <w:proofErr w:type="spellEnd"/>
      <w:r w:rsidRPr="00A073B7">
        <w:rPr>
          <w:b/>
          <w:sz w:val="22"/>
          <w:szCs w:val="22"/>
        </w:rPr>
        <w:t xml:space="preserve"> </w:t>
      </w:r>
      <w:proofErr w:type="spellStart"/>
      <w:r w:rsidRPr="00A073B7">
        <w:rPr>
          <w:b/>
          <w:sz w:val="22"/>
          <w:szCs w:val="22"/>
        </w:rPr>
        <w:t>thái</w:t>
      </w:r>
      <w:proofErr w:type="spellEnd"/>
      <w:r w:rsidRPr="00A073B7">
        <w:rPr>
          <w:b/>
          <w:sz w:val="22"/>
          <w:szCs w:val="22"/>
        </w:rPr>
        <w:t xml:space="preserve"> </w:t>
      </w:r>
      <w:proofErr w:type="spellStart"/>
      <w:r w:rsidRPr="00A073B7">
        <w:rPr>
          <w:b/>
          <w:sz w:val="22"/>
          <w:szCs w:val="22"/>
        </w:rPr>
        <w:t>độ</w:t>
      </w:r>
      <w:proofErr w:type="spellEnd"/>
      <w:r w:rsidRPr="00A073B7">
        <w:rPr>
          <w:b/>
          <w:sz w:val="22"/>
          <w:szCs w:val="22"/>
        </w:rPr>
        <w:t xml:space="preserve"> </w:t>
      </w:r>
      <w:proofErr w:type="spellStart"/>
      <w:r w:rsidRPr="00A073B7">
        <w:rPr>
          <w:b/>
          <w:sz w:val="22"/>
          <w:szCs w:val="22"/>
        </w:rPr>
        <w:t>của</w:t>
      </w:r>
      <w:proofErr w:type="spellEnd"/>
      <w:r w:rsidRPr="00A073B7">
        <w:rPr>
          <w:b/>
          <w:sz w:val="22"/>
          <w:szCs w:val="22"/>
        </w:rPr>
        <w:t xml:space="preserve"> </w:t>
      </w:r>
      <w:proofErr w:type="spellStart"/>
      <w:r w:rsidRPr="00A073B7">
        <w:rPr>
          <w:b/>
          <w:sz w:val="22"/>
          <w:szCs w:val="22"/>
        </w:rPr>
        <w:t>họ</w:t>
      </w:r>
      <w:proofErr w:type="spellEnd"/>
      <w:r w:rsidRPr="00A073B7">
        <w:rPr>
          <w:b/>
          <w:sz w:val="22"/>
          <w:szCs w:val="22"/>
        </w:rPr>
        <w:t xml:space="preserve"> </w:t>
      </w:r>
      <w:proofErr w:type="spellStart"/>
      <w:r w:rsidRPr="00A073B7">
        <w:rPr>
          <w:b/>
          <w:sz w:val="22"/>
          <w:szCs w:val="22"/>
        </w:rPr>
        <w:t>đối</w:t>
      </w:r>
      <w:proofErr w:type="spellEnd"/>
      <w:r w:rsidRPr="00A073B7">
        <w:rPr>
          <w:b/>
          <w:sz w:val="22"/>
          <w:szCs w:val="22"/>
        </w:rPr>
        <w:t xml:space="preserve"> </w:t>
      </w:r>
      <w:proofErr w:type="spellStart"/>
      <w:r w:rsidRPr="00A073B7">
        <w:rPr>
          <w:b/>
          <w:sz w:val="22"/>
          <w:szCs w:val="22"/>
        </w:rPr>
        <w:t>với</w:t>
      </w:r>
      <w:proofErr w:type="spellEnd"/>
      <w:r w:rsidRPr="00A073B7">
        <w:rPr>
          <w:b/>
          <w:sz w:val="22"/>
          <w:szCs w:val="22"/>
        </w:rPr>
        <w:t xml:space="preserve"> </w:t>
      </w:r>
      <w:proofErr w:type="spellStart"/>
      <w:r w:rsidRPr="00A073B7">
        <w:rPr>
          <w:b/>
          <w:sz w:val="22"/>
          <w:szCs w:val="22"/>
        </w:rPr>
        <w:t>giọng</w:t>
      </w:r>
      <w:proofErr w:type="spellEnd"/>
      <w:r w:rsidRPr="00A073B7">
        <w:rPr>
          <w:b/>
          <w:sz w:val="22"/>
          <w:szCs w:val="22"/>
        </w:rPr>
        <w:t xml:space="preserve"> </w:t>
      </w:r>
      <w:proofErr w:type="spellStart"/>
      <w:r w:rsidRPr="00A073B7">
        <w:rPr>
          <w:b/>
          <w:sz w:val="22"/>
          <w:szCs w:val="22"/>
        </w:rPr>
        <w:t>tiếng</w:t>
      </w:r>
      <w:proofErr w:type="spellEnd"/>
      <w:r w:rsidRPr="00A073B7">
        <w:rPr>
          <w:b/>
          <w:sz w:val="22"/>
          <w:szCs w:val="22"/>
        </w:rPr>
        <w:t xml:space="preserve"> Anh </w:t>
      </w:r>
      <w:proofErr w:type="spellStart"/>
      <w:r w:rsidRPr="00A073B7">
        <w:rPr>
          <w:b/>
          <w:sz w:val="22"/>
          <w:szCs w:val="22"/>
        </w:rPr>
        <w:t>của</w:t>
      </w:r>
      <w:proofErr w:type="spellEnd"/>
      <w:r w:rsidRPr="00A073B7">
        <w:rPr>
          <w:b/>
          <w:sz w:val="22"/>
          <w:szCs w:val="22"/>
        </w:rPr>
        <w:t xml:space="preserve"> </w:t>
      </w:r>
      <w:proofErr w:type="spellStart"/>
      <w:r w:rsidRPr="00A073B7">
        <w:rPr>
          <w:b/>
          <w:sz w:val="22"/>
          <w:szCs w:val="22"/>
        </w:rPr>
        <w:t>những</w:t>
      </w:r>
      <w:proofErr w:type="spellEnd"/>
      <w:r w:rsidRPr="00A073B7">
        <w:rPr>
          <w:b/>
          <w:sz w:val="22"/>
          <w:szCs w:val="22"/>
        </w:rPr>
        <w:t xml:space="preserve"> </w:t>
      </w:r>
      <w:proofErr w:type="spellStart"/>
      <w:r w:rsidRPr="00A073B7">
        <w:rPr>
          <w:b/>
          <w:sz w:val="22"/>
          <w:szCs w:val="22"/>
        </w:rPr>
        <w:t>nền</w:t>
      </w:r>
      <w:proofErr w:type="spellEnd"/>
      <w:r w:rsidRPr="00A073B7">
        <w:rPr>
          <w:b/>
          <w:sz w:val="22"/>
          <w:szCs w:val="22"/>
        </w:rPr>
        <w:t xml:space="preserve"> </w:t>
      </w:r>
      <w:proofErr w:type="spellStart"/>
      <w:r w:rsidRPr="00A073B7">
        <w:rPr>
          <w:b/>
          <w:sz w:val="22"/>
          <w:szCs w:val="22"/>
        </w:rPr>
        <w:t>văn</w:t>
      </w:r>
      <w:proofErr w:type="spellEnd"/>
      <w:r w:rsidRPr="00A073B7">
        <w:rPr>
          <w:b/>
          <w:sz w:val="22"/>
          <w:szCs w:val="22"/>
        </w:rPr>
        <w:t xml:space="preserve"> </w:t>
      </w:r>
      <w:proofErr w:type="spellStart"/>
      <w:r w:rsidRPr="00A073B7">
        <w:rPr>
          <w:b/>
          <w:sz w:val="22"/>
          <w:szCs w:val="22"/>
        </w:rPr>
        <w:t>hóa</w:t>
      </w:r>
      <w:proofErr w:type="spellEnd"/>
      <w:r w:rsidRPr="00A073B7">
        <w:rPr>
          <w:b/>
          <w:sz w:val="22"/>
          <w:szCs w:val="22"/>
        </w:rPr>
        <w:t xml:space="preserve"> </w:t>
      </w:r>
      <w:proofErr w:type="spellStart"/>
      <w:r w:rsidRPr="00A073B7">
        <w:rPr>
          <w:b/>
          <w:sz w:val="22"/>
          <w:szCs w:val="22"/>
        </w:rPr>
        <w:t>này</w:t>
      </w:r>
      <w:proofErr w:type="spellEnd"/>
    </w:p>
    <w:p w14:paraId="1AE944F0" w14:textId="41C566BF" w:rsidR="00FC5AB0" w:rsidRPr="000E0E6F" w:rsidRDefault="00FC5AB0" w:rsidP="00FC5AB0">
      <w:pPr>
        <w:tabs>
          <w:tab w:val="left" w:pos="567"/>
          <w:tab w:val="left" w:pos="1891"/>
        </w:tabs>
        <w:spacing w:before="120" w:after="120" w:line="276" w:lineRule="auto"/>
        <w:jc w:val="both"/>
      </w:pPr>
      <w:r w:rsidRPr="000E0E6F">
        <w:rPr>
          <w:noProof/>
        </w:rPr>
        <w:lastRenderedPageBreak/>
        <mc:AlternateContent>
          <mc:Choice Requires="wps">
            <w:drawing>
              <wp:anchor distT="0" distB="0" distL="114300" distR="114300" simplePos="0" relativeHeight="251675648" behindDoc="0" locked="0" layoutInCell="1" allowOverlap="1" wp14:anchorId="02E33B9E" wp14:editId="75F48CAB">
                <wp:simplePos x="0" y="0"/>
                <wp:positionH relativeFrom="column">
                  <wp:posOffset>2801620</wp:posOffset>
                </wp:positionH>
                <wp:positionV relativeFrom="paragraph">
                  <wp:posOffset>544830</wp:posOffset>
                </wp:positionV>
                <wp:extent cx="253492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4920" cy="342900"/>
                        </a:xfrm>
                        <a:prstGeom prst="rect">
                          <a:avLst/>
                        </a:prstGeom>
                        <a:solidFill>
                          <a:sysClr val="window" lastClr="FFFFFF"/>
                        </a:solidFill>
                        <a:ln w="6350">
                          <a:noFill/>
                        </a:ln>
                        <a:effectLst/>
                      </wps:spPr>
                      <wps:txbx>
                        <w:txbxContent>
                          <w:p w14:paraId="00BC1D4F" w14:textId="77777777" w:rsidR="00FC5AB0" w:rsidRPr="00D2147D" w:rsidRDefault="00FC5AB0" w:rsidP="00FC5AB0">
                            <w:pPr>
                              <w:rPr>
                                <w:sz w:val="20"/>
                                <w:szCs w:val="20"/>
                              </w:rPr>
                            </w:pPr>
                            <w:proofErr w:type="spellStart"/>
                            <w:r w:rsidRPr="00D2147D">
                              <w:rPr>
                                <w:sz w:val="20"/>
                                <w:szCs w:val="20"/>
                              </w:rPr>
                              <w:t>Các</w:t>
                            </w:r>
                            <w:proofErr w:type="spellEnd"/>
                            <w:r w:rsidRPr="00D2147D">
                              <w:rPr>
                                <w:sz w:val="20"/>
                                <w:szCs w:val="20"/>
                              </w:rPr>
                              <w:t xml:space="preserve"> </w:t>
                            </w:r>
                            <w:proofErr w:type="spellStart"/>
                            <w:r w:rsidRPr="00D2147D">
                              <w:rPr>
                                <w:sz w:val="20"/>
                                <w:szCs w:val="20"/>
                              </w:rPr>
                              <w:t>giọng</w:t>
                            </w:r>
                            <w:proofErr w:type="spellEnd"/>
                            <w:r w:rsidRPr="00D2147D">
                              <w:rPr>
                                <w:sz w:val="20"/>
                                <w:szCs w:val="20"/>
                              </w:rPr>
                              <w:t xml:space="preserve"> </w:t>
                            </w:r>
                            <w:proofErr w:type="spellStart"/>
                            <w:r w:rsidRPr="00D2147D">
                              <w:rPr>
                                <w:sz w:val="20"/>
                                <w:szCs w:val="20"/>
                              </w:rPr>
                              <w:t>khác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33B9E" id="Text Box 42" o:spid="_x0000_s1057" type="#_x0000_t202" style="position:absolute;left:0;text-align:left;margin-left:220.6pt;margin-top:42.9pt;width:199.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" fillcolor="window" stroked="f" strokeweight=".5pt">
                <v:textbox>
                  <w:txbxContent>
                    <w:p w14:paraId="00BC1D4F" w14:textId="77777777" w:rsidR="00FC5AB0" w:rsidRPr="00D2147D" w:rsidRDefault="00FC5AB0" w:rsidP="00FC5AB0">
                      <w:pPr>
                        <w:rPr>
                          <w:sz w:val="20"/>
                          <w:szCs w:val="20"/>
                        </w:rPr>
                      </w:pPr>
                      <w:proofErr w:type="spellStart"/>
                      <w:r w:rsidRPr="00D2147D">
                        <w:rPr>
                          <w:sz w:val="20"/>
                          <w:szCs w:val="20"/>
                        </w:rPr>
                        <w:t>Các</w:t>
                      </w:r>
                      <w:proofErr w:type="spellEnd"/>
                      <w:r w:rsidRPr="00D2147D">
                        <w:rPr>
                          <w:sz w:val="20"/>
                          <w:szCs w:val="20"/>
                        </w:rPr>
                        <w:t xml:space="preserve"> </w:t>
                      </w:r>
                      <w:proofErr w:type="spellStart"/>
                      <w:r w:rsidRPr="00D2147D">
                        <w:rPr>
                          <w:sz w:val="20"/>
                          <w:szCs w:val="20"/>
                        </w:rPr>
                        <w:t>giọng</w:t>
                      </w:r>
                      <w:proofErr w:type="spellEnd"/>
                      <w:r w:rsidRPr="00D2147D">
                        <w:rPr>
                          <w:sz w:val="20"/>
                          <w:szCs w:val="20"/>
                        </w:rPr>
                        <w:t xml:space="preserve"> </w:t>
                      </w:r>
                      <w:proofErr w:type="spellStart"/>
                      <w:r w:rsidRPr="00D2147D">
                        <w:rPr>
                          <w:sz w:val="20"/>
                          <w:szCs w:val="20"/>
                        </w:rPr>
                        <w:t>khác</w:t>
                      </w:r>
                      <w:proofErr w:type="spellEnd"/>
                    </w:p>
                  </w:txbxContent>
                </v:textbox>
              </v:shape>
            </w:pict>
          </mc:Fallback>
        </mc:AlternateContent>
      </w:r>
      <w:r w:rsidRPr="000E0E6F">
        <w:rPr>
          <w:noProof/>
        </w:rPr>
        <mc:AlternateContent>
          <mc:Choice Requires="wps">
            <w:drawing>
              <wp:anchor distT="0" distB="0" distL="114300" distR="114300" simplePos="0" relativeHeight="251674624" behindDoc="0" locked="0" layoutInCell="1" allowOverlap="1" wp14:anchorId="6272BECA" wp14:editId="1A1B404D">
                <wp:simplePos x="0" y="0"/>
                <wp:positionH relativeFrom="column">
                  <wp:posOffset>2801620</wp:posOffset>
                </wp:positionH>
                <wp:positionV relativeFrom="paragraph">
                  <wp:posOffset>254000</wp:posOffset>
                </wp:positionV>
                <wp:extent cx="2628900" cy="32766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27660"/>
                        </a:xfrm>
                        <a:prstGeom prst="rect">
                          <a:avLst/>
                        </a:prstGeom>
                        <a:solidFill>
                          <a:sysClr val="window" lastClr="FFFFFF"/>
                        </a:solidFill>
                        <a:ln w="6350">
                          <a:noFill/>
                        </a:ln>
                        <a:effectLst/>
                      </wps:spPr>
                      <wps:txbx>
                        <w:txbxContent>
                          <w:p w14:paraId="2C9E992A" w14:textId="77777777" w:rsidR="00FC5AB0" w:rsidRPr="00D2147D" w:rsidRDefault="00FC5AB0" w:rsidP="00FC5AB0">
                            <w:pPr>
                              <w:rPr>
                                <w:sz w:val="20"/>
                                <w:szCs w:val="20"/>
                              </w:rPr>
                            </w:pPr>
                            <w:proofErr w:type="spellStart"/>
                            <w:r w:rsidRPr="00D2147D">
                              <w:rPr>
                                <w:sz w:val="20"/>
                                <w:szCs w:val="20"/>
                              </w:rPr>
                              <w:t>Giọng</w:t>
                            </w:r>
                            <w:proofErr w:type="spellEnd"/>
                            <w:r w:rsidRPr="00D2147D">
                              <w:rPr>
                                <w:sz w:val="20"/>
                                <w:szCs w:val="20"/>
                              </w:rPr>
                              <w:t xml:space="preserve"> </w:t>
                            </w:r>
                            <w:proofErr w:type="spellStart"/>
                            <w:r w:rsidRPr="00D2147D">
                              <w:rPr>
                                <w:sz w:val="20"/>
                                <w:szCs w:val="20"/>
                              </w:rPr>
                              <w:t>chuẩn</w:t>
                            </w:r>
                            <w:proofErr w:type="spellEnd"/>
                            <w:r w:rsidRPr="00D2147D">
                              <w:rPr>
                                <w:sz w:val="20"/>
                                <w:szCs w:val="20"/>
                              </w:rPr>
                              <w:t xml:space="preserve"> ở </w:t>
                            </w:r>
                            <w:proofErr w:type="spellStart"/>
                            <w:r w:rsidRPr="00D2147D">
                              <w:rPr>
                                <w:sz w:val="20"/>
                                <w:szCs w:val="20"/>
                              </w:rPr>
                              <w:t>Mỹ</w:t>
                            </w:r>
                            <w:proofErr w:type="spellEnd"/>
                            <w:r w:rsidRPr="00D2147D">
                              <w:rPr>
                                <w:sz w:val="20"/>
                                <w:szCs w:val="20"/>
                              </w:rPr>
                              <w:t xml:space="preserve"> (General American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2BECA" id="Text Box 41" o:spid="_x0000_s1058" type="#_x0000_t202" style="position:absolute;left:0;text-align:left;margin-left:220.6pt;margin-top:20pt;width:207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" fillcolor="window" stroked="f" strokeweight=".5pt">
                <v:textbox>
                  <w:txbxContent>
                    <w:p w14:paraId="2C9E992A" w14:textId="77777777" w:rsidR="00FC5AB0" w:rsidRPr="00D2147D" w:rsidRDefault="00FC5AB0" w:rsidP="00FC5AB0">
                      <w:pPr>
                        <w:rPr>
                          <w:sz w:val="20"/>
                          <w:szCs w:val="20"/>
                        </w:rPr>
                      </w:pPr>
                      <w:proofErr w:type="spellStart"/>
                      <w:r w:rsidRPr="00D2147D">
                        <w:rPr>
                          <w:sz w:val="20"/>
                          <w:szCs w:val="20"/>
                        </w:rPr>
                        <w:t>Giọng</w:t>
                      </w:r>
                      <w:proofErr w:type="spellEnd"/>
                      <w:r w:rsidRPr="00D2147D">
                        <w:rPr>
                          <w:sz w:val="20"/>
                          <w:szCs w:val="20"/>
                        </w:rPr>
                        <w:t xml:space="preserve"> </w:t>
                      </w:r>
                      <w:proofErr w:type="spellStart"/>
                      <w:r w:rsidRPr="00D2147D">
                        <w:rPr>
                          <w:sz w:val="20"/>
                          <w:szCs w:val="20"/>
                        </w:rPr>
                        <w:t>chuẩn</w:t>
                      </w:r>
                      <w:proofErr w:type="spellEnd"/>
                      <w:r w:rsidRPr="00D2147D">
                        <w:rPr>
                          <w:sz w:val="20"/>
                          <w:szCs w:val="20"/>
                        </w:rPr>
                        <w:t xml:space="preserve"> ở </w:t>
                      </w:r>
                      <w:proofErr w:type="spellStart"/>
                      <w:r w:rsidRPr="00D2147D">
                        <w:rPr>
                          <w:sz w:val="20"/>
                          <w:szCs w:val="20"/>
                        </w:rPr>
                        <w:t>Mỹ</w:t>
                      </w:r>
                      <w:proofErr w:type="spellEnd"/>
                      <w:r w:rsidRPr="00D2147D">
                        <w:rPr>
                          <w:sz w:val="20"/>
                          <w:szCs w:val="20"/>
                        </w:rPr>
                        <w:t xml:space="preserve"> (General American English)</w:t>
                      </w:r>
                    </w:p>
                  </w:txbxContent>
                </v:textbox>
              </v:shape>
            </w:pict>
          </mc:Fallback>
        </mc:AlternateContent>
      </w:r>
      <w:r w:rsidRPr="000E0E6F">
        <w:rPr>
          <w:noProof/>
          <w:lang w:val="en-GB" w:eastAsia="en-GB"/>
        </w:rPr>
        <w:drawing>
          <wp:inline distT="0" distB="0" distL="0" distR="0" wp14:anchorId="27D7D225" wp14:editId="5822607F">
            <wp:extent cx="2722880" cy="16852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grayscl/>
                      <a:extLst>
                        <a:ext uri="{28A0092B-C50C-407E-A947-70E740481C1C}">
                          <a14:useLocalDpi xmlns:a14="http://schemas.microsoft.com/office/drawing/2010/main" val="0"/>
                        </a:ext>
                      </a:extLst>
                    </a:blip>
                    <a:srcRect l="21555" t="26968" r="36191" b="28249"/>
                    <a:stretch>
                      <a:fillRect/>
                    </a:stretch>
                  </pic:blipFill>
                  <pic:spPr bwMode="auto">
                    <a:xfrm>
                      <a:off x="0" y="0"/>
                      <a:ext cx="2722880" cy="1685290"/>
                    </a:xfrm>
                    <a:prstGeom prst="rect">
                      <a:avLst/>
                    </a:prstGeom>
                    <a:noFill/>
                    <a:ln>
                      <a:noFill/>
                    </a:ln>
                  </pic:spPr>
                </pic:pic>
              </a:graphicData>
            </a:graphic>
          </wp:inline>
        </w:drawing>
      </w:r>
    </w:p>
    <w:p w14:paraId="02067B24" w14:textId="429CA012" w:rsidR="00FC5AB0" w:rsidRPr="000E0E6F" w:rsidRDefault="00FC5AB0" w:rsidP="00FC5AB0">
      <w:pPr>
        <w:tabs>
          <w:tab w:val="left" w:pos="567"/>
        </w:tabs>
        <w:spacing w:before="120" w:after="120" w:line="276" w:lineRule="auto"/>
        <w:jc w:val="center"/>
        <w:rPr>
          <w:b/>
          <w:sz w:val="20"/>
          <w:szCs w:val="20"/>
        </w:rPr>
      </w:pPr>
      <w:r w:rsidRPr="000E0E6F">
        <w:rPr>
          <w:noProof/>
        </w:rPr>
        <mc:AlternateContent>
          <mc:Choice Requires="wps">
            <w:drawing>
              <wp:anchor distT="0" distB="0" distL="114300" distR="114300" simplePos="0" relativeHeight="251676672" behindDoc="0" locked="0" layoutInCell="1" allowOverlap="1" wp14:anchorId="670E3389" wp14:editId="5565EF5D">
                <wp:simplePos x="0" y="0"/>
                <wp:positionH relativeFrom="column">
                  <wp:posOffset>2857500</wp:posOffset>
                </wp:positionH>
                <wp:positionV relativeFrom="paragraph">
                  <wp:posOffset>168910</wp:posOffset>
                </wp:positionV>
                <wp:extent cx="2400300" cy="266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66700"/>
                        </a:xfrm>
                        <a:prstGeom prst="rect">
                          <a:avLst/>
                        </a:prstGeom>
                        <a:solidFill>
                          <a:sysClr val="window" lastClr="FFFFFF"/>
                        </a:solidFill>
                        <a:ln w="6350">
                          <a:noFill/>
                        </a:ln>
                        <a:effectLst/>
                      </wps:spPr>
                      <wps:txbx>
                        <w:txbxContent>
                          <w:p w14:paraId="0CF5DA2A" w14:textId="77777777" w:rsidR="00FC5AB0" w:rsidRPr="00C26E9F" w:rsidRDefault="00FC5AB0" w:rsidP="00FC5AB0">
                            <w:pPr>
                              <w:rPr>
                                <w:sz w:val="20"/>
                                <w:szCs w:val="20"/>
                              </w:rPr>
                            </w:pPr>
                            <w:r>
                              <w:rPr>
                                <w:sz w:val="20"/>
                                <w:szCs w:val="20"/>
                              </w:rPr>
                              <w:t xml:space="preserve"> </w:t>
                            </w:r>
                            <w:proofErr w:type="spellStart"/>
                            <w:r w:rsidRPr="00C26E9F">
                              <w:rPr>
                                <w:sz w:val="20"/>
                                <w:szCs w:val="20"/>
                              </w:rPr>
                              <w:t>Phim</w:t>
                            </w:r>
                            <w:proofErr w:type="spellEnd"/>
                            <w:r w:rsidRPr="00C26E9F">
                              <w:rPr>
                                <w:sz w:val="20"/>
                                <w:szCs w:val="20"/>
                              </w:rPr>
                              <w:t>/</w:t>
                            </w:r>
                            <w:proofErr w:type="spellStart"/>
                            <w:r w:rsidRPr="00C26E9F">
                              <w:rPr>
                                <w:sz w:val="20"/>
                                <w:szCs w:val="20"/>
                              </w:rPr>
                              <w:t>âm</w:t>
                            </w:r>
                            <w:proofErr w:type="spellEnd"/>
                            <w:r w:rsidRPr="00C26E9F">
                              <w:rPr>
                                <w:sz w:val="20"/>
                                <w:szCs w:val="20"/>
                              </w:rPr>
                              <w:t xml:space="preserve"> </w:t>
                            </w:r>
                            <w:proofErr w:type="spellStart"/>
                            <w:r w:rsidRPr="00C26E9F">
                              <w:rPr>
                                <w:sz w:val="20"/>
                                <w:szCs w:val="20"/>
                              </w:rPr>
                              <w:t>nhạc</w:t>
                            </w:r>
                            <w:proofErr w:type="spellEnd"/>
                            <w:r w:rsidRPr="00C26E9F">
                              <w:rPr>
                                <w:sz w:val="20"/>
                                <w:szCs w:val="20"/>
                              </w:rPr>
                              <w:t>/</w:t>
                            </w:r>
                            <w:proofErr w:type="spellStart"/>
                            <w:r w:rsidRPr="00C26E9F">
                              <w:rPr>
                                <w:sz w:val="20"/>
                                <w:szCs w:val="20"/>
                              </w:rPr>
                              <w:t>văn</w:t>
                            </w:r>
                            <w:proofErr w:type="spellEnd"/>
                            <w:r w:rsidRPr="00C26E9F">
                              <w:rPr>
                                <w:sz w:val="20"/>
                                <w:szCs w:val="20"/>
                              </w:rPr>
                              <w:t xml:space="preserve"> </w:t>
                            </w:r>
                            <w:proofErr w:type="spellStart"/>
                            <w:r w:rsidRPr="00C26E9F">
                              <w:rPr>
                                <w:sz w:val="20"/>
                                <w:szCs w:val="20"/>
                              </w:rPr>
                              <w:t>học</w:t>
                            </w:r>
                            <w:proofErr w:type="spellEnd"/>
                            <w:r w:rsidRPr="00C26E9F">
                              <w:rPr>
                                <w:sz w:val="20"/>
                                <w:szCs w:val="20"/>
                              </w:rPr>
                              <w:t xml:space="preserve"> Anh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3389" id="Text Box 44" o:spid="_x0000_s1059" type="#_x0000_t202" style="position:absolute;left:0;text-align:left;margin-left:225pt;margin-top:13.3pt;width:189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" fillcolor="window" stroked="f" strokeweight=".5pt">
                <v:textbox>
                  <w:txbxContent>
                    <w:p w14:paraId="0CF5DA2A" w14:textId="77777777" w:rsidR="00FC5AB0" w:rsidRPr="00C26E9F" w:rsidRDefault="00FC5AB0" w:rsidP="00FC5AB0">
                      <w:pPr>
                        <w:rPr>
                          <w:sz w:val="20"/>
                          <w:szCs w:val="20"/>
                        </w:rPr>
                      </w:pPr>
                      <w:r>
                        <w:rPr>
                          <w:sz w:val="20"/>
                          <w:szCs w:val="20"/>
                        </w:rPr>
                        <w:t xml:space="preserve"> </w:t>
                      </w:r>
                      <w:proofErr w:type="spellStart"/>
                      <w:r w:rsidRPr="00C26E9F">
                        <w:rPr>
                          <w:sz w:val="20"/>
                          <w:szCs w:val="20"/>
                        </w:rPr>
                        <w:t>Phim</w:t>
                      </w:r>
                      <w:proofErr w:type="spellEnd"/>
                      <w:r w:rsidRPr="00C26E9F">
                        <w:rPr>
                          <w:sz w:val="20"/>
                          <w:szCs w:val="20"/>
                        </w:rPr>
                        <w:t>/</w:t>
                      </w:r>
                      <w:proofErr w:type="spellStart"/>
                      <w:r w:rsidRPr="00C26E9F">
                        <w:rPr>
                          <w:sz w:val="20"/>
                          <w:szCs w:val="20"/>
                        </w:rPr>
                        <w:t>âm</w:t>
                      </w:r>
                      <w:proofErr w:type="spellEnd"/>
                      <w:r w:rsidRPr="00C26E9F">
                        <w:rPr>
                          <w:sz w:val="20"/>
                          <w:szCs w:val="20"/>
                        </w:rPr>
                        <w:t xml:space="preserve"> </w:t>
                      </w:r>
                      <w:proofErr w:type="spellStart"/>
                      <w:r w:rsidRPr="00C26E9F">
                        <w:rPr>
                          <w:sz w:val="20"/>
                          <w:szCs w:val="20"/>
                        </w:rPr>
                        <w:t>nhạc</w:t>
                      </w:r>
                      <w:proofErr w:type="spellEnd"/>
                      <w:r w:rsidRPr="00C26E9F">
                        <w:rPr>
                          <w:sz w:val="20"/>
                          <w:szCs w:val="20"/>
                        </w:rPr>
                        <w:t>/</w:t>
                      </w:r>
                      <w:proofErr w:type="spellStart"/>
                      <w:r w:rsidRPr="00C26E9F">
                        <w:rPr>
                          <w:sz w:val="20"/>
                          <w:szCs w:val="20"/>
                        </w:rPr>
                        <w:t>văn</w:t>
                      </w:r>
                      <w:proofErr w:type="spellEnd"/>
                      <w:r w:rsidRPr="00C26E9F">
                        <w:rPr>
                          <w:sz w:val="20"/>
                          <w:szCs w:val="20"/>
                        </w:rPr>
                        <w:t xml:space="preserve"> </w:t>
                      </w:r>
                      <w:proofErr w:type="spellStart"/>
                      <w:r w:rsidRPr="00C26E9F">
                        <w:rPr>
                          <w:sz w:val="20"/>
                          <w:szCs w:val="20"/>
                        </w:rPr>
                        <w:t>học</w:t>
                      </w:r>
                      <w:proofErr w:type="spellEnd"/>
                      <w:r w:rsidRPr="00C26E9F">
                        <w:rPr>
                          <w:sz w:val="20"/>
                          <w:szCs w:val="20"/>
                        </w:rPr>
                        <w:t xml:space="preserve"> Anh</w:t>
                      </w:r>
                    </w:p>
                  </w:txbxContent>
                </v:textbox>
              </v:shape>
            </w:pict>
          </mc:Fallback>
        </mc:AlternateContent>
      </w:r>
      <w:proofErr w:type="spellStart"/>
      <w:r w:rsidRPr="000E0E6F">
        <w:rPr>
          <w:b/>
          <w:sz w:val="20"/>
          <w:szCs w:val="20"/>
        </w:rPr>
        <w:t>Biểu</w:t>
      </w:r>
      <w:proofErr w:type="spellEnd"/>
      <w:r w:rsidRPr="000E0E6F">
        <w:rPr>
          <w:b/>
          <w:sz w:val="20"/>
          <w:szCs w:val="20"/>
        </w:rPr>
        <w:t xml:space="preserve"> </w:t>
      </w:r>
      <w:proofErr w:type="spellStart"/>
      <w:r w:rsidRPr="000E0E6F">
        <w:rPr>
          <w:b/>
          <w:sz w:val="20"/>
          <w:szCs w:val="20"/>
        </w:rPr>
        <w:t>đồ</w:t>
      </w:r>
      <w:proofErr w:type="spellEnd"/>
      <w:r w:rsidRPr="000E0E6F">
        <w:rPr>
          <w:b/>
          <w:sz w:val="20"/>
          <w:szCs w:val="20"/>
        </w:rPr>
        <w:t xml:space="preserve"> 5. </w:t>
      </w:r>
      <w:r w:rsidRPr="000E0E6F">
        <w:rPr>
          <w:sz w:val="20"/>
          <w:szCs w:val="20"/>
        </w:rPr>
        <w:t xml:space="preserve">Theo </w:t>
      </w:r>
      <w:proofErr w:type="spellStart"/>
      <w:r w:rsidRPr="000E0E6F">
        <w:rPr>
          <w:sz w:val="20"/>
          <w:szCs w:val="20"/>
        </w:rPr>
        <w:t>bạn</w:t>
      </w:r>
      <w:proofErr w:type="spellEnd"/>
      <w:r w:rsidRPr="000E0E6F">
        <w:rPr>
          <w:sz w:val="20"/>
          <w:szCs w:val="20"/>
        </w:rPr>
        <w:t xml:space="preserve"> </w:t>
      </w:r>
      <w:proofErr w:type="spellStart"/>
      <w:r w:rsidRPr="000E0E6F">
        <w:rPr>
          <w:sz w:val="20"/>
          <w:szCs w:val="20"/>
        </w:rPr>
        <w:t>nghĩ</w:t>
      </w:r>
      <w:proofErr w:type="spellEnd"/>
      <w:r w:rsidRPr="000E0E6F">
        <w:rPr>
          <w:sz w:val="20"/>
          <w:szCs w:val="20"/>
        </w:rPr>
        <w:t xml:space="preserve"> </w:t>
      </w:r>
      <w:proofErr w:type="spellStart"/>
      <w:r w:rsidRPr="000E0E6F">
        <w:rPr>
          <w:sz w:val="20"/>
          <w:szCs w:val="20"/>
        </w:rPr>
        <w:t>giọng</w:t>
      </w:r>
      <w:proofErr w:type="spellEnd"/>
      <w:r w:rsidRPr="000E0E6F">
        <w:rPr>
          <w:sz w:val="20"/>
          <w:szCs w:val="20"/>
        </w:rPr>
        <w:t xml:space="preserve"> </w:t>
      </w:r>
      <w:proofErr w:type="spellStart"/>
      <w:r w:rsidRPr="000E0E6F">
        <w:rPr>
          <w:sz w:val="20"/>
          <w:szCs w:val="20"/>
        </w:rPr>
        <w:t>nào</w:t>
      </w:r>
      <w:proofErr w:type="spellEnd"/>
      <w:r w:rsidRPr="000E0E6F">
        <w:rPr>
          <w:sz w:val="20"/>
          <w:szCs w:val="20"/>
        </w:rPr>
        <w:t xml:space="preserve"> </w:t>
      </w:r>
      <w:proofErr w:type="spellStart"/>
      <w:r w:rsidRPr="000E0E6F">
        <w:rPr>
          <w:sz w:val="20"/>
          <w:szCs w:val="20"/>
        </w:rPr>
        <w:t>nên</w:t>
      </w:r>
      <w:proofErr w:type="spellEnd"/>
      <w:r w:rsidRPr="000E0E6F">
        <w:rPr>
          <w:sz w:val="20"/>
          <w:szCs w:val="20"/>
        </w:rPr>
        <w:t xml:space="preserve"> </w:t>
      </w:r>
      <w:proofErr w:type="spellStart"/>
      <w:r w:rsidRPr="000E0E6F">
        <w:rPr>
          <w:sz w:val="20"/>
          <w:szCs w:val="20"/>
        </w:rPr>
        <w:t>được</w:t>
      </w:r>
      <w:proofErr w:type="spellEnd"/>
      <w:r w:rsidRPr="000E0E6F">
        <w:rPr>
          <w:sz w:val="20"/>
          <w:szCs w:val="20"/>
        </w:rPr>
        <w:t xml:space="preserve"> </w:t>
      </w:r>
      <w:proofErr w:type="spellStart"/>
      <w:r w:rsidRPr="000E0E6F">
        <w:rPr>
          <w:sz w:val="20"/>
          <w:szCs w:val="20"/>
        </w:rPr>
        <w:t>dùng</w:t>
      </w:r>
      <w:proofErr w:type="spellEnd"/>
      <w:r w:rsidRPr="000E0E6F">
        <w:rPr>
          <w:sz w:val="20"/>
          <w:szCs w:val="20"/>
        </w:rPr>
        <w:t xml:space="preserve"> </w:t>
      </w:r>
      <w:proofErr w:type="spellStart"/>
      <w:r w:rsidRPr="000E0E6F">
        <w:rPr>
          <w:sz w:val="20"/>
          <w:szCs w:val="20"/>
        </w:rPr>
        <w:t>làm</w:t>
      </w:r>
      <w:proofErr w:type="spellEnd"/>
      <w:r w:rsidRPr="000E0E6F">
        <w:rPr>
          <w:sz w:val="20"/>
          <w:szCs w:val="20"/>
        </w:rPr>
        <w:t xml:space="preserve"> </w:t>
      </w:r>
      <w:proofErr w:type="spellStart"/>
      <w:r w:rsidRPr="000E0E6F">
        <w:rPr>
          <w:sz w:val="20"/>
          <w:szCs w:val="20"/>
        </w:rPr>
        <w:t>giọng</w:t>
      </w:r>
      <w:proofErr w:type="spellEnd"/>
      <w:r w:rsidRPr="000E0E6F">
        <w:rPr>
          <w:sz w:val="20"/>
          <w:szCs w:val="20"/>
        </w:rPr>
        <w:t xml:space="preserve"> </w:t>
      </w:r>
      <w:proofErr w:type="spellStart"/>
      <w:r w:rsidRPr="000E0E6F">
        <w:rPr>
          <w:sz w:val="20"/>
          <w:szCs w:val="20"/>
        </w:rPr>
        <w:t>chuẩn</w:t>
      </w:r>
      <w:proofErr w:type="spellEnd"/>
      <w:r w:rsidRPr="000E0E6F">
        <w:rPr>
          <w:sz w:val="20"/>
          <w:szCs w:val="20"/>
        </w:rPr>
        <w:t xml:space="preserve"> </w:t>
      </w:r>
      <w:proofErr w:type="spellStart"/>
      <w:r w:rsidRPr="000E0E6F">
        <w:rPr>
          <w:sz w:val="20"/>
          <w:szCs w:val="20"/>
        </w:rPr>
        <w:t>trong</w:t>
      </w:r>
      <w:proofErr w:type="spellEnd"/>
      <w:r w:rsidRPr="000E0E6F">
        <w:rPr>
          <w:sz w:val="20"/>
          <w:szCs w:val="20"/>
        </w:rPr>
        <w:t xml:space="preserve"> </w:t>
      </w:r>
      <w:proofErr w:type="spellStart"/>
      <w:r w:rsidRPr="000E0E6F">
        <w:rPr>
          <w:sz w:val="20"/>
          <w:szCs w:val="20"/>
        </w:rPr>
        <w:t>việc</w:t>
      </w:r>
      <w:proofErr w:type="spellEnd"/>
      <w:r w:rsidRPr="000E0E6F">
        <w:rPr>
          <w:sz w:val="20"/>
          <w:szCs w:val="20"/>
        </w:rPr>
        <w:t xml:space="preserve"> </w:t>
      </w:r>
      <w:proofErr w:type="spellStart"/>
      <w:r w:rsidRPr="000E0E6F">
        <w:rPr>
          <w:sz w:val="20"/>
          <w:szCs w:val="20"/>
        </w:rPr>
        <w:t>dạy</w:t>
      </w:r>
      <w:proofErr w:type="spellEnd"/>
      <w:r w:rsidRPr="000E0E6F">
        <w:rPr>
          <w:sz w:val="20"/>
          <w:szCs w:val="20"/>
        </w:rPr>
        <w:t xml:space="preserve"> </w:t>
      </w:r>
      <w:proofErr w:type="spellStart"/>
      <w:r w:rsidRPr="000E0E6F">
        <w:rPr>
          <w:sz w:val="20"/>
          <w:szCs w:val="20"/>
        </w:rPr>
        <w:t>và</w:t>
      </w:r>
      <w:proofErr w:type="spellEnd"/>
      <w:r w:rsidRPr="000E0E6F">
        <w:rPr>
          <w:sz w:val="20"/>
          <w:szCs w:val="20"/>
        </w:rPr>
        <w:t xml:space="preserve"> </w:t>
      </w:r>
      <w:proofErr w:type="spellStart"/>
      <w:r w:rsidRPr="000E0E6F">
        <w:rPr>
          <w:sz w:val="20"/>
          <w:szCs w:val="20"/>
        </w:rPr>
        <w:t>học</w:t>
      </w:r>
      <w:proofErr w:type="spellEnd"/>
      <w:r w:rsidRPr="000E0E6F">
        <w:rPr>
          <w:sz w:val="20"/>
          <w:szCs w:val="20"/>
        </w:rPr>
        <w:t xml:space="preserve"> ở </w:t>
      </w:r>
      <w:proofErr w:type="spellStart"/>
      <w:r w:rsidRPr="000E0E6F">
        <w:rPr>
          <w:sz w:val="20"/>
          <w:szCs w:val="20"/>
        </w:rPr>
        <w:t>Việt</w:t>
      </w:r>
      <w:proofErr w:type="spellEnd"/>
      <w:r w:rsidRPr="000E0E6F">
        <w:rPr>
          <w:sz w:val="20"/>
          <w:szCs w:val="20"/>
        </w:rPr>
        <w:t xml:space="preserve"> </w:t>
      </w:r>
      <w:smartTag w:uri="urn:schemas-microsoft-com:office:smarttags" w:element="place">
        <w:smartTag w:uri="urn:schemas-microsoft-com:office:smarttags" w:element="country-region">
          <w:r w:rsidRPr="000E0E6F">
            <w:rPr>
              <w:sz w:val="20"/>
              <w:szCs w:val="20"/>
            </w:rPr>
            <w:t>Nam</w:t>
          </w:r>
        </w:smartTag>
      </w:smartTag>
    </w:p>
    <w:p w14:paraId="4DAEC049" w14:textId="302889AC" w:rsidR="00FC5AB0" w:rsidRPr="000E0E6F" w:rsidRDefault="00FC5AB0" w:rsidP="00FC5AB0">
      <w:pPr>
        <w:tabs>
          <w:tab w:val="left" w:pos="567"/>
        </w:tabs>
        <w:spacing w:before="120" w:after="120" w:line="276" w:lineRule="auto"/>
        <w:jc w:val="both"/>
      </w:pPr>
      <w:r w:rsidRPr="000E0E6F">
        <w:rPr>
          <w:noProof/>
        </w:rPr>
        <mc:AlternateContent>
          <mc:Choice Requires="wps">
            <w:drawing>
              <wp:anchor distT="0" distB="0" distL="114300" distR="114300" simplePos="0" relativeHeight="251678720" behindDoc="0" locked="0" layoutInCell="1" allowOverlap="1" wp14:anchorId="26DBEBAF" wp14:editId="1790FC37">
                <wp:simplePos x="0" y="0"/>
                <wp:positionH relativeFrom="column">
                  <wp:posOffset>2874645</wp:posOffset>
                </wp:positionH>
                <wp:positionV relativeFrom="paragraph">
                  <wp:posOffset>370840</wp:posOffset>
                </wp:positionV>
                <wp:extent cx="2440305" cy="32385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0305" cy="323850"/>
                        </a:xfrm>
                        <a:prstGeom prst="rect">
                          <a:avLst/>
                        </a:prstGeom>
                        <a:solidFill>
                          <a:sysClr val="window" lastClr="FFFFFF"/>
                        </a:solidFill>
                        <a:ln w="6350">
                          <a:noFill/>
                        </a:ln>
                        <a:effectLst/>
                      </wps:spPr>
                      <wps:txbx>
                        <w:txbxContent>
                          <w:p w14:paraId="1A38B164" w14:textId="77777777" w:rsidR="00FC5AB0" w:rsidRPr="00C26E9F" w:rsidRDefault="00FC5AB0" w:rsidP="00FC5AB0">
                            <w:pPr>
                              <w:rPr>
                                <w:sz w:val="20"/>
                                <w:szCs w:val="20"/>
                              </w:rPr>
                            </w:pPr>
                            <w:r>
                              <w:rPr>
                                <w:sz w:val="20"/>
                                <w:szCs w:val="20"/>
                              </w:rPr>
                              <w:t xml:space="preserve"> </w:t>
                            </w:r>
                            <w:proofErr w:type="spellStart"/>
                            <w:r w:rsidRPr="00C26E9F">
                              <w:rPr>
                                <w:sz w:val="20"/>
                                <w:szCs w:val="20"/>
                              </w:rPr>
                              <w:t>Cả</w:t>
                            </w:r>
                            <w:proofErr w:type="spellEnd"/>
                            <w:r w:rsidRPr="00C26E9F">
                              <w:rPr>
                                <w:sz w:val="20"/>
                                <w:szCs w:val="20"/>
                              </w:rPr>
                              <w:t xml:space="preserve"> </w:t>
                            </w:r>
                            <w:proofErr w:type="spellStart"/>
                            <w:r w:rsidRPr="00C26E9F">
                              <w:rPr>
                                <w:sz w:val="20"/>
                                <w:szCs w:val="20"/>
                              </w:rPr>
                              <w:t>Phim</w:t>
                            </w:r>
                            <w:proofErr w:type="spellEnd"/>
                            <w:r w:rsidRPr="00C26E9F">
                              <w:rPr>
                                <w:sz w:val="20"/>
                                <w:szCs w:val="20"/>
                              </w:rPr>
                              <w:t>/</w:t>
                            </w:r>
                            <w:proofErr w:type="spellStart"/>
                            <w:r w:rsidRPr="00C26E9F">
                              <w:rPr>
                                <w:sz w:val="20"/>
                                <w:szCs w:val="20"/>
                              </w:rPr>
                              <w:t>âm</w:t>
                            </w:r>
                            <w:proofErr w:type="spellEnd"/>
                            <w:r w:rsidRPr="00C26E9F">
                              <w:rPr>
                                <w:sz w:val="20"/>
                                <w:szCs w:val="20"/>
                              </w:rPr>
                              <w:t xml:space="preserve"> </w:t>
                            </w:r>
                            <w:proofErr w:type="spellStart"/>
                            <w:r w:rsidRPr="00C26E9F">
                              <w:rPr>
                                <w:sz w:val="20"/>
                                <w:szCs w:val="20"/>
                              </w:rPr>
                              <w:t>nhạc</w:t>
                            </w:r>
                            <w:proofErr w:type="spellEnd"/>
                            <w:r w:rsidRPr="00C26E9F">
                              <w:rPr>
                                <w:sz w:val="20"/>
                                <w:szCs w:val="20"/>
                              </w:rPr>
                              <w:t>/</w:t>
                            </w:r>
                            <w:proofErr w:type="spellStart"/>
                            <w:r w:rsidRPr="00C26E9F">
                              <w:rPr>
                                <w:sz w:val="20"/>
                                <w:szCs w:val="20"/>
                              </w:rPr>
                              <w:t>văn</w:t>
                            </w:r>
                            <w:proofErr w:type="spellEnd"/>
                            <w:r w:rsidRPr="00C26E9F">
                              <w:rPr>
                                <w:sz w:val="20"/>
                                <w:szCs w:val="20"/>
                              </w:rPr>
                              <w:t xml:space="preserve"> </w:t>
                            </w:r>
                            <w:proofErr w:type="spellStart"/>
                            <w:r w:rsidRPr="00C26E9F">
                              <w:rPr>
                                <w:sz w:val="20"/>
                                <w:szCs w:val="20"/>
                              </w:rPr>
                              <w:t>học</w:t>
                            </w:r>
                            <w:proofErr w:type="spellEnd"/>
                            <w:r w:rsidRPr="00C26E9F">
                              <w:rPr>
                                <w:sz w:val="20"/>
                                <w:szCs w:val="20"/>
                              </w:rPr>
                              <w:t xml:space="preserve"> Anh </w:t>
                            </w:r>
                            <w:proofErr w:type="spellStart"/>
                            <w:r w:rsidRPr="00C26E9F">
                              <w:rPr>
                                <w:sz w:val="20"/>
                                <w:szCs w:val="20"/>
                              </w:rPr>
                              <w:t>và</w:t>
                            </w:r>
                            <w:proofErr w:type="spellEnd"/>
                            <w:r w:rsidRPr="00C26E9F">
                              <w:rPr>
                                <w:sz w:val="20"/>
                                <w:szCs w:val="20"/>
                              </w:rPr>
                              <w:t xml:space="preserve"> </w:t>
                            </w:r>
                            <w:proofErr w:type="spellStart"/>
                            <w:r w:rsidRPr="00C26E9F">
                              <w:rPr>
                                <w:sz w:val="20"/>
                                <w:szCs w:val="20"/>
                              </w:rPr>
                              <w:t>Mỹ</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EBAF" id="Text Box 46" o:spid="_x0000_s1060" type="#_x0000_t202" style="position:absolute;left:0;text-align:left;margin-left:226.35pt;margin-top:29.2pt;width:192.1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" fillcolor="window" stroked="f" strokeweight=".5pt">
                <v:textbox>
                  <w:txbxContent>
                    <w:p w14:paraId="1A38B164" w14:textId="77777777" w:rsidR="00FC5AB0" w:rsidRPr="00C26E9F" w:rsidRDefault="00FC5AB0" w:rsidP="00FC5AB0">
                      <w:pPr>
                        <w:rPr>
                          <w:sz w:val="20"/>
                          <w:szCs w:val="20"/>
                        </w:rPr>
                      </w:pPr>
                      <w:r>
                        <w:rPr>
                          <w:sz w:val="20"/>
                          <w:szCs w:val="20"/>
                        </w:rPr>
                        <w:t xml:space="preserve"> </w:t>
                      </w:r>
                      <w:proofErr w:type="spellStart"/>
                      <w:r w:rsidRPr="00C26E9F">
                        <w:rPr>
                          <w:sz w:val="20"/>
                          <w:szCs w:val="20"/>
                        </w:rPr>
                        <w:t>Cả</w:t>
                      </w:r>
                      <w:proofErr w:type="spellEnd"/>
                      <w:r w:rsidRPr="00C26E9F">
                        <w:rPr>
                          <w:sz w:val="20"/>
                          <w:szCs w:val="20"/>
                        </w:rPr>
                        <w:t xml:space="preserve"> </w:t>
                      </w:r>
                      <w:proofErr w:type="spellStart"/>
                      <w:r w:rsidRPr="00C26E9F">
                        <w:rPr>
                          <w:sz w:val="20"/>
                          <w:szCs w:val="20"/>
                        </w:rPr>
                        <w:t>Phim</w:t>
                      </w:r>
                      <w:proofErr w:type="spellEnd"/>
                      <w:r w:rsidRPr="00C26E9F">
                        <w:rPr>
                          <w:sz w:val="20"/>
                          <w:szCs w:val="20"/>
                        </w:rPr>
                        <w:t>/</w:t>
                      </w:r>
                      <w:proofErr w:type="spellStart"/>
                      <w:r w:rsidRPr="00C26E9F">
                        <w:rPr>
                          <w:sz w:val="20"/>
                          <w:szCs w:val="20"/>
                        </w:rPr>
                        <w:t>âm</w:t>
                      </w:r>
                      <w:proofErr w:type="spellEnd"/>
                      <w:r w:rsidRPr="00C26E9F">
                        <w:rPr>
                          <w:sz w:val="20"/>
                          <w:szCs w:val="20"/>
                        </w:rPr>
                        <w:t xml:space="preserve"> </w:t>
                      </w:r>
                      <w:proofErr w:type="spellStart"/>
                      <w:r w:rsidRPr="00C26E9F">
                        <w:rPr>
                          <w:sz w:val="20"/>
                          <w:szCs w:val="20"/>
                        </w:rPr>
                        <w:t>nhạc</w:t>
                      </w:r>
                      <w:proofErr w:type="spellEnd"/>
                      <w:r w:rsidRPr="00C26E9F">
                        <w:rPr>
                          <w:sz w:val="20"/>
                          <w:szCs w:val="20"/>
                        </w:rPr>
                        <w:t>/</w:t>
                      </w:r>
                      <w:proofErr w:type="spellStart"/>
                      <w:r w:rsidRPr="00C26E9F">
                        <w:rPr>
                          <w:sz w:val="20"/>
                          <w:szCs w:val="20"/>
                        </w:rPr>
                        <w:t>văn</w:t>
                      </w:r>
                      <w:proofErr w:type="spellEnd"/>
                      <w:r w:rsidRPr="00C26E9F">
                        <w:rPr>
                          <w:sz w:val="20"/>
                          <w:szCs w:val="20"/>
                        </w:rPr>
                        <w:t xml:space="preserve"> </w:t>
                      </w:r>
                      <w:proofErr w:type="spellStart"/>
                      <w:r w:rsidRPr="00C26E9F">
                        <w:rPr>
                          <w:sz w:val="20"/>
                          <w:szCs w:val="20"/>
                        </w:rPr>
                        <w:t>học</w:t>
                      </w:r>
                      <w:proofErr w:type="spellEnd"/>
                      <w:r w:rsidRPr="00C26E9F">
                        <w:rPr>
                          <w:sz w:val="20"/>
                          <w:szCs w:val="20"/>
                        </w:rPr>
                        <w:t xml:space="preserve"> Anh </w:t>
                      </w:r>
                      <w:proofErr w:type="spellStart"/>
                      <w:r w:rsidRPr="00C26E9F">
                        <w:rPr>
                          <w:sz w:val="20"/>
                          <w:szCs w:val="20"/>
                        </w:rPr>
                        <w:t>và</w:t>
                      </w:r>
                      <w:proofErr w:type="spellEnd"/>
                      <w:r w:rsidRPr="00C26E9F">
                        <w:rPr>
                          <w:sz w:val="20"/>
                          <w:szCs w:val="20"/>
                        </w:rPr>
                        <w:t xml:space="preserve"> </w:t>
                      </w:r>
                      <w:proofErr w:type="spellStart"/>
                      <w:r w:rsidRPr="00C26E9F">
                        <w:rPr>
                          <w:sz w:val="20"/>
                          <w:szCs w:val="20"/>
                        </w:rPr>
                        <w:t>Mỹ</w:t>
                      </w:r>
                      <w:proofErr w:type="spellEnd"/>
                    </w:p>
                  </w:txbxContent>
                </v:textbox>
              </v:shape>
            </w:pict>
          </mc:Fallback>
        </mc:AlternateContent>
      </w:r>
      <w:r w:rsidRPr="000E0E6F">
        <w:rPr>
          <w:noProof/>
        </w:rPr>
        <mc:AlternateContent>
          <mc:Choice Requires="wps">
            <w:drawing>
              <wp:anchor distT="0" distB="0" distL="114300" distR="114300" simplePos="0" relativeHeight="251679744" behindDoc="0" locked="0" layoutInCell="1" allowOverlap="1" wp14:anchorId="5DED550A" wp14:editId="45E15640">
                <wp:simplePos x="0" y="0"/>
                <wp:positionH relativeFrom="column">
                  <wp:posOffset>2874645</wp:posOffset>
                </wp:positionH>
                <wp:positionV relativeFrom="paragraph">
                  <wp:posOffset>629920</wp:posOffset>
                </wp:positionV>
                <wp:extent cx="2400300" cy="2667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66700"/>
                        </a:xfrm>
                        <a:prstGeom prst="rect">
                          <a:avLst/>
                        </a:prstGeom>
                        <a:solidFill>
                          <a:sysClr val="window" lastClr="FFFFFF"/>
                        </a:solidFill>
                        <a:ln w="6350">
                          <a:noFill/>
                        </a:ln>
                        <a:effectLst/>
                      </wps:spPr>
                      <wps:txbx>
                        <w:txbxContent>
                          <w:p w14:paraId="11D14C16" w14:textId="77777777" w:rsidR="00FC5AB0" w:rsidRPr="00C26E9F" w:rsidRDefault="00FC5AB0" w:rsidP="00FC5AB0">
                            <w:pPr>
                              <w:rPr>
                                <w:sz w:val="20"/>
                                <w:szCs w:val="20"/>
                              </w:rPr>
                            </w:pPr>
                            <w:proofErr w:type="spellStart"/>
                            <w:r w:rsidRPr="00C26E9F">
                              <w:rPr>
                                <w:sz w:val="20"/>
                                <w:szCs w:val="20"/>
                              </w:rPr>
                              <w:t>Những</w:t>
                            </w:r>
                            <w:proofErr w:type="spellEnd"/>
                            <w:r w:rsidRPr="00C26E9F">
                              <w:rPr>
                                <w:sz w:val="20"/>
                                <w:szCs w:val="20"/>
                              </w:rPr>
                              <w:t xml:space="preserve"> </w:t>
                            </w:r>
                            <w:proofErr w:type="spellStart"/>
                            <w:r w:rsidRPr="00C26E9F">
                              <w:rPr>
                                <w:sz w:val="20"/>
                                <w:szCs w:val="20"/>
                              </w:rPr>
                              <w:t>nước</w:t>
                            </w:r>
                            <w:proofErr w:type="spellEnd"/>
                            <w:r w:rsidRPr="00C26E9F">
                              <w:rPr>
                                <w:sz w:val="20"/>
                                <w:szCs w:val="20"/>
                              </w:rPr>
                              <w:t xml:space="preserve"> </w:t>
                            </w:r>
                            <w:proofErr w:type="spellStart"/>
                            <w:r w:rsidRPr="00C26E9F">
                              <w:rPr>
                                <w:sz w:val="20"/>
                                <w:szCs w:val="20"/>
                              </w:rPr>
                              <w:t>khác</w:t>
                            </w:r>
                            <w:proofErr w:type="spellEnd"/>
                            <w:r w:rsidRPr="00C26E9F">
                              <w:rPr>
                                <w:sz w:val="20"/>
                                <w:szCs w:val="20"/>
                              </w:rPr>
                              <w:t xml:space="preserve"> (</w:t>
                            </w:r>
                            <w:proofErr w:type="spellStart"/>
                            <w:r w:rsidRPr="00C26E9F">
                              <w:rPr>
                                <w:sz w:val="20"/>
                                <w:szCs w:val="20"/>
                              </w:rPr>
                              <w:t>Úc</w:t>
                            </w:r>
                            <w:proofErr w:type="spellEnd"/>
                            <w:r w:rsidRPr="00C26E9F">
                              <w:rPr>
                                <w:sz w:val="20"/>
                                <w:szCs w:val="20"/>
                              </w:rPr>
                              <w:t>/Canada…)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D550A" id="Text Box 47" o:spid="_x0000_s1061" type="#_x0000_t202" style="position:absolute;left:0;text-align:left;margin-left:226.35pt;margin-top:49.6pt;width:189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" fillcolor="window" stroked="f" strokeweight=".5pt">
                <v:textbox>
                  <w:txbxContent>
                    <w:p w14:paraId="11D14C16" w14:textId="77777777" w:rsidR="00FC5AB0" w:rsidRPr="00C26E9F" w:rsidRDefault="00FC5AB0" w:rsidP="00FC5AB0">
                      <w:pPr>
                        <w:rPr>
                          <w:sz w:val="20"/>
                          <w:szCs w:val="20"/>
                        </w:rPr>
                      </w:pPr>
                      <w:proofErr w:type="spellStart"/>
                      <w:r w:rsidRPr="00C26E9F">
                        <w:rPr>
                          <w:sz w:val="20"/>
                          <w:szCs w:val="20"/>
                        </w:rPr>
                        <w:t>Những</w:t>
                      </w:r>
                      <w:proofErr w:type="spellEnd"/>
                      <w:r w:rsidRPr="00C26E9F">
                        <w:rPr>
                          <w:sz w:val="20"/>
                          <w:szCs w:val="20"/>
                        </w:rPr>
                        <w:t xml:space="preserve"> </w:t>
                      </w:r>
                      <w:proofErr w:type="spellStart"/>
                      <w:r w:rsidRPr="00C26E9F">
                        <w:rPr>
                          <w:sz w:val="20"/>
                          <w:szCs w:val="20"/>
                        </w:rPr>
                        <w:t>nước</w:t>
                      </w:r>
                      <w:proofErr w:type="spellEnd"/>
                      <w:r w:rsidRPr="00C26E9F">
                        <w:rPr>
                          <w:sz w:val="20"/>
                          <w:szCs w:val="20"/>
                        </w:rPr>
                        <w:t xml:space="preserve"> </w:t>
                      </w:r>
                      <w:proofErr w:type="spellStart"/>
                      <w:r w:rsidRPr="00C26E9F">
                        <w:rPr>
                          <w:sz w:val="20"/>
                          <w:szCs w:val="20"/>
                        </w:rPr>
                        <w:t>khác</w:t>
                      </w:r>
                      <w:proofErr w:type="spellEnd"/>
                      <w:r w:rsidRPr="00C26E9F">
                        <w:rPr>
                          <w:sz w:val="20"/>
                          <w:szCs w:val="20"/>
                        </w:rPr>
                        <w:t xml:space="preserve"> (</w:t>
                      </w:r>
                      <w:proofErr w:type="spellStart"/>
                      <w:r w:rsidRPr="00C26E9F">
                        <w:rPr>
                          <w:sz w:val="20"/>
                          <w:szCs w:val="20"/>
                        </w:rPr>
                        <w:t>Úc</w:t>
                      </w:r>
                      <w:proofErr w:type="spellEnd"/>
                      <w:r w:rsidRPr="00C26E9F">
                        <w:rPr>
                          <w:sz w:val="20"/>
                          <w:szCs w:val="20"/>
                        </w:rPr>
                        <w:t>/Canada…)</w:t>
                      </w:r>
                    </w:p>
                  </w:txbxContent>
                </v:textbox>
              </v:shape>
            </w:pict>
          </mc:Fallback>
        </mc:AlternateContent>
      </w:r>
      <w:r w:rsidRPr="000E0E6F">
        <w:rPr>
          <w:noProof/>
        </w:rPr>
        <mc:AlternateContent>
          <mc:Choice Requires="wps">
            <w:drawing>
              <wp:anchor distT="0" distB="0" distL="114300" distR="114300" simplePos="0" relativeHeight="251677696" behindDoc="0" locked="0" layoutInCell="1" allowOverlap="1" wp14:anchorId="74E450DF" wp14:editId="56B509F7">
                <wp:simplePos x="0" y="0"/>
                <wp:positionH relativeFrom="column">
                  <wp:posOffset>2857500</wp:posOffset>
                </wp:positionH>
                <wp:positionV relativeFrom="paragraph">
                  <wp:posOffset>191135</wp:posOffset>
                </wp:positionV>
                <wp:extent cx="2400300" cy="2667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66700"/>
                        </a:xfrm>
                        <a:prstGeom prst="rect">
                          <a:avLst/>
                        </a:prstGeom>
                        <a:solidFill>
                          <a:sysClr val="window" lastClr="FFFFFF"/>
                        </a:solidFill>
                        <a:ln w="6350">
                          <a:noFill/>
                        </a:ln>
                        <a:effectLst/>
                      </wps:spPr>
                      <wps:txbx>
                        <w:txbxContent>
                          <w:p w14:paraId="0835E561" w14:textId="77777777" w:rsidR="00FC5AB0" w:rsidRPr="00C26E9F" w:rsidRDefault="00FC5AB0" w:rsidP="00FC5AB0">
                            <w:pPr>
                              <w:rPr>
                                <w:sz w:val="20"/>
                                <w:szCs w:val="20"/>
                              </w:rPr>
                            </w:pPr>
                            <w:r>
                              <w:rPr>
                                <w:sz w:val="20"/>
                                <w:szCs w:val="20"/>
                              </w:rPr>
                              <w:t xml:space="preserve"> </w:t>
                            </w:r>
                            <w:proofErr w:type="spellStart"/>
                            <w:r w:rsidRPr="00C26E9F">
                              <w:rPr>
                                <w:sz w:val="20"/>
                                <w:szCs w:val="20"/>
                              </w:rPr>
                              <w:t>Phim</w:t>
                            </w:r>
                            <w:proofErr w:type="spellEnd"/>
                            <w:r w:rsidRPr="00C26E9F">
                              <w:rPr>
                                <w:sz w:val="20"/>
                                <w:szCs w:val="20"/>
                              </w:rPr>
                              <w:t>/</w:t>
                            </w:r>
                            <w:proofErr w:type="spellStart"/>
                            <w:r w:rsidRPr="00C26E9F">
                              <w:rPr>
                                <w:sz w:val="20"/>
                                <w:szCs w:val="20"/>
                              </w:rPr>
                              <w:t>âm</w:t>
                            </w:r>
                            <w:proofErr w:type="spellEnd"/>
                            <w:r w:rsidRPr="00C26E9F">
                              <w:rPr>
                                <w:sz w:val="20"/>
                                <w:szCs w:val="20"/>
                              </w:rPr>
                              <w:t xml:space="preserve"> </w:t>
                            </w:r>
                            <w:proofErr w:type="spellStart"/>
                            <w:r w:rsidRPr="00C26E9F">
                              <w:rPr>
                                <w:sz w:val="20"/>
                                <w:szCs w:val="20"/>
                              </w:rPr>
                              <w:t>nhạc</w:t>
                            </w:r>
                            <w:proofErr w:type="spellEnd"/>
                            <w:r w:rsidRPr="00C26E9F">
                              <w:rPr>
                                <w:sz w:val="20"/>
                                <w:szCs w:val="20"/>
                              </w:rPr>
                              <w:t>/</w:t>
                            </w:r>
                            <w:proofErr w:type="spellStart"/>
                            <w:r w:rsidRPr="00C26E9F">
                              <w:rPr>
                                <w:sz w:val="20"/>
                                <w:szCs w:val="20"/>
                              </w:rPr>
                              <w:t>văn</w:t>
                            </w:r>
                            <w:proofErr w:type="spellEnd"/>
                            <w:r w:rsidRPr="00C26E9F">
                              <w:rPr>
                                <w:sz w:val="20"/>
                                <w:szCs w:val="20"/>
                              </w:rPr>
                              <w:t xml:space="preserve"> </w:t>
                            </w:r>
                            <w:proofErr w:type="spellStart"/>
                            <w:r w:rsidRPr="00C26E9F">
                              <w:rPr>
                                <w:sz w:val="20"/>
                                <w:szCs w:val="20"/>
                              </w:rPr>
                              <w:t>học</w:t>
                            </w:r>
                            <w:proofErr w:type="spellEnd"/>
                            <w:r w:rsidRPr="00C26E9F">
                              <w:rPr>
                                <w:sz w:val="20"/>
                                <w:szCs w:val="20"/>
                              </w:rPr>
                              <w:t xml:space="preserve"> </w:t>
                            </w:r>
                            <w:proofErr w:type="spellStart"/>
                            <w:r w:rsidRPr="00C26E9F">
                              <w:rPr>
                                <w:sz w:val="20"/>
                                <w:szCs w:val="20"/>
                              </w:rPr>
                              <w:t>Mỹ</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50DF" id="Text Box 45" o:spid="_x0000_s1062" type="#_x0000_t202" style="position:absolute;left:0;text-align:left;margin-left:225pt;margin-top:15.05pt;width:189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" fillcolor="window" stroked="f" strokeweight=".5pt">
                <v:textbox>
                  <w:txbxContent>
                    <w:p w14:paraId="0835E561" w14:textId="77777777" w:rsidR="00FC5AB0" w:rsidRPr="00C26E9F" w:rsidRDefault="00FC5AB0" w:rsidP="00FC5AB0">
                      <w:pPr>
                        <w:rPr>
                          <w:sz w:val="20"/>
                          <w:szCs w:val="20"/>
                        </w:rPr>
                      </w:pPr>
                      <w:r>
                        <w:rPr>
                          <w:sz w:val="20"/>
                          <w:szCs w:val="20"/>
                        </w:rPr>
                        <w:t xml:space="preserve"> </w:t>
                      </w:r>
                      <w:proofErr w:type="spellStart"/>
                      <w:r w:rsidRPr="00C26E9F">
                        <w:rPr>
                          <w:sz w:val="20"/>
                          <w:szCs w:val="20"/>
                        </w:rPr>
                        <w:t>Phim</w:t>
                      </w:r>
                      <w:proofErr w:type="spellEnd"/>
                      <w:r w:rsidRPr="00C26E9F">
                        <w:rPr>
                          <w:sz w:val="20"/>
                          <w:szCs w:val="20"/>
                        </w:rPr>
                        <w:t>/</w:t>
                      </w:r>
                      <w:proofErr w:type="spellStart"/>
                      <w:r w:rsidRPr="00C26E9F">
                        <w:rPr>
                          <w:sz w:val="20"/>
                          <w:szCs w:val="20"/>
                        </w:rPr>
                        <w:t>âm</w:t>
                      </w:r>
                      <w:proofErr w:type="spellEnd"/>
                      <w:r w:rsidRPr="00C26E9F">
                        <w:rPr>
                          <w:sz w:val="20"/>
                          <w:szCs w:val="20"/>
                        </w:rPr>
                        <w:t xml:space="preserve"> </w:t>
                      </w:r>
                      <w:proofErr w:type="spellStart"/>
                      <w:r w:rsidRPr="00C26E9F">
                        <w:rPr>
                          <w:sz w:val="20"/>
                          <w:szCs w:val="20"/>
                        </w:rPr>
                        <w:t>nhạc</w:t>
                      </w:r>
                      <w:proofErr w:type="spellEnd"/>
                      <w:r w:rsidRPr="00C26E9F">
                        <w:rPr>
                          <w:sz w:val="20"/>
                          <w:szCs w:val="20"/>
                        </w:rPr>
                        <w:t>/</w:t>
                      </w:r>
                      <w:proofErr w:type="spellStart"/>
                      <w:r w:rsidRPr="00C26E9F">
                        <w:rPr>
                          <w:sz w:val="20"/>
                          <w:szCs w:val="20"/>
                        </w:rPr>
                        <w:t>văn</w:t>
                      </w:r>
                      <w:proofErr w:type="spellEnd"/>
                      <w:r w:rsidRPr="00C26E9F">
                        <w:rPr>
                          <w:sz w:val="20"/>
                          <w:szCs w:val="20"/>
                        </w:rPr>
                        <w:t xml:space="preserve"> </w:t>
                      </w:r>
                      <w:proofErr w:type="spellStart"/>
                      <w:r w:rsidRPr="00C26E9F">
                        <w:rPr>
                          <w:sz w:val="20"/>
                          <w:szCs w:val="20"/>
                        </w:rPr>
                        <w:t>học</w:t>
                      </w:r>
                      <w:proofErr w:type="spellEnd"/>
                      <w:r w:rsidRPr="00C26E9F">
                        <w:rPr>
                          <w:sz w:val="20"/>
                          <w:szCs w:val="20"/>
                        </w:rPr>
                        <w:t xml:space="preserve"> </w:t>
                      </w:r>
                      <w:proofErr w:type="spellStart"/>
                      <w:r w:rsidRPr="00C26E9F">
                        <w:rPr>
                          <w:sz w:val="20"/>
                          <w:szCs w:val="20"/>
                        </w:rPr>
                        <w:t>Mỹ</w:t>
                      </w:r>
                      <w:proofErr w:type="spellEnd"/>
                    </w:p>
                  </w:txbxContent>
                </v:textbox>
              </v:shape>
            </w:pict>
          </mc:Fallback>
        </mc:AlternateContent>
      </w:r>
      <w:r w:rsidRPr="000E0E6F">
        <w:rPr>
          <w:noProof/>
          <w:lang w:val="en-GB" w:eastAsia="en-GB"/>
        </w:rPr>
        <w:drawing>
          <wp:inline distT="0" distB="0" distL="0" distR="0" wp14:anchorId="1DA5A3E5" wp14:editId="193E04D3">
            <wp:extent cx="2859405" cy="1637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grayscl/>
                      <a:extLst>
                        <a:ext uri="{28A0092B-C50C-407E-A947-70E740481C1C}">
                          <a14:useLocalDpi xmlns:a14="http://schemas.microsoft.com/office/drawing/2010/main" val="0"/>
                        </a:ext>
                      </a:extLst>
                    </a:blip>
                    <a:srcRect l="21443" t="30757" r="35886" b="25443"/>
                    <a:stretch>
                      <a:fillRect/>
                    </a:stretch>
                  </pic:blipFill>
                  <pic:spPr bwMode="auto">
                    <a:xfrm>
                      <a:off x="0" y="0"/>
                      <a:ext cx="2859405" cy="1637665"/>
                    </a:xfrm>
                    <a:prstGeom prst="rect">
                      <a:avLst/>
                    </a:prstGeom>
                    <a:noFill/>
                    <a:ln>
                      <a:noFill/>
                    </a:ln>
                  </pic:spPr>
                </pic:pic>
              </a:graphicData>
            </a:graphic>
          </wp:inline>
        </w:drawing>
      </w:r>
      <w:r w:rsidRPr="000E0E6F">
        <w:tab/>
      </w:r>
    </w:p>
    <w:p w14:paraId="441390CE" w14:textId="77777777" w:rsidR="00FC5AB0" w:rsidRPr="000E0E6F" w:rsidRDefault="00FC5AB0" w:rsidP="00FC5AB0">
      <w:pPr>
        <w:tabs>
          <w:tab w:val="left" w:pos="567"/>
        </w:tabs>
        <w:spacing w:before="120" w:after="60" w:line="276" w:lineRule="auto"/>
        <w:jc w:val="center"/>
        <w:rPr>
          <w:b/>
          <w:sz w:val="20"/>
          <w:szCs w:val="20"/>
        </w:rPr>
      </w:pPr>
      <w:proofErr w:type="spellStart"/>
      <w:r w:rsidRPr="000E0E6F">
        <w:rPr>
          <w:b/>
          <w:sz w:val="20"/>
          <w:szCs w:val="20"/>
        </w:rPr>
        <w:t>Biểu</w:t>
      </w:r>
      <w:proofErr w:type="spellEnd"/>
      <w:r w:rsidRPr="000E0E6F">
        <w:rPr>
          <w:b/>
          <w:sz w:val="20"/>
          <w:szCs w:val="20"/>
        </w:rPr>
        <w:t xml:space="preserve"> </w:t>
      </w:r>
      <w:proofErr w:type="spellStart"/>
      <w:r w:rsidRPr="000E0E6F">
        <w:rPr>
          <w:b/>
          <w:sz w:val="20"/>
          <w:szCs w:val="20"/>
        </w:rPr>
        <w:t>đồ</w:t>
      </w:r>
      <w:proofErr w:type="spellEnd"/>
      <w:r w:rsidRPr="000E0E6F">
        <w:rPr>
          <w:b/>
          <w:sz w:val="20"/>
          <w:szCs w:val="20"/>
        </w:rPr>
        <w:t xml:space="preserve"> 6. </w:t>
      </w:r>
      <w:proofErr w:type="spellStart"/>
      <w:r w:rsidRPr="000E0E6F">
        <w:rPr>
          <w:sz w:val="20"/>
          <w:szCs w:val="20"/>
        </w:rPr>
        <w:t>Phim</w:t>
      </w:r>
      <w:proofErr w:type="spellEnd"/>
      <w:r w:rsidRPr="000E0E6F">
        <w:rPr>
          <w:sz w:val="20"/>
          <w:szCs w:val="20"/>
        </w:rPr>
        <w:t>/</w:t>
      </w:r>
      <w:proofErr w:type="spellStart"/>
      <w:r w:rsidRPr="000E0E6F">
        <w:rPr>
          <w:sz w:val="20"/>
          <w:szCs w:val="20"/>
        </w:rPr>
        <w:t>âm</w:t>
      </w:r>
      <w:proofErr w:type="spellEnd"/>
      <w:r w:rsidRPr="000E0E6F">
        <w:rPr>
          <w:sz w:val="20"/>
          <w:szCs w:val="20"/>
        </w:rPr>
        <w:t xml:space="preserve"> </w:t>
      </w:r>
      <w:proofErr w:type="spellStart"/>
      <w:r w:rsidRPr="000E0E6F">
        <w:rPr>
          <w:sz w:val="20"/>
          <w:szCs w:val="20"/>
        </w:rPr>
        <w:t>nhạc</w:t>
      </w:r>
      <w:proofErr w:type="spellEnd"/>
      <w:r w:rsidRPr="000E0E6F">
        <w:rPr>
          <w:sz w:val="20"/>
          <w:szCs w:val="20"/>
        </w:rPr>
        <w:t>/</w:t>
      </w:r>
      <w:proofErr w:type="spellStart"/>
      <w:r w:rsidRPr="000E0E6F">
        <w:rPr>
          <w:sz w:val="20"/>
          <w:szCs w:val="20"/>
        </w:rPr>
        <w:t>văn</w:t>
      </w:r>
      <w:proofErr w:type="spellEnd"/>
      <w:r w:rsidRPr="000E0E6F">
        <w:rPr>
          <w:sz w:val="20"/>
          <w:szCs w:val="20"/>
        </w:rPr>
        <w:t xml:space="preserve"> </w:t>
      </w:r>
      <w:proofErr w:type="spellStart"/>
      <w:r w:rsidRPr="000E0E6F">
        <w:rPr>
          <w:sz w:val="20"/>
          <w:szCs w:val="20"/>
        </w:rPr>
        <w:t>học</w:t>
      </w:r>
      <w:proofErr w:type="spellEnd"/>
      <w:r w:rsidRPr="000E0E6F">
        <w:rPr>
          <w:sz w:val="20"/>
          <w:szCs w:val="20"/>
        </w:rPr>
        <w:t xml:space="preserve"> </w:t>
      </w:r>
      <w:proofErr w:type="spellStart"/>
      <w:r w:rsidRPr="000E0E6F">
        <w:rPr>
          <w:sz w:val="20"/>
          <w:szCs w:val="20"/>
        </w:rPr>
        <w:t>của</w:t>
      </w:r>
      <w:proofErr w:type="spellEnd"/>
      <w:r w:rsidRPr="000E0E6F">
        <w:rPr>
          <w:sz w:val="20"/>
          <w:szCs w:val="20"/>
        </w:rPr>
        <w:t xml:space="preserve"> </w:t>
      </w:r>
      <w:proofErr w:type="spellStart"/>
      <w:r w:rsidRPr="000E0E6F">
        <w:rPr>
          <w:sz w:val="20"/>
          <w:szCs w:val="20"/>
        </w:rPr>
        <w:t>nước</w:t>
      </w:r>
      <w:proofErr w:type="spellEnd"/>
      <w:r w:rsidRPr="000E0E6F">
        <w:rPr>
          <w:sz w:val="20"/>
          <w:szCs w:val="20"/>
        </w:rPr>
        <w:t xml:space="preserve"> </w:t>
      </w:r>
      <w:proofErr w:type="spellStart"/>
      <w:r w:rsidRPr="000E0E6F">
        <w:rPr>
          <w:sz w:val="20"/>
          <w:szCs w:val="20"/>
        </w:rPr>
        <w:t>nào</w:t>
      </w:r>
      <w:proofErr w:type="spellEnd"/>
      <w:r w:rsidRPr="000E0E6F">
        <w:rPr>
          <w:sz w:val="20"/>
          <w:szCs w:val="20"/>
        </w:rPr>
        <w:t xml:space="preserve"> </w:t>
      </w:r>
      <w:proofErr w:type="spellStart"/>
      <w:r w:rsidRPr="000E0E6F">
        <w:rPr>
          <w:sz w:val="20"/>
          <w:szCs w:val="20"/>
        </w:rPr>
        <w:t>mà</w:t>
      </w:r>
      <w:proofErr w:type="spellEnd"/>
      <w:r w:rsidRPr="000E0E6F">
        <w:rPr>
          <w:sz w:val="20"/>
          <w:szCs w:val="20"/>
        </w:rPr>
        <w:t xml:space="preserve"> </w:t>
      </w:r>
      <w:proofErr w:type="spellStart"/>
      <w:r w:rsidRPr="000E0E6F">
        <w:rPr>
          <w:sz w:val="20"/>
          <w:szCs w:val="20"/>
        </w:rPr>
        <w:t>bạn</w:t>
      </w:r>
      <w:proofErr w:type="spellEnd"/>
      <w:r w:rsidRPr="000E0E6F">
        <w:rPr>
          <w:sz w:val="20"/>
          <w:szCs w:val="20"/>
        </w:rPr>
        <w:t xml:space="preserve"> </w:t>
      </w:r>
      <w:proofErr w:type="spellStart"/>
      <w:r w:rsidRPr="000E0E6F">
        <w:rPr>
          <w:sz w:val="20"/>
          <w:szCs w:val="20"/>
        </w:rPr>
        <w:t>thích</w:t>
      </w:r>
      <w:proofErr w:type="spellEnd"/>
      <w:r w:rsidRPr="000E0E6F">
        <w:rPr>
          <w:sz w:val="20"/>
          <w:szCs w:val="20"/>
        </w:rPr>
        <w:t xml:space="preserve"> </w:t>
      </w:r>
      <w:proofErr w:type="spellStart"/>
      <w:r w:rsidRPr="000E0E6F">
        <w:rPr>
          <w:sz w:val="20"/>
          <w:szCs w:val="20"/>
        </w:rPr>
        <w:t>xem</w:t>
      </w:r>
      <w:proofErr w:type="spellEnd"/>
      <w:r w:rsidRPr="000E0E6F">
        <w:rPr>
          <w:sz w:val="20"/>
          <w:szCs w:val="20"/>
        </w:rPr>
        <w:t>/</w:t>
      </w:r>
      <w:proofErr w:type="spellStart"/>
      <w:r w:rsidRPr="000E0E6F">
        <w:rPr>
          <w:sz w:val="20"/>
          <w:szCs w:val="20"/>
        </w:rPr>
        <w:t>nghe</w:t>
      </w:r>
      <w:proofErr w:type="spellEnd"/>
      <w:r w:rsidRPr="000E0E6F">
        <w:rPr>
          <w:sz w:val="20"/>
          <w:szCs w:val="20"/>
        </w:rPr>
        <w:t>/</w:t>
      </w:r>
      <w:proofErr w:type="spellStart"/>
      <w:r w:rsidRPr="000E0E6F">
        <w:rPr>
          <w:sz w:val="20"/>
          <w:szCs w:val="20"/>
        </w:rPr>
        <w:t>đọc</w:t>
      </w:r>
      <w:proofErr w:type="spellEnd"/>
    </w:p>
    <w:p w14:paraId="3DA708FA"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phần</w:t>
      </w:r>
      <w:proofErr w:type="spellEnd"/>
      <w:r w:rsidRPr="00A073B7">
        <w:rPr>
          <w:sz w:val="22"/>
          <w:szCs w:val="22"/>
        </w:rPr>
        <w:t xml:space="preserve"> </w:t>
      </w:r>
      <w:proofErr w:type="spellStart"/>
      <w:r w:rsidRPr="00A073B7">
        <w:rPr>
          <w:sz w:val="22"/>
          <w:szCs w:val="22"/>
        </w:rPr>
        <w:t>thứ</w:t>
      </w:r>
      <w:proofErr w:type="spellEnd"/>
      <w:r w:rsidRPr="00A073B7">
        <w:rPr>
          <w:sz w:val="22"/>
          <w:szCs w:val="22"/>
        </w:rPr>
        <w:t xml:space="preserve"> </w:t>
      </w:r>
      <w:r>
        <w:rPr>
          <w:sz w:val="22"/>
          <w:szCs w:val="22"/>
        </w:rPr>
        <w:t>3</w:t>
      </w:r>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bảng</w:t>
      </w:r>
      <w:proofErr w:type="spellEnd"/>
      <w:r w:rsidRPr="00A073B7">
        <w:rPr>
          <w:sz w:val="22"/>
          <w:szCs w:val="22"/>
        </w:rPr>
        <w:t xml:space="preserve"> </w:t>
      </w:r>
      <w:proofErr w:type="spellStart"/>
      <w:r w:rsidRPr="00A073B7">
        <w:rPr>
          <w:sz w:val="22"/>
          <w:szCs w:val="22"/>
        </w:rPr>
        <w:t>câu</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câu</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liên</w:t>
      </w:r>
      <w:proofErr w:type="spellEnd"/>
      <w:r w:rsidRPr="00A073B7">
        <w:rPr>
          <w:sz w:val="22"/>
          <w:szCs w:val="22"/>
        </w:rPr>
        <w:t xml:space="preserve"> </w:t>
      </w:r>
      <w:proofErr w:type="spellStart"/>
      <w:r w:rsidRPr="00A073B7">
        <w:rPr>
          <w:sz w:val="22"/>
          <w:szCs w:val="22"/>
        </w:rPr>
        <w:t>quan</w:t>
      </w:r>
      <w:proofErr w:type="spellEnd"/>
      <w:r w:rsidRPr="00A073B7">
        <w:rPr>
          <w:sz w:val="22"/>
          <w:szCs w:val="22"/>
        </w:rPr>
        <w:t xml:space="preserve"> </w:t>
      </w:r>
      <w:proofErr w:type="spellStart"/>
      <w:r w:rsidRPr="00A073B7">
        <w:rPr>
          <w:sz w:val="22"/>
          <w:szCs w:val="22"/>
        </w:rPr>
        <w:t>đến</w:t>
      </w:r>
      <w:proofErr w:type="spellEnd"/>
      <w:r w:rsidRPr="00A073B7">
        <w:rPr>
          <w:sz w:val="22"/>
          <w:szCs w:val="22"/>
        </w:rPr>
        <w:t xml:space="preserve"> </w:t>
      </w:r>
      <w:proofErr w:type="spellStart"/>
      <w:r w:rsidRPr="00A073B7">
        <w:rPr>
          <w:sz w:val="22"/>
          <w:szCs w:val="22"/>
        </w:rPr>
        <w:t>sở</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cũng</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câu</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liên</w:t>
      </w:r>
      <w:proofErr w:type="spellEnd"/>
      <w:r w:rsidRPr="00A073B7">
        <w:rPr>
          <w:sz w:val="22"/>
          <w:szCs w:val="22"/>
        </w:rPr>
        <w:t xml:space="preserve"> </w:t>
      </w:r>
      <w:proofErr w:type="spellStart"/>
      <w:r w:rsidRPr="00A073B7">
        <w:rPr>
          <w:sz w:val="22"/>
          <w:szCs w:val="22"/>
        </w:rPr>
        <w:t>quan</w:t>
      </w:r>
      <w:proofErr w:type="spellEnd"/>
      <w:r w:rsidRPr="00A073B7">
        <w:rPr>
          <w:sz w:val="22"/>
          <w:szCs w:val="22"/>
        </w:rPr>
        <w:t xml:space="preserve"> </w:t>
      </w:r>
      <w:proofErr w:type="spellStart"/>
      <w:r w:rsidRPr="00A073B7">
        <w:rPr>
          <w:sz w:val="22"/>
          <w:szCs w:val="22"/>
        </w:rPr>
        <w:t>đến</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lựa</w:t>
      </w:r>
      <w:proofErr w:type="spellEnd"/>
      <w:r w:rsidRPr="00A073B7">
        <w:rPr>
          <w:sz w:val="22"/>
          <w:szCs w:val="22"/>
        </w:rPr>
        <w:t xml:space="preserve"> </w:t>
      </w:r>
      <w:proofErr w:type="spellStart"/>
      <w:r w:rsidRPr="00A073B7">
        <w:rPr>
          <w:sz w:val="22"/>
          <w:szCs w:val="22"/>
        </w:rPr>
        <w:t>chọn</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loại</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Pr>
          <w:sz w:val="22"/>
          <w:szCs w:val="22"/>
        </w:rPr>
        <w:t>B</w:t>
      </w:r>
      <w:r w:rsidRPr="00A073B7">
        <w:rPr>
          <w:sz w:val="22"/>
          <w:szCs w:val="22"/>
        </w:rPr>
        <w:t>iểu</w:t>
      </w:r>
      <w:proofErr w:type="spellEnd"/>
      <w:r w:rsidRPr="00A073B7">
        <w:rPr>
          <w:sz w:val="22"/>
          <w:szCs w:val="22"/>
        </w:rPr>
        <w:t xml:space="preserve"> </w:t>
      </w:r>
      <w:proofErr w:type="spellStart"/>
      <w:r w:rsidRPr="00A073B7">
        <w:rPr>
          <w:sz w:val="22"/>
          <w:szCs w:val="22"/>
        </w:rPr>
        <w:t>đồ</w:t>
      </w:r>
      <w:proofErr w:type="spellEnd"/>
      <w:r w:rsidRPr="00A073B7">
        <w:rPr>
          <w:sz w:val="22"/>
          <w:szCs w:val="22"/>
        </w:rPr>
        <w:t xml:space="preserve"> 5 </w:t>
      </w:r>
      <w:proofErr w:type="spellStart"/>
      <w:r w:rsidRPr="00A073B7">
        <w:rPr>
          <w:sz w:val="22"/>
          <w:szCs w:val="22"/>
        </w:rPr>
        <w:t>thì</w:t>
      </w:r>
      <w:proofErr w:type="spellEnd"/>
      <w:r w:rsidRPr="00A073B7">
        <w:rPr>
          <w:sz w:val="22"/>
          <w:szCs w:val="22"/>
        </w:rPr>
        <w:t xml:space="preserve"> 61,4%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ưa</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khi</w:t>
      </w:r>
      <w:proofErr w:type="spellEnd"/>
      <w:r w:rsidRPr="00A073B7">
        <w:rPr>
          <w:sz w:val="22"/>
          <w:szCs w:val="22"/>
        </w:rPr>
        <w:t xml:space="preserve"> </w:t>
      </w:r>
      <w:proofErr w:type="spellStart"/>
      <w:r w:rsidRPr="00A073B7">
        <w:rPr>
          <w:sz w:val="22"/>
          <w:szCs w:val="22"/>
        </w:rPr>
        <w:t>chỉ</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35,1% </w:t>
      </w:r>
      <w:proofErr w:type="spellStart"/>
      <w:r w:rsidRPr="00A073B7">
        <w:rPr>
          <w:sz w:val="22"/>
          <w:szCs w:val="22"/>
        </w:rPr>
        <w:t>chọn</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 </w:t>
      </w:r>
      <w:proofErr w:type="spellStart"/>
      <w:r w:rsidRPr="00A073B7">
        <w:rPr>
          <w:sz w:val="22"/>
          <w:szCs w:val="22"/>
        </w:rPr>
        <w:t>Về</w:t>
      </w:r>
      <w:proofErr w:type="spellEnd"/>
      <w:r w:rsidRPr="00A073B7">
        <w:rPr>
          <w:sz w:val="22"/>
          <w:szCs w:val="22"/>
        </w:rPr>
        <w:t xml:space="preserve"> </w:t>
      </w:r>
      <w:proofErr w:type="spellStart"/>
      <w:r w:rsidRPr="00A073B7">
        <w:rPr>
          <w:sz w:val="22"/>
          <w:szCs w:val="22"/>
        </w:rPr>
        <w:t>sở</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phần</w:t>
      </w:r>
      <w:proofErr w:type="spellEnd"/>
      <w:r w:rsidRPr="00A073B7">
        <w:rPr>
          <w:sz w:val="22"/>
          <w:szCs w:val="22"/>
        </w:rPr>
        <w:t xml:space="preserve"> </w:t>
      </w:r>
      <w:proofErr w:type="spellStart"/>
      <w:r w:rsidRPr="00A073B7">
        <w:rPr>
          <w:sz w:val="22"/>
          <w:szCs w:val="22"/>
        </w:rPr>
        <w:t>lớn</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lựa</w:t>
      </w:r>
      <w:proofErr w:type="spellEnd"/>
      <w:r w:rsidRPr="00A073B7">
        <w:rPr>
          <w:sz w:val="22"/>
          <w:szCs w:val="22"/>
        </w:rPr>
        <w:t xml:space="preserve"> </w:t>
      </w:r>
      <w:proofErr w:type="spellStart"/>
      <w:r w:rsidRPr="00A073B7">
        <w:rPr>
          <w:sz w:val="22"/>
          <w:szCs w:val="22"/>
        </w:rPr>
        <w:t>chọn</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hợp</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Anh (38,6%) </w:t>
      </w:r>
      <w:proofErr w:type="spellStart"/>
      <w:r w:rsidRPr="00A073B7">
        <w:rPr>
          <w:sz w:val="22"/>
          <w:szCs w:val="22"/>
        </w:rPr>
        <w:t>hoặc</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mình</w:t>
      </w:r>
      <w:proofErr w:type="spellEnd"/>
      <w:r w:rsidRPr="00A073B7">
        <w:rPr>
          <w:sz w:val="22"/>
          <w:szCs w:val="22"/>
        </w:rPr>
        <w:t xml:space="preserve"> (38,6%).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lượng</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còn</w:t>
      </w:r>
      <w:proofErr w:type="spellEnd"/>
      <w:r w:rsidRPr="00A073B7">
        <w:rPr>
          <w:sz w:val="22"/>
          <w:szCs w:val="22"/>
        </w:rPr>
        <w:t xml:space="preserve"> </w:t>
      </w:r>
      <w:proofErr w:type="spellStart"/>
      <w:r w:rsidRPr="00A073B7">
        <w:rPr>
          <w:sz w:val="22"/>
          <w:szCs w:val="22"/>
        </w:rPr>
        <w:t>lại</w:t>
      </w:r>
      <w:proofErr w:type="spellEnd"/>
      <w:r w:rsidRPr="00A073B7">
        <w:rPr>
          <w:sz w:val="22"/>
          <w:szCs w:val="22"/>
        </w:rPr>
        <w:t xml:space="preserve"> </w:t>
      </w:r>
      <w:proofErr w:type="spellStart"/>
      <w:r w:rsidRPr="00A073B7">
        <w:rPr>
          <w:sz w:val="22"/>
          <w:szCs w:val="22"/>
        </w:rPr>
        <w:t>ưa</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nền</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khác</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smartTag w:uri="urn:schemas-microsoft-com:office:smarttags" w:element="place">
        <w:smartTag w:uri="urn:schemas-microsoft-com:office:smarttags" w:element="City">
          <w:r w:rsidRPr="00A073B7">
            <w:rPr>
              <w:sz w:val="22"/>
              <w:szCs w:val="22"/>
            </w:rPr>
            <w:t>Úc</w:t>
          </w:r>
        </w:smartTag>
        <w:proofErr w:type="spellEnd"/>
        <w:r w:rsidRPr="00A073B7">
          <w:rPr>
            <w:sz w:val="22"/>
            <w:szCs w:val="22"/>
          </w:rPr>
          <w:t xml:space="preserve">, </w:t>
        </w:r>
        <w:smartTag w:uri="urn:schemas-microsoft-com:office:smarttags" w:element="country-region">
          <w:r w:rsidRPr="00A073B7">
            <w:rPr>
              <w:sz w:val="22"/>
              <w:szCs w:val="22"/>
            </w:rPr>
            <w:t>Canada</w:t>
          </w:r>
        </w:smartTag>
      </w:smartTag>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phản</w:t>
      </w:r>
      <w:proofErr w:type="spellEnd"/>
      <w:r w:rsidRPr="00A073B7">
        <w:rPr>
          <w:sz w:val="22"/>
          <w:szCs w:val="22"/>
        </w:rPr>
        <w:t xml:space="preserve"> </w:t>
      </w:r>
      <w:proofErr w:type="spellStart"/>
      <w:r w:rsidRPr="00A073B7">
        <w:rPr>
          <w:sz w:val="22"/>
          <w:szCs w:val="22"/>
        </w:rPr>
        <w:t>ánh</w:t>
      </w:r>
      <w:proofErr w:type="spellEnd"/>
      <w:r w:rsidRPr="00A073B7">
        <w:rPr>
          <w:sz w:val="22"/>
          <w:szCs w:val="22"/>
        </w:rPr>
        <w:t xml:space="preserve"> </w:t>
      </w:r>
      <w:proofErr w:type="spellStart"/>
      <w:r w:rsidRPr="00A073B7">
        <w:rPr>
          <w:sz w:val="22"/>
          <w:szCs w:val="22"/>
        </w:rPr>
        <w:t>giả</w:t>
      </w:r>
      <w:proofErr w:type="spellEnd"/>
      <w:r w:rsidRPr="00A073B7">
        <w:rPr>
          <w:sz w:val="22"/>
          <w:szCs w:val="22"/>
        </w:rPr>
        <w:t xml:space="preserve"> </w:t>
      </w:r>
      <w:proofErr w:type="spellStart"/>
      <w:r w:rsidRPr="00A073B7">
        <w:rPr>
          <w:sz w:val="22"/>
          <w:szCs w:val="22"/>
        </w:rPr>
        <w:t>thu</w:t>
      </w:r>
      <w:r>
        <w:rPr>
          <w:sz w:val="22"/>
          <w:szCs w:val="22"/>
        </w:rPr>
        <w:t>yết</w:t>
      </w:r>
      <w:proofErr w:type="spellEnd"/>
      <w:r>
        <w:rPr>
          <w:sz w:val="22"/>
          <w:szCs w:val="22"/>
        </w:rPr>
        <w:t xml:space="preserve"> </w:t>
      </w:r>
      <w:proofErr w:type="spellStart"/>
      <w:r>
        <w:rPr>
          <w:sz w:val="22"/>
          <w:szCs w:val="22"/>
        </w:rPr>
        <w:t>cộng</w:t>
      </w:r>
      <w:proofErr w:type="spellEnd"/>
      <w:r>
        <w:rPr>
          <w:sz w:val="22"/>
          <w:szCs w:val="22"/>
        </w:rPr>
        <w:t xml:space="preserve"> </w:t>
      </w:r>
      <w:proofErr w:type="spellStart"/>
      <w:r>
        <w:rPr>
          <w:sz w:val="22"/>
          <w:szCs w:val="22"/>
        </w:rPr>
        <w:t>hưởng</w:t>
      </w:r>
      <w:proofErr w:type="spellEnd"/>
      <w:r>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hóa</w:t>
      </w:r>
      <w:proofErr w:type="spellEnd"/>
      <w:r>
        <w:rPr>
          <w:sz w:val="22"/>
          <w:szCs w:val="22"/>
        </w:rPr>
        <w:t xml:space="preserve"> </w:t>
      </w:r>
      <w:proofErr w:type="spellStart"/>
      <w:r>
        <w:rPr>
          <w:sz w:val="22"/>
          <w:szCs w:val="22"/>
        </w:rPr>
        <w:t>ngôn</w:t>
      </w:r>
      <w:proofErr w:type="spellEnd"/>
      <w:r>
        <w:rPr>
          <w:sz w:val="22"/>
          <w:szCs w:val="22"/>
        </w:rPr>
        <w:t xml:space="preserve"> </w:t>
      </w:r>
      <w:proofErr w:type="spellStart"/>
      <w:r>
        <w:rPr>
          <w:sz w:val="22"/>
          <w:szCs w:val="22"/>
        </w:rPr>
        <w:t>ngữ</w:t>
      </w:r>
      <w:proofErr w:type="spellEnd"/>
      <w:r>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ngôn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xuất</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w:t>
      </w:r>
      <w:proofErr w:type="spellStart"/>
      <w:r w:rsidRPr="00A073B7">
        <w:rPr>
          <w:sz w:val="22"/>
          <w:szCs w:val="22"/>
        </w:rPr>
        <w:t>không</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tách</w:t>
      </w:r>
      <w:proofErr w:type="spellEnd"/>
      <w:r w:rsidRPr="00A073B7">
        <w:rPr>
          <w:sz w:val="22"/>
          <w:szCs w:val="22"/>
        </w:rPr>
        <w:t xml:space="preserve"> </w:t>
      </w:r>
      <w:proofErr w:type="spellStart"/>
      <w:r w:rsidRPr="00A073B7">
        <w:rPr>
          <w:sz w:val="22"/>
          <w:szCs w:val="22"/>
        </w:rPr>
        <w:t>rời</w:t>
      </w:r>
      <w:proofErr w:type="spellEnd"/>
      <w:r w:rsidRPr="00A073B7">
        <w:rPr>
          <w:sz w:val="22"/>
          <w:szCs w:val="22"/>
        </w:rPr>
        <w:t xml:space="preserve">. </w:t>
      </w:r>
      <w:proofErr w:type="spellStart"/>
      <w:r w:rsidRPr="00A073B7">
        <w:rPr>
          <w:sz w:val="22"/>
          <w:szCs w:val="22"/>
        </w:rPr>
        <w:t>Điều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tương</w:t>
      </w:r>
      <w:proofErr w:type="spellEnd"/>
      <w:r w:rsidRPr="00A073B7">
        <w:rPr>
          <w:sz w:val="22"/>
          <w:szCs w:val="22"/>
        </w:rPr>
        <w:t xml:space="preserve"> </w:t>
      </w:r>
      <w:proofErr w:type="spellStart"/>
      <w:r w:rsidRPr="00A073B7">
        <w:rPr>
          <w:sz w:val="22"/>
          <w:szCs w:val="22"/>
        </w:rPr>
        <w:t>phản</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tìm</w:t>
      </w:r>
      <w:proofErr w:type="spellEnd"/>
      <w:r w:rsidRPr="00A073B7">
        <w:rPr>
          <w:sz w:val="22"/>
          <w:szCs w:val="22"/>
        </w:rPr>
        <w:t xml:space="preserve"> </w:t>
      </w:r>
      <w:proofErr w:type="spellStart"/>
      <w:r w:rsidRPr="00A073B7">
        <w:rPr>
          <w:sz w:val="22"/>
          <w:szCs w:val="22"/>
        </w:rPr>
        <w:t>thấy</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Ladegaard</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Sachdev</w:t>
      </w:r>
      <w:r>
        <w:rPr>
          <w:sz w:val="22"/>
          <w:szCs w:val="22"/>
        </w:rPr>
        <w:t xml:space="preserve"> (2008)</w:t>
      </w:r>
      <w:r w:rsidRPr="00A073B7">
        <w:rPr>
          <w:sz w:val="22"/>
          <w:szCs w:val="22"/>
        </w:rPr>
        <w:t xml:space="preserve"> </w:t>
      </w:r>
      <w:proofErr w:type="spellStart"/>
      <w:r w:rsidRPr="00A073B7">
        <w:rPr>
          <w:sz w:val="22"/>
          <w:szCs w:val="22"/>
        </w:rPr>
        <w:t>kiểm</w:t>
      </w:r>
      <w:proofErr w:type="spellEnd"/>
      <w:r w:rsidRPr="00A073B7">
        <w:rPr>
          <w:sz w:val="22"/>
          <w:szCs w:val="22"/>
        </w:rPr>
        <w:t xml:space="preserve"> </w:t>
      </w:r>
      <w:proofErr w:type="spellStart"/>
      <w:r w:rsidRPr="00A073B7">
        <w:rPr>
          <w:sz w:val="22"/>
          <w:szCs w:val="22"/>
        </w:rPr>
        <w:t>tra</w:t>
      </w:r>
      <w:proofErr w:type="spellEnd"/>
      <w:r w:rsidRPr="00A073B7">
        <w:rPr>
          <w:sz w:val="22"/>
          <w:szCs w:val="22"/>
        </w:rPr>
        <w:t xml:space="preserve"> </w:t>
      </w:r>
      <w:proofErr w:type="spellStart"/>
      <w:r w:rsidRPr="00A073B7">
        <w:rPr>
          <w:sz w:val="22"/>
          <w:szCs w:val="22"/>
        </w:rPr>
        <w:t>thái</w:t>
      </w:r>
      <w:proofErr w:type="spellEnd"/>
      <w:r w:rsidRPr="00A073B7">
        <w:rPr>
          <w:sz w:val="22"/>
          <w:szCs w:val="22"/>
        </w:rPr>
        <w:t xml:space="preserve"> </w:t>
      </w:r>
      <w:proofErr w:type="spellStart"/>
      <w:r w:rsidRPr="00A073B7">
        <w:rPr>
          <w:sz w:val="22"/>
          <w:szCs w:val="22"/>
        </w:rPr>
        <w:t>độ</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Đan</w:t>
      </w:r>
      <w:proofErr w:type="spellEnd"/>
      <w:r w:rsidRPr="00A073B7">
        <w:rPr>
          <w:sz w:val="22"/>
          <w:szCs w:val="22"/>
        </w:rPr>
        <w:t xml:space="preserve"> </w:t>
      </w:r>
      <w:proofErr w:type="spellStart"/>
      <w:r w:rsidRPr="00A073B7">
        <w:rPr>
          <w:sz w:val="22"/>
          <w:szCs w:val="22"/>
        </w:rPr>
        <w:t>Mạch</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Mỹ</w:t>
      </w:r>
      <w:proofErr w:type="spellEnd"/>
      <w:r>
        <w:rPr>
          <w:sz w:val="22"/>
          <w:szCs w:val="22"/>
        </w:rPr>
        <w:t>.</w:t>
      </w:r>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sau</w:t>
      </w:r>
      <w:proofErr w:type="spellEnd"/>
      <w:r w:rsidRPr="00A073B7">
        <w:rPr>
          <w:sz w:val="22"/>
          <w:szCs w:val="22"/>
        </w:rPr>
        <w:t xml:space="preserve">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w:t>
      </w:r>
      <w:proofErr w:type="spellStart"/>
      <w:r w:rsidRPr="00A073B7">
        <w:rPr>
          <w:sz w:val="22"/>
          <w:szCs w:val="22"/>
        </w:rPr>
        <w:t>giả</w:t>
      </w:r>
      <w:proofErr w:type="spellEnd"/>
      <w:r w:rsidRPr="00A073B7">
        <w:rPr>
          <w:sz w:val="22"/>
          <w:szCs w:val="22"/>
        </w:rPr>
        <w:t xml:space="preserve"> </w:t>
      </w:r>
      <w:proofErr w:type="spellStart"/>
      <w:r w:rsidRPr="00A073B7">
        <w:rPr>
          <w:sz w:val="22"/>
          <w:szCs w:val="22"/>
        </w:rPr>
        <w:t>thuyết</w:t>
      </w:r>
      <w:proofErr w:type="spellEnd"/>
      <w:r w:rsidRPr="00A073B7">
        <w:rPr>
          <w:sz w:val="22"/>
          <w:szCs w:val="22"/>
        </w:rPr>
        <w:t xml:space="preserve"> </w:t>
      </w:r>
      <w:proofErr w:type="spellStart"/>
      <w:r w:rsidRPr="00A073B7">
        <w:rPr>
          <w:sz w:val="22"/>
          <w:szCs w:val="22"/>
        </w:rPr>
        <w:t>về</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khác</w:t>
      </w:r>
      <w:proofErr w:type="spellEnd"/>
      <w:r w:rsidRPr="00A073B7">
        <w:rPr>
          <w:sz w:val="22"/>
          <w:szCs w:val="22"/>
        </w:rPr>
        <w:t xml:space="preserve"> </w:t>
      </w:r>
      <w:proofErr w:type="spellStart"/>
      <w:r w:rsidRPr="00A073B7">
        <w:rPr>
          <w:sz w:val="22"/>
          <w:szCs w:val="22"/>
        </w:rPr>
        <w:t>biệt</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ngôn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lấy</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 </w:t>
      </w:r>
      <w:proofErr w:type="spellStart"/>
      <w:r w:rsidRPr="00A073B7">
        <w:rPr>
          <w:sz w:val="22"/>
          <w:szCs w:val="22"/>
        </w:rPr>
        <w:t>làm</w:t>
      </w:r>
      <w:proofErr w:type="spellEnd"/>
      <w:r w:rsidRPr="00A073B7">
        <w:rPr>
          <w:sz w:val="22"/>
          <w:szCs w:val="22"/>
        </w:rPr>
        <w:t xml:space="preserve"> </w:t>
      </w:r>
      <w:proofErr w:type="spellStart"/>
      <w:r w:rsidRPr="00A073B7">
        <w:rPr>
          <w:sz w:val="22"/>
          <w:szCs w:val="22"/>
        </w:rPr>
        <w:t>mục</w:t>
      </w:r>
      <w:proofErr w:type="spellEnd"/>
      <w:r w:rsidRPr="00A073B7">
        <w:rPr>
          <w:sz w:val="22"/>
          <w:szCs w:val="22"/>
        </w:rPr>
        <w:t xml:space="preserve"> </w:t>
      </w:r>
      <w:proofErr w:type="spellStart"/>
      <w:r w:rsidRPr="00A073B7">
        <w:rPr>
          <w:sz w:val="22"/>
          <w:szCs w:val="22"/>
        </w:rPr>
        <w:t>tiêu</w:t>
      </w:r>
      <w:proofErr w:type="spellEnd"/>
      <w:r w:rsidRPr="00A073B7">
        <w:rPr>
          <w:sz w:val="22"/>
          <w:szCs w:val="22"/>
        </w:rPr>
        <w:t xml:space="preserve"> </w:t>
      </w:r>
      <w:proofErr w:type="spellStart"/>
      <w:r w:rsidRPr="00A073B7">
        <w:rPr>
          <w:sz w:val="22"/>
          <w:szCs w:val="22"/>
        </w:rPr>
        <w:t>hướng</w:t>
      </w:r>
      <w:proofErr w:type="spellEnd"/>
      <w:r w:rsidRPr="00A073B7">
        <w:rPr>
          <w:sz w:val="22"/>
          <w:szCs w:val="22"/>
        </w:rPr>
        <w:t xml:space="preserve"> </w:t>
      </w:r>
      <w:proofErr w:type="spellStart"/>
      <w:r w:rsidRPr="00A073B7">
        <w:rPr>
          <w:sz w:val="22"/>
          <w:szCs w:val="22"/>
        </w:rPr>
        <w:t>đến</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khi</w:t>
      </w:r>
      <w:proofErr w:type="spellEnd"/>
      <w:r w:rsidRPr="00A073B7">
        <w:rPr>
          <w:sz w:val="22"/>
          <w:szCs w:val="22"/>
        </w:rPr>
        <w:t xml:space="preserve"> </w:t>
      </w:r>
      <w:proofErr w:type="spellStart"/>
      <w:r w:rsidRPr="00A073B7">
        <w:rPr>
          <w:sz w:val="22"/>
          <w:szCs w:val="22"/>
        </w:rPr>
        <w:t>nói</w:t>
      </w:r>
      <w:proofErr w:type="spellEnd"/>
      <w:r w:rsidRPr="00A073B7">
        <w:rPr>
          <w:sz w:val="22"/>
          <w:szCs w:val="22"/>
        </w:rPr>
        <w:t xml:space="preserve"> </w:t>
      </w:r>
      <w:proofErr w:type="spellStart"/>
      <w:r w:rsidRPr="00A073B7">
        <w:rPr>
          <w:sz w:val="22"/>
          <w:szCs w:val="22"/>
        </w:rPr>
        <w:t>nhưng</w:t>
      </w:r>
      <w:proofErr w:type="spellEnd"/>
      <w:r w:rsidRPr="00A073B7">
        <w:rPr>
          <w:sz w:val="22"/>
          <w:szCs w:val="22"/>
        </w:rPr>
        <w:t xml:space="preserve"> </w:t>
      </w:r>
      <w:proofErr w:type="spellStart"/>
      <w:r w:rsidRPr="00A073B7">
        <w:rPr>
          <w:sz w:val="22"/>
          <w:szCs w:val="22"/>
        </w:rPr>
        <w:t>nhìn</w:t>
      </w:r>
      <w:proofErr w:type="spellEnd"/>
      <w:r w:rsidRPr="00A073B7">
        <w:rPr>
          <w:sz w:val="22"/>
          <w:szCs w:val="22"/>
        </w:rPr>
        <w:t xml:space="preserve"> </w:t>
      </w:r>
      <w:proofErr w:type="spellStart"/>
      <w:r w:rsidRPr="00A073B7">
        <w:rPr>
          <w:sz w:val="22"/>
          <w:szCs w:val="22"/>
        </w:rPr>
        <w:t>chung</w:t>
      </w:r>
      <w:proofErr w:type="spellEnd"/>
      <w:r w:rsidRPr="00A073B7">
        <w:rPr>
          <w:sz w:val="22"/>
          <w:szCs w:val="22"/>
        </w:rPr>
        <w:t xml:space="preserve"> </w:t>
      </w:r>
      <w:proofErr w:type="spellStart"/>
      <w:r w:rsidRPr="00A073B7">
        <w:rPr>
          <w:sz w:val="22"/>
          <w:szCs w:val="22"/>
        </w:rPr>
        <w:t>vẫn</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hợp</w:t>
      </w:r>
      <w:proofErr w:type="spellEnd"/>
      <w:r w:rsidRPr="00A073B7">
        <w:rPr>
          <w:sz w:val="22"/>
          <w:szCs w:val="22"/>
        </w:rPr>
        <w:t xml:space="preserve"> </w:t>
      </w:r>
      <w:proofErr w:type="spellStart"/>
      <w:r w:rsidRPr="00A073B7">
        <w:rPr>
          <w:sz w:val="22"/>
          <w:szCs w:val="22"/>
        </w:rPr>
        <w:t>giữa</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Anh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
    <w:p w14:paraId="4C102600" w14:textId="77777777" w:rsidR="00FC5AB0" w:rsidRPr="00A073B7" w:rsidRDefault="00FC5AB0" w:rsidP="00FC5AB0">
      <w:pPr>
        <w:tabs>
          <w:tab w:val="left" w:pos="567"/>
        </w:tabs>
        <w:spacing w:before="120" w:after="60" w:line="276" w:lineRule="auto"/>
        <w:jc w:val="both"/>
        <w:rPr>
          <w:b/>
          <w:sz w:val="22"/>
          <w:szCs w:val="22"/>
        </w:rPr>
      </w:pPr>
      <w:r w:rsidRPr="00A073B7">
        <w:rPr>
          <w:b/>
          <w:sz w:val="22"/>
          <w:szCs w:val="22"/>
        </w:rPr>
        <w:t xml:space="preserve">4.4. </w:t>
      </w:r>
      <w:proofErr w:type="spellStart"/>
      <w:r w:rsidRPr="00A073B7">
        <w:rPr>
          <w:b/>
          <w:sz w:val="22"/>
          <w:szCs w:val="22"/>
        </w:rPr>
        <w:t>Thảo</w:t>
      </w:r>
      <w:proofErr w:type="spellEnd"/>
      <w:r w:rsidRPr="00A073B7">
        <w:rPr>
          <w:b/>
          <w:sz w:val="22"/>
          <w:szCs w:val="22"/>
        </w:rPr>
        <w:t xml:space="preserve"> </w:t>
      </w:r>
      <w:proofErr w:type="spellStart"/>
      <w:r w:rsidRPr="00A073B7">
        <w:rPr>
          <w:b/>
          <w:sz w:val="22"/>
          <w:szCs w:val="22"/>
        </w:rPr>
        <w:t>luận</w:t>
      </w:r>
      <w:proofErr w:type="spellEnd"/>
    </w:p>
    <w:p w14:paraId="228EBD45" w14:textId="77777777" w:rsidR="00FC5AB0" w:rsidRPr="00A073B7" w:rsidRDefault="00FC5AB0" w:rsidP="00FC5AB0">
      <w:pPr>
        <w:tabs>
          <w:tab w:val="left" w:pos="567"/>
        </w:tabs>
        <w:spacing w:before="120" w:after="60" w:line="276" w:lineRule="auto"/>
        <w:ind w:firstLine="567"/>
        <w:jc w:val="both"/>
        <w:rPr>
          <w:b/>
          <w:spacing w:val="-2"/>
          <w:sz w:val="22"/>
          <w:szCs w:val="22"/>
        </w:rPr>
      </w:pPr>
      <w:proofErr w:type="spellStart"/>
      <w:r w:rsidRPr="00A073B7">
        <w:rPr>
          <w:b/>
          <w:spacing w:val="-2"/>
          <w:sz w:val="22"/>
          <w:szCs w:val="22"/>
        </w:rPr>
        <w:t>Câu</w:t>
      </w:r>
      <w:proofErr w:type="spellEnd"/>
      <w:r w:rsidRPr="00A073B7">
        <w:rPr>
          <w:b/>
          <w:spacing w:val="-2"/>
          <w:sz w:val="22"/>
          <w:szCs w:val="22"/>
        </w:rPr>
        <w:t xml:space="preserve"> </w:t>
      </w:r>
      <w:proofErr w:type="spellStart"/>
      <w:r w:rsidRPr="00A073B7">
        <w:rPr>
          <w:b/>
          <w:spacing w:val="-2"/>
          <w:sz w:val="22"/>
          <w:szCs w:val="22"/>
        </w:rPr>
        <w:t>hỏi</w:t>
      </w:r>
      <w:proofErr w:type="spellEnd"/>
      <w:r w:rsidRPr="00A073B7">
        <w:rPr>
          <w:b/>
          <w:spacing w:val="-2"/>
          <w:sz w:val="22"/>
          <w:szCs w:val="22"/>
        </w:rPr>
        <w:t xml:space="preserve"> </w:t>
      </w:r>
      <w:proofErr w:type="spellStart"/>
      <w:r w:rsidRPr="00A073B7">
        <w:rPr>
          <w:b/>
          <w:spacing w:val="-2"/>
          <w:sz w:val="22"/>
          <w:szCs w:val="22"/>
        </w:rPr>
        <w:t>nghiên</w:t>
      </w:r>
      <w:proofErr w:type="spellEnd"/>
      <w:r w:rsidRPr="00A073B7">
        <w:rPr>
          <w:b/>
          <w:spacing w:val="-2"/>
          <w:sz w:val="22"/>
          <w:szCs w:val="22"/>
        </w:rPr>
        <w:t xml:space="preserve"> </w:t>
      </w:r>
      <w:proofErr w:type="spellStart"/>
      <w:r w:rsidRPr="00A073B7">
        <w:rPr>
          <w:b/>
          <w:spacing w:val="-2"/>
          <w:sz w:val="22"/>
          <w:szCs w:val="22"/>
        </w:rPr>
        <w:t>cứu</w:t>
      </w:r>
      <w:proofErr w:type="spellEnd"/>
      <w:r w:rsidRPr="00A073B7">
        <w:rPr>
          <w:b/>
          <w:spacing w:val="-2"/>
          <w:sz w:val="22"/>
          <w:szCs w:val="22"/>
        </w:rPr>
        <w:t xml:space="preserve"> 1: </w:t>
      </w:r>
      <w:proofErr w:type="spellStart"/>
      <w:r w:rsidRPr="00A073B7">
        <w:rPr>
          <w:b/>
          <w:spacing w:val="-2"/>
          <w:sz w:val="22"/>
          <w:szCs w:val="22"/>
        </w:rPr>
        <w:t>Sinh</w:t>
      </w:r>
      <w:proofErr w:type="spellEnd"/>
      <w:r w:rsidRPr="00A073B7">
        <w:rPr>
          <w:b/>
          <w:spacing w:val="-2"/>
          <w:sz w:val="22"/>
          <w:szCs w:val="22"/>
        </w:rPr>
        <w:t xml:space="preserve"> </w:t>
      </w:r>
      <w:proofErr w:type="spellStart"/>
      <w:r w:rsidRPr="00A073B7">
        <w:rPr>
          <w:b/>
          <w:spacing w:val="-2"/>
          <w:sz w:val="22"/>
          <w:szCs w:val="22"/>
        </w:rPr>
        <w:t>viên</w:t>
      </w:r>
      <w:proofErr w:type="spellEnd"/>
      <w:r w:rsidRPr="00A073B7">
        <w:rPr>
          <w:b/>
          <w:spacing w:val="-2"/>
          <w:sz w:val="22"/>
          <w:szCs w:val="22"/>
        </w:rPr>
        <w:t xml:space="preserve"> </w:t>
      </w:r>
      <w:proofErr w:type="spellStart"/>
      <w:r w:rsidRPr="00A073B7">
        <w:rPr>
          <w:b/>
          <w:spacing w:val="-2"/>
          <w:sz w:val="22"/>
          <w:szCs w:val="22"/>
        </w:rPr>
        <w:t>đánh</w:t>
      </w:r>
      <w:proofErr w:type="spellEnd"/>
      <w:r w:rsidRPr="00A073B7">
        <w:rPr>
          <w:b/>
          <w:spacing w:val="-2"/>
          <w:sz w:val="22"/>
          <w:szCs w:val="22"/>
        </w:rPr>
        <w:t xml:space="preserve"> </w:t>
      </w:r>
      <w:proofErr w:type="spellStart"/>
      <w:r w:rsidRPr="00A073B7">
        <w:rPr>
          <w:b/>
          <w:spacing w:val="-2"/>
          <w:sz w:val="22"/>
          <w:szCs w:val="22"/>
        </w:rPr>
        <w:t>giá</w:t>
      </w:r>
      <w:proofErr w:type="spellEnd"/>
      <w:r w:rsidRPr="00A073B7">
        <w:rPr>
          <w:b/>
          <w:spacing w:val="-2"/>
          <w:sz w:val="22"/>
          <w:szCs w:val="22"/>
        </w:rPr>
        <w:t xml:space="preserve"> </w:t>
      </w:r>
      <w:proofErr w:type="spellStart"/>
      <w:r w:rsidRPr="00A073B7">
        <w:rPr>
          <w:b/>
          <w:spacing w:val="-2"/>
          <w:sz w:val="22"/>
          <w:szCs w:val="22"/>
        </w:rPr>
        <w:t>như</w:t>
      </w:r>
      <w:proofErr w:type="spellEnd"/>
      <w:r w:rsidRPr="00A073B7">
        <w:rPr>
          <w:b/>
          <w:spacing w:val="-2"/>
          <w:sz w:val="22"/>
          <w:szCs w:val="22"/>
        </w:rPr>
        <w:t xml:space="preserve"> </w:t>
      </w:r>
      <w:proofErr w:type="spellStart"/>
      <w:r w:rsidRPr="00A073B7">
        <w:rPr>
          <w:b/>
          <w:spacing w:val="-2"/>
          <w:sz w:val="22"/>
          <w:szCs w:val="22"/>
        </w:rPr>
        <w:t>thế</w:t>
      </w:r>
      <w:proofErr w:type="spellEnd"/>
      <w:r w:rsidRPr="00A073B7">
        <w:rPr>
          <w:b/>
          <w:spacing w:val="-2"/>
          <w:sz w:val="22"/>
          <w:szCs w:val="22"/>
        </w:rPr>
        <w:t xml:space="preserve"> </w:t>
      </w:r>
      <w:proofErr w:type="spellStart"/>
      <w:r w:rsidRPr="00A073B7">
        <w:rPr>
          <w:b/>
          <w:spacing w:val="-2"/>
          <w:sz w:val="22"/>
          <w:szCs w:val="22"/>
        </w:rPr>
        <w:t>nào</w:t>
      </w:r>
      <w:proofErr w:type="spellEnd"/>
      <w:r w:rsidRPr="00A073B7">
        <w:rPr>
          <w:b/>
          <w:spacing w:val="-2"/>
          <w:sz w:val="22"/>
          <w:szCs w:val="22"/>
        </w:rPr>
        <w:t xml:space="preserve"> </w:t>
      </w:r>
      <w:proofErr w:type="spellStart"/>
      <w:r w:rsidRPr="00A073B7">
        <w:rPr>
          <w:b/>
          <w:spacing w:val="-2"/>
          <w:sz w:val="22"/>
          <w:szCs w:val="22"/>
        </w:rPr>
        <w:t>về</w:t>
      </w:r>
      <w:proofErr w:type="spellEnd"/>
      <w:r w:rsidRPr="00A073B7">
        <w:rPr>
          <w:b/>
          <w:spacing w:val="-2"/>
          <w:sz w:val="22"/>
          <w:szCs w:val="22"/>
        </w:rPr>
        <w:t xml:space="preserve"> </w:t>
      </w:r>
      <w:proofErr w:type="spellStart"/>
      <w:r w:rsidRPr="00A073B7">
        <w:rPr>
          <w:b/>
          <w:spacing w:val="-2"/>
          <w:sz w:val="22"/>
          <w:szCs w:val="22"/>
        </w:rPr>
        <w:t>giọng</w:t>
      </w:r>
      <w:proofErr w:type="spellEnd"/>
      <w:r w:rsidRPr="00A073B7">
        <w:rPr>
          <w:b/>
          <w:spacing w:val="-2"/>
          <w:sz w:val="22"/>
          <w:szCs w:val="22"/>
        </w:rPr>
        <w:t xml:space="preserve"> Anh-Anh, Anh-</w:t>
      </w:r>
      <w:proofErr w:type="spellStart"/>
      <w:r w:rsidRPr="00A073B7">
        <w:rPr>
          <w:b/>
          <w:spacing w:val="-2"/>
          <w:sz w:val="22"/>
          <w:szCs w:val="22"/>
        </w:rPr>
        <w:t>Mỹ</w:t>
      </w:r>
      <w:proofErr w:type="spellEnd"/>
      <w:r w:rsidRPr="00A073B7">
        <w:rPr>
          <w:b/>
          <w:spacing w:val="-2"/>
          <w:sz w:val="22"/>
          <w:szCs w:val="22"/>
        </w:rPr>
        <w:t xml:space="preserve"> </w:t>
      </w:r>
      <w:proofErr w:type="spellStart"/>
      <w:r w:rsidRPr="00A073B7">
        <w:rPr>
          <w:b/>
          <w:spacing w:val="-2"/>
          <w:sz w:val="22"/>
          <w:szCs w:val="22"/>
        </w:rPr>
        <w:t>và</w:t>
      </w:r>
      <w:proofErr w:type="spellEnd"/>
      <w:r w:rsidRPr="00A073B7">
        <w:rPr>
          <w:b/>
          <w:spacing w:val="-2"/>
          <w:sz w:val="22"/>
          <w:szCs w:val="22"/>
        </w:rPr>
        <w:t xml:space="preserve"> </w:t>
      </w:r>
      <w:proofErr w:type="spellStart"/>
      <w:r w:rsidRPr="00A073B7">
        <w:rPr>
          <w:b/>
          <w:spacing w:val="-2"/>
          <w:sz w:val="22"/>
          <w:szCs w:val="22"/>
        </w:rPr>
        <w:t>giọng</w:t>
      </w:r>
      <w:proofErr w:type="spellEnd"/>
      <w:r w:rsidRPr="00A073B7">
        <w:rPr>
          <w:b/>
          <w:spacing w:val="-2"/>
          <w:sz w:val="22"/>
          <w:szCs w:val="22"/>
        </w:rPr>
        <w:t xml:space="preserve"> </w:t>
      </w:r>
      <w:proofErr w:type="spellStart"/>
      <w:r w:rsidRPr="00A073B7">
        <w:rPr>
          <w:b/>
          <w:spacing w:val="-2"/>
          <w:sz w:val="22"/>
          <w:szCs w:val="22"/>
        </w:rPr>
        <w:t>tiếng</w:t>
      </w:r>
      <w:proofErr w:type="spellEnd"/>
      <w:r w:rsidRPr="00A073B7">
        <w:rPr>
          <w:b/>
          <w:spacing w:val="-2"/>
          <w:sz w:val="22"/>
          <w:szCs w:val="22"/>
        </w:rPr>
        <w:t xml:space="preserve"> Anh ở </w:t>
      </w:r>
      <w:proofErr w:type="spellStart"/>
      <w:r w:rsidRPr="00A073B7">
        <w:rPr>
          <w:b/>
          <w:spacing w:val="-2"/>
          <w:sz w:val="22"/>
          <w:szCs w:val="22"/>
        </w:rPr>
        <w:t>những</w:t>
      </w:r>
      <w:proofErr w:type="spellEnd"/>
      <w:r w:rsidRPr="00A073B7">
        <w:rPr>
          <w:b/>
          <w:spacing w:val="-2"/>
          <w:sz w:val="22"/>
          <w:szCs w:val="22"/>
        </w:rPr>
        <w:t xml:space="preserve"> </w:t>
      </w:r>
      <w:proofErr w:type="spellStart"/>
      <w:r w:rsidRPr="00A073B7">
        <w:rPr>
          <w:b/>
          <w:spacing w:val="-2"/>
          <w:sz w:val="22"/>
          <w:szCs w:val="22"/>
        </w:rPr>
        <w:t>vùng</w:t>
      </w:r>
      <w:proofErr w:type="spellEnd"/>
      <w:r w:rsidRPr="00A073B7">
        <w:rPr>
          <w:b/>
          <w:spacing w:val="-2"/>
          <w:sz w:val="22"/>
          <w:szCs w:val="22"/>
        </w:rPr>
        <w:t xml:space="preserve"> </w:t>
      </w:r>
      <w:proofErr w:type="spellStart"/>
      <w:r w:rsidRPr="00A073B7">
        <w:rPr>
          <w:b/>
          <w:spacing w:val="-2"/>
          <w:sz w:val="22"/>
          <w:szCs w:val="22"/>
        </w:rPr>
        <w:t>mà</w:t>
      </w:r>
      <w:proofErr w:type="spellEnd"/>
      <w:r w:rsidRPr="00A073B7">
        <w:rPr>
          <w:b/>
          <w:spacing w:val="-2"/>
          <w:sz w:val="22"/>
          <w:szCs w:val="22"/>
        </w:rPr>
        <w:t xml:space="preserve"> </w:t>
      </w:r>
      <w:proofErr w:type="spellStart"/>
      <w:r w:rsidRPr="00A073B7">
        <w:rPr>
          <w:b/>
          <w:spacing w:val="-2"/>
          <w:sz w:val="22"/>
          <w:szCs w:val="22"/>
        </w:rPr>
        <w:t>tiếng</w:t>
      </w:r>
      <w:proofErr w:type="spellEnd"/>
      <w:r w:rsidRPr="00A073B7">
        <w:rPr>
          <w:b/>
          <w:spacing w:val="-2"/>
          <w:sz w:val="22"/>
          <w:szCs w:val="22"/>
        </w:rPr>
        <w:t xml:space="preserve"> Anh </w:t>
      </w:r>
      <w:proofErr w:type="spellStart"/>
      <w:r w:rsidRPr="00A073B7">
        <w:rPr>
          <w:b/>
          <w:spacing w:val="-2"/>
          <w:sz w:val="22"/>
          <w:szCs w:val="22"/>
        </w:rPr>
        <w:t>không</w:t>
      </w:r>
      <w:proofErr w:type="spellEnd"/>
      <w:r w:rsidRPr="00A073B7">
        <w:rPr>
          <w:b/>
          <w:spacing w:val="-2"/>
          <w:sz w:val="22"/>
          <w:szCs w:val="22"/>
        </w:rPr>
        <w:t xml:space="preserve"> </w:t>
      </w:r>
      <w:proofErr w:type="spellStart"/>
      <w:r w:rsidRPr="00A073B7">
        <w:rPr>
          <w:b/>
          <w:spacing w:val="-2"/>
          <w:sz w:val="22"/>
          <w:szCs w:val="22"/>
        </w:rPr>
        <w:t>được</w:t>
      </w:r>
      <w:proofErr w:type="spellEnd"/>
      <w:r w:rsidRPr="00A073B7">
        <w:rPr>
          <w:b/>
          <w:spacing w:val="-2"/>
          <w:sz w:val="22"/>
          <w:szCs w:val="22"/>
        </w:rPr>
        <w:t xml:space="preserve"> </w:t>
      </w:r>
      <w:proofErr w:type="spellStart"/>
      <w:r w:rsidRPr="00A073B7">
        <w:rPr>
          <w:b/>
          <w:spacing w:val="-2"/>
          <w:sz w:val="22"/>
          <w:szCs w:val="22"/>
        </w:rPr>
        <w:t>sử</w:t>
      </w:r>
      <w:proofErr w:type="spellEnd"/>
      <w:r w:rsidRPr="00A073B7">
        <w:rPr>
          <w:b/>
          <w:spacing w:val="-2"/>
          <w:sz w:val="22"/>
          <w:szCs w:val="22"/>
        </w:rPr>
        <w:t xml:space="preserve"> </w:t>
      </w:r>
      <w:proofErr w:type="spellStart"/>
      <w:r w:rsidRPr="00A073B7">
        <w:rPr>
          <w:b/>
          <w:spacing w:val="-2"/>
          <w:sz w:val="22"/>
          <w:szCs w:val="22"/>
        </w:rPr>
        <w:t>dụng</w:t>
      </w:r>
      <w:proofErr w:type="spellEnd"/>
      <w:r w:rsidRPr="00A073B7">
        <w:rPr>
          <w:b/>
          <w:spacing w:val="-2"/>
          <w:sz w:val="22"/>
          <w:szCs w:val="22"/>
        </w:rPr>
        <w:t xml:space="preserve"> </w:t>
      </w:r>
      <w:proofErr w:type="spellStart"/>
      <w:r w:rsidRPr="00A073B7">
        <w:rPr>
          <w:b/>
          <w:spacing w:val="-2"/>
          <w:sz w:val="22"/>
          <w:szCs w:val="22"/>
        </w:rPr>
        <w:t>như</w:t>
      </w:r>
      <w:proofErr w:type="spellEnd"/>
      <w:r w:rsidRPr="00A073B7">
        <w:rPr>
          <w:b/>
          <w:spacing w:val="-2"/>
          <w:sz w:val="22"/>
          <w:szCs w:val="22"/>
        </w:rPr>
        <w:t xml:space="preserve"> </w:t>
      </w:r>
      <w:proofErr w:type="spellStart"/>
      <w:r w:rsidRPr="00A073B7">
        <w:rPr>
          <w:b/>
          <w:spacing w:val="-2"/>
          <w:sz w:val="22"/>
          <w:szCs w:val="22"/>
        </w:rPr>
        <w:t>ngôn</w:t>
      </w:r>
      <w:proofErr w:type="spellEnd"/>
      <w:r w:rsidRPr="00A073B7">
        <w:rPr>
          <w:b/>
          <w:spacing w:val="-2"/>
          <w:sz w:val="22"/>
          <w:szCs w:val="22"/>
        </w:rPr>
        <w:t xml:space="preserve"> </w:t>
      </w:r>
      <w:proofErr w:type="spellStart"/>
      <w:r w:rsidRPr="00A073B7">
        <w:rPr>
          <w:b/>
          <w:spacing w:val="-2"/>
          <w:sz w:val="22"/>
          <w:szCs w:val="22"/>
        </w:rPr>
        <w:t>ngữ</w:t>
      </w:r>
      <w:proofErr w:type="spellEnd"/>
      <w:r w:rsidRPr="00A073B7">
        <w:rPr>
          <w:b/>
          <w:spacing w:val="-2"/>
          <w:sz w:val="22"/>
          <w:szCs w:val="22"/>
        </w:rPr>
        <w:t xml:space="preserve"> </w:t>
      </w:r>
      <w:proofErr w:type="spellStart"/>
      <w:r w:rsidRPr="00A073B7">
        <w:rPr>
          <w:b/>
          <w:spacing w:val="-2"/>
          <w:sz w:val="22"/>
          <w:szCs w:val="22"/>
        </w:rPr>
        <w:t>mẹ</w:t>
      </w:r>
      <w:proofErr w:type="spellEnd"/>
      <w:r w:rsidRPr="00A073B7">
        <w:rPr>
          <w:b/>
          <w:spacing w:val="-2"/>
          <w:sz w:val="22"/>
          <w:szCs w:val="22"/>
        </w:rPr>
        <w:t xml:space="preserve"> </w:t>
      </w:r>
      <w:proofErr w:type="spellStart"/>
      <w:r w:rsidRPr="00A073B7">
        <w:rPr>
          <w:b/>
          <w:spacing w:val="-2"/>
          <w:sz w:val="22"/>
          <w:szCs w:val="22"/>
        </w:rPr>
        <w:t>đẻ</w:t>
      </w:r>
      <w:proofErr w:type="spellEnd"/>
      <w:r w:rsidRPr="00A073B7">
        <w:rPr>
          <w:b/>
          <w:spacing w:val="-2"/>
          <w:sz w:val="22"/>
          <w:szCs w:val="22"/>
        </w:rPr>
        <w:t>?</w:t>
      </w:r>
    </w:p>
    <w:p w14:paraId="58FFCFCA"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từ</w:t>
      </w:r>
      <w:proofErr w:type="spellEnd"/>
      <w:r w:rsidRPr="00A073B7">
        <w:rPr>
          <w:sz w:val="22"/>
          <w:szCs w:val="22"/>
        </w:rPr>
        <w:t xml:space="preserve"> </w:t>
      </w:r>
      <w:proofErr w:type="spellStart"/>
      <w:r w:rsidRPr="00A073B7">
        <w:rPr>
          <w:sz w:val="22"/>
          <w:szCs w:val="22"/>
        </w:rPr>
        <w:t>bài</w:t>
      </w:r>
      <w:proofErr w:type="spellEnd"/>
      <w:r w:rsidRPr="00A073B7">
        <w:rPr>
          <w:sz w:val="22"/>
          <w:szCs w:val="22"/>
        </w:rPr>
        <w:t xml:space="preserve"> </w:t>
      </w:r>
      <w:proofErr w:type="spellStart"/>
      <w:r w:rsidRPr="00A073B7">
        <w:rPr>
          <w:sz w:val="22"/>
          <w:szCs w:val="22"/>
        </w:rPr>
        <w:t>kiểm</w:t>
      </w:r>
      <w:proofErr w:type="spellEnd"/>
      <w:r w:rsidRPr="00A073B7">
        <w:rPr>
          <w:sz w:val="22"/>
          <w:szCs w:val="22"/>
        </w:rPr>
        <w:t xml:space="preserve"> </w:t>
      </w:r>
      <w:proofErr w:type="spellStart"/>
      <w:r w:rsidRPr="00A073B7">
        <w:rPr>
          <w:sz w:val="22"/>
          <w:szCs w:val="22"/>
        </w:rPr>
        <w:t>tra</w:t>
      </w:r>
      <w:proofErr w:type="spellEnd"/>
      <w:r w:rsidRPr="00A073B7">
        <w:rPr>
          <w:sz w:val="22"/>
          <w:szCs w:val="22"/>
        </w:rPr>
        <w:t xml:space="preserve"> </w:t>
      </w:r>
      <w:proofErr w:type="spellStart"/>
      <w:r w:rsidRPr="00A073B7">
        <w:rPr>
          <w:sz w:val="22"/>
          <w:szCs w:val="22"/>
        </w:rPr>
        <w:t>bằng</w:t>
      </w:r>
      <w:proofErr w:type="spellEnd"/>
      <w:r w:rsidRPr="00A073B7">
        <w:rPr>
          <w:sz w:val="22"/>
          <w:szCs w:val="22"/>
        </w:rPr>
        <w:t xml:space="preserve"> </w:t>
      </w:r>
      <w:proofErr w:type="spellStart"/>
      <w:r w:rsidRPr="00A073B7">
        <w:rPr>
          <w:sz w:val="22"/>
          <w:szCs w:val="22"/>
        </w:rPr>
        <w:t>lời</w:t>
      </w:r>
      <w:proofErr w:type="spellEnd"/>
      <w:r w:rsidRPr="00A073B7">
        <w:rPr>
          <w:sz w:val="22"/>
          <w:szCs w:val="22"/>
        </w:rPr>
        <w:t xml:space="preserve"> </w:t>
      </w:r>
      <w:proofErr w:type="spellStart"/>
      <w:r w:rsidRPr="00A073B7">
        <w:rPr>
          <w:sz w:val="22"/>
          <w:szCs w:val="22"/>
        </w:rPr>
        <w:t>nói</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thấy</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đánh</w:t>
      </w:r>
      <w:proofErr w:type="spellEnd"/>
      <w:r w:rsidRPr="00A073B7">
        <w:rPr>
          <w:sz w:val="22"/>
          <w:szCs w:val="22"/>
        </w:rPr>
        <w:t xml:space="preserve"> </w:t>
      </w:r>
      <w:proofErr w:type="spellStart"/>
      <w:r w:rsidRPr="00A073B7">
        <w:rPr>
          <w:sz w:val="22"/>
          <w:szCs w:val="22"/>
        </w:rPr>
        <w:t>giá</w:t>
      </w:r>
      <w:proofErr w:type="spellEnd"/>
      <w:r w:rsidRPr="00A073B7">
        <w:rPr>
          <w:sz w:val="22"/>
          <w:szCs w:val="22"/>
        </w:rPr>
        <w:t xml:space="preserve"> </w:t>
      </w:r>
      <w:proofErr w:type="spellStart"/>
      <w:r w:rsidRPr="00A073B7">
        <w:rPr>
          <w:sz w:val="22"/>
          <w:szCs w:val="22"/>
        </w:rPr>
        <w:t>cao</w:t>
      </w:r>
      <w:proofErr w:type="spellEnd"/>
      <w:r w:rsidRPr="00A073B7">
        <w:rPr>
          <w:sz w:val="22"/>
          <w:szCs w:val="22"/>
        </w:rPr>
        <w:t xml:space="preserve"> </w:t>
      </w:r>
      <w:proofErr w:type="spellStart"/>
      <w:r w:rsidRPr="00A073B7">
        <w:rPr>
          <w:sz w:val="22"/>
          <w:szCs w:val="22"/>
        </w:rPr>
        <w:t>nhất</w:t>
      </w:r>
      <w:proofErr w:type="spellEnd"/>
      <w:r w:rsidRPr="00A073B7">
        <w:rPr>
          <w:sz w:val="22"/>
          <w:szCs w:val="22"/>
        </w:rPr>
        <w:t xml:space="preserve"> </w:t>
      </w:r>
      <w:proofErr w:type="spellStart"/>
      <w:r w:rsidRPr="00A073B7">
        <w:rPr>
          <w:sz w:val="22"/>
          <w:szCs w:val="22"/>
        </w:rPr>
        <w:t>về</w:t>
      </w:r>
      <w:proofErr w:type="spellEnd"/>
      <w:r w:rsidRPr="00A073B7">
        <w:rPr>
          <w:sz w:val="22"/>
          <w:szCs w:val="22"/>
        </w:rPr>
        <w:t xml:space="preserve"> </w:t>
      </w:r>
      <w:proofErr w:type="spellStart"/>
      <w:r w:rsidRPr="00A073B7">
        <w:rPr>
          <w:sz w:val="22"/>
          <w:szCs w:val="22"/>
        </w:rPr>
        <w:t>địa</w:t>
      </w:r>
      <w:proofErr w:type="spellEnd"/>
      <w:r w:rsidRPr="00A073B7">
        <w:rPr>
          <w:sz w:val="22"/>
          <w:szCs w:val="22"/>
        </w:rPr>
        <w:t xml:space="preserve"> </w:t>
      </w:r>
      <w:proofErr w:type="spellStart"/>
      <w:r w:rsidRPr="00A073B7">
        <w:rPr>
          <w:sz w:val="22"/>
          <w:szCs w:val="22"/>
        </w:rPr>
        <w:t>vị</w:t>
      </w:r>
      <w:proofErr w:type="spellEnd"/>
      <w:r w:rsidRPr="00A073B7">
        <w:rPr>
          <w:sz w:val="22"/>
          <w:szCs w:val="22"/>
        </w:rPr>
        <w:t xml:space="preserve"> </w:t>
      </w:r>
      <w:proofErr w:type="spellStart"/>
      <w:r w:rsidRPr="00A073B7">
        <w:rPr>
          <w:sz w:val="22"/>
          <w:szCs w:val="22"/>
        </w:rPr>
        <w:t>xã</w:t>
      </w:r>
      <w:proofErr w:type="spellEnd"/>
      <w:r w:rsidRPr="00A073B7">
        <w:rPr>
          <w:sz w:val="22"/>
          <w:szCs w:val="22"/>
        </w:rPr>
        <w:t xml:space="preserve"> </w:t>
      </w:r>
      <w:proofErr w:type="spellStart"/>
      <w:r w:rsidRPr="00A073B7">
        <w:rPr>
          <w:sz w:val="22"/>
          <w:szCs w:val="22"/>
        </w:rPr>
        <w:t>hội</w:t>
      </w:r>
      <w:proofErr w:type="spellEnd"/>
      <w:r w:rsidRPr="00A073B7">
        <w:rPr>
          <w:sz w:val="22"/>
          <w:szCs w:val="22"/>
        </w:rPr>
        <w:t xml:space="preserve"> </w:t>
      </w:r>
      <w:proofErr w:type="spellStart"/>
      <w:r>
        <w:rPr>
          <w:sz w:val="22"/>
          <w:szCs w:val="22"/>
        </w:rPr>
        <w:t>cũng</w:t>
      </w:r>
      <w:proofErr w:type="spellEnd"/>
      <w:r>
        <w:rPr>
          <w:sz w:val="22"/>
          <w:szCs w:val="22"/>
        </w:rPr>
        <w:t xml:space="preserve"> </w:t>
      </w:r>
      <w:proofErr w:type="spellStart"/>
      <w:r>
        <w:rPr>
          <w:sz w:val="22"/>
          <w:szCs w:val="22"/>
        </w:rPr>
        <w:t>như</w:t>
      </w:r>
      <w:proofErr w:type="spellEnd"/>
      <w:r>
        <w:rPr>
          <w:sz w:val="22"/>
          <w:szCs w:val="22"/>
        </w:rPr>
        <w:t xml:space="preserve"> </w:t>
      </w:r>
      <w:proofErr w:type="spellStart"/>
      <w:r>
        <w:rPr>
          <w:sz w:val="22"/>
          <w:szCs w:val="22"/>
        </w:rPr>
        <w:t>tính</w:t>
      </w:r>
      <w:proofErr w:type="spellEnd"/>
      <w:r>
        <w:rPr>
          <w:sz w:val="22"/>
          <w:szCs w:val="22"/>
        </w:rPr>
        <w:t xml:space="preserve"> </w:t>
      </w:r>
      <w:proofErr w:type="spellStart"/>
      <w:r>
        <w:rPr>
          <w:sz w:val="22"/>
          <w:szCs w:val="22"/>
        </w:rPr>
        <w:t>hấp</w:t>
      </w:r>
      <w:proofErr w:type="spellEnd"/>
      <w:r>
        <w:rPr>
          <w:sz w:val="22"/>
          <w:szCs w:val="22"/>
        </w:rPr>
        <w:t xml:space="preserve"> </w:t>
      </w:r>
      <w:proofErr w:type="spellStart"/>
      <w:r>
        <w:rPr>
          <w:sz w:val="22"/>
          <w:szCs w:val="22"/>
        </w:rPr>
        <w:t>dẫn</w:t>
      </w:r>
      <w:proofErr w:type="spellEnd"/>
      <w:r>
        <w:rPr>
          <w:sz w:val="22"/>
          <w:szCs w:val="22"/>
        </w:rPr>
        <w:t xml:space="preserve"> </w:t>
      </w:r>
      <w:proofErr w:type="spellStart"/>
      <w:r>
        <w:rPr>
          <w:sz w:val="22"/>
          <w:szCs w:val="22"/>
        </w:rPr>
        <w:t>ngôn</w:t>
      </w:r>
      <w:proofErr w:type="spellEnd"/>
      <w:r>
        <w:rPr>
          <w:sz w:val="22"/>
          <w:szCs w:val="22"/>
        </w:rPr>
        <w:t xml:space="preserve"> </w:t>
      </w:r>
      <w:proofErr w:type="spellStart"/>
      <w:r>
        <w:rPr>
          <w:sz w:val="22"/>
          <w:szCs w:val="22"/>
        </w:rPr>
        <w:t>ngữ</w:t>
      </w:r>
      <w:proofErr w:type="spellEnd"/>
      <w:r>
        <w:rPr>
          <w:sz w:val="22"/>
          <w:szCs w:val="22"/>
        </w:rPr>
        <w:t>,</w:t>
      </w:r>
      <w:r w:rsidRPr="00A073B7">
        <w:rPr>
          <w:sz w:val="22"/>
          <w:szCs w:val="22"/>
        </w:rPr>
        <w:t xml:space="preserve"> </w:t>
      </w:r>
      <w:proofErr w:type="spellStart"/>
      <w:r w:rsidRPr="00A073B7">
        <w:rPr>
          <w:sz w:val="22"/>
          <w:szCs w:val="22"/>
        </w:rPr>
        <w:t>nhưng</w:t>
      </w:r>
      <w:proofErr w:type="spellEnd"/>
      <w:r w:rsidRPr="00A073B7">
        <w:rPr>
          <w:sz w:val="22"/>
          <w:szCs w:val="22"/>
        </w:rPr>
        <w:t xml:space="preserve"> </w:t>
      </w:r>
      <w:proofErr w:type="spellStart"/>
      <w:r w:rsidRPr="00A073B7">
        <w:rPr>
          <w:sz w:val="22"/>
          <w:szCs w:val="22"/>
        </w:rPr>
        <w:t>bị</w:t>
      </w:r>
      <w:proofErr w:type="spellEnd"/>
      <w:r w:rsidRPr="00A073B7">
        <w:rPr>
          <w:sz w:val="22"/>
          <w:szCs w:val="22"/>
        </w:rPr>
        <w:t xml:space="preserve"> </w:t>
      </w:r>
      <w:proofErr w:type="spellStart"/>
      <w:r w:rsidRPr="00A073B7">
        <w:rPr>
          <w:sz w:val="22"/>
          <w:szCs w:val="22"/>
        </w:rPr>
        <w:t>đánh</w:t>
      </w:r>
      <w:proofErr w:type="spellEnd"/>
      <w:r w:rsidRPr="00A073B7">
        <w:rPr>
          <w:sz w:val="22"/>
          <w:szCs w:val="22"/>
        </w:rPr>
        <w:t xml:space="preserve"> </w:t>
      </w:r>
      <w:proofErr w:type="spellStart"/>
      <w:r w:rsidRPr="00A073B7">
        <w:rPr>
          <w:sz w:val="22"/>
          <w:szCs w:val="22"/>
        </w:rPr>
        <w:t>giá</w:t>
      </w:r>
      <w:proofErr w:type="spellEnd"/>
      <w:r w:rsidRPr="00A073B7">
        <w:rPr>
          <w:sz w:val="22"/>
          <w:szCs w:val="22"/>
        </w:rPr>
        <w:t xml:space="preserve"> </w:t>
      </w:r>
      <w:proofErr w:type="spellStart"/>
      <w:r w:rsidRPr="00A073B7">
        <w:rPr>
          <w:sz w:val="22"/>
          <w:szCs w:val="22"/>
        </w:rPr>
        <w:t>thấp</w:t>
      </w:r>
      <w:proofErr w:type="spellEnd"/>
      <w:r w:rsidRPr="00A073B7">
        <w:rPr>
          <w:sz w:val="22"/>
          <w:szCs w:val="22"/>
        </w:rPr>
        <w:t xml:space="preserve"> </w:t>
      </w:r>
      <w:proofErr w:type="spellStart"/>
      <w:r w:rsidRPr="00A073B7">
        <w:rPr>
          <w:sz w:val="22"/>
          <w:szCs w:val="22"/>
        </w:rPr>
        <w:t>v</w:t>
      </w:r>
      <w:r>
        <w:rPr>
          <w:sz w:val="22"/>
          <w:szCs w:val="22"/>
        </w:rPr>
        <w:t>ề</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khía</w:t>
      </w:r>
      <w:proofErr w:type="spellEnd"/>
      <w:r>
        <w:rPr>
          <w:sz w:val="22"/>
          <w:szCs w:val="22"/>
        </w:rPr>
        <w:t xml:space="preserve"> </w:t>
      </w:r>
      <w:proofErr w:type="spellStart"/>
      <w:r>
        <w:rPr>
          <w:sz w:val="22"/>
          <w:szCs w:val="22"/>
        </w:rPr>
        <w:t>cạnh</w:t>
      </w:r>
      <w:proofErr w:type="spellEnd"/>
      <w:r>
        <w:rPr>
          <w:sz w:val="22"/>
          <w:szCs w:val="22"/>
        </w:rPr>
        <w:t xml:space="preserve"> </w:t>
      </w:r>
      <w:proofErr w:type="spellStart"/>
      <w:r>
        <w:rPr>
          <w:sz w:val="22"/>
          <w:szCs w:val="22"/>
        </w:rPr>
        <w:t>thu</w:t>
      </w:r>
      <w:proofErr w:type="spellEnd"/>
      <w:r>
        <w:rPr>
          <w:sz w:val="22"/>
          <w:szCs w:val="22"/>
        </w:rPr>
        <w:t xml:space="preserve"> </w:t>
      </w:r>
      <w:proofErr w:type="spellStart"/>
      <w:r>
        <w:rPr>
          <w:sz w:val="22"/>
          <w:szCs w:val="22"/>
        </w:rPr>
        <w:t>hút</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sidRPr="00A073B7">
        <w:rPr>
          <w:sz w:val="22"/>
          <w:szCs w:val="22"/>
        </w:rPr>
        <w:t>Trong</w:t>
      </w:r>
      <w:proofErr w:type="spellEnd"/>
      <w:r w:rsidRPr="00A073B7">
        <w:rPr>
          <w:sz w:val="22"/>
          <w:szCs w:val="22"/>
        </w:rPr>
        <w:t xml:space="preserve"> 3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đưa</w:t>
      </w:r>
      <w:proofErr w:type="spellEnd"/>
      <w:r w:rsidRPr="00A073B7">
        <w:rPr>
          <w:sz w:val="22"/>
          <w:szCs w:val="22"/>
        </w:rPr>
        <w:t xml:space="preserve"> </w:t>
      </w:r>
      <w:proofErr w:type="spellStart"/>
      <w:r w:rsidRPr="00A073B7">
        <w:rPr>
          <w:sz w:val="22"/>
          <w:szCs w:val="22"/>
        </w:rPr>
        <w:t>vào</w:t>
      </w:r>
      <w:proofErr w:type="spellEnd"/>
      <w:r w:rsidRPr="00A073B7">
        <w:rPr>
          <w:sz w:val="22"/>
          <w:szCs w:val="22"/>
        </w:rPr>
        <w:t xml:space="preserve"> </w:t>
      </w:r>
      <w:proofErr w:type="spellStart"/>
      <w:r w:rsidRPr="00A073B7">
        <w:rPr>
          <w:sz w:val="22"/>
          <w:szCs w:val="22"/>
        </w:rPr>
        <w:t>bài</w:t>
      </w:r>
      <w:proofErr w:type="spellEnd"/>
      <w:r w:rsidRPr="00A073B7">
        <w:rPr>
          <w:sz w:val="22"/>
          <w:szCs w:val="22"/>
        </w:rPr>
        <w:t xml:space="preserve"> </w:t>
      </w:r>
      <w:proofErr w:type="spellStart"/>
      <w:r w:rsidRPr="00A073B7">
        <w:rPr>
          <w:sz w:val="22"/>
          <w:szCs w:val="22"/>
        </w:rPr>
        <w:t>kiểm</w:t>
      </w:r>
      <w:proofErr w:type="spellEnd"/>
      <w:r w:rsidRPr="00A073B7">
        <w:rPr>
          <w:sz w:val="22"/>
          <w:szCs w:val="22"/>
        </w:rPr>
        <w:t xml:space="preserve"> </w:t>
      </w:r>
      <w:proofErr w:type="spellStart"/>
      <w:r w:rsidRPr="00A073B7">
        <w:rPr>
          <w:sz w:val="22"/>
          <w:szCs w:val="22"/>
        </w:rPr>
        <w:t>tra</w:t>
      </w:r>
      <w:proofErr w:type="spellEnd"/>
      <w:r w:rsidRPr="00A073B7">
        <w:rPr>
          <w:sz w:val="22"/>
          <w:szCs w:val="22"/>
        </w:rPr>
        <w:t xml:space="preserve"> </w:t>
      </w:r>
      <w:proofErr w:type="spellStart"/>
      <w:r w:rsidRPr="00A073B7">
        <w:rPr>
          <w:sz w:val="22"/>
          <w:szCs w:val="22"/>
        </w:rPr>
        <w:t>thì</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xếp</w:t>
      </w:r>
      <w:proofErr w:type="spellEnd"/>
      <w:r w:rsidRPr="00A073B7">
        <w:rPr>
          <w:sz w:val="22"/>
          <w:szCs w:val="22"/>
        </w:rPr>
        <w:t xml:space="preserve"> </w:t>
      </w:r>
      <w:proofErr w:type="spellStart"/>
      <w:r w:rsidRPr="00A073B7">
        <w:rPr>
          <w:sz w:val="22"/>
          <w:szCs w:val="22"/>
        </w:rPr>
        <w:t>thứ</w:t>
      </w:r>
      <w:proofErr w:type="spellEnd"/>
      <w:r w:rsidRPr="00A073B7">
        <w:rPr>
          <w:sz w:val="22"/>
          <w:szCs w:val="22"/>
        </w:rPr>
        <w:t xml:space="preserve"> </w:t>
      </w:r>
      <w:proofErr w:type="spellStart"/>
      <w:r w:rsidRPr="00A073B7">
        <w:rPr>
          <w:sz w:val="22"/>
          <w:szCs w:val="22"/>
        </w:rPr>
        <w:t>nhất</w:t>
      </w:r>
      <w:proofErr w:type="spellEnd"/>
      <w:r w:rsidRPr="00A073B7">
        <w:rPr>
          <w:sz w:val="22"/>
          <w:szCs w:val="22"/>
        </w:rPr>
        <w:t xml:space="preserve">, </w:t>
      </w:r>
      <w:proofErr w:type="spellStart"/>
      <w:r w:rsidRPr="00A073B7">
        <w:rPr>
          <w:sz w:val="22"/>
          <w:szCs w:val="22"/>
        </w:rPr>
        <w:t>tiếp</w:t>
      </w:r>
      <w:proofErr w:type="spellEnd"/>
      <w:r w:rsidRPr="00A073B7">
        <w:rPr>
          <w:sz w:val="22"/>
          <w:szCs w:val="22"/>
        </w:rPr>
        <w:t xml:space="preserve"> </w:t>
      </w:r>
      <w:proofErr w:type="spellStart"/>
      <w:r w:rsidRPr="00A073B7">
        <w:rPr>
          <w:sz w:val="22"/>
          <w:szCs w:val="22"/>
        </w:rPr>
        <w:t>theo</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Anh-Anh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cuối</w:t>
      </w:r>
      <w:proofErr w:type="spellEnd"/>
      <w:r w:rsidRPr="00A073B7">
        <w:rPr>
          <w:sz w:val="22"/>
          <w:szCs w:val="22"/>
        </w:rPr>
        <w:t xml:space="preserve"> </w:t>
      </w:r>
      <w:proofErr w:type="spellStart"/>
      <w:r w:rsidRPr="00A073B7">
        <w:rPr>
          <w:sz w:val="22"/>
          <w:szCs w:val="22"/>
        </w:rPr>
        <w:t>cùng</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Việt</w:t>
      </w:r>
      <w:proofErr w:type="spellEnd"/>
      <w:r w:rsidRPr="00A073B7">
        <w:rPr>
          <w:sz w:val="22"/>
          <w:szCs w:val="22"/>
        </w:rPr>
        <w:t xml:space="preserve">. </w:t>
      </w:r>
      <w:proofErr w:type="spellStart"/>
      <w:r w:rsidRPr="00A073B7">
        <w:rPr>
          <w:sz w:val="22"/>
          <w:szCs w:val="22"/>
        </w:rPr>
        <w:t>Nhìn</w:t>
      </w:r>
      <w:proofErr w:type="spellEnd"/>
      <w:r w:rsidRPr="00A073B7">
        <w:rPr>
          <w:sz w:val="22"/>
          <w:szCs w:val="22"/>
        </w:rPr>
        <w:t xml:space="preserve"> </w:t>
      </w:r>
      <w:proofErr w:type="spellStart"/>
      <w:r w:rsidRPr="00A073B7">
        <w:rPr>
          <w:sz w:val="22"/>
          <w:szCs w:val="22"/>
        </w:rPr>
        <w:t>chung</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w:t>
      </w:r>
      <w:proofErr w:type="spellStart"/>
      <w:r w:rsidRPr="00A073B7">
        <w:rPr>
          <w:sz w:val="22"/>
          <w:szCs w:val="22"/>
        </w:rPr>
        <w:t>xu</w:t>
      </w:r>
      <w:proofErr w:type="spellEnd"/>
      <w:r w:rsidRPr="00A073B7">
        <w:rPr>
          <w:sz w:val="22"/>
          <w:szCs w:val="22"/>
        </w:rPr>
        <w:t xml:space="preserve"> </w:t>
      </w:r>
      <w:proofErr w:type="spellStart"/>
      <w:r w:rsidRPr="00A073B7">
        <w:rPr>
          <w:sz w:val="22"/>
          <w:szCs w:val="22"/>
        </w:rPr>
        <w:t>hướng</w:t>
      </w:r>
      <w:proofErr w:type="spellEnd"/>
      <w:r w:rsidRPr="00A073B7">
        <w:rPr>
          <w:sz w:val="22"/>
          <w:szCs w:val="22"/>
        </w:rPr>
        <w:t xml:space="preserve"> </w:t>
      </w:r>
      <w:proofErr w:type="spellStart"/>
      <w:r w:rsidRPr="00A073B7">
        <w:rPr>
          <w:sz w:val="22"/>
          <w:szCs w:val="22"/>
        </w:rPr>
        <w:t>nghiêng</w:t>
      </w:r>
      <w:proofErr w:type="spellEnd"/>
      <w:r w:rsidRPr="00A073B7">
        <w:rPr>
          <w:sz w:val="22"/>
          <w:szCs w:val="22"/>
        </w:rPr>
        <w:t xml:space="preserve"> </w:t>
      </w:r>
      <w:proofErr w:type="spellStart"/>
      <w:r w:rsidRPr="00A073B7">
        <w:rPr>
          <w:sz w:val="22"/>
          <w:szCs w:val="22"/>
        </w:rPr>
        <w:t>về</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vượt</w:t>
      </w:r>
      <w:proofErr w:type="spellEnd"/>
      <w:r w:rsidRPr="00A073B7">
        <w:rPr>
          <w:sz w:val="22"/>
          <w:szCs w:val="22"/>
        </w:rPr>
        <w:t xml:space="preserve"> </w:t>
      </w:r>
      <w:proofErr w:type="spellStart"/>
      <w:r w:rsidRPr="00A073B7">
        <w:rPr>
          <w:sz w:val="22"/>
          <w:szCs w:val="22"/>
        </w:rPr>
        <w:t>trội</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hai</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còn</w:t>
      </w:r>
      <w:proofErr w:type="spellEnd"/>
      <w:r w:rsidRPr="00A073B7">
        <w:rPr>
          <w:sz w:val="22"/>
          <w:szCs w:val="22"/>
        </w:rPr>
        <w:t xml:space="preserve"> </w:t>
      </w:r>
      <w:proofErr w:type="spellStart"/>
      <w:r w:rsidRPr="00A073B7">
        <w:rPr>
          <w:sz w:val="22"/>
          <w:szCs w:val="22"/>
        </w:rPr>
        <w:t>lại</w:t>
      </w:r>
      <w:proofErr w:type="spellEnd"/>
      <w:r w:rsidRPr="00A073B7">
        <w:rPr>
          <w:sz w:val="22"/>
          <w:szCs w:val="22"/>
        </w:rPr>
        <w:t xml:space="preserve"> </w:t>
      </w:r>
      <w:proofErr w:type="spellStart"/>
      <w:r w:rsidRPr="00A073B7">
        <w:rPr>
          <w:sz w:val="22"/>
          <w:szCs w:val="22"/>
        </w:rPr>
        <w:t>đã</w:t>
      </w:r>
      <w:proofErr w:type="spellEnd"/>
      <w:r w:rsidRPr="00A073B7">
        <w:rPr>
          <w:sz w:val="22"/>
          <w:szCs w:val="22"/>
        </w:rPr>
        <w:t xml:space="preserve"> </w:t>
      </w:r>
      <w:proofErr w:type="spellStart"/>
      <w:r w:rsidRPr="00A073B7">
        <w:rPr>
          <w:sz w:val="22"/>
          <w:szCs w:val="22"/>
        </w:rPr>
        <w:t>chứng</w:t>
      </w:r>
      <w:proofErr w:type="spellEnd"/>
      <w:r w:rsidRPr="00A073B7">
        <w:rPr>
          <w:sz w:val="22"/>
          <w:szCs w:val="22"/>
        </w:rPr>
        <w:t xml:space="preserve"> </w:t>
      </w:r>
      <w:proofErr w:type="spellStart"/>
      <w:r w:rsidRPr="00A073B7">
        <w:rPr>
          <w:sz w:val="22"/>
          <w:szCs w:val="22"/>
        </w:rPr>
        <w:t>minh</w:t>
      </w:r>
      <w:proofErr w:type="spellEnd"/>
      <w:r w:rsidRPr="00A073B7">
        <w:rPr>
          <w:sz w:val="22"/>
          <w:szCs w:val="22"/>
        </w:rPr>
        <w:t xml:space="preserve"> </w:t>
      </w:r>
      <w:proofErr w:type="spellStart"/>
      <w:r w:rsidRPr="00A073B7">
        <w:rPr>
          <w:sz w:val="22"/>
          <w:szCs w:val="22"/>
        </w:rPr>
        <w:t>dự</w:t>
      </w:r>
      <w:proofErr w:type="spellEnd"/>
      <w:r w:rsidRPr="00A073B7">
        <w:rPr>
          <w:sz w:val="22"/>
          <w:szCs w:val="22"/>
        </w:rPr>
        <w:t xml:space="preserve"> </w:t>
      </w:r>
      <w:proofErr w:type="spellStart"/>
      <w:r w:rsidRPr="00A073B7">
        <w:rPr>
          <w:sz w:val="22"/>
          <w:szCs w:val="22"/>
        </w:rPr>
        <w:t>đoán</w:t>
      </w:r>
      <w:proofErr w:type="spellEnd"/>
      <w:r w:rsidRPr="00A073B7">
        <w:rPr>
          <w:sz w:val="22"/>
          <w:szCs w:val="22"/>
        </w:rPr>
        <w:t xml:space="preserve"> </w:t>
      </w:r>
      <w:proofErr w:type="spellStart"/>
      <w:r w:rsidRPr="00A073B7">
        <w:rPr>
          <w:sz w:val="22"/>
          <w:szCs w:val="22"/>
        </w:rPr>
        <w:t>rằng</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đang</w:t>
      </w:r>
      <w:proofErr w:type="spellEnd"/>
      <w:r w:rsidRPr="00A073B7">
        <w:rPr>
          <w:sz w:val="22"/>
          <w:szCs w:val="22"/>
        </w:rPr>
        <w:t xml:space="preserve"> </w:t>
      </w:r>
      <w:proofErr w:type="spellStart"/>
      <w:r w:rsidRPr="00A073B7">
        <w:rPr>
          <w:sz w:val="22"/>
          <w:szCs w:val="22"/>
        </w:rPr>
        <w:t>ngày</w:t>
      </w:r>
      <w:proofErr w:type="spellEnd"/>
      <w:r w:rsidRPr="00A073B7">
        <w:rPr>
          <w:sz w:val="22"/>
          <w:szCs w:val="22"/>
        </w:rPr>
        <w:t xml:space="preserve"> </w:t>
      </w:r>
      <w:proofErr w:type="spellStart"/>
      <w:r w:rsidRPr="00A073B7">
        <w:rPr>
          <w:sz w:val="22"/>
          <w:szCs w:val="22"/>
        </w:rPr>
        <w:t>càng</w:t>
      </w:r>
      <w:proofErr w:type="spellEnd"/>
      <w:r w:rsidRPr="00A073B7">
        <w:rPr>
          <w:sz w:val="22"/>
          <w:szCs w:val="22"/>
        </w:rPr>
        <w:t xml:space="preserve"> </w:t>
      </w:r>
      <w:proofErr w:type="spellStart"/>
      <w:r w:rsidRPr="00A073B7">
        <w:rPr>
          <w:sz w:val="22"/>
          <w:szCs w:val="22"/>
        </w:rPr>
        <w:t>chiếm</w:t>
      </w:r>
      <w:proofErr w:type="spellEnd"/>
      <w:r w:rsidRPr="00A073B7">
        <w:rPr>
          <w:sz w:val="22"/>
          <w:szCs w:val="22"/>
        </w:rPr>
        <w:t xml:space="preserve"> </w:t>
      </w:r>
      <w:proofErr w:type="spellStart"/>
      <w:r w:rsidRPr="00A073B7">
        <w:rPr>
          <w:sz w:val="22"/>
          <w:szCs w:val="22"/>
        </w:rPr>
        <w:t>ưu</w:t>
      </w:r>
      <w:proofErr w:type="spellEnd"/>
      <w:r w:rsidRPr="00A073B7">
        <w:rPr>
          <w:sz w:val="22"/>
          <w:szCs w:val="22"/>
        </w:rPr>
        <w:t xml:space="preserve"> </w:t>
      </w:r>
      <w:proofErr w:type="spellStart"/>
      <w:r w:rsidRPr="00A073B7">
        <w:rPr>
          <w:sz w:val="22"/>
          <w:szCs w:val="22"/>
        </w:rPr>
        <w:t>thế</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so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chuẩn</w:t>
      </w:r>
      <w:proofErr w:type="spellEnd"/>
      <w:r w:rsidRPr="00A073B7">
        <w:rPr>
          <w:sz w:val="22"/>
          <w:szCs w:val="22"/>
        </w:rPr>
        <w:t xml:space="preserve"> (RP)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tư</w:t>
      </w:r>
      <w:proofErr w:type="spellEnd"/>
      <w:r w:rsidRPr="00A073B7">
        <w:rPr>
          <w:sz w:val="22"/>
          <w:szCs w:val="22"/>
        </w:rPr>
        <w:t xml:space="preserve"> </w:t>
      </w:r>
      <w:proofErr w:type="spellStart"/>
      <w:r w:rsidRPr="00A073B7">
        <w:rPr>
          <w:sz w:val="22"/>
          <w:szCs w:val="22"/>
        </w:rPr>
        <w:t>cách</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chuẩn</w:t>
      </w:r>
      <w:proofErr w:type="spellEnd"/>
      <w:r w:rsidRPr="00A073B7">
        <w:rPr>
          <w:sz w:val="22"/>
          <w:szCs w:val="22"/>
        </w:rPr>
        <w:t xml:space="preserve"> (</w:t>
      </w:r>
      <w:proofErr w:type="spellStart"/>
      <w:r w:rsidRPr="00A073B7">
        <w:rPr>
          <w:sz w:val="22"/>
          <w:szCs w:val="22"/>
        </w:rPr>
        <w:t>Bradac</w:t>
      </w:r>
      <w:proofErr w:type="spellEnd"/>
      <w:r w:rsidRPr="00A073B7">
        <w:rPr>
          <w:sz w:val="22"/>
          <w:szCs w:val="22"/>
        </w:rPr>
        <w:t xml:space="preserve"> &amp; Giles, 1991; Crystal, 1997; </w:t>
      </w:r>
      <w:proofErr w:type="spellStart"/>
      <w:r w:rsidRPr="00A073B7">
        <w:rPr>
          <w:sz w:val="22"/>
          <w:szCs w:val="22"/>
        </w:rPr>
        <w:t>Fant</w:t>
      </w:r>
      <w:proofErr w:type="spellEnd"/>
      <w:r w:rsidRPr="00A073B7">
        <w:rPr>
          <w:sz w:val="22"/>
          <w:szCs w:val="22"/>
        </w:rPr>
        <w:t xml:space="preserve">, 2002; </w:t>
      </w:r>
      <w:proofErr w:type="spellStart"/>
      <w:r w:rsidRPr="00A073B7">
        <w:rPr>
          <w:sz w:val="22"/>
          <w:szCs w:val="22"/>
        </w:rPr>
        <w:t>Graddol</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cộng</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1999). </w:t>
      </w:r>
      <w:proofErr w:type="spellStart"/>
      <w:r w:rsidRPr="00A073B7">
        <w:rPr>
          <w:sz w:val="22"/>
          <w:szCs w:val="22"/>
        </w:rPr>
        <w:t>Mặc</w:t>
      </w:r>
      <w:proofErr w:type="spellEnd"/>
      <w:r w:rsidRPr="00A073B7">
        <w:rPr>
          <w:sz w:val="22"/>
          <w:szCs w:val="22"/>
        </w:rPr>
        <w:t xml:space="preserve"> </w:t>
      </w:r>
      <w:proofErr w:type="spellStart"/>
      <w:r w:rsidRPr="00A073B7">
        <w:rPr>
          <w:sz w:val="22"/>
          <w:szCs w:val="22"/>
        </w:rPr>
        <w:t>dù</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khảo</w:t>
      </w:r>
      <w:proofErr w:type="spellEnd"/>
      <w:r w:rsidRPr="00A073B7">
        <w:rPr>
          <w:sz w:val="22"/>
          <w:szCs w:val="22"/>
        </w:rPr>
        <w:t xml:space="preserve"> </w:t>
      </w:r>
      <w:proofErr w:type="spellStart"/>
      <w:r w:rsidRPr="00A073B7">
        <w:rPr>
          <w:sz w:val="22"/>
          <w:szCs w:val="22"/>
        </w:rPr>
        <w:t>sát</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thấy</w:t>
      </w:r>
      <w:proofErr w:type="spellEnd"/>
      <w:r w:rsidRPr="00A073B7">
        <w:rPr>
          <w:sz w:val="22"/>
          <w:szCs w:val="22"/>
        </w:rPr>
        <w:t xml:space="preserve"> </w:t>
      </w:r>
      <w:proofErr w:type="spellStart"/>
      <w:r w:rsidRPr="00A073B7">
        <w:rPr>
          <w:sz w:val="22"/>
          <w:szCs w:val="22"/>
        </w:rPr>
        <w:t>thái</w:t>
      </w:r>
      <w:proofErr w:type="spellEnd"/>
      <w:r w:rsidRPr="00A073B7">
        <w:rPr>
          <w:sz w:val="22"/>
          <w:szCs w:val="22"/>
        </w:rPr>
        <w:t xml:space="preserve"> </w:t>
      </w:r>
      <w:proofErr w:type="spellStart"/>
      <w:r w:rsidRPr="00A073B7">
        <w:rPr>
          <w:sz w:val="22"/>
          <w:szCs w:val="22"/>
        </w:rPr>
        <w:t>độ</w:t>
      </w:r>
      <w:proofErr w:type="spellEnd"/>
      <w:r w:rsidRPr="00A073B7">
        <w:rPr>
          <w:sz w:val="22"/>
          <w:szCs w:val="22"/>
        </w:rPr>
        <w:t xml:space="preserve"> </w:t>
      </w:r>
      <w:proofErr w:type="spellStart"/>
      <w:r w:rsidRPr="00A073B7">
        <w:rPr>
          <w:sz w:val="22"/>
          <w:szCs w:val="22"/>
        </w:rPr>
        <w:t>tích</w:t>
      </w:r>
      <w:proofErr w:type="spellEnd"/>
      <w:r w:rsidRPr="00A073B7">
        <w:rPr>
          <w:sz w:val="22"/>
          <w:szCs w:val="22"/>
        </w:rPr>
        <w:t xml:space="preserve"> </w:t>
      </w:r>
      <w:proofErr w:type="spellStart"/>
      <w:r w:rsidRPr="00A073B7">
        <w:rPr>
          <w:sz w:val="22"/>
          <w:szCs w:val="22"/>
        </w:rPr>
        <w:t>cực</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nhưng</w:t>
      </w:r>
      <w:proofErr w:type="spellEnd"/>
      <w:r w:rsidRPr="00A073B7">
        <w:rPr>
          <w:sz w:val="22"/>
          <w:szCs w:val="22"/>
        </w:rPr>
        <w:t xml:space="preserve"> </w:t>
      </w:r>
      <w:proofErr w:type="spellStart"/>
      <w:r w:rsidRPr="00A073B7">
        <w:rPr>
          <w:sz w:val="22"/>
          <w:szCs w:val="22"/>
        </w:rPr>
        <w:t>cũng</w:t>
      </w:r>
      <w:proofErr w:type="spellEnd"/>
      <w:r w:rsidRPr="00A073B7">
        <w:rPr>
          <w:sz w:val="22"/>
          <w:szCs w:val="22"/>
        </w:rPr>
        <w:t xml:space="preserve"> </w:t>
      </w:r>
      <w:proofErr w:type="spellStart"/>
      <w:r w:rsidRPr="00A073B7">
        <w:rPr>
          <w:sz w:val="22"/>
          <w:szCs w:val="22"/>
        </w:rPr>
        <w:t>cần</w:t>
      </w:r>
      <w:proofErr w:type="spellEnd"/>
      <w:r w:rsidRPr="00A073B7">
        <w:rPr>
          <w:sz w:val="22"/>
          <w:szCs w:val="22"/>
        </w:rPr>
        <w:t xml:space="preserve"> </w:t>
      </w:r>
      <w:proofErr w:type="spellStart"/>
      <w:r w:rsidRPr="00A073B7">
        <w:rPr>
          <w:sz w:val="22"/>
          <w:szCs w:val="22"/>
        </w:rPr>
        <w:t>lưu</w:t>
      </w:r>
      <w:proofErr w:type="spellEnd"/>
      <w:r w:rsidRPr="00A073B7">
        <w:rPr>
          <w:sz w:val="22"/>
          <w:szCs w:val="22"/>
        </w:rPr>
        <w:t xml:space="preserve"> ý </w:t>
      </w:r>
      <w:proofErr w:type="spellStart"/>
      <w:r w:rsidRPr="00A073B7">
        <w:rPr>
          <w:sz w:val="22"/>
          <w:szCs w:val="22"/>
        </w:rPr>
        <w:t>rằng</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RP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lastRenderedPageBreak/>
        <w:t>giọng</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phổ</w:t>
      </w:r>
      <w:proofErr w:type="spellEnd"/>
      <w:r w:rsidRPr="00A073B7">
        <w:rPr>
          <w:sz w:val="22"/>
          <w:szCs w:val="22"/>
        </w:rPr>
        <w:t xml:space="preserve"> </w:t>
      </w:r>
      <w:proofErr w:type="spellStart"/>
      <w:r w:rsidRPr="00A073B7">
        <w:rPr>
          <w:sz w:val="22"/>
          <w:szCs w:val="22"/>
        </w:rPr>
        <w:t>thông</w:t>
      </w:r>
      <w:proofErr w:type="spellEnd"/>
      <w:r w:rsidRPr="00A073B7">
        <w:rPr>
          <w:sz w:val="22"/>
          <w:szCs w:val="22"/>
        </w:rPr>
        <w:t xml:space="preserve"> </w:t>
      </w:r>
      <w:proofErr w:type="spellStart"/>
      <w:r w:rsidRPr="00A073B7">
        <w:rPr>
          <w:sz w:val="22"/>
          <w:szCs w:val="22"/>
        </w:rPr>
        <w:t>chỉ</w:t>
      </w:r>
      <w:proofErr w:type="spellEnd"/>
      <w:r w:rsidRPr="00A073B7">
        <w:rPr>
          <w:sz w:val="22"/>
          <w:szCs w:val="22"/>
        </w:rPr>
        <w:t xml:space="preserve"> </w:t>
      </w:r>
      <w:proofErr w:type="spellStart"/>
      <w:r w:rsidRPr="00A073B7">
        <w:rPr>
          <w:sz w:val="22"/>
          <w:szCs w:val="22"/>
        </w:rPr>
        <w:t>nên</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xem</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khảo</w:t>
      </w:r>
      <w:proofErr w:type="spellEnd"/>
      <w:r w:rsidRPr="00A073B7">
        <w:rPr>
          <w:sz w:val="22"/>
          <w:szCs w:val="22"/>
        </w:rPr>
        <w:t xml:space="preserve">. </w:t>
      </w:r>
      <w:proofErr w:type="spellStart"/>
      <w:r w:rsidRPr="00A073B7">
        <w:rPr>
          <w:sz w:val="22"/>
          <w:szCs w:val="22"/>
        </w:rPr>
        <w:t>Nếu</w:t>
      </w:r>
      <w:proofErr w:type="spellEnd"/>
      <w:r w:rsidRPr="00A073B7">
        <w:rPr>
          <w:sz w:val="22"/>
          <w:szCs w:val="22"/>
        </w:rPr>
        <w:t xml:space="preserve"> </w:t>
      </w:r>
      <w:proofErr w:type="spellStart"/>
      <w:r w:rsidRPr="00A073B7">
        <w:rPr>
          <w:sz w:val="22"/>
          <w:szCs w:val="22"/>
        </w:rPr>
        <w:t>xem</w:t>
      </w:r>
      <w:proofErr w:type="spellEnd"/>
      <w:r w:rsidRPr="00A073B7">
        <w:rPr>
          <w:sz w:val="22"/>
          <w:szCs w:val="22"/>
        </w:rPr>
        <w:t xml:space="preserve"> </w:t>
      </w:r>
      <w:proofErr w:type="spellStart"/>
      <w:r w:rsidRPr="00A073B7">
        <w:rPr>
          <w:sz w:val="22"/>
          <w:szCs w:val="22"/>
        </w:rPr>
        <w:t>hai</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quy</w:t>
      </w:r>
      <w:proofErr w:type="spellEnd"/>
      <w:r w:rsidRPr="00A073B7">
        <w:rPr>
          <w:sz w:val="22"/>
          <w:szCs w:val="22"/>
        </w:rPr>
        <w:t xml:space="preserve"> </w:t>
      </w:r>
      <w:proofErr w:type="spellStart"/>
      <w:r w:rsidRPr="00A073B7">
        <w:rPr>
          <w:sz w:val="22"/>
          <w:szCs w:val="22"/>
        </w:rPr>
        <w:t>phạm</w:t>
      </w:r>
      <w:proofErr w:type="spellEnd"/>
      <w:r w:rsidRPr="00A073B7">
        <w:rPr>
          <w:sz w:val="22"/>
          <w:szCs w:val="22"/>
        </w:rPr>
        <w:t xml:space="preserve"> </w:t>
      </w:r>
      <w:proofErr w:type="spellStart"/>
      <w:r>
        <w:rPr>
          <w:sz w:val="22"/>
          <w:szCs w:val="22"/>
        </w:rPr>
        <w:t>thì</w:t>
      </w:r>
      <w:proofErr w:type="spellEnd"/>
      <w:r>
        <w:rPr>
          <w:sz w:val="22"/>
          <w:szCs w:val="22"/>
        </w:rPr>
        <w:t xml:space="preserve"> do “</w:t>
      </w:r>
      <w:proofErr w:type="spellStart"/>
      <w:r>
        <w:rPr>
          <w:sz w:val="22"/>
          <w:szCs w:val="22"/>
        </w:rPr>
        <w:t>bản</w:t>
      </w:r>
      <w:proofErr w:type="spellEnd"/>
      <w:r>
        <w:rPr>
          <w:sz w:val="22"/>
          <w:szCs w:val="22"/>
        </w:rPr>
        <w:t xml:space="preserve"> </w:t>
      </w:r>
      <w:proofErr w:type="spellStart"/>
      <w:r>
        <w:rPr>
          <w:sz w:val="22"/>
          <w:szCs w:val="22"/>
        </w:rPr>
        <w:t>chất</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quy</w:t>
      </w:r>
      <w:proofErr w:type="spellEnd"/>
      <w:r>
        <w:rPr>
          <w:sz w:val="22"/>
          <w:szCs w:val="22"/>
        </w:rPr>
        <w:t xml:space="preserve"> </w:t>
      </w:r>
      <w:proofErr w:type="spellStart"/>
      <w:r>
        <w:rPr>
          <w:sz w:val="22"/>
          <w:szCs w:val="22"/>
        </w:rPr>
        <w:t>phạm</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không</w:t>
      </w:r>
      <w:proofErr w:type="spellEnd"/>
      <w:r w:rsidRPr="00A073B7">
        <w:rPr>
          <w:sz w:val="22"/>
          <w:szCs w:val="22"/>
        </w:rPr>
        <w:t xml:space="preserve"> </w:t>
      </w:r>
      <w:proofErr w:type="spellStart"/>
      <w:r w:rsidRPr="00A073B7">
        <w:rPr>
          <w:sz w:val="22"/>
          <w:szCs w:val="22"/>
        </w:rPr>
        <w:t>thay</w:t>
      </w:r>
      <w:proofErr w:type="spellEnd"/>
      <w:r w:rsidRPr="00A073B7">
        <w:rPr>
          <w:sz w:val="22"/>
          <w:szCs w:val="22"/>
        </w:rPr>
        <w:t xml:space="preserve"> </w:t>
      </w:r>
      <w:proofErr w:type="spellStart"/>
      <w:r w:rsidRPr="00A073B7">
        <w:rPr>
          <w:sz w:val="22"/>
          <w:szCs w:val="22"/>
        </w:rPr>
        <w:t>đổi</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phải</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tiến</w:t>
      </w:r>
      <w:proofErr w:type="spellEnd"/>
      <w:r w:rsidRPr="00A073B7">
        <w:rPr>
          <w:sz w:val="22"/>
          <w:szCs w:val="22"/>
        </w:rPr>
        <w:t xml:space="preserve"> </w:t>
      </w:r>
      <w:proofErr w:type="spellStart"/>
      <w:r w:rsidRPr="00A073B7">
        <w:rPr>
          <w:sz w:val="22"/>
          <w:szCs w:val="22"/>
        </w:rPr>
        <w:t>hành</w:t>
      </w:r>
      <w:proofErr w:type="spellEnd"/>
      <w:r w:rsidRPr="00A073B7">
        <w:rPr>
          <w:sz w:val="22"/>
          <w:szCs w:val="22"/>
        </w:rPr>
        <w:t xml:space="preserve"> </w:t>
      </w:r>
      <w:proofErr w:type="spellStart"/>
      <w:r w:rsidRPr="00A073B7">
        <w:rPr>
          <w:sz w:val="22"/>
          <w:szCs w:val="22"/>
        </w:rPr>
        <w:t>giống</w:t>
      </w:r>
      <w:proofErr w:type="spellEnd"/>
      <w:r w:rsidRPr="00A073B7">
        <w:rPr>
          <w:sz w:val="22"/>
          <w:szCs w:val="22"/>
        </w:rPr>
        <w:t xml:space="preserve"> </w:t>
      </w:r>
      <w:proofErr w:type="spellStart"/>
      <w:r w:rsidRPr="00A073B7">
        <w:rPr>
          <w:sz w:val="22"/>
          <w:szCs w:val="22"/>
        </w:rPr>
        <w:t>nhau</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bất</w:t>
      </w:r>
      <w:proofErr w:type="spellEnd"/>
      <w:r w:rsidRPr="00A073B7">
        <w:rPr>
          <w:sz w:val="22"/>
          <w:szCs w:val="22"/>
        </w:rPr>
        <w:t xml:space="preserve"> </w:t>
      </w:r>
      <w:proofErr w:type="spellStart"/>
      <w:r w:rsidRPr="00A073B7">
        <w:rPr>
          <w:sz w:val="22"/>
          <w:szCs w:val="22"/>
        </w:rPr>
        <w:t>kì</w:t>
      </w:r>
      <w:proofErr w:type="spellEnd"/>
      <w:r w:rsidRPr="00A073B7">
        <w:rPr>
          <w:sz w:val="22"/>
          <w:szCs w:val="22"/>
        </w:rPr>
        <w:t xml:space="preserve"> </w:t>
      </w:r>
      <w:proofErr w:type="spellStart"/>
      <w:r w:rsidRPr="00A073B7">
        <w:rPr>
          <w:sz w:val="22"/>
          <w:szCs w:val="22"/>
        </w:rPr>
        <w:t>khía</w:t>
      </w:r>
      <w:proofErr w:type="spellEnd"/>
      <w:r w:rsidRPr="00A073B7">
        <w:rPr>
          <w:sz w:val="22"/>
          <w:szCs w:val="22"/>
        </w:rPr>
        <w:t xml:space="preserve"> </w:t>
      </w:r>
      <w:proofErr w:type="spellStart"/>
      <w:r w:rsidRPr="00A073B7">
        <w:rPr>
          <w:sz w:val="22"/>
          <w:szCs w:val="22"/>
        </w:rPr>
        <w:t>cạnh</w:t>
      </w:r>
      <w:proofErr w:type="spellEnd"/>
      <w:r w:rsidRPr="00A073B7">
        <w:rPr>
          <w:sz w:val="22"/>
          <w:szCs w:val="22"/>
        </w:rPr>
        <w:t xml:space="preserve"> </w:t>
      </w:r>
      <w:proofErr w:type="spellStart"/>
      <w:r w:rsidRPr="00A073B7">
        <w:rPr>
          <w:sz w:val="22"/>
          <w:szCs w:val="22"/>
        </w:rPr>
        <w:t>nào</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sử</w:t>
      </w:r>
      <w:proofErr w:type="spellEnd"/>
      <w:r w:rsidRPr="00A073B7">
        <w:rPr>
          <w:sz w:val="22"/>
          <w:szCs w:val="22"/>
        </w:rPr>
        <w:t xml:space="preserve"> </w:t>
      </w:r>
      <w:proofErr w:type="spellStart"/>
      <w:r w:rsidRPr="00A073B7">
        <w:rPr>
          <w:sz w:val="22"/>
          <w:szCs w:val="22"/>
        </w:rPr>
        <w:t>dụng</w:t>
      </w:r>
      <w:proofErr w:type="spellEnd"/>
      <w:r w:rsidRPr="00A073B7">
        <w:rPr>
          <w:sz w:val="22"/>
          <w:szCs w:val="22"/>
        </w:rPr>
        <w:t xml:space="preserve"> </w:t>
      </w:r>
      <w:proofErr w:type="spellStart"/>
      <w:r w:rsidRPr="00A073B7">
        <w:rPr>
          <w:sz w:val="22"/>
          <w:szCs w:val="22"/>
        </w:rPr>
        <w:t>ngôn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nên</w:t>
      </w:r>
      <w:proofErr w:type="spellEnd"/>
      <w:r w:rsidRPr="00A073B7">
        <w:rPr>
          <w:sz w:val="22"/>
          <w:szCs w:val="22"/>
        </w:rPr>
        <w:t xml:space="preserve"> </w:t>
      </w:r>
      <w:proofErr w:type="spellStart"/>
      <w:r w:rsidRPr="00A073B7">
        <w:rPr>
          <w:sz w:val="22"/>
          <w:szCs w:val="22"/>
        </w:rPr>
        <w:t>mục</w:t>
      </w:r>
      <w:proofErr w:type="spellEnd"/>
      <w:r w:rsidRPr="00A073B7">
        <w:rPr>
          <w:sz w:val="22"/>
          <w:szCs w:val="22"/>
        </w:rPr>
        <w:t xml:space="preserve"> </w:t>
      </w:r>
      <w:proofErr w:type="spellStart"/>
      <w:r w:rsidRPr="00A073B7">
        <w:rPr>
          <w:sz w:val="22"/>
          <w:szCs w:val="22"/>
        </w:rPr>
        <w:t>tiêu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phi </w:t>
      </w:r>
      <w:proofErr w:type="spellStart"/>
      <w:r w:rsidRPr="00A073B7">
        <w:rPr>
          <w:sz w:val="22"/>
          <w:szCs w:val="22"/>
        </w:rPr>
        <w:t>thực</w:t>
      </w:r>
      <w:proofErr w:type="spellEnd"/>
      <w:r w:rsidRPr="00A073B7">
        <w:rPr>
          <w:sz w:val="22"/>
          <w:szCs w:val="22"/>
        </w:rPr>
        <w:t xml:space="preserve"> </w:t>
      </w:r>
      <w:proofErr w:type="spellStart"/>
      <w:r w:rsidRPr="00A073B7">
        <w:rPr>
          <w:sz w:val="22"/>
          <w:szCs w:val="22"/>
        </w:rPr>
        <w:t>tế</w:t>
      </w:r>
      <w:proofErr w:type="spellEnd"/>
      <w:r w:rsidRPr="00A073B7">
        <w:rPr>
          <w:sz w:val="22"/>
          <w:szCs w:val="22"/>
        </w:rPr>
        <w:t xml:space="preserve">” (Jenkins, 1998, tr. 124).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xem</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khảo</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lúc</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âm</w:t>
      </w:r>
      <w:proofErr w:type="spellEnd"/>
      <w:r w:rsidRPr="00A073B7">
        <w:rPr>
          <w:sz w:val="22"/>
          <w:szCs w:val="22"/>
        </w:rPr>
        <w:t xml:space="preserve"> </w:t>
      </w:r>
      <w:proofErr w:type="spellStart"/>
      <w:r w:rsidRPr="00A073B7">
        <w:rPr>
          <w:sz w:val="22"/>
          <w:szCs w:val="22"/>
        </w:rPr>
        <w:t>nhưng</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hoàn</w:t>
      </w:r>
      <w:proofErr w:type="spellEnd"/>
      <w:r w:rsidRPr="00A073B7">
        <w:rPr>
          <w:sz w:val="22"/>
          <w:szCs w:val="22"/>
        </w:rPr>
        <w:t xml:space="preserve"> </w:t>
      </w:r>
      <w:proofErr w:type="spellStart"/>
      <w:r w:rsidRPr="00A073B7">
        <w:rPr>
          <w:sz w:val="22"/>
          <w:szCs w:val="22"/>
        </w:rPr>
        <w:t>toàn</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độc</w:t>
      </w:r>
      <w:proofErr w:type="spellEnd"/>
      <w:r w:rsidRPr="00A073B7">
        <w:rPr>
          <w:sz w:val="22"/>
          <w:szCs w:val="22"/>
        </w:rPr>
        <w:t xml:space="preserve"> </w:t>
      </w:r>
      <w:proofErr w:type="spellStart"/>
      <w:r w:rsidRPr="00A073B7">
        <w:rPr>
          <w:sz w:val="22"/>
          <w:szCs w:val="22"/>
        </w:rPr>
        <w:t>lập</w:t>
      </w:r>
      <w:proofErr w:type="spellEnd"/>
      <w:r w:rsidRPr="00A073B7">
        <w:rPr>
          <w:sz w:val="22"/>
          <w:szCs w:val="22"/>
        </w:rPr>
        <w:t xml:space="preserve"> </w:t>
      </w:r>
      <w:proofErr w:type="spellStart"/>
      <w:r w:rsidRPr="00A073B7">
        <w:rPr>
          <w:sz w:val="22"/>
          <w:szCs w:val="22"/>
        </w:rPr>
        <w:t>để</w:t>
      </w:r>
      <w:proofErr w:type="spellEnd"/>
      <w:r w:rsidRPr="00A073B7">
        <w:rPr>
          <w:sz w:val="22"/>
          <w:szCs w:val="22"/>
        </w:rPr>
        <w:t xml:space="preserve"> </w:t>
      </w:r>
      <w:proofErr w:type="spellStart"/>
      <w:r w:rsidRPr="00A073B7">
        <w:rPr>
          <w:sz w:val="22"/>
          <w:szCs w:val="22"/>
        </w:rPr>
        <w:t>quyết</w:t>
      </w:r>
      <w:proofErr w:type="spellEnd"/>
      <w:r w:rsidRPr="00A073B7">
        <w:rPr>
          <w:sz w:val="22"/>
          <w:szCs w:val="22"/>
        </w:rPr>
        <w:t xml:space="preserve"> </w:t>
      </w:r>
      <w:proofErr w:type="spellStart"/>
      <w:r w:rsidRPr="00A073B7">
        <w:rPr>
          <w:sz w:val="22"/>
          <w:szCs w:val="22"/>
        </w:rPr>
        <w:t>định</w:t>
      </w:r>
      <w:proofErr w:type="spellEnd"/>
      <w:r w:rsidRPr="00A073B7">
        <w:rPr>
          <w:sz w:val="22"/>
          <w:szCs w:val="22"/>
        </w:rPr>
        <w:t xml:space="preserve"> </w:t>
      </w:r>
      <w:proofErr w:type="spellStart"/>
      <w:r w:rsidRPr="00A073B7">
        <w:rPr>
          <w:sz w:val="22"/>
          <w:szCs w:val="22"/>
        </w:rPr>
        <w:t>mức</w:t>
      </w:r>
      <w:proofErr w:type="spellEnd"/>
      <w:r w:rsidRPr="00A073B7">
        <w:rPr>
          <w:sz w:val="22"/>
          <w:szCs w:val="22"/>
        </w:rPr>
        <w:t xml:space="preserve"> </w:t>
      </w:r>
      <w:proofErr w:type="spellStart"/>
      <w:r w:rsidRPr="00A073B7">
        <w:rPr>
          <w:sz w:val="22"/>
          <w:szCs w:val="22"/>
        </w:rPr>
        <w:t>độ</w:t>
      </w:r>
      <w:proofErr w:type="spellEnd"/>
      <w:r w:rsidRPr="00A073B7">
        <w:rPr>
          <w:sz w:val="22"/>
          <w:szCs w:val="22"/>
        </w:rPr>
        <w:t xml:space="preserve"> </w:t>
      </w:r>
      <w:proofErr w:type="spellStart"/>
      <w:r w:rsidRPr="00A073B7">
        <w:rPr>
          <w:sz w:val="22"/>
          <w:szCs w:val="22"/>
        </w:rPr>
        <w:t>mà</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sẽ</w:t>
      </w:r>
      <w:proofErr w:type="spellEnd"/>
      <w:r w:rsidRPr="00A073B7">
        <w:rPr>
          <w:sz w:val="22"/>
          <w:szCs w:val="22"/>
        </w:rPr>
        <w:t xml:space="preserve"> </w:t>
      </w:r>
      <w:proofErr w:type="spellStart"/>
      <w:r w:rsidRPr="00A073B7">
        <w:rPr>
          <w:sz w:val="22"/>
          <w:szCs w:val="22"/>
        </w:rPr>
        <w:t>sử</w:t>
      </w:r>
      <w:proofErr w:type="spellEnd"/>
      <w:r w:rsidRPr="00A073B7">
        <w:rPr>
          <w:sz w:val="22"/>
          <w:szCs w:val="22"/>
        </w:rPr>
        <w:t xml:space="preserve"> </w:t>
      </w:r>
      <w:proofErr w:type="spellStart"/>
      <w:r w:rsidRPr="00A073B7">
        <w:rPr>
          <w:sz w:val="22"/>
          <w:szCs w:val="22"/>
        </w:rPr>
        <w:t>dụng</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lúc</w:t>
      </w:r>
      <w:proofErr w:type="spellEnd"/>
      <w:r w:rsidRPr="00A073B7">
        <w:rPr>
          <w:sz w:val="22"/>
          <w:szCs w:val="22"/>
        </w:rPr>
        <w:t xml:space="preserve"> </w:t>
      </w:r>
      <w:proofErr w:type="spellStart"/>
      <w:r w:rsidRPr="00A073B7">
        <w:rPr>
          <w:sz w:val="22"/>
          <w:szCs w:val="22"/>
        </w:rPr>
        <w:t>nói</w:t>
      </w:r>
      <w:proofErr w:type="spellEnd"/>
      <w:r w:rsidRPr="00A073B7">
        <w:rPr>
          <w:sz w:val="22"/>
          <w:szCs w:val="22"/>
        </w:rPr>
        <w:t xml:space="preserve"> </w:t>
      </w:r>
      <w:proofErr w:type="spellStart"/>
      <w:r w:rsidRPr="00A073B7">
        <w:rPr>
          <w:sz w:val="22"/>
          <w:szCs w:val="22"/>
        </w:rPr>
        <w:t>phù</w:t>
      </w:r>
      <w:proofErr w:type="spellEnd"/>
      <w:r w:rsidRPr="00A073B7">
        <w:rPr>
          <w:sz w:val="22"/>
          <w:szCs w:val="22"/>
        </w:rPr>
        <w:t xml:space="preserve"> </w:t>
      </w:r>
      <w:proofErr w:type="spellStart"/>
      <w:r w:rsidRPr="00A073B7">
        <w:rPr>
          <w:sz w:val="22"/>
          <w:szCs w:val="22"/>
        </w:rPr>
        <w:t>hợp</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tình</w:t>
      </w:r>
      <w:proofErr w:type="spellEnd"/>
      <w:r w:rsidRPr="00A073B7">
        <w:rPr>
          <w:sz w:val="22"/>
          <w:szCs w:val="22"/>
        </w:rPr>
        <w:t xml:space="preserve"> </w:t>
      </w:r>
      <w:proofErr w:type="spellStart"/>
      <w:r w:rsidRPr="00A073B7">
        <w:rPr>
          <w:sz w:val="22"/>
          <w:szCs w:val="22"/>
        </w:rPr>
        <w:t>huống</w:t>
      </w:r>
      <w:proofErr w:type="spellEnd"/>
      <w:r w:rsidRPr="00A073B7">
        <w:rPr>
          <w:sz w:val="22"/>
          <w:szCs w:val="22"/>
        </w:rPr>
        <w:t xml:space="preserve"> </w:t>
      </w:r>
      <w:proofErr w:type="spellStart"/>
      <w:r w:rsidRPr="00A073B7">
        <w:rPr>
          <w:sz w:val="22"/>
          <w:szCs w:val="22"/>
        </w:rPr>
        <w:t>khác</w:t>
      </w:r>
      <w:proofErr w:type="spellEnd"/>
      <w:r w:rsidRPr="00A073B7">
        <w:rPr>
          <w:sz w:val="22"/>
          <w:szCs w:val="22"/>
        </w:rPr>
        <w:t xml:space="preserve"> </w:t>
      </w:r>
      <w:proofErr w:type="spellStart"/>
      <w:r w:rsidRPr="00A073B7">
        <w:rPr>
          <w:sz w:val="22"/>
          <w:szCs w:val="22"/>
        </w:rPr>
        <w:t>nhau</w:t>
      </w:r>
      <w:proofErr w:type="spellEnd"/>
      <w:r w:rsidRPr="00A073B7">
        <w:rPr>
          <w:sz w:val="22"/>
          <w:szCs w:val="22"/>
        </w:rPr>
        <w:t xml:space="preserve">. Kachru (1992, tr. 67) </w:t>
      </w:r>
      <w:proofErr w:type="spellStart"/>
      <w:r w:rsidRPr="00A073B7">
        <w:rPr>
          <w:sz w:val="22"/>
          <w:szCs w:val="22"/>
        </w:rPr>
        <w:t>cũng</w:t>
      </w:r>
      <w:proofErr w:type="spellEnd"/>
      <w:r w:rsidRPr="00A073B7">
        <w:rPr>
          <w:sz w:val="22"/>
          <w:szCs w:val="22"/>
        </w:rPr>
        <w:t xml:space="preserve"> </w:t>
      </w:r>
      <w:proofErr w:type="spellStart"/>
      <w:r w:rsidRPr="00A073B7">
        <w:rPr>
          <w:sz w:val="22"/>
          <w:szCs w:val="22"/>
        </w:rPr>
        <w:t>đề</w:t>
      </w:r>
      <w:proofErr w:type="spellEnd"/>
      <w:r w:rsidRPr="00A073B7">
        <w:rPr>
          <w:sz w:val="22"/>
          <w:szCs w:val="22"/>
        </w:rPr>
        <w:t xml:space="preserve"> </w:t>
      </w:r>
      <w:proofErr w:type="spellStart"/>
      <w:r w:rsidRPr="00A073B7">
        <w:rPr>
          <w:sz w:val="22"/>
          <w:szCs w:val="22"/>
        </w:rPr>
        <w:t>cập</w:t>
      </w:r>
      <w:proofErr w:type="spellEnd"/>
      <w:r w:rsidRPr="00A073B7">
        <w:rPr>
          <w:sz w:val="22"/>
          <w:szCs w:val="22"/>
        </w:rPr>
        <w:t xml:space="preserve"> </w:t>
      </w:r>
      <w:proofErr w:type="spellStart"/>
      <w:r w:rsidRPr="00A073B7">
        <w:rPr>
          <w:sz w:val="22"/>
          <w:szCs w:val="22"/>
        </w:rPr>
        <w:t>rằng</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chấp</w:t>
      </w:r>
      <w:proofErr w:type="spellEnd"/>
      <w:r w:rsidRPr="00A073B7">
        <w:rPr>
          <w:sz w:val="22"/>
          <w:szCs w:val="22"/>
        </w:rPr>
        <w:t xml:space="preserve"> </w:t>
      </w:r>
      <w:proofErr w:type="spellStart"/>
      <w:r w:rsidRPr="00A073B7">
        <w:rPr>
          <w:sz w:val="22"/>
          <w:szCs w:val="22"/>
        </w:rPr>
        <w:t>nhận</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phụ</w:t>
      </w:r>
      <w:proofErr w:type="spellEnd"/>
      <w:r w:rsidRPr="00A073B7">
        <w:rPr>
          <w:sz w:val="22"/>
          <w:szCs w:val="22"/>
        </w:rPr>
        <w:t xml:space="preserve"> </w:t>
      </w:r>
      <w:proofErr w:type="spellStart"/>
      <w:r w:rsidRPr="00A073B7">
        <w:rPr>
          <w:sz w:val="22"/>
          <w:szCs w:val="22"/>
        </w:rPr>
        <w:t>thuộc</w:t>
      </w:r>
      <w:proofErr w:type="spellEnd"/>
      <w:r w:rsidRPr="00A073B7">
        <w:rPr>
          <w:sz w:val="22"/>
          <w:szCs w:val="22"/>
        </w:rPr>
        <w:t xml:space="preserve"> </w:t>
      </w:r>
      <w:proofErr w:type="spellStart"/>
      <w:r w:rsidRPr="00A073B7">
        <w:rPr>
          <w:sz w:val="22"/>
          <w:szCs w:val="22"/>
        </w:rPr>
        <w:t>vào</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dùng</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đó</w:t>
      </w:r>
      <w:proofErr w:type="spellEnd"/>
      <w:r w:rsidRPr="00A073B7">
        <w:rPr>
          <w:sz w:val="22"/>
          <w:szCs w:val="22"/>
        </w:rPr>
        <w:t xml:space="preserve">”. </w:t>
      </w:r>
    </w:p>
    <w:p w14:paraId="68D35C69" w14:textId="77777777" w:rsidR="00FC5AB0" w:rsidRPr="00A073B7" w:rsidRDefault="00FC5AB0" w:rsidP="00FC5AB0">
      <w:pPr>
        <w:tabs>
          <w:tab w:val="left" w:pos="567"/>
        </w:tabs>
        <w:spacing w:before="120" w:after="60" w:line="276" w:lineRule="auto"/>
        <w:ind w:firstLine="567"/>
        <w:jc w:val="both"/>
        <w:rPr>
          <w:b/>
          <w:sz w:val="22"/>
          <w:szCs w:val="22"/>
        </w:rPr>
      </w:pPr>
      <w:proofErr w:type="spellStart"/>
      <w:r w:rsidRPr="00A073B7">
        <w:rPr>
          <w:b/>
          <w:sz w:val="22"/>
          <w:szCs w:val="22"/>
        </w:rPr>
        <w:t>Câu</w:t>
      </w:r>
      <w:proofErr w:type="spellEnd"/>
      <w:r w:rsidRPr="00A073B7">
        <w:rPr>
          <w:b/>
          <w:sz w:val="22"/>
          <w:szCs w:val="22"/>
        </w:rPr>
        <w:t xml:space="preserve"> </w:t>
      </w:r>
      <w:proofErr w:type="spellStart"/>
      <w:r w:rsidRPr="00A073B7">
        <w:rPr>
          <w:b/>
          <w:sz w:val="22"/>
          <w:szCs w:val="22"/>
        </w:rPr>
        <w:t>hỏi</w:t>
      </w:r>
      <w:proofErr w:type="spellEnd"/>
      <w:r w:rsidRPr="00A073B7">
        <w:rPr>
          <w:b/>
          <w:sz w:val="22"/>
          <w:szCs w:val="22"/>
        </w:rPr>
        <w:t xml:space="preserve"> </w:t>
      </w:r>
      <w:proofErr w:type="spellStart"/>
      <w:r w:rsidRPr="00A073B7">
        <w:rPr>
          <w:b/>
          <w:sz w:val="22"/>
          <w:szCs w:val="22"/>
        </w:rPr>
        <w:t>nghiên</w:t>
      </w:r>
      <w:proofErr w:type="spellEnd"/>
      <w:r w:rsidRPr="00A073B7">
        <w:rPr>
          <w:b/>
          <w:sz w:val="22"/>
          <w:szCs w:val="22"/>
        </w:rPr>
        <w:t xml:space="preserve"> </w:t>
      </w:r>
      <w:proofErr w:type="spellStart"/>
      <w:r w:rsidRPr="00A073B7">
        <w:rPr>
          <w:b/>
          <w:sz w:val="22"/>
          <w:szCs w:val="22"/>
        </w:rPr>
        <w:t>cứu</w:t>
      </w:r>
      <w:proofErr w:type="spellEnd"/>
      <w:r w:rsidRPr="00A073B7">
        <w:rPr>
          <w:b/>
          <w:sz w:val="22"/>
          <w:szCs w:val="22"/>
        </w:rPr>
        <w:t xml:space="preserve"> 2: </w:t>
      </w:r>
      <w:proofErr w:type="spellStart"/>
      <w:r w:rsidRPr="00A073B7">
        <w:rPr>
          <w:b/>
          <w:sz w:val="22"/>
          <w:szCs w:val="22"/>
        </w:rPr>
        <w:t>Tại</w:t>
      </w:r>
      <w:proofErr w:type="spellEnd"/>
      <w:r w:rsidRPr="00A073B7">
        <w:rPr>
          <w:b/>
          <w:sz w:val="22"/>
          <w:szCs w:val="22"/>
        </w:rPr>
        <w:t xml:space="preserve"> </w:t>
      </w:r>
      <w:proofErr w:type="spellStart"/>
      <w:r w:rsidRPr="00A073B7">
        <w:rPr>
          <w:b/>
          <w:sz w:val="22"/>
          <w:szCs w:val="22"/>
        </w:rPr>
        <w:t>sao</w:t>
      </w:r>
      <w:proofErr w:type="spellEnd"/>
      <w:r w:rsidRPr="00A073B7">
        <w:rPr>
          <w:b/>
          <w:sz w:val="22"/>
          <w:szCs w:val="22"/>
        </w:rPr>
        <w:t xml:space="preserve"> </w:t>
      </w:r>
      <w:proofErr w:type="spellStart"/>
      <w:r w:rsidRPr="00A073B7">
        <w:rPr>
          <w:b/>
          <w:sz w:val="22"/>
          <w:szCs w:val="22"/>
        </w:rPr>
        <w:t>một</w:t>
      </w:r>
      <w:proofErr w:type="spellEnd"/>
      <w:r w:rsidRPr="00A073B7">
        <w:rPr>
          <w:b/>
          <w:sz w:val="22"/>
          <w:szCs w:val="22"/>
        </w:rPr>
        <w:t xml:space="preserve"> </w:t>
      </w:r>
      <w:proofErr w:type="spellStart"/>
      <w:r w:rsidRPr="00A073B7">
        <w:rPr>
          <w:b/>
          <w:sz w:val="22"/>
          <w:szCs w:val="22"/>
        </w:rPr>
        <w:t>số</w:t>
      </w:r>
      <w:proofErr w:type="spellEnd"/>
      <w:r w:rsidRPr="00A073B7">
        <w:rPr>
          <w:b/>
          <w:sz w:val="22"/>
          <w:szCs w:val="22"/>
        </w:rPr>
        <w:t xml:space="preserve"> </w:t>
      </w:r>
      <w:proofErr w:type="spellStart"/>
      <w:r w:rsidRPr="00A073B7">
        <w:rPr>
          <w:b/>
          <w:sz w:val="22"/>
          <w:szCs w:val="22"/>
        </w:rPr>
        <w:t>giọng</w:t>
      </w:r>
      <w:proofErr w:type="spellEnd"/>
      <w:r w:rsidRPr="00A073B7">
        <w:rPr>
          <w:b/>
          <w:sz w:val="22"/>
          <w:szCs w:val="22"/>
        </w:rPr>
        <w:t xml:space="preserve"> </w:t>
      </w:r>
      <w:proofErr w:type="spellStart"/>
      <w:r w:rsidRPr="00A073B7">
        <w:rPr>
          <w:b/>
          <w:sz w:val="22"/>
          <w:szCs w:val="22"/>
        </w:rPr>
        <w:t>tiếng</w:t>
      </w:r>
      <w:proofErr w:type="spellEnd"/>
      <w:r w:rsidRPr="00A073B7">
        <w:rPr>
          <w:b/>
          <w:sz w:val="22"/>
          <w:szCs w:val="22"/>
        </w:rPr>
        <w:t xml:space="preserve"> Anh </w:t>
      </w:r>
      <w:proofErr w:type="spellStart"/>
      <w:r w:rsidRPr="00A073B7">
        <w:rPr>
          <w:b/>
          <w:sz w:val="22"/>
          <w:szCs w:val="22"/>
        </w:rPr>
        <w:t>lại</w:t>
      </w:r>
      <w:proofErr w:type="spellEnd"/>
      <w:r w:rsidRPr="00A073B7">
        <w:rPr>
          <w:b/>
          <w:sz w:val="22"/>
          <w:szCs w:val="22"/>
        </w:rPr>
        <w:t xml:space="preserve"> </w:t>
      </w:r>
      <w:proofErr w:type="spellStart"/>
      <w:r w:rsidRPr="00A073B7">
        <w:rPr>
          <w:b/>
          <w:sz w:val="22"/>
          <w:szCs w:val="22"/>
        </w:rPr>
        <w:t>được</w:t>
      </w:r>
      <w:proofErr w:type="spellEnd"/>
      <w:r w:rsidRPr="00A073B7">
        <w:rPr>
          <w:b/>
          <w:sz w:val="22"/>
          <w:szCs w:val="22"/>
        </w:rPr>
        <w:t xml:space="preserve"> </w:t>
      </w:r>
      <w:proofErr w:type="spellStart"/>
      <w:r w:rsidRPr="00A073B7">
        <w:rPr>
          <w:b/>
          <w:sz w:val="22"/>
          <w:szCs w:val="22"/>
        </w:rPr>
        <w:t>đánh</w:t>
      </w:r>
      <w:proofErr w:type="spellEnd"/>
      <w:r w:rsidRPr="00A073B7">
        <w:rPr>
          <w:b/>
          <w:sz w:val="22"/>
          <w:szCs w:val="22"/>
        </w:rPr>
        <w:t xml:space="preserve"> </w:t>
      </w:r>
      <w:proofErr w:type="spellStart"/>
      <w:r w:rsidRPr="00A073B7">
        <w:rPr>
          <w:b/>
          <w:sz w:val="22"/>
          <w:szCs w:val="22"/>
        </w:rPr>
        <w:t>giá</w:t>
      </w:r>
      <w:proofErr w:type="spellEnd"/>
      <w:r w:rsidRPr="00A073B7">
        <w:rPr>
          <w:b/>
          <w:sz w:val="22"/>
          <w:szCs w:val="22"/>
        </w:rPr>
        <w:t xml:space="preserve"> </w:t>
      </w:r>
      <w:proofErr w:type="spellStart"/>
      <w:r w:rsidRPr="00A073B7">
        <w:rPr>
          <w:b/>
          <w:sz w:val="22"/>
          <w:szCs w:val="22"/>
        </w:rPr>
        <w:t>cao</w:t>
      </w:r>
      <w:proofErr w:type="spellEnd"/>
      <w:r w:rsidRPr="00A073B7">
        <w:rPr>
          <w:b/>
          <w:sz w:val="22"/>
          <w:szCs w:val="22"/>
        </w:rPr>
        <w:t xml:space="preserve"> </w:t>
      </w:r>
      <w:proofErr w:type="spellStart"/>
      <w:r w:rsidRPr="00A073B7">
        <w:rPr>
          <w:b/>
          <w:sz w:val="22"/>
          <w:szCs w:val="22"/>
        </w:rPr>
        <w:t>hơn</w:t>
      </w:r>
      <w:proofErr w:type="spellEnd"/>
      <w:r w:rsidRPr="00A073B7">
        <w:rPr>
          <w:b/>
          <w:sz w:val="22"/>
          <w:szCs w:val="22"/>
        </w:rPr>
        <w:t xml:space="preserve"> </w:t>
      </w:r>
      <w:proofErr w:type="spellStart"/>
      <w:r w:rsidRPr="00A073B7">
        <w:rPr>
          <w:b/>
          <w:sz w:val="22"/>
          <w:szCs w:val="22"/>
        </w:rPr>
        <w:t>các</w:t>
      </w:r>
      <w:proofErr w:type="spellEnd"/>
      <w:r w:rsidRPr="00A073B7">
        <w:rPr>
          <w:b/>
          <w:sz w:val="22"/>
          <w:szCs w:val="22"/>
        </w:rPr>
        <w:t xml:space="preserve"> </w:t>
      </w:r>
      <w:proofErr w:type="spellStart"/>
      <w:r w:rsidRPr="00A073B7">
        <w:rPr>
          <w:b/>
          <w:sz w:val="22"/>
          <w:szCs w:val="22"/>
        </w:rPr>
        <w:t>giọng</w:t>
      </w:r>
      <w:proofErr w:type="spellEnd"/>
      <w:r w:rsidRPr="00A073B7">
        <w:rPr>
          <w:b/>
          <w:sz w:val="22"/>
          <w:szCs w:val="22"/>
        </w:rPr>
        <w:t xml:space="preserve"> </w:t>
      </w:r>
      <w:proofErr w:type="spellStart"/>
      <w:r w:rsidRPr="00A073B7">
        <w:rPr>
          <w:b/>
          <w:sz w:val="22"/>
          <w:szCs w:val="22"/>
        </w:rPr>
        <w:t>khác</w:t>
      </w:r>
      <w:proofErr w:type="spellEnd"/>
      <w:r w:rsidRPr="00A073B7">
        <w:rPr>
          <w:b/>
          <w:sz w:val="22"/>
          <w:szCs w:val="22"/>
        </w:rPr>
        <w:t>?</w:t>
      </w:r>
    </w:p>
    <w:p w14:paraId="0F8D14CB"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Bảng</w:t>
      </w:r>
      <w:proofErr w:type="spellEnd"/>
      <w:r w:rsidRPr="00A073B7">
        <w:rPr>
          <w:sz w:val="22"/>
          <w:szCs w:val="22"/>
        </w:rPr>
        <w:t xml:space="preserve"> </w:t>
      </w:r>
      <w:proofErr w:type="spellStart"/>
      <w:r w:rsidRPr="00A073B7">
        <w:rPr>
          <w:sz w:val="22"/>
          <w:szCs w:val="22"/>
        </w:rPr>
        <w:t>câu</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phần</w:t>
      </w:r>
      <w:proofErr w:type="spellEnd"/>
      <w:r w:rsidRPr="00A073B7">
        <w:rPr>
          <w:sz w:val="22"/>
          <w:szCs w:val="22"/>
        </w:rPr>
        <w:t xml:space="preserve"> 2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thiết</w:t>
      </w:r>
      <w:proofErr w:type="spellEnd"/>
      <w:r w:rsidRPr="00A073B7">
        <w:rPr>
          <w:sz w:val="22"/>
          <w:szCs w:val="22"/>
        </w:rPr>
        <w:t xml:space="preserve"> </w:t>
      </w:r>
      <w:proofErr w:type="spellStart"/>
      <w:r w:rsidRPr="00A073B7">
        <w:rPr>
          <w:sz w:val="22"/>
          <w:szCs w:val="22"/>
        </w:rPr>
        <w:t>kế</w:t>
      </w:r>
      <w:proofErr w:type="spellEnd"/>
      <w:r w:rsidRPr="00A073B7">
        <w:rPr>
          <w:sz w:val="22"/>
          <w:szCs w:val="22"/>
        </w:rPr>
        <w:t xml:space="preserve"> </w:t>
      </w:r>
      <w:proofErr w:type="spellStart"/>
      <w:r w:rsidRPr="00A073B7">
        <w:rPr>
          <w:sz w:val="22"/>
          <w:szCs w:val="22"/>
        </w:rPr>
        <w:t>nhằm</w:t>
      </w:r>
      <w:proofErr w:type="spellEnd"/>
      <w:r w:rsidRPr="00A073B7">
        <w:rPr>
          <w:sz w:val="22"/>
          <w:szCs w:val="22"/>
        </w:rPr>
        <w:t xml:space="preserve"> </w:t>
      </w:r>
      <w:proofErr w:type="spellStart"/>
      <w:r w:rsidRPr="00A073B7">
        <w:rPr>
          <w:sz w:val="22"/>
          <w:szCs w:val="22"/>
        </w:rPr>
        <w:t>mục</w:t>
      </w:r>
      <w:proofErr w:type="spellEnd"/>
      <w:r w:rsidRPr="00A073B7">
        <w:rPr>
          <w:sz w:val="22"/>
          <w:szCs w:val="22"/>
        </w:rPr>
        <w:t xml:space="preserve"> </w:t>
      </w:r>
      <w:proofErr w:type="spellStart"/>
      <w:r w:rsidRPr="00A073B7">
        <w:rPr>
          <w:sz w:val="22"/>
          <w:szCs w:val="22"/>
        </w:rPr>
        <w:t>đích</w:t>
      </w:r>
      <w:proofErr w:type="spellEnd"/>
      <w:r w:rsidRPr="00A073B7">
        <w:rPr>
          <w:sz w:val="22"/>
          <w:szCs w:val="22"/>
        </w:rPr>
        <w:t xml:space="preserve"> </w:t>
      </w:r>
      <w:proofErr w:type="spellStart"/>
      <w:r w:rsidRPr="00A073B7">
        <w:rPr>
          <w:sz w:val="22"/>
          <w:szCs w:val="22"/>
        </w:rPr>
        <w:t>trả</w:t>
      </w:r>
      <w:proofErr w:type="spellEnd"/>
      <w:r w:rsidRPr="00A073B7">
        <w:rPr>
          <w:sz w:val="22"/>
          <w:szCs w:val="22"/>
        </w:rPr>
        <w:t xml:space="preserve"> </w:t>
      </w:r>
      <w:proofErr w:type="spellStart"/>
      <w:r w:rsidRPr="00A073B7">
        <w:rPr>
          <w:sz w:val="22"/>
          <w:szCs w:val="22"/>
        </w:rPr>
        <w:t>lời</w:t>
      </w:r>
      <w:proofErr w:type="spellEnd"/>
      <w:r w:rsidRPr="00A073B7">
        <w:rPr>
          <w:sz w:val="22"/>
          <w:szCs w:val="22"/>
        </w:rPr>
        <w:t xml:space="preserve"> </w:t>
      </w:r>
      <w:proofErr w:type="spellStart"/>
      <w:r w:rsidRPr="00A073B7">
        <w:rPr>
          <w:sz w:val="22"/>
          <w:szCs w:val="22"/>
        </w:rPr>
        <w:t>câu</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Nhìn</w:t>
      </w:r>
      <w:proofErr w:type="spellEnd"/>
      <w:r w:rsidRPr="00A073B7">
        <w:rPr>
          <w:sz w:val="22"/>
          <w:szCs w:val="22"/>
        </w:rPr>
        <w:t xml:space="preserve"> </w:t>
      </w:r>
      <w:proofErr w:type="spellStart"/>
      <w:r w:rsidRPr="00A073B7">
        <w:rPr>
          <w:sz w:val="22"/>
          <w:szCs w:val="22"/>
        </w:rPr>
        <w:t>chung</w:t>
      </w:r>
      <w:proofErr w:type="spellEnd"/>
      <w:r w:rsidRPr="00A073B7">
        <w:rPr>
          <w:sz w:val="22"/>
          <w:szCs w:val="22"/>
        </w:rPr>
        <w:t xml:space="preserve">, </w:t>
      </w:r>
      <w:proofErr w:type="spellStart"/>
      <w:r w:rsidRPr="00A073B7">
        <w:rPr>
          <w:sz w:val="22"/>
          <w:szCs w:val="22"/>
        </w:rPr>
        <w:t>đa</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(84%) </w:t>
      </w:r>
      <w:proofErr w:type="spellStart"/>
      <w:r w:rsidRPr="00A073B7">
        <w:rPr>
          <w:sz w:val="22"/>
          <w:szCs w:val="22"/>
        </w:rPr>
        <w:t>nghĩ</w:t>
      </w:r>
      <w:proofErr w:type="spellEnd"/>
      <w:r w:rsidRPr="00A073B7">
        <w:rPr>
          <w:sz w:val="22"/>
          <w:szCs w:val="22"/>
        </w:rPr>
        <w:t xml:space="preserve"> </w:t>
      </w:r>
      <w:proofErr w:type="spellStart"/>
      <w:r w:rsidRPr="00A073B7">
        <w:rPr>
          <w:sz w:val="22"/>
          <w:szCs w:val="22"/>
        </w:rPr>
        <w:t>rằng</w:t>
      </w:r>
      <w:proofErr w:type="spellEnd"/>
      <w:r w:rsidRPr="00A073B7">
        <w:rPr>
          <w:sz w:val="22"/>
          <w:szCs w:val="22"/>
        </w:rPr>
        <w:t xml:space="preserve"> </w:t>
      </w:r>
      <w:proofErr w:type="spellStart"/>
      <w:r w:rsidRPr="00A073B7">
        <w:rPr>
          <w:sz w:val="22"/>
          <w:szCs w:val="22"/>
        </w:rPr>
        <w:t>cách</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âm</w:t>
      </w:r>
      <w:proofErr w:type="spellEnd"/>
      <w:r w:rsidRPr="00A073B7">
        <w:rPr>
          <w:sz w:val="22"/>
          <w:szCs w:val="22"/>
        </w:rPr>
        <w:t xml:space="preserve"> </w:t>
      </w:r>
      <w:proofErr w:type="spellStart"/>
      <w:r w:rsidRPr="00A073B7">
        <w:rPr>
          <w:sz w:val="22"/>
          <w:szCs w:val="22"/>
        </w:rPr>
        <w:t>giống</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địa</w:t>
      </w:r>
      <w:proofErr w:type="spellEnd"/>
      <w:r w:rsidRPr="00A073B7">
        <w:rPr>
          <w:sz w:val="22"/>
          <w:szCs w:val="22"/>
        </w:rPr>
        <w:t xml:space="preserve"> </w:t>
      </w:r>
      <w:proofErr w:type="spellStart"/>
      <w:r w:rsidRPr="00A073B7">
        <w:rPr>
          <w:sz w:val="22"/>
          <w:szCs w:val="22"/>
        </w:rPr>
        <w:t>rất</w:t>
      </w:r>
      <w:proofErr w:type="spellEnd"/>
      <w:r w:rsidRPr="00A073B7">
        <w:rPr>
          <w:sz w:val="22"/>
          <w:szCs w:val="22"/>
        </w:rPr>
        <w:t xml:space="preserve"> </w:t>
      </w:r>
      <w:proofErr w:type="spellStart"/>
      <w:r w:rsidRPr="00A073B7">
        <w:rPr>
          <w:sz w:val="22"/>
          <w:szCs w:val="22"/>
        </w:rPr>
        <w:t>quan</w:t>
      </w:r>
      <w:proofErr w:type="spellEnd"/>
      <w:r w:rsidRPr="00A073B7">
        <w:rPr>
          <w:sz w:val="22"/>
          <w:szCs w:val="22"/>
        </w:rPr>
        <w:t xml:space="preserve"> </w:t>
      </w:r>
      <w:proofErr w:type="spellStart"/>
      <w:r w:rsidRPr="00A073B7">
        <w:rPr>
          <w:sz w:val="22"/>
          <w:szCs w:val="22"/>
        </w:rPr>
        <w:t>trọng</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Tỷ</w:t>
      </w:r>
      <w:proofErr w:type="spellEnd"/>
      <w:r w:rsidRPr="00A073B7">
        <w:rPr>
          <w:sz w:val="22"/>
          <w:szCs w:val="22"/>
        </w:rPr>
        <w:t xml:space="preserve"> </w:t>
      </w:r>
      <w:proofErr w:type="spellStart"/>
      <w:r w:rsidRPr="00A073B7">
        <w:rPr>
          <w:sz w:val="22"/>
          <w:szCs w:val="22"/>
        </w:rPr>
        <w:t>lệ</w:t>
      </w:r>
      <w:proofErr w:type="spellEnd"/>
      <w:r w:rsidRPr="00A073B7">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đồng</w:t>
      </w:r>
      <w:proofErr w:type="spellEnd"/>
      <w:r>
        <w:rPr>
          <w:sz w:val="22"/>
          <w:szCs w:val="22"/>
        </w:rPr>
        <w:t xml:space="preserve"> ý </w:t>
      </w:r>
      <w:proofErr w:type="spellStart"/>
      <w:r>
        <w:rPr>
          <w:sz w:val="22"/>
          <w:szCs w:val="22"/>
        </w:rPr>
        <w:t>với</w:t>
      </w:r>
      <w:proofErr w:type="spellEnd"/>
      <w:r>
        <w:rPr>
          <w:sz w:val="22"/>
          <w:szCs w:val="22"/>
        </w:rPr>
        <w:t xml:space="preserve"> </w:t>
      </w:r>
      <w:proofErr w:type="spellStart"/>
      <w:r>
        <w:rPr>
          <w:sz w:val="22"/>
          <w:szCs w:val="22"/>
        </w:rPr>
        <w:t>tuyên</w:t>
      </w:r>
      <w:proofErr w:type="spellEnd"/>
      <w:r>
        <w:rPr>
          <w:sz w:val="22"/>
          <w:szCs w:val="22"/>
        </w:rPr>
        <w:t xml:space="preserve"> </w:t>
      </w:r>
      <w:proofErr w:type="spellStart"/>
      <w:r>
        <w:rPr>
          <w:sz w:val="22"/>
          <w:szCs w:val="22"/>
        </w:rPr>
        <w:t>bố</w:t>
      </w:r>
      <w:proofErr w:type="spellEnd"/>
      <w:r>
        <w:rPr>
          <w:sz w:val="22"/>
          <w:szCs w:val="22"/>
        </w:rPr>
        <w:t xml:space="preserve"> “</w:t>
      </w:r>
      <w:proofErr w:type="spellStart"/>
      <w:r>
        <w:rPr>
          <w:sz w:val="22"/>
          <w:szCs w:val="22"/>
        </w:rPr>
        <w:t>t</w:t>
      </w:r>
      <w:r w:rsidRPr="00A073B7">
        <w:rPr>
          <w:sz w:val="22"/>
          <w:szCs w:val="22"/>
        </w:rPr>
        <w:t>iếng</w:t>
      </w:r>
      <w:proofErr w:type="spellEnd"/>
      <w:r w:rsidRPr="00A073B7">
        <w:rPr>
          <w:sz w:val="22"/>
          <w:szCs w:val="22"/>
        </w:rPr>
        <w:t xml:space="preserve"> Anh </w:t>
      </w:r>
      <w:proofErr w:type="spellStart"/>
      <w:r w:rsidRPr="00A073B7">
        <w:rPr>
          <w:sz w:val="22"/>
          <w:szCs w:val="22"/>
        </w:rPr>
        <w:t>nên</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từ</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xứ</w:t>
      </w:r>
      <w:proofErr w:type="spellEnd"/>
      <w:r w:rsidRPr="00A073B7">
        <w:rPr>
          <w:sz w:val="22"/>
          <w:szCs w:val="22"/>
        </w:rPr>
        <w:t xml:space="preserve">” </w:t>
      </w:r>
      <w:proofErr w:type="spellStart"/>
      <w:r w:rsidRPr="00A073B7">
        <w:rPr>
          <w:sz w:val="22"/>
          <w:szCs w:val="22"/>
        </w:rPr>
        <w:t>cao</w:t>
      </w:r>
      <w:proofErr w:type="spellEnd"/>
      <w:r w:rsidRPr="00A073B7">
        <w:rPr>
          <w:sz w:val="22"/>
          <w:szCs w:val="22"/>
        </w:rPr>
        <w:t xml:space="preserve"> </w:t>
      </w:r>
      <w:proofErr w:type="spellStart"/>
      <w:r w:rsidRPr="00A073B7">
        <w:rPr>
          <w:sz w:val="22"/>
          <w:szCs w:val="22"/>
        </w:rPr>
        <w:t>gấp</w:t>
      </w:r>
      <w:proofErr w:type="spellEnd"/>
      <w:r w:rsidRPr="00A073B7">
        <w:rPr>
          <w:sz w:val="22"/>
          <w:szCs w:val="22"/>
        </w:rPr>
        <w:t xml:space="preserve"> </w:t>
      </w:r>
      <w:proofErr w:type="spellStart"/>
      <w:r w:rsidRPr="00A073B7">
        <w:rPr>
          <w:sz w:val="22"/>
          <w:szCs w:val="22"/>
        </w:rPr>
        <w:t>ba</w:t>
      </w:r>
      <w:proofErr w:type="spellEnd"/>
      <w:r w:rsidRPr="00A073B7">
        <w:rPr>
          <w:sz w:val="22"/>
          <w:szCs w:val="22"/>
        </w:rPr>
        <w:t xml:space="preserve"> </w:t>
      </w:r>
      <w:proofErr w:type="spellStart"/>
      <w:r w:rsidRPr="00A073B7">
        <w:rPr>
          <w:sz w:val="22"/>
          <w:szCs w:val="22"/>
        </w:rPr>
        <w:t>lần</w:t>
      </w:r>
      <w:proofErr w:type="spellEnd"/>
      <w:r w:rsidRPr="00A073B7">
        <w:rPr>
          <w:sz w:val="22"/>
          <w:szCs w:val="22"/>
        </w:rPr>
        <w:t xml:space="preserve"> so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bất</w:t>
      </w:r>
      <w:proofErr w:type="spellEnd"/>
      <w:r w:rsidRPr="00A073B7">
        <w:rPr>
          <w:sz w:val="22"/>
          <w:szCs w:val="22"/>
        </w:rPr>
        <w:t xml:space="preserve"> </w:t>
      </w:r>
      <w:proofErr w:type="spellStart"/>
      <w:r w:rsidRPr="00A073B7">
        <w:rPr>
          <w:sz w:val="22"/>
          <w:szCs w:val="22"/>
        </w:rPr>
        <w:t>đồng</w:t>
      </w:r>
      <w:proofErr w:type="spellEnd"/>
      <w:r w:rsidRPr="00A073B7">
        <w:rPr>
          <w:sz w:val="22"/>
          <w:szCs w:val="22"/>
        </w:rPr>
        <w:t xml:space="preserve">. </w:t>
      </w:r>
      <w:proofErr w:type="spellStart"/>
      <w:r w:rsidRPr="00A073B7">
        <w:rPr>
          <w:sz w:val="22"/>
          <w:szCs w:val="22"/>
        </w:rPr>
        <w:t>Tuy</w:t>
      </w:r>
      <w:proofErr w:type="spellEnd"/>
      <w:r w:rsidRPr="00A073B7">
        <w:rPr>
          <w:sz w:val="22"/>
          <w:szCs w:val="22"/>
        </w:rPr>
        <w:t xml:space="preserve"> </w:t>
      </w:r>
      <w:proofErr w:type="spellStart"/>
      <w:r w:rsidRPr="00A073B7">
        <w:rPr>
          <w:sz w:val="22"/>
          <w:szCs w:val="22"/>
        </w:rPr>
        <w:t>nhiên</w:t>
      </w:r>
      <w:proofErr w:type="spellEnd"/>
      <w:r w:rsidRPr="00A073B7">
        <w:rPr>
          <w:sz w:val="22"/>
          <w:szCs w:val="22"/>
        </w:rPr>
        <w:t xml:space="preserve">, </w:t>
      </w:r>
      <w:proofErr w:type="spellStart"/>
      <w:r w:rsidRPr="00A073B7">
        <w:rPr>
          <w:sz w:val="22"/>
          <w:szCs w:val="22"/>
        </w:rPr>
        <w:t>hầu</w:t>
      </w:r>
      <w:proofErr w:type="spellEnd"/>
      <w:r w:rsidRPr="00A073B7">
        <w:rPr>
          <w:sz w:val="22"/>
          <w:szCs w:val="22"/>
        </w:rPr>
        <w:t xml:space="preserve"> </w:t>
      </w:r>
      <w:proofErr w:type="spellStart"/>
      <w:r w:rsidRPr="00A073B7">
        <w:rPr>
          <w:sz w:val="22"/>
          <w:szCs w:val="22"/>
        </w:rPr>
        <w:t>hết</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(75%)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rằng</w:t>
      </w:r>
      <w:proofErr w:type="spellEnd"/>
      <w:r w:rsidRPr="00A073B7">
        <w:rPr>
          <w:sz w:val="22"/>
          <w:szCs w:val="22"/>
        </w:rPr>
        <w:t xml:space="preserve"> </w:t>
      </w:r>
      <w:proofErr w:type="spellStart"/>
      <w:r w:rsidRPr="00A073B7">
        <w:rPr>
          <w:sz w:val="22"/>
          <w:szCs w:val="22"/>
        </w:rPr>
        <w:t>giáo</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Việt</w:t>
      </w:r>
      <w:proofErr w:type="spellEnd"/>
      <w:r w:rsidRPr="00A073B7">
        <w:rPr>
          <w:sz w:val="22"/>
          <w:szCs w:val="22"/>
        </w:rPr>
        <w:t xml:space="preserve"> </w:t>
      </w:r>
      <w:smartTag w:uri="urn:schemas-microsoft-com:office:smarttags" w:element="place">
        <w:smartTag w:uri="urn:schemas-microsoft-com:office:smarttags" w:element="country-region">
          <w:r w:rsidRPr="00A073B7">
            <w:rPr>
              <w:sz w:val="22"/>
              <w:szCs w:val="22"/>
            </w:rPr>
            <w:t>Nam</w:t>
          </w:r>
        </w:smartTag>
      </w:smartTag>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dạy</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pháp</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cũng</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kỹ</w:t>
      </w:r>
      <w:proofErr w:type="spellEnd"/>
      <w:r w:rsidRPr="00A073B7">
        <w:rPr>
          <w:sz w:val="22"/>
          <w:szCs w:val="22"/>
        </w:rPr>
        <w:t xml:space="preserve"> </w:t>
      </w:r>
      <w:proofErr w:type="spellStart"/>
      <w:r w:rsidRPr="00A073B7">
        <w:rPr>
          <w:sz w:val="22"/>
          <w:szCs w:val="22"/>
        </w:rPr>
        <w:t>năng</w:t>
      </w:r>
      <w:proofErr w:type="spellEnd"/>
      <w:r w:rsidRPr="00A073B7">
        <w:rPr>
          <w:sz w:val="22"/>
          <w:szCs w:val="22"/>
        </w:rPr>
        <w:t xml:space="preserve"> </w:t>
      </w:r>
      <w:proofErr w:type="spellStart"/>
      <w:r w:rsidRPr="00A073B7">
        <w:rPr>
          <w:sz w:val="22"/>
          <w:szCs w:val="22"/>
        </w:rPr>
        <w:t>nói</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cách</w:t>
      </w:r>
      <w:proofErr w:type="spellEnd"/>
      <w:r w:rsidRPr="00A073B7">
        <w:rPr>
          <w:sz w:val="22"/>
          <w:szCs w:val="22"/>
        </w:rPr>
        <w:t xml:space="preserve"> </w:t>
      </w:r>
      <w:proofErr w:type="spellStart"/>
      <w:r w:rsidRPr="00A073B7">
        <w:rPr>
          <w:sz w:val="22"/>
          <w:szCs w:val="22"/>
        </w:rPr>
        <w:t>hiệu</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Điều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phần</w:t>
      </w:r>
      <w:proofErr w:type="spellEnd"/>
      <w:r w:rsidRPr="00A073B7">
        <w:rPr>
          <w:sz w:val="22"/>
          <w:szCs w:val="22"/>
        </w:rPr>
        <w:t xml:space="preserve"> </w:t>
      </w:r>
      <w:proofErr w:type="spellStart"/>
      <w:r w:rsidRPr="00A073B7">
        <w:rPr>
          <w:sz w:val="22"/>
          <w:szCs w:val="22"/>
        </w:rPr>
        <w:t>nào</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w:t>
      </w:r>
      <w:proofErr w:type="spellStart"/>
      <w:r w:rsidRPr="00A073B7">
        <w:rPr>
          <w:sz w:val="22"/>
          <w:szCs w:val="22"/>
        </w:rPr>
        <w:t>rằng</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yêu</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nhưng</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cũng</w:t>
      </w:r>
      <w:proofErr w:type="spellEnd"/>
      <w:r w:rsidRPr="00A073B7">
        <w:rPr>
          <w:sz w:val="22"/>
          <w:szCs w:val="22"/>
        </w:rPr>
        <w:t xml:space="preserve"> </w:t>
      </w:r>
      <w:proofErr w:type="spellStart"/>
      <w:r w:rsidRPr="00A073B7">
        <w:rPr>
          <w:sz w:val="22"/>
          <w:szCs w:val="22"/>
        </w:rPr>
        <w:t>chỉ</w:t>
      </w:r>
      <w:proofErr w:type="spellEnd"/>
      <w:r w:rsidRPr="00A073B7">
        <w:rPr>
          <w:sz w:val="22"/>
          <w:szCs w:val="22"/>
        </w:rPr>
        <w:t xml:space="preserve"> </w:t>
      </w:r>
      <w:proofErr w:type="spellStart"/>
      <w:r w:rsidRPr="00A073B7">
        <w:rPr>
          <w:sz w:val="22"/>
          <w:szCs w:val="22"/>
        </w:rPr>
        <w:t>xem</w:t>
      </w:r>
      <w:proofErr w:type="spellEnd"/>
      <w:r w:rsidRPr="00A073B7">
        <w:rPr>
          <w:sz w:val="22"/>
          <w:szCs w:val="22"/>
        </w:rPr>
        <w:t xml:space="preserve"> </w:t>
      </w:r>
      <w:proofErr w:type="spellStart"/>
      <w:r w:rsidRPr="00A073B7">
        <w:rPr>
          <w:sz w:val="22"/>
          <w:szCs w:val="22"/>
        </w:rPr>
        <w:t>chúng</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để</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khảo</w:t>
      </w:r>
      <w:proofErr w:type="spellEnd"/>
      <w:r w:rsidRPr="00A073B7">
        <w:rPr>
          <w:sz w:val="22"/>
          <w:szCs w:val="22"/>
        </w:rPr>
        <w:t xml:space="preserve"> </w:t>
      </w:r>
      <w:proofErr w:type="spellStart"/>
      <w:r w:rsidRPr="00A073B7">
        <w:rPr>
          <w:sz w:val="22"/>
          <w:szCs w:val="22"/>
        </w:rPr>
        <w:t>thay</w:t>
      </w:r>
      <w:proofErr w:type="spellEnd"/>
      <w:r w:rsidRPr="00A073B7">
        <w:rPr>
          <w:sz w:val="22"/>
          <w:szCs w:val="22"/>
        </w:rPr>
        <w:t xml:space="preserve"> </w:t>
      </w:r>
      <w:proofErr w:type="spellStart"/>
      <w:r w:rsidRPr="00A073B7">
        <w:rPr>
          <w:sz w:val="22"/>
          <w:szCs w:val="22"/>
        </w:rPr>
        <w:t>vì</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mục</w:t>
      </w:r>
      <w:proofErr w:type="spellEnd"/>
      <w:r w:rsidRPr="00A073B7">
        <w:rPr>
          <w:sz w:val="22"/>
          <w:szCs w:val="22"/>
        </w:rPr>
        <w:t xml:space="preserve"> </w:t>
      </w:r>
      <w:proofErr w:type="spellStart"/>
      <w:r w:rsidRPr="00A073B7">
        <w:rPr>
          <w:sz w:val="22"/>
          <w:szCs w:val="22"/>
        </w:rPr>
        <w:t>tiêu</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lúc</w:t>
      </w:r>
      <w:proofErr w:type="spellEnd"/>
      <w:r w:rsidRPr="00A073B7">
        <w:rPr>
          <w:sz w:val="22"/>
          <w:szCs w:val="22"/>
        </w:rPr>
        <w:t xml:space="preserve"> </w:t>
      </w:r>
      <w:proofErr w:type="spellStart"/>
      <w:r w:rsidRPr="00A073B7">
        <w:rPr>
          <w:sz w:val="22"/>
          <w:szCs w:val="22"/>
        </w:rPr>
        <w:t>giao</w:t>
      </w:r>
      <w:proofErr w:type="spellEnd"/>
      <w:r w:rsidRPr="00A073B7">
        <w:rPr>
          <w:sz w:val="22"/>
          <w:szCs w:val="22"/>
        </w:rPr>
        <w:t xml:space="preserve"> </w:t>
      </w:r>
      <w:proofErr w:type="spellStart"/>
      <w:r w:rsidRPr="00A073B7">
        <w:rPr>
          <w:sz w:val="22"/>
          <w:szCs w:val="22"/>
        </w:rPr>
        <w:t>tiếp</w:t>
      </w:r>
      <w:proofErr w:type="spellEnd"/>
      <w:r w:rsidRPr="00A073B7">
        <w:rPr>
          <w:sz w:val="22"/>
          <w:szCs w:val="22"/>
        </w:rPr>
        <w:t xml:space="preserve">. </w:t>
      </w:r>
    </w:p>
    <w:p w14:paraId="326371C2"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thấy</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thái</w:t>
      </w:r>
      <w:proofErr w:type="spellEnd"/>
      <w:r w:rsidRPr="00A073B7">
        <w:rPr>
          <w:sz w:val="22"/>
          <w:szCs w:val="22"/>
        </w:rPr>
        <w:t xml:space="preserve"> </w:t>
      </w:r>
      <w:proofErr w:type="spellStart"/>
      <w:r w:rsidRPr="00A073B7">
        <w:rPr>
          <w:sz w:val="22"/>
          <w:szCs w:val="22"/>
        </w:rPr>
        <w:t>độ</w:t>
      </w:r>
      <w:proofErr w:type="spellEnd"/>
      <w:r w:rsidRPr="00A073B7">
        <w:rPr>
          <w:sz w:val="22"/>
          <w:szCs w:val="22"/>
        </w:rPr>
        <w:t xml:space="preserve"> </w:t>
      </w:r>
      <w:proofErr w:type="spellStart"/>
      <w:r w:rsidRPr="00A073B7">
        <w:rPr>
          <w:sz w:val="22"/>
          <w:szCs w:val="22"/>
        </w:rPr>
        <w:t>tích</w:t>
      </w:r>
      <w:proofErr w:type="spellEnd"/>
      <w:r w:rsidRPr="00A073B7">
        <w:rPr>
          <w:sz w:val="22"/>
          <w:szCs w:val="22"/>
        </w:rPr>
        <w:t xml:space="preserve"> </w:t>
      </w:r>
      <w:proofErr w:type="spellStart"/>
      <w:r w:rsidRPr="00A073B7">
        <w:rPr>
          <w:sz w:val="22"/>
          <w:szCs w:val="22"/>
        </w:rPr>
        <w:t>cực</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khi</w:t>
      </w:r>
      <w:proofErr w:type="spellEnd"/>
      <w:r w:rsidRPr="00A073B7">
        <w:rPr>
          <w:sz w:val="22"/>
          <w:szCs w:val="22"/>
        </w:rPr>
        <w:t xml:space="preserve"> so </w:t>
      </w:r>
      <w:proofErr w:type="spellStart"/>
      <w:r w:rsidRPr="00A073B7">
        <w:rPr>
          <w:sz w:val="22"/>
          <w:szCs w:val="22"/>
        </w:rPr>
        <w:t>sánh</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không</w:t>
      </w:r>
      <w:proofErr w:type="spellEnd"/>
      <w:r w:rsidRPr="00A073B7">
        <w:rPr>
          <w:sz w:val="22"/>
          <w:szCs w:val="22"/>
        </w:rPr>
        <w:t xml:space="preserve"> </w:t>
      </w:r>
      <w:proofErr w:type="spellStart"/>
      <w:r w:rsidRPr="00A073B7">
        <w:rPr>
          <w:sz w:val="22"/>
          <w:szCs w:val="22"/>
        </w:rPr>
        <w:t>phải</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phản</w:t>
      </w:r>
      <w:proofErr w:type="spellEnd"/>
      <w:r w:rsidRPr="00A073B7">
        <w:rPr>
          <w:sz w:val="22"/>
          <w:szCs w:val="22"/>
        </w:rPr>
        <w:t xml:space="preserve"> </w:t>
      </w:r>
      <w:proofErr w:type="spellStart"/>
      <w:r w:rsidRPr="00A073B7">
        <w:rPr>
          <w:sz w:val="22"/>
          <w:szCs w:val="22"/>
        </w:rPr>
        <w:t>ánh</w:t>
      </w:r>
      <w:proofErr w:type="spellEnd"/>
      <w:r w:rsidRPr="00A073B7">
        <w:rPr>
          <w:sz w:val="22"/>
          <w:szCs w:val="22"/>
        </w:rPr>
        <w:t xml:space="preserve"> </w:t>
      </w:r>
      <w:proofErr w:type="spellStart"/>
      <w:r w:rsidRPr="00A073B7">
        <w:rPr>
          <w:sz w:val="22"/>
          <w:szCs w:val="22"/>
        </w:rPr>
        <w:t>xu</w:t>
      </w:r>
      <w:proofErr w:type="spellEnd"/>
      <w:r w:rsidRPr="00A073B7">
        <w:rPr>
          <w:sz w:val="22"/>
          <w:szCs w:val="22"/>
        </w:rPr>
        <w:t xml:space="preserve"> </w:t>
      </w:r>
      <w:proofErr w:type="spellStart"/>
      <w:r w:rsidRPr="00A073B7">
        <w:rPr>
          <w:sz w:val="22"/>
          <w:szCs w:val="22"/>
        </w:rPr>
        <w:t>hướng</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tìm</w:t>
      </w:r>
      <w:proofErr w:type="spellEnd"/>
      <w:r w:rsidRPr="00A073B7">
        <w:rPr>
          <w:sz w:val="22"/>
          <w:szCs w:val="22"/>
        </w:rPr>
        <w:t xml:space="preserve"> </w:t>
      </w:r>
      <w:proofErr w:type="spellStart"/>
      <w:r w:rsidRPr="00A073B7">
        <w:rPr>
          <w:sz w:val="22"/>
          <w:szCs w:val="22"/>
        </w:rPr>
        <w:t>thấy</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bài</w:t>
      </w:r>
      <w:proofErr w:type="spellEnd"/>
      <w:r w:rsidRPr="00A073B7">
        <w:rPr>
          <w:sz w:val="22"/>
          <w:szCs w:val="22"/>
        </w:rPr>
        <w:t xml:space="preserve"> </w:t>
      </w:r>
      <w:proofErr w:type="spellStart"/>
      <w:r w:rsidRPr="00A073B7">
        <w:rPr>
          <w:sz w:val="22"/>
          <w:szCs w:val="22"/>
        </w:rPr>
        <w:t>kiểm</w:t>
      </w:r>
      <w:proofErr w:type="spellEnd"/>
      <w:r w:rsidRPr="00A073B7">
        <w:rPr>
          <w:sz w:val="22"/>
          <w:szCs w:val="22"/>
        </w:rPr>
        <w:t xml:space="preserve"> </w:t>
      </w:r>
      <w:proofErr w:type="spellStart"/>
      <w:r w:rsidRPr="00A073B7">
        <w:rPr>
          <w:sz w:val="22"/>
          <w:szCs w:val="22"/>
        </w:rPr>
        <w:t>tra</w:t>
      </w:r>
      <w:proofErr w:type="spellEnd"/>
      <w:r w:rsidRPr="00A073B7">
        <w:rPr>
          <w:sz w:val="22"/>
          <w:szCs w:val="22"/>
        </w:rPr>
        <w:t xml:space="preserve"> </w:t>
      </w:r>
      <w:proofErr w:type="spellStart"/>
      <w:r w:rsidRPr="00A073B7">
        <w:rPr>
          <w:sz w:val="22"/>
          <w:szCs w:val="22"/>
        </w:rPr>
        <w:t>bằng</w:t>
      </w:r>
      <w:proofErr w:type="spellEnd"/>
      <w:r w:rsidRPr="00A073B7">
        <w:rPr>
          <w:sz w:val="22"/>
          <w:szCs w:val="22"/>
        </w:rPr>
        <w:t xml:space="preserve"> </w:t>
      </w:r>
      <w:proofErr w:type="spellStart"/>
      <w:r w:rsidRPr="00A073B7">
        <w:rPr>
          <w:sz w:val="22"/>
          <w:szCs w:val="22"/>
        </w:rPr>
        <w:t>lời</w:t>
      </w:r>
      <w:proofErr w:type="spellEnd"/>
      <w:r w:rsidRPr="00A073B7">
        <w:rPr>
          <w:sz w:val="22"/>
          <w:szCs w:val="22"/>
        </w:rPr>
        <w:t xml:space="preserve"> </w:t>
      </w:r>
      <w:proofErr w:type="spellStart"/>
      <w:r w:rsidRPr="00A073B7">
        <w:rPr>
          <w:sz w:val="22"/>
          <w:szCs w:val="22"/>
        </w:rPr>
        <w:t>nói</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tương</w:t>
      </w:r>
      <w:proofErr w:type="spellEnd"/>
      <w:r w:rsidRPr="00A073B7">
        <w:rPr>
          <w:sz w:val="22"/>
          <w:szCs w:val="22"/>
        </w:rPr>
        <w:t xml:space="preserve"> </w:t>
      </w:r>
      <w:proofErr w:type="spellStart"/>
      <w:r w:rsidRPr="00A073B7">
        <w:rPr>
          <w:sz w:val="22"/>
          <w:szCs w:val="22"/>
        </w:rPr>
        <w:t>phản</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Kim (2007)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Nguyễn</w:t>
      </w:r>
      <w:proofErr w:type="spellEnd"/>
      <w:r w:rsidRPr="00A073B7">
        <w:rPr>
          <w:sz w:val="22"/>
          <w:szCs w:val="22"/>
        </w:rPr>
        <w:t xml:space="preserve"> </w:t>
      </w:r>
      <w:proofErr w:type="spellStart"/>
      <w:r w:rsidRPr="00A073B7">
        <w:rPr>
          <w:sz w:val="22"/>
          <w:szCs w:val="22"/>
        </w:rPr>
        <w:t>Quỳnh</w:t>
      </w:r>
      <w:proofErr w:type="spellEnd"/>
      <w:r w:rsidRPr="00A073B7">
        <w:rPr>
          <w:sz w:val="22"/>
          <w:szCs w:val="22"/>
        </w:rPr>
        <w:t xml:space="preserve"> Trang (2015) </w:t>
      </w:r>
      <w:proofErr w:type="spellStart"/>
      <w:r w:rsidRPr="00A073B7">
        <w:rPr>
          <w:sz w:val="22"/>
          <w:szCs w:val="22"/>
        </w:rPr>
        <w:t>mà</w:t>
      </w:r>
      <w:proofErr w:type="spellEnd"/>
      <w:r w:rsidRPr="00A073B7">
        <w:rPr>
          <w:sz w:val="22"/>
          <w:szCs w:val="22"/>
        </w:rPr>
        <w:t xml:space="preserve"> ở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không</w:t>
      </w:r>
      <w:proofErr w:type="spellEnd"/>
      <w:r w:rsidRPr="00A073B7">
        <w:rPr>
          <w:sz w:val="22"/>
          <w:szCs w:val="22"/>
        </w:rPr>
        <w:t xml:space="preserve"> </w:t>
      </w:r>
      <w:proofErr w:type="spellStart"/>
      <w:r w:rsidRPr="00A073B7">
        <w:rPr>
          <w:sz w:val="22"/>
          <w:szCs w:val="22"/>
        </w:rPr>
        <w:t>phân</w:t>
      </w:r>
      <w:proofErr w:type="spellEnd"/>
      <w:r w:rsidRPr="00A073B7">
        <w:rPr>
          <w:sz w:val="22"/>
          <w:szCs w:val="22"/>
        </w:rPr>
        <w:t xml:space="preserve"> </w:t>
      </w:r>
      <w:proofErr w:type="spellStart"/>
      <w:r w:rsidRPr="00A073B7">
        <w:rPr>
          <w:sz w:val="22"/>
          <w:szCs w:val="22"/>
        </w:rPr>
        <w:t>biệt</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âm</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không</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tác</w:t>
      </w:r>
      <w:proofErr w:type="spellEnd"/>
      <w:r w:rsidRPr="00A073B7">
        <w:rPr>
          <w:sz w:val="22"/>
          <w:szCs w:val="22"/>
        </w:rPr>
        <w:t xml:space="preserve"> </w:t>
      </w:r>
      <w:proofErr w:type="spellStart"/>
      <w:r w:rsidRPr="00A073B7">
        <w:rPr>
          <w:sz w:val="22"/>
          <w:szCs w:val="22"/>
        </w:rPr>
        <w:t>giả</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tượng</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4 </w:t>
      </w:r>
      <w:proofErr w:type="spellStart"/>
      <w:r w:rsidRPr="00A073B7">
        <w:rPr>
          <w:sz w:val="22"/>
          <w:szCs w:val="22"/>
        </w:rPr>
        <w:t>của</w:t>
      </w:r>
      <w:proofErr w:type="spellEnd"/>
      <w:r w:rsidRPr="00A073B7">
        <w:rPr>
          <w:sz w:val="22"/>
          <w:szCs w:val="22"/>
        </w:rPr>
        <w:t xml:space="preserve"> khoa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vì</w:t>
      </w:r>
      <w:proofErr w:type="spellEnd"/>
      <w:r w:rsidRPr="00A073B7">
        <w:rPr>
          <w:sz w:val="22"/>
          <w:szCs w:val="22"/>
        </w:rPr>
        <w:t xml:space="preserve"> </w:t>
      </w:r>
      <w:proofErr w:type="spellStart"/>
      <w:r w:rsidRPr="00A073B7">
        <w:rPr>
          <w:sz w:val="22"/>
          <w:szCs w:val="22"/>
        </w:rPr>
        <w:t>vậy</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chừng</w:t>
      </w:r>
      <w:proofErr w:type="spellEnd"/>
      <w:r w:rsidRPr="00A073B7">
        <w:rPr>
          <w:sz w:val="22"/>
          <w:szCs w:val="22"/>
        </w:rPr>
        <w:t xml:space="preserve"> </w:t>
      </w:r>
      <w:proofErr w:type="spellStart"/>
      <w:r w:rsidRPr="00A073B7">
        <w:rPr>
          <w:sz w:val="22"/>
          <w:szCs w:val="22"/>
        </w:rPr>
        <w:t>mực</w:t>
      </w:r>
      <w:proofErr w:type="spellEnd"/>
      <w:r w:rsidRPr="00A073B7">
        <w:rPr>
          <w:sz w:val="22"/>
          <w:szCs w:val="22"/>
        </w:rPr>
        <w:t xml:space="preserve"> </w:t>
      </w:r>
      <w:proofErr w:type="spellStart"/>
      <w:r w:rsidRPr="00A073B7">
        <w:rPr>
          <w:sz w:val="22"/>
          <w:szCs w:val="22"/>
        </w:rPr>
        <w:t>nào</w:t>
      </w:r>
      <w:proofErr w:type="spellEnd"/>
      <w:r w:rsidRPr="00A073B7">
        <w:rPr>
          <w:sz w:val="22"/>
          <w:szCs w:val="22"/>
        </w:rPr>
        <w:t xml:space="preserve">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đã</w:t>
      </w:r>
      <w:proofErr w:type="spellEnd"/>
      <w:r w:rsidRPr="00A073B7">
        <w:rPr>
          <w:sz w:val="22"/>
          <w:szCs w:val="22"/>
        </w:rPr>
        <w:t xml:space="preserve"> </w:t>
      </w:r>
      <w:proofErr w:type="spellStart"/>
      <w:r w:rsidRPr="00A073B7">
        <w:rPr>
          <w:sz w:val="22"/>
          <w:szCs w:val="22"/>
        </w:rPr>
        <w:t>quen</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tiếp</w:t>
      </w:r>
      <w:proofErr w:type="spellEnd"/>
      <w:r w:rsidRPr="00A073B7">
        <w:rPr>
          <w:sz w:val="22"/>
          <w:szCs w:val="22"/>
        </w:rPr>
        <w:t xml:space="preserve"> </w:t>
      </w:r>
      <w:proofErr w:type="spellStart"/>
      <w:r w:rsidRPr="00A073B7">
        <w:rPr>
          <w:sz w:val="22"/>
          <w:szCs w:val="22"/>
        </w:rPr>
        <w:t>xúc</w:t>
      </w:r>
      <w:proofErr w:type="spellEnd"/>
      <w:r w:rsidRPr="00A073B7">
        <w:rPr>
          <w:sz w:val="22"/>
          <w:szCs w:val="22"/>
        </w:rPr>
        <w:t xml:space="preserve"> </w:t>
      </w:r>
      <w:proofErr w:type="spellStart"/>
      <w:r w:rsidRPr="00A073B7">
        <w:rPr>
          <w:sz w:val="22"/>
          <w:szCs w:val="22"/>
        </w:rPr>
        <w:t>nhiều</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khác</w:t>
      </w:r>
      <w:proofErr w:type="spellEnd"/>
      <w:r w:rsidRPr="00A073B7">
        <w:rPr>
          <w:sz w:val="22"/>
          <w:szCs w:val="22"/>
        </w:rPr>
        <w:t xml:space="preserve"> </w:t>
      </w:r>
      <w:proofErr w:type="spellStart"/>
      <w:r w:rsidRPr="00A073B7">
        <w:rPr>
          <w:sz w:val="22"/>
          <w:szCs w:val="22"/>
        </w:rPr>
        <w:t>nhau</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quá</w:t>
      </w:r>
      <w:proofErr w:type="spellEnd"/>
      <w:r w:rsidRPr="00A073B7">
        <w:rPr>
          <w:sz w:val="22"/>
          <w:szCs w:val="22"/>
        </w:rPr>
        <w:t xml:space="preserve"> </w:t>
      </w:r>
      <w:proofErr w:type="spellStart"/>
      <w:r w:rsidRPr="00A073B7">
        <w:rPr>
          <w:sz w:val="22"/>
          <w:szCs w:val="22"/>
        </w:rPr>
        <w:t>trình</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tập</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mình</w:t>
      </w:r>
      <w:proofErr w:type="spellEnd"/>
      <w:r w:rsidRPr="00A073B7">
        <w:rPr>
          <w:sz w:val="22"/>
          <w:szCs w:val="22"/>
        </w:rPr>
        <w:t xml:space="preserve">. </w:t>
      </w:r>
      <w:proofErr w:type="spellStart"/>
      <w:r w:rsidRPr="00A073B7">
        <w:rPr>
          <w:sz w:val="22"/>
          <w:szCs w:val="22"/>
        </w:rPr>
        <w:t>Ngoải</w:t>
      </w:r>
      <w:proofErr w:type="spellEnd"/>
      <w:r w:rsidRPr="00A073B7">
        <w:rPr>
          <w:sz w:val="22"/>
          <w:szCs w:val="22"/>
        </w:rPr>
        <w:t xml:space="preserve"> ra, </w:t>
      </w:r>
      <w:proofErr w:type="spellStart"/>
      <w:r w:rsidRPr="00A073B7">
        <w:rPr>
          <w:sz w:val="22"/>
          <w:szCs w:val="22"/>
        </w:rPr>
        <w:t>cũng</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biết</w:t>
      </w:r>
      <w:proofErr w:type="spellEnd"/>
      <w:r w:rsidRPr="00A073B7">
        <w:rPr>
          <w:sz w:val="22"/>
          <w:szCs w:val="22"/>
        </w:rPr>
        <w:t xml:space="preserve"> </w:t>
      </w:r>
      <w:proofErr w:type="spellStart"/>
      <w:r w:rsidRPr="00A073B7">
        <w:rPr>
          <w:sz w:val="22"/>
          <w:szCs w:val="22"/>
        </w:rPr>
        <w:t>rằng</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quan</w:t>
      </w:r>
      <w:proofErr w:type="spellEnd"/>
      <w:r w:rsidRPr="00A073B7">
        <w:rPr>
          <w:sz w:val="22"/>
          <w:szCs w:val="22"/>
        </w:rPr>
        <w:t xml:space="preserve"> </w:t>
      </w:r>
      <w:proofErr w:type="spellStart"/>
      <w:r w:rsidRPr="00A073B7">
        <w:rPr>
          <w:sz w:val="22"/>
          <w:szCs w:val="22"/>
        </w:rPr>
        <w:t>tâm</w:t>
      </w:r>
      <w:proofErr w:type="spellEnd"/>
      <w:r w:rsidRPr="00A073B7">
        <w:rPr>
          <w:sz w:val="22"/>
          <w:szCs w:val="22"/>
        </w:rPr>
        <w:t xml:space="preserve"> </w:t>
      </w:r>
      <w:proofErr w:type="spellStart"/>
      <w:r w:rsidRPr="00A073B7">
        <w:rPr>
          <w:sz w:val="22"/>
          <w:szCs w:val="22"/>
        </w:rPr>
        <w:t>đến</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ở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nước</w:t>
      </w:r>
      <w:proofErr w:type="spellEnd"/>
      <w:r w:rsidRPr="00A073B7">
        <w:rPr>
          <w:sz w:val="22"/>
          <w:szCs w:val="22"/>
        </w:rPr>
        <w:t xml:space="preserve"> </w:t>
      </w:r>
      <w:proofErr w:type="spellStart"/>
      <w:r w:rsidRPr="00A073B7">
        <w:rPr>
          <w:sz w:val="22"/>
          <w:szCs w:val="22"/>
        </w:rPr>
        <w:t>châu</w:t>
      </w:r>
      <w:proofErr w:type="spellEnd"/>
      <w:r w:rsidRPr="00A073B7">
        <w:rPr>
          <w:sz w:val="22"/>
          <w:szCs w:val="22"/>
        </w:rPr>
        <w:t xml:space="preserve"> Á </w:t>
      </w:r>
      <w:proofErr w:type="spellStart"/>
      <w:r w:rsidRPr="00A073B7">
        <w:rPr>
          <w:sz w:val="22"/>
          <w:szCs w:val="22"/>
        </w:rPr>
        <w:t>như</w:t>
      </w:r>
      <w:proofErr w:type="spellEnd"/>
      <w:r w:rsidRPr="00A073B7">
        <w:rPr>
          <w:sz w:val="22"/>
          <w:szCs w:val="22"/>
        </w:rPr>
        <w:t xml:space="preserve"> Singapore, Philippines </w:t>
      </w:r>
      <w:proofErr w:type="spellStart"/>
      <w:r w:rsidRPr="00A073B7">
        <w:rPr>
          <w:sz w:val="22"/>
          <w:szCs w:val="22"/>
        </w:rPr>
        <w:t>và</w:t>
      </w:r>
      <w:proofErr w:type="spellEnd"/>
      <w:r w:rsidRPr="00A073B7">
        <w:rPr>
          <w:sz w:val="22"/>
          <w:szCs w:val="22"/>
        </w:rPr>
        <w:t xml:space="preserve"> Malaysia (37,5%), </w:t>
      </w:r>
      <w:proofErr w:type="spellStart"/>
      <w:r w:rsidRPr="00A073B7">
        <w:rPr>
          <w:sz w:val="22"/>
          <w:szCs w:val="22"/>
        </w:rPr>
        <w:t>điều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giải</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bởi</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tăng</w:t>
      </w:r>
      <w:proofErr w:type="spellEnd"/>
      <w:r w:rsidRPr="00A073B7">
        <w:rPr>
          <w:sz w:val="22"/>
          <w:szCs w:val="22"/>
        </w:rPr>
        <w:t xml:space="preserve"> </w:t>
      </w:r>
      <w:proofErr w:type="spellStart"/>
      <w:r w:rsidRPr="00A073B7">
        <w:rPr>
          <w:sz w:val="22"/>
          <w:szCs w:val="22"/>
        </w:rPr>
        <w:t>cường</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thỏa</w:t>
      </w:r>
      <w:proofErr w:type="spellEnd"/>
      <w:r w:rsidRPr="00A073B7">
        <w:rPr>
          <w:sz w:val="22"/>
          <w:szCs w:val="22"/>
        </w:rPr>
        <w:t xml:space="preserve"> </w:t>
      </w:r>
      <w:proofErr w:type="spellStart"/>
      <w:r w:rsidRPr="00A073B7">
        <w:rPr>
          <w:sz w:val="22"/>
          <w:szCs w:val="22"/>
        </w:rPr>
        <w:t>thuận</w:t>
      </w:r>
      <w:proofErr w:type="spellEnd"/>
      <w:r w:rsidRPr="00A073B7">
        <w:rPr>
          <w:sz w:val="22"/>
          <w:szCs w:val="22"/>
        </w:rPr>
        <w:t xml:space="preserve"> song </w:t>
      </w:r>
      <w:proofErr w:type="spellStart"/>
      <w:r w:rsidRPr="00A073B7">
        <w:rPr>
          <w:sz w:val="22"/>
          <w:szCs w:val="22"/>
        </w:rPr>
        <w:t>phương</w:t>
      </w:r>
      <w:proofErr w:type="spellEnd"/>
      <w:r w:rsidRPr="00A073B7">
        <w:rPr>
          <w:sz w:val="22"/>
          <w:szCs w:val="22"/>
        </w:rPr>
        <w:t xml:space="preserve"> </w:t>
      </w:r>
      <w:proofErr w:type="spellStart"/>
      <w:r w:rsidRPr="00A073B7">
        <w:rPr>
          <w:sz w:val="22"/>
          <w:szCs w:val="22"/>
        </w:rPr>
        <w:t>giữa</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ở </w:t>
      </w:r>
      <w:proofErr w:type="spellStart"/>
      <w:r w:rsidRPr="00A073B7">
        <w:rPr>
          <w:sz w:val="22"/>
          <w:szCs w:val="22"/>
        </w:rPr>
        <w:t>Việt</w:t>
      </w:r>
      <w:proofErr w:type="spellEnd"/>
      <w:r w:rsidRPr="00A073B7">
        <w:rPr>
          <w:sz w:val="22"/>
          <w:szCs w:val="22"/>
        </w:rPr>
        <w:t xml:space="preserve"> Nam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Châu</w:t>
      </w:r>
      <w:proofErr w:type="spellEnd"/>
      <w:r w:rsidRPr="00A073B7">
        <w:rPr>
          <w:sz w:val="22"/>
          <w:szCs w:val="22"/>
        </w:rPr>
        <w:t xml:space="preserve"> Á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w:t>
      </w:r>
      <w:proofErr w:type="spellStart"/>
      <w:r w:rsidRPr="00A073B7">
        <w:rPr>
          <w:sz w:val="22"/>
          <w:szCs w:val="22"/>
        </w:rPr>
        <w:t>gần</w:t>
      </w:r>
      <w:proofErr w:type="spellEnd"/>
      <w:r w:rsidRPr="00A073B7">
        <w:rPr>
          <w:sz w:val="22"/>
          <w:szCs w:val="22"/>
        </w:rPr>
        <w:t xml:space="preserve"> </w:t>
      </w:r>
      <w:proofErr w:type="spellStart"/>
      <w:r w:rsidRPr="00A073B7">
        <w:rPr>
          <w:sz w:val="22"/>
          <w:szCs w:val="22"/>
        </w:rPr>
        <w:t>đây</w:t>
      </w:r>
      <w:proofErr w:type="spellEnd"/>
      <w:r w:rsidRPr="00A073B7">
        <w:rPr>
          <w:sz w:val="22"/>
          <w:szCs w:val="22"/>
        </w:rPr>
        <w:t xml:space="preserve">. </w:t>
      </w:r>
      <w:proofErr w:type="spellStart"/>
      <w:r w:rsidRPr="00A073B7">
        <w:rPr>
          <w:sz w:val="22"/>
          <w:szCs w:val="22"/>
        </w:rPr>
        <w:t>Ví</w:t>
      </w:r>
      <w:proofErr w:type="spellEnd"/>
      <w:r w:rsidRPr="00A073B7">
        <w:rPr>
          <w:sz w:val="22"/>
          <w:szCs w:val="22"/>
        </w:rPr>
        <w:t xml:space="preserve"> </w:t>
      </w:r>
      <w:proofErr w:type="spellStart"/>
      <w:r w:rsidRPr="00A073B7">
        <w:rPr>
          <w:sz w:val="22"/>
          <w:szCs w:val="22"/>
        </w:rPr>
        <w:t>dụ</w:t>
      </w:r>
      <w:proofErr w:type="spellEnd"/>
      <w:r w:rsidRPr="00A073B7">
        <w:rPr>
          <w:sz w:val="22"/>
          <w:szCs w:val="22"/>
        </w:rPr>
        <w:t xml:space="preserve">, </w:t>
      </w:r>
      <w:proofErr w:type="spellStart"/>
      <w:r w:rsidRPr="00A073B7">
        <w:rPr>
          <w:sz w:val="22"/>
          <w:szCs w:val="22"/>
        </w:rPr>
        <w:t>chương</w:t>
      </w:r>
      <w:proofErr w:type="spellEnd"/>
      <w:r w:rsidRPr="00A073B7">
        <w:rPr>
          <w:sz w:val="22"/>
          <w:szCs w:val="22"/>
        </w:rPr>
        <w:t xml:space="preserve"> </w:t>
      </w:r>
      <w:proofErr w:type="spellStart"/>
      <w:r w:rsidRPr="00A073B7">
        <w:rPr>
          <w:sz w:val="22"/>
          <w:szCs w:val="22"/>
        </w:rPr>
        <w:t>trình</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bổng</w:t>
      </w:r>
      <w:proofErr w:type="spellEnd"/>
      <w:r w:rsidRPr="00A073B7">
        <w:rPr>
          <w:sz w:val="22"/>
          <w:szCs w:val="22"/>
        </w:rPr>
        <w:t xml:space="preserve"> Share </w:t>
      </w:r>
      <w:proofErr w:type="spellStart"/>
      <w:r w:rsidRPr="00A073B7">
        <w:rPr>
          <w:sz w:val="22"/>
          <w:szCs w:val="22"/>
        </w:rPr>
        <w:t>cung</w:t>
      </w:r>
      <w:proofErr w:type="spellEnd"/>
      <w:r w:rsidRPr="00A073B7">
        <w:rPr>
          <w:sz w:val="22"/>
          <w:szCs w:val="22"/>
        </w:rPr>
        <w:t xml:space="preserve"> </w:t>
      </w:r>
      <w:proofErr w:type="spellStart"/>
      <w:r w:rsidRPr="00A073B7">
        <w:rPr>
          <w:sz w:val="22"/>
          <w:szCs w:val="22"/>
        </w:rPr>
        <w:t>cấp</w:t>
      </w:r>
      <w:proofErr w:type="spellEnd"/>
      <w:r w:rsidRPr="00A073B7">
        <w:rPr>
          <w:sz w:val="22"/>
          <w:szCs w:val="22"/>
        </w:rPr>
        <w:t xml:space="preserve"> </w:t>
      </w:r>
      <w:proofErr w:type="spellStart"/>
      <w:r w:rsidRPr="00A073B7">
        <w:rPr>
          <w:sz w:val="22"/>
          <w:szCs w:val="22"/>
        </w:rPr>
        <w:t>cơ</w:t>
      </w:r>
      <w:proofErr w:type="spellEnd"/>
      <w:r w:rsidRPr="00A073B7">
        <w:rPr>
          <w:sz w:val="22"/>
          <w:szCs w:val="22"/>
        </w:rPr>
        <w:t xml:space="preserve"> </w:t>
      </w:r>
      <w:proofErr w:type="spellStart"/>
      <w:r w:rsidRPr="00A073B7">
        <w:rPr>
          <w:sz w:val="22"/>
          <w:szCs w:val="22"/>
        </w:rPr>
        <w:t>hội</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tập</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tài</w:t>
      </w:r>
      <w:proofErr w:type="spellEnd"/>
      <w:r w:rsidRPr="00A073B7">
        <w:rPr>
          <w:sz w:val="22"/>
          <w:szCs w:val="22"/>
        </w:rPr>
        <w:t xml:space="preserve"> </w:t>
      </w:r>
      <w:proofErr w:type="spellStart"/>
      <w:r w:rsidRPr="00A073B7">
        <w:rPr>
          <w:sz w:val="22"/>
          <w:szCs w:val="22"/>
        </w:rPr>
        <w:t>trợ</w:t>
      </w:r>
      <w:proofErr w:type="spellEnd"/>
      <w:r w:rsidRPr="00A073B7">
        <w:rPr>
          <w:sz w:val="22"/>
          <w:szCs w:val="22"/>
        </w:rPr>
        <w:t xml:space="preserve"> </w:t>
      </w:r>
      <w:proofErr w:type="spellStart"/>
      <w:r w:rsidRPr="00A073B7">
        <w:rPr>
          <w:sz w:val="22"/>
          <w:szCs w:val="22"/>
        </w:rPr>
        <w:t>toàn</w:t>
      </w:r>
      <w:proofErr w:type="spellEnd"/>
      <w:r w:rsidRPr="00A073B7">
        <w:rPr>
          <w:sz w:val="22"/>
          <w:szCs w:val="22"/>
        </w:rPr>
        <w:t xml:space="preserve"> </w:t>
      </w:r>
      <w:proofErr w:type="spellStart"/>
      <w:r w:rsidRPr="00A073B7">
        <w:rPr>
          <w:sz w:val="22"/>
          <w:szCs w:val="22"/>
        </w:rPr>
        <w:t>bộ</w:t>
      </w:r>
      <w:proofErr w:type="spellEnd"/>
      <w:r w:rsidRPr="00A073B7">
        <w:rPr>
          <w:sz w:val="22"/>
          <w:szCs w:val="22"/>
        </w:rPr>
        <w:t xml:space="preserve"> chi </w:t>
      </w:r>
      <w:proofErr w:type="spellStart"/>
      <w:r w:rsidRPr="00A073B7">
        <w:rPr>
          <w:sz w:val="22"/>
          <w:szCs w:val="22"/>
        </w:rPr>
        <w:t>phí</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kỳ</w:t>
      </w:r>
      <w:proofErr w:type="spellEnd"/>
      <w:r w:rsidRPr="00A073B7">
        <w:rPr>
          <w:sz w:val="22"/>
          <w:szCs w:val="22"/>
        </w:rPr>
        <w:t xml:space="preserve">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ở </w:t>
      </w:r>
      <w:proofErr w:type="spellStart"/>
      <w:r w:rsidRPr="00A073B7">
        <w:rPr>
          <w:sz w:val="22"/>
          <w:szCs w:val="22"/>
        </w:rPr>
        <w:t>châu</w:t>
      </w:r>
      <w:proofErr w:type="spellEnd"/>
      <w:r w:rsidRPr="00A073B7">
        <w:rPr>
          <w:sz w:val="22"/>
          <w:szCs w:val="22"/>
        </w:rPr>
        <w:t xml:space="preserve"> Á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nước</w:t>
      </w:r>
      <w:proofErr w:type="spellEnd"/>
      <w:r w:rsidRPr="00A073B7">
        <w:rPr>
          <w:sz w:val="22"/>
          <w:szCs w:val="22"/>
        </w:rPr>
        <w:t xml:space="preserve"> </w:t>
      </w:r>
      <w:proofErr w:type="spellStart"/>
      <w:r w:rsidRPr="00A073B7">
        <w:rPr>
          <w:sz w:val="22"/>
          <w:szCs w:val="22"/>
        </w:rPr>
        <w:t>châu</w:t>
      </w:r>
      <w:proofErr w:type="spellEnd"/>
      <w:r w:rsidRPr="00A073B7">
        <w:rPr>
          <w:sz w:val="22"/>
          <w:szCs w:val="22"/>
        </w:rPr>
        <w:t xml:space="preserve"> </w:t>
      </w:r>
      <w:proofErr w:type="spellStart"/>
      <w:r w:rsidRPr="00A073B7">
        <w:rPr>
          <w:sz w:val="22"/>
          <w:szCs w:val="22"/>
        </w:rPr>
        <w:t>Âu</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Việt</w:t>
      </w:r>
      <w:proofErr w:type="spellEnd"/>
      <w:r w:rsidRPr="00A073B7">
        <w:rPr>
          <w:sz w:val="22"/>
          <w:szCs w:val="22"/>
        </w:rPr>
        <w:t xml:space="preserve"> Nam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liên</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Ngoại</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Huế</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tác</w:t>
      </w:r>
      <w:proofErr w:type="spellEnd"/>
      <w:r w:rsidRPr="00A073B7">
        <w:rPr>
          <w:sz w:val="22"/>
          <w:szCs w:val="22"/>
        </w:rPr>
        <w:t xml:space="preserve"> </w:t>
      </w:r>
      <w:proofErr w:type="spellStart"/>
      <w:r w:rsidRPr="00A073B7">
        <w:rPr>
          <w:sz w:val="22"/>
          <w:szCs w:val="22"/>
        </w:rPr>
        <w:t>thành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400 </w:t>
      </w:r>
      <w:proofErr w:type="spellStart"/>
      <w:r w:rsidRPr="00A073B7">
        <w:rPr>
          <w:sz w:val="22"/>
          <w:szCs w:val="22"/>
        </w:rPr>
        <w:t>suất</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bổng</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trao</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nay.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loại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bổng</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tạo</w:t>
      </w:r>
      <w:proofErr w:type="spellEnd"/>
      <w:r w:rsidRPr="00A073B7">
        <w:rPr>
          <w:sz w:val="22"/>
          <w:szCs w:val="22"/>
        </w:rPr>
        <w:t xml:space="preserve"> </w:t>
      </w:r>
      <w:proofErr w:type="spellStart"/>
      <w:r w:rsidRPr="00A073B7">
        <w:rPr>
          <w:sz w:val="22"/>
          <w:szCs w:val="22"/>
        </w:rPr>
        <w:t>thuận</w:t>
      </w:r>
      <w:proofErr w:type="spellEnd"/>
      <w:r w:rsidRPr="00A073B7">
        <w:rPr>
          <w:sz w:val="22"/>
          <w:szCs w:val="22"/>
        </w:rPr>
        <w:t xml:space="preserve"> </w:t>
      </w:r>
      <w:proofErr w:type="spellStart"/>
      <w:r w:rsidRPr="00A073B7">
        <w:rPr>
          <w:sz w:val="22"/>
          <w:szCs w:val="22"/>
        </w:rPr>
        <w:t>lợi</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ở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nước</w:t>
      </w:r>
      <w:proofErr w:type="spellEnd"/>
      <w:r w:rsidRPr="00A073B7">
        <w:rPr>
          <w:sz w:val="22"/>
          <w:szCs w:val="22"/>
        </w:rPr>
        <w:t xml:space="preserve"> </w:t>
      </w:r>
      <w:proofErr w:type="spellStart"/>
      <w:r w:rsidRPr="00A073B7">
        <w:rPr>
          <w:sz w:val="22"/>
          <w:szCs w:val="22"/>
        </w:rPr>
        <w:t>nằm</w:t>
      </w:r>
      <w:proofErr w:type="spellEnd"/>
      <w:r w:rsidRPr="00A073B7">
        <w:rPr>
          <w:sz w:val="22"/>
          <w:szCs w:val="22"/>
        </w:rPr>
        <w:t xml:space="preserve"> ở ‘</w:t>
      </w:r>
      <w:proofErr w:type="spellStart"/>
      <w:r w:rsidRPr="00A073B7">
        <w:rPr>
          <w:sz w:val="22"/>
          <w:szCs w:val="22"/>
        </w:rPr>
        <w:t>Vòng</w:t>
      </w:r>
      <w:proofErr w:type="spellEnd"/>
      <w:r w:rsidRPr="00A073B7">
        <w:rPr>
          <w:sz w:val="22"/>
          <w:szCs w:val="22"/>
        </w:rPr>
        <w:t xml:space="preserve"> </w:t>
      </w:r>
      <w:proofErr w:type="spellStart"/>
      <w:r w:rsidRPr="00A073B7">
        <w:rPr>
          <w:sz w:val="22"/>
          <w:szCs w:val="22"/>
        </w:rPr>
        <w:t>ngoài</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smartTag w:uri="urn:schemas-microsoft-com:office:smarttags" w:element="place">
        <w:smartTag w:uri="urn:schemas-microsoft-com:office:smarttags" w:element="country-region">
          <w:r w:rsidRPr="00A073B7">
            <w:rPr>
              <w:sz w:val="22"/>
              <w:szCs w:val="22"/>
            </w:rPr>
            <w:t>Malaysia</w:t>
          </w:r>
        </w:smartTag>
      </w:smartTag>
      <w:r w:rsidRPr="00A073B7">
        <w:rPr>
          <w:sz w:val="22"/>
          <w:szCs w:val="22"/>
        </w:rPr>
        <w:t xml:space="preserve">, </w:t>
      </w:r>
      <w:proofErr w:type="spellStart"/>
      <w:r w:rsidRPr="00A073B7">
        <w:rPr>
          <w:sz w:val="22"/>
          <w:szCs w:val="22"/>
        </w:rPr>
        <w:t>Philipin</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chi </w:t>
      </w:r>
      <w:proofErr w:type="spellStart"/>
      <w:r w:rsidRPr="00A073B7">
        <w:rPr>
          <w:sz w:val="22"/>
          <w:szCs w:val="22"/>
        </w:rPr>
        <w:t>phí</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hoạt</w:t>
      </w:r>
      <w:proofErr w:type="spellEnd"/>
      <w:r w:rsidRPr="00A073B7">
        <w:rPr>
          <w:sz w:val="22"/>
          <w:szCs w:val="22"/>
        </w:rPr>
        <w:t xml:space="preserve"> </w:t>
      </w:r>
      <w:proofErr w:type="spellStart"/>
      <w:r w:rsidRPr="00A073B7">
        <w:rPr>
          <w:sz w:val="22"/>
          <w:szCs w:val="22"/>
        </w:rPr>
        <w:t>thấp</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s</w:t>
      </w:r>
      <w:r>
        <w:rPr>
          <w:sz w:val="22"/>
          <w:szCs w:val="22"/>
        </w:rPr>
        <w:t xml:space="preserve">o </w:t>
      </w:r>
      <w:proofErr w:type="spellStart"/>
      <w:r>
        <w:rPr>
          <w:sz w:val="22"/>
          <w:szCs w:val="22"/>
        </w:rPr>
        <w:t>với</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nước</w:t>
      </w:r>
      <w:proofErr w:type="spellEnd"/>
      <w:r>
        <w:rPr>
          <w:sz w:val="22"/>
          <w:szCs w:val="22"/>
        </w:rPr>
        <w:t xml:space="preserve"> </w:t>
      </w:r>
      <w:proofErr w:type="spellStart"/>
      <w:r>
        <w:rPr>
          <w:sz w:val="22"/>
          <w:szCs w:val="22"/>
        </w:rPr>
        <w:t>trong</w:t>
      </w:r>
      <w:proofErr w:type="spellEnd"/>
      <w:r>
        <w:rPr>
          <w:sz w:val="22"/>
          <w:szCs w:val="22"/>
        </w:rPr>
        <w:t xml:space="preserve"> ‘</w:t>
      </w:r>
      <w:proofErr w:type="spellStart"/>
      <w:r>
        <w:rPr>
          <w:sz w:val="22"/>
          <w:szCs w:val="22"/>
        </w:rPr>
        <w:t>Vòng</w:t>
      </w:r>
      <w:proofErr w:type="spellEnd"/>
      <w:r>
        <w:rPr>
          <w:sz w:val="22"/>
          <w:szCs w:val="22"/>
        </w:rPr>
        <w:t xml:space="preserve"> </w:t>
      </w:r>
      <w:proofErr w:type="spellStart"/>
      <w:r>
        <w:rPr>
          <w:sz w:val="22"/>
          <w:szCs w:val="22"/>
        </w:rPr>
        <w:t>tâm</w:t>
      </w:r>
      <w:proofErr w:type="spellEnd"/>
      <w:r>
        <w:rPr>
          <w:sz w:val="22"/>
          <w:szCs w:val="22"/>
        </w:rPr>
        <w:t>’.</w:t>
      </w:r>
    </w:p>
    <w:p w14:paraId="2C0FFA4B"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đánh</w:t>
      </w:r>
      <w:proofErr w:type="spellEnd"/>
      <w:r w:rsidRPr="00A073B7">
        <w:rPr>
          <w:sz w:val="22"/>
          <w:szCs w:val="22"/>
        </w:rPr>
        <w:t xml:space="preserve"> </w:t>
      </w:r>
      <w:proofErr w:type="spellStart"/>
      <w:r w:rsidRPr="00A073B7">
        <w:rPr>
          <w:sz w:val="22"/>
          <w:szCs w:val="22"/>
        </w:rPr>
        <w:t>giá</w:t>
      </w:r>
      <w:proofErr w:type="spellEnd"/>
      <w:r w:rsidRPr="00A073B7">
        <w:rPr>
          <w:sz w:val="22"/>
          <w:szCs w:val="22"/>
        </w:rPr>
        <w:t xml:space="preserve"> </w:t>
      </w:r>
      <w:proofErr w:type="spellStart"/>
      <w:r w:rsidRPr="00A073B7">
        <w:rPr>
          <w:sz w:val="22"/>
          <w:szCs w:val="22"/>
        </w:rPr>
        <w:t>tích</w:t>
      </w:r>
      <w:proofErr w:type="spellEnd"/>
      <w:r w:rsidRPr="00A073B7">
        <w:rPr>
          <w:sz w:val="22"/>
          <w:szCs w:val="22"/>
        </w:rPr>
        <w:t xml:space="preserve"> </w:t>
      </w:r>
      <w:proofErr w:type="spellStart"/>
      <w:r w:rsidRPr="00A073B7">
        <w:rPr>
          <w:sz w:val="22"/>
          <w:szCs w:val="22"/>
        </w:rPr>
        <w:t>cực</w:t>
      </w:r>
      <w:proofErr w:type="spellEnd"/>
      <w:r w:rsidRPr="00A073B7">
        <w:rPr>
          <w:sz w:val="22"/>
          <w:szCs w:val="22"/>
        </w:rPr>
        <w:t xml:space="preserve"> </w:t>
      </w:r>
      <w:proofErr w:type="spellStart"/>
      <w:r w:rsidRPr="00A073B7">
        <w:rPr>
          <w:sz w:val="22"/>
          <w:szCs w:val="22"/>
        </w:rPr>
        <w:t>dành</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giáo</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Việt</w:t>
      </w:r>
      <w:proofErr w:type="spellEnd"/>
      <w:r w:rsidRPr="00A073B7">
        <w:rPr>
          <w:sz w:val="22"/>
          <w:szCs w:val="22"/>
        </w:rPr>
        <w:t xml:space="preserve"> </w:t>
      </w:r>
      <w:smartTag w:uri="urn:schemas-microsoft-com:office:smarttags" w:element="place">
        <w:smartTag w:uri="urn:schemas-microsoft-com:office:smarttags" w:element="country-region">
          <w:r w:rsidRPr="00A073B7">
            <w:rPr>
              <w:sz w:val="22"/>
              <w:szCs w:val="22"/>
            </w:rPr>
            <w:t>Nam</w:t>
          </w:r>
        </w:smartTag>
      </w:smartTag>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giải</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phần</w:t>
      </w:r>
      <w:proofErr w:type="spellEnd"/>
      <w:r w:rsidRPr="00A073B7">
        <w:rPr>
          <w:sz w:val="22"/>
          <w:szCs w:val="22"/>
        </w:rPr>
        <w:t xml:space="preserve"> </w:t>
      </w:r>
      <w:proofErr w:type="spellStart"/>
      <w:r w:rsidRPr="00A073B7">
        <w:rPr>
          <w:sz w:val="22"/>
          <w:szCs w:val="22"/>
        </w:rPr>
        <w:t>bởi</w:t>
      </w:r>
      <w:proofErr w:type="spellEnd"/>
      <w:r w:rsidRPr="00A073B7">
        <w:rPr>
          <w:sz w:val="22"/>
          <w:szCs w:val="22"/>
        </w:rPr>
        <w:t xml:space="preserve"> </w:t>
      </w:r>
      <w:proofErr w:type="spellStart"/>
      <w:r w:rsidRPr="00A073B7">
        <w:rPr>
          <w:sz w:val="22"/>
          <w:szCs w:val="22"/>
        </w:rPr>
        <w:t>thực</w:t>
      </w:r>
      <w:proofErr w:type="spellEnd"/>
      <w:r w:rsidRPr="00A073B7">
        <w:rPr>
          <w:sz w:val="22"/>
          <w:szCs w:val="22"/>
        </w:rPr>
        <w:t xml:space="preserve"> </w:t>
      </w:r>
      <w:proofErr w:type="spellStart"/>
      <w:r w:rsidRPr="00A073B7">
        <w:rPr>
          <w:sz w:val="22"/>
          <w:szCs w:val="22"/>
        </w:rPr>
        <w:t>tế</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theo</w:t>
      </w:r>
      <w:proofErr w:type="spellEnd"/>
      <w:r w:rsidRPr="00A073B7">
        <w:rPr>
          <w:sz w:val="22"/>
          <w:szCs w:val="22"/>
        </w:rPr>
        <w:t xml:space="preserve"> </w:t>
      </w:r>
      <w:proofErr w:type="spellStart"/>
      <w:r w:rsidRPr="00A073B7">
        <w:rPr>
          <w:sz w:val="22"/>
          <w:szCs w:val="22"/>
        </w:rPr>
        <w:t>Đề</w:t>
      </w:r>
      <w:proofErr w:type="spellEnd"/>
      <w:r w:rsidRPr="00A073B7">
        <w:rPr>
          <w:sz w:val="22"/>
          <w:szCs w:val="22"/>
        </w:rPr>
        <w:t xml:space="preserve"> </w:t>
      </w:r>
      <w:proofErr w:type="spellStart"/>
      <w:r w:rsidRPr="00A073B7">
        <w:rPr>
          <w:sz w:val="22"/>
          <w:szCs w:val="22"/>
        </w:rPr>
        <w:t>án</w:t>
      </w:r>
      <w:proofErr w:type="spellEnd"/>
      <w:r w:rsidRPr="00A073B7">
        <w:rPr>
          <w:sz w:val="22"/>
          <w:szCs w:val="22"/>
        </w:rPr>
        <w:t xml:space="preserve"> </w:t>
      </w:r>
      <w:proofErr w:type="spellStart"/>
      <w:r w:rsidRPr="00A073B7">
        <w:rPr>
          <w:sz w:val="22"/>
          <w:szCs w:val="22"/>
        </w:rPr>
        <w:t>Ngoại</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2020, </w:t>
      </w:r>
      <w:proofErr w:type="spellStart"/>
      <w:r w:rsidRPr="00A073B7">
        <w:rPr>
          <w:sz w:val="22"/>
          <w:szCs w:val="22"/>
        </w:rPr>
        <w:t>chính</w:t>
      </w:r>
      <w:proofErr w:type="spellEnd"/>
      <w:r w:rsidRPr="00A073B7">
        <w:rPr>
          <w:sz w:val="22"/>
          <w:szCs w:val="22"/>
        </w:rPr>
        <w:t xml:space="preserve"> </w:t>
      </w:r>
      <w:proofErr w:type="spellStart"/>
      <w:r w:rsidRPr="00A073B7">
        <w:rPr>
          <w:sz w:val="22"/>
          <w:szCs w:val="22"/>
        </w:rPr>
        <w:t>phủ</w:t>
      </w:r>
      <w:proofErr w:type="spellEnd"/>
      <w:r w:rsidRPr="00A073B7">
        <w:rPr>
          <w:sz w:val="22"/>
          <w:szCs w:val="22"/>
        </w:rPr>
        <w:t xml:space="preserve"> </w:t>
      </w:r>
      <w:proofErr w:type="spellStart"/>
      <w:r w:rsidRPr="00A073B7">
        <w:rPr>
          <w:sz w:val="22"/>
          <w:szCs w:val="22"/>
        </w:rPr>
        <w:t>đã</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triển</w:t>
      </w:r>
      <w:proofErr w:type="spellEnd"/>
      <w:r w:rsidRPr="00A073B7">
        <w:rPr>
          <w:sz w:val="22"/>
          <w:szCs w:val="22"/>
        </w:rPr>
        <w:t xml:space="preserve"> </w:t>
      </w:r>
      <w:proofErr w:type="spellStart"/>
      <w:r w:rsidRPr="00A073B7">
        <w:rPr>
          <w:sz w:val="22"/>
          <w:szCs w:val="22"/>
        </w:rPr>
        <w:t>khung</w:t>
      </w:r>
      <w:proofErr w:type="spellEnd"/>
      <w:r w:rsidRPr="00A073B7">
        <w:rPr>
          <w:sz w:val="22"/>
          <w:szCs w:val="22"/>
        </w:rPr>
        <w:t xml:space="preserve"> </w:t>
      </w:r>
      <w:proofErr w:type="spellStart"/>
      <w:r w:rsidRPr="00A073B7">
        <w:rPr>
          <w:sz w:val="22"/>
          <w:szCs w:val="22"/>
        </w:rPr>
        <w:t>đánh</w:t>
      </w:r>
      <w:proofErr w:type="spellEnd"/>
      <w:r w:rsidRPr="00A073B7">
        <w:rPr>
          <w:sz w:val="22"/>
          <w:szCs w:val="22"/>
        </w:rPr>
        <w:t xml:space="preserve"> </w:t>
      </w:r>
      <w:proofErr w:type="spellStart"/>
      <w:r w:rsidRPr="00A073B7">
        <w:rPr>
          <w:sz w:val="22"/>
          <w:szCs w:val="22"/>
        </w:rPr>
        <w:t>giá</w:t>
      </w:r>
      <w:proofErr w:type="spellEnd"/>
      <w:r w:rsidRPr="00A073B7">
        <w:rPr>
          <w:sz w:val="22"/>
          <w:szCs w:val="22"/>
        </w:rPr>
        <w:t xml:space="preserve"> </w:t>
      </w:r>
      <w:proofErr w:type="spellStart"/>
      <w:r w:rsidRPr="00A073B7">
        <w:rPr>
          <w:sz w:val="22"/>
          <w:szCs w:val="22"/>
        </w:rPr>
        <w:t>năng</w:t>
      </w:r>
      <w:proofErr w:type="spellEnd"/>
      <w:r w:rsidRPr="00A073B7">
        <w:rPr>
          <w:sz w:val="22"/>
          <w:szCs w:val="22"/>
        </w:rPr>
        <w:t xml:space="preserve"> </w:t>
      </w:r>
      <w:proofErr w:type="spellStart"/>
      <w:r w:rsidRPr="00A073B7">
        <w:rPr>
          <w:sz w:val="22"/>
          <w:szCs w:val="22"/>
        </w:rPr>
        <w:t>lực</w:t>
      </w:r>
      <w:proofErr w:type="spellEnd"/>
      <w:r w:rsidRPr="00A073B7">
        <w:rPr>
          <w:sz w:val="22"/>
          <w:szCs w:val="22"/>
        </w:rPr>
        <w:t xml:space="preserve"> </w:t>
      </w:r>
      <w:proofErr w:type="spellStart"/>
      <w:r w:rsidRPr="00A073B7">
        <w:rPr>
          <w:sz w:val="22"/>
          <w:szCs w:val="22"/>
        </w:rPr>
        <w:t>giáo</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(ETCF) </w:t>
      </w:r>
      <w:proofErr w:type="spellStart"/>
      <w:r w:rsidRPr="00A073B7">
        <w:rPr>
          <w:sz w:val="22"/>
          <w:szCs w:val="22"/>
        </w:rPr>
        <w:t>nhằm</w:t>
      </w:r>
      <w:proofErr w:type="spellEnd"/>
      <w:r w:rsidRPr="00A073B7">
        <w:rPr>
          <w:sz w:val="22"/>
          <w:szCs w:val="22"/>
        </w:rPr>
        <w:t xml:space="preserve"> </w:t>
      </w:r>
      <w:proofErr w:type="spellStart"/>
      <w:r w:rsidRPr="00A073B7">
        <w:rPr>
          <w:sz w:val="22"/>
          <w:szCs w:val="22"/>
        </w:rPr>
        <w:t>nâng</w:t>
      </w:r>
      <w:proofErr w:type="spellEnd"/>
      <w:r w:rsidRPr="00A073B7">
        <w:rPr>
          <w:sz w:val="22"/>
          <w:szCs w:val="22"/>
        </w:rPr>
        <w:t xml:space="preserve"> </w:t>
      </w:r>
      <w:proofErr w:type="spellStart"/>
      <w:r w:rsidRPr="00A073B7">
        <w:rPr>
          <w:sz w:val="22"/>
          <w:szCs w:val="22"/>
        </w:rPr>
        <w:t>cao</w:t>
      </w:r>
      <w:proofErr w:type="spellEnd"/>
      <w:r w:rsidRPr="00A073B7">
        <w:rPr>
          <w:sz w:val="22"/>
          <w:szCs w:val="22"/>
        </w:rPr>
        <w:t xml:space="preserve"> </w:t>
      </w:r>
      <w:proofErr w:type="spellStart"/>
      <w:r w:rsidRPr="00A073B7">
        <w:rPr>
          <w:sz w:val="22"/>
          <w:szCs w:val="22"/>
        </w:rPr>
        <w:t>năng</w:t>
      </w:r>
      <w:proofErr w:type="spellEnd"/>
      <w:r w:rsidRPr="00A073B7">
        <w:rPr>
          <w:sz w:val="22"/>
          <w:szCs w:val="22"/>
        </w:rPr>
        <w:t xml:space="preserve"> </w:t>
      </w:r>
      <w:proofErr w:type="spellStart"/>
      <w:r w:rsidRPr="00A073B7">
        <w:rPr>
          <w:sz w:val="22"/>
          <w:szCs w:val="22"/>
        </w:rPr>
        <w:t>lực</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giáo</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nói</w:t>
      </w:r>
      <w:proofErr w:type="spellEnd"/>
      <w:r w:rsidRPr="00A073B7">
        <w:rPr>
          <w:sz w:val="22"/>
          <w:szCs w:val="22"/>
        </w:rPr>
        <w:t xml:space="preserve"> </w:t>
      </w:r>
      <w:proofErr w:type="spellStart"/>
      <w:r w:rsidRPr="00A073B7">
        <w:rPr>
          <w:sz w:val="22"/>
          <w:szCs w:val="22"/>
        </w:rPr>
        <w:t>chung</w:t>
      </w:r>
      <w:proofErr w:type="spellEnd"/>
      <w:r w:rsidRPr="00A073B7">
        <w:rPr>
          <w:sz w:val="22"/>
          <w:szCs w:val="22"/>
        </w:rPr>
        <w:t xml:space="preserve"> (Lê </w:t>
      </w:r>
      <w:proofErr w:type="spellStart"/>
      <w:r w:rsidRPr="00A073B7">
        <w:rPr>
          <w:sz w:val="22"/>
          <w:szCs w:val="22"/>
        </w:rPr>
        <w:t>Phương</w:t>
      </w:r>
      <w:proofErr w:type="spellEnd"/>
      <w:r w:rsidRPr="00A073B7">
        <w:rPr>
          <w:sz w:val="22"/>
          <w:szCs w:val="22"/>
        </w:rPr>
        <w:t xml:space="preserve">, 2017). </w:t>
      </w:r>
      <w:proofErr w:type="spellStart"/>
      <w:r w:rsidRPr="00A073B7">
        <w:rPr>
          <w:sz w:val="22"/>
          <w:szCs w:val="22"/>
        </w:rPr>
        <w:t>Đề</w:t>
      </w:r>
      <w:proofErr w:type="spellEnd"/>
      <w:r w:rsidRPr="00A073B7">
        <w:rPr>
          <w:sz w:val="22"/>
          <w:szCs w:val="22"/>
        </w:rPr>
        <w:t xml:space="preserve"> </w:t>
      </w:r>
      <w:proofErr w:type="spellStart"/>
      <w:r w:rsidRPr="00A073B7">
        <w:rPr>
          <w:sz w:val="22"/>
          <w:szCs w:val="22"/>
        </w:rPr>
        <w:t>án</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w:t>
      </w:r>
      <w:proofErr w:type="spellStart"/>
      <w:r w:rsidRPr="00A073B7">
        <w:rPr>
          <w:sz w:val="22"/>
          <w:szCs w:val="22"/>
        </w:rPr>
        <w:t>đã</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điều</w:t>
      </w:r>
      <w:proofErr w:type="spellEnd"/>
      <w:r w:rsidRPr="00A073B7">
        <w:rPr>
          <w:sz w:val="22"/>
          <w:szCs w:val="22"/>
        </w:rPr>
        <w:t xml:space="preserve"> </w:t>
      </w:r>
      <w:proofErr w:type="spellStart"/>
      <w:r w:rsidRPr="00A073B7">
        <w:rPr>
          <w:sz w:val="22"/>
          <w:szCs w:val="22"/>
        </w:rPr>
        <w:t>chỉnh</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kéo</w:t>
      </w:r>
      <w:proofErr w:type="spellEnd"/>
      <w:r w:rsidRPr="00A073B7">
        <w:rPr>
          <w:sz w:val="22"/>
          <w:szCs w:val="22"/>
        </w:rPr>
        <w:t xml:space="preserve"> </w:t>
      </w:r>
      <w:proofErr w:type="spellStart"/>
      <w:r w:rsidRPr="00A073B7">
        <w:rPr>
          <w:sz w:val="22"/>
          <w:szCs w:val="22"/>
        </w:rPr>
        <w:t>dài</w:t>
      </w:r>
      <w:proofErr w:type="spellEnd"/>
      <w:r w:rsidRPr="00A073B7">
        <w:rPr>
          <w:sz w:val="22"/>
          <w:szCs w:val="22"/>
        </w:rPr>
        <w:t xml:space="preserve"> </w:t>
      </w:r>
      <w:proofErr w:type="spellStart"/>
      <w:r w:rsidRPr="00A073B7">
        <w:rPr>
          <w:sz w:val="22"/>
          <w:szCs w:val="22"/>
        </w:rPr>
        <w:t>đến</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2025 </w:t>
      </w:r>
      <w:proofErr w:type="spellStart"/>
      <w:r w:rsidRPr="00A073B7">
        <w:rPr>
          <w:sz w:val="22"/>
          <w:szCs w:val="22"/>
        </w:rPr>
        <w:t>để</w:t>
      </w:r>
      <w:proofErr w:type="spellEnd"/>
      <w:r w:rsidRPr="00A073B7">
        <w:rPr>
          <w:sz w:val="22"/>
          <w:szCs w:val="22"/>
        </w:rPr>
        <w:t xml:space="preserve"> </w:t>
      </w:r>
      <w:proofErr w:type="spellStart"/>
      <w:r w:rsidRPr="00A073B7">
        <w:rPr>
          <w:sz w:val="22"/>
          <w:szCs w:val="22"/>
        </w:rPr>
        <w:t>phù</w:t>
      </w:r>
      <w:proofErr w:type="spellEnd"/>
      <w:r w:rsidRPr="00A073B7">
        <w:rPr>
          <w:sz w:val="22"/>
          <w:szCs w:val="22"/>
        </w:rPr>
        <w:t xml:space="preserve"> </w:t>
      </w:r>
      <w:proofErr w:type="spellStart"/>
      <w:r w:rsidRPr="00A073B7">
        <w:rPr>
          <w:sz w:val="22"/>
          <w:szCs w:val="22"/>
        </w:rPr>
        <w:t>hợp</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thực</w:t>
      </w:r>
      <w:proofErr w:type="spellEnd"/>
      <w:r w:rsidRPr="00A073B7">
        <w:rPr>
          <w:sz w:val="22"/>
          <w:szCs w:val="22"/>
        </w:rPr>
        <w:t xml:space="preserve"> </w:t>
      </w:r>
      <w:proofErr w:type="spellStart"/>
      <w:r w:rsidRPr="00A073B7">
        <w:rPr>
          <w:sz w:val="22"/>
          <w:szCs w:val="22"/>
        </w:rPr>
        <w:t>tế</w:t>
      </w:r>
      <w:proofErr w:type="spellEnd"/>
      <w:r w:rsidRPr="00A073B7">
        <w:rPr>
          <w:sz w:val="22"/>
          <w:szCs w:val="22"/>
        </w:rPr>
        <w:t xml:space="preserve"> </w:t>
      </w:r>
      <w:proofErr w:type="spellStart"/>
      <w:r w:rsidRPr="00A073B7">
        <w:rPr>
          <w:sz w:val="22"/>
          <w:szCs w:val="22"/>
        </w:rPr>
        <w:t>dạy</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Việt</w:t>
      </w:r>
      <w:proofErr w:type="spellEnd"/>
      <w:r w:rsidRPr="00A073B7">
        <w:rPr>
          <w:sz w:val="22"/>
          <w:szCs w:val="22"/>
        </w:rPr>
        <w:t xml:space="preserve"> </w:t>
      </w:r>
      <w:smartTag w:uri="urn:schemas-microsoft-com:office:smarttags" w:element="place">
        <w:smartTag w:uri="urn:schemas-microsoft-com:office:smarttags" w:element="country-region">
          <w:r w:rsidRPr="00A073B7">
            <w:rPr>
              <w:sz w:val="22"/>
              <w:szCs w:val="22"/>
            </w:rPr>
            <w:t>Nam</w:t>
          </w:r>
        </w:smartTag>
      </w:smartTag>
      <w:r w:rsidRPr="00A073B7">
        <w:rPr>
          <w:sz w:val="22"/>
          <w:szCs w:val="22"/>
        </w:rPr>
        <w:t>.</w:t>
      </w:r>
    </w:p>
    <w:p w14:paraId="7C01C86A" w14:textId="77777777" w:rsidR="00FC5AB0" w:rsidRPr="00A073B7" w:rsidRDefault="00FC5AB0" w:rsidP="00FC5AB0">
      <w:pPr>
        <w:tabs>
          <w:tab w:val="left" w:pos="567"/>
        </w:tabs>
        <w:spacing w:before="120" w:after="60" w:line="276" w:lineRule="auto"/>
        <w:ind w:firstLine="567"/>
        <w:jc w:val="both"/>
        <w:rPr>
          <w:b/>
          <w:spacing w:val="-2"/>
          <w:sz w:val="22"/>
          <w:szCs w:val="22"/>
        </w:rPr>
      </w:pPr>
      <w:proofErr w:type="spellStart"/>
      <w:r w:rsidRPr="00A073B7">
        <w:rPr>
          <w:b/>
          <w:spacing w:val="-2"/>
          <w:sz w:val="22"/>
          <w:szCs w:val="22"/>
        </w:rPr>
        <w:t>Câu</w:t>
      </w:r>
      <w:proofErr w:type="spellEnd"/>
      <w:r w:rsidRPr="00A073B7">
        <w:rPr>
          <w:b/>
          <w:spacing w:val="-2"/>
          <w:sz w:val="22"/>
          <w:szCs w:val="22"/>
        </w:rPr>
        <w:t xml:space="preserve"> </w:t>
      </w:r>
      <w:proofErr w:type="spellStart"/>
      <w:r w:rsidRPr="00A073B7">
        <w:rPr>
          <w:b/>
          <w:spacing w:val="-2"/>
          <w:sz w:val="22"/>
          <w:szCs w:val="22"/>
        </w:rPr>
        <w:t>hỏi</w:t>
      </w:r>
      <w:proofErr w:type="spellEnd"/>
      <w:r w:rsidRPr="00A073B7">
        <w:rPr>
          <w:b/>
          <w:spacing w:val="-2"/>
          <w:sz w:val="22"/>
          <w:szCs w:val="22"/>
        </w:rPr>
        <w:t xml:space="preserve"> </w:t>
      </w:r>
      <w:proofErr w:type="spellStart"/>
      <w:r w:rsidRPr="00A073B7">
        <w:rPr>
          <w:b/>
          <w:spacing w:val="-2"/>
          <w:sz w:val="22"/>
          <w:szCs w:val="22"/>
        </w:rPr>
        <w:t>nghiên</w:t>
      </w:r>
      <w:proofErr w:type="spellEnd"/>
      <w:r w:rsidRPr="00A073B7">
        <w:rPr>
          <w:b/>
          <w:spacing w:val="-2"/>
          <w:sz w:val="22"/>
          <w:szCs w:val="22"/>
        </w:rPr>
        <w:t xml:space="preserve"> </w:t>
      </w:r>
      <w:proofErr w:type="spellStart"/>
      <w:r w:rsidRPr="00A073B7">
        <w:rPr>
          <w:b/>
          <w:spacing w:val="-2"/>
          <w:sz w:val="22"/>
          <w:szCs w:val="22"/>
        </w:rPr>
        <w:t>cứu</w:t>
      </w:r>
      <w:proofErr w:type="spellEnd"/>
      <w:r w:rsidRPr="00A073B7">
        <w:rPr>
          <w:b/>
          <w:spacing w:val="-2"/>
          <w:sz w:val="22"/>
          <w:szCs w:val="22"/>
        </w:rPr>
        <w:t xml:space="preserve"> 3: </w:t>
      </w:r>
      <w:proofErr w:type="spellStart"/>
      <w:r w:rsidRPr="00A073B7">
        <w:rPr>
          <w:b/>
          <w:spacing w:val="-2"/>
          <w:sz w:val="22"/>
          <w:szCs w:val="22"/>
        </w:rPr>
        <w:t>Thái</w:t>
      </w:r>
      <w:proofErr w:type="spellEnd"/>
      <w:r w:rsidRPr="00A073B7">
        <w:rPr>
          <w:b/>
          <w:spacing w:val="-2"/>
          <w:sz w:val="22"/>
          <w:szCs w:val="22"/>
        </w:rPr>
        <w:t xml:space="preserve"> </w:t>
      </w:r>
      <w:proofErr w:type="spellStart"/>
      <w:r w:rsidRPr="00A073B7">
        <w:rPr>
          <w:b/>
          <w:spacing w:val="-2"/>
          <w:sz w:val="22"/>
          <w:szCs w:val="22"/>
        </w:rPr>
        <w:t>độ</w:t>
      </w:r>
      <w:proofErr w:type="spellEnd"/>
      <w:r w:rsidRPr="00A073B7">
        <w:rPr>
          <w:b/>
          <w:spacing w:val="-2"/>
          <w:sz w:val="22"/>
          <w:szCs w:val="22"/>
        </w:rPr>
        <w:t xml:space="preserve"> </w:t>
      </w:r>
      <w:proofErr w:type="spellStart"/>
      <w:r w:rsidRPr="00A073B7">
        <w:rPr>
          <w:b/>
          <w:spacing w:val="-2"/>
          <w:sz w:val="22"/>
          <w:szCs w:val="22"/>
        </w:rPr>
        <w:t>của</w:t>
      </w:r>
      <w:proofErr w:type="spellEnd"/>
      <w:r w:rsidRPr="00A073B7">
        <w:rPr>
          <w:b/>
          <w:spacing w:val="-2"/>
          <w:sz w:val="22"/>
          <w:szCs w:val="22"/>
        </w:rPr>
        <w:t xml:space="preserve"> </w:t>
      </w:r>
      <w:proofErr w:type="spellStart"/>
      <w:r w:rsidRPr="00A073B7">
        <w:rPr>
          <w:b/>
          <w:spacing w:val="-2"/>
          <w:sz w:val="22"/>
          <w:szCs w:val="22"/>
        </w:rPr>
        <w:t>họ</w:t>
      </w:r>
      <w:proofErr w:type="spellEnd"/>
      <w:r w:rsidRPr="00A073B7">
        <w:rPr>
          <w:b/>
          <w:spacing w:val="-2"/>
          <w:sz w:val="22"/>
          <w:szCs w:val="22"/>
        </w:rPr>
        <w:t xml:space="preserve"> </w:t>
      </w:r>
      <w:proofErr w:type="spellStart"/>
      <w:r w:rsidRPr="00A073B7">
        <w:rPr>
          <w:b/>
          <w:spacing w:val="-2"/>
          <w:sz w:val="22"/>
          <w:szCs w:val="22"/>
        </w:rPr>
        <w:t>đối</w:t>
      </w:r>
      <w:proofErr w:type="spellEnd"/>
      <w:r w:rsidRPr="00A073B7">
        <w:rPr>
          <w:b/>
          <w:spacing w:val="-2"/>
          <w:sz w:val="22"/>
          <w:szCs w:val="22"/>
        </w:rPr>
        <w:t xml:space="preserve"> </w:t>
      </w:r>
      <w:proofErr w:type="spellStart"/>
      <w:r w:rsidRPr="00A073B7">
        <w:rPr>
          <w:b/>
          <w:spacing w:val="-2"/>
          <w:sz w:val="22"/>
          <w:szCs w:val="22"/>
        </w:rPr>
        <w:t>với</w:t>
      </w:r>
      <w:proofErr w:type="spellEnd"/>
      <w:r w:rsidRPr="00A073B7">
        <w:rPr>
          <w:b/>
          <w:spacing w:val="-2"/>
          <w:sz w:val="22"/>
          <w:szCs w:val="22"/>
        </w:rPr>
        <w:t xml:space="preserve"> </w:t>
      </w:r>
      <w:proofErr w:type="spellStart"/>
      <w:r w:rsidRPr="00A073B7">
        <w:rPr>
          <w:b/>
          <w:spacing w:val="-2"/>
          <w:sz w:val="22"/>
          <w:szCs w:val="22"/>
        </w:rPr>
        <w:t>văn</w:t>
      </w:r>
      <w:proofErr w:type="spellEnd"/>
      <w:r w:rsidRPr="00A073B7">
        <w:rPr>
          <w:b/>
          <w:spacing w:val="-2"/>
          <w:sz w:val="22"/>
          <w:szCs w:val="22"/>
        </w:rPr>
        <w:t xml:space="preserve"> </w:t>
      </w:r>
      <w:proofErr w:type="spellStart"/>
      <w:r w:rsidRPr="00A073B7">
        <w:rPr>
          <w:b/>
          <w:spacing w:val="-2"/>
          <w:sz w:val="22"/>
          <w:szCs w:val="22"/>
        </w:rPr>
        <w:t>hóa</w:t>
      </w:r>
      <w:proofErr w:type="spellEnd"/>
      <w:r w:rsidRPr="00A073B7">
        <w:rPr>
          <w:b/>
          <w:spacing w:val="-2"/>
          <w:sz w:val="22"/>
          <w:szCs w:val="22"/>
        </w:rPr>
        <w:t xml:space="preserve"> Anh </w:t>
      </w:r>
      <w:proofErr w:type="spellStart"/>
      <w:r w:rsidRPr="00A073B7">
        <w:rPr>
          <w:b/>
          <w:spacing w:val="-2"/>
          <w:sz w:val="22"/>
          <w:szCs w:val="22"/>
        </w:rPr>
        <w:t>và</w:t>
      </w:r>
      <w:proofErr w:type="spellEnd"/>
      <w:r w:rsidRPr="00A073B7">
        <w:rPr>
          <w:b/>
          <w:spacing w:val="-2"/>
          <w:sz w:val="22"/>
          <w:szCs w:val="22"/>
        </w:rPr>
        <w:t xml:space="preserve"> </w:t>
      </w:r>
      <w:proofErr w:type="spellStart"/>
      <w:r w:rsidRPr="00A073B7">
        <w:rPr>
          <w:b/>
          <w:spacing w:val="-2"/>
          <w:sz w:val="22"/>
          <w:szCs w:val="22"/>
        </w:rPr>
        <w:t>văn</w:t>
      </w:r>
      <w:proofErr w:type="spellEnd"/>
      <w:r w:rsidRPr="00A073B7">
        <w:rPr>
          <w:b/>
          <w:spacing w:val="-2"/>
          <w:sz w:val="22"/>
          <w:szCs w:val="22"/>
        </w:rPr>
        <w:t xml:space="preserve"> </w:t>
      </w:r>
      <w:proofErr w:type="spellStart"/>
      <w:r w:rsidRPr="00A073B7">
        <w:rPr>
          <w:b/>
          <w:spacing w:val="-2"/>
          <w:sz w:val="22"/>
          <w:szCs w:val="22"/>
        </w:rPr>
        <w:t>hóa</w:t>
      </w:r>
      <w:proofErr w:type="spellEnd"/>
      <w:r w:rsidRPr="00A073B7">
        <w:rPr>
          <w:b/>
          <w:spacing w:val="-2"/>
          <w:sz w:val="22"/>
          <w:szCs w:val="22"/>
        </w:rPr>
        <w:t xml:space="preserve"> </w:t>
      </w:r>
      <w:proofErr w:type="spellStart"/>
      <w:r w:rsidRPr="00A073B7">
        <w:rPr>
          <w:b/>
          <w:spacing w:val="-2"/>
          <w:sz w:val="22"/>
          <w:szCs w:val="22"/>
        </w:rPr>
        <w:t>Mỹ</w:t>
      </w:r>
      <w:proofErr w:type="spellEnd"/>
      <w:r w:rsidRPr="00A073B7">
        <w:rPr>
          <w:b/>
          <w:spacing w:val="-2"/>
          <w:sz w:val="22"/>
          <w:szCs w:val="22"/>
        </w:rPr>
        <w:t xml:space="preserve"> </w:t>
      </w:r>
      <w:proofErr w:type="spellStart"/>
      <w:r w:rsidRPr="00A073B7">
        <w:rPr>
          <w:b/>
          <w:spacing w:val="-2"/>
          <w:sz w:val="22"/>
          <w:szCs w:val="22"/>
        </w:rPr>
        <w:t>có</w:t>
      </w:r>
      <w:proofErr w:type="spellEnd"/>
      <w:r w:rsidRPr="00A073B7">
        <w:rPr>
          <w:b/>
          <w:spacing w:val="-2"/>
          <w:sz w:val="22"/>
          <w:szCs w:val="22"/>
        </w:rPr>
        <w:t xml:space="preserve"> </w:t>
      </w:r>
      <w:proofErr w:type="spellStart"/>
      <w:r w:rsidRPr="00A073B7">
        <w:rPr>
          <w:b/>
          <w:spacing w:val="-2"/>
          <w:sz w:val="22"/>
          <w:szCs w:val="22"/>
        </w:rPr>
        <w:t>liên</w:t>
      </w:r>
      <w:proofErr w:type="spellEnd"/>
      <w:r w:rsidRPr="00A073B7">
        <w:rPr>
          <w:b/>
          <w:spacing w:val="-2"/>
          <w:sz w:val="22"/>
          <w:szCs w:val="22"/>
        </w:rPr>
        <w:t xml:space="preserve"> </w:t>
      </w:r>
      <w:proofErr w:type="spellStart"/>
      <w:r w:rsidRPr="00A073B7">
        <w:rPr>
          <w:b/>
          <w:spacing w:val="-2"/>
          <w:sz w:val="22"/>
          <w:szCs w:val="22"/>
        </w:rPr>
        <w:t>quan</w:t>
      </w:r>
      <w:proofErr w:type="spellEnd"/>
      <w:r w:rsidRPr="00A073B7">
        <w:rPr>
          <w:b/>
          <w:spacing w:val="-2"/>
          <w:sz w:val="22"/>
          <w:szCs w:val="22"/>
        </w:rPr>
        <w:t xml:space="preserve"> </w:t>
      </w:r>
      <w:proofErr w:type="spellStart"/>
      <w:r w:rsidRPr="00A073B7">
        <w:rPr>
          <w:b/>
          <w:spacing w:val="-2"/>
          <w:sz w:val="22"/>
          <w:szCs w:val="22"/>
        </w:rPr>
        <w:t>gì</w:t>
      </w:r>
      <w:proofErr w:type="spellEnd"/>
      <w:r w:rsidRPr="00A073B7">
        <w:rPr>
          <w:b/>
          <w:spacing w:val="-2"/>
          <w:sz w:val="22"/>
          <w:szCs w:val="22"/>
        </w:rPr>
        <w:t xml:space="preserve"> </w:t>
      </w:r>
      <w:proofErr w:type="spellStart"/>
      <w:r w:rsidRPr="00A073B7">
        <w:rPr>
          <w:b/>
          <w:spacing w:val="-2"/>
          <w:sz w:val="22"/>
          <w:szCs w:val="22"/>
        </w:rPr>
        <w:t>đến</w:t>
      </w:r>
      <w:proofErr w:type="spellEnd"/>
      <w:r w:rsidRPr="00A073B7">
        <w:rPr>
          <w:b/>
          <w:spacing w:val="-2"/>
          <w:sz w:val="22"/>
          <w:szCs w:val="22"/>
        </w:rPr>
        <w:t xml:space="preserve"> </w:t>
      </w:r>
      <w:proofErr w:type="spellStart"/>
      <w:r w:rsidRPr="00A073B7">
        <w:rPr>
          <w:b/>
          <w:spacing w:val="-2"/>
          <w:sz w:val="22"/>
          <w:szCs w:val="22"/>
        </w:rPr>
        <w:t>thái</w:t>
      </w:r>
      <w:proofErr w:type="spellEnd"/>
      <w:r w:rsidRPr="00A073B7">
        <w:rPr>
          <w:b/>
          <w:spacing w:val="-2"/>
          <w:sz w:val="22"/>
          <w:szCs w:val="22"/>
        </w:rPr>
        <w:t xml:space="preserve"> </w:t>
      </w:r>
      <w:proofErr w:type="spellStart"/>
      <w:r w:rsidRPr="00A073B7">
        <w:rPr>
          <w:b/>
          <w:spacing w:val="-2"/>
          <w:sz w:val="22"/>
          <w:szCs w:val="22"/>
        </w:rPr>
        <w:t>độ</w:t>
      </w:r>
      <w:proofErr w:type="spellEnd"/>
      <w:r w:rsidRPr="00A073B7">
        <w:rPr>
          <w:b/>
          <w:spacing w:val="-2"/>
          <w:sz w:val="22"/>
          <w:szCs w:val="22"/>
        </w:rPr>
        <w:t xml:space="preserve"> </w:t>
      </w:r>
      <w:proofErr w:type="spellStart"/>
      <w:r w:rsidRPr="00A073B7">
        <w:rPr>
          <w:b/>
          <w:spacing w:val="-2"/>
          <w:sz w:val="22"/>
          <w:szCs w:val="22"/>
        </w:rPr>
        <w:t>của</w:t>
      </w:r>
      <w:proofErr w:type="spellEnd"/>
      <w:r w:rsidRPr="00A073B7">
        <w:rPr>
          <w:b/>
          <w:spacing w:val="-2"/>
          <w:sz w:val="22"/>
          <w:szCs w:val="22"/>
        </w:rPr>
        <w:t xml:space="preserve"> </w:t>
      </w:r>
      <w:proofErr w:type="spellStart"/>
      <w:r w:rsidRPr="00A073B7">
        <w:rPr>
          <w:b/>
          <w:spacing w:val="-2"/>
          <w:sz w:val="22"/>
          <w:szCs w:val="22"/>
        </w:rPr>
        <w:t>họ</w:t>
      </w:r>
      <w:proofErr w:type="spellEnd"/>
      <w:r w:rsidRPr="00A073B7">
        <w:rPr>
          <w:b/>
          <w:spacing w:val="-2"/>
          <w:sz w:val="22"/>
          <w:szCs w:val="22"/>
        </w:rPr>
        <w:t xml:space="preserve"> </w:t>
      </w:r>
      <w:proofErr w:type="spellStart"/>
      <w:r w:rsidRPr="00A073B7">
        <w:rPr>
          <w:b/>
          <w:spacing w:val="-2"/>
          <w:sz w:val="22"/>
          <w:szCs w:val="22"/>
        </w:rPr>
        <w:t>đối</w:t>
      </w:r>
      <w:proofErr w:type="spellEnd"/>
      <w:r w:rsidRPr="00A073B7">
        <w:rPr>
          <w:b/>
          <w:spacing w:val="-2"/>
          <w:sz w:val="22"/>
          <w:szCs w:val="22"/>
        </w:rPr>
        <w:t xml:space="preserve"> </w:t>
      </w:r>
      <w:proofErr w:type="spellStart"/>
      <w:r w:rsidRPr="00A073B7">
        <w:rPr>
          <w:b/>
          <w:spacing w:val="-2"/>
          <w:sz w:val="22"/>
          <w:szCs w:val="22"/>
        </w:rPr>
        <w:t>với</w:t>
      </w:r>
      <w:proofErr w:type="spellEnd"/>
      <w:r w:rsidRPr="00A073B7">
        <w:rPr>
          <w:b/>
          <w:spacing w:val="-2"/>
          <w:sz w:val="22"/>
          <w:szCs w:val="22"/>
        </w:rPr>
        <w:t xml:space="preserve"> </w:t>
      </w:r>
      <w:proofErr w:type="spellStart"/>
      <w:r w:rsidRPr="00A073B7">
        <w:rPr>
          <w:b/>
          <w:spacing w:val="-2"/>
          <w:sz w:val="22"/>
          <w:szCs w:val="22"/>
        </w:rPr>
        <w:t>giọng</w:t>
      </w:r>
      <w:proofErr w:type="spellEnd"/>
      <w:r w:rsidRPr="00A073B7">
        <w:rPr>
          <w:b/>
          <w:spacing w:val="-2"/>
          <w:sz w:val="22"/>
          <w:szCs w:val="22"/>
        </w:rPr>
        <w:t xml:space="preserve"> </w:t>
      </w:r>
      <w:proofErr w:type="spellStart"/>
      <w:r w:rsidRPr="00A073B7">
        <w:rPr>
          <w:b/>
          <w:spacing w:val="-2"/>
          <w:sz w:val="22"/>
          <w:szCs w:val="22"/>
        </w:rPr>
        <w:t>tiếng</w:t>
      </w:r>
      <w:proofErr w:type="spellEnd"/>
      <w:r w:rsidRPr="00A073B7">
        <w:rPr>
          <w:b/>
          <w:spacing w:val="-2"/>
          <w:sz w:val="22"/>
          <w:szCs w:val="22"/>
        </w:rPr>
        <w:t xml:space="preserve"> Anh </w:t>
      </w:r>
      <w:proofErr w:type="spellStart"/>
      <w:r w:rsidRPr="00A073B7">
        <w:rPr>
          <w:b/>
          <w:spacing w:val="-2"/>
          <w:sz w:val="22"/>
          <w:szCs w:val="22"/>
        </w:rPr>
        <w:t>của</w:t>
      </w:r>
      <w:proofErr w:type="spellEnd"/>
      <w:r w:rsidRPr="00A073B7">
        <w:rPr>
          <w:b/>
          <w:spacing w:val="-2"/>
          <w:sz w:val="22"/>
          <w:szCs w:val="22"/>
        </w:rPr>
        <w:t xml:space="preserve"> </w:t>
      </w:r>
      <w:proofErr w:type="spellStart"/>
      <w:r w:rsidRPr="00A073B7">
        <w:rPr>
          <w:b/>
          <w:spacing w:val="-2"/>
          <w:sz w:val="22"/>
          <w:szCs w:val="22"/>
        </w:rPr>
        <w:t>những</w:t>
      </w:r>
      <w:proofErr w:type="spellEnd"/>
      <w:r w:rsidRPr="00A073B7">
        <w:rPr>
          <w:b/>
          <w:spacing w:val="-2"/>
          <w:sz w:val="22"/>
          <w:szCs w:val="22"/>
        </w:rPr>
        <w:t xml:space="preserve"> </w:t>
      </w:r>
      <w:proofErr w:type="spellStart"/>
      <w:r w:rsidRPr="00A073B7">
        <w:rPr>
          <w:b/>
          <w:spacing w:val="-2"/>
          <w:sz w:val="22"/>
          <w:szCs w:val="22"/>
        </w:rPr>
        <w:t>nền</w:t>
      </w:r>
      <w:proofErr w:type="spellEnd"/>
      <w:r w:rsidRPr="00A073B7">
        <w:rPr>
          <w:b/>
          <w:spacing w:val="-2"/>
          <w:sz w:val="22"/>
          <w:szCs w:val="22"/>
        </w:rPr>
        <w:t xml:space="preserve"> </w:t>
      </w:r>
      <w:proofErr w:type="spellStart"/>
      <w:r w:rsidRPr="00A073B7">
        <w:rPr>
          <w:b/>
          <w:spacing w:val="-2"/>
          <w:sz w:val="22"/>
          <w:szCs w:val="22"/>
        </w:rPr>
        <w:t>văn</w:t>
      </w:r>
      <w:proofErr w:type="spellEnd"/>
      <w:r w:rsidRPr="00A073B7">
        <w:rPr>
          <w:b/>
          <w:spacing w:val="-2"/>
          <w:sz w:val="22"/>
          <w:szCs w:val="22"/>
        </w:rPr>
        <w:t xml:space="preserve"> </w:t>
      </w:r>
      <w:proofErr w:type="spellStart"/>
      <w:r w:rsidRPr="00A073B7">
        <w:rPr>
          <w:b/>
          <w:spacing w:val="-2"/>
          <w:sz w:val="22"/>
          <w:szCs w:val="22"/>
        </w:rPr>
        <w:t>hóa</w:t>
      </w:r>
      <w:proofErr w:type="spellEnd"/>
      <w:r w:rsidRPr="00A073B7">
        <w:rPr>
          <w:b/>
          <w:spacing w:val="-2"/>
          <w:sz w:val="22"/>
          <w:szCs w:val="22"/>
        </w:rPr>
        <w:t xml:space="preserve"> </w:t>
      </w:r>
      <w:proofErr w:type="spellStart"/>
      <w:r w:rsidRPr="00A073B7">
        <w:rPr>
          <w:b/>
          <w:spacing w:val="-2"/>
          <w:sz w:val="22"/>
          <w:szCs w:val="22"/>
        </w:rPr>
        <w:t>này</w:t>
      </w:r>
      <w:proofErr w:type="spellEnd"/>
      <w:r w:rsidRPr="00A073B7">
        <w:rPr>
          <w:b/>
          <w:spacing w:val="-2"/>
          <w:sz w:val="22"/>
          <w:szCs w:val="22"/>
        </w:rPr>
        <w:t xml:space="preserve"> hay </w:t>
      </w:r>
      <w:proofErr w:type="spellStart"/>
      <w:r w:rsidRPr="00A073B7">
        <w:rPr>
          <w:b/>
          <w:spacing w:val="-2"/>
          <w:sz w:val="22"/>
          <w:szCs w:val="22"/>
        </w:rPr>
        <w:t>không</w:t>
      </w:r>
      <w:proofErr w:type="spellEnd"/>
      <w:r w:rsidRPr="00A073B7">
        <w:rPr>
          <w:b/>
          <w:spacing w:val="-2"/>
          <w:sz w:val="22"/>
          <w:szCs w:val="22"/>
        </w:rPr>
        <w:t>?</w:t>
      </w:r>
    </w:p>
    <w:p w14:paraId="6B727B0C"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phần</w:t>
      </w:r>
      <w:proofErr w:type="spellEnd"/>
      <w:r w:rsidRPr="00A073B7">
        <w:rPr>
          <w:sz w:val="22"/>
          <w:szCs w:val="22"/>
        </w:rPr>
        <w:t xml:space="preserve"> 3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bảng</w:t>
      </w:r>
      <w:proofErr w:type="spellEnd"/>
      <w:r w:rsidRPr="00A073B7">
        <w:rPr>
          <w:sz w:val="22"/>
          <w:szCs w:val="22"/>
        </w:rPr>
        <w:t xml:space="preserve"> </w:t>
      </w:r>
      <w:proofErr w:type="spellStart"/>
      <w:r w:rsidRPr="00A073B7">
        <w:rPr>
          <w:sz w:val="22"/>
          <w:szCs w:val="22"/>
        </w:rPr>
        <w:t>câu</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yêu</w:t>
      </w:r>
      <w:proofErr w:type="spellEnd"/>
      <w:r w:rsidRPr="00A073B7">
        <w:rPr>
          <w:sz w:val="22"/>
          <w:szCs w:val="22"/>
        </w:rPr>
        <w:t xml:space="preserve"> </w:t>
      </w:r>
      <w:proofErr w:type="spellStart"/>
      <w:r w:rsidRPr="00A073B7">
        <w:rPr>
          <w:sz w:val="22"/>
          <w:szCs w:val="22"/>
        </w:rPr>
        <w:t>cầu</w:t>
      </w:r>
      <w:proofErr w:type="spellEnd"/>
      <w:r w:rsidRPr="00A073B7">
        <w:rPr>
          <w:sz w:val="22"/>
          <w:szCs w:val="22"/>
        </w:rPr>
        <w:t xml:space="preserve"> </w:t>
      </w:r>
      <w:proofErr w:type="spellStart"/>
      <w:r w:rsidRPr="00A073B7">
        <w:rPr>
          <w:sz w:val="22"/>
          <w:szCs w:val="22"/>
        </w:rPr>
        <w:t>chọn</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nào</w:t>
      </w:r>
      <w:proofErr w:type="spellEnd"/>
      <w:r w:rsidRPr="00A073B7">
        <w:rPr>
          <w:sz w:val="22"/>
          <w:szCs w:val="22"/>
        </w:rPr>
        <w:t xml:space="preserve"> </w:t>
      </w:r>
      <w:proofErr w:type="spellStart"/>
      <w:r w:rsidRPr="00A073B7">
        <w:rPr>
          <w:sz w:val="22"/>
          <w:szCs w:val="22"/>
        </w:rPr>
        <w:t>theo</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nên</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đưa</w:t>
      </w:r>
      <w:proofErr w:type="spellEnd"/>
      <w:r w:rsidRPr="00A073B7">
        <w:rPr>
          <w:sz w:val="22"/>
          <w:szCs w:val="22"/>
        </w:rPr>
        <w:t xml:space="preserve"> </w:t>
      </w:r>
      <w:proofErr w:type="spellStart"/>
      <w:r w:rsidRPr="00A073B7">
        <w:rPr>
          <w:sz w:val="22"/>
          <w:szCs w:val="22"/>
        </w:rPr>
        <w:t>vào</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âm</w:t>
      </w:r>
      <w:proofErr w:type="spellEnd"/>
      <w:r w:rsidRPr="00A073B7">
        <w:rPr>
          <w:sz w:val="22"/>
          <w:szCs w:val="22"/>
        </w:rPr>
        <w:t xml:space="preserve"> </w:t>
      </w:r>
      <w:proofErr w:type="spellStart"/>
      <w:r w:rsidRPr="00A073B7">
        <w:rPr>
          <w:sz w:val="22"/>
          <w:szCs w:val="22"/>
        </w:rPr>
        <w:t>chuẩn</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sở</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thấy</w:t>
      </w:r>
      <w:proofErr w:type="spellEnd"/>
      <w:r w:rsidRPr="00A073B7">
        <w:rPr>
          <w:sz w:val="22"/>
          <w:szCs w:val="22"/>
        </w:rPr>
        <w:t xml:space="preserve"> </w:t>
      </w:r>
      <w:proofErr w:type="spellStart"/>
      <w:r w:rsidRPr="00A073B7">
        <w:rPr>
          <w:sz w:val="22"/>
          <w:szCs w:val="22"/>
        </w:rPr>
        <w:t>phần</w:t>
      </w:r>
      <w:proofErr w:type="spellEnd"/>
      <w:r w:rsidRPr="00A073B7">
        <w:rPr>
          <w:sz w:val="22"/>
          <w:szCs w:val="22"/>
        </w:rPr>
        <w:t xml:space="preserve"> </w:t>
      </w:r>
      <w:proofErr w:type="spellStart"/>
      <w:r w:rsidRPr="00A073B7">
        <w:rPr>
          <w:sz w:val="22"/>
          <w:szCs w:val="22"/>
        </w:rPr>
        <w:t>lớn</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đã</w:t>
      </w:r>
      <w:proofErr w:type="spellEnd"/>
      <w:r w:rsidRPr="00A073B7">
        <w:rPr>
          <w:sz w:val="22"/>
          <w:szCs w:val="22"/>
        </w:rPr>
        <w:t xml:space="preserve"> </w:t>
      </w:r>
      <w:proofErr w:type="spellStart"/>
      <w:r w:rsidRPr="00A073B7">
        <w:rPr>
          <w:sz w:val="22"/>
          <w:szCs w:val="22"/>
        </w:rPr>
        <w:t>chọn</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làm</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âm</w:t>
      </w:r>
      <w:proofErr w:type="spellEnd"/>
      <w:r w:rsidRPr="00A073B7">
        <w:rPr>
          <w:sz w:val="22"/>
          <w:szCs w:val="22"/>
        </w:rPr>
        <w:t xml:space="preserve"> </w:t>
      </w:r>
      <w:proofErr w:type="spellStart"/>
      <w:r w:rsidRPr="00A073B7">
        <w:rPr>
          <w:sz w:val="22"/>
          <w:szCs w:val="22"/>
        </w:rPr>
        <w:t>chuẩn</w:t>
      </w:r>
      <w:proofErr w:type="spellEnd"/>
      <w:r w:rsidRPr="00A073B7">
        <w:rPr>
          <w:sz w:val="22"/>
          <w:szCs w:val="22"/>
        </w:rPr>
        <w:t xml:space="preserve">. </w:t>
      </w:r>
      <w:proofErr w:type="spellStart"/>
      <w:r w:rsidRPr="00A073B7">
        <w:rPr>
          <w:sz w:val="22"/>
          <w:szCs w:val="22"/>
        </w:rPr>
        <w:t>Về</w:t>
      </w:r>
      <w:proofErr w:type="spellEnd"/>
      <w:r w:rsidRPr="00A073B7">
        <w:rPr>
          <w:sz w:val="22"/>
          <w:szCs w:val="22"/>
        </w:rPr>
        <w:t xml:space="preserve"> </w:t>
      </w:r>
      <w:proofErr w:type="spellStart"/>
      <w:r w:rsidRPr="00A073B7">
        <w:rPr>
          <w:sz w:val="22"/>
          <w:szCs w:val="22"/>
        </w:rPr>
        <w:t>khía</w:t>
      </w:r>
      <w:proofErr w:type="spellEnd"/>
      <w:r w:rsidRPr="00A073B7">
        <w:rPr>
          <w:sz w:val="22"/>
          <w:szCs w:val="22"/>
        </w:rPr>
        <w:t xml:space="preserve"> </w:t>
      </w:r>
      <w:proofErr w:type="spellStart"/>
      <w:r w:rsidRPr="00A073B7">
        <w:rPr>
          <w:sz w:val="22"/>
          <w:szCs w:val="22"/>
        </w:rPr>
        <w:t>cạnh</w:t>
      </w:r>
      <w:proofErr w:type="spellEnd"/>
      <w:r w:rsidRPr="00A073B7">
        <w:rPr>
          <w:sz w:val="22"/>
          <w:szCs w:val="22"/>
        </w:rPr>
        <w:t xml:space="preserve"> </w:t>
      </w:r>
      <w:proofErr w:type="spellStart"/>
      <w:r w:rsidRPr="00A073B7">
        <w:rPr>
          <w:sz w:val="22"/>
          <w:szCs w:val="22"/>
        </w:rPr>
        <w:t>sở</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thì</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hay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hợp</w:t>
      </w:r>
      <w:proofErr w:type="spellEnd"/>
      <w:r w:rsidRPr="00A073B7">
        <w:rPr>
          <w:sz w:val="22"/>
          <w:szCs w:val="22"/>
        </w:rPr>
        <w:t xml:space="preserve"> </w:t>
      </w:r>
      <w:proofErr w:type="spellStart"/>
      <w:r w:rsidRPr="00A073B7">
        <w:rPr>
          <w:sz w:val="22"/>
          <w:szCs w:val="22"/>
        </w:rPr>
        <w:t>giữa</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Anh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hầu</w:t>
      </w:r>
      <w:proofErr w:type="spellEnd"/>
      <w:r w:rsidRPr="00A073B7">
        <w:rPr>
          <w:sz w:val="22"/>
          <w:szCs w:val="22"/>
        </w:rPr>
        <w:t xml:space="preserve"> </w:t>
      </w:r>
      <w:proofErr w:type="spellStart"/>
      <w:r w:rsidRPr="00A073B7">
        <w:rPr>
          <w:sz w:val="22"/>
          <w:szCs w:val="22"/>
        </w:rPr>
        <w:t>hết</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chọn</w:t>
      </w:r>
      <w:proofErr w:type="spellEnd"/>
      <w:r w:rsidRPr="00A073B7">
        <w:rPr>
          <w:sz w:val="22"/>
          <w:szCs w:val="22"/>
        </w:rPr>
        <w:t xml:space="preserve"> </w:t>
      </w:r>
      <w:proofErr w:type="spellStart"/>
      <w:r w:rsidRPr="00A073B7">
        <w:rPr>
          <w:sz w:val="22"/>
          <w:szCs w:val="22"/>
        </w:rPr>
        <w:t>lựa</w:t>
      </w:r>
      <w:proofErr w:type="spellEnd"/>
      <w:r w:rsidRPr="00A073B7">
        <w:rPr>
          <w:sz w:val="22"/>
          <w:szCs w:val="22"/>
        </w:rPr>
        <w:t xml:space="preserve">. </w:t>
      </w:r>
      <w:proofErr w:type="spellStart"/>
      <w:r w:rsidRPr="00A073B7">
        <w:rPr>
          <w:sz w:val="22"/>
          <w:szCs w:val="22"/>
        </w:rPr>
        <w:t>Điều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giải</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bởi</w:t>
      </w:r>
      <w:proofErr w:type="spellEnd"/>
      <w:r w:rsidRPr="00A073B7">
        <w:rPr>
          <w:sz w:val="22"/>
          <w:szCs w:val="22"/>
        </w:rPr>
        <w:t xml:space="preserve"> </w:t>
      </w:r>
      <w:proofErr w:type="spellStart"/>
      <w:r w:rsidRPr="00A073B7">
        <w:rPr>
          <w:sz w:val="22"/>
          <w:szCs w:val="22"/>
        </w:rPr>
        <w:t>thực</w:t>
      </w:r>
      <w:proofErr w:type="spellEnd"/>
      <w:r w:rsidRPr="00A073B7">
        <w:rPr>
          <w:sz w:val="22"/>
          <w:szCs w:val="22"/>
        </w:rPr>
        <w:t xml:space="preserve"> </w:t>
      </w:r>
      <w:proofErr w:type="spellStart"/>
      <w:r w:rsidRPr="00A073B7">
        <w:rPr>
          <w:sz w:val="22"/>
          <w:szCs w:val="22"/>
        </w:rPr>
        <w:t>tế</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tác</w:t>
      </w:r>
      <w:proofErr w:type="spellEnd"/>
      <w:r w:rsidRPr="00A073B7">
        <w:rPr>
          <w:sz w:val="22"/>
          <w:szCs w:val="22"/>
        </w:rPr>
        <w:t xml:space="preserve"> </w:t>
      </w:r>
      <w:proofErr w:type="spellStart"/>
      <w:r w:rsidRPr="00A073B7">
        <w:rPr>
          <w:sz w:val="22"/>
          <w:szCs w:val="22"/>
        </w:rPr>
        <w:t>động</w:t>
      </w:r>
      <w:proofErr w:type="spellEnd"/>
      <w:r w:rsidRPr="00A073B7">
        <w:rPr>
          <w:sz w:val="22"/>
          <w:szCs w:val="22"/>
        </w:rPr>
        <w:t xml:space="preserve"> </w:t>
      </w:r>
      <w:proofErr w:type="spellStart"/>
      <w:r w:rsidRPr="00A073B7">
        <w:rPr>
          <w:sz w:val="22"/>
          <w:szCs w:val="22"/>
        </w:rPr>
        <w:t>mạnh</w:t>
      </w:r>
      <w:proofErr w:type="spellEnd"/>
      <w:r w:rsidRPr="00A073B7">
        <w:rPr>
          <w:sz w:val="22"/>
          <w:szCs w:val="22"/>
        </w:rPr>
        <w:t xml:space="preserve"> </w:t>
      </w:r>
      <w:proofErr w:type="spellStart"/>
      <w:r w:rsidRPr="00A073B7">
        <w:rPr>
          <w:sz w:val="22"/>
          <w:szCs w:val="22"/>
        </w:rPr>
        <w:t>mẽ</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trên</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phương</w:t>
      </w:r>
      <w:proofErr w:type="spellEnd"/>
      <w:r w:rsidRPr="00A073B7">
        <w:rPr>
          <w:sz w:val="22"/>
          <w:szCs w:val="22"/>
        </w:rPr>
        <w:t xml:space="preserve"> </w:t>
      </w:r>
      <w:proofErr w:type="spellStart"/>
      <w:r w:rsidRPr="00A073B7">
        <w:rPr>
          <w:sz w:val="22"/>
          <w:szCs w:val="22"/>
        </w:rPr>
        <w:t>tiện</w:t>
      </w:r>
      <w:proofErr w:type="spellEnd"/>
      <w:r w:rsidRPr="00A073B7">
        <w:rPr>
          <w:sz w:val="22"/>
          <w:szCs w:val="22"/>
        </w:rPr>
        <w:t xml:space="preserve"> </w:t>
      </w:r>
      <w:proofErr w:type="spellStart"/>
      <w:r w:rsidRPr="00A073B7">
        <w:rPr>
          <w:sz w:val="22"/>
          <w:szCs w:val="22"/>
        </w:rPr>
        <w:t>truyền</w:t>
      </w:r>
      <w:proofErr w:type="spellEnd"/>
      <w:r w:rsidRPr="00A073B7">
        <w:rPr>
          <w:sz w:val="22"/>
          <w:szCs w:val="22"/>
        </w:rPr>
        <w:t xml:space="preserve"> </w:t>
      </w:r>
      <w:proofErr w:type="spellStart"/>
      <w:r w:rsidRPr="00A073B7">
        <w:rPr>
          <w:sz w:val="22"/>
          <w:szCs w:val="22"/>
        </w:rPr>
        <w:t>thông</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ngôn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Anh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Việt</w:t>
      </w:r>
      <w:proofErr w:type="spellEnd"/>
      <w:r w:rsidRPr="00A073B7">
        <w:rPr>
          <w:sz w:val="22"/>
          <w:szCs w:val="22"/>
        </w:rPr>
        <w:t xml:space="preserve"> </w:t>
      </w:r>
      <w:smartTag w:uri="urn:schemas-microsoft-com:office:smarttags" w:element="place">
        <w:smartTag w:uri="urn:schemas-microsoft-com:office:smarttags" w:element="country-region">
          <w:r w:rsidRPr="00A073B7">
            <w:rPr>
              <w:sz w:val="22"/>
              <w:szCs w:val="22"/>
            </w:rPr>
            <w:t>Nam</w:t>
          </w:r>
        </w:smartTag>
      </w:smartTag>
      <w:r w:rsidRPr="00A073B7">
        <w:rPr>
          <w:sz w:val="22"/>
          <w:szCs w:val="22"/>
        </w:rPr>
        <w:t xml:space="preserve">. </w:t>
      </w:r>
      <w:proofErr w:type="spellStart"/>
      <w:r w:rsidRPr="00A073B7">
        <w:rPr>
          <w:sz w:val="22"/>
          <w:szCs w:val="22"/>
        </w:rPr>
        <w:lastRenderedPageBreak/>
        <w:t>Hơn</w:t>
      </w:r>
      <w:proofErr w:type="spellEnd"/>
      <w:r w:rsidRPr="00A073B7">
        <w:rPr>
          <w:sz w:val="22"/>
          <w:szCs w:val="22"/>
        </w:rPr>
        <w:t xml:space="preserve"> </w:t>
      </w:r>
      <w:proofErr w:type="spellStart"/>
      <w:r w:rsidRPr="00A073B7">
        <w:rPr>
          <w:sz w:val="22"/>
          <w:szCs w:val="22"/>
        </w:rPr>
        <w:t>nữa</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Ladegaard</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Sachdev </w:t>
      </w:r>
      <w:r>
        <w:rPr>
          <w:sz w:val="22"/>
          <w:szCs w:val="22"/>
        </w:rPr>
        <w:t xml:space="preserve">(2008) </w:t>
      </w:r>
      <w:proofErr w:type="spellStart"/>
      <w:r w:rsidRPr="00A073B7">
        <w:rPr>
          <w:sz w:val="22"/>
          <w:szCs w:val="22"/>
        </w:rPr>
        <w:t>chỉ</w:t>
      </w:r>
      <w:proofErr w:type="spellEnd"/>
      <w:r w:rsidRPr="00A073B7">
        <w:rPr>
          <w:sz w:val="22"/>
          <w:szCs w:val="22"/>
        </w:rPr>
        <w:t xml:space="preserve"> ra, </w:t>
      </w:r>
      <w:proofErr w:type="spellStart"/>
      <w:r w:rsidRPr="00A073B7">
        <w:rPr>
          <w:sz w:val="22"/>
          <w:szCs w:val="22"/>
        </w:rPr>
        <w:t>theo</w:t>
      </w:r>
      <w:proofErr w:type="spellEnd"/>
      <w:r w:rsidRPr="00A073B7">
        <w:rPr>
          <w:sz w:val="22"/>
          <w:szCs w:val="22"/>
        </w:rPr>
        <w:t xml:space="preserve"> ‘</w:t>
      </w:r>
      <w:proofErr w:type="spellStart"/>
      <w:r w:rsidRPr="00A073B7">
        <w:rPr>
          <w:sz w:val="22"/>
          <w:szCs w:val="22"/>
        </w:rPr>
        <w:t>Lý</w:t>
      </w:r>
      <w:proofErr w:type="spellEnd"/>
      <w:r w:rsidRPr="00A073B7">
        <w:rPr>
          <w:sz w:val="22"/>
          <w:szCs w:val="22"/>
        </w:rPr>
        <w:t xml:space="preserve"> </w:t>
      </w:r>
      <w:proofErr w:type="spellStart"/>
      <w:r w:rsidRPr="00A073B7">
        <w:rPr>
          <w:sz w:val="22"/>
          <w:szCs w:val="22"/>
        </w:rPr>
        <w:t>thuyết</w:t>
      </w:r>
      <w:proofErr w:type="spellEnd"/>
      <w:r w:rsidRPr="00A073B7">
        <w:rPr>
          <w:sz w:val="22"/>
          <w:szCs w:val="22"/>
        </w:rPr>
        <w:t xml:space="preserve"> </w:t>
      </w:r>
      <w:proofErr w:type="spellStart"/>
      <w:r w:rsidRPr="00A073B7">
        <w:rPr>
          <w:sz w:val="22"/>
          <w:szCs w:val="22"/>
        </w:rPr>
        <w:t>sức</w:t>
      </w:r>
      <w:proofErr w:type="spellEnd"/>
      <w:r w:rsidRPr="00A073B7">
        <w:rPr>
          <w:sz w:val="22"/>
          <w:szCs w:val="22"/>
        </w:rPr>
        <w:t xml:space="preserve"> </w:t>
      </w:r>
      <w:proofErr w:type="spellStart"/>
      <w:r w:rsidRPr="00A073B7">
        <w:rPr>
          <w:sz w:val="22"/>
          <w:szCs w:val="22"/>
        </w:rPr>
        <w:t>sống</w:t>
      </w:r>
      <w:proofErr w:type="spellEnd"/>
      <w:r w:rsidRPr="00A073B7">
        <w:rPr>
          <w:sz w:val="22"/>
          <w:szCs w:val="22"/>
        </w:rPr>
        <w:t>’, "</w:t>
      </w:r>
      <w:proofErr w:type="spellStart"/>
      <w:r w:rsidRPr="00A073B7">
        <w:rPr>
          <w:sz w:val="22"/>
          <w:szCs w:val="22"/>
        </w:rPr>
        <w:t>Nước</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sức</w:t>
      </w:r>
      <w:proofErr w:type="spellEnd"/>
      <w:r w:rsidRPr="00A073B7">
        <w:rPr>
          <w:sz w:val="22"/>
          <w:szCs w:val="22"/>
        </w:rPr>
        <w:t xml:space="preserve"> </w:t>
      </w:r>
      <w:proofErr w:type="spellStart"/>
      <w:r w:rsidRPr="00A073B7">
        <w:rPr>
          <w:sz w:val="22"/>
          <w:szCs w:val="22"/>
        </w:rPr>
        <w:t>sống</w:t>
      </w:r>
      <w:proofErr w:type="spellEnd"/>
      <w:r w:rsidRPr="00A073B7">
        <w:rPr>
          <w:sz w:val="22"/>
          <w:szCs w:val="22"/>
        </w:rPr>
        <w:t xml:space="preserve"> </w:t>
      </w:r>
      <w:proofErr w:type="spellStart"/>
      <w:r w:rsidRPr="00A073B7">
        <w:rPr>
          <w:sz w:val="22"/>
          <w:szCs w:val="22"/>
        </w:rPr>
        <w:t>cao</w:t>
      </w:r>
      <w:proofErr w:type="spellEnd"/>
      <w:r w:rsidRPr="00A073B7">
        <w:rPr>
          <w:sz w:val="22"/>
          <w:szCs w:val="22"/>
        </w:rPr>
        <w:t xml:space="preserve"> </w:t>
      </w:r>
      <w:proofErr w:type="spellStart"/>
      <w:r w:rsidRPr="00A073B7">
        <w:rPr>
          <w:sz w:val="22"/>
          <w:szCs w:val="22"/>
        </w:rPr>
        <w:t>về</w:t>
      </w:r>
      <w:proofErr w:type="spellEnd"/>
      <w:r w:rsidRPr="00A073B7">
        <w:rPr>
          <w:sz w:val="22"/>
          <w:szCs w:val="22"/>
        </w:rPr>
        <w:t xml:space="preserve"> </w:t>
      </w:r>
      <w:proofErr w:type="spellStart"/>
      <w:r w:rsidRPr="00A073B7">
        <w:rPr>
          <w:sz w:val="22"/>
          <w:szCs w:val="22"/>
        </w:rPr>
        <w:t>mặt</w:t>
      </w:r>
      <w:proofErr w:type="spellEnd"/>
      <w:r w:rsidRPr="00A073B7">
        <w:rPr>
          <w:sz w:val="22"/>
          <w:szCs w:val="22"/>
        </w:rPr>
        <w:t xml:space="preserve"> </w:t>
      </w:r>
      <w:proofErr w:type="spellStart"/>
      <w:r w:rsidRPr="00A073B7">
        <w:rPr>
          <w:sz w:val="22"/>
          <w:szCs w:val="22"/>
        </w:rPr>
        <w:t>dân</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phân</w:t>
      </w:r>
      <w:proofErr w:type="spellEnd"/>
      <w:r w:rsidRPr="00A073B7">
        <w:rPr>
          <w:sz w:val="22"/>
          <w:szCs w:val="22"/>
        </w:rPr>
        <w:t xml:space="preserve"> </w:t>
      </w:r>
      <w:proofErr w:type="spellStart"/>
      <w:r w:rsidRPr="00A073B7">
        <w:rPr>
          <w:sz w:val="22"/>
          <w:szCs w:val="22"/>
        </w:rPr>
        <w:t>phối</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rằng</w:t>
      </w:r>
      <w:proofErr w:type="spellEnd"/>
      <w:r w:rsidRPr="00A073B7">
        <w:rPr>
          <w:sz w:val="22"/>
          <w:szCs w:val="22"/>
        </w:rPr>
        <w:t xml:space="preserve"> </w:t>
      </w:r>
      <w:proofErr w:type="spellStart"/>
      <w:r w:rsidRPr="00A073B7">
        <w:rPr>
          <w:sz w:val="22"/>
          <w:szCs w:val="22"/>
        </w:rPr>
        <w:t>tình</w:t>
      </w:r>
      <w:proofErr w:type="spellEnd"/>
      <w:r w:rsidRPr="00A073B7">
        <w:rPr>
          <w:sz w:val="22"/>
          <w:szCs w:val="22"/>
        </w:rPr>
        <w:t xml:space="preserve"> </w:t>
      </w:r>
      <w:proofErr w:type="spellStart"/>
      <w:r w:rsidRPr="00A073B7">
        <w:rPr>
          <w:sz w:val="22"/>
          <w:szCs w:val="22"/>
        </w:rPr>
        <w:t>trạng</w:t>
      </w:r>
      <w:proofErr w:type="spellEnd"/>
      <w:r w:rsidRPr="00A073B7">
        <w:rPr>
          <w:sz w:val="22"/>
          <w:szCs w:val="22"/>
        </w:rPr>
        <w:t xml:space="preserve"> </w:t>
      </w:r>
      <w:proofErr w:type="spellStart"/>
      <w:r w:rsidRPr="00A073B7">
        <w:rPr>
          <w:sz w:val="22"/>
          <w:szCs w:val="22"/>
        </w:rPr>
        <w:t>kinh</w:t>
      </w:r>
      <w:proofErr w:type="spellEnd"/>
      <w:r w:rsidRPr="00A073B7">
        <w:rPr>
          <w:sz w:val="22"/>
          <w:szCs w:val="22"/>
        </w:rPr>
        <w:t xml:space="preserve"> </w:t>
      </w:r>
      <w:proofErr w:type="spellStart"/>
      <w:r w:rsidRPr="00A073B7">
        <w:rPr>
          <w:sz w:val="22"/>
          <w:szCs w:val="22"/>
        </w:rPr>
        <w:t>tế</w:t>
      </w:r>
      <w:proofErr w:type="spellEnd"/>
      <w:r w:rsidRPr="00A073B7">
        <w:rPr>
          <w:sz w:val="22"/>
          <w:szCs w:val="22"/>
        </w:rPr>
        <w:t xml:space="preserve"> </w:t>
      </w:r>
      <w:proofErr w:type="spellStart"/>
      <w:r w:rsidRPr="00A073B7">
        <w:rPr>
          <w:sz w:val="22"/>
          <w:szCs w:val="22"/>
        </w:rPr>
        <w:t>xã</w:t>
      </w:r>
      <w:proofErr w:type="spellEnd"/>
      <w:r w:rsidRPr="00A073B7">
        <w:rPr>
          <w:sz w:val="22"/>
          <w:szCs w:val="22"/>
        </w:rPr>
        <w:t xml:space="preserve"> </w:t>
      </w:r>
      <w:proofErr w:type="spellStart"/>
      <w:r w:rsidRPr="00A073B7">
        <w:rPr>
          <w:sz w:val="22"/>
          <w:szCs w:val="22"/>
        </w:rPr>
        <w:t>hội</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triển</w:t>
      </w:r>
      <w:proofErr w:type="spellEnd"/>
      <w:r w:rsidRPr="00A073B7">
        <w:rPr>
          <w:sz w:val="22"/>
          <w:szCs w:val="22"/>
        </w:rPr>
        <w:t xml:space="preserve"> </w:t>
      </w:r>
      <w:proofErr w:type="spellStart"/>
      <w:r w:rsidRPr="00A073B7">
        <w:rPr>
          <w:sz w:val="22"/>
          <w:szCs w:val="22"/>
        </w:rPr>
        <w:t>cao</w:t>
      </w:r>
      <w:proofErr w:type="spellEnd"/>
      <w:r w:rsidRPr="00A073B7">
        <w:rPr>
          <w:sz w:val="22"/>
          <w:szCs w:val="22"/>
        </w:rPr>
        <w:t xml:space="preserve">" (tr. 15).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yếu</w:t>
      </w:r>
      <w:proofErr w:type="spellEnd"/>
      <w:r w:rsidRPr="00A073B7">
        <w:rPr>
          <w:sz w:val="22"/>
          <w:szCs w:val="22"/>
        </w:rPr>
        <w:t xml:space="preserve"> </w:t>
      </w:r>
      <w:proofErr w:type="spellStart"/>
      <w:r w:rsidRPr="00A073B7">
        <w:rPr>
          <w:sz w:val="22"/>
          <w:szCs w:val="22"/>
        </w:rPr>
        <w:t>tố</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dường</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khiến</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trở</w:t>
      </w:r>
      <w:proofErr w:type="spellEnd"/>
      <w:r w:rsidRPr="00A073B7">
        <w:rPr>
          <w:sz w:val="22"/>
          <w:szCs w:val="22"/>
        </w:rPr>
        <w:t xml:space="preserve"> </w:t>
      </w:r>
      <w:proofErr w:type="spellStart"/>
      <w:r w:rsidRPr="00A073B7">
        <w:rPr>
          <w:sz w:val="22"/>
          <w:szCs w:val="22"/>
        </w:rPr>
        <w:t>thành</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hấp</w:t>
      </w:r>
      <w:proofErr w:type="spellEnd"/>
      <w:r w:rsidRPr="00A073B7">
        <w:rPr>
          <w:sz w:val="22"/>
          <w:szCs w:val="22"/>
        </w:rPr>
        <w:t xml:space="preserve"> </w:t>
      </w:r>
      <w:proofErr w:type="spellStart"/>
      <w:r w:rsidRPr="00A073B7">
        <w:rPr>
          <w:sz w:val="22"/>
          <w:szCs w:val="22"/>
        </w:rPr>
        <w:t>dẫn</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Việt</w:t>
      </w:r>
      <w:proofErr w:type="spellEnd"/>
      <w:r w:rsidRPr="00A073B7">
        <w:rPr>
          <w:sz w:val="22"/>
          <w:szCs w:val="22"/>
        </w:rPr>
        <w:t xml:space="preserve"> </w:t>
      </w:r>
      <w:smartTag w:uri="urn:schemas-microsoft-com:office:smarttags" w:element="place">
        <w:smartTag w:uri="urn:schemas-microsoft-com:office:smarttags" w:element="country-region">
          <w:r w:rsidRPr="00A073B7">
            <w:rPr>
              <w:sz w:val="22"/>
              <w:szCs w:val="22"/>
            </w:rPr>
            <w:t>Nam</w:t>
          </w:r>
        </w:smartTag>
      </w:smartTag>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nữa</w:t>
      </w:r>
      <w:proofErr w:type="spellEnd"/>
      <w:r w:rsidRPr="00A073B7">
        <w:rPr>
          <w:sz w:val="22"/>
          <w:szCs w:val="22"/>
        </w:rPr>
        <w:t xml:space="preserve">, </w:t>
      </w:r>
      <w:proofErr w:type="spellStart"/>
      <w:r w:rsidRPr="00A073B7">
        <w:rPr>
          <w:sz w:val="22"/>
          <w:szCs w:val="22"/>
        </w:rPr>
        <w:t>sức</w:t>
      </w:r>
      <w:proofErr w:type="spellEnd"/>
      <w:r w:rsidRPr="00A073B7">
        <w:rPr>
          <w:sz w:val="22"/>
          <w:szCs w:val="22"/>
        </w:rPr>
        <w:t xml:space="preserve"> </w:t>
      </w:r>
      <w:proofErr w:type="spellStart"/>
      <w:r w:rsidRPr="00A073B7">
        <w:rPr>
          <w:sz w:val="22"/>
          <w:szCs w:val="22"/>
        </w:rPr>
        <w:t>mạnh</w:t>
      </w:r>
      <w:proofErr w:type="spellEnd"/>
      <w:r w:rsidRPr="00A073B7">
        <w:rPr>
          <w:sz w:val="22"/>
          <w:szCs w:val="22"/>
        </w:rPr>
        <w:t xml:space="preserve">, </w:t>
      </w:r>
      <w:proofErr w:type="spellStart"/>
      <w:r w:rsidRPr="00A073B7">
        <w:rPr>
          <w:sz w:val="22"/>
          <w:szCs w:val="22"/>
        </w:rPr>
        <w:t>tầm</w:t>
      </w:r>
      <w:proofErr w:type="spellEnd"/>
      <w:r w:rsidRPr="00A073B7">
        <w:rPr>
          <w:sz w:val="22"/>
          <w:szCs w:val="22"/>
        </w:rPr>
        <w:t xml:space="preserve"> </w:t>
      </w:r>
      <w:proofErr w:type="spellStart"/>
      <w:r w:rsidRPr="00A073B7">
        <w:rPr>
          <w:sz w:val="22"/>
          <w:szCs w:val="22"/>
        </w:rPr>
        <w:t>ảnh</w:t>
      </w:r>
      <w:proofErr w:type="spellEnd"/>
      <w:r w:rsidRPr="00A073B7">
        <w:rPr>
          <w:sz w:val="22"/>
          <w:szCs w:val="22"/>
        </w:rPr>
        <w:t xml:space="preserve"> </w:t>
      </w:r>
      <w:proofErr w:type="spellStart"/>
      <w:r w:rsidRPr="00A073B7">
        <w:rPr>
          <w:sz w:val="22"/>
          <w:szCs w:val="22"/>
        </w:rPr>
        <w:t>hưởng</w:t>
      </w:r>
      <w:proofErr w:type="spellEnd"/>
      <w:r w:rsidRPr="00A073B7">
        <w:rPr>
          <w:sz w:val="22"/>
          <w:szCs w:val="22"/>
        </w:rPr>
        <w:t xml:space="preserve"> </w:t>
      </w:r>
      <w:proofErr w:type="spellStart"/>
      <w:r w:rsidRPr="00A073B7">
        <w:rPr>
          <w:sz w:val="22"/>
          <w:szCs w:val="22"/>
        </w:rPr>
        <w:t>chính</w:t>
      </w:r>
      <w:proofErr w:type="spellEnd"/>
      <w:r w:rsidRPr="00A073B7">
        <w:rPr>
          <w:sz w:val="22"/>
          <w:szCs w:val="22"/>
        </w:rPr>
        <w:t xml:space="preserve"> </w:t>
      </w:r>
      <w:proofErr w:type="spellStart"/>
      <w:r w:rsidRPr="00A073B7">
        <w:rPr>
          <w:sz w:val="22"/>
          <w:szCs w:val="22"/>
        </w:rPr>
        <w:t>trị</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đồng</w:t>
      </w:r>
      <w:proofErr w:type="spellEnd"/>
      <w:r w:rsidRPr="00A073B7">
        <w:rPr>
          <w:sz w:val="22"/>
          <w:szCs w:val="22"/>
        </w:rPr>
        <w:t xml:space="preserve"> </w:t>
      </w:r>
      <w:proofErr w:type="spellStart"/>
      <w:r w:rsidRPr="00A073B7">
        <w:rPr>
          <w:sz w:val="22"/>
          <w:szCs w:val="22"/>
        </w:rPr>
        <w:t>tồn</w:t>
      </w:r>
      <w:proofErr w:type="spellEnd"/>
      <w:r w:rsidRPr="00A073B7">
        <w:rPr>
          <w:sz w:val="22"/>
          <w:szCs w:val="22"/>
        </w:rPr>
        <w:t xml:space="preserve">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nền</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khác</w:t>
      </w:r>
      <w:proofErr w:type="spellEnd"/>
      <w:r w:rsidRPr="00A073B7">
        <w:rPr>
          <w:sz w:val="22"/>
          <w:szCs w:val="22"/>
        </w:rPr>
        <w:t xml:space="preserve"> </w:t>
      </w:r>
      <w:proofErr w:type="spellStart"/>
      <w:r w:rsidRPr="00A073B7">
        <w:rPr>
          <w:sz w:val="22"/>
          <w:szCs w:val="22"/>
        </w:rPr>
        <w:t>nhau</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khác</w:t>
      </w:r>
      <w:proofErr w:type="spellEnd"/>
      <w:r w:rsidRPr="00A073B7">
        <w:rPr>
          <w:sz w:val="22"/>
          <w:szCs w:val="22"/>
        </w:rPr>
        <w:t xml:space="preserve"> </w:t>
      </w:r>
      <w:proofErr w:type="spellStart"/>
      <w:r w:rsidRPr="00A073B7">
        <w:rPr>
          <w:sz w:val="22"/>
          <w:szCs w:val="22"/>
        </w:rPr>
        <w:t>biệt</w:t>
      </w:r>
      <w:proofErr w:type="spellEnd"/>
      <w:r w:rsidRPr="00A073B7">
        <w:rPr>
          <w:sz w:val="22"/>
          <w:szCs w:val="22"/>
        </w:rPr>
        <w:t xml:space="preserve"> </w:t>
      </w:r>
      <w:proofErr w:type="spellStart"/>
      <w:r w:rsidRPr="00A073B7">
        <w:rPr>
          <w:sz w:val="22"/>
          <w:szCs w:val="22"/>
        </w:rPr>
        <w:t>lớn</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môi</w:t>
      </w:r>
      <w:proofErr w:type="spellEnd"/>
      <w:r w:rsidRPr="00A073B7">
        <w:rPr>
          <w:sz w:val="22"/>
          <w:szCs w:val="22"/>
        </w:rPr>
        <w:t xml:space="preserve">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xã</w:t>
      </w:r>
      <w:proofErr w:type="spellEnd"/>
      <w:r w:rsidRPr="00A073B7">
        <w:rPr>
          <w:sz w:val="22"/>
          <w:szCs w:val="22"/>
        </w:rPr>
        <w:t xml:space="preserve"> </w:t>
      </w:r>
      <w:proofErr w:type="spellStart"/>
      <w:r w:rsidRPr="00A073B7">
        <w:rPr>
          <w:sz w:val="22"/>
          <w:szCs w:val="22"/>
        </w:rPr>
        <w:t>hội</w:t>
      </w:r>
      <w:proofErr w:type="spellEnd"/>
      <w:r w:rsidRPr="00A073B7">
        <w:rPr>
          <w:sz w:val="22"/>
          <w:szCs w:val="22"/>
        </w:rPr>
        <w:t xml:space="preserve"> </w:t>
      </w:r>
      <w:proofErr w:type="spellStart"/>
      <w:r w:rsidRPr="00A073B7">
        <w:rPr>
          <w:sz w:val="22"/>
          <w:szCs w:val="22"/>
        </w:rPr>
        <w:t>nói</w:t>
      </w:r>
      <w:proofErr w:type="spellEnd"/>
      <w:r w:rsidRPr="00A073B7">
        <w:rPr>
          <w:sz w:val="22"/>
          <w:szCs w:val="22"/>
        </w:rPr>
        <w:t xml:space="preserve"> </w:t>
      </w:r>
      <w:proofErr w:type="spellStart"/>
      <w:r w:rsidRPr="00A073B7">
        <w:rPr>
          <w:sz w:val="22"/>
          <w:szCs w:val="22"/>
        </w:rPr>
        <w:t>chung</w:t>
      </w:r>
      <w:proofErr w:type="spellEnd"/>
      <w:r w:rsidRPr="00A073B7">
        <w:rPr>
          <w:sz w:val="22"/>
          <w:szCs w:val="22"/>
        </w:rPr>
        <w:t xml:space="preserve"> </w:t>
      </w:r>
      <w:proofErr w:type="spellStart"/>
      <w:r w:rsidRPr="00A073B7">
        <w:rPr>
          <w:sz w:val="22"/>
          <w:szCs w:val="22"/>
        </w:rPr>
        <w:t>đã</w:t>
      </w:r>
      <w:proofErr w:type="spellEnd"/>
      <w:r w:rsidRPr="00A073B7">
        <w:rPr>
          <w:sz w:val="22"/>
          <w:szCs w:val="22"/>
        </w:rPr>
        <w:t xml:space="preserve"> </w:t>
      </w:r>
      <w:proofErr w:type="spellStart"/>
      <w:r w:rsidRPr="00A073B7">
        <w:rPr>
          <w:sz w:val="22"/>
          <w:szCs w:val="22"/>
        </w:rPr>
        <w:t>thu</w:t>
      </w:r>
      <w:proofErr w:type="spellEnd"/>
      <w:r w:rsidRPr="00A073B7">
        <w:rPr>
          <w:sz w:val="22"/>
          <w:szCs w:val="22"/>
        </w:rPr>
        <w:t xml:space="preserve"> </w:t>
      </w:r>
      <w:proofErr w:type="spellStart"/>
      <w:r w:rsidRPr="00A073B7">
        <w:rPr>
          <w:sz w:val="22"/>
          <w:szCs w:val="22"/>
        </w:rPr>
        <w:t>hút</w:t>
      </w:r>
      <w:proofErr w:type="spellEnd"/>
      <w:r w:rsidRPr="00A073B7">
        <w:rPr>
          <w:sz w:val="22"/>
          <w:szCs w:val="22"/>
        </w:rPr>
        <w:t xml:space="preserve">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Ladegaard</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Sachdev, 1998, tr. 13).</w:t>
      </w:r>
    </w:p>
    <w:p w14:paraId="21E774F8"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tương</w:t>
      </w:r>
      <w:proofErr w:type="spellEnd"/>
      <w:r w:rsidRPr="00A073B7">
        <w:rPr>
          <w:sz w:val="22"/>
          <w:szCs w:val="22"/>
        </w:rPr>
        <w:t xml:space="preserve"> </w:t>
      </w:r>
      <w:proofErr w:type="spellStart"/>
      <w:r w:rsidRPr="00A073B7">
        <w:rPr>
          <w:sz w:val="22"/>
          <w:szCs w:val="22"/>
        </w:rPr>
        <w:t>đồng</w:t>
      </w:r>
      <w:proofErr w:type="spellEnd"/>
      <w:r w:rsidRPr="00A073B7">
        <w:rPr>
          <w:sz w:val="22"/>
          <w:szCs w:val="22"/>
        </w:rPr>
        <w:t xml:space="preserve"> </w:t>
      </w:r>
      <w:proofErr w:type="spellStart"/>
      <w:r w:rsidRPr="00A073B7">
        <w:rPr>
          <w:sz w:val="22"/>
          <w:szCs w:val="22"/>
        </w:rPr>
        <w:t>giữa</w:t>
      </w:r>
      <w:proofErr w:type="spellEnd"/>
      <w:r w:rsidRPr="00A073B7">
        <w:rPr>
          <w:sz w:val="22"/>
          <w:szCs w:val="22"/>
        </w:rPr>
        <w:t xml:space="preserve"> </w:t>
      </w:r>
      <w:proofErr w:type="spellStart"/>
      <w:r w:rsidRPr="00A073B7">
        <w:rPr>
          <w:sz w:val="22"/>
          <w:szCs w:val="22"/>
        </w:rPr>
        <w:t>lựa</w:t>
      </w:r>
      <w:proofErr w:type="spellEnd"/>
      <w:r w:rsidRPr="00A073B7">
        <w:rPr>
          <w:sz w:val="22"/>
          <w:szCs w:val="22"/>
        </w:rPr>
        <w:t xml:space="preserve"> </w:t>
      </w:r>
      <w:proofErr w:type="spellStart"/>
      <w:r w:rsidRPr="00A073B7">
        <w:rPr>
          <w:sz w:val="22"/>
          <w:szCs w:val="22"/>
        </w:rPr>
        <w:t>chọn</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yêu</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sở</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tìm</w:t>
      </w:r>
      <w:proofErr w:type="spellEnd"/>
      <w:r w:rsidRPr="00A073B7">
        <w:rPr>
          <w:sz w:val="22"/>
          <w:szCs w:val="22"/>
        </w:rPr>
        <w:t xml:space="preserve"> </w:t>
      </w:r>
      <w:proofErr w:type="spellStart"/>
      <w:r w:rsidRPr="00A073B7">
        <w:rPr>
          <w:sz w:val="22"/>
          <w:szCs w:val="22"/>
        </w:rPr>
        <w:t>thấy</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trái</w:t>
      </w:r>
      <w:proofErr w:type="spellEnd"/>
      <w:r w:rsidRPr="00A073B7">
        <w:rPr>
          <w:sz w:val="22"/>
          <w:szCs w:val="22"/>
        </w:rPr>
        <w:t xml:space="preserve"> </w:t>
      </w:r>
      <w:proofErr w:type="spellStart"/>
      <w:r w:rsidRPr="00A073B7">
        <w:rPr>
          <w:sz w:val="22"/>
          <w:szCs w:val="22"/>
        </w:rPr>
        <w:t>ngược</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Ladegaard</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Sachdev,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ưa</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nhưng</w:t>
      </w:r>
      <w:proofErr w:type="spellEnd"/>
      <w:r w:rsidRPr="00A073B7">
        <w:rPr>
          <w:sz w:val="22"/>
          <w:szCs w:val="22"/>
        </w:rPr>
        <w:t xml:space="preserve"> </w:t>
      </w:r>
      <w:proofErr w:type="spellStart"/>
      <w:r w:rsidRPr="00A073B7">
        <w:rPr>
          <w:sz w:val="22"/>
          <w:szCs w:val="22"/>
        </w:rPr>
        <w:t>đã</w:t>
      </w:r>
      <w:proofErr w:type="spellEnd"/>
      <w:r w:rsidRPr="00A073B7">
        <w:rPr>
          <w:sz w:val="22"/>
          <w:szCs w:val="22"/>
        </w:rPr>
        <w:t xml:space="preserve"> </w:t>
      </w:r>
      <w:proofErr w:type="spellStart"/>
      <w:r w:rsidRPr="00A073B7">
        <w:rPr>
          <w:sz w:val="22"/>
          <w:szCs w:val="22"/>
        </w:rPr>
        <w:t>chọn</w:t>
      </w:r>
      <w:proofErr w:type="spellEnd"/>
      <w:r w:rsidRPr="00A073B7">
        <w:rPr>
          <w:sz w:val="22"/>
          <w:szCs w:val="22"/>
        </w:rPr>
        <w:t xml:space="preserve"> RP </w:t>
      </w:r>
      <w:proofErr w:type="spellStart"/>
      <w:r w:rsidRPr="00A073B7">
        <w:rPr>
          <w:sz w:val="22"/>
          <w:szCs w:val="22"/>
        </w:rPr>
        <w:t>làm</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âm</w:t>
      </w:r>
      <w:proofErr w:type="spellEnd"/>
      <w:r w:rsidRPr="00A073B7">
        <w:rPr>
          <w:sz w:val="22"/>
          <w:szCs w:val="22"/>
        </w:rPr>
        <w:t xml:space="preserve"> (2008).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ưu</w:t>
      </w:r>
      <w:proofErr w:type="spellEnd"/>
      <w:r w:rsidRPr="00A073B7">
        <w:rPr>
          <w:sz w:val="22"/>
          <w:szCs w:val="22"/>
        </w:rPr>
        <w:t xml:space="preserve"> </w:t>
      </w:r>
      <w:proofErr w:type="spellStart"/>
      <w:r w:rsidRPr="00A073B7">
        <w:rPr>
          <w:sz w:val="22"/>
          <w:szCs w:val="22"/>
        </w:rPr>
        <w:t>tiên</w:t>
      </w:r>
      <w:proofErr w:type="spellEnd"/>
      <w:r w:rsidRPr="00A073B7">
        <w:rPr>
          <w:sz w:val="22"/>
          <w:szCs w:val="22"/>
        </w:rPr>
        <w:t xml:space="preserve"> </w:t>
      </w:r>
      <w:proofErr w:type="spellStart"/>
      <w:r w:rsidRPr="00A073B7">
        <w:rPr>
          <w:sz w:val="22"/>
          <w:szCs w:val="22"/>
        </w:rPr>
        <w:t>mạnh</w:t>
      </w:r>
      <w:proofErr w:type="spellEnd"/>
      <w:r w:rsidRPr="00A073B7">
        <w:rPr>
          <w:sz w:val="22"/>
          <w:szCs w:val="22"/>
        </w:rPr>
        <w:t xml:space="preserve"> </w:t>
      </w:r>
      <w:proofErr w:type="spellStart"/>
      <w:r w:rsidRPr="00A073B7">
        <w:rPr>
          <w:sz w:val="22"/>
          <w:szCs w:val="22"/>
        </w:rPr>
        <w:t>mẽ</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tư</w:t>
      </w:r>
      <w:proofErr w:type="spellEnd"/>
      <w:r w:rsidRPr="00A073B7">
        <w:rPr>
          <w:sz w:val="22"/>
          <w:szCs w:val="22"/>
        </w:rPr>
        <w:t xml:space="preserve"> </w:t>
      </w:r>
      <w:proofErr w:type="spellStart"/>
      <w:r w:rsidRPr="00A073B7">
        <w:rPr>
          <w:sz w:val="22"/>
          <w:szCs w:val="22"/>
        </w:rPr>
        <w:t>cách</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âm</w:t>
      </w:r>
      <w:proofErr w:type="spellEnd"/>
      <w:r w:rsidRPr="00A073B7">
        <w:rPr>
          <w:sz w:val="22"/>
          <w:szCs w:val="22"/>
        </w:rPr>
        <w:t xml:space="preserve"> </w:t>
      </w:r>
      <w:proofErr w:type="spellStart"/>
      <w:r w:rsidRPr="00A073B7">
        <w:rPr>
          <w:sz w:val="22"/>
          <w:szCs w:val="22"/>
        </w:rPr>
        <w:t>chuẩn</w:t>
      </w:r>
      <w:proofErr w:type="spellEnd"/>
      <w:r w:rsidRPr="00A073B7">
        <w:rPr>
          <w:sz w:val="22"/>
          <w:szCs w:val="22"/>
        </w:rPr>
        <w:t xml:space="preserve"> </w:t>
      </w:r>
      <w:proofErr w:type="spellStart"/>
      <w:r w:rsidRPr="00A073B7">
        <w:rPr>
          <w:sz w:val="22"/>
          <w:szCs w:val="22"/>
        </w:rPr>
        <w:t>khá</w:t>
      </w:r>
      <w:proofErr w:type="spellEnd"/>
      <w:r w:rsidRPr="00A073B7">
        <w:rPr>
          <w:sz w:val="22"/>
          <w:szCs w:val="22"/>
        </w:rPr>
        <w:t xml:space="preserve"> </w:t>
      </w:r>
      <w:proofErr w:type="spellStart"/>
      <w:r w:rsidRPr="00A073B7">
        <w:rPr>
          <w:sz w:val="22"/>
          <w:szCs w:val="22"/>
        </w:rPr>
        <w:t>ngạc</w:t>
      </w:r>
      <w:proofErr w:type="spellEnd"/>
      <w:r w:rsidRPr="00A073B7">
        <w:rPr>
          <w:sz w:val="22"/>
          <w:szCs w:val="22"/>
        </w:rPr>
        <w:t xml:space="preserve"> </w:t>
      </w:r>
      <w:proofErr w:type="spellStart"/>
      <w:r w:rsidRPr="00A073B7">
        <w:rPr>
          <w:sz w:val="22"/>
          <w:szCs w:val="22"/>
        </w:rPr>
        <w:t>nhiên</w:t>
      </w:r>
      <w:proofErr w:type="spellEnd"/>
      <w:r w:rsidRPr="00A073B7">
        <w:rPr>
          <w:sz w:val="22"/>
          <w:szCs w:val="22"/>
        </w:rPr>
        <w:t xml:space="preserve"> </w:t>
      </w:r>
      <w:proofErr w:type="spellStart"/>
      <w:r w:rsidRPr="00A073B7">
        <w:rPr>
          <w:sz w:val="22"/>
          <w:szCs w:val="22"/>
        </w:rPr>
        <w:t>vì</w:t>
      </w:r>
      <w:proofErr w:type="spellEnd"/>
      <w:r w:rsidRPr="00A073B7">
        <w:rPr>
          <w:sz w:val="22"/>
          <w:szCs w:val="22"/>
        </w:rPr>
        <w:t xml:space="preserve"> </w:t>
      </w:r>
      <w:proofErr w:type="spellStart"/>
      <w:r w:rsidRPr="00A073B7">
        <w:rPr>
          <w:sz w:val="22"/>
          <w:szCs w:val="22"/>
        </w:rPr>
        <w:t>Bộ</w:t>
      </w:r>
      <w:proofErr w:type="spellEnd"/>
      <w:r w:rsidRPr="00A073B7">
        <w:rPr>
          <w:sz w:val="22"/>
          <w:szCs w:val="22"/>
        </w:rPr>
        <w:t xml:space="preserve"> </w:t>
      </w:r>
      <w:proofErr w:type="spellStart"/>
      <w:r w:rsidRPr="00A073B7">
        <w:rPr>
          <w:sz w:val="22"/>
          <w:szCs w:val="22"/>
        </w:rPr>
        <w:t>Giáo</w:t>
      </w:r>
      <w:proofErr w:type="spellEnd"/>
      <w:r>
        <w:rPr>
          <w:sz w:val="22"/>
          <w:szCs w:val="22"/>
        </w:rPr>
        <w:t xml:space="preserve"> </w:t>
      </w:r>
      <w:proofErr w:type="spellStart"/>
      <w:r>
        <w:rPr>
          <w:sz w:val="22"/>
          <w:szCs w:val="22"/>
        </w:rPr>
        <w:t>dục</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Đào</w:t>
      </w:r>
      <w:proofErr w:type="spellEnd"/>
      <w:r>
        <w:rPr>
          <w:sz w:val="22"/>
          <w:szCs w:val="22"/>
        </w:rPr>
        <w:t xml:space="preserve"> </w:t>
      </w:r>
      <w:proofErr w:type="spellStart"/>
      <w:r>
        <w:rPr>
          <w:sz w:val="22"/>
          <w:szCs w:val="22"/>
        </w:rPr>
        <w:t>tạo</w:t>
      </w:r>
      <w:proofErr w:type="spellEnd"/>
      <w:r>
        <w:rPr>
          <w:sz w:val="22"/>
          <w:szCs w:val="22"/>
        </w:rPr>
        <w:t xml:space="preserve"> </w:t>
      </w:r>
      <w:proofErr w:type="spellStart"/>
      <w:r>
        <w:rPr>
          <w:sz w:val="22"/>
          <w:szCs w:val="22"/>
        </w:rPr>
        <w:t>Việt</w:t>
      </w:r>
      <w:proofErr w:type="spellEnd"/>
      <w:r>
        <w:rPr>
          <w:sz w:val="22"/>
          <w:szCs w:val="22"/>
        </w:rPr>
        <w:t xml:space="preserve"> Nam (</w:t>
      </w:r>
      <w:proofErr w:type="spellStart"/>
      <w:r>
        <w:rPr>
          <w:sz w:val="22"/>
          <w:szCs w:val="22"/>
        </w:rPr>
        <w:t>Bộ</w:t>
      </w:r>
      <w:proofErr w:type="spellEnd"/>
      <w:r>
        <w:rPr>
          <w:sz w:val="22"/>
          <w:szCs w:val="22"/>
        </w:rPr>
        <w:t xml:space="preserve"> GD&amp;</w:t>
      </w:r>
      <w:r w:rsidRPr="00A073B7">
        <w:rPr>
          <w:sz w:val="22"/>
          <w:szCs w:val="22"/>
        </w:rPr>
        <w:t xml:space="preserve">ĐT) </w:t>
      </w:r>
      <w:proofErr w:type="spellStart"/>
      <w:r w:rsidRPr="00A073B7">
        <w:rPr>
          <w:sz w:val="22"/>
          <w:szCs w:val="22"/>
        </w:rPr>
        <w:t>đã</w:t>
      </w:r>
      <w:proofErr w:type="spellEnd"/>
      <w:r w:rsidRPr="00A073B7">
        <w:rPr>
          <w:sz w:val="22"/>
          <w:szCs w:val="22"/>
        </w:rPr>
        <w:t xml:space="preserve"> </w:t>
      </w:r>
      <w:proofErr w:type="spellStart"/>
      <w:r w:rsidRPr="00A073B7">
        <w:rPr>
          <w:sz w:val="22"/>
          <w:szCs w:val="22"/>
        </w:rPr>
        <w:t>thông</w:t>
      </w:r>
      <w:proofErr w:type="spellEnd"/>
      <w:r w:rsidRPr="00A073B7">
        <w:rPr>
          <w:sz w:val="22"/>
          <w:szCs w:val="22"/>
        </w:rPr>
        <w:t xml:space="preserve"> qua </w:t>
      </w:r>
      <w:proofErr w:type="spellStart"/>
      <w:r w:rsidRPr="00A073B7">
        <w:rPr>
          <w:sz w:val="22"/>
          <w:szCs w:val="22"/>
        </w:rPr>
        <w:t>Khung</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chiếu</w:t>
      </w:r>
      <w:proofErr w:type="spellEnd"/>
      <w:r w:rsidRPr="00A073B7">
        <w:rPr>
          <w:sz w:val="22"/>
          <w:szCs w:val="22"/>
        </w:rPr>
        <w:t xml:space="preserve"> </w:t>
      </w:r>
      <w:proofErr w:type="spellStart"/>
      <w:r w:rsidRPr="00A073B7">
        <w:rPr>
          <w:sz w:val="22"/>
          <w:szCs w:val="22"/>
        </w:rPr>
        <w:t>chung</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Châu</w:t>
      </w:r>
      <w:proofErr w:type="spellEnd"/>
      <w:r w:rsidRPr="00A073B7">
        <w:rPr>
          <w:sz w:val="22"/>
          <w:szCs w:val="22"/>
        </w:rPr>
        <w:t xml:space="preserve"> </w:t>
      </w:r>
      <w:proofErr w:type="spellStart"/>
      <w:r w:rsidRPr="00A073B7">
        <w:rPr>
          <w:sz w:val="22"/>
          <w:szCs w:val="22"/>
        </w:rPr>
        <w:t>Âu</w:t>
      </w:r>
      <w:proofErr w:type="spellEnd"/>
      <w:r w:rsidRPr="00A073B7">
        <w:rPr>
          <w:sz w:val="22"/>
          <w:szCs w:val="22"/>
        </w:rPr>
        <w:t xml:space="preserve"> (CEFR)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hướng</w:t>
      </w:r>
      <w:proofErr w:type="spellEnd"/>
      <w:r w:rsidRPr="00A073B7">
        <w:rPr>
          <w:sz w:val="22"/>
          <w:szCs w:val="22"/>
        </w:rPr>
        <w:t xml:space="preserve"> </w:t>
      </w:r>
      <w:proofErr w:type="spellStart"/>
      <w:r w:rsidRPr="00A073B7">
        <w:rPr>
          <w:sz w:val="22"/>
          <w:szCs w:val="22"/>
        </w:rPr>
        <w:t>dẫn</w:t>
      </w:r>
      <w:proofErr w:type="spellEnd"/>
      <w:r w:rsidRPr="00A073B7">
        <w:rPr>
          <w:sz w:val="22"/>
          <w:szCs w:val="22"/>
        </w:rPr>
        <w:t xml:space="preserve"> </w:t>
      </w:r>
      <w:proofErr w:type="spellStart"/>
      <w:r w:rsidRPr="00A073B7">
        <w:rPr>
          <w:sz w:val="22"/>
          <w:szCs w:val="22"/>
        </w:rPr>
        <w:t>để</w:t>
      </w:r>
      <w:proofErr w:type="spellEnd"/>
      <w:r w:rsidRPr="00A073B7">
        <w:rPr>
          <w:sz w:val="22"/>
          <w:szCs w:val="22"/>
        </w:rPr>
        <w:t xml:space="preserve"> </w:t>
      </w:r>
      <w:proofErr w:type="spellStart"/>
      <w:r w:rsidRPr="00A073B7">
        <w:rPr>
          <w:sz w:val="22"/>
          <w:szCs w:val="22"/>
        </w:rPr>
        <w:t>đo</w:t>
      </w:r>
      <w:proofErr w:type="spellEnd"/>
      <w:r w:rsidRPr="00A073B7">
        <w:rPr>
          <w:sz w:val="22"/>
          <w:szCs w:val="22"/>
        </w:rPr>
        <w:t xml:space="preserve"> </w:t>
      </w:r>
      <w:proofErr w:type="spellStart"/>
      <w:r w:rsidRPr="00A073B7">
        <w:rPr>
          <w:sz w:val="22"/>
          <w:szCs w:val="22"/>
        </w:rPr>
        <w:t>lường</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đánh</w:t>
      </w:r>
      <w:proofErr w:type="spellEnd"/>
      <w:r w:rsidRPr="00A073B7">
        <w:rPr>
          <w:sz w:val="22"/>
          <w:szCs w:val="22"/>
        </w:rPr>
        <w:t xml:space="preserve"> </w:t>
      </w:r>
      <w:proofErr w:type="spellStart"/>
      <w:r w:rsidRPr="00A073B7">
        <w:rPr>
          <w:sz w:val="22"/>
          <w:szCs w:val="22"/>
        </w:rPr>
        <w:t>giá</w:t>
      </w:r>
      <w:proofErr w:type="spellEnd"/>
      <w:r w:rsidRPr="00A073B7">
        <w:rPr>
          <w:sz w:val="22"/>
          <w:szCs w:val="22"/>
        </w:rPr>
        <w:t xml:space="preserve"> </w:t>
      </w:r>
      <w:proofErr w:type="spellStart"/>
      <w:r w:rsidRPr="00A073B7">
        <w:rPr>
          <w:sz w:val="22"/>
          <w:szCs w:val="22"/>
        </w:rPr>
        <w:t>trình</w:t>
      </w:r>
      <w:proofErr w:type="spellEnd"/>
      <w:r w:rsidRPr="00A073B7">
        <w:rPr>
          <w:sz w:val="22"/>
          <w:szCs w:val="22"/>
        </w:rPr>
        <w:t xml:space="preserve"> </w:t>
      </w:r>
      <w:proofErr w:type="spellStart"/>
      <w:r w:rsidRPr="00A073B7">
        <w:rPr>
          <w:sz w:val="22"/>
          <w:szCs w:val="22"/>
        </w:rPr>
        <w:t>độ</w:t>
      </w:r>
      <w:proofErr w:type="spellEnd"/>
      <w:r w:rsidRPr="00A073B7">
        <w:rPr>
          <w:sz w:val="22"/>
          <w:szCs w:val="22"/>
        </w:rPr>
        <w:t xml:space="preserve"> </w:t>
      </w:r>
      <w:proofErr w:type="spellStart"/>
      <w:r w:rsidRPr="00A073B7">
        <w:rPr>
          <w:sz w:val="22"/>
          <w:szCs w:val="22"/>
        </w:rPr>
        <w:t>thông</w:t>
      </w:r>
      <w:proofErr w:type="spellEnd"/>
      <w:r w:rsidRPr="00A073B7">
        <w:rPr>
          <w:sz w:val="22"/>
          <w:szCs w:val="22"/>
        </w:rPr>
        <w:t xml:space="preserve"> </w:t>
      </w:r>
      <w:proofErr w:type="spellStart"/>
      <w:r w:rsidRPr="00A073B7">
        <w:rPr>
          <w:sz w:val="22"/>
          <w:szCs w:val="22"/>
        </w:rPr>
        <w:t>thạo</w:t>
      </w:r>
      <w:proofErr w:type="spellEnd"/>
      <w:r w:rsidRPr="00A073B7">
        <w:rPr>
          <w:sz w:val="22"/>
          <w:szCs w:val="22"/>
        </w:rPr>
        <w:t xml:space="preserve"> </w:t>
      </w:r>
      <w:proofErr w:type="spellStart"/>
      <w:r w:rsidRPr="00A073B7">
        <w:rPr>
          <w:sz w:val="22"/>
          <w:szCs w:val="22"/>
        </w:rPr>
        <w:t>ngôn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từ</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2008.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rất</w:t>
      </w:r>
      <w:proofErr w:type="spellEnd"/>
      <w:r w:rsidRPr="00A073B7">
        <w:rPr>
          <w:sz w:val="22"/>
          <w:szCs w:val="22"/>
        </w:rPr>
        <w:t xml:space="preserve"> </w:t>
      </w:r>
      <w:proofErr w:type="spellStart"/>
      <w:r w:rsidRPr="00A073B7">
        <w:rPr>
          <w:sz w:val="22"/>
          <w:szCs w:val="22"/>
        </w:rPr>
        <w:t>nhiều</w:t>
      </w:r>
      <w:proofErr w:type="spellEnd"/>
      <w:r w:rsidRPr="00A073B7">
        <w:rPr>
          <w:sz w:val="22"/>
          <w:szCs w:val="22"/>
        </w:rPr>
        <w:t xml:space="preserve">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ở </w:t>
      </w:r>
      <w:proofErr w:type="spellStart"/>
      <w:r w:rsidRPr="00A073B7">
        <w:rPr>
          <w:sz w:val="22"/>
          <w:szCs w:val="22"/>
        </w:rPr>
        <w:t>Việt</w:t>
      </w:r>
      <w:proofErr w:type="spellEnd"/>
      <w:r w:rsidRPr="00A073B7">
        <w:rPr>
          <w:sz w:val="22"/>
          <w:szCs w:val="22"/>
        </w:rPr>
        <w:t xml:space="preserve"> Nam </w:t>
      </w:r>
      <w:proofErr w:type="spellStart"/>
      <w:r w:rsidRPr="00A073B7">
        <w:rPr>
          <w:sz w:val="22"/>
          <w:szCs w:val="22"/>
        </w:rPr>
        <w:t>sử</w:t>
      </w:r>
      <w:proofErr w:type="spellEnd"/>
      <w:r w:rsidRPr="00A073B7">
        <w:rPr>
          <w:sz w:val="22"/>
          <w:szCs w:val="22"/>
        </w:rPr>
        <w:t xml:space="preserve"> </w:t>
      </w:r>
      <w:proofErr w:type="spellStart"/>
      <w:r w:rsidRPr="00A073B7">
        <w:rPr>
          <w:sz w:val="22"/>
          <w:szCs w:val="22"/>
        </w:rPr>
        <w:t>dụng</w:t>
      </w:r>
      <w:proofErr w:type="spellEnd"/>
      <w:r w:rsidRPr="00A073B7">
        <w:rPr>
          <w:sz w:val="22"/>
          <w:szCs w:val="22"/>
        </w:rPr>
        <w:t xml:space="preserve"> </w:t>
      </w:r>
      <w:proofErr w:type="spellStart"/>
      <w:r w:rsidRPr="00A073B7">
        <w:rPr>
          <w:sz w:val="22"/>
          <w:szCs w:val="22"/>
        </w:rPr>
        <w:t>sách</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Cambridge </w:t>
      </w:r>
      <w:proofErr w:type="spellStart"/>
      <w:r w:rsidRPr="00A073B7">
        <w:rPr>
          <w:sz w:val="22"/>
          <w:szCs w:val="22"/>
        </w:rPr>
        <w:t>làm</w:t>
      </w:r>
      <w:proofErr w:type="spellEnd"/>
      <w:r w:rsidRPr="00A073B7">
        <w:rPr>
          <w:sz w:val="22"/>
          <w:szCs w:val="22"/>
        </w:rPr>
        <w:t xml:space="preserve"> </w:t>
      </w:r>
      <w:proofErr w:type="spellStart"/>
      <w:r w:rsidRPr="00A073B7">
        <w:rPr>
          <w:sz w:val="22"/>
          <w:szCs w:val="22"/>
        </w:rPr>
        <w:t>sách</w:t>
      </w:r>
      <w:proofErr w:type="spellEnd"/>
      <w:r w:rsidRPr="00A073B7">
        <w:rPr>
          <w:sz w:val="22"/>
          <w:szCs w:val="22"/>
        </w:rPr>
        <w:t xml:space="preserve"> </w:t>
      </w:r>
      <w:proofErr w:type="spellStart"/>
      <w:r w:rsidRPr="00A073B7">
        <w:rPr>
          <w:sz w:val="22"/>
          <w:szCs w:val="22"/>
        </w:rPr>
        <w:t>giáo</w:t>
      </w:r>
      <w:proofErr w:type="spellEnd"/>
      <w:r w:rsidRPr="00A073B7">
        <w:rPr>
          <w:sz w:val="22"/>
          <w:szCs w:val="22"/>
        </w:rPr>
        <w:t xml:space="preserve"> khoa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điều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đáng</w:t>
      </w:r>
      <w:proofErr w:type="spellEnd"/>
      <w:r w:rsidRPr="00A073B7">
        <w:rPr>
          <w:sz w:val="22"/>
          <w:szCs w:val="22"/>
        </w:rPr>
        <w:t xml:space="preserve"> </w:t>
      </w:r>
      <w:proofErr w:type="spellStart"/>
      <w:r w:rsidRPr="00A073B7">
        <w:rPr>
          <w:sz w:val="22"/>
          <w:szCs w:val="22"/>
        </w:rPr>
        <w:t>nhẽ</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dẫn</w:t>
      </w:r>
      <w:proofErr w:type="spellEnd"/>
      <w:r w:rsidRPr="00A073B7">
        <w:rPr>
          <w:sz w:val="22"/>
          <w:szCs w:val="22"/>
        </w:rPr>
        <w:t xml:space="preserve"> </w:t>
      </w:r>
      <w:proofErr w:type="spellStart"/>
      <w:r w:rsidRPr="00A073B7">
        <w:rPr>
          <w:sz w:val="22"/>
          <w:szCs w:val="22"/>
        </w:rPr>
        <w:t>đến</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ưu</w:t>
      </w:r>
      <w:proofErr w:type="spellEnd"/>
      <w:r w:rsidRPr="00A073B7">
        <w:rPr>
          <w:sz w:val="22"/>
          <w:szCs w:val="22"/>
        </w:rPr>
        <w:t xml:space="preserve"> </w:t>
      </w:r>
      <w:proofErr w:type="spellStart"/>
      <w:r w:rsidRPr="00A073B7">
        <w:rPr>
          <w:sz w:val="22"/>
          <w:szCs w:val="22"/>
        </w:rPr>
        <w:t>tiên</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Anh-Anh </w:t>
      </w:r>
      <w:proofErr w:type="spellStart"/>
      <w:r w:rsidRPr="00A073B7">
        <w:rPr>
          <w:sz w:val="22"/>
          <w:szCs w:val="22"/>
        </w:rPr>
        <w:t>thay</w:t>
      </w:r>
      <w:proofErr w:type="spellEnd"/>
      <w:r w:rsidRPr="00A073B7">
        <w:rPr>
          <w:sz w:val="22"/>
          <w:szCs w:val="22"/>
        </w:rPr>
        <w:t xml:space="preserve"> </w:t>
      </w:r>
      <w:proofErr w:type="spellStart"/>
      <w:r w:rsidRPr="00A073B7">
        <w:rPr>
          <w:sz w:val="22"/>
          <w:szCs w:val="22"/>
        </w:rPr>
        <w:t>vì</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Ngược</w:t>
      </w:r>
      <w:proofErr w:type="spellEnd"/>
      <w:r w:rsidRPr="00A073B7">
        <w:rPr>
          <w:sz w:val="22"/>
          <w:szCs w:val="22"/>
        </w:rPr>
        <w:t xml:space="preserve"> </w:t>
      </w:r>
      <w:proofErr w:type="spellStart"/>
      <w:r w:rsidRPr="00A073B7">
        <w:rPr>
          <w:sz w:val="22"/>
          <w:szCs w:val="22"/>
        </w:rPr>
        <w:t>lại</w:t>
      </w:r>
      <w:proofErr w:type="spellEnd"/>
      <w:r w:rsidRPr="00A073B7">
        <w:rPr>
          <w:sz w:val="22"/>
          <w:szCs w:val="22"/>
        </w:rPr>
        <w:t xml:space="preserve">, ở Singapore, </w:t>
      </w:r>
      <w:proofErr w:type="spellStart"/>
      <w:r w:rsidRPr="00A073B7">
        <w:rPr>
          <w:sz w:val="22"/>
          <w:szCs w:val="22"/>
        </w:rPr>
        <w:t>xu</w:t>
      </w:r>
      <w:proofErr w:type="spellEnd"/>
      <w:r w:rsidRPr="00A073B7">
        <w:rPr>
          <w:sz w:val="22"/>
          <w:szCs w:val="22"/>
        </w:rPr>
        <w:t xml:space="preserve"> </w:t>
      </w:r>
      <w:proofErr w:type="spellStart"/>
      <w:r w:rsidRPr="00A073B7">
        <w:rPr>
          <w:sz w:val="22"/>
          <w:szCs w:val="22"/>
        </w:rPr>
        <w:t>hướng</w:t>
      </w:r>
      <w:proofErr w:type="spellEnd"/>
      <w:r w:rsidRPr="00A073B7">
        <w:rPr>
          <w:sz w:val="22"/>
          <w:szCs w:val="22"/>
        </w:rPr>
        <w:t xml:space="preserve"> </w:t>
      </w:r>
      <w:proofErr w:type="spellStart"/>
      <w:r w:rsidRPr="00A073B7">
        <w:rPr>
          <w:sz w:val="22"/>
          <w:szCs w:val="22"/>
        </w:rPr>
        <w:t>ưu</w:t>
      </w:r>
      <w:proofErr w:type="spellEnd"/>
      <w:r w:rsidRPr="00A073B7">
        <w:rPr>
          <w:sz w:val="22"/>
          <w:szCs w:val="22"/>
        </w:rPr>
        <w:t xml:space="preserve"> </w:t>
      </w:r>
      <w:proofErr w:type="spellStart"/>
      <w:r w:rsidRPr="00A073B7">
        <w:rPr>
          <w:sz w:val="22"/>
          <w:szCs w:val="22"/>
        </w:rPr>
        <w:t>tiên</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w:t>
      </w:r>
      <w:r>
        <w:rPr>
          <w:sz w:val="22"/>
          <w:szCs w:val="22"/>
        </w:rPr>
        <w:t>-</w:t>
      </w:r>
      <w:r w:rsidRPr="00A073B7">
        <w:rPr>
          <w:sz w:val="22"/>
          <w:szCs w:val="22"/>
        </w:rPr>
        <w:t xml:space="preserve">Anh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tiếp</w:t>
      </w:r>
      <w:proofErr w:type="spellEnd"/>
      <w:r w:rsidRPr="00A073B7">
        <w:rPr>
          <w:sz w:val="22"/>
          <w:szCs w:val="22"/>
        </w:rPr>
        <w:t xml:space="preserve"> </w:t>
      </w:r>
      <w:proofErr w:type="spellStart"/>
      <w:r w:rsidRPr="00A073B7">
        <w:rPr>
          <w:sz w:val="22"/>
          <w:szCs w:val="22"/>
        </w:rPr>
        <w:t>tục</w:t>
      </w:r>
      <w:proofErr w:type="spellEnd"/>
      <w:r w:rsidRPr="00A073B7">
        <w:rPr>
          <w:sz w:val="22"/>
          <w:szCs w:val="22"/>
        </w:rPr>
        <w:t xml:space="preserve"> </w:t>
      </w:r>
      <w:proofErr w:type="spellStart"/>
      <w:r w:rsidRPr="00A073B7">
        <w:rPr>
          <w:sz w:val="22"/>
          <w:szCs w:val="22"/>
        </w:rPr>
        <w:t>ngay</w:t>
      </w:r>
      <w:proofErr w:type="spellEnd"/>
      <w:r w:rsidRPr="00A073B7">
        <w:rPr>
          <w:sz w:val="22"/>
          <w:szCs w:val="22"/>
        </w:rPr>
        <w:t xml:space="preserve"> </w:t>
      </w:r>
      <w:proofErr w:type="spellStart"/>
      <w:r w:rsidRPr="00A073B7">
        <w:rPr>
          <w:sz w:val="22"/>
          <w:szCs w:val="22"/>
        </w:rPr>
        <w:t>cả</w:t>
      </w:r>
      <w:proofErr w:type="spellEnd"/>
      <w:r w:rsidRPr="00A073B7">
        <w:rPr>
          <w:sz w:val="22"/>
          <w:szCs w:val="22"/>
        </w:rPr>
        <w:t xml:space="preserve"> </w:t>
      </w:r>
      <w:proofErr w:type="spellStart"/>
      <w:r w:rsidRPr="00A073B7">
        <w:rPr>
          <w:sz w:val="22"/>
          <w:szCs w:val="22"/>
        </w:rPr>
        <w:t>sau</w:t>
      </w:r>
      <w:proofErr w:type="spellEnd"/>
      <w:r w:rsidRPr="00A073B7">
        <w:rPr>
          <w:sz w:val="22"/>
          <w:szCs w:val="22"/>
        </w:rPr>
        <w:t xml:space="preserve"> </w:t>
      </w:r>
      <w:proofErr w:type="spellStart"/>
      <w:r w:rsidRPr="00A073B7">
        <w:rPr>
          <w:sz w:val="22"/>
          <w:szCs w:val="22"/>
        </w:rPr>
        <w:t>khi</w:t>
      </w:r>
      <w:proofErr w:type="spellEnd"/>
      <w:r w:rsidRPr="00A073B7">
        <w:rPr>
          <w:sz w:val="22"/>
          <w:szCs w:val="22"/>
        </w:rPr>
        <w:t xml:space="preserve"> </w:t>
      </w:r>
      <w:proofErr w:type="spellStart"/>
      <w:r w:rsidRPr="00A073B7">
        <w:rPr>
          <w:sz w:val="22"/>
          <w:szCs w:val="22"/>
        </w:rPr>
        <w:t>nước</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giành</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độc</w:t>
      </w:r>
      <w:proofErr w:type="spellEnd"/>
      <w:r w:rsidRPr="00A073B7">
        <w:rPr>
          <w:sz w:val="22"/>
          <w:szCs w:val="22"/>
        </w:rPr>
        <w:t xml:space="preserve"> </w:t>
      </w:r>
      <w:proofErr w:type="spellStart"/>
      <w:r w:rsidRPr="00A073B7">
        <w:rPr>
          <w:sz w:val="22"/>
          <w:szCs w:val="22"/>
        </w:rPr>
        <w:t>lập</w:t>
      </w:r>
      <w:proofErr w:type="spellEnd"/>
      <w:r w:rsidRPr="00A073B7">
        <w:rPr>
          <w:sz w:val="22"/>
          <w:szCs w:val="22"/>
        </w:rPr>
        <w:t xml:space="preserve"> </w:t>
      </w:r>
      <w:proofErr w:type="spellStart"/>
      <w:r w:rsidRPr="00A073B7">
        <w:rPr>
          <w:sz w:val="22"/>
          <w:szCs w:val="22"/>
        </w:rPr>
        <w:t>vào</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1965. </w:t>
      </w:r>
      <w:proofErr w:type="spellStart"/>
      <w:r w:rsidRPr="00A073B7">
        <w:rPr>
          <w:sz w:val="22"/>
          <w:szCs w:val="22"/>
        </w:rPr>
        <w:t>Nguyên</w:t>
      </w:r>
      <w:proofErr w:type="spellEnd"/>
      <w:r w:rsidRPr="00A073B7">
        <w:rPr>
          <w:sz w:val="22"/>
          <w:szCs w:val="22"/>
        </w:rPr>
        <w:t xml:space="preserve"> </w:t>
      </w:r>
      <w:proofErr w:type="spellStart"/>
      <w:r w:rsidRPr="00A073B7">
        <w:rPr>
          <w:sz w:val="22"/>
          <w:szCs w:val="22"/>
        </w:rPr>
        <w:t>nhân</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bởi</w:t>
      </w:r>
      <w:proofErr w:type="spellEnd"/>
      <w:r w:rsidRPr="00A073B7">
        <w:rPr>
          <w:sz w:val="22"/>
          <w:szCs w:val="22"/>
        </w:rPr>
        <w:t xml:space="preserve"> </w:t>
      </w:r>
      <w:proofErr w:type="spellStart"/>
      <w:r w:rsidRPr="00A073B7">
        <w:rPr>
          <w:sz w:val="22"/>
          <w:szCs w:val="22"/>
        </w:rPr>
        <w:t>giáo</w:t>
      </w:r>
      <w:proofErr w:type="spellEnd"/>
      <w:r w:rsidRPr="00A073B7">
        <w:rPr>
          <w:sz w:val="22"/>
          <w:szCs w:val="22"/>
        </w:rPr>
        <w:t xml:space="preserve"> </w:t>
      </w:r>
      <w:proofErr w:type="spellStart"/>
      <w:r w:rsidRPr="00A073B7">
        <w:rPr>
          <w:sz w:val="22"/>
          <w:szCs w:val="22"/>
        </w:rPr>
        <w:t>dục</w:t>
      </w:r>
      <w:proofErr w:type="spellEnd"/>
      <w:r w:rsidRPr="00A073B7">
        <w:rPr>
          <w:sz w:val="22"/>
          <w:szCs w:val="22"/>
        </w:rPr>
        <w:t xml:space="preserve"> </w:t>
      </w:r>
      <w:proofErr w:type="spellStart"/>
      <w:r w:rsidRPr="00A073B7">
        <w:rPr>
          <w:sz w:val="22"/>
          <w:szCs w:val="22"/>
        </w:rPr>
        <w:t>nước</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thời</w:t>
      </w:r>
      <w:proofErr w:type="spellEnd"/>
      <w:r w:rsidRPr="00A073B7">
        <w:rPr>
          <w:sz w:val="22"/>
          <w:szCs w:val="22"/>
        </w:rPr>
        <w:t xml:space="preserve"> </w:t>
      </w:r>
      <w:proofErr w:type="spellStart"/>
      <w:r w:rsidRPr="00A073B7">
        <w:rPr>
          <w:sz w:val="22"/>
          <w:szCs w:val="22"/>
        </w:rPr>
        <w:t>điểm</w:t>
      </w:r>
      <w:proofErr w:type="spellEnd"/>
      <w:r w:rsidRPr="00A073B7">
        <w:rPr>
          <w:sz w:val="22"/>
          <w:szCs w:val="22"/>
        </w:rPr>
        <w:t xml:space="preserve">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thấm</w:t>
      </w:r>
      <w:proofErr w:type="spellEnd"/>
      <w:r w:rsidRPr="00A073B7">
        <w:rPr>
          <w:sz w:val="22"/>
          <w:szCs w:val="22"/>
        </w:rPr>
        <w:t xml:space="preserve"> </w:t>
      </w:r>
      <w:proofErr w:type="spellStart"/>
      <w:r w:rsidRPr="00A073B7">
        <w:rPr>
          <w:sz w:val="22"/>
          <w:szCs w:val="22"/>
        </w:rPr>
        <w:t>nhuần</w:t>
      </w:r>
      <w:proofErr w:type="spellEnd"/>
      <w:r w:rsidRPr="00A073B7">
        <w:rPr>
          <w:sz w:val="22"/>
          <w:szCs w:val="22"/>
        </w:rPr>
        <w:t xml:space="preserve"> </w:t>
      </w:r>
      <w:proofErr w:type="spellStart"/>
      <w:r w:rsidRPr="00A073B7">
        <w:rPr>
          <w:sz w:val="22"/>
          <w:szCs w:val="22"/>
        </w:rPr>
        <w:t>tư</w:t>
      </w:r>
      <w:proofErr w:type="spellEnd"/>
      <w:r w:rsidRPr="00A073B7">
        <w:rPr>
          <w:sz w:val="22"/>
          <w:szCs w:val="22"/>
        </w:rPr>
        <w:t xml:space="preserve"> </w:t>
      </w:r>
      <w:proofErr w:type="spellStart"/>
      <w:r w:rsidRPr="00A073B7">
        <w:rPr>
          <w:sz w:val="22"/>
          <w:szCs w:val="22"/>
        </w:rPr>
        <w:t>tưởng</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thủ</w:t>
      </w:r>
      <w:proofErr w:type="spellEnd"/>
      <w:r w:rsidRPr="00A073B7">
        <w:rPr>
          <w:sz w:val="22"/>
          <w:szCs w:val="22"/>
        </w:rPr>
        <w:t xml:space="preserve"> </w:t>
      </w:r>
      <w:proofErr w:type="spellStart"/>
      <w:r w:rsidRPr="00A073B7">
        <w:rPr>
          <w:sz w:val="22"/>
          <w:szCs w:val="22"/>
        </w:rPr>
        <w:t>tướng</w:t>
      </w:r>
      <w:proofErr w:type="spellEnd"/>
      <w:r w:rsidRPr="00A073B7">
        <w:rPr>
          <w:sz w:val="22"/>
          <w:szCs w:val="22"/>
        </w:rPr>
        <w:t xml:space="preserve"> </w:t>
      </w:r>
      <w:proofErr w:type="spellStart"/>
      <w:r w:rsidRPr="00A073B7">
        <w:rPr>
          <w:sz w:val="22"/>
          <w:szCs w:val="22"/>
        </w:rPr>
        <w:t>Lý</w:t>
      </w:r>
      <w:proofErr w:type="spellEnd"/>
      <w:r w:rsidRPr="00A073B7">
        <w:rPr>
          <w:sz w:val="22"/>
          <w:szCs w:val="22"/>
        </w:rPr>
        <w:t xml:space="preserve"> Quang </w:t>
      </w:r>
      <w:proofErr w:type="spellStart"/>
      <w:r w:rsidRPr="00A073B7">
        <w:rPr>
          <w:sz w:val="22"/>
          <w:szCs w:val="22"/>
        </w:rPr>
        <w:t>Diệu</w:t>
      </w:r>
      <w:proofErr w:type="spellEnd"/>
      <w:r w:rsidRPr="00A073B7">
        <w:rPr>
          <w:sz w:val="22"/>
          <w:szCs w:val="22"/>
        </w:rPr>
        <w:t xml:space="preserve"> -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đào</w:t>
      </w:r>
      <w:proofErr w:type="spellEnd"/>
      <w:r w:rsidRPr="00A073B7">
        <w:rPr>
          <w:sz w:val="22"/>
          <w:szCs w:val="22"/>
        </w:rPr>
        <w:t xml:space="preserve"> </w:t>
      </w:r>
      <w:proofErr w:type="spellStart"/>
      <w:r w:rsidRPr="00A073B7">
        <w:rPr>
          <w:sz w:val="22"/>
          <w:szCs w:val="22"/>
        </w:rPr>
        <w:t>tạo</w:t>
      </w:r>
      <w:proofErr w:type="spellEnd"/>
      <w:r w:rsidRPr="00A073B7">
        <w:rPr>
          <w:sz w:val="22"/>
          <w:szCs w:val="22"/>
        </w:rPr>
        <w:t xml:space="preserve">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Cambridge, </w:t>
      </w:r>
      <w:proofErr w:type="spellStart"/>
      <w:r w:rsidRPr="00A073B7">
        <w:rPr>
          <w:sz w:val="22"/>
          <w:szCs w:val="22"/>
        </w:rPr>
        <w:t>Vương</w:t>
      </w:r>
      <w:proofErr w:type="spellEnd"/>
      <w:r w:rsidRPr="00A073B7">
        <w:rPr>
          <w:sz w:val="22"/>
          <w:szCs w:val="22"/>
        </w:rPr>
        <w:t xml:space="preserve"> </w:t>
      </w:r>
      <w:proofErr w:type="spellStart"/>
      <w:r w:rsidRPr="00A073B7">
        <w:rPr>
          <w:sz w:val="22"/>
          <w:szCs w:val="22"/>
        </w:rPr>
        <w:t>quốc</w:t>
      </w:r>
      <w:proofErr w:type="spellEnd"/>
      <w:r w:rsidRPr="00A073B7">
        <w:rPr>
          <w:sz w:val="22"/>
          <w:szCs w:val="22"/>
        </w:rPr>
        <w:t xml:space="preserve"> Anh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nhiều</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(Tan, 2012, tr. 3).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ví</w:t>
      </w:r>
      <w:proofErr w:type="spellEnd"/>
      <w:r w:rsidRPr="00A073B7">
        <w:rPr>
          <w:sz w:val="22"/>
          <w:szCs w:val="22"/>
        </w:rPr>
        <w:t xml:space="preserve"> </w:t>
      </w:r>
      <w:proofErr w:type="spellStart"/>
      <w:r w:rsidRPr="00A073B7">
        <w:rPr>
          <w:sz w:val="22"/>
          <w:szCs w:val="22"/>
        </w:rPr>
        <w:t>dụ</w:t>
      </w:r>
      <w:proofErr w:type="spellEnd"/>
      <w:r w:rsidRPr="00A073B7">
        <w:rPr>
          <w:sz w:val="22"/>
          <w:szCs w:val="22"/>
        </w:rPr>
        <w:t xml:space="preserve">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bậc</w:t>
      </w:r>
      <w:proofErr w:type="spellEnd"/>
      <w:r w:rsidRPr="00A073B7">
        <w:rPr>
          <w:sz w:val="22"/>
          <w:szCs w:val="22"/>
        </w:rPr>
        <w:t xml:space="preserve"> </w:t>
      </w:r>
      <w:proofErr w:type="spellStart"/>
      <w:r w:rsidRPr="00A073B7">
        <w:rPr>
          <w:sz w:val="22"/>
          <w:szCs w:val="22"/>
        </w:rPr>
        <w:t>trung</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cơ</w:t>
      </w:r>
      <w:proofErr w:type="spellEnd"/>
      <w:r w:rsidRPr="00A073B7">
        <w:rPr>
          <w:sz w:val="22"/>
          <w:szCs w:val="22"/>
        </w:rPr>
        <w:t xml:space="preserve"> </w:t>
      </w:r>
      <w:proofErr w:type="spellStart"/>
      <w:r w:rsidRPr="00A073B7">
        <w:rPr>
          <w:sz w:val="22"/>
          <w:szCs w:val="22"/>
        </w:rPr>
        <w:t>sở</w:t>
      </w:r>
      <w:proofErr w:type="spellEnd"/>
      <w:r w:rsidRPr="00A073B7">
        <w:rPr>
          <w:sz w:val="22"/>
          <w:szCs w:val="22"/>
        </w:rPr>
        <w:t xml:space="preserve"> ở </w:t>
      </w:r>
      <w:smartTag w:uri="urn:schemas-microsoft-com:office:smarttags" w:element="country-region">
        <w:r w:rsidRPr="00A073B7">
          <w:rPr>
            <w:sz w:val="22"/>
            <w:szCs w:val="22"/>
          </w:rPr>
          <w:t>Singapore</w:t>
        </w:r>
      </w:smartTag>
      <w:r w:rsidRPr="00A073B7">
        <w:rPr>
          <w:sz w:val="22"/>
          <w:szCs w:val="22"/>
        </w:rPr>
        <w:t xml:space="preserve"> </w:t>
      </w:r>
      <w:proofErr w:type="spellStart"/>
      <w:r w:rsidRPr="00A073B7">
        <w:rPr>
          <w:sz w:val="22"/>
          <w:szCs w:val="22"/>
        </w:rPr>
        <w:t>phải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dự</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kì</w:t>
      </w:r>
      <w:proofErr w:type="spellEnd"/>
      <w:r w:rsidRPr="00A073B7">
        <w:rPr>
          <w:sz w:val="22"/>
          <w:szCs w:val="22"/>
        </w:rPr>
        <w:t xml:space="preserve"> </w:t>
      </w:r>
      <w:proofErr w:type="spellStart"/>
      <w:r w:rsidRPr="00A073B7">
        <w:rPr>
          <w:sz w:val="22"/>
          <w:szCs w:val="22"/>
        </w:rPr>
        <w:t>thi</w:t>
      </w:r>
      <w:proofErr w:type="spellEnd"/>
      <w:r w:rsidRPr="00A073B7">
        <w:rPr>
          <w:sz w:val="22"/>
          <w:szCs w:val="22"/>
        </w:rPr>
        <w:t xml:space="preserve"> </w:t>
      </w:r>
      <w:smartTag w:uri="urn:schemas-microsoft-com:office:smarttags" w:element="place">
        <w:smartTag w:uri="urn:schemas-microsoft-com:office:smarttags" w:element="City">
          <w:r w:rsidRPr="00A073B7">
            <w:rPr>
              <w:sz w:val="22"/>
              <w:szCs w:val="22"/>
            </w:rPr>
            <w:t>Cambridge</w:t>
          </w:r>
        </w:smartTag>
      </w:smartTag>
      <w:r w:rsidRPr="00A073B7">
        <w:rPr>
          <w:sz w:val="22"/>
          <w:szCs w:val="22"/>
        </w:rPr>
        <w:t xml:space="preserve"> </w:t>
      </w:r>
      <w:proofErr w:type="spellStart"/>
      <w:r w:rsidRPr="00A073B7">
        <w:rPr>
          <w:sz w:val="22"/>
          <w:szCs w:val="22"/>
        </w:rPr>
        <w:t>để</w:t>
      </w:r>
      <w:proofErr w:type="spellEnd"/>
      <w:r w:rsidRPr="00A073B7">
        <w:rPr>
          <w:sz w:val="22"/>
          <w:szCs w:val="22"/>
        </w:rPr>
        <w:t xml:space="preserve"> </w:t>
      </w:r>
      <w:proofErr w:type="spellStart"/>
      <w:r w:rsidRPr="00A073B7">
        <w:rPr>
          <w:sz w:val="22"/>
          <w:szCs w:val="22"/>
        </w:rPr>
        <w:t>lấy</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chứn</w:t>
      </w:r>
      <w:r>
        <w:rPr>
          <w:sz w:val="22"/>
          <w:szCs w:val="22"/>
        </w:rPr>
        <w:t>g</w:t>
      </w:r>
      <w:proofErr w:type="spellEnd"/>
      <w:r>
        <w:rPr>
          <w:sz w:val="22"/>
          <w:szCs w:val="22"/>
        </w:rPr>
        <w:t xml:space="preserve"> </w:t>
      </w:r>
      <w:proofErr w:type="spellStart"/>
      <w:r>
        <w:rPr>
          <w:sz w:val="22"/>
          <w:szCs w:val="22"/>
        </w:rPr>
        <w:t>chỉ</w:t>
      </w:r>
      <w:proofErr w:type="spellEnd"/>
      <w:r>
        <w:rPr>
          <w:sz w:val="22"/>
          <w:szCs w:val="22"/>
        </w:rPr>
        <w:t xml:space="preserve"> </w:t>
      </w:r>
      <w:proofErr w:type="spellStart"/>
      <w:r>
        <w:rPr>
          <w:sz w:val="22"/>
          <w:szCs w:val="22"/>
        </w:rPr>
        <w:t>tiếng</w:t>
      </w:r>
      <w:proofErr w:type="spellEnd"/>
      <w:r>
        <w:rPr>
          <w:sz w:val="22"/>
          <w:szCs w:val="22"/>
        </w:rPr>
        <w:t xml:space="preserve"> Anh. </w:t>
      </w:r>
      <w:proofErr w:type="spellStart"/>
      <w:r>
        <w:rPr>
          <w:sz w:val="22"/>
          <w:szCs w:val="22"/>
        </w:rPr>
        <w:t>Tuy</w:t>
      </w:r>
      <w:proofErr w:type="spellEnd"/>
      <w:r>
        <w:rPr>
          <w:sz w:val="22"/>
          <w:szCs w:val="22"/>
        </w:rPr>
        <w:t xml:space="preserve"> </w:t>
      </w:r>
      <w:proofErr w:type="spellStart"/>
      <w:r>
        <w:rPr>
          <w:sz w:val="22"/>
          <w:szCs w:val="22"/>
        </w:rPr>
        <w:t>nhiên</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T</w:t>
      </w:r>
      <w:r w:rsidRPr="00A073B7">
        <w:rPr>
          <w:sz w:val="22"/>
          <w:szCs w:val="22"/>
        </w:rPr>
        <w:t>rường</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Ngoại</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Huế</w:t>
      </w:r>
      <w:proofErr w:type="spellEnd"/>
      <w:r w:rsidRPr="00A073B7">
        <w:rPr>
          <w:sz w:val="22"/>
          <w:szCs w:val="22"/>
        </w:rPr>
        <w:t xml:space="preserve">, </w:t>
      </w:r>
      <w:proofErr w:type="spellStart"/>
      <w:r w:rsidRPr="00A073B7">
        <w:rPr>
          <w:sz w:val="22"/>
          <w:szCs w:val="22"/>
        </w:rPr>
        <w:t>bộ</w:t>
      </w:r>
      <w:proofErr w:type="spellEnd"/>
      <w:r w:rsidRPr="00A073B7">
        <w:rPr>
          <w:sz w:val="22"/>
          <w:szCs w:val="22"/>
        </w:rPr>
        <w:t xml:space="preserve"> </w:t>
      </w:r>
      <w:proofErr w:type="spellStart"/>
      <w:r w:rsidRPr="00A073B7">
        <w:rPr>
          <w:sz w:val="22"/>
          <w:szCs w:val="22"/>
        </w:rPr>
        <w:t>giá</w:t>
      </w:r>
      <w:r>
        <w:rPr>
          <w:sz w:val="22"/>
          <w:szCs w:val="22"/>
        </w:rPr>
        <w:t>o</w:t>
      </w:r>
      <w:proofErr w:type="spellEnd"/>
      <w:r>
        <w:rPr>
          <w:sz w:val="22"/>
          <w:szCs w:val="22"/>
        </w:rPr>
        <w:t xml:space="preserve"> </w:t>
      </w:r>
      <w:proofErr w:type="spellStart"/>
      <w:r>
        <w:rPr>
          <w:sz w:val="22"/>
          <w:szCs w:val="22"/>
        </w:rPr>
        <w:t>trình</w:t>
      </w:r>
      <w:proofErr w:type="spellEnd"/>
      <w:r>
        <w:rPr>
          <w:sz w:val="22"/>
          <w:szCs w:val="22"/>
        </w:rPr>
        <w:t xml:space="preserve"> </w:t>
      </w:r>
      <w:proofErr w:type="spellStart"/>
      <w:r>
        <w:rPr>
          <w:sz w:val="22"/>
          <w:szCs w:val="22"/>
        </w:rPr>
        <w:t>Northstar</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Mỹ</w:t>
      </w:r>
      <w:proofErr w:type="spellEnd"/>
      <w:r>
        <w:rPr>
          <w:sz w:val="22"/>
          <w:szCs w:val="22"/>
        </w:rPr>
        <w:t xml:space="preserve"> </w:t>
      </w:r>
      <w:proofErr w:type="spellStart"/>
      <w:r>
        <w:rPr>
          <w:sz w:val="22"/>
          <w:szCs w:val="22"/>
        </w:rPr>
        <w:t>được</w:t>
      </w:r>
      <w:proofErr w:type="spellEnd"/>
      <w:r>
        <w:rPr>
          <w:sz w:val="22"/>
          <w:szCs w:val="22"/>
        </w:rPr>
        <w:t xml:space="preserve"> </w:t>
      </w:r>
      <w:proofErr w:type="spellStart"/>
      <w:r>
        <w:rPr>
          <w:sz w:val="22"/>
          <w:szCs w:val="22"/>
        </w:rPr>
        <w:t>sử</w:t>
      </w:r>
      <w:proofErr w:type="spellEnd"/>
      <w:r w:rsidRPr="00A073B7">
        <w:rPr>
          <w:sz w:val="22"/>
          <w:szCs w:val="22"/>
        </w:rPr>
        <w:t xml:space="preserve"> </w:t>
      </w:r>
      <w:proofErr w:type="spellStart"/>
      <w:r w:rsidRPr="00A073B7">
        <w:rPr>
          <w:sz w:val="22"/>
          <w:szCs w:val="22"/>
        </w:rPr>
        <w:t>dụng</w:t>
      </w:r>
      <w:proofErr w:type="spellEnd"/>
      <w:r w:rsidRPr="00A073B7">
        <w:rPr>
          <w:sz w:val="22"/>
          <w:szCs w:val="22"/>
        </w:rPr>
        <w:t xml:space="preserve"> </w:t>
      </w:r>
      <w:proofErr w:type="spellStart"/>
      <w:r w:rsidRPr="00A073B7">
        <w:rPr>
          <w:sz w:val="22"/>
          <w:szCs w:val="22"/>
        </w:rPr>
        <w:t>làm</w:t>
      </w:r>
      <w:proofErr w:type="spellEnd"/>
      <w:r w:rsidRPr="00A073B7">
        <w:rPr>
          <w:sz w:val="22"/>
          <w:szCs w:val="22"/>
        </w:rPr>
        <w:t xml:space="preserve"> </w:t>
      </w:r>
      <w:proofErr w:type="spellStart"/>
      <w:r w:rsidRPr="00A073B7">
        <w:rPr>
          <w:sz w:val="22"/>
          <w:szCs w:val="22"/>
        </w:rPr>
        <w:t>sách</w:t>
      </w:r>
      <w:proofErr w:type="spellEnd"/>
      <w:r w:rsidRPr="00A073B7">
        <w:rPr>
          <w:sz w:val="22"/>
          <w:szCs w:val="22"/>
        </w:rPr>
        <w:t xml:space="preserve"> </w:t>
      </w:r>
      <w:proofErr w:type="spellStart"/>
      <w:r w:rsidRPr="00A073B7">
        <w:rPr>
          <w:sz w:val="22"/>
          <w:szCs w:val="22"/>
        </w:rPr>
        <w:t>giáo</w:t>
      </w:r>
      <w:proofErr w:type="spellEnd"/>
      <w:r w:rsidRPr="00A073B7">
        <w:rPr>
          <w:sz w:val="22"/>
          <w:szCs w:val="22"/>
        </w:rPr>
        <w:t xml:space="preserve"> khoa </w:t>
      </w:r>
      <w:proofErr w:type="spellStart"/>
      <w:r w:rsidRPr="00A073B7">
        <w:rPr>
          <w:sz w:val="22"/>
          <w:szCs w:val="22"/>
        </w:rPr>
        <w:t>dạy</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bộ</w:t>
      </w:r>
      <w:proofErr w:type="spellEnd"/>
      <w:r w:rsidRPr="00A073B7">
        <w:rPr>
          <w:sz w:val="22"/>
          <w:szCs w:val="22"/>
        </w:rPr>
        <w:t xml:space="preserve"> </w:t>
      </w:r>
      <w:proofErr w:type="spellStart"/>
      <w:r w:rsidRPr="00A073B7">
        <w:rPr>
          <w:sz w:val="22"/>
          <w:szCs w:val="22"/>
        </w:rPr>
        <w:t>môn</w:t>
      </w:r>
      <w:proofErr w:type="spellEnd"/>
      <w:r w:rsidRPr="00A073B7">
        <w:rPr>
          <w:sz w:val="22"/>
          <w:szCs w:val="22"/>
        </w:rPr>
        <w:t xml:space="preserve"> </w:t>
      </w:r>
      <w:proofErr w:type="spellStart"/>
      <w:r w:rsidRPr="00A073B7">
        <w:rPr>
          <w:sz w:val="22"/>
          <w:szCs w:val="22"/>
        </w:rPr>
        <w:t>thực</w:t>
      </w:r>
      <w:proofErr w:type="spellEnd"/>
      <w:r w:rsidRPr="00A073B7">
        <w:rPr>
          <w:sz w:val="22"/>
          <w:szCs w:val="22"/>
        </w:rPr>
        <w:t xml:space="preserve"> </w:t>
      </w:r>
      <w:proofErr w:type="spellStart"/>
      <w:r w:rsidRPr="00A073B7">
        <w:rPr>
          <w:sz w:val="22"/>
          <w:szCs w:val="22"/>
        </w:rPr>
        <w:t>hành</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w:t>
      </w:r>
      <w:proofErr w:type="spellStart"/>
      <w:r w:rsidRPr="00A073B7">
        <w:rPr>
          <w:sz w:val="22"/>
          <w:szCs w:val="22"/>
        </w:rPr>
        <w:t>vì</w:t>
      </w:r>
      <w:proofErr w:type="spellEnd"/>
      <w:r w:rsidRPr="00A073B7">
        <w:rPr>
          <w:sz w:val="22"/>
          <w:szCs w:val="22"/>
        </w:rPr>
        <w:t xml:space="preserve"> </w:t>
      </w:r>
      <w:proofErr w:type="spellStart"/>
      <w:r w:rsidRPr="00A073B7">
        <w:rPr>
          <w:sz w:val="22"/>
          <w:szCs w:val="22"/>
        </w:rPr>
        <w:t>vậy</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chừng</w:t>
      </w:r>
      <w:proofErr w:type="spellEnd"/>
      <w:r w:rsidRPr="00A073B7">
        <w:rPr>
          <w:sz w:val="22"/>
          <w:szCs w:val="22"/>
        </w:rPr>
        <w:t xml:space="preserve"> </w:t>
      </w:r>
      <w:proofErr w:type="spellStart"/>
      <w:r w:rsidRPr="00A073B7">
        <w:rPr>
          <w:sz w:val="22"/>
          <w:szCs w:val="22"/>
        </w:rPr>
        <w:t>mực</w:t>
      </w:r>
      <w:proofErr w:type="spellEnd"/>
      <w:r w:rsidRPr="00A073B7">
        <w:rPr>
          <w:sz w:val="22"/>
          <w:szCs w:val="22"/>
        </w:rPr>
        <w:t xml:space="preserve"> </w:t>
      </w:r>
      <w:proofErr w:type="spellStart"/>
      <w:r w:rsidRPr="00A073B7">
        <w:rPr>
          <w:sz w:val="22"/>
          <w:szCs w:val="22"/>
        </w:rPr>
        <w:t>nào</w:t>
      </w:r>
      <w:proofErr w:type="spellEnd"/>
      <w:r w:rsidRPr="00A073B7">
        <w:rPr>
          <w:sz w:val="22"/>
          <w:szCs w:val="22"/>
        </w:rPr>
        <w:t xml:space="preserve">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tiếp</w:t>
      </w:r>
      <w:proofErr w:type="spellEnd"/>
      <w:r w:rsidRPr="00A073B7">
        <w:rPr>
          <w:sz w:val="22"/>
          <w:szCs w:val="22"/>
        </w:rPr>
        <w:t xml:space="preserve"> </w:t>
      </w:r>
      <w:proofErr w:type="spellStart"/>
      <w:r w:rsidRPr="00A073B7">
        <w:rPr>
          <w:sz w:val="22"/>
          <w:szCs w:val="22"/>
        </w:rPr>
        <w:t>xúc</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suốt</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mình</w:t>
      </w:r>
      <w:proofErr w:type="spellEnd"/>
      <w:r w:rsidRPr="00A073B7">
        <w:rPr>
          <w:sz w:val="22"/>
          <w:szCs w:val="22"/>
        </w:rPr>
        <w:t xml:space="preserve">. </w:t>
      </w:r>
      <w:proofErr w:type="spellStart"/>
      <w:r w:rsidRPr="00A073B7">
        <w:rPr>
          <w:sz w:val="22"/>
          <w:szCs w:val="22"/>
        </w:rPr>
        <w:t>Điều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lý</w:t>
      </w:r>
      <w:proofErr w:type="spellEnd"/>
      <w:r w:rsidRPr="00A073B7">
        <w:rPr>
          <w:sz w:val="22"/>
          <w:szCs w:val="22"/>
        </w:rPr>
        <w:t xml:space="preserve"> </w:t>
      </w:r>
      <w:proofErr w:type="spellStart"/>
      <w:r w:rsidRPr="00A073B7">
        <w:rPr>
          <w:sz w:val="22"/>
          <w:szCs w:val="22"/>
        </w:rPr>
        <w:t>giải</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phần</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ưu</w:t>
      </w:r>
      <w:proofErr w:type="spellEnd"/>
      <w:r w:rsidRPr="00A073B7">
        <w:rPr>
          <w:sz w:val="22"/>
          <w:szCs w:val="22"/>
        </w:rPr>
        <w:t xml:space="preserve"> </w:t>
      </w:r>
      <w:proofErr w:type="spellStart"/>
      <w:r w:rsidRPr="00A073B7">
        <w:rPr>
          <w:sz w:val="22"/>
          <w:szCs w:val="22"/>
        </w:rPr>
        <w:t>tiên</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w:t>
      </w:r>
    </w:p>
    <w:p w14:paraId="477F2071"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Đa</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phỏng</w:t>
      </w:r>
      <w:proofErr w:type="spellEnd"/>
      <w:r w:rsidRPr="00A073B7">
        <w:rPr>
          <w:sz w:val="22"/>
          <w:szCs w:val="22"/>
        </w:rPr>
        <w:t xml:space="preserve"> </w:t>
      </w:r>
      <w:proofErr w:type="spellStart"/>
      <w:r w:rsidRPr="00A073B7">
        <w:rPr>
          <w:sz w:val="22"/>
          <w:szCs w:val="22"/>
        </w:rPr>
        <w:t>vấn</w:t>
      </w:r>
      <w:proofErr w:type="spellEnd"/>
      <w:r w:rsidRPr="00A073B7">
        <w:rPr>
          <w:sz w:val="22"/>
          <w:szCs w:val="22"/>
        </w:rPr>
        <w:t xml:space="preserve"> </w:t>
      </w:r>
      <w:proofErr w:type="spellStart"/>
      <w:r w:rsidRPr="00A073B7">
        <w:rPr>
          <w:sz w:val="22"/>
          <w:szCs w:val="22"/>
        </w:rPr>
        <w:t>cũng</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ưu</w:t>
      </w:r>
      <w:proofErr w:type="spellEnd"/>
      <w:r w:rsidRPr="00A073B7">
        <w:rPr>
          <w:sz w:val="22"/>
          <w:szCs w:val="22"/>
        </w:rPr>
        <w:t xml:space="preserve"> </w:t>
      </w:r>
      <w:proofErr w:type="spellStart"/>
      <w:r w:rsidRPr="00A073B7">
        <w:rPr>
          <w:sz w:val="22"/>
          <w:szCs w:val="22"/>
        </w:rPr>
        <w:t>tiên</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mặc</w:t>
      </w:r>
      <w:proofErr w:type="spellEnd"/>
      <w:r w:rsidRPr="00A073B7">
        <w:rPr>
          <w:sz w:val="22"/>
          <w:szCs w:val="22"/>
        </w:rPr>
        <w:t xml:space="preserve"> </w:t>
      </w:r>
      <w:proofErr w:type="spellStart"/>
      <w:r w:rsidRPr="00A073B7">
        <w:rPr>
          <w:sz w:val="22"/>
          <w:szCs w:val="22"/>
        </w:rPr>
        <w:t>dù</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nửa</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đi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theo</w:t>
      </w:r>
      <w:proofErr w:type="spellEnd"/>
      <w:r w:rsidRPr="00A073B7">
        <w:rPr>
          <w:sz w:val="22"/>
          <w:szCs w:val="22"/>
        </w:rPr>
        <w:t xml:space="preserve"> </w:t>
      </w:r>
      <w:proofErr w:type="spellStart"/>
      <w:r w:rsidRPr="00A073B7">
        <w:rPr>
          <w:sz w:val="22"/>
          <w:szCs w:val="22"/>
        </w:rPr>
        <w:t>dạng</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trao</w:t>
      </w:r>
      <w:proofErr w:type="spellEnd"/>
      <w:r w:rsidRPr="00A073B7">
        <w:rPr>
          <w:sz w:val="22"/>
          <w:szCs w:val="22"/>
        </w:rPr>
        <w:t xml:space="preserve"> </w:t>
      </w:r>
      <w:proofErr w:type="spellStart"/>
      <w:r w:rsidRPr="00A073B7">
        <w:rPr>
          <w:sz w:val="22"/>
          <w:szCs w:val="22"/>
        </w:rPr>
        <w:t>đổi</w:t>
      </w:r>
      <w:proofErr w:type="spellEnd"/>
      <w:r w:rsidRPr="00A073B7">
        <w:rPr>
          <w:sz w:val="22"/>
          <w:szCs w:val="22"/>
        </w:rPr>
        <w:t xml:space="preserve">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nước</w:t>
      </w:r>
      <w:proofErr w:type="spellEnd"/>
      <w:r w:rsidRPr="00A073B7">
        <w:rPr>
          <w:sz w:val="22"/>
          <w:szCs w:val="22"/>
        </w:rPr>
        <w:t xml:space="preserve"> </w:t>
      </w:r>
      <w:proofErr w:type="spellStart"/>
      <w:r w:rsidRPr="00A073B7">
        <w:rPr>
          <w:sz w:val="22"/>
          <w:szCs w:val="22"/>
        </w:rPr>
        <w:t>châu</w:t>
      </w:r>
      <w:proofErr w:type="spellEnd"/>
      <w:r w:rsidRPr="00A073B7">
        <w:rPr>
          <w:sz w:val="22"/>
          <w:szCs w:val="22"/>
        </w:rPr>
        <w:t xml:space="preserve"> </w:t>
      </w:r>
      <w:proofErr w:type="spellStart"/>
      <w:r w:rsidRPr="00A073B7">
        <w:rPr>
          <w:sz w:val="22"/>
          <w:szCs w:val="22"/>
        </w:rPr>
        <w:t>Âu</w:t>
      </w:r>
      <w:proofErr w:type="spellEnd"/>
      <w:r w:rsidRPr="00A073B7">
        <w:rPr>
          <w:sz w:val="22"/>
          <w:szCs w:val="22"/>
        </w:rPr>
        <w:t xml:space="preserve"> </w:t>
      </w:r>
      <w:proofErr w:type="spellStart"/>
      <w:r w:rsidRPr="00A073B7">
        <w:rPr>
          <w:sz w:val="22"/>
          <w:szCs w:val="22"/>
        </w:rPr>
        <w:t>từ</w:t>
      </w:r>
      <w:proofErr w:type="spellEnd"/>
      <w:r w:rsidRPr="00A073B7">
        <w:rPr>
          <w:sz w:val="22"/>
          <w:szCs w:val="22"/>
        </w:rPr>
        <w:t xml:space="preserve"> 1 </w:t>
      </w:r>
      <w:proofErr w:type="spellStart"/>
      <w:r w:rsidRPr="00A073B7">
        <w:rPr>
          <w:sz w:val="22"/>
          <w:szCs w:val="22"/>
        </w:rPr>
        <w:t>đến</w:t>
      </w:r>
      <w:proofErr w:type="spellEnd"/>
      <w:r w:rsidRPr="00A073B7">
        <w:rPr>
          <w:sz w:val="22"/>
          <w:szCs w:val="22"/>
        </w:rPr>
        <w:t xml:space="preserve"> 2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kì</w:t>
      </w:r>
      <w:proofErr w:type="spellEnd"/>
      <w:r w:rsidRPr="00A073B7">
        <w:rPr>
          <w:sz w:val="22"/>
          <w:szCs w:val="22"/>
        </w:rPr>
        <w:t>. “</w:t>
      </w:r>
      <w:proofErr w:type="spellStart"/>
      <w:r w:rsidRPr="00A073B7">
        <w:rPr>
          <w:sz w:val="22"/>
          <w:szCs w:val="22"/>
        </w:rPr>
        <w:t>Em</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kiến</w:t>
      </w:r>
      <w:proofErr w:type="spellEnd"/>
      <w:r w:rsidRPr="00A073B7">
        <w:rPr>
          <w:sz w:val="22"/>
          <w:szCs w:val="22"/>
        </w:rPr>
        <w:t xml:space="preserve"> </w:t>
      </w:r>
      <w:proofErr w:type="spellStart"/>
      <w:r w:rsidRPr="00A073B7">
        <w:rPr>
          <w:sz w:val="22"/>
          <w:szCs w:val="22"/>
        </w:rPr>
        <w:t>trúc</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châu</w:t>
      </w:r>
      <w:proofErr w:type="spellEnd"/>
      <w:r w:rsidRPr="00A073B7">
        <w:rPr>
          <w:sz w:val="22"/>
          <w:szCs w:val="22"/>
        </w:rPr>
        <w:t xml:space="preserve"> </w:t>
      </w:r>
      <w:proofErr w:type="spellStart"/>
      <w:r w:rsidRPr="00A073B7">
        <w:rPr>
          <w:sz w:val="22"/>
          <w:szCs w:val="22"/>
        </w:rPr>
        <w:t>Âu</w:t>
      </w:r>
      <w:proofErr w:type="spellEnd"/>
      <w:r w:rsidRPr="00A073B7">
        <w:rPr>
          <w:sz w:val="22"/>
          <w:szCs w:val="22"/>
        </w:rPr>
        <w:t xml:space="preserve">, </w:t>
      </w:r>
      <w:proofErr w:type="spellStart"/>
      <w:r w:rsidRPr="00A073B7">
        <w:rPr>
          <w:sz w:val="22"/>
          <w:szCs w:val="22"/>
        </w:rPr>
        <w:t>nhưng</w:t>
      </w:r>
      <w:proofErr w:type="spellEnd"/>
      <w:r w:rsidRPr="00A073B7">
        <w:rPr>
          <w:sz w:val="22"/>
          <w:szCs w:val="22"/>
        </w:rPr>
        <w:t xml:space="preserve"> </w:t>
      </w:r>
      <w:proofErr w:type="spellStart"/>
      <w:r w:rsidRPr="00A073B7">
        <w:rPr>
          <w:sz w:val="22"/>
          <w:szCs w:val="22"/>
        </w:rPr>
        <w:t>lúc</w:t>
      </w:r>
      <w:proofErr w:type="spellEnd"/>
      <w:r w:rsidRPr="00A073B7">
        <w:rPr>
          <w:sz w:val="22"/>
          <w:szCs w:val="22"/>
        </w:rPr>
        <w:t xml:space="preserve"> </w:t>
      </w:r>
      <w:proofErr w:type="spellStart"/>
      <w:r w:rsidRPr="00A073B7">
        <w:rPr>
          <w:sz w:val="22"/>
          <w:szCs w:val="22"/>
        </w:rPr>
        <w:t>nói</w:t>
      </w:r>
      <w:proofErr w:type="spellEnd"/>
      <w:r w:rsidRPr="00A073B7">
        <w:rPr>
          <w:sz w:val="22"/>
          <w:szCs w:val="22"/>
        </w:rPr>
        <w:t xml:space="preserve"> </w:t>
      </w:r>
      <w:proofErr w:type="spellStart"/>
      <w:r w:rsidRPr="00A073B7">
        <w:rPr>
          <w:sz w:val="22"/>
          <w:szCs w:val="22"/>
        </w:rPr>
        <w:t>em</w:t>
      </w:r>
      <w:proofErr w:type="spellEnd"/>
      <w:r w:rsidRPr="00A073B7">
        <w:rPr>
          <w:sz w:val="22"/>
          <w:szCs w:val="22"/>
        </w:rPr>
        <w:t xml:space="preserve"> </w:t>
      </w:r>
      <w:proofErr w:type="spellStart"/>
      <w:r w:rsidRPr="00A073B7">
        <w:rPr>
          <w:sz w:val="22"/>
          <w:szCs w:val="22"/>
        </w:rPr>
        <w:t>vẫn</w:t>
      </w:r>
      <w:proofErr w:type="spellEnd"/>
      <w:r w:rsidRPr="00A073B7">
        <w:rPr>
          <w:sz w:val="22"/>
          <w:szCs w:val="22"/>
        </w:rPr>
        <w:t xml:space="preserve"> </w:t>
      </w:r>
      <w:proofErr w:type="spellStart"/>
      <w:r w:rsidRPr="00A073B7">
        <w:rPr>
          <w:sz w:val="22"/>
          <w:szCs w:val="22"/>
        </w:rPr>
        <w:t>muốn</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mình</w:t>
      </w:r>
      <w:proofErr w:type="spellEnd"/>
      <w:r w:rsidRPr="00A073B7">
        <w:rPr>
          <w:sz w:val="22"/>
          <w:szCs w:val="22"/>
        </w:rPr>
        <w:t xml:space="preserve"> </w:t>
      </w:r>
      <w:proofErr w:type="spellStart"/>
      <w:r w:rsidRPr="00A073B7">
        <w:rPr>
          <w:sz w:val="22"/>
          <w:szCs w:val="22"/>
        </w:rPr>
        <w:t>nghe</w:t>
      </w:r>
      <w:proofErr w:type="spellEnd"/>
      <w:r w:rsidRPr="00A073B7">
        <w:rPr>
          <w:sz w:val="22"/>
          <w:szCs w:val="22"/>
        </w:rPr>
        <w:t xml:space="preserve"> </w:t>
      </w:r>
      <w:proofErr w:type="spellStart"/>
      <w:r w:rsidRPr="00A073B7">
        <w:rPr>
          <w:sz w:val="22"/>
          <w:szCs w:val="22"/>
        </w:rPr>
        <w:t>giống</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vì</w:t>
      </w:r>
      <w:proofErr w:type="spellEnd"/>
      <w:r w:rsidRPr="00A073B7">
        <w:rPr>
          <w:sz w:val="22"/>
          <w:szCs w:val="22"/>
        </w:rPr>
        <w:t xml:space="preserve"> </w:t>
      </w:r>
      <w:proofErr w:type="spellStart"/>
      <w:r w:rsidRPr="00A073B7">
        <w:rPr>
          <w:sz w:val="22"/>
          <w:szCs w:val="22"/>
        </w:rPr>
        <w:t>nó</w:t>
      </w:r>
      <w:proofErr w:type="spellEnd"/>
      <w:r w:rsidRPr="00A073B7">
        <w:rPr>
          <w:sz w:val="22"/>
          <w:szCs w:val="22"/>
        </w:rPr>
        <w:t xml:space="preserve"> </w:t>
      </w:r>
      <w:proofErr w:type="spellStart"/>
      <w:r w:rsidRPr="00A073B7">
        <w:rPr>
          <w:sz w:val="22"/>
          <w:szCs w:val="22"/>
        </w:rPr>
        <w:t>khiến</w:t>
      </w:r>
      <w:proofErr w:type="spellEnd"/>
      <w:r w:rsidRPr="00A073B7">
        <w:rPr>
          <w:sz w:val="22"/>
          <w:szCs w:val="22"/>
        </w:rPr>
        <w:t xml:space="preserve"> </w:t>
      </w:r>
      <w:proofErr w:type="spellStart"/>
      <w:r w:rsidRPr="00A073B7">
        <w:rPr>
          <w:sz w:val="22"/>
          <w:szCs w:val="22"/>
        </w:rPr>
        <w:t>em</w:t>
      </w:r>
      <w:proofErr w:type="spellEnd"/>
      <w:r w:rsidRPr="00A073B7">
        <w:rPr>
          <w:sz w:val="22"/>
          <w:szCs w:val="22"/>
        </w:rPr>
        <w:t xml:space="preserve"> </w:t>
      </w:r>
      <w:proofErr w:type="spellStart"/>
      <w:r w:rsidRPr="00A073B7">
        <w:rPr>
          <w:sz w:val="22"/>
          <w:szCs w:val="22"/>
        </w:rPr>
        <w:t>trở</w:t>
      </w:r>
      <w:proofErr w:type="spellEnd"/>
      <w:r w:rsidRPr="00A073B7">
        <w:rPr>
          <w:sz w:val="22"/>
          <w:szCs w:val="22"/>
        </w:rPr>
        <w:t xml:space="preserve"> </w:t>
      </w:r>
      <w:proofErr w:type="spellStart"/>
      <w:r w:rsidRPr="00A073B7">
        <w:rPr>
          <w:sz w:val="22"/>
          <w:szCs w:val="22"/>
        </w:rPr>
        <w:t>nên</w:t>
      </w:r>
      <w:proofErr w:type="spellEnd"/>
      <w:r w:rsidRPr="00A073B7">
        <w:rPr>
          <w:sz w:val="22"/>
          <w:szCs w:val="22"/>
        </w:rPr>
        <w:t xml:space="preserve"> cool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vẻ</w:t>
      </w:r>
      <w:proofErr w:type="spellEnd"/>
      <w:r w:rsidRPr="00A073B7">
        <w:rPr>
          <w:sz w:val="22"/>
          <w:szCs w:val="22"/>
        </w:rPr>
        <w:t xml:space="preserve"> </w:t>
      </w:r>
      <w:proofErr w:type="spellStart"/>
      <w:r w:rsidRPr="00A073B7">
        <w:rPr>
          <w:sz w:val="22"/>
          <w:szCs w:val="22"/>
        </w:rPr>
        <w:t>đẳng</w:t>
      </w:r>
      <w:proofErr w:type="spellEnd"/>
      <w:r w:rsidRPr="00A073B7">
        <w:rPr>
          <w:sz w:val="22"/>
          <w:szCs w:val="22"/>
        </w:rPr>
        <w:t xml:space="preserve"> </w:t>
      </w:r>
      <w:proofErr w:type="spellStart"/>
      <w:r w:rsidRPr="00A073B7">
        <w:rPr>
          <w:sz w:val="22"/>
          <w:szCs w:val="22"/>
        </w:rPr>
        <w:t>cấp</w:t>
      </w:r>
      <w:proofErr w:type="spellEnd"/>
      <w:r w:rsidRPr="00A073B7">
        <w:rPr>
          <w:sz w:val="22"/>
          <w:szCs w:val="22"/>
        </w:rPr>
        <w:t xml:space="preserve">” -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hay.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thấy</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ưu</w:t>
      </w:r>
      <w:proofErr w:type="spellEnd"/>
      <w:r w:rsidRPr="00A073B7">
        <w:rPr>
          <w:sz w:val="22"/>
          <w:szCs w:val="22"/>
        </w:rPr>
        <w:t xml:space="preserve"> </w:t>
      </w:r>
      <w:proofErr w:type="spellStart"/>
      <w:r w:rsidRPr="00A073B7">
        <w:rPr>
          <w:sz w:val="22"/>
          <w:szCs w:val="22"/>
        </w:rPr>
        <w:t>ái</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vẫn</w:t>
      </w:r>
      <w:proofErr w:type="spellEnd"/>
      <w:r w:rsidRPr="00A073B7">
        <w:rPr>
          <w:sz w:val="22"/>
          <w:szCs w:val="22"/>
        </w:rPr>
        <w:t xml:space="preserve"> </w:t>
      </w:r>
      <w:proofErr w:type="spellStart"/>
      <w:r w:rsidRPr="00A073B7">
        <w:rPr>
          <w:sz w:val="22"/>
          <w:szCs w:val="22"/>
        </w:rPr>
        <w:t>còn</w:t>
      </w:r>
      <w:proofErr w:type="spellEnd"/>
      <w:r w:rsidRPr="00A073B7">
        <w:rPr>
          <w:sz w:val="22"/>
          <w:szCs w:val="22"/>
        </w:rPr>
        <w:t xml:space="preserve"> </w:t>
      </w:r>
      <w:proofErr w:type="spellStart"/>
      <w:r w:rsidRPr="00A073B7">
        <w:rPr>
          <w:sz w:val="22"/>
          <w:szCs w:val="22"/>
        </w:rPr>
        <w:t>ăn</w:t>
      </w:r>
      <w:proofErr w:type="spellEnd"/>
      <w:r w:rsidRPr="00A073B7">
        <w:rPr>
          <w:sz w:val="22"/>
          <w:szCs w:val="22"/>
        </w:rPr>
        <w:t xml:space="preserve"> </w:t>
      </w:r>
      <w:proofErr w:type="spellStart"/>
      <w:r w:rsidRPr="00A073B7">
        <w:rPr>
          <w:sz w:val="22"/>
          <w:szCs w:val="22"/>
        </w:rPr>
        <w:t>sâu</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tiềm</w:t>
      </w:r>
      <w:proofErr w:type="spellEnd"/>
      <w:r w:rsidRPr="00A073B7">
        <w:rPr>
          <w:sz w:val="22"/>
          <w:szCs w:val="22"/>
        </w:rPr>
        <w:t xml:space="preserve"> </w:t>
      </w:r>
      <w:proofErr w:type="spellStart"/>
      <w:r w:rsidRPr="00A073B7">
        <w:rPr>
          <w:sz w:val="22"/>
          <w:szCs w:val="22"/>
        </w:rPr>
        <w:t>thức</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bạn</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Nếu</w:t>
      </w:r>
      <w:proofErr w:type="spellEnd"/>
      <w:r w:rsidRPr="00A073B7">
        <w:rPr>
          <w:sz w:val="22"/>
          <w:szCs w:val="22"/>
        </w:rPr>
        <w:t xml:space="preserve"> </w:t>
      </w:r>
      <w:proofErr w:type="spellStart"/>
      <w:r w:rsidRPr="00A073B7">
        <w:rPr>
          <w:sz w:val="22"/>
          <w:szCs w:val="22"/>
        </w:rPr>
        <w:t>vấn</w:t>
      </w:r>
      <w:proofErr w:type="spellEnd"/>
      <w:r w:rsidRPr="00A073B7">
        <w:rPr>
          <w:sz w:val="22"/>
          <w:szCs w:val="22"/>
        </w:rPr>
        <w:t xml:space="preserve"> </w:t>
      </w:r>
      <w:proofErr w:type="spellStart"/>
      <w:r w:rsidRPr="00A073B7">
        <w:rPr>
          <w:sz w:val="22"/>
          <w:szCs w:val="22"/>
        </w:rPr>
        <w:t>đề</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không</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giải</w:t>
      </w:r>
      <w:proofErr w:type="spellEnd"/>
      <w:r w:rsidRPr="00A073B7">
        <w:rPr>
          <w:sz w:val="22"/>
          <w:szCs w:val="22"/>
        </w:rPr>
        <w:t xml:space="preserve"> </w:t>
      </w:r>
      <w:proofErr w:type="spellStart"/>
      <w:r w:rsidRPr="00A073B7">
        <w:rPr>
          <w:sz w:val="22"/>
          <w:szCs w:val="22"/>
        </w:rPr>
        <w:t>quyết</w:t>
      </w:r>
      <w:proofErr w:type="spellEnd"/>
      <w:r w:rsidRPr="00A073B7">
        <w:rPr>
          <w:sz w:val="22"/>
          <w:szCs w:val="22"/>
        </w:rPr>
        <w:t xml:space="preserve"> </w:t>
      </w:r>
      <w:proofErr w:type="spellStart"/>
      <w:r w:rsidRPr="00A073B7">
        <w:rPr>
          <w:sz w:val="22"/>
          <w:szCs w:val="22"/>
        </w:rPr>
        <w:t>triệt</w:t>
      </w:r>
      <w:proofErr w:type="spellEnd"/>
      <w:r w:rsidRPr="00A073B7">
        <w:rPr>
          <w:sz w:val="22"/>
          <w:szCs w:val="22"/>
        </w:rPr>
        <w:t xml:space="preserve"> </w:t>
      </w:r>
      <w:proofErr w:type="spellStart"/>
      <w:r w:rsidRPr="00A073B7">
        <w:rPr>
          <w:sz w:val="22"/>
          <w:szCs w:val="22"/>
        </w:rPr>
        <w:t>để</w:t>
      </w:r>
      <w:proofErr w:type="spellEnd"/>
      <w:r w:rsidRPr="00A073B7">
        <w:rPr>
          <w:sz w:val="22"/>
          <w:szCs w:val="22"/>
        </w:rPr>
        <w:t xml:space="preserve"> </w:t>
      </w:r>
      <w:proofErr w:type="spellStart"/>
      <w:r w:rsidRPr="00A073B7">
        <w:rPr>
          <w:sz w:val="22"/>
          <w:szCs w:val="22"/>
        </w:rPr>
        <w:t>ngày</w:t>
      </w:r>
      <w:proofErr w:type="spellEnd"/>
      <w:r w:rsidRPr="00A073B7">
        <w:rPr>
          <w:sz w:val="22"/>
          <w:szCs w:val="22"/>
        </w:rPr>
        <w:t xml:space="preserve"> </w:t>
      </w:r>
      <w:proofErr w:type="spellStart"/>
      <w:r w:rsidRPr="00A073B7">
        <w:rPr>
          <w:sz w:val="22"/>
          <w:szCs w:val="22"/>
        </w:rPr>
        <w:t>từ</w:t>
      </w:r>
      <w:proofErr w:type="spellEnd"/>
      <w:r w:rsidRPr="00A073B7">
        <w:rPr>
          <w:sz w:val="22"/>
          <w:szCs w:val="22"/>
        </w:rPr>
        <w:t xml:space="preserve"> </w:t>
      </w:r>
      <w:proofErr w:type="spellStart"/>
      <w:r w:rsidRPr="00A073B7">
        <w:rPr>
          <w:sz w:val="22"/>
          <w:szCs w:val="22"/>
        </w:rPr>
        <w:t>khi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bạn</w:t>
      </w:r>
      <w:proofErr w:type="spellEnd"/>
      <w:r w:rsidRPr="00A073B7">
        <w:rPr>
          <w:sz w:val="22"/>
          <w:szCs w:val="22"/>
        </w:rPr>
        <w:t xml:space="preserve"> </w:t>
      </w:r>
      <w:proofErr w:type="spellStart"/>
      <w:r w:rsidRPr="00A073B7">
        <w:rPr>
          <w:sz w:val="22"/>
          <w:szCs w:val="22"/>
        </w:rPr>
        <w:t>vào</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w:t>
      </w:r>
      <w:proofErr w:type="spellStart"/>
      <w:r w:rsidRPr="00A073B7">
        <w:rPr>
          <w:sz w:val="22"/>
          <w:szCs w:val="22"/>
        </w:rPr>
        <w:t>thứ</w:t>
      </w:r>
      <w:proofErr w:type="spellEnd"/>
      <w:r w:rsidRPr="00A073B7">
        <w:rPr>
          <w:sz w:val="22"/>
          <w:szCs w:val="22"/>
        </w:rPr>
        <w:t xml:space="preserve"> </w:t>
      </w:r>
      <w:proofErr w:type="spellStart"/>
      <w:r w:rsidRPr="00A073B7">
        <w:rPr>
          <w:sz w:val="22"/>
          <w:szCs w:val="22"/>
        </w:rPr>
        <w:t>nhất</w:t>
      </w:r>
      <w:proofErr w:type="spellEnd"/>
      <w:r w:rsidRPr="00A073B7">
        <w:rPr>
          <w:sz w:val="22"/>
          <w:szCs w:val="22"/>
        </w:rPr>
        <w:t xml:space="preserve"> </w:t>
      </w:r>
      <w:proofErr w:type="spellStart"/>
      <w:r w:rsidRPr="00A073B7">
        <w:rPr>
          <w:sz w:val="22"/>
          <w:szCs w:val="22"/>
        </w:rPr>
        <w:t>thì</w:t>
      </w:r>
      <w:proofErr w:type="spellEnd"/>
      <w:r w:rsidRPr="00A073B7">
        <w:rPr>
          <w:sz w:val="22"/>
          <w:szCs w:val="22"/>
        </w:rPr>
        <w:t xml:space="preserve"> </w:t>
      </w:r>
      <w:proofErr w:type="spellStart"/>
      <w:r w:rsidRPr="00A073B7">
        <w:rPr>
          <w:sz w:val="22"/>
          <w:szCs w:val="22"/>
        </w:rPr>
        <w:t>nó</w:t>
      </w:r>
      <w:proofErr w:type="spellEnd"/>
      <w:r w:rsidRPr="00A073B7">
        <w:rPr>
          <w:sz w:val="22"/>
          <w:szCs w:val="22"/>
        </w:rPr>
        <w:t xml:space="preserve"> </w:t>
      </w:r>
      <w:proofErr w:type="spellStart"/>
      <w:r w:rsidRPr="00A073B7">
        <w:rPr>
          <w:sz w:val="22"/>
          <w:szCs w:val="22"/>
        </w:rPr>
        <w:t>sẽ</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ảnh</w:t>
      </w:r>
      <w:proofErr w:type="spellEnd"/>
      <w:r w:rsidRPr="00A073B7">
        <w:rPr>
          <w:sz w:val="22"/>
          <w:szCs w:val="22"/>
        </w:rPr>
        <w:t xml:space="preserve"> </w:t>
      </w:r>
      <w:proofErr w:type="spellStart"/>
      <w:r w:rsidRPr="00A073B7">
        <w:rPr>
          <w:sz w:val="22"/>
          <w:szCs w:val="22"/>
        </w:rPr>
        <w:t>hưởng</w:t>
      </w:r>
      <w:proofErr w:type="spellEnd"/>
      <w:r w:rsidRPr="00A073B7">
        <w:rPr>
          <w:sz w:val="22"/>
          <w:szCs w:val="22"/>
        </w:rPr>
        <w:t xml:space="preserve"> </w:t>
      </w:r>
      <w:proofErr w:type="spellStart"/>
      <w:r w:rsidRPr="00A073B7">
        <w:rPr>
          <w:sz w:val="22"/>
          <w:szCs w:val="22"/>
        </w:rPr>
        <w:t>rất</w:t>
      </w:r>
      <w:proofErr w:type="spellEnd"/>
      <w:r w:rsidRPr="00A073B7">
        <w:rPr>
          <w:sz w:val="22"/>
          <w:szCs w:val="22"/>
        </w:rPr>
        <w:t xml:space="preserve"> </w:t>
      </w:r>
      <w:proofErr w:type="spellStart"/>
      <w:r w:rsidRPr="00A073B7">
        <w:rPr>
          <w:sz w:val="22"/>
          <w:szCs w:val="22"/>
        </w:rPr>
        <w:t>lớn</w:t>
      </w:r>
      <w:proofErr w:type="spellEnd"/>
      <w:r w:rsidRPr="00A073B7">
        <w:rPr>
          <w:sz w:val="22"/>
          <w:szCs w:val="22"/>
        </w:rPr>
        <w:t xml:space="preserve"> </w:t>
      </w:r>
      <w:proofErr w:type="spellStart"/>
      <w:r w:rsidRPr="00A073B7">
        <w:rPr>
          <w:sz w:val="22"/>
          <w:szCs w:val="22"/>
        </w:rPr>
        <w:t>đến</w:t>
      </w:r>
      <w:proofErr w:type="spellEnd"/>
      <w:r w:rsidRPr="00A073B7">
        <w:rPr>
          <w:sz w:val="22"/>
          <w:szCs w:val="22"/>
        </w:rPr>
        <w:t xml:space="preserve"> </w:t>
      </w:r>
      <w:proofErr w:type="spellStart"/>
      <w:r w:rsidRPr="00A073B7">
        <w:rPr>
          <w:sz w:val="22"/>
          <w:szCs w:val="22"/>
        </w:rPr>
        <w:t>nghề</w:t>
      </w:r>
      <w:proofErr w:type="spellEnd"/>
      <w:r w:rsidRPr="00A073B7">
        <w:rPr>
          <w:sz w:val="22"/>
          <w:szCs w:val="22"/>
        </w:rPr>
        <w:t xml:space="preserve"> </w:t>
      </w:r>
      <w:proofErr w:type="spellStart"/>
      <w:r w:rsidRPr="00A073B7">
        <w:rPr>
          <w:sz w:val="22"/>
          <w:szCs w:val="22"/>
        </w:rPr>
        <w:t>nghiệp</w:t>
      </w:r>
      <w:proofErr w:type="spellEnd"/>
      <w:r w:rsidRPr="00A073B7">
        <w:rPr>
          <w:sz w:val="22"/>
          <w:szCs w:val="22"/>
        </w:rPr>
        <w:t xml:space="preserve"> </w:t>
      </w:r>
      <w:proofErr w:type="spellStart"/>
      <w:r w:rsidRPr="00A073B7">
        <w:rPr>
          <w:sz w:val="22"/>
          <w:szCs w:val="22"/>
        </w:rPr>
        <w:t>sau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đặc</w:t>
      </w:r>
      <w:proofErr w:type="spellEnd"/>
      <w:r w:rsidRPr="00A073B7">
        <w:rPr>
          <w:sz w:val="22"/>
          <w:szCs w:val="22"/>
        </w:rPr>
        <w:t xml:space="preserve"> </w:t>
      </w:r>
      <w:proofErr w:type="spellStart"/>
      <w:r w:rsidRPr="00A073B7">
        <w:rPr>
          <w:sz w:val="22"/>
          <w:szCs w:val="22"/>
        </w:rPr>
        <w:t>biệt</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khi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bạn</w:t>
      </w:r>
      <w:proofErr w:type="spellEnd"/>
      <w:r w:rsidRPr="00A073B7">
        <w:rPr>
          <w:sz w:val="22"/>
          <w:szCs w:val="22"/>
        </w:rPr>
        <w:t xml:space="preserve"> </w:t>
      </w:r>
      <w:proofErr w:type="spellStart"/>
      <w:r w:rsidRPr="00A073B7">
        <w:rPr>
          <w:sz w:val="22"/>
          <w:szCs w:val="22"/>
        </w:rPr>
        <w:t>phải</w:t>
      </w:r>
      <w:proofErr w:type="spellEnd"/>
      <w:r w:rsidRPr="00A073B7">
        <w:rPr>
          <w:sz w:val="22"/>
          <w:szCs w:val="22"/>
        </w:rPr>
        <w:t xml:space="preserve"> </w:t>
      </w:r>
      <w:proofErr w:type="spellStart"/>
      <w:r w:rsidRPr="00A073B7">
        <w:rPr>
          <w:sz w:val="22"/>
          <w:szCs w:val="22"/>
        </w:rPr>
        <w:t>giao</w:t>
      </w:r>
      <w:proofErr w:type="spellEnd"/>
      <w:r w:rsidRPr="00A073B7">
        <w:rPr>
          <w:sz w:val="22"/>
          <w:szCs w:val="22"/>
        </w:rPr>
        <w:t xml:space="preserve"> </w:t>
      </w:r>
      <w:proofErr w:type="spellStart"/>
      <w:r w:rsidRPr="00A073B7">
        <w:rPr>
          <w:sz w:val="22"/>
          <w:szCs w:val="22"/>
        </w:rPr>
        <w:t>tiếp</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môi</w:t>
      </w:r>
      <w:proofErr w:type="spellEnd"/>
      <w:r w:rsidRPr="00A073B7">
        <w:rPr>
          <w:sz w:val="22"/>
          <w:szCs w:val="22"/>
        </w:rPr>
        <w:t xml:space="preserve">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đa</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khác</w:t>
      </w:r>
      <w:proofErr w:type="spellEnd"/>
      <w:r w:rsidRPr="00A073B7">
        <w:rPr>
          <w:sz w:val="22"/>
          <w:szCs w:val="22"/>
        </w:rPr>
        <w:t xml:space="preserve"> </w:t>
      </w:r>
      <w:proofErr w:type="spellStart"/>
      <w:r w:rsidRPr="00A073B7">
        <w:rPr>
          <w:sz w:val="22"/>
          <w:szCs w:val="22"/>
        </w:rPr>
        <w:t>nhau</w:t>
      </w:r>
      <w:proofErr w:type="spellEnd"/>
      <w:r w:rsidRPr="00A073B7">
        <w:rPr>
          <w:sz w:val="22"/>
          <w:szCs w:val="22"/>
        </w:rPr>
        <w:t xml:space="preserve">. </w:t>
      </w:r>
    </w:p>
    <w:p w14:paraId="730C5A6D" w14:textId="77777777" w:rsidR="00FC5AB0" w:rsidRPr="00A073B7" w:rsidRDefault="00FC5AB0" w:rsidP="00FC5AB0">
      <w:pPr>
        <w:tabs>
          <w:tab w:val="left" w:pos="567"/>
        </w:tabs>
        <w:spacing w:before="120" w:after="60" w:line="276" w:lineRule="auto"/>
        <w:jc w:val="both"/>
        <w:rPr>
          <w:b/>
          <w:sz w:val="22"/>
          <w:szCs w:val="22"/>
        </w:rPr>
      </w:pPr>
      <w:r w:rsidRPr="00A073B7">
        <w:rPr>
          <w:b/>
          <w:sz w:val="22"/>
          <w:szCs w:val="22"/>
        </w:rPr>
        <w:t xml:space="preserve">5. </w:t>
      </w:r>
      <w:proofErr w:type="spellStart"/>
      <w:r w:rsidRPr="00A073B7">
        <w:rPr>
          <w:b/>
          <w:sz w:val="22"/>
          <w:szCs w:val="22"/>
        </w:rPr>
        <w:t>Kết</w:t>
      </w:r>
      <w:proofErr w:type="spellEnd"/>
      <w:r w:rsidRPr="00A073B7">
        <w:rPr>
          <w:b/>
          <w:sz w:val="22"/>
          <w:szCs w:val="22"/>
        </w:rPr>
        <w:t xml:space="preserve"> </w:t>
      </w:r>
      <w:proofErr w:type="spellStart"/>
      <w:r w:rsidRPr="00A073B7">
        <w:rPr>
          <w:b/>
          <w:sz w:val="22"/>
          <w:szCs w:val="22"/>
        </w:rPr>
        <w:t>luận</w:t>
      </w:r>
      <w:proofErr w:type="spellEnd"/>
      <w:r w:rsidRPr="00A073B7">
        <w:rPr>
          <w:b/>
          <w:sz w:val="22"/>
          <w:szCs w:val="22"/>
        </w:rPr>
        <w:t xml:space="preserve"> </w:t>
      </w:r>
    </w:p>
    <w:p w14:paraId="3BF5FD76"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nhằm</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hi</w:t>
      </w:r>
      <w:r>
        <w:rPr>
          <w:sz w:val="22"/>
          <w:szCs w:val="22"/>
        </w:rPr>
        <w:t>ện</w:t>
      </w:r>
      <w:proofErr w:type="spellEnd"/>
      <w:r>
        <w:rPr>
          <w:sz w:val="22"/>
          <w:szCs w:val="22"/>
        </w:rPr>
        <w:t xml:space="preserve"> </w:t>
      </w:r>
      <w:proofErr w:type="spellStart"/>
      <w:r>
        <w:rPr>
          <w:sz w:val="22"/>
          <w:szCs w:val="22"/>
        </w:rPr>
        <w:t>thái</w:t>
      </w:r>
      <w:proofErr w:type="spellEnd"/>
      <w:r>
        <w:rPr>
          <w:sz w:val="22"/>
          <w:szCs w:val="22"/>
        </w:rPr>
        <w:t xml:space="preserve"> </w:t>
      </w:r>
      <w:proofErr w:type="spellStart"/>
      <w:r>
        <w:rPr>
          <w:sz w:val="22"/>
          <w:szCs w:val="22"/>
        </w:rPr>
        <w:t>độ</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năm</w:t>
      </w:r>
      <w:proofErr w:type="spellEnd"/>
      <w:r>
        <w:rPr>
          <w:sz w:val="22"/>
          <w:szCs w:val="22"/>
        </w:rPr>
        <w:t xml:space="preserve"> 4 K</w:t>
      </w:r>
      <w:r w:rsidRPr="00A073B7">
        <w:rPr>
          <w:sz w:val="22"/>
          <w:szCs w:val="22"/>
        </w:rPr>
        <w:t xml:space="preserve">hoa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Ngoại</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Huế</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bằng</w:t>
      </w:r>
      <w:proofErr w:type="spellEnd"/>
      <w:r w:rsidRPr="00A073B7">
        <w:rPr>
          <w:sz w:val="22"/>
          <w:szCs w:val="22"/>
        </w:rPr>
        <w:t xml:space="preserve"> </w:t>
      </w:r>
      <w:proofErr w:type="spellStart"/>
      <w:r w:rsidRPr="00A073B7">
        <w:rPr>
          <w:sz w:val="22"/>
          <w:szCs w:val="22"/>
        </w:rPr>
        <w:t>cách</w:t>
      </w:r>
      <w:proofErr w:type="spellEnd"/>
      <w:r w:rsidRPr="00A073B7">
        <w:rPr>
          <w:sz w:val="22"/>
          <w:szCs w:val="22"/>
        </w:rPr>
        <w:t xml:space="preserve"> </w:t>
      </w:r>
      <w:proofErr w:type="spellStart"/>
      <w:r w:rsidRPr="00A073B7">
        <w:rPr>
          <w:sz w:val="22"/>
          <w:szCs w:val="22"/>
        </w:rPr>
        <w:t>thực</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bảng</w:t>
      </w:r>
      <w:proofErr w:type="spellEnd"/>
      <w:r w:rsidRPr="00A073B7">
        <w:rPr>
          <w:sz w:val="22"/>
          <w:szCs w:val="22"/>
        </w:rPr>
        <w:t xml:space="preserve"> </w:t>
      </w:r>
      <w:proofErr w:type="spellStart"/>
      <w:r w:rsidRPr="00A073B7">
        <w:rPr>
          <w:sz w:val="22"/>
          <w:szCs w:val="22"/>
        </w:rPr>
        <w:t>câu</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trực</w:t>
      </w:r>
      <w:proofErr w:type="spellEnd"/>
      <w:r w:rsidRPr="00A073B7">
        <w:rPr>
          <w:sz w:val="22"/>
          <w:szCs w:val="22"/>
        </w:rPr>
        <w:t xml:space="preserve"> </w:t>
      </w:r>
      <w:proofErr w:type="spellStart"/>
      <w:r w:rsidRPr="00A073B7">
        <w:rPr>
          <w:sz w:val="22"/>
          <w:szCs w:val="22"/>
        </w:rPr>
        <w:t>tuyến</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ghi</w:t>
      </w:r>
      <w:proofErr w:type="spellEnd"/>
      <w:r w:rsidRPr="00A073B7">
        <w:rPr>
          <w:sz w:val="22"/>
          <w:szCs w:val="22"/>
        </w:rPr>
        <w:t xml:space="preserve"> </w:t>
      </w:r>
      <w:proofErr w:type="spellStart"/>
      <w:r w:rsidRPr="00A073B7">
        <w:rPr>
          <w:sz w:val="22"/>
          <w:szCs w:val="22"/>
        </w:rPr>
        <w:t>âm</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khác</w:t>
      </w:r>
      <w:proofErr w:type="spellEnd"/>
      <w:r w:rsidRPr="00A073B7">
        <w:rPr>
          <w:sz w:val="22"/>
          <w:szCs w:val="22"/>
        </w:rPr>
        <w:t xml:space="preserve"> </w:t>
      </w:r>
      <w:proofErr w:type="spellStart"/>
      <w:r w:rsidRPr="00A073B7">
        <w:rPr>
          <w:sz w:val="22"/>
          <w:szCs w:val="22"/>
        </w:rPr>
        <w:t>nhau</w:t>
      </w:r>
      <w:proofErr w:type="spellEnd"/>
      <w:r w:rsidRPr="00A073B7">
        <w:rPr>
          <w:sz w:val="22"/>
          <w:szCs w:val="22"/>
        </w:rPr>
        <w:t xml:space="preserve">, </w:t>
      </w:r>
      <w:proofErr w:type="spellStart"/>
      <w:r w:rsidRPr="00A073B7">
        <w:rPr>
          <w:sz w:val="22"/>
          <w:szCs w:val="22"/>
        </w:rPr>
        <w:t>bảng</w:t>
      </w:r>
      <w:proofErr w:type="spellEnd"/>
      <w:r w:rsidRPr="00A073B7">
        <w:rPr>
          <w:sz w:val="22"/>
          <w:szCs w:val="22"/>
        </w:rPr>
        <w:t xml:space="preserve"> </w:t>
      </w:r>
      <w:proofErr w:type="spellStart"/>
      <w:r w:rsidRPr="00A073B7">
        <w:rPr>
          <w:sz w:val="22"/>
          <w:szCs w:val="22"/>
        </w:rPr>
        <w:t>câu</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trên</w:t>
      </w:r>
      <w:proofErr w:type="spellEnd"/>
      <w:r w:rsidRPr="00A073B7">
        <w:rPr>
          <w:sz w:val="22"/>
          <w:szCs w:val="22"/>
        </w:rPr>
        <w:t xml:space="preserve"> 56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phỏng</w:t>
      </w:r>
      <w:proofErr w:type="spellEnd"/>
      <w:r w:rsidRPr="00A073B7">
        <w:rPr>
          <w:sz w:val="22"/>
          <w:szCs w:val="22"/>
        </w:rPr>
        <w:t xml:space="preserve"> </w:t>
      </w:r>
      <w:proofErr w:type="spellStart"/>
      <w:r w:rsidRPr="00A073B7">
        <w:rPr>
          <w:sz w:val="22"/>
          <w:szCs w:val="22"/>
        </w:rPr>
        <w:t>vấn</w:t>
      </w:r>
      <w:proofErr w:type="spellEnd"/>
      <w:r w:rsidRPr="00A073B7">
        <w:rPr>
          <w:sz w:val="22"/>
          <w:szCs w:val="22"/>
        </w:rPr>
        <w:t xml:space="preserve"> </w:t>
      </w:r>
      <w:proofErr w:type="spellStart"/>
      <w:r w:rsidRPr="00A073B7">
        <w:rPr>
          <w:sz w:val="22"/>
          <w:szCs w:val="22"/>
        </w:rPr>
        <w:t>trực</w:t>
      </w:r>
      <w:proofErr w:type="spellEnd"/>
      <w:r w:rsidRPr="00A073B7">
        <w:rPr>
          <w:sz w:val="22"/>
          <w:szCs w:val="22"/>
        </w:rPr>
        <w:t xml:space="preserve"> </w:t>
      </w:r>
      <w:proofErr w:type="spellStart"/>
      <w:r w:rsidRPr="00A073B7">
        <w:rPr>
          <w:sz w:val="22"/>
          <w:szCs w:val="22"/>
        </w:rPr>
        <w:t>tiếp</w:t>
      </w:r>
      <w:proofErr w:type="spellEnd"/>
      <w:r w:rsidRPr="00A073B7">
        <w:rPr>
          <w:sz w:val="22"/>
          <w:szCs w:val="22"/>
        </w:rPr>
        <w:t xml:space="preserve">. Qua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giúp</w:t>
      </w:r>
      <w:proofErr w:type="spellEnd"/>
      <w:r w:rsidRPr="00A073B7">
        <w:rPr>
          <w:sz w:val="22"/>
          <w:szCs w:val="22"/>
        </w:rPr>
        <w:t xml:space="preserve"> </w:t>
      </w:r>
      <w:proofErr w:type="spellStart"/>
      <w:r w:rsidRPr="00A073B7">
        <w:rPr>
          <w:sz w:val="22"/>
          <w:szCs w:val="22"/>
        </w:rPr>
        <w:t>nhà</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nhận</w:t>
      </w:r>
      <w:proofErr w:type="spellEnd"/>
      <w:r w:rsidRPr="00A073B7">
        <w:rPr>
          <w:sz w:val="22"/>
          <w:szCs w:val="22"/>
        </w:rPr>
        <w:t xml:space="preserve"> ra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nhu</w:t>
      </w:r>
      <w:proofErr w:type="spellEnd"/>
      <w:r w:rsidRPr="00A073B7">
        <w:rPr>
          <w:sz w:val="22"/>
          <w:szCs w:val="22"/>
        </w:rPr>
        <w:t xml:space="preserve"> </w:t>
      </w:r>
      <w:proofErr w:type="spellStart"/>
      <w:r w:rsidRPr="00A073B7">
        <w:rPr>
          <w:sz w:val="22"/>
          <w:szCs w:val="22"/>
        </w:rPr>
        <w:t>cầu</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kì</w:t>
      </w:r>
      <w:proofErr w:type="spellEnd"/>
      <w:r w:rsidRPr="00A073B7">
        <w:rPr>
          <w:sz w:val="22"/>
          <w:szCs w:val="22"/>
        </w:rPr>
        <w:t xml:space="preserve"> </w:t>
      </w:r>
      <w:proofErr w:type="spellStart"/>
      <w:r w:rsidRPr="00A073B7">
        <w:rPr>
          <w:sz w:val="22"/>
          <w:szCs w:val="22"/>
        </w:rPr>
        <w:t>vọng</w:t>
      </w:r>
      <w:proofErr w:type="spellEnd"/>
      <w:r w:rsidRPr="00A073B7">
        <w:rPr>
          <w:sz w:val="22"/>
          <w:szCs w:val="22"/>
        </w:rPr>
        <w:t xml:space="preserve"> </w:t>
      </w:r>
      <w:proofErr w:type="spellStart"/>
      <w:r w:rsidRPr="00A073B7">
        <w:rPr>
          <w:sz w:val="22"/>
          <w:szCs w:val="22"/>
        </w:rPr>
        <w:t>ngày</w:t>
      </w:r>
      <w:proofErr w:type="spellEnd"/>
      <w:r w:rsidRPr="00A073B7">
        <w:rPr>
          <w:sz w:val="22"/>
          <w:szCs w:val="22"/>
        </w:rPr>
        <w:t xml:space="preserve"> </w:t>
      </w:r>
      <w:proofErr w:type="spellStart"/>
      <w:r w:rsidRPr="00A073B7">
        <w:rPr>
          <w:sz w:val="22"/>
          <w:szCs w:val="22"/>
        </w:rPr>
        <w:t>càng</w:t>
      </w:r>
      <w:proofErr w:type="spellEnd"/>
      <w:r w:rsidRPr="00A073B7">
        <w:rPr>
          <w:sz w:val="22"/>
          <w:szCs w:val="22"/>
        </w:rPr>
        <w:t xml:space="preserve"> </w:t>
      </w:r>
      <w:proofErr w:type="spellStart"/>
      <w:r w:rsidRPr="00A073B7">
        <w:rPr>
          <w:sz w:val="22"/>
          <w:szCs w:val="22"/>
        </w:rPr>
        <w:t>thay</w:t>
      </w:r>
      <w:proofErr w:type="spellEnd"/>
      <w:r w:rsidRPr="00A073B7">
        <w:rPr>
          <w:sz w:val="22"/>
          <w:szCs w:val="22"/>
        </w:rPr>
        <w:t xml:space="preserve"> </w:t>
      </w:r>
      <w:proofErr w:type="spellStart"/>
      <w:r w:rsidRPr="00A073B7">
        <w:rPr>
          <w:sz w:val="22"/>
          <w:szCs w:val="22"/>
        </w:rPr>
        <w:t>đổi</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ở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cần</w:t>
      </w:r>
      <w:proofErr w:type="spellEnd"/>
      <w:r w:rsidRPr="00A073B7">
        <w:rPr>
          <w:sz w:val="22"/>
          <w:szCs w:val="22"/>
        </w:rPr>
        <w:t xml:space="preserve"> </w:t>
      </w:r>
      <w:proofErr w:type="spellStart"/>
      <w:r w:rsidRPr="00A073B7">
        <w:rPr>
          <w:sz w:val="22"/>
          <w:szCs w:val="22"/>
        </w:rPr>
        <w:t>thiết</w:t>
      </w:r>
      <w:proofErr w:type="spellEnd"/>
      <w:r w:rsidRPr="00A073B7">
        <w:rPr>
          <w:sz w:val="22"/>
          <w:szCs w:val="22"/>
        </w:rPr>
        <w:t xml:space="preserve"> </w:t>
      </w:r>
      <w:proofErr w:type="spellStart"/>
      <w:r w:rsidRPr="00A073B7">
        <w:rPr>
          <w:sz w:val="22"/>
          <w:szCs w:val="22"/>
        </w:rPr>
        <w:t>phải</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điều</w:t>
      </w:r>
      <w:proofErr w:type="spellEnd"/>
      <w:r w:rsidRPr="00A073B7">
        <w:rPr>
          <w:sz w:val="22"/>
          <w:szCs w:val="22"/>
        </w:rPr>
        <w:t xml:space="preserve"> </w:t>
      </w:r>
      <w:proofErr w:type="spellStart"/>
      <w:r w:rsidRPr="00A073B7">
        <w:rPr>
          <w:sz w:val="22"/>
          <w:szCs w:val="22"/>
        </w:rPr>
        <w:t>chỉnh</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tài</w:t>
      </w:r>
      <w:proofErr w:type="spellEnd"/>
      <w:r w:rsidRPr="00A073B7">
        <w:rPr>
          <w:sz w:val="22"/>
          <w:szCs w:val="22"/>
        </w:rPr>
        <w:t xml:space="preserve"> </w:t>
      </w:r>
      <w:proofErr w:type="spellStart"/>
      <w:r w:rsidRPr="00A073B7">
        <w:rPr>
          <w:sz w:val="22"/>
          <w:szCs w:val="22"/>
        </w:rPr>
        <w:t>liệu</w:t>
      </w:r>
      <w:proofErr w:type="spellEnd"/>
      <w:r w:rsidRPr="00A073B7">
        <w:rPr>
          <w:sz w:val="22"/>
          <w:szCs w:val="22"/>
        </w:rPr>
        <w:t xml:space="preserve"> </w:t>
      </w:r>
      <w:proofErr w:type="spellStart"/>
      <w:r w:rsidRPr="00A073B7">
        <w:rPr>
          <w:sz w:val="22"/>
          <w:szCs w:val="22"/>
        </w:rPr>
        <w:t>giảng</w:t>
      </w:r>
      <w:proofErr w:type="spellEnd"/>
      <w:r w:rsidRPr="00A073B7">
        <w:rPr>
          <w:sz w:val="22"/>
          <w:szCs w:val="22"/>
        </w:rPr>
        <w:t xml:space="preserve"> </w:t>
      </w:r>
      <w:proofErr w:type="spellStart"/>
      <w:r w:rsidRPr="00A073B7">
        <w:rPr>
          <w:sz w:val="22"/>
          <w:szCs w:val="22"/>
        </w:rPr>
        <w:t>dạy</w:t>
      </w:r>
      <w:proofErr w:type="spellEnd"/>
      <w:r w:rsidRPr="00A073B7">
        <w:rPr>
          <w:sz w:val="22"/>
          <w:szCs w:val="22"/>
        </w:rPr>
        <w:t xml:space="preserve"> </w:t>
      </w:r>
      <w:proofErr w:type="spellStart"/>
      <w:r w:rsidRPr="00A073B7">
        <w:rPr>
          <w:sz w:val="22"/>
          <w:szCs w:val="22"/>
        </w:rPr>
        <w:t>để</w:t>
      </w:r>
      <w:proofErr w:type="spellEnd"/>
      <w:r w:rsidRPr="00A073B7">
        <w:rPr>
          <w:sz w:val="22"/>
          <w:szCs w:val="22"/>
        </w:rPr>
        <w:t xml:space="preserve"> </w:t>
      </w:r>
      <w:proofErr w:type="spellStart"/>
      <w:r w:rsidRPr="00A073B7">
        <w:rPr>
          <w:sz w:val="22"/>
          <w:szCs w:val="22"/>
        </w:rPr>
        <w:t>đáp</w:t>
      </w:r>
      <w:proofErr w:type="spellEnd"/>
      <w:r w:rsidRPr="00A073B7">
        <w:rPr>
          <w:sz w:val="22"/>
          <w:szCs w:val="22"/>
        </w:rPr>
        <w:t xml:space="preserve"> </w:t>
      </w:r>
      <w:proofErr w:type="spellStart"/>
      <w:r w:rsidRPr="00A073B7">
        <w:rPr>
          <w:sz w:val="22"/>
          <w:szCs w:val="22"/>
        </w:rPr>
        <w:t>ứng</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nhu</w:t>
      </w:r>
      <w:proofErr w:type="spellEnd"/>
      <w:r w:rsidRPr="00A073B7">
        <w:rPr>
          <w:sz w:val="22"/>
          <w:szCs w:val="22"/>
        </w:rPr>
        <w:t xml:space="preserve"> </w:t>
      </w:r>
      <w:proofErr w:type="spellStart"/>
      <w:r w:rsidRPr="00A073B7">
        <w:rPr>
          <w:sz w:val="22"/>
          <w:szCs w:val="22"/>
        </w:rPr>
        <w:t>cầu</w:t>
      </w:r>
      <w:proofErr w:type="spellEnd"/>
      <w:r w:rsidRPr="00A073B7">
        <w:rPr>
          <w:sz w:val="22"/>
          <w:szCs w:val="22"/>
        </w:rPr>
        <w:t xml:space="preserve">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phần</w:t>
      </w:r>
      <w:proofErr w:type="spellEnd"/>
      <w:r w:rsidRPr="00A073B7">
        <w:rPr>
          <w:sz w:val="22"/>
          <w:szCs w:val="22"/>
        </w:rPr>
        <w:t xml:space="preserve"> </w:t>
      </w:r>
      <w:proofErr w:type="spellStart"/>
      <w:r w:rsidRPr="00A073B7">
        <w:rPr>
          <w:sz w:val="22"/>
          <w:szCs w:val="22"/>
        </w:rPr>
        <w:t>đầu</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bảng</w:t>
      </w:r>
      <w:proofErr w:type="spellEnd"/>
      <w:r w:rsidRPr="00A073B7">
        <w:rPr>
          <w:sz w:val="22"/>
          <w:szCs w:val="22"/>
        </w:rPr>
        <w:t xml:space="preserve"> </w:t>
      </w:r>
      <w:proofErr w:type="spellStart"/>
      <w:r w:rsidRPr="00A073B7">
        <w:rPr>
          <w:sz w:val="22"/>
          <w:szCs w:val="22"/>
        </w:rPr>
        <w:t>câu</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Anh-Anh, Anh-</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Việt</w:t>
      </w:r>
      <w:proofErr w:type="spellEnd"/>
      <w:r w:rsidRPr="00A073B7">
        <w:rPr>
          <w:sz w:val="22"/>
          <w:szCs w:val="22"/>
        </w:rPr>
        <w:t xml:space="preserve"> </w:t>
      </w:r>
      <w:proofErr w:type="spellStart"/>
      <w:r w:rsidRPr="00A073B7">
        <w:rPr>
          <w:sz w:val="22"/>
          <w:szCs w:val="22"/>
        </w:rPr>
        <w:t>đã</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lựa</w:t>
      </w:r>
      <w:proofErr w:type="spellEnd"/>
      <w:r w:rsidRPr="00A073B7">
        <w:rPr>
          <w:sz w:val="22"/>
          <w:szCs w:val="22"/>
        </w:rPr>
        <w:t xml:space="preserve"> </w:t>
      </w:r>
      <w:proofErr w:type="spellStart"/>
      <w:r w:rsidRPr="00A073B7">
        <w:rPr>
          <w:sz w:val="22"/>
          <w:szCs w:val="22"/>
        </w:rPr>
        <w:t>chọn</w:t>
      </w:r>
      <w:proofErr w:type="spellEnd"/>
      <w:r w:rsidRPr="00A073B7">
        <w:rPr>
          <w:sz w:val="22"/>
          <w:szCs w:val="22"/>
        </w:rPr>
        <w:t xml:space="preserve">. </w:t>
      </w:r>
    </w:p>
    <w:p w14:paraId="67096710"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Nhìn</w:t>
      </w:r>
      <w:proofErr w:type="spellEnd"/>
      <w:r w:rsidRPr="00A073B7">
        <w:rPr>
          <w:sz w:val="22"/>
          <w:szCs w:val="22"/>
        </w:rPr>
        <w:t xml:space="preserve"> </w:t>
      </w:r>
      <w:proofErr w:type="spellStart"/>
      <w:r w:rsidRPr="00A073B7">
        <w:rPr>
          <w:sz w:val="22"/>
          <w:szCs w:val="22"/>
        </w:rPr>
        <w:t>chung</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đánh</w:t>
      </w:r>
      <w:proofErr w:type="spellEnd"/>
      <w:r w:rsidRPr="00A073B7">
        <w:rPr>
          <w:sz w:val="22"/>
          <w:szCs w:val="22"/>
        </w:rPr>
        <w:t xml:space="preserve"> </w:t>
      </w:r>
      <w:proofErr w:type="spellStart"/>
      <w:r w:rsidRPr="00A073B7">
        <w:rPr>
          <w:sz w:val="22"/>
          <w:szCs w:val="22"/>
        </w:rPr>
        <w:t>giá</w:t>
      </w:r>
      <w:proofErr w:type="spellEnd"/>
      <w:r w:rsidRPr="00A073B7">
        <w:rPr>
          <w:sz w:val="22"/>
          <w:szCs w:val="22"/>
        </w:rPr>
        <w:t xml:space="preserve"> </w:t>
      </w:r>
      <w:proofErr w:type="spellStart"/>
      <w:r w:rsidRPr="00A073B7">
        <w:rPr>
          <w:sz w:val="22"/>
          <w:szCs w:val="22"/>
        </w:rPr>
        <w:t>cao</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Việt</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nhất</w:t>
      </w:r>
      <w:proofErr w:type="spellEnd"/>
      <w:r w:rsidRPr="00A073B7">
        <w:rPr>
          <w:sz w:val="22"/>
          <w:szCs w:val="22"/>
        </w:rPr>
        <w:t xml:space="preserve"> </w:t>
      </w:r>
      <w:proofErr w:type="spellStart"/>
      <w:r w:rsidRPr="00A073B7">
        <w:rPr>
          <w:sz w:val="22"/>
          <w:szCs w:val="22"/>
        </w:rPr>
        <w:t>quán</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cả</w:t>
      </w:r>
      <w:proofErr w:type="spellEnd"/>
      <w:r w:rsidRPr="00A073B7">
        <w:rPr>
          <w:sz w:val="22"/>
          <w:szCs w:val="22"/>
        </w:rPr>
        <w:t xml:space="preserve"> </w:t>
      </w:r>
      <w:proofErr w:type="spellStart"/>
      <w:r w:rsidRPr="00A073B7">
        <w:rPr>
          <w:sz w:val="22"/>
          <w:szCs w:val="22"/>
        </w:rPr>
        <w:t>bài</w:t>
      </w:r>
      <w:proofErr w:type="spellEnd"/>
      <w:r w:rsidRPr="00A073B7">
        <w:rPr>
          <w:sz w:val="22"/>
          <w:szCs w:val="22"/>
        </w:rPr>
        <w:t xml:space="preserve"> </w:t>
      </w:r>
      <w:proofErr w:type="spellStart"/>
      <w:r w:rsidRPr="00A073B7">
        <w:rPr>
          <w:sz w:val="22"/>
          <w:szCs w:val="22"/>
        </w:rPr>
        <w:t>kiểm</w:t>
      </w:r>
      <w:proofErr w:type="spellEnd"/>
      <w:r w:rsidRPr="00A073B7">
        <w:rPr>
          <w:sz w:val="22"/>
          <w:szCs w:val="22"/>
        </w:rPr>
        <w:t xml:space="preserve"> </w:t>
      </w:r>
      <w:proofErr w:type="spellStart"/>
      <w:r w:rsidRPr="00A073B7">
        <w:rPr>
          <w:sz w:val="22"/>
          <w:szCs w:val="22"/>
        </w:rPr>
        <w:t>tra</w:t>
      </w:r>
      <w:proofErr w:type="spellEnd"/>
      <w:r w:rsidRPr="00A073B7">
        <w:rPr>
          <w:sz w:val="22"/>
          <w:szCs w:val="22"/>
        </w:rPr>
        <w:t xml:space="preserve"> </w:t>
      </w:r>
      <w:proofErr w:type="spellStart"/>
      <w:r w:rsidRPr="00A073B7">
        <w:rPr>
          <w:sz w:val="22"/>
          <w:szCs w:val="22"/>
        </w:rPr>
        <w:t>bằng</w:t>
      </w:r>
      <w:proofErr w:type="spellEnd"/>
      <w:r w:rsidRPr="00A073B7">
        <w:rPr>
          <w:sz w:val="22"/>
          <w:szCs w:val="22"/>
        </w:rPr>
        <w:t xml:space="preserve"> </w:t>
      </w:r>
      <w:proofErr w:type="spellStart"/>
      <w:r w:rsidRPr="00A073B7">
        <w:rPr>
          <w:sz w:val="22"/>
          <w:szCs w:val="22"/>
        </w:rPr>
        <w:t>lời</w:t>
      </w:r>
      <w:proofErr w:type="spellEnd"/>
      <w:r w:rsidRPr="00A073B7">
        <w:rPr>
          <w:sz w:val="22"/>
          <w:szCs w:val="22"/>
        </w:rPr>
        <w:t xml:space="preserve"> </w:t>
      </w:r>
      <w:proofErr w:type="spellStart"/>
      <w:r w:rsidRPr="00A073B7">
        <w:rPr>
          <w:sz w:val="22"/>
          <w:szCs w:val="22"/>
        </w:rPr>
        <w:t>nói</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bảng</w:t>
      </w:r>
      <w:proofErr w:type="spellEnd"/>
      <w:r w:rsidRPr="00A073B7">
        <w:rPr>
          <w:sz w:val="22"/>
          <w:szCs w:val="22"/>
        </w:rPr>
        <w:t xml:space="preserve"> </w:t>
      </w:r>
      <w:proofErr w:type="spellStart"/>
      <w:r w:rsidRPr="00A073B7">
        <w:rPr>
          <w:sz w:val="22"/>
          <w:szCs w:val="22"/>
        </w:rPr>
        <w:t>câu</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điều</w:t>
      </w:r>
      <w:proofErr w:type="spellEnd"/>
      <w:r w:rsidRPr="00A073B7">
        <w:rPr>
          <w:sz w:val="22"/>
          <w:szCs w:val="22"/>
        </w:rPr>
        <w:t xml:space="preserve"> </w:t>
      </w:r>
      <w:proofErr w:type="spellStart"/>
      <w:r w:rsidRPr="00A073B7">
        <w:rPr>
          <w:sz w:val="22"/>
          <w:szCs w:val="22"/>
        </w:rPr>
        <w:t>tra</w:t>
      </w:r>
      <w:proofErr w:type="spellEnd"/>
      <w:r w:rsidRPr="00A073B7">
        <w:rPr>
          <w:sz w:val="22"/>
          <w:szCs w:val="22"/>
        </w:rPr>
        <w:t xml:space="preserve">. </w:t>
      </w:r>
      <w:proofErr w:type="spellStart"/>
      <w:r w:rsidRPr="00A073B7">
        <w:rPr>
          <w:sz w:val="22"/>
          <w:szCs w:val="22"/>
        </w:rPr>
        <w:t>Mặc</w:t>
      </w:r>
      <w:proofErr w:type="spellEnd"/>
      <w:r w:rsidRPr="00A073B7">
        <w:rPr>
          <w:sz w:val="22"/>
          <w:szCs w:val="22"/>
        </w:rPr>
        <w:t xml:space="preserve"> </w:t>
      </w:r>
      <w:proofErr w:type="spellStart"/>
      <w:r w:rsidRPr="00A073B7">
        <w:rPr>
          <w:sz w:val="22"/>
          <w:szCs w:val="22"/>
        </w:rPr>
        <w:t>dù</w:t>
      </w:r>
      <w:proofErr w:type="spellEnd"/>
      <w:r w:rsidRPr="00A073B7">
        <w:rPr>
          <w:sz w:val="22"/>
          <w:szCs w:val="22"/>
        </w:rPr>
        <w:t xml:space="preserve"> </w:t>
      </w:r>
      <w:proofErr w:type="spellStart"/>
      <w:r w:rsidRPr="00A073B7">
        <w:rPr>
          <w:sz w:val="22"/>
          <w:szCs w:val="22"/>
        </w:rPr>
        <w:t>mục</w:t>
      </w:r>
      <w:proofErr w:type="spellEnd"/>
      <w:r w:rsidRPr="00A073B7">
        <w:rPr>
          <w:sz w:val="22"/>
          <w:szCs w:val="22"/>
        </w:rPr>
        <w:t xml:space="preserve"> </w:t>
      </w:r>
      <w:proofErr w:type="spellStart"/>
      <w:r w:rsidRPr="00A073B7">
        <w:rPr>
          <w:sz w:val="22"/>
          <w:szCs w:val="22"/>
        </w:rPr>
        <w:t>tiêu</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âm</w:t>
      </w:r>
      <w:proofErr w:type="spellEnd"/>
      <w:r>
        <w:rPr>
          <w:sz w:val="22"/>
          <w:szCs w:val="22"/>
        </w:rPr>
        <w:t xml:space="preserve"> </w:t>
      </w:r>
      <w:proofErr w:type="spellStart"/>
      <w:r>
        <w:rPr>
          <w:sz w:val="22"/>
          <w:szCs w:val="22"/>
        </w:rPr>
        <w:t>thường</w:t>
      </w:r>
      <w:proofErr w:type="spellEnd"/>
      <w:r>
        <w:rPr>
          <w:sz w:val="22"/>
          <w:szCs w:val="22"/>
        </w:rPr>
        <w:t xml:space="preserve"> </w:t>
      </w:r>
      <w:proofErr w:type="spellStart"/>
      <w:r>
        <w:rPr>
          <w:sz w:val="22"/>
          <w:szCs w:val="22"/>
        </w:rPr>
        <w:t>là</w:t>
      </w:r>
      <w:proofErr w:type="spellEnd"/>
      <w:r>
        <w:rPr>
          <w:sz w:val="22"/>
          <w:szCs w:val="22"/>
        </w:rPr>
        <w:t xml:space="preserve"> </w:t>
      </w:r>
      <w:proofErr w:type="spellStart"/>
      <w:r>
        <w:rPr>
          <w:sz w:val="22"/>
          <w:szCs w:val="22"/>
        </w:rPr>
        <w:t>tính</w:t>
      </w:r>
      <w:proofErr w:type="spellEnd"/>
      <w:r>
        <w:rPr>
          <w:sz w:val="22"/>
          <w:szCs w:val="22"/>
        </w:rPr>
        <w:t xml:space="preserve"> </w:t>
      </w:r>
      <w:proofErr w:type="spellStart"/>
      <w:r>
        <w:rPr>
          <w:sz w:val="22"/>
          <w:szCs w:val="22"/>
        </w:rPr>
        <w:t>dễ</w:t>
      </w:r>
      <w:proofErr w:type="spellEnd"/>
      <w:r>
        <w:rPr>
          <w:sz w:val="22"/>
          <w:szCs w:val="22"/>
        </w:rPr>
        <w:t xml:space="preserve"> </w:t>
      </w:r>
      <w:proofErr w:type="spellStart"/>
      <w:r>
        <w:rPr>
          <w:sz w:val="22"/>
          <w:szCs w:val="22"/>
        </w:rPr>
        <w:t>hiểu</w:t>
      </w:r>
      <w:proofErr w:type="spellEnd"/>
      <w:r>
        <w:rPr>
          <w:sz w:val="22"/>
          <w:szCs w:val="22"/>
        </w:rPr>
        <w:t xml:space="preserve"> </w:t>
      </w:r>
      <w:proofErr w:type="spellStart"/>
      <w:r w:rsidRPr="00A073B7">
        <w:rPr>
          <w:sz w:val="22"/>
          <w:szCs w:val="22"/>
        </w:rPr>
        <w:t>nhưng</w:t>
      </w:r>
      <w:proofErr w:type="spellEnd"/>
      <w:r w:rsidRPr="00A073B7">
        <w:rPr>
          <w:sz w:val="22"/>
          <w:szCs w:val="22"/>
        </w:rPr>
        <w:t xml:space="preserve">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vẫn</w:t>
      </w:r>
      <w:proofErr w:type="spellEnd"/>
      <w:r w:rsidRPr="00A073B7">
        <w:rPr>
          <w:sz w:val="22"/>
          <w:szCs w:val="22"/>
        </w:rPr>
        <w:t xml:space="preserve"> </w:t>
      </w:r>
      <w:proofErr w:type="spellStart"/>
      <w:r w:rsidRPr="00A073B7">
        <w:rPr>
          <w:sz w:val="22"/>
          <w:szCs w:val="22"/>
        </w:rPr>
        <w:t>mong</w:t>
      </w:r>
      <w:proofErr w:type="spellEnd"/>
      <w:r w:rsidRPr="00A073B7">
        <w:rPr>
          <w:sz w:val="22"/>
          <w:szCs w:val="22"/>
        </w:rPr>
        <w:t xml:space="preserve"> </w:t>
      </w:r>
      <w:proofErr w:type="spellStart"/>
      <w:r w:rsidRPr="00A073B7">
        <w:rPr>
          <w:sz w:val="22"/>
          <w:szCs w:val="22"/>
        </w:rPr>
        <w:t>muốn</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âm</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loại</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nhất</w:t>
      </w:r>
      <w:proofErr w:type="spellEnd"/>
      <w:r w:rsidRPr="00A073B7">
        <w:rPr>
          <w:sz w:val="22"/>
          <w:szCs w:val="22"/>
        </w:rPr>
        <w:t xml:space="preserve"> </w:t>
      </w:r>
      <w:proofErr w:type="spellStart"/>
      <w:r w:rsidRPr="00A073B7">
        <w:rPr>
          <w:sz w:val="22"/>
          <w:szCs w:val="22"/>
        </w:rPr>
        <w:t>định</w:t>
      </w:r>
      <w:proofErr w:type="spellEnd"/>
      <w:r w:rsidRPr="00A073B7">
        <w:rPr>
          <w:sz w:val="22"/>
          <w:szCs w:val="22"/>
        </w:rPr>
        <w:t xml:space="preserve">. </w:t>
      </w:r>
      <w:proofErr w:type="spellStart"/>
      <w:r w:rsidRPr="00A073B7">
        <w:rPr>
          <w:sz w:val="22"/>
          <w:szCs w:val="22"/>
        </w:rPr>
        <w:t>Cụ</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bài</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thì</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Anh </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yêu</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nhất</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tất</w:t>
      </w:r>
      <w:proofErr w:type="spellEnd"/>
      <w:r w:rsidRPr="00A073B7">
        <w:rPr>
          <w:sz w:val="22"/>
          <w:szCs w:val="22"/>
        </w:rPr>
        <w:t xml:space="preserve"> </w:t>
      </w:r>
      <w:proofErr w:type="spellStart"/>
      <w:r w:rsidRPr="00A073B7">
        <w:rPr>
          <w:sz w:val="22"/>
          <w:szCs w:val="22"/>
        </w:rPr>
        <w:t>cả</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ủng</w:t>
      </w:r>
      <w:proofErr w:type="spellEnd"/>
      <w:r w:rsidRPr="00A073B7">
        <w:rPr>
          <w:sz w:val="22"/>
          <w:szCs w:val="22"/>
        </w:rPr>
        <w:t xml:space="preserve"> </w:t>
      </w:r>
      <w:proofErr w:type="spellStart"/>
      <w:r w:rsidRPr="00A073B7">
        <w:rPr>
          <w:sz w:val="22"/>
          <w:szCs w:val="22"/>
        </w:rPr>
        <w:t>hộ</w:t>
      </w:r>
      <w:proofErr w:type="spellEnd"/>
      <w:r w:rsidRPr="00A073B7">
        <w:rPr>
          <w:sz w:val="22"/>
          <w:szCs w:val="22"/>
        </w:rPr>
        <w:t xml:space="preserve"> </w:t>
      </w:r>
      <w:proofErr w:type="spellStart"/>
      <w:r w:rsidRPr="00A073B7">
        <w:rPr>
          <w:sz w:val="22"/>
          <w:szCs w:val="22"/>
        </w:rPr>
        <w:t>giả</w:t>
      </w:r>
      <w:proofErr w:type="spellEnd"/>
      <w:r w:rsidRPr="00A073B7">
        <w:rPr>
          <w:sz w:val="22"/>
          <w:szCs w:val="22"/>
        </w:rPr>
        <w:t xml:space="preserve"> </w:t>
      </w:r>
      <w:proofErr w:type="spellStart"/>
      <w:r w:rsidRPr="00A073B7">
        <w:rPr>
          <w:sz w:val="22"/>
          <w:szCs w:val="22"/>
        </w:rPr>
        <w:t>thuyết</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Bradac</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Giles (1991) </w:t>
      </w:r>
      <w:proofErr w:type="spellStart"/>
      <w:r w:rsidRPr="00A073B7">
        <w:rPr>
          <w:sz w:val="22"/>
          <w:szCs w:val="22"/>
        </w:rPr>
        <w:t>rằng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w:t>
      </w:r>
      <w:proofErr w:type="spellStart"/>
      <w:r w:rsidRPr="00A073B7">
        <w:rPr>
          <w:sz w:val="22"/>
          <w:szCs w:val="22"/>
        </w:rPr>
        <w:t>Mỹ</w:t>
      </w:r>
      <w:proofErr w:type="spellEnd"/>
      <w:r w:rsidRPr="00A073B7">
        <w:rPr>
          <w:sz w:val="22"/>
          <w:szCs w:val="22"/>
        </w:rPr>
        <w:t xml:space="preserve"> </w:t>
      </w:r>
      <w:proofErr w:type="spellStart"/>
      <w:r w:rsidRPr="00A073B7">
        <w:rPr>
          <w:sz w:val="22"/>
          <w:szCs w:val="22"/>
        </w:rPr>
        <w:t>sẽ</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coi</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mô</w:t>
      </w:r>
      <w:proofErr w:type="spellEnd"/>
      <w:r w:rsidRPr="00A073B7">
        <w:rPr>
          <w:sz w:val="22"/>
          <w:szCs w:val="22"/>
        </w:rPr>
        <w:t xml:space="preserve"> </w:t>
      </w:r>
      <w:proofErr w:type="spellStart"/>
      <w:r w:rsidRPr="00A073B7">
        <w:rPr>
          <w:sz w:val="22"/>
          <w:szCs w:val="22"/>
        </w:rPr>
        <w:t>hình</w:t>
      </w:r>
      <w:proofErr w:type="spellEnd"/>
      <w:r w:rsidRPr="00A073B7">
        <w:rPr>
          <w:sz w:val="22"/>
          <w:szCs w:val="22"/>
        </w:rPr>
        <w:t xml:space="preserve"> </w:t>
      </w:r>
      <w:proofErr w:type="spellStart"/>
      <w:r w:rsidRPr="00A073B7">
        <w:rPr>
          <w:sz w:val="22"/>
          <w:szCs w:val="22"/>
        </w:rPr>
        <w:t>hấp</w:t>
      </w:r>
      <w:proofErr w:type="spellEnd"/>
      <w:r w:rsidRPr="00A073B7">
        <w:rPr>
          <w:sz w:val="22"/>
          <w:szCs w:val="22"/>
        </w:rPr>
        <w:t xml:space="preserve"> </w:t>
      </w:r>
      <w:proofErr w:type="spellStart"/>
      <w:r w:rsidRPr="00A073B7">
        <w:rPr>
          <w:sz w:val="22"/>
          <w:szCs w:val="22"/>
        </w:rPr>
        <w:t>dẫn</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Anh-Anh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lớp</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mà</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sử</w:t>
      </w:r>
      <w:proofErr w:type="spellEnd"/>
      <w:r w:rsidRPr="00A073B7">
        <w:rPr>
          <w:sz w:val="22"/>
          <w:szCs w:val="22"/>
        </w:rPr>
        <w:t xml:space="preserve"> </w:t>
      </w:r>
      <w:proofErr w:type="spellStart"/>
      <w:r w:rsidRPr="00A073B7">
        <w:rPr>
          <w:sz w:val="22"/>
          <w:szCs w:val="22"/>
        </w:rPr>
        <w:t>dụng</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ngoại</w:t>
      </w:r>
      <w:proofErr w:type="spellEnd"/>
      <w:r w:rsidRPr="00A073B7">
        <w:rPr>
          <w:sz w:val="22"/>
          <w:szCs w:val="22"/>
        </w:rPr>
        <w:t xml:space="preserve"> </w:t>
      </w:r>
      <w:proofErr w:type="spellStart"/>
      <w:r w:rsidRPr="00A073B7">
        <w:rPr>
          <w:sz w:val="22"/>
          <w:szCs w:val="22"/>
        </w:rPr>
        <w:t>ngữ</w:t>
      </w:r>
      <w:proofErr w:type="spellEnd"/>
      <w:r>
        <w:rPr>
          <w:sz w:val="22"/>
          <w:szCs w:val="22"/>
        </w:rPr>
        <w:t>.</w:t>
      </w:r>
      <w:r w:rsidRPr="00A073B7">
        <w:rPr>
          <w:sz w:val="22"/>
          <w:szCs w:val="22"/>
        </w:rPr>
        <w:t xml:space="preserve"> </w:t>
      </w:r>
    </w:p>
    <w:p w14:paraId="6EC3D0CA"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lastRenderedPageBreak/>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cũng</w:t>
      </w:r>
      <w:proofErr w:type="spellEnd"/>
      <w:r w:rsidRPr="00A073B7">
        <w:rPr>
          <w:sz w:val="22"/>
          <w:szCs w:val="22"/>
        </w:rPr>
        <w:t xml:space="preserve"> </w:t>
      </w:r>
      <w:proofErr w:type="spellStart"/>
      <w:r w:rsidRPr="00A073B7">
        <w:rPr>
          <w:sz w:val="22"/>
          <w:szCs w:val="22"/>
        </w:rPr>
        <w:t>cung</w:t>
      </w:r>
      <w:proofErr w:type="spellEnd"/>
      <w:r w:rsidRPr="00A073B7">
        <w:rPr>
          <w:sz w:val="22"/>
          <w:szCs w:val="22"/>
        </w:rPr>
        <w:t xml:space="preserve"> </w:t>
      </w:r>
      <w:proofErr w:type="spellStart"/>
      <w:r w:rsidRPr="00A073B7">
        <w:rPr>
          <w:sz w:val="22"/>
          <w:szCs w:val="22"/>
        </w:rPr>
        <w:t>cấp</w:t>
      </w:r>
      <w:proofErr w:type="spellEnd"/>
      <w:r w:rsidRPr="00A073B7">
        <w:rPr>
          <w:sz w:val="22"/>
          <w:szCs w:val="22"/>
        </w:rPr>
        <w:t xml:space="preserve"> </w:t>
      </w:r>
      <w:proofErr w:type="spellStart"/>
      <w:r w:rsidRPr="00A073B7">
        <w:rPr>
          <w:sz w:val="22"/>
          <w:szCs w:val="22"/>
        </w:rPr>
        <w:t>bằng</w:t>
      </w:r>
      <w:proofErr w:type="spellEnd"/>
      <w:r w:rsidRPr="00A073B7">
        <w:rPr>
          <w:sz w:val="22"/>
          <w:szCs w:val="22"/>
        </w:rPr>
        <w:t xml:space="preserve"> </w:t>
      </w:r>
      <w:proofErr w:type="spellStart"/>
      <w:r w:rsidRPr="00A073B7">
        <w:rPr>
          <w:sz w:val="22"/>
          <w:szCs w:val="22"/>
        </w:rPr>
        <w:t>chứng</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gì</w:t>
      </w:r>
      <w:proofErr w:type="spellEnd"/>
      <w:r w:rsidRPr="00A073B7">
        <w:rPr>
          <w:sz w:val="22"/>
          <w:szCs w:val="22"/>
        </w:rPr>
        <w:t xml:space="preserve"> </w:t>
      </w:r>
      <w:proofErr w:type="spellStart"/>
      <w:r w:rsidRPr="00A073B7">
        <w:rPr>
          <w:sz w:val="22"/>
          <w:szCs w:val="22"/>
        </w:rPr>
        <w:t>Ladegaard</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Sachdev </w:t>
      </w:r>
      <w:proofErr w:type="spellStart"/>
      <w:r w:rsidRPr="00A073B7">
        <w:rPr>
          <w:sz w:val="22"/>
          <w:szCs w:val="22"/>
        </w:rPr>
        <w:t>gọi</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giả</w:t>
      </w:r>
      <w:proofErr w:type="spellEnd"/>
      <w:r w:rsidRPr="00A073B7">
        <w:rPr>
          <w:sz w:val="22"/>
          <w:szCs w:val="22"/>
        </w:rPr>
        <w:t xml:space="preserve"> </w:t>
      </w:r>
      <w:proofErr w:type="spellStart"/>
      <w:r w:rsidRPr="00A073B7">
        <w:rPr>
          <w:sz w:val="22"/>
          <w:szCs w:val="22"/>
        </w:rPr>
        <w:t>thuyết</w:t>
      </w:r>
      <w:proofErr w:type="spellEnd"/>
      <w:r w:rsidRPr="00A073B7">
        <w:rPr>
          <w:sz w:val="22"/>
          <w:szCs w:val="22"/>
        </w:rPr>
        <w:t xml:space="preserve"> </w:t>
      </w:r>
      <w:proofErr w:type="spellStart"/>
      <w:r w:rsidRPr="00A073B7">
        <w:rPr>
          <w:sz w:val="22"/>
          <w:szCs w:val="22"/>
        </w:rPr>
        <w:t>cộng</w:t>
      </w:r>
      <w:proofErr w:type="spellEnd"/>
      <w:r w:rsidRPr="00A073B7">
        <w:rPr>
          <w:sz w:val="22"/>
          <w:szCs w:val="22"/>
        </w:rPr>
        <w:t xml:space="preserve"> </w:t>
      </w:r>
      <w:proofErr w:type="spellStart"/>
      <w:r w:rsidRPr="00A073B7">
        <w:rPr>
          <w:sz w:val="22"/>
          <w:szCs w:val="22"/>
        </w:rPr>
        <w:t>hưởng</w:t>
      </w:r>
      <w:proofErr w:type="spellEnd"/>
      <w:r w:rsidRPr="00A073B7">
        <w:rPr>
          <w:sz w:val="22"/>
          <w:szCs w:val="22"/>
        </w:rPr>
        <w:t xml:space="preserve"> </w:t>
      </w:r>
      <w:proofErr w:type="spellStart"/>
      <w:r w:rsidRPr="00A073B7">
        <w:rPr>
          <w:sz w:val="22"/>
          <w:szCs w:val="22"/>
        </w:rPr>
        <w:t>văn</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ngôn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Tuy</w:t>
      </w:r>
      <w:proofErr w:type="spellEnd"/>
      <w:r w:rsidRPr="00A073B7">
        <w:rPr>
          <w:sz w:val="22"/>
          <w:szCs w:val="22"/>
        </w:rPr>
        <w:t xml:space="preserve"> </w:t>
      </w:r>
      <w:proofErr w:type="spellStart"/>
      <w:r w:rsidRPr="00A073B7">
        <w:rPr>
          <w:sz w:val="22"/>
          <w:szCs w:val="22"/>
        </w:rPr>
        <w:t>nhiên</w:t>
      </w:r>
      <w:proofErr w:type="spellEnd"/>
      <w:r w:rsidRPr="00A073B7">
        <w:rPr>
          <w:sz w:val="22"/>
          <w:szCs w:val="22"/>
        </w:rPr>
        <w:t xml:space="preserve">, </w:t>
      </w:r>
      <w:proofErr w:type="spellStart"/>
      <w:r w:rsidRPr="00A073B7">
        <w:rPr>
          <w:sz w:val="22"/>
          <w:szCs w:val="22"/>
        </w:rPr>
        <w:t>thái</w:t>
      </w:r>
      <w:proofErr w:type="spellEnd"/>
      <w:r w:rsidRPr="00A073B7">
        <w:rPr>
          <w:sz w:val="22"/>
          <w:szCs w:val="22"/>
        </w:rPr>
        <w:t xml:space="preserve"> </w:t>
      </w:r>
      <w:proofErr w:type="spellStart"/>
      <w:r w:rsidRPr="00A073B7">
        <w:rPr>
          <w:sz w:val="22"/>
          <w:szCs w:val="22"/>
        </w:rPr>
        <w:t>độ</w:t>
      </w:r>
      <w:proofErr w:type="spellEnd"/>
      <w:r w:rsidRPr="00A073B7">
        <w:rPr>
          <w:sz w:val="22"/>
          <w:szCs w:val="22"/>
        </w:rPr>
        <w:t xml:space="preserve"> </w:t>
      </w:r>
      <w:proofErr w:type="spellStart"/>
      <w:r w:rsidRPr="00A073B7">
        <w:rPr>
          <w:sz w:val="22"/>
          <w:szCs w:val="22"/>
        </w:rPr>
        <w:t>tích</w:t>
      </w:r>
      <w:proofErr w:type="spellEnd"/>
      <w:r w:rsidRPr="00A073B7">
        <w:rPr>
          <w:sz w:val="22"/>
          <w:szCs w:val="22"/>
        </w:rPr>
        <w:t xml:space="preserve"> </w:t>
      </w:r>
      <w:proofErr w:type="spellStart"/>
      <w:r w:rsidRPr="00A073B7">
        <w:rPr>
          <w:sz w:val="22"/>
          <w:szCs w:val="22"/>
        </w:rPr>
        <w:t>cực</w:t>
      </w:r>
      <w:proofErr w:type="spellEnd"/>
      <w:r w:rsidRPr="00A073B7">
        <w:rPr>
          <w:sz w:val="22"/>
          <w:szCs w:val="22"/>
        </w:rPr>
        <w:t xml:space="preserve"> </w:t>
      </w:r>
      <w:proofErr w:type="spellStart"/>
      <w:r w:rsidRPr="00A073B7">
        <w:rPr>
          <w:sz w:val="22"/>
          <w:szCs w:val="22"/>
        </w:rPr>
        <w:t>tương</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không</w:t>
      </w:r>
      <w:proofErr w:type="spellEnd"/>
      <w:r w:rsidRPr="00A073B7">
        <w:rPr>
          <w:sz w:val="22"/>
          <w:szCs w:val="22"/>
        </w:rPr>
        <w:t xml:space="preserve"> </w:t>
      </w:r>
      <w:proofErr w:type="spellStart"/>
      <w:r w:rsidRPr="00A073B7">
        <w:rPr>
          <w:sz w:val="22"/>
          <w:szCs w:val="22"/>
        </w:rPr>
        <w:t>phải</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bảng</w:t>
      </w:r>
      <w:proofErr w:type="spellEnd"/>
      <w:r w:rsidRPr="00A073B7">
        <w:rPr>
          <w:sz w:val="22"/>
          <w:szCs w:val="22"/>
        </w:rPr>
        <w:t xml:space="preserve"> </w:t>
      </w:r>
      <w:proofErr w:type="spellStart"/>
      <w:r w:rsidRPr="00A073B7">
        <w:rPr>
          <w:sz w:val="22"/>
          <w:szCs w:val="22"/>
        </w:rPr>
        <w:t>câu</w:t>
      </w:r>
      <w:proofErr w:type="spellEnd"/>
      <w:r w:rsidRPr="00A073B7">
        <w:rPr>
          <w:sz w:val="22"/>
          <w:szCs w:val="22"/>
        </w:rPr>
        <w:t xml:space="preserve"> </w:t>
      </w:r>
      <w:proofErr w:type="spellStart"/>
      <w:r w:rsidRPr="00A073B7">
        <w:rPr>
          <w:sz w:val="22"/>
          <w:szCs w:val="22"/>
        </w:rPr>
        <w:t>hỏi</w:t>
      </w:r>
      <w:proofErr w:type="spellEnd"/>
      <w:r w:rsidRPr="00A073B7">
        <w:rPr>
          <w:sz w:val="22"/>
          <w:szCs w:val="22"/>
        </w:rPr>
        <w:t xml:space="preserve"> </w:t>
      </w:r>
      <w:proofErr w:type="spellStart"/>
      <w:r w:rsidRPr="00A073B7">
        <w:rPr>
          <w:sz w:val="22"/>
          <w:szCs w:val="22"/>
        </w:rPr>
        <w:t>phản</w:t>
      </w:r>
      <w:proofErr w:type="spellEnd"/>
      <w:r w:rsidRPr="00A073B7">
        <w:rPr>
          <w:sz w:val="22"/>
          <w:szCs w:val="22"/>
        </w:rPr>
        <w:t xml:space="preserve"> </w:t>
      </w:r>
      <w:proofErr w:type="spellStart"/>
      <w:r w:rsidRPr="00A073B7">
        <w:rPr>
          <w:sz w:val="22"/>
          <w:szCs w:val="22"/>
        </w:rPr>
        <w:t>ánh</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ưa</w:t>
      </w:r>
      <w:proofErr w:type="spellEnd"/>
      <w:r w:rsidRPr="00A073B7">
        <w:rPr>
          <w:sz w:val="22"/>
          <w:szCs w:val="22"/>
        </w:rPr>
        <w:t xml:space="preserve"> </w:t>
      </w:r>
      <w:proofErr w:type="spellStart"/>
      <w:r w:rsidRPr="00A073B7">
        <w:rPr>
          <w:sz w:val="22"/>
          <w:szCs w:val="22"/>
        </w:rPr>
        <w:t>thích</w:t>
      </w:r>
      <w:proofErr w:type="spellEnd"/>
      <w:r w:rsidRPr="00A073B7">
        <w:rPr>
          <w:sz w:val="22"/>
          <w:szCs w:val="22"/>
        </w:rPr>
        <w:t xml:space="preserve"> </w:t>
      </w:r>
      <w:proofErr w:type="spellStart"/>
      <w:r w:rsidRPr="00A073B7">
        <w:rPr>
          <w:sz w:val="22"/>
          <w:szCs w:val="22"/>
        </w:rPr>
        <w:t>ngày</w:t>
      </w:r>
      <w:proofErr w:type="spellEnd"/>
      <w:r w:rsidRPr="00A073B7">
        <w:rPr>
          <w:sz w:val="22"/>
          <w:szCs w:val="22"/>
        </w:rPr>
        <w:t xml:space="preserve"> </w:t>
      </w:r>
      <w:proofErr w:type="spellStart"/>
      <w:r w:rsidRPr="00A073B7">
        <w:rPr>
          <w:sz w:val="22"/>
          <w:szCs w:val="22"/>
        </w:rPr>
        <w:t>càng</w:t>
      </w:r>
      <w:proofErr w:type="spellEnd"/>
      <w:r w:rsidRPr="00A073B7">
        <w:rPr>
          <w:sz w:val="22"/>
          <w:szCs w:val="22"/>
        </w:rPr>
        <w:t xml:space="preserve"> </w:t>
      </w:r>
      <w:proofErr w:type="spellStart"/>
      <w:r w:rsidRPr="00A073B7">
        <w:rPr>
          <w:sz w:val="22"/>
          <w:szCs w:val="22"/>
        </w:rPr>
        <w:t>tăng</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w:t>
      </w:r>
      <w:r>
        <w:rPr>
          <w:sz w:val="22"/>
          <w:szCs w:val="22"/>
        </w:rPr>
        <w:t xml:space="preserve">h ở </w:t>
      </w:r>
      <w:proofErr w:type="spellStart"/>
      <w:r>
        <w:rPr>
          <w:sz w:val="22"/>
          <w:szCs w:val="22"/>
        </w:rPr>
        <w:t>các</w:t>
      </w:r>
      <w:proofErr w:type="spellEnd"/>
      <w:r>
        <w:rPr>
          <w:sz w:val="22"/>
          <w:szCs w:val="22"/>
        </w:rPr>
        <w:t xml:space="preserve"> </w:t>
      </w:r>
      <w:proofErr w:type="spellStart"/>
      <w:r>
        <w:rPr>
          <w:sz w:val="22"/>
          <w:szCs w:val="22"/>
        </w:rPr>
        <w:t>nước</w:t>
      </w:r>
      <w:proofErr w:type="spellEnd"/>
      <w:r>
        <w:rPr>
          <w:sz w:val="22"/>
          <w:szCs w:val="22"/>
        </w:rPr>
        <w:t xml:space="preserve"> </w:t>
      </w:r>
      <w:proofErr w:type="spellStart"/>
      <w:r>
        <w:rPr>
          <w:sz w:val="22"/>
          <w:szCs w:val="22"/>
        </w:rPr>
        <w:t>nằm</w:t>
      </w:r>
      <w:proofErr w:type="spellEnd"/>
      <w:r>
        <w:rPr>
          <w:sz w:val="22"/>
          <w:szCs w:val="22"/>
        </w:rPr>
        <w:t xml:space="preserve"> ở ‘</w:t>
      </w:r>
      <w:proofErr w:type="spellStart"/>
      <w:r>
        <w:rPr>
          <w:sz w:val="22"/>
          <w:szCs w:val="22"/>
        </w:rPr>
        <w:t>Vòng</w:t>
      </w:r>
      <w:proofErr w:type="spellEnd"/>
      <w:r>
        <w:rPr>
          <w:sz w:val="22"/>
          <w:szCs w:val="22"/>
        </w:rPr>
        <w:t xml:space="preserve"> </w:t>
      </w:r>
      <w:proofErr w:type="spellStart"/>
      <w:r>
        <w:rPr>
          <w:sz w:val="22"/>
          <w:szCs w:val="22"/>
        </w:rPr>
        <w:t>ngoài</w:t>
      </w:r>
      <w:proofErr w:type="spellEnd"/>
      <w:r>
        <w:rPr>
          <w:sz w:val="22"/>
          <w:szCs w:val="22"/>
        </w:rPr>
        <w:t xml:space="preserve">’ </w:t>
      </w:r>
      <w:proofErr w:type="spellStart"/>
      <w:r w:rsidRPr="00A073B7">
        <w:rPr>
          <w:sz w:val="22"/>
          <w:szCs w:val="22"/>
        </w:rPr>
        <w:t>như</w:t>
      </w:r>
      <w:proofErr w:type="spellEnd"/>
      <w:r w:rsidRPr="00A073B7">
        <w:rPr>
          <w:sz w:val="22"/>
          <w:szCs w:val="22"/>
        </w:rPr>
        <w:t xml:space="preserve"> Philippines, Malaysia.</w:t>
      </w:r>
    </w:p>
    <w:p w14:paraId="692DB883" w14:textId="77777777" w:rsidR="00FC5AB0" w:rsidRPr="00A073B7"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Những</w:t>
      </w:r>
      <w:proofErr w:type="spellEnd"/>
      <w:r w:rsidRPr="00A073B7">
        <w:rPr>
          <w:sz w:val="22"/>
          <w:szCs w:val="22"/>
        </w:rPr>
        <w:t xml:space="preserve"> </w:t>
      </w:r>
      <w:proofErr w:type="spellStart"/>
      <w:r w:rsidRPr="00A073B7">
        <w:rPr>
          <w:sz w:val="22"/>
          <w:szCs w:val="22"/>
        </w:rPr>
        <w:t>phát</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mang</w:t>
      </w:r>
      <w:proofErr w:type="spellEnd"/>
      <w:r w:rsidRPr="00A073B7">
        <w:rPr>
          <w:sz w:val="22"/>
          <w:szCs w:val="22"/>
        </w:rPr>
        <w:t xml:space="preserve"> </w:t>
      </w:r>
      <w:proofErr w:type="spellStart"/>
      <w:r w:rsidRPr="00A073B7">
        <w:rPr>
          <w:sz w:val="22"/>
          <w:szCs w:val="22"/>
        </w:rPr>
        <w:t>lại</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ý </w:t>
      </w:r>
      <w:proofErr w:type="spellStart"/>
      <w:r w:rsidRPr="00A073B7">
        <w:rPr>
          <w:sz w:val="22"/>
          <w:szCs w:val="22"/>
        </w:rPr>
        <w:t>nghĩa</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giáo</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dạy</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Ngoại</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Huế</w:t>
      </w:r>
      <w:proofErr w:type="spellEnd"/>
      <w:r w:rsidRPr="00A073B7">
        <w:rPr>
          <w:sz w:val="22"/>
          <w:szCs w:val="22"/>
        </w:rPr>
        <w:t xml:space="preserve"> </w:t>
      </w:r>
      <w:proofErr w:type="spellStart"/>
      <w:r w:rsidRPr="00A073B7">
        <w:rPr>
          <w:sz w:val="22"/>
          <w:szCs w:val="22"/>
        </w:rPr>
        <w:t>cũng</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ở </w:t>
      </w:r>
      <w:proofErr w:type="spellStart"/>
      <w:r w:rsidRPr="00A073B7">
        <w:rPr>
          <w:sz w:val="22"/>
          <w:szCs w:val="22"/>
        </w:rPr>
        <w:t>Việt</w:t>
      </w:r>
      <w:proofErr w:type="spellEnd"/>
      <w:r w:rsidRPr="00A073B7">
        <w:rPr>
          <w:sz w:val="22"/>
          <w:szCs w:val="22"/>
        </w:rPr>
        <w:t xml:space="preserve"> </w:t>
      </w:r>
      <w:smartTag w:uri="urn:schemas-microsoft-com:office:smarttags" w:element="place">
        <w:smartTag w:uri="urn:schemas-microsoft-com:office:smarttags" w:element="country-region">
          <w:r w:rsidRPr="00A073B7">
            <w:rPr>
              <w:sz w:val="22"/>
              <w:szCs w:val="22"/>
            </w:rPr>
            <w:t>Nam</w:t>
          </w:r>
        </w:smartTag>
      </w:smartTag>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lượng</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sử</w:t>
      </w:r>
      <w:proofErr w:type="spellEnd"/>
      <w:r w:rsidRPr="00A073B7">
        <w:rPr>
          <w:sz w:val="22"/>
          <w:szCs w:val="22"/>
        </w:rPr>
        <w:t xml:space="preserve"> </w:t>
      </w:r>
      <w:proofErr w:type="spellStart"/>
      <w:r w:rsidRPr="00A073B7">
        <w:rPr>
          <w:sz w:val="22"/>
          <w:szCs w:val="22"/>
        </w:rPr>
        <w:t>dụng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ngày</w:t>
      </w:r>
      <w:proofErr w:type="spellEnd"/>
      <w:r w:rsidRPr="00A073B7">
        <w:rPr>
          <w:sz w:val="22"/>
          <w:szCs w:val="22"/>
        </w:rPr>
        <w:t xml:space="preserve"> </w:t>
      </w:r>
      <w:proofErr w:type="spellStart"/>
      <w:r w:rsidRPr="00A073B7">
        <w:rPr>
          <w:sz w:val="22"/>
          <w:szCs w:val="22"/>
        </w:rPr>
        <w:t>càng</w:t>
      </w:r>
      <w:proofErr w:type="spellEnd"/>
      <w:r w:rsidRPr="00A073B7">
        <w:rPr>
          <w:sz w:val="22"/>
          <w:szCs w:val="22"/>
        </w:rPr>
        <w:t xml:space="preserve"> </w:t>
      </w:r>
      <w:proofErr w:type="spellStart"/>
      <w:r w:rsidRPr="00A073B7">
        <w:rPr>
          <w:sz w:val="22"/>
          <w:szCs w:val="22"/>
        </w:rPr>
        <w:t>đông</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bối</w:t>
      </w:r>
      <w:proofErr w:type="spellEnd"/>
      <w:r w:rsidRPr="00A073B7">
        <w:rPr>
          <w:sz w:val="22"/>
          <w:szCs w:val="22"/>
        </w:rPr>
        <w:t xml:space="preserve"> </w:t>
      </w:r>
      <w:proofErr w:type="spellStart"/>
      <w:r w:rsidRPr="00A073B7">
        <w:rPr>
          <w:sz w:val="22"/>
          <w:szCs w:val="22"/>
        </w:rPr>
        <w:t>cảnh</w:t>
      </w:r>
      <w:proofErr w:type="spellEnd"/>
      <w:r w:rsidRPr="00A073B7">
        <w:rPr>
          <w:sz w:val="22"/>
          <w:szCs w:val="22"/>
        </w:rPr>
        <w:t xml:space="preserve"> </w:t>
      </w:r>
      <w:proofErr w:type="spellStart"/>
      <w:r w:rsidRPr="00A073B7">
        <w:rPr>
          <w:sz w:val="22"/>
          <w:szCs w:val="22"/>
        </w:rPr>
        <w:t>xu</w:t>
      </w:r>
      <w:proofErr w:type="spellEnd"/>
      <w:r w:rsidRPr="00A073B7">
        <w:rPr>
          <w:sz w:val="22"/>
          <w:szCs w:val="22"/>
        </w:rPr>
        <w:t xml:space="preserve"> </w:t>
      </w:r>
      <w:proofErr w:type="spellStart"/>
      <w:r w:rsidRPr="00A073B7">
        <w:rPr>
          <w:sz w:val="22"/>
          <w:szCs w:val="22"/>
        </w:rPr>
        <w:t>thế</w:t>
      </w:r>
      <w:proofErr w:type="spellEnd"/>
      <w:r w:rsidRPr="00A073B7">
        <w:rPr>
          <w:sz w:val="22"/>
          <w:szCs w:val="22"/>
        </w:rPr>
        <w:t xml:space="preserve"> </w:t>
      </w:r>
      <w:proofErr w:type="spellStart"/>
      <w:r w:rsidRPr="00A073B7">
        <w:rPr>
          <w:sz w:val="22"/>
          <w:szCs w:val="22"/>
        </w:rPr>
        <w:t>toàn</w:t>
      </w:r>
      <w:proofErr w:type="spellEnd"/>
      <w:r w:rsidRPr="00A073B7">
        <w:rPr>
          <w:sz w:val="22"/>
          <w:szCs w:val="22"/>
        </w:rPr>
        <w:t xml:space="preserve"> </w:t>
      </w:r>
      <w:proofErr w:type="spellStart"/>
      <w:r w:rsidRPr="00A073B7">
        <w:rPr>
          <w:sz w:val="22"/>
          <w:szCs w:val="22"/>
        </w:rPr>
        <w:t>cầu</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phải</w:t>
      </w:r>
      <w:proofErr w:type="spellEnd"/>
      <w:r w:rsidRPr="00A073B7">
        <w:rPr>
          <w:sz w:val="22"/>
          <w:szCs w:val="22"/>
        </w:rPr>
        <w:t xml:space="preserve"> </w:t>
      </w:r>
      <w:proofErr w:type="spellStart"/>
      <w:r w:rsidRPr="00A073B7">
        <w:rPr>
          <w:sz w:val="22"/>
          <w:szCs w:val="22"/>
        </w:rPr>
        <w:t>chăng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ở </w:t>
      </w:r>
      <w:proofErr w:type="spellStart"/>
      <w:r w:rsidRPr="00A073B7">
        <w:rPr>
          <w:sz w:val="22"/>
          <w:szCs w:val="22"/>
        </w:rPr>
        <w:t>Việt</w:t>
      </w:r>
      <w:proofErr w:type="spellEnd"/>
      <w:r w:rsidRPr="00A073B7">
        <w:rPr>
          <w:sz w:val="22"/>
          <w:szCs w:val="22"/>
        </w:rPr>
        <w:t xml:space="preserve"> Nam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tương</w:t>
      </w:r>
      <w:proofErr w:type="spellEnd"/>
      <w:r w:rsidRPr="00A073B7">
        <w:rPr>
          <w:sz w:val="22"/>
          <w:szCs w:val="22"/>
        </w:rPr>
        <w:t xml:space="preserve"> </w:t>
      </w:r>
      <w:proofErr w:type="spellStart"/>
      <w:r w:rsidRPr="00A073B7">
        <w:rPr>
          <w:sz w:val="22"/>
          <w:szCs w:val="22"/>
        </w:rPr>
        <w:t>lai</w:t>
      </w:r>
      <w:proofErr w:type="spellEnd"/>
      <w:r w:rsidRPr="00A073B7">
        <w:rPr>
          <w:sz w:val="22"/>
          <w:szCs w:val="22"/>
        </w:rPr>
        <w:t xml:space="preserve"> </w:t>
      </w:r>
      <w:proofErr w:type="spellStart"/>
      <w:r w:rsidRPr="00A073B7">
        <w:rPr>
          <w:sz w:val="22"/>
          <w:szCs w:val="22"/>
        </w:rPr>
        <w:t>rất</w:t>
      </w:r>
      <w:proofErr w:type="spellEnd"/>
      <w:r w:rsidRPr="00A073B7">
        <w:rPr>
          <w:sz w:val="22"/>
          <w:szCs w:val="22"/>
        </w:rPr>
        <w:t xml:space="preserve"> </w:t>
      </w:r>
      <w:proofErr w:type="spellStart"/>
      <w:r w:rsidRPr="00A073B7">
        <w:rPr>
          <w:sz w:val="22"/>
          <w:szCs w:val="22"/>
        </w:rPr>
        <w:t>gần</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biến</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thực</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tên</w:t>
      </w:r>
      <w:proofErr w:type="spellEnd"/>
      <w:r w:rsidRPr="00A073B7">
        <w:rPr>
          <w:sz w:val="22"/>
          <w:szCs w:val="22"/>
        </w:rPr>
        <w:t xml:space="preserve"> </w:t>
      </w:r>
      <w:proofErr w:type="spellStart"/>
      <w:r w:rsidRPr="00A073B7">
        <w:rPr>
          <w:sz w:val="22"/>
          <w:szCs w:val="22"/>
        </w:rPr>
        <w:t>gọi</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Vietlish</w:t>
      </w:r>
      <w:proofErr w:type="spellEnd"/>
      <w:r w:rsidRPr="00A073B7">
        <w:rPr>
          <w:sz w:val="22"/>
          <w:szCs w:val="22"/>
        </w:rPr>
        <w:t xml:space="preserve"> (</w:t>
      </w:r>
      <w:proofErr w:type="spellStart"/>
      <w:r w:rsidRPr="00A073B7">
        <w:rPr>
          <w:sz w:val="22"/>
          <w:szCs w:val="22"/>
        </w:rPr>
        <w:t>Ngô</w:t>
      </w:r>
      <w:proofErr w:type="spellEnd"/>
      <w:r w:rsidRPr="00A073B7">
        <w:rPr>
          <w:sz w:val="22"/>
          <w:szCs w:val="22"/>
        </w:rPr>
        <w:t xml:space="preserve"> </w:t>
      </w:r>
      <w:proofErr w:type="spellStart"/>
      <w:r w:rsidRPr="00A073B7">
        <w:rPr>
          <w:sz w:val="22"/>
          <w:szCs w:val="22"/>
        </w:rPr>
        <w:t>Hữu</w:t>
      </w:r>
      <w:proofErr w:type="spellEnd"/>
      <w:r w:rsidRPr="00A073B7">
        <w:rPr>
          <w:sz w:val="22"/>
          <w:szCs w:val="22"/>
        </w:rPr>
        <w:t xml:space="preserve"> </w:t>
      </w:r>
      <w:proofErr w:type="spellStart"/>
      <w:r w:rsidRPr="00A073B7">
        <w:rPr>
          <w:sz w:val="22"/>
          <w:szCs w:val="22"/>
        </w:rPr>
        <w:t>Hoàng</w:t>
      </w:r>
      <w:proofErr w:type="spellEnd"/>
      <w:r w:rsidRPr="00A073B7">
        <w:rPr>
          <w:sz w:val="22"/>
          <w:szCs w:val="22"/>
        </w:rPr>
        <w:t>, 2013)</w:t>
      </w:r>
      <w:r>
        <w:rPr>
          <w:sz w:val="22"/>
          <w:szCs w:val="22"/>
        </w:rPr>
        <w:t xml:space="preserve">. Do </w:t>
      </w:r>
      <w:proofErr w:type="spellStart"/>
      <w:r>
        <w:rPr>
          <w:sz w:val="22"/>
          <w:szCs w:val="22"/>
        </w:rPr>
        <w:t>đó</w:t>
      </w:r>
      <w:proofErr w:type="spellEnd"/>
      <w:r>
        <w:rPr>
          <w:sz w:val="22"/>
          <w:szCs w:val="22"/>
        </w:rPr>
        <w:t xml:space="preserve">, </w:t>
      </w:r>
      <w:proofErr w:type="spellStart"/>
      <w:r>
        <w:rPr>
          <w:sz w:val="22"/>
          <w:szCs w:val="22"/>
        </w:rPr>
        <w:t>bản</w:t>
      </w:r>
      <w:proofErr w:type="spellEnd"/>
      <w:r>
        <w:rPr>
          <w:sz w:val="22"/>
          <w:szCs w:val="22"/>
        </w:rPr>
        <w:t xml:space="preserve"> </w:t>
      </w:r>
      <w:proofErr w:type="spellStart"/>
      <w:r>
        <w:rPr>
          <w:sz w:val="22"/>
          <w:szCs w:val="22"/>
        </w:rPr>
        <w:t>thân</w:t>
      </w:r>
      <w:proofErr w:type="spellEnd"/>
      <w:r>
        <w:rPr>
          <w:sz w:val="22"/>
          <w:szCs w:val="22"/>
        </w:rPr>
        <w:t xml:space="preserve"> </w:t>
      </w:r>
      <w:proofErr w:type="spellStart"/>
      <w:r>
        <w:rPr>
          <w:sz w:val="22"/>
          <w:szCs w:val="22"/>
        </w:rPr>
        <w:t>giáo</w:t>
      </w:r>
      <w:proofErr w:type="spellEnd"/>
      <w:r>
        <w:rPr>
          <w:sz w:val="22"/>
          <w:szCs w:val="22"/>
        </w:rPr>
        <w:t xml:space="preserve"> </w:t>
      </w:r>
      <w:proofErr w:type="spellStart"/>
      <w:r>
        <w:rPr>
          <w:sz w:val="22"/>
          <w:szCs w:val="22"/>
        </w:rPr>
        <w:t>viên</w:t>
      </w:r>
      <w:proofErr w:type="spellEnd"/>
      <w:r w:rsidRPr="00A073B7">
        <w:rPr>
          <w:sz w:val="22"/>
          <w:szCs w:val="22"/>
        </w:rPr>
        <w:t xml:space="preserve"> </w:t>
      </w:r>
      <w:proofErr w:type="spellStart"/>
      <w:r w:rsidRPr="00A073B7">
        <w:rPr>
          <w:sz w:val="22"/>
          <w:szCs w:val="22"/>
        </w:rPr>
        <w:t>nên</w:t>
      </w:r>
      <w:proofErr w:type="spellEnd"/>
      <w:r w:rsidRPr="00A073B7">
        <w:rPr>
          <w:sz w:val="22"/>
          <w:szCs w:val="22"/>
        </w:rPr>
        <w:t xml:space="preserve"> </w:t>
      </w:r>
      <w:proofErr w:type="spellStart"/>
      <w:r w:rsidRPr="00A073B7">
        <w:rPr>
          <w:sz w:val="22"/>
          <w:szCs w:val="22"/>
        </w:rPr>
        <w:t>cởi</w:t>
      </w:r>
      <w:proofErr w:type="spellEnd"/>
      <w:r w:rsidRPr="00A073B7">
        <w:rPr>
          <w:sz w:val="22"/>
          <w:szCs w:val="22"/>
        </w:rPr>
        <w:t xml:space="preserve"> </w:t>
      </w:r>
      <w:proofErr w:type="spellStart"/>
      <w:r w:rsidRPr="00A073B7">
        <w:rPr>
          <w:sz w:val="22"/>
          <w:szCs w:val="22"/>
        </w:rPr>
        <w:t>mở</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đánh</w:t>
      </w:r>
      <w:proofErr w:type="spellEnd"/>
      <w:r w:rsidRPr="00A073B7">
        <w:rPr>
          <w:sz w:val="22"/>
          <w:szCs w:val="22"/>
        </w:rPr>
        <w:t xml:space="preserve"> </w:t>
      </w:r>
      <w:proofErr w:type="spellStart"/>
      <w:r w:rsidRPr="00A073B7">
        <w:rPr>
          <w:sz w:val="22"/>
          <w:szCs w:val="22"/>
        </w:rPr>
        <w:t>giá</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khác</w:t>
      </w:r>
      <w:proofErr w:type="spellEnd"/>
      <w:r w:rsidRPr="00A073B7">
        <w:rPr>
          <w:sz w:val="22"/>
          <w:szCs w:val="22"/>
        </w:rPr>
        <w:t xml:space="preserve"> </w:t>
      </w:r>
      <w:proofErr w:type="spellStart"/>
      <w:r w:rsidRPr="00A073B7">
        <w:rPr>
          <w:sz w:val="22"/>
          <w:szCs w:val="22"/>
        </w:rPr>
        <w:t>nhau</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Pr>
          <w:sz w:val="22"/>
          <w:szCs w:val="22"/>
        </w:rPr>
        <w:t>bối</w:t>
      </w:r>
      <w:proofErr w:type="spellEnd"/>
      <w:r>
        <w:rPr>
          <w:sz w:val="22"/>
          <w:szCs w:val="22"/>
        </w:rPr>
        <w:t xml:space="preserve"> </w:t>
      </w:r>
      <w:proofErr w:type="spellStart"/>
      <w:r>
        <w:rPr>
          <w:sz w:val="22"/>
          <w:szCs w:val="22"/>
        </w:rPr>
        <w:t>cảnh</w:t>
      </w:r>
      <w:proofErr w:type="spellEnd"/>
      <w:r>
        <w:rPr>
          <w:sz w:val="22"/>
          <w:szCs w:val="22"/>
        </w:rPr>
        <w:t xml:space="preserve"> </w:t>
      </w:r>
      <w:proofErr w:type="spellStart"/>
      <w:r>
        <w:rPr>
          <w:sz w:val="22"/>
          <w:szCs w:val="22"/>
        </w:rPr>
        <w:t>khoảng</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giữa</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v</w:t>
      </w:r>
      <w:r w:rsidRPr="00A073B7">
        <w:rPr>
          <w:sz w:val="22"/>
          <w:szCs w:val="22"/>
        </w:rPr>
        <w:t>òng</w:t>
      </w:r>
      <w:proofErr w:type="spellEnd"/>
      <w:r w:rsidRPr="00A073B7">
        <w:rPr>
          <w:sz w:val="22"/>
          <w:szCs w:val="22"/>
        </w:rPr>
        <w:t xml:space="preserve">’ </w:t>
      </w:r>
      <w:proofErr w:type="spellStart"/>
      <w:r w:rsidRPr="00A073B7">
        <w:rPr>
          <w:sz w:val="22"/>
          <w:szCs w:val="22"/>
        </w:rPr>
        <w:t>ngày</w:t>
      </w:r>
      <w:proofErr w:type="spellEnd"/>
      <w:r w:rsidRPr="00A073B7">
        <w:rPr>
          <w:sz w:val="22"/>
          <w:szCs w:val="22"/>
        </w:rPr>
        <w:t xml:space="preserve"> </w:t>
      </w:r>
      <w:proofErr w:type="spellStart"/>
      <w:r w:rsidRPr="00A073B7">
        <w:rPr>
          <w:sz w:val="22"/>
          <w:szCs w:val="22"/>
        </w:rPr>
        <w:t>càng</w:t>
      </w:r>
      <w:proofErr w:type="spellEnd"/>
      <w:r w:rsidRPr="00A073B7">
        <w:rPr>
          <w:sz w:val="22"/>
          <w:szCs w:val="22"/>
        </w:rPr>
        <w:t xml:space="preserve"> </w:t>
      </w:r>
      <w:proofErr w:type="spellStart"/>
      <w:r w:rsidRPr="00A073B7">
        <w:rPr>
          <w:sz w:val="22"/>
          <w:szCs w:val="22"/>
        </w:rPr>
        <w:t>bị</w:t>
      </w:r>
      <w:proofErr w:type="spellEnd"/>
      <w:r w:rsidRPr="00A073B7">
        <w:rPr>
          <w:sz w:val="22"/>
          <w:szCs w:val="22"/>
        </w:rPr>
        <w:t xml:space="preserve"> </w:t>
      </w:r>
      <w:proofErr w:type="spellStart"/>
      <w:r w:rsidRPr="00A073B7">
        <w:rPr>
          <w:sz w:val="22"/>
          <w:szCs w:val="22"/>
        </w:rPr>
        <w:t>xóa</w:t>
      </w:r>
      <w:proofErr w:type="spellEnd"/>
      <w:r w:rsidRPr="00A073B7">
        <w:rPr>
          <w:sz w:val="22"/>
          <w:szCs w:val="22"/>
        </w:rPr>
        <w:t xml:space="preserve"> </w:t>
      </w:r>
      <w:proofErr w:type="spellStart"/>
      <w:r w:rsidRPr="00A073B7">
        <w:rPr>
          <w:sz w:val="22"/>
          <w:szCs w:val="22"/>
        </w:rPr>
        <w:t>nhòa</w:t>
      </w:r>
      <w:proofErr w:type="spellEnd"/>
      <w:r w:rsidRPr="00A073B7">
        <w:rPr>
          <w:sz w:val="22"/>
          <w:szCs w:val="22"/>
        </w:rPr>
        <w:t xml:space="preserve"> </w:t>
      </w:r>
      <w:proofErr w:type="spellStart"/>
      <w:r w:rsidRPr="00A073B7">
        <w:rPr>
          <w:sz w:val="22"/>
          <w:szCs w:val="22"/>
        </w:rPr>
        <w:t>thì</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nhìn</w:t>
      </w:r>
      <w:proofErr w:type="spellEnd"/>
      <w:r w:rsidRPr="00A073B7">
        <w:rPr>
          <w:sz w:val="22"/>
          <w:szCs w:val="22"/>
        </w:rPr>
        <w:t xml:space="preserve"> </w:t>
      </w:r>
      <w:proofErr w:type="spellStart"/>
      <w:r w:rsidRPr="00A073B7">
        <w:rPr>
          <w:sz w:val="22"/>
          <w:szCs w:val="22"/>
        </w:rPr>
        <w:t>nhận</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vậy</w:t>
      </w:r>
      <w:proofErr w:type="spellEnd"/>
      <w:r w:rsidRPr="00A073B7">
        <w:rPr>
          <w:sz w:val="22"/>
          <w:szCs w:val="22"/>
        </w:rPr>
        <w:t xml:space="preserve"> </w:t>
      </w:r>
      <w:proofErr w:type="spellStart"/>
      <w:r w:rsidRPr="00A073B7">
        <w:rPr>
          <w:sz w:val="22"/>
          <w:szCs w:val="22"/>
        </w:rPr>
        <w:t>sẽ</w:t>
      </w:r>
      <w:proofErr w:type="spellEnd"/>
      <w:r w:rsidRPr="00A073B7">
        <w:rPr>
          <w:sz w:val="22"/>
          <w:szCs w:val="22"/>
        </w:rPr>
        <w:t xml:space="preserve"> </w:t>
      </w:r>
      <w:proofErr w:type="spellStart"/>
      <w:r w:rsidRPr="00A073B7">
        <w:rPr>
          <w:sz w:val="22"/>
          <w:szCs w:val="22"/>
        </w:rPr>
        <w:t>giúp</w:t>
      </w:r>
      <w:proofErr w:type="spellEnd"/>
      <w:r w:rsidRPr="00A073B7">
        <w:rPr>
          <w:sz w:val="22"/>
          <w:szCs w:val="22"/>
        </w:rPr>
        <w:t xml:space="preserve"> </w:t>
      </w:r>
      <w:proofErr w:type="spellStart"/>
      <w:r w:rsidRPr="00A073B7">
        <w:rPr>
          <w:sz w:val="22"/>
          <w:szCs w:val="22"/>
        </w:rPr>
        <w:t>ích</w:t>
      </w:r>
      <w:proofErr w:type="spellEnd"/>
      <w:r w:rsidRPr="00A073B7">
        <w:rPr>
          <w:sz w:val="22"/>
          <w:szCs w:val="22"/>
        </w:rPr>
        <w:t xml:space="preserve"> </w:t>
      </w:r>
      <w:proofErr w:type="spellStart"/>
      <w:r w:rsidRPr="00A073B7">
        <w:rPr>
          <w:sz w:val="22"/>
          <w:szCs w:val="22"/>
        </w:rPr>
        <w:t>rất</w:t>
      </w:r>
      <w:proofErr w:type="spellEnd"/>
      <w:r w:rsidRPr="00A073B7">
        <w:rPr>
          <w:sz w:val="22"/>
          <w:szCs w:val="22"/>
        </w:rPr>
        <w:t xml:space="preserve"> </w:t>
      </w:r>
      <w:proofErr w:type="spellStart"/>
      <w:r w:rsidRPr="00A073B7">
        <w:rPr>
          <w:sz w:val="22"/>
          <w:szCs w:val="22"/>
        </w:rPr>
        <w:t>nhiều</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giáo</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công</w:t>
      </w:r>
      <w:proofErr w:type="spellEnd"/>
      <w:r w:rsidRPr="00A073B7">
        <w:rPr>
          <w:sz w:val="22"/>
          <w:szCs w:val="22"/>
        </w:rPr>
        <w:t xml:space="preserve"> </w:t>
      </w:r>
      <w:proofErr w:type="spellStart"/>
      <w:r w:rsidRPr="00A073B7">
        <w:rPr>
          <w:sz w:val="22"/>
          <w:szCs w:val="22"/>
        </w:rPr>
        <w:t>tác</w:t>
      </w:r>
      <w:proofErr w:type="spellEnd"/>
      <w:r w:rsidRPr="00A073B7">
        <w:rPr>
          <w:sz w:val="22"/>
          <w:szCs w:val="22"/>
        </w:rPr>
        <w:t xml:space="preserve"> </w:t>
      </w:r>
      <w:proofErr w:type="spellStart"/>
      <w:r w:rsidRPr="00A073B7">
        <w:rPr>
          <w:sz w:val="22"/>
          <w:szCs w:val="22"/>
        </w:rPr>
        <w:t>hoạt</w:t>
      </w:r>
      <w:proofErr w:type="spellEnd"/>
      <w:r w:rsidRPr="00A073B7">
        <w:rPr>
          <w:sz w:val="22"/>
          <w:szCs w:val="22"/>
        </w:rPr>
        <w:t xml:space="preserve"> </w:t>
      </w:r>
      <w:proofErr w:type="spellStart"/>
      <w:r w:rsidRPr="00A073B7">
        <w:rPr>
          <w:sz w:val="22"/>
          <w:szCs w:val="22"/>
        </w:rPr>
        <w:t>động</w:t>
      </w:r>
      <w:proofErr w:type="spellEnd"/>
      <w:r w:rsidRPr="00A073B7">
        <w:rPr>
          <w:sz w:val="22"/>
          <w:szCs w:val="22"/>
        </w:rPr>
        <w:t xml:space="preserve"> </w:t>
      </w:r>
      <w:proofErr w:type="spellStart"/>
      <w:r w:rsidRPr="00A073B7">
        <w:rPr>
          <w:sz w:val="22"/>
          <w:szCs w:val="22"/>
        </w:rPr>
        <w:t>chuyên</w:t>
      </w:r>
      <w:proofErr w:type="spellEnd"/>
      <w:r w:rsidRPr="00A073B7">
        <w:rPr>
          <w:sz w:val="22"/>
          <w:szCs w:val="22"/>
        </w:rPr>
        <w:t xml:space="preserve"> </w:t>
      </w:r>
      <w:proofErr w:type="spellStart"/>
      <w:r w:rsidRPr="00A073B7">
        <w:rPr>
          <w:sz w:val="22"/>
          <w:szCs w:val="22"/>
        </w:rPr>
        <w:t>môn</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giao</w:t>
      </w:r>
      <w:proofErr w:type="spellEnd"/>
      <w:r w:rsidRPr="00A073B7">
        <w:rPr>
          <w:sz w:val="22"/>
          <w:szCs w:val="22"/>
        </w:rPr>
        <w:t xml:space="preserve"> </w:t>
      </w:r>
      <w:proofErr w:type="spellStart"/>
      <w:r w:rsidRPr="00A073B7">
        <w:rPr>
          <w:sz w:val="22"/>
          <w:szCs w:val="22"/>
        </w:rPr>
        <w:t>tiếp</w:t>
      </w:r>
      <w:proofErr w:type="spellEnd"/>
      <w:r w:rsidRPr="00A073B7">
        <w:rPr>
          <w:sz w:val="22"/>
          <w:szCs w:val="22"/>
        </w:rPr>
        <w:t xml:space="preserve"> </w:t>
      </w:r>
      <w:proofErr w:type="spellStart"/>
      <w:r w:rsidRPr="00A073B7">
        <w:rPr>
          <w:sz w:val="22"/>
          <w:szCs w:val="22"/>
        </w:rPr>
        <w:t>hàng</w:t>
      </w:r>
      <w:proofErr w:type="spellEnd"/>
      <w:r w:rsidRPr="00A073B7">
        <w:rPr>
          <w:sz w:val="22"/>
          <w:szCs w:val="22"/>
        </w:rPr>
        <w:t xml:space="preserve"> </w:t>
      </w:r>
      <w:proofErr w:type="spellStart"/>
      <w:r w:rsidRPr="00A073B7">
        <w:rPr>
          <w:sz w:val="22"/>
          <w:szCs w:val="22"/>
        </w:rPr>
        <w:t>ngày</w:t>
      </w:r>
      <w:proofErr w:type="spellEnd"/>
      <w:r w:rsidRPr="00A073B7">
        <w:rPr>
          <w:sz w:val="22"/>
          <w:szCs w:val="22"/>
        </w:rPr>
        <w:t xml:space="preserve">, </w:t>
      </w:r>
      <w:proofErr w:type="spellStart"/>
      <w:r w:rsidRPr="00A073B7">
        <w:rPr>
          <w:sz w:val="22"/>
          <w:szCs w:val="22"/>
        </w:rPr>
        <w:t>nhất</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khi</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cử</w:t>
      </w:r>
      <w:proofErr w:type="spellEnd"/>
      <w:r w:rsidRPr="00A073B7">
        <w:rPr>
          <w:sz w:val="22"/>
          <w:szCs w:val="22"/>
        </w:rPr>
        <w:t xml:space="preserve"> </w:t>
      </w:r>
      <w:proofErr w:type="spellStart"/>
      <w:r w:rsidRPr="00A073B7">
        <w:rPr>
          <w:sz w:val="22"/>
          <w:szCs w:val="22"/>
        </w:rPr>
        <w:t>đi</w:t>
      </w:r>
      <w:proofErr w:type="spellEnd"/>
      <w:r w:rsidRPr="00A073B7">
        <w:rPr>
          <w:sz w:val="22"/>
          <w:szCs w:val="22"/>
        </w:rPr>
        <w:t xml:space="preserve"> </w:t>
      </w:r>
      <w:proofErr w:type="spellStart"/>
      <w:r w:rsidRPr="00A073B7">
        <w:rPr>
          <w:sz w:val="22"/>
          <w:szCs w:val="22"/>
        </w:rPr>
        <w:t>đào</w:t>
      </w:r>
      <w:proofErr w:type="spellEnd"/>
      <w:r w:rsidRPr="00A073B7">
        <w:rPr>
          <w:sz w:val="22"/>
          <w:szCs w:val="22"/>
        </w:rPr>
        <w:t xml:space="preserve"> </w:t>
      </w:r>
      <w:proofErr w:type="spellStart"/>
      <w:r w:rsidRPr="00A073B7">
        <w:rPr>
          <w:sz w:val="22"/>
          <w:szCs w:val="22"/>
        </w:rPr>
        <w:t>tạo</w:t>
      </w:r>
      <w:proofErr w:type="spellEnd"/>
      <w:r w:rsidRPr="00A073B7">
        <w:rPr>
          <w:sz w:val="22"/>
          <w:szCs w:val="22"/>
        </w:rPr>
        <w:t xml:space="preserve"> hay </w:t>
      </w:r>
      <w:proofErr w:type="spellStart"/>
      <w:r w:rsidRPr="00A073B7">
        <w:rPr>
          <w:sz w:val="22"/>
          <w:szCs w:val="22"/>
        </w:rPr>
        <w:t>giao</w:t>
      </w:r>
      <w:proofErr w:type="spellEnd"/>
      <w:r w:rsidRPr="00A073B7">
        <w:rPr>
          <w:sz w:val="22"/>
          <w:szCs w:val="22"/>
        </w:rPr>
        <w:t xml:space="preserve"> </w:t>
      </w:r>
      <w:proofErr w:type="spellStart"/>
      <w:r w:rsidRPr="00A073B7">
        <w:rPr>
          <w:sz w:val="22"/>
          <w:szCs w:val="22"/>
        </w:rPr>
        <w:t>lưu</w:t>
      </w:r>
      <w:proofErr w:type="spellEnd"/>
      <w:r w:rsidRPr="00A073B7">
        <w:rPr>
          <w:sz w:val="22"/>
          <w:szCs w:val="22"/>
        </w:rPr>
        <w:t xml:space="preserve">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nước</w:t>
      </w:r>
      <w:proofErr w:type="spellEnd"/>
      <w:r w:rsidRPr="00A073B7">
        <w:rPr>
          <w:sz w:val="22"/>
          <w:szCs w:val="22"/>
        </w:rPr>
        <w:t xml:space="preserve"> </w:t>
      </w:r>
      <w:proofErr w:type="spellStart"/>
      <w:r w:rsidRPr="00A073B7">
        <w:rPr>
          <w:sz w:val="22"/>
          <w:szCs w:val="22"/>
        </w:rPr>
        <w:t>mà</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không</w:t>
      </w:r>
      <w:proofErr w:type="spellEnd"/>
      <w:r w:rsidRPr="00A073B7">
        <w:rPr>
          <w:sz w:val="22"/>
          <w:szCs w:val="22"/>
        </w:rPr>
        <w:t xml:space="preserve"> </w:t>
      </w:r>
      <w:proofErr w:type="spellStart"/>
      <w:r w:rsidRPr="00A073B7">
        <w:rPr>
          <w:sz w:val="22"/>
          <w:szCs w:val="22"/>
        </w:rPr>
        <w:t>phải</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ngôn</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mẹ</w:t>
      </w:r>
      <w:proofErr w:type="spellEnd"/>
      <w:r w:rsidRPr="00A073B7">
        <w:rPr>
          <w:sz w:val="22"/>
          <w:szCs w:val="22"/>
        </w:rPr>
        <w:t xml:space="preserve"> </w:t>
      </w:r>
      <w:proofErr w:type="spellStart"/>
      <w:r w:rsidRPr="00A073B7">
        <w:rPr>
          <w:sz w:val="22"/>
          <w:szCs w:val="22"/>
        </w:rPr>
        <w:t>đẻ</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Hàn</w:t>
      </w:r>
      <w:proofErr w:type="spellEnd"/>
      <w:r w:rsidRPr="00A073B7">
        <w:rPr>
          <w:sz w:val="22"/>
          <w:szCs w:val="22"/>
        </w:rPr>
        <w:t xml:space="preserve"> </w:t>
      </w:r>
      <w:proofErr w:type="spellStart"/>
      <w:r w:rsidRPr="00A073B7">
        <w:rPr>
          <w:sz w:val="22"/>
          <w:szCs w:val="22"/>
        </w:rPr>
        <w:t>Quốc</w:t>
      </w:r>
      <w:proofErr w:type="spellEnd"/>
      <w:r w:rsidRPr="00A073B7">
        <w:rPr>
          <w:sz w:val="22"/>
          <w:szCs w:val="22"/>
        </w:rPr>
        <w:t xml:space="preserve">, Malaysia, </w:t>
      </w:r>
      <w:proofErr w:type="spellStart"/>
      <w:r w:rsidRPr="00A073B7">
        <w:rPr>
          <w:sz w:val="22"/>
          <w:szCs w:val="22"/>
        </w:rPr>
        <w:t>Nhật</w:t>
      </w:r>
      <w:proofErr w:type="spellEnd"/>
      <w:r w:rsidRPr="00A073B7">
        <w:rPr>
          <w:sz w:val="22"/>
          <w:szCs w:val="22"/>
        </w:rPr>
        <w:t xml:space="preserve"> </w:t>
      </w:r>
      <w:proofErr w:type="spellStart"/>
      <w:r w:rsidRPr="00A073B7">
        <w:rPr>
          <w:sz w:val="22"/>
          <w:szCs w:val="22"/>
        </w:rPr>
        <w:t>Bản</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sách</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sử</w:t>
      </w:r>
      <w:proofErr w:type="spellEnd"/>
      <w:r w:rsidRPr="00A073B7">
        <w:rPr>
          <w:sz w:val="22"/>
          <w:szCs w:val="22"/>
        </w:rPr>
        <w:t xml:space="preserve"> </w:t>
      </w:r>
      <w:proofErr w:type="spellStart"/>
      <w:r w:rsidRPr="00A073B7">
        <w:rPr>
          <w:sz w:val="22"/>
          <w:szCs w:val="22"/>
        </w:rPr>
        <w:t>dụng</w:t>
      </w:r>
      <w:proofErr w:type="spellEnd"/>
      <w:r w:rsidRPr="00A073B7">
        <w:rPr>
          <w:sz w:val="22"/>
          <w:szCs w:val="22"/>
        </w:rPr>
        <w:t xml:space="preserve"> </w:t>
      </w:r>
      <w:proofErr w:type="spellStart"/>
      <w:r w:rsidRPr="00A073B7">
        <w:rPr>
          <w:sz w:val="22"/>
          <w:szCs w:val="22"/>
        </w:rPr>
        <w:t>tại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ngoại</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nên</w:t>
      </w:r>
      <w:proofErr w:type="spellEnd"/>
      <w:r w:rsidRPr="00A073B7">
        <w:rPr>
          <w:sz w:val="22"/>
          <w:szCs w:val="22"/>
        </w:rPr>
        <w:t xml:space="preserve"> </w:t>
      </w:r>
      <w:proofErr w:type="spellStart"/>
      <w:r w:rsidRPr="00A073B7">
        <w:rPr>
          <w:sz w:val="22"/>
          <w:szCs w:val="22"/>
        </w:rPr>
        <w:t>đa</w:t>
      </w:r>
      <w:proofErr w:type="spellEnd"/>
      <w:r w:rsidRPr="00A073B7">
        <w:rPr>
          <w:sz w:val="22"/>
          <w:szCs w:val="22"/>
        </w:rPr>
        <w:t xml:space="preserve"> </w:t>
      </w:r>
      <w:proofErr w:type="spellStart"/>
      <w:r w:rsidRPr="00A073B7">
        <w:rPr>
          <w:sz w:val="22"/>
          <w:szCs w:val="22"/>
        </w:rPr>
        <w:t>dạng</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Đặc</w:t>
      </w:r>
      <w:proofErr w:type="spellEnd"/>
      <w:r w:rsidRPr="00A073B7">
        <w:rPr>
          <w:sz w:val="22"/>
          <w:szCs w:val="22"/>
        </w:rPr>
        <w:t xml:space="preserve"> </w:t>
      </w:r>
      <w:proofErr w:type="spellStart"/>
      <w:r w:rsidRPr="00A073B7">
        <w:rPr>
          <w:sz w:val="22"/>
          <w:szCs w:val="22"/>
        </w:rPr>
        <w:t>biệt</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kỹ</w:t>
      </w:r>
      <w:proofErr w:type="spellEnd"/>
      <w:r w:rsidRPr="00A073B7">
        <w:rPr>
          <w:sz w:val="22"/>
          <w:szCs w:val="22"/>
        </w:rPr>
        <w:t xml:space="preserve"> </w:t>
      </w:r>
      <w:proofErr w:type="spellStart"/>
      <w:r w:rsidRPr="00A073B7">
        <w:rPr>
          <w:sz w:val="22"/>
          <w:szCs w:val="22"/>
        </w:rPr>
        <w:t>năng</w:t>
      </w:r>
      <w:proofErr w:type="spellEnd"/>
      <w:r w:rsidRPr="00A073B7">
        <w:rPr>
          <w:sz w:val="22"/>
          <w:szCs w:val="22"/>
        </w:rPr>
        <w:t xml:space="preserve"> </w:t>
      </w:r>
      <w:proofErr w:type="spellStart"/>
      <w:r w:rsidRPr="00A073B7">
        <w:rPr>
          <w:sz w:val="22"/>
          <w:szCs w:val="22"/>
        </w:rPr>
        <w:t>nghe</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nên</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tiếp</w:t>
      </w:r>
      <w:proofErr w:type="spellEnd"/>
      <w:r w:rsidRPr="00A073B7">
        <w:rPr>
          <w:sz w:val="22"/>
          <w:szCs w:val="22"/>
        </w:rPr>
        <w:t xml:space="preserve"> </w:t>
      </w:r>
      <w:proofErr w:type="spellStart"/>
      <w:r w:rsidRPr="00A073B7">
        <w:rPr>
          <w:sz w:val="22"/>
          <w:szCs w:val="22"/>
        </w:rPr>
        <w:t>xúc</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nhiều</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khác</w:t>
      </w:r>
      <w:proofErr w:type="spellEnd"/>
      <w:r w:rsidRPr="00A073B7">
        <w:rPr>
          <w:sz w:val="22"/>
          <w:szCs w:val="22"/>
        </w:rPr>
        <w:t xml:space="preserve"> </w:t>
      </w:r>
      <w:proofErr w:type="spellStart"/>
      <w:r w:rsidRPr="00A073B7">
        <w:rPr>
          <w:sz w:val="22"/>
          <w:szCs w:val="22"/>
        </w:rPr>
        <w:t>nhau</w:t>
      </w:r>
      <w:proofErr w:type="spellEnd"/>
      <w:r w:rsidRPr="00A073B7">
        <w:rPr>
          <w:sz w:val="22"/>
          <w:szCs w:val="22"/>
        </w:rPr>
        <w:t xml:space="preserve">. </w:t>
      </w:r>
      <w:proofErr w:type="spellStart"/>
      <w:r w:rsidRPr="00A073B7">
        <w:rPr>
          <w:sz w:val="22"/>
          <w:szCs w:val="22"/>
        </w:rPr>
        <w:t>Điều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đặc</w:t>
      </w:r>
      <w:proofErr w:type="spellEnd"/>
      <w:r w:rsidRPr="00A073B7">
        <w:rPr>
          <w:sz w:val="22"/>
          <w:szCs w:val="22"/>
        </w:rPr>
        <w:t xml:space="preserve"> </w:t>
      </w:r>
      <w:proofErr w:type="spellStart"/>
      <w:r w:rsidRPr="00A073B7">
        <w:rPr>
          <w:sz w:val="22"/>
          <w:szCs w:val="22"/>
        </w:rPr>
        <w:t>biệt</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lợi</w:t>
      </w:r>
      <w:proofErr w:type="spellEnd"/>
      <w:r w:rsidRPr="00A073B7">
        <w:rPr>
          <w:sz w:val="22"/>
          <w:szCs w:val="22"/>
        </w:rPr>
        <w:t xml:space="preserve"> </w:t>
      </w:r>
      <w:proofErr w:type="spellStart"/>
      <w:r w:rsidRPr="00A073B7">
        <w:rPr>
          <w:sz w:val="22"/>
          <w:szCs w:val="22"/>
        </w:rPr>
        <w:t>cho</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sau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nhất</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khi</w:t>
      </w:r>
      <w:proofErr w:type="spellEnd"/>
      <w:r w:rsidRPr="00A073B7">
        <w:rPr>
          <w:sz w:val="22"/>
          <w:szCs w:val="22"/>
        </w:rPr>
        <w:t xml:space="preserve"> </w:t>
      </w:r>
      <w:proofErr w:type="spellStart"/>
      <w:r w:rsidRPr="00A073B7">
        <w:rPr>
          <w:sz w:val="22"/>
          <w:szCs w:val="22"/>
        </w:rPr>
        <w:t>họ</w:t>
      </w:r>
      <w:proofErr w:type="spellEnd"/>
      <w:r w:rsidRPr="00A073B7">
        <w:rPr>
          <w:sz w:val="22"/>
          <w:szCs w:val="22"/>
        </w:rPr>
        <w:t xml:space="preserve"> </w:t>
      </w:r>
      <w:proofErr w:type="spellStart"/>
      <w:r w:rsidRPr="00A073B7">
        <w:rPr>
          <w:sz w:val="22"/>
          <w:szCs w:val="22"/>
        </w:rPr>
        <w:t>làm</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ngành</w:t>
      </w:r>
      <w:proofErr w:type="spellEnd"/>
      <w:r w:rsidRPr="00A073B7">
        <w:rPr>
          <w:sz w:val="22"/>
          <w:szCs w:val="22"/>
        </w:rPr>
        <w:t xml:space="preserve"> </w:t>
      </w:r>
      <w:proofErr w:type="spellStart"/>
      <w:r w:rsidRPr="00A073B7">
        <w:rPr>
          <w:sz w:val="22"/>
          <w:szCs w:val="22"/>
        </w:rPr>
        <w:t>nghề</w:t>
      </w:r>
      <w:proofErr w:type="spellEnd"/>
      <w:r w:rsidRPr="00A073B7">
        <w:rPr>
          <w:sz w:val="22"/>
          <w:szCs w:val="22"/>
        </w:rPr>
        <w:t xml:space="preserve">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phiên</w:t>
      </w:r>
      <w:proofErr w:type="spellEnd"/>
      <w:r>
        <w:rPr>
          <w:sz w:val="22"/>
          <w:szCs w:val="22"/>
        </w:rPr>
        <w:t xml:space="preserve"> </w:t>
      </w:r>
      <w:proofErr w:type="spellStart"/>
      <w:r>
        <w:rPr>
          <w:sz w:val="22"/>
          <w:szCs w:val="22"/>
        </w:rPr>
        <w:t>dịch</w:t>
      </w:r>
      <w:proofErr w:type="spellEnd"/>
      <w:r>
        <w:rPr>
          <w:sz w:val="22"/>
          <w:szCs w:val="22"/>
        </w:rPr>
        <w:t xml:space="preserve">, </w:t>
      </w:r>
      <w:proofErr w:type="spellStart"/>
      <w:r>
        <w:rPr>
          <w:sz w:val="22"/>
          <w:szCs w:val="22"/>
        </w:rPr>
        <w:t>công</w:t>
      </w:r>
      <w:proofErr w:type="spellEnd"/>
      <w:r>
        <w:rPr>
          <w:sz w:val="22"/>
          <w:szCs w:val="22"/>
        </w:rPr>
        <w:t xml:space="preserve"> ty</w:t>
      </w:r>
      <w:r w:rsidRPr="00A073B7">
        <w:rPr>
          <w:sz w:val="22"/>
          <w:szCs w:val="22"/>
        </w:rPr>
        <w:t xml:space="preserve"> </w:t>
      </w:r>
      <w:proofErr w:type="spellStart"/>
      <w:r w:rsidRPr="00A073B7">
        <w:rPr>
          <w:sz w:val="22"/>
          <w:szCs w:val="22"/>
        </w:rPr>
        <w:t>đa</w:t>
      </w:r>
      <w:proofErr w:type="spellEnd"/>
      <w:r w:rsidRPr="00A073B7">
        <w:rPr>
          <w:sz w:val="22"/>
          <w:szCs w:val="22"/>
        </w:rPr>
        <w:t xml:space="preserve"> </w:t>
      </w:r>
      <w:proofErr w:type="spellStart"/>
      <w:r w:rsidRPr="00A073B7">
        <w:rPr>
          <w:sz w:val="22"/>
          <w:szCs w:val="22"/>
        </w:rPr>
        <w:t>quốc</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ngoại</w:t>
      </w:r>
      <w:proofErr w:type="spellEnd"/>
      <w:r w:rsidRPr="00A073B7">
        <w:rPr>
          <w:sz w:val="22"/>
          <w:szCs w:val="22"/>
        </w:rPr>
        <w:t xml:space="preserve"> </w:t>
      </w:r>
      <w:proofErr w:type="spellStart"/>
      <w:r w:rsidRPr="00A073B7">
        <w:rPr>
          <w:sz w:val="22"/>
          <w:szCs w:val="22"/>
        </w:rPr>
        <w:t>giao</w:t>
      </w:r>
      <w:proofErr w:type="spellEnd"/>
      <w:r w:rsidRPr="00A073B7">
        <w:rPr>
          <w:sz w:val="22"/>
          <w:szCs w:val="22"/>
        </w:rPr>
        <w:t xml:space="preserve">, </w:t>
      </w:r>
      <w:proofErr w:type="spellStart"/>
      <w:r w:rsidRPr="00A073B7">
        <w:rPr>
          <w:sz w:val="22"/>
          <w:szCs w:val="22"/>
        </w:rPr>
        <w:t>v.v</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tiếp</w:t>
      </w:r>
      <w:proofErr w:type="spellEnd"/>
      <w:r w:rsidRPr="00A073B7">
        <w:rPr>
          <w:sz w:val="22"/>
          <w:szCs w:val="22"/>
        </w:rPr>
        <w:t xml:space="preserve"> </w:t>
      </w:r>
      <w:proofErr w:type="spellStart"/>
      <w:r w:rsidRPr="00A073B7">
        <w:rPr>
          <w:sz w:val="22"/>
          <w:szCs w:val="22"/>
        </w:rPr>
        <w:t>xúc</w:t>
      </w:r>
      <w:proofErr w:type="spellEnd"/>
      <w:r w:rsidRPr="00A073B7">
        <w:rPr>
          <w:sz w:val="22"/>
          <w:szCs w:val="22"/>
        </w:rPr>
        <w:t xml:space="preserve"> </w:t>
      </w:r>
      <w:proofErr w:type="spellStart"/>
      <w:r w:rsidRPr="00A073B7">
        <w:rPr>
          <w:sz w:val="22"/>
          <w:szCs w:val="22"/>
        </w:rPr>
        <w:t>ngay</w:t>
      </w:r>
      <w:proofErr w:type="spellEnd"/>
      <w:r w:rsidRPr="00A073B7">
        <w:rPr>
          <w:sz w:val="22"/>
          <w:szCs w:val="22"/>
        </w:rPr>
        <w:t xml:space="preserve"> </w:t>
      </w:r>
      <w:proofErr w:type="spellStart"/>
      <w:r w:rsidRPr="00A073B7">
        <w:rPr>
          <w:sz w:val="22"/>
          <w:szCs w:val="22"/>
        </w:rPr>
        <w:t>từ</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1 </w:t>
      </w:r>
      <w:proofErr w:type="spellStart"/>
      <w:r w:rsidRPr="00A073B7">
        <w:rPr>
          <w:sz w:val="22"/>
          <w:szCs w:val="22"/>
        </w:rPr>
        <w:t>như</w:t>
      </w:r>
      <w:proofErr w:type="spellEnd"/>
      <w:r w:rsidRPr="00A073B7">
        <w:rPr>
          <w:sz w:val="22"/>
          <w:szCs w:val="22"/>
        </w:rPr>
        <w:t xml:space="preserve"> </w:t>
      </w:r>
      <w:proofErr w:type="spellStart"/>
      <w:r w:rsidRPr="00A073B7">
        <w:rPr>
          <w:sz w:val="22"/>
          <w:szCs w:val="22"/>
        </w:rPr>
        <w:t>vậy</w:t>
      </w:r>
      <w:proofErr w:type="spellEnd"/>
      <w:r w:rsidRPr="00A073B7">
        <w:rPr>
          <w:sz w:val="22"/>
          <w:szCs w:val="22"/>
        </w:rPr>
        <w:t xml:space="preserve"> </w:t>
      </w:r>
      <w:proofErr w:type="spellStart"/>
      <w:r w:rsidRPr="00A073B7">
        <w:rPr>
          <w:sz w:val="22"/>
          <w:szCs w:val="22"/>
        </w:rPr>
        <w:t>sẽ</w:t>
      </w:r>
      <w:proofErr w:type="spellEnd"/>
      <w:r w:rsidRPr="00A073B7">
        <w:rPr>
          <w:sz w:val="22"/>
          <w:szCs w:val="22"/>
        </w:rPr>
        <w:t xml:space="preserve"> </w:t>
      </w:r>
      <w:proofErr w:type="spellStart"/>
      <w:r w:rsidRPr="00A073B7">
        <w:rPr>
          <w:sz w:val="22"/>
          <w:szCs w:val="22"/>
        </w:rPr>
        <w:t>giúp</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cái</w:t>
      </w:r>
      <w:proofErr w:type="spellEnd"/>
      <w:r w:rsidRPr="00A073B7">
        <w:rPr>
          <w:sz w:val="22"/>
          <w:szCs w:val="22"/>
        </w:rPr>
        <w:t xml:space="preserve"> </w:t>
      </w:r>
      <w:proofErr w:type="spellStart"/>
      <w:r w:rsidRPr="00A073B7">
        <w:rPr>
          <w:sz w:val="22"/>
          <w:szCs w:val="22"/>
        </w:rPr>
        <w:t>nhìn</w:t>
      </w:r>
      <w:proofErr w:type="spellEnd"/>
      <w:r w:rsidRPr="00A073B7">
        <w:rPr>
          <w:sz w:val="22"/>
          <w:szCs w:val="22"/>
        </w:rPr>
        <w:t xml:space="preserve"> </w:t>
      </w:r>
      <w:proofErr w:type="spellStart"/>
      <w:r w:rsidRPr="00A073B7">
        <w:rPr>
          <w:sz w:val="22"/>
          <w:szCs w:val="22"/>
        </w:rPr>
        <w:t>đúng</w:t>
      </w:r>
      <w:proofErr w:type="spellEnd"/>
      <w:r w:rsidRPr="00A073B7">
        <w:rPr>
          <w:sz w:val="22"/>
          <w:szCs w:val="22"/>
        </w:rPr>
        <w:t xml:space="preserve"> </w:t>
      </w:r>
      <w:proofErr w:type="spellStart"/>
      <w:r w:rsidRPr="00A073B7">
        <w:rPr>
          <w:sz w:val="22"/>
          <w:szCs w:val="22"/>
        </w:rPr>
        <w:t>đắn</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về</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trên</w:t>
      </w:r>
      <w:proofErr w:type="spellEnd"/>
      <w:r w:rsidRPr="00A073B7">
        <w:rPr>
          <w:sz w:val="22"/>
          <w:szCs w:val="22"/>
        </w:rPr>
        <w:t xml:space="preserve"> </w:t>
      </w:r>
      <w:proofErr w:type="spellStart"/>
      <w:r w:rsidRPr="00A073B7">
        <w:rPr>
          <w:sz w:val="22"/>
          <w:szCs w:val="22"/>
        </w:rPr>
        <w:t>thế</w:t>
      </w:r>
      <w:proofErr w:type="spellEnd"/>
      <w:r w:rsidRPr="00A073B7">
        <w:rPr>
          <w:sz w:val="22"/>
          <w:szCs w:val="22"/>
        </w:rPr>
        <w:t xml:space="preserve"> </w:t>
      </w:r>
      <w:proofErr w:type="spellStart"/>
      <w:r w:rsidRPr="00A073B7">
        <w:rPr>
          <w:sz w:val="22"/>
          <w:szCs w:val="22"/>
        </w:rPr>
        <w:t>giới</w:t>
      </w:r>
      <w:proofErr w:type="spellEnd"/>
      <w:r w:rsidRPr="00A073B7">
        <w:rPr>
          <w:sz w:val="22"/>
          <w:szCs w:val="22"/>
        </w:rPr>
        <w:t xml:space="preserve">. Qua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góp</w:t>
      </w:r>
      <w:proofErr w:type="spellEnd"/>
      <w:r w:rsidRPr="00A073B7">
        <w:rPr>
          <w:sz w:val="22"/>
          <w:szCs w:val="22"/>
        </w:rPr>
        <w:t xml:space="preserve"> </w:t>
      </w:r>
      <w:proofErr w:type="spellStart"/>
      <w:r w:rsidRPr="00A073B7">
        <w:rPr>
          <w:sz w:val="22"/>
          <w:szCs w:val="22"/>
        </w:rPr>
        <w:t>phần</w:t>
      </w:r>
      <w:proofErr w:type="spellEnd"/>
      <w:r w:rsidRPr="00A073B7">
        <w:rPr>
          <w:sz w:val="22"/>
          <w:szCs w:val="22"/>
        </w:rPr>
        <w:t xml:space="preserve"> </w:t>
      </w:r>
      <w:proofErr w:type="spellStart"/>
      <w:r w:rsidRPr="00A073B7">
        <w:rPr>
          <w:sz w:val="22"/>
          <w:szCs w:val="22"/>
        </w:rPr>
        <w:t>giúp</w:t>
      </w:r>
      <w:proofErr w:type="spellEnd"/>
      <w:r w:rsidRPr="00A073B7">
        <w:rPr>
          <w:sz w:val="22"/>
          <w:szCs w:val="22"/>
        </w:rPr>
        <w:t xml:space="preserve"> </w:t>
      </w:r>
      <w:proofErr w:type="spellStart"/>
      <w:r w:rsidRPr="00A073B7">
        <w:rPr>
          <w:sz w:val="22"/>
          <w:szCs w:val="22"/>
        </w:rPr>
        <w:t>xóa</w:t>
      </w:r>
      <w:proofErr w:type="spellEnd"/>
      <w:r w:rsidRPr="00A073B7">
        <w:rPr>
          <w:sz w:val="22"/>
          <w:szCs w:val="22"/>
        </w:rPr>
        <w:t xml:space="preserve"> </w:t>
      </w:r>
      <w:proofErr w:type="spellStart"/>
      <w:r w:rsidRPr="00A073B7">
        <w:rPr>
          <w:sz w:val="22"/>
          <w:szCs w:val="22"/>
        </w:rPr>
        <w:t>đi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định</w:t>
      </w:r>
      <w:proofErr w:type="spellEnd"/>
      <w:r w:rsidRPr="00A073B7">
        <w:rPr>
          <w:sz w:val="22"/>
          <w:szCs w:val="22"/>
        </w:rPr>
        <w:t xml:space="preserve"> </w:t>
      </w:r>
      <w:proofErr w:type="spellStart"/>
      <w:r w:rsidRPr="00A073B7">
        <w:rPr>
          <w:sz w:val="22"/>
          <w:szCs w:val="22"/>
        </w:rPr>
        <w:t>kiến</w:t>
      </w:r>
      <w:proofErr w:type="spellEnd"/>
      <w:r w:rsidRPr="00A073B7">
        <w:rPr>
          <w:sz w:val="22"/>
          <w:szCs w:val="22"/>
        </w:rPr>
        <w:t xml:space="preserve"> </w:t>
      </w:r>
      <w:proofErr w:type="spellStart"/>
      <w:r w:rsidRPr="00A073B7">
        <w:rPr>
          <w:sz w:val="22"/>
          <w:szCs w:val="22"/>
        </w:rPr>
        <w:t>về</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không</w:t>
      </w:r>
      <w:proofErr w:type="spellEnd"/>
      <w:r w:rsidRPr="00A073B7">
        <w:rPr>
          <w:sz w:val="22"/>
          <w:szCs w:val="22"/>
        </w:rPr>
        <w:t xml:space="preserve"> </w:t>
      </w:r>
      <w:proofErr w:type="spellStart"/>
      <w:r w:rsidRPr="00A073B7">
        <w:rPr>
          <w:sz w:val="22"/>
          <w:szCs w:val="22"/>
        </w:rPr>
        <w:t>chuẩn</w:t>
      </w:r>
      <w:proofErr w:type="spellEnd"/>
      <w:r w:rsidRPr="00A073B7">
        <w:rPr>
          <w:sz w:val="22"/>
          <w:szCs w:val="22"/>
        </w:rPr>
        <w:t xml:space="preserve">’ </w:t>
      </w:r>
      <w:proofErr w:type="spellStart"/>
      <w:r w:rsidRPr="00A073B7">
        <w:rPr>
          <w:sz w:val="22"/>
          <w:szCs w:val="22"/>
        </w:rPr>
        <w:t>vốn</w:t>
      </w:r>
      <w:proofErr w:type="spellEnd"/>
      <w:r w:rsidRPr="00A073B7">
        <w:rPr>
          <w:sz w:val="22"/>
          <w:szCs w:val="22"/>
        </w:rPr>
        <w:t xml:space="preserve"> </w:t>
      </w:r>
      <w:proofErr w:type="spellStart"/>
      <w:r w:rsidRPr="00A073B7">
        <w:rPr>
          <w:sz w:val="22"/>
          <w:szCs w:val="22"/>
        </w:rPr>
        <w:t>đã</w:t>
      </w:r>
      <w:proofErr w:type="spellEnd"/>
      <w:r w:rsidRPr="00A073B7">
        <w:rPr>
          <w:sz w:val="22"/>
          <w:szCs w:val="22"/>
        </w:rPr>
        <w:t xml:space="preserve"> </w:t>
      </w:r>
      <w:proofErr w:type="spellStart"/>
      <w:r w:rsidRPr="00A073B7">
        <w:rPr>
          <w:sz w:val="22"/>
          <w:szCs w:val="22"/>
        </w:rPr>
        <w:t>ăn</w:t>
      </w:r>
      <w:proofErr w:type="spellEnd"/>
      <w:r w:rsidRPr="00A073B7">
        <w:rPr>
          <w:sz w:val="22"/>
          <w:szCs w:val="22"/>
        </w:rPr>
        <w:t xml:space="preserve"> </w:t>
      </w:r>
      <w:proofErr w:type="spellStart"/>
      <w:r w:rsidRPr="00A073B7">
        <w:rPr>
          <w:sz w:val="22"/>
          <w:szCs w:val="22"/>
        </w:rPr>
        <w:t>sâu</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tiềm</w:t>
      </w:r>
      <w:proofErr w:type="spellEnd"/>
      <w:r w:rsidRPr="00A073B7">
        <w:rPr>
          <w:sz w:val="22"/>
          <w:szCs w:val="22"/>
        </w:rPr>
        <w:t xml:space="preserve"> </w:t>
      </w:r>
      <w:proofErr w:type="spellStart"/>
      <w:r w:rsidRPr="00A073B7">
        <w:rPr>
          <w:sz w:val="22"/>
          <w:szCs w:val="22"/>
        </w:rPr>
        <w:t>thức</w:t>
      </w:r>
      <w:proofErr w:type="spellEnd"/>
      <w:r w:rsidRPr="00A073B7">
        <w:rPr>
          <w:sz w:val="22"/>
          <w:szCs w:val="22"/>
        </w:rPr>
        <w:t xml:space="preserve"> </w:t>
      </w:r>
      <w:proofErr w:type="spellStart"/>
      <w:r w:rsidRPr="00A073B7">
        <w:rPr>
          <w:sz w:val="22"/>
          <w:szCs w:val="22"/>
        </w:rPr>
        <w:t>nhiều</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
    <w:p w14:paraId="1A0C5F6C" w14:textId="77777777" w:rsidR="00FC5AB0" w:rsidRPr="00FC5AB0" w:rsidRDefault="00FC5AB0" w:rsidP="00FC5AB0">
      <w:pPr>
        <w:tabs>
          <w:tab w:val="left" w:pos="567"/>
        </w:tabs>
        <w:spacing w:before="120" w:after="60" w:line="276" w:lineRule="auto"/>
        <w:ind w:firstLine="567"/>
        <w:jc w:val="both"/>
        <w:rPr>
          <w:sz w:val="22"/>
          <w:szCs w:val="22"/>
        </w:rPr>
      </w:pPr>
      <w:proofErr w:type="spellStart"/>
      <w:r w:rsidRPr="00A073B7">
        <w:rPr>
          <w:sz w:val="22"/>
          <w:szCs w:val="22"/>
        </w:rPr>
        <w:t>Mặc</w:t>
      </w:r>
      <w:proofErr w:type="spellEnd"/>
      <w:r w:rsidRPr="00A073B7">
        <w:rPr>
          <w:sz w:val="22"/>
          <w:szCs w:val="22"/>
        </w:rPr>
        <w:t xml:space="preserve"> </w:t>
      </w:r>
      <w:proofErr w:type="spellStart"/>
      <w:r w:rsidRPr="00A073B7">
        <w:rPr>
          <w:sz w:val="22"/>
          <w:szCs w:val="22"/>
        </w:rPr>
        <w:t>dù</w:t>
      </w:r>
      <w:proofErr w:type="spellEnd"/>
      <w:r w:rsidRPr="00A073B7">
        <w:rPr>
          <w:sz w:val="22"/>
          <w:szCs w:val="22"/>
        </w:rPr>
        <w:t xml:space="preserve"> </w:t>
      </w:r>
      <w:proofErr w:type="spellStart"/>
      <w:r w:rsidRPr="00A073B7">
        <w:rPr>
          <w:sz w:val="22"/>
          <w:szCs w:val="22"/>
        </w:rPr>
        <w:t>thu</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một</w:t>
      </w:r>
      <w:proofErr w:type="spellEnd"/>
      <w:r w:rsidRPr="00A073B7">
        <w:rPr>
          <w:sz w:val="22"/>
          <w:szCs w:val="22"/>
        </w:rPr>
        <w:t xml:space="preserve"> </w:t>
      </w:r>
      <w:proofErr w:type="spellStart"/>
      <w:r w:rsidRPr="00A073B7">
        <w:rPr>
          <w:sz w:val="22"/>
          <w:szCs w:val="22"/>
        </w:rPr>
        <w:t>số</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đáng</w:t>
      </w:r>
      <w:proofErr w:type="spellEnd"/>
      <w:r w:rsidRPr="00A073B7">
        <w:rPr>
          <w:sz w:val="22"/>
          <w:szCs w:val="22"/>
        </w:rPr>
        <w:t xml:space="preserve"> </w:t>
      </w:r>
      <w:proofErr w:type="spellStart"/>
      <w:r w:rsidRPr="00A073B7">
        <w:rPr>
          <w:sz w:val="22"/>
          <w:szCs w:val="22"/>
        </w:rPr>
        <w:t>ghi</w:t>
      </w:r>
      <w:proofErr w:type="spellEnd"/>
      <w:r w:rsidRPr="00A073B7">
        <w:rPr>
          <w:sz w:val="22"/>
          <w:szCs w:val="22"/>
        </w:rPr>
        <w:t xml:space="preserve"> </w:t>
      </w:r>
      <w:proofErr w:type="spellStart"/>
      <w:r w:rsidRPr="00A073B7">
        <w:rPr>
          <w:sz w:val="22"/>
          <w:szCs w:val="22"/>
        </w:rPr>
        <w:t>nhận</w:t>
      </w:r>
      <w:proofErr w:type="spellEnd"/>
      <w:r w:rsidRPr="00A073B7">
        <w:rPr>
          <w:sz w:val="22"/>
          <w:szCs w:val="22"/>
        </w:rPr>
        <w:t xml:space="preserve"> </w:t>
      </w:r>
      <w:proofErr w:type="spellStart"/>
      <w:r w:rsidRPr="00A073B7">
        <w:rPr>
          <w:sz w:val="22"/>
          <w:szCs w:val="22"/>
        </w:rPr>
        <w:t>nhưng</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này</w:t>
      </w:r>
      <w:proofErr w:type="spellEnd"/>
      <w:r w:rsidRPr="00A073B7">
        <w:rPr>
          <w:sz w:val="22"/>
          <w:szCs w:val="22"/>
        </w:rPr>
        <w:t xml:space="preserve"> </w:t>
      </w:r>
      <w:proofErr w:type="spellStart"/>
      <w:r w:rsidRPr="00A073B7">
        <w:rPr>
          <w:sz w:val="22"/>
          <w:szCs w:val="22"/>
        </w:rPr>
        <w:t>chỉ</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thực</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w:t>
      </w:r>
      <w:proofErr w:type="spellStart"/>
      <w:r w:rsidRPr="00A073B7">
        <w:rPr>
          <w:sz w:val="22"/>
          <w:szCs w:val="22"/>
        </w:rPr>
        <w:t>tro</w:t>
      </w:r>
      <w:r>
        <w:rPr>
          <w:sz w:val="22"/>
          <w:szCs w:val="22"/>
        </w:rPr>
        <w:t>ng</w:t>
      </w:r>
      <w:proofErr w:type="spellEnd"/>
      <w:r>
        <w:rPr>
          <w:sz w:val="22"/>
          <w:szCs w:val="22"/>
        </w:rPr>
        <w:t xml:space="preserve"> </w:t>
      </w:r>
      <w:proofErr w:type="spellStart"/>
      <w:r>
        <w:rPr>
          <w:sz w:val="22"/>
          <w:szCs w:val="22"/>
        </w:rPr>
        <w:t>phạm</w:t>
      </w:r>
      <w:proofErr w:type="spellEnd"/>
      <w:r>
        <w:rPr>
          <w:sz w:val="22"/>
          <w:szCs w:val="22"/>
        </w:rPr>
        <w:t xml:space="preserve"> vi </w:t>
      </w:r>
      <w:proofErr w:type="spellStart"/>
      <w:r>
        <w:rPr>
          <w:sz w:val="22"/>
          <w:szCs w:val="22"/>
        </w:rPr>
        <w:t>sinh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năm</w:t>
      </w:r>
      <w:proofErr w:type="spellEnd"/>
      <w:r>
        <w:rPr>
          <w:sz w:val="22"/>
          <w:szCs w:val="22"/>
        </w:rPr>
        <w:t xml:space="preserve"> 4 </w:t>
      </w:r>
      <w:proofErr w:type="spellStart"/>
      <w:r>
        <w:rPr>
          <w:sz w:val="22"/>
          <w:szCs w:val="22"/>
        </w:rPr>
        <w:t>của</w:t>
      </w:r>
      <w:proofErr w:type="spellEnd"/>
      <w:r>
        <w:rPr>
          <w:sz w:val="22"/>
          <w:szCs w:val="22"/>
        </w:rPr>
        <w:t xml:space="preserve"> </w:t>
      </w:r>
      <w:proofErr w:type="spellStart"/>
      <w:r>
        <w:rPr>
          <w:sz w:val="22"/>
          <w:szCs w:val="22"/>
        </w:rPr>
        <w:t>T</w:t>
      </w:r>
      <w:r w:rsidRPr="00A073B7">
        <w:rPr>
          <w:sz w:val="22"/>
          <w:szCs w:val="22"/>
        </w:rPr>
        <w:t>rường</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Ngoại</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Huế</w:t>
      </w:r>
      <w:proofErr w:type="spellEnd"/>
      <w:r w:rsidRPr="00A073B7">
        <w:rPr>
          <w:sz w:val="22"/>
          <w:szCs w:val="22"/>
        </w:rPr>
        <w:t xml:space="preserve">. </w:t>
      </w:r>
      <w:proofErr w:type="spellStart"/>
      <w:r w:rsidRPr="00A073B7">
        <w:rPr>
          <w:sz w:val="22"/>
          <w:szCs w:val="22"/>
        </w:rPr>
        <w:t>Vì</w:t>
      </w:r>
      <w:proofErr w:type="spellEnd"/>
      <w:r w:rsidRPr="00A073B7">
        <w:rPr>
          <w:sz w:val="22"/>
          <w:szCs w:val="22"/>
        </w:rPr>
        <w:t xml:space="preserve"> </w:t>
      </w:r>
      <w:proofErr w:type="spellStart"/>
      <w:r w:rsidRPr="00A073B7">
        <w:rPr>
          <w:sz w:val="22"/>
          <w:szCs w:val="22"/>
        </w:rPr>
        <w:t>vậy</w:t>
      </w:r>
      <w:proofErr w:type="spellEnd"/>
      <w:r w:rsidRPr="00A073B7">
        <w:rPr>
          <w:sz w:val="22"/>
          <w:szCs w:val="22"/>
        </w:rPr>
        <w:t xml:space="preserve">, </w:t>
      </w:r>
      <w:proofErr w:type="spellStart"/>
      <w:r w:rsidRPr="00A073B7">
        <w:rPr>
          <w:sz w:val="22"/>
          <w:szCs w:val="22"/>
        </w:rPr>
        <w:t>để</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cái</w:t>
      </w:r>
      <w:proofErr w:type="spellEnd"/>
      <w:r w:rsidRPr="00A073B7">
        <w:rPr>
          <w:sz w:val="22"/>
          <w:szCs w:val="22"/>
        </w:rPr>
        <w:t xml:space="preserve"> </w:t>
      </w:r>
      <w:proofErr w:type="spellStart"/>
      <w:r w:rsidRPr="00A073B7">
        <w:rPr>
          <w:sz w:val="22"/>
          <w:szCs w:val="22"/>
        </w:rPr>
        <w:t>nhìn</w:t>
      </w:r>
      <w:proofErr w:type="spellEnd"/>
      <w:r w:rsidRPr="00A073B7">
        <w:rPr>
          <w:sz w:val="22"/>
          <w:szCs w:val="22"/>
        </w:rPr>
        <w:t xml:space="preserve"> </w:t>
      </w:r>
      <w:proofErr w:type="spellStart"/>
      <w:r w:rsidRPr="00A073B7">
        <w:rPr>
          <w:sz w:val="22"/>
          <w:szCs w:val="22"/>
        </w:rPr>
        <w:t>toàn</w:t>
      </w:r>
      <w:proofErr w:type="spellEnd"/>
      <w:r w:rsidRPr="00A073B7">
        <w:rPr>
          <w:sz w:val="22"/>
          <w:szCs w:val="22"/>
        </w:rPr>
        <w:t xml:space="preserve"> </w:t>
      </w:r>
      <w:proofErr w:type="spellStart"/>
      <w:r w:rsidRPr="00A073B7">
        <w:rPr>
          <w:sz w:val="22"/>
          <w:szCs w:val="22"/>
        </w:rPr>
        <w:t>diện</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và</w:t>
      </w:r>
      <w:proofErr w:type="spellEnd"/>
      <w:r w:rsidRPr="00A073B7">
        <w:rPr>
          <w:sz w:val="22"/>
          <w:szCs w:val="22"/>
        </w:rPr>
        <w:t xml:space="preserve"> </w:t>
      </w:r>
      <w:proofErr w:type="spellStart"/>
      <w:r w:rsidRPr="00A073B7">
        <w:rPr>
          <w:sz w:val="22"/>
          <w:szCs w:val="22"/>
        </w:rPr>
        <w:t>để</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khái</w:t>
      </w:r>
      <w:proofErr w:type="spellEnd"/>
      <w:r w:rsidRPr="00A073B7">
        <w:rPr>
          <w:sz w:val="22"/>
          <w:szCs w:val="22"/>
        </w:rPr>
        <w:t xml:space="preserve"> </w:t>
      </w:r>
      <w:proofErr w:type="spellStart"/>
      <w:r w:rsidRPr="00A073B7">
        <w:rPr>
          <w:sz w:val="22"/>
          <w:szCs w:val="22"/>
        </w:rPr>
        <w:t>quát</w:t>
      </w:r>
      <w:proofErr w:type="spellEnd"/>
      <w:r w:rsidRPr="00A073B7">
        <w:rPr>
          <w:sz w:val="22"/>
          <w:szCs w:val="22"/>
        </w:rPr>
        <w:t xml:space="preserve"> </w:t>
      </w:r>
      <w:proofErr w:type="spellStart"/>
      <w:r w:rsidRPr="00A073B7">
        <w:rPr>
          <w:sz w:val="22"/>
          <w:szCs w:val="22"/>
        </w:rPr>
        <w:t>hóa</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đạt</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thì</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tượng</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cần</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mở</w:t>
      </w:r>
      <w:proofErr w:type="spellEnd"/>
      <w:r w:rsidRPr="00A073B7">
        <w:rPr>
          <w:sz w:val="22"/>
          <w:szCs w:val="22"/>
        </w:rPr>
        <w:t xml:space="preserve"> </w:t>
      </w:r>
      <w:proofErr w:type="spellStart"/>
      <w:r w:rsidRPr="00A073B7">
        <w:rPr>
          <w:sz w:val="22"/>
          <w:szCs w:val="22"/>
        </w:rPr>
        <w:t>rộng</w:t>
      </w:r>
      <w:proofErr w:type="spellEnd"/>
      <w:r w:rsidRPr="00A073B7">
        <w:rPr>
          <w:sz w:val="22"/>
          <w:szCs w:val="22"/>
        </w:rPr>
        <w:t xml:space="preserve"> bao </w:t>
      </w:r>
      <w:proofErr w:type="spellStart"/>
      <w:r w:rsidRPr="00A073B7">
        <w:rPr>
          <w:sz w:val="22"/>
          <w:szCs w:val="22"/>
        </w:rPr>
        <w:t>gồm</w:t>
      </w:r>
      <w:proofErr w:type="spellEnd"/>
      <w:r w:rsidRPr="00A073B7">
        <w:rPr>
          <w:sz w:val="22"/>
          <w:szCs w:val="22"/>
        </w:rPr>
        <w:t xml:space="preserve"> </w:t>
      </w:r>
      <w:proofErr w:type="spellStart"/>
      <w:r w:rsidRPr="00A073B7">
        <w:rPr>
          <w:sz w:val="22"/>
          <w:szCs w:val="22"/>
        </w:rPr>
        <w:t>cả</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1, 2 </w:t>
      </w:r>
      <w:proofErr w:type="spellStart"/>
      <w:r w:rsidRPr="00A073B7">
        <w:rPr>
          <w:sz w:val="22"/>
          <w:szCs w:val="22"/>
        </w:rPr>
        <w:t>và</w:t>
      </w:r>
      <w:proofErr w:type="spellEnd"/>
      <w:r w:rsidRPr="00A073B7">
        <w:rPr>
          <w:sz w:val="22"/>
          <w:szCs w:val="22"/>
        </w:rPr>
        <w:t xml:space="preserve"> 3. Qua </w:t>
      </w:r>
      <w:proofErr w:type="spellStart"/>
      <w:r w:rsidRPr="00A073B7">
        <w:rPr>
          <w:sz w:val="22"/>
          <w:szCs w:val="22"/>
        </w:rPr>
        <w:t>đó</w:t>
      </w:r>
      <w:proofErr w:type="spellEnd"/>
      <w:r w:rsidRPr="00A073B7">
        <w:rPr>
          <w:sz w:val="22"/>
          <w:szCs w:val="22"/>
        </w:rPr>
        <w:t xml:space="preserve"> </w:t>
      </w:r>
      <w:proofErr w:type="spellStart"/>
      <w:r w:rsidRPr="00A073B7">
        <w:rPr>
          <w:sz w:val="22"/>
          <w:szCs w:val="22"/>
        </w:rPr>
        <w:t>giúp</w:t>
      </w:r>
      <w:proofErr w:type="spellEnd"/>
      <w:r w:rsidRPr="00A073B7">
        <w:rPr>
          <w:sz w:val="22"/>
          <w:szCs w:val="22"/>
        </w:rPr>
        <w:t xml:space="preserve"> </w:t>
      </w:r>
      <w:proofErr w:type="spellStart"/>
      <w:r w:rsidRPr="00A073B7">
        <w:rPr>
          <w:sz w:val="22"/>
          <w:szCs w:val="22"/>
        </w:rPr>
        <w:t>người</w:t>
      </w:r>
      <w:proofErr w:type="spellEnd"/>
      <w:r w:rsidRPr="00A073B7">
        <w:rPr>
          <w:sz w:val="22"/>
          <w:szCs w:val="22"/>
        </w:rPr>
        <w:t xml:space="preserve"> </w:t>
      </w:r>
      <w:proofErr w:type="spellStart"/>
      <w:r w:rsidRPr="00A073B7">
        <w:rPr>
          <w:sz w:val="22"/>
          <w:szCs w:val="22"/>
        </w:rPr>
        <w:t>nghiên</w:t>
      </w:r>
      <w:proofErr w:type="spellEnd"/>
      <w:r w:rsidRPr="00A073B7">
        <w:rPr>
          <w:sz w:val="22"/>
          <w:szCs w:val="22"/>
        </w:rPr>
        <w:t xml:space="preserve"> </w:t>
      </w:r>
      <w:proofErr w:type="spellStart"/>
      <w:r w:rsidRPr="00A073B7">
        <w:rPr>
          <w:sz w:val="22"/>
          <w:szCs w:val="22"/>
        </w:rPr>
        <w:t>cứu</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đưa</w:t>
      </w:r>
      <w:proofErr w:type="spellEnd"/>
      <w:r w:rsidRPr="00A073B7">
        <w:rPr>
          <w:sz w:val="22"/>
          <w:szCs w:val="22"/>
        </w:rPr>
        <w:t xml:space="preserve"> ra </w:t>
      </w:r>
      <w:proofErr w:type="spellStart"/>
      <w:r w:rsidRPr="00A073B7">
        <w:rPr>
          <w:sz w:val="22"/>
          <w:szCs w:val="22"/>
        </w:rPr>
        <w:t>các</w:t>
      </w:r>
      <w:proofErr w:type="spellEnd"/>
      <w:r w:rsidRPr="00A073B7">
        <w:rPr>
          <w:sz w:val="22"/>
          <w:szCs w:val="22"/>
        </w:rPr>
        <w:t xml:space="preserve"> so </w:t>
      </w:r>
      <w:proofErr w:type="spellStart"/>
      <w:r w:rsidRPr="00A073B7">
        <w:rPr>
          <w:sz w:val="22"/>
          <w:szCs w:val="22"/>
        </w:rPr>
        <w:t>sánh</w:t>
      </w:r>
      <w:proofErr w:type="spellEnd"/>
      <w:r w:rsidRPr="00A073B7">
        <w:rPr>
          <w:sz w:val="22"/>
          <w:szCs w:val="22"/>
        </w:rPr>
        <w:t xml:space="preserve"> </w:t>
      </w:r>
      <w:proofErr w:type="spellStart"/>
      <w:r w:rsidRPr="00A073B7">
        <w:rPr>
          <w:sz w:val="22"/>
          <w:szCs w:val="22"/>
        </w:rPr>
        <w:t>cần</w:t>
      </w:r>
      <w:proofErr w:type="spellEnd"/>
      <w:r w:rsidRPr="00A073B7">
        <w:rPr>
          <w:sz w:val="22"/>
          <w:szCs w:val="22"/>
        </w:rPr>
        <w:t xml:space="preserve"> </w:t>
      </w:r>
      <w:proofErr w:type="spellStart"/>
      <w:r w:rsidRPr="00A073B7">
        <w:rPr>
          <w:sz w:val="22"/>
          <w:szCs w:val="22"/>
        </w:rPr>
        <w:t>thiết</w:t>
      </w:r>
      <w:proofErr w:type="spellEnd"/>
      <w:r w:rsidRPr="00A073B7">
        <w:rPr>
          <w:sz w:val="22"/>
          <w:szCs w:val="22"/>
        </w:rPr>
        <w:t xml:space="preserve"> </w:t>
      </w:r>
      <w:proofErr w:type="spellStart"/>
      <w:r w:rsidRPr="00A073B7">
        <w:rPr>
          <w:sz w:val="22"/>
          <w:szCs w:val="22"/>
        </w:rPr>
        <w:t>về</w:t>
      </w:r>
      <w:proofErr w:type="spellEnd"/>
      <w:r w:rsidRPr="00A073B7">
        <w:rPr>
          <w:sz w:val="22"/>
          <w:szCs w:val="22"/>
        </w:rPr>
        <w:t xml:space="preserve"> </w:t>
      </w:r>
      <w:proofErr w:type="spellStart"/>
      <w:r w:rsidRPr="00A073B7">
        <w:rPr>
          <w:sz w:val="22"/>
          <w:szCs w:val="22"/>
        </w:rPr>
        <w:t>sự</w:t>
      </w:r>
      <w:proofErr w:type="spellEnd"/>
      <w:r w:rsidRPr="00A073B7">
        <w:rPr>
          <w:sz w:val="22"/>
          <w:szCs w:val="22"/>
        </w:rPr>
        <w:t xml:space="preserve"> </w:t>
      </w:r>
      <w:proofErr w:type="spellStart"/>
      <w:r w:rsidRPr="00A073B7">
        <w:rPr>
          <w:sz w:val="22"/>
          <w:szCs w:val="22"/>
        </w:rPr>
        <w:t>nhận</w:t>
      </w:r>
      <w:proofErr w:type="spellEnd"/>
      <w:r w:rsidRPr="00A073B7">
        <w:rPr>
          <w:sz w:val="22"/>
          <w:szCs w:val="22"/>
        </w:rPr>
        <w:t xml:space="preserve"> </w:t>
      </w:r>
      <w:proofErr w:type="spellStart"/>
      <w:r w:rsidRPr="00A073B7">
        <w:rPr>
          <w:sz w:val="22"/>
          <w:szCs w:val="22"/>
        </w:rPr>
        <w:t>thức</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giọng</w:t>
      </w:r>
      <w:proofErr w:type="spellEnd"/>
      <w:r w:rsidRPr="00A073B7">
        <w:rPr>
          <w:sz w:val="22"/>
          <w:szCs w:val="22"/>
        </w:rPr>
        <w:t xml:space="preserve"> </w:t>
      </w:r>
      <w:proofErr w:type="spellStart"/>
      <w:r w:rsidRPr="00A073B7">
        <w:rPr>
          <w:sz w:val="22"/>
          <w:szCs w:val="22"/>
        </w:rPr>
        <w:t>tiếng</w:t>
      </w:r>
      <w:proofErr w:type="spellEnd"/>
      <w:r w:rsidRPr="00A073B7">
        <w:rPr>
          <w:sz w:val="22"/>
          <w:szCs w:val="22"/>
        </w:rPr>
        <w:t xml:space="preserve"> Anh </w:t>
      </w:r>
      <w:proofErr w:type="spellStart"/>
      <w:r w:rsidRPr="00A073B7">
        <w:rPr>
          <w:sz w:val="22"/>
          <w:szCs w:val="22"/>
        </w:rPr>
        <w:t>của</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4 </w:t>
      </w:r>
      <w:proofErr w:type="spellStart"/>
      <w:r w:rsidRPr="00A073B7">
        <w:rPr>
          <w:sz w:val="22"/>
          <w:szCs w:val="22"/>
        </w:rPr>
        <w:t>khác</w:t>
      </w:r>
      <w:proofErr w:type="spellEnd"/>
      <w:r w:rsidRPr="00A073B7">
        <w:rPr>
          <w:sz w:val="22"/>
          <w:szCs w:val="22"/>
        </w:rPr>
        <w:t xml:space="preserve"> </w:t>
      </w:r>
      <w:proofErr w:type="spellStart"/>
      <w:r w:rsidRPr="00A073B7">
        <w:rPr>
          <w:sz w:val="22"/>
          <w:szCs w:val="22"/>
        </w:rPr>
        <w:t>gì</w:t>
      </w:r>
      <w:proofErr w:type="spellEnd"/>
      <w:r w:rsidRPr="00A073B7">
        <w:rPr>
          <w:sz w:val="22"/>
          <w:szCs w:val="22"/>
        </w:rPr>
        <w:t xml:space="preserve"> so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năm</w:t>
      </w:r>
      <w:proofErr w:type="spellEnd"/>
      <w:r w:rsidRPr="00A073B7">
        <w:rPr>
          <w:sz w:val="22"/>
          <w:szCs w:val="22"/>
        </w:rPr>
        <w:t xml:space="preserve"> </w:t>
      </w:r>
      <w:proofErr w:type="spellStart"/>
      <w:r w:rsidRPr="00A073B7">
        <w:rPr>
          <w:sz w:val="22"/>
          <w:szCs w:val="22"/>
        </w:rPr>
        <w:t>còn</w:t>
      </w:r>
      <w:proofErr w:type="spellEnd"/>
      <w:r w:rsidRPr="00A073B7">
        <w:rPr>
          <w:sz w:val="22"/>
          <w:szCs w:val="22"/>
        </w:rPr>
        <w:t xml:space="preserve"> </w:t>
      </w:r>
      <w:proofErr w:type="spellStart"/>
      <w:r w:rsidRPr="00A073B7">
        <w:rPr>
          <w:sz w:val="22"/>
          <w:szCs w:val="22"/>
        </w:rPr>
        <w:t>lại</w:t>
      </w:r>
      <w:proofErr w:type="spellEnd"/>
      <w:r w:rsidRPr="00A073B7">
        <w:rPr>
          <w:sz w:val="22"/>
          <w:szCs w:val="22"/>
        </w:rPr>
        <w:t xml:space="preserve">. </w:t>
      </w:r>
      <w:proofErr w:type="spellStart"/>
      <w:r w:rsidRPr="00A073B7">
        <w:rPr>
          <w:sz w:val="22"/>
          <w:szCs w:val="22"/>
        </w:rPr>
        <w:t>Để</w:t>
      </w:r>
      <w:proofErr w:type="spellEnd"/>
      <w:r w:rsidRPr="00A073B7">
        <w:rPr>
          <w:sz w:val="22"/>
          <w:szCs w:val="22"/>
        </w:rPr>
        <w:t xml:space="preserve"> </w:t>
      </w:r>
      <w:proofErr w:type="spellStart"/>
      <w:r w:rsidRPr="00A073B7">
        <w:rPr>
          <w:sz w:val="22"/>
          <w:szCs w:val="22"/>
        </w:rPr>
        <w:t>đạt</w:t>
      </w:r>
      <w:proofErr w:type="spellEnd"/>
      <w:r w:rsidRPr="00A073B7">
        <w:rPr>
          <w:sz w:val="22"/>
          <w:szCs w:val="22"/>
        </w:rPr>
        <w:t xml:space="preserve"> </w:t>
      </w:r>
      <w:proofErr w:type="spellStart"/>
      <w:r w:rsidRPr="00A073B7">
        <w:rPr>
          <w:sz w:val="22"/>
          <w:szCs w:val="22"/>
        </w:rPr>
        <w:t>được</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quả</w:t>
      </w:r>
      <w:proofErr w:type="spellEnd"/>
      <w:r w:rsidRPr="00A073B7">
        <w:rPr>
          <w:sz w:val="22"/>
          <w:szCs w:val="22"/>
        </w:rPr>
        <w:t xml:space="preserve"> </w:t>
      </w:r>
      <w:proofErr w:type="spellStart"/>
      <w:r w:rsidRPr="00A073B7">
        <w:rPr>
          <w:sz w:val="22"/>
          <w:szCs w:val="22"/>
        </w:rPr>
        <w:t>sâu</w:t>
      </w:r>
      <w:proofErr w:type="spellEnd"/>
      <w:r w:rsidRPr="00A073B7">
        <w:rPr>
          <w:sz w:val="22"/>
          <w:szCs w:val="22"/>
        </w:rPr>
        <w:t xml:space="preserve"> </w:t>
      </w:r>
      <w:proofErr w:type="spellStart"/>
      <w:r w:rsidRPr="00A073B7">
        <w:rPr>
          <w:sz w:val="22"/>
          <w:szCs w:val="22"/>
        </w:rPr>
        <w:t>rộng</w:t>
      </w:r>
      <w:proofErr w:type="spellEnd"/>
      <w:r w:rsidRPr="00A073B7">
        <w:rPr>
          <w:sz w:val="22"/>
          <w:szCs w:val="22"/>
        </w:rPr>
        <w:t xml:space="preserve"> </w:t>
      </w:r>
      <w:proofErr w:type="spellStart"/>
      <w:r w:rsidRPr="00A073B7">
        <w:rPr>
          <w:sz w:val="22"/>
          <w:szCs w:val="22"/>
        </w:rPr>
        <w:t>hơn</w:t>
      </w:r>
      <w:proofErr w:type="spellEnd"/>
      <w:r w:rsidRPr="00A073B7">
        <w:rPr>
          <w:sz w:val="22"/>
          <w:szCs w:val="22"/>
        </w:rPr>
        <w:t xml:space="preserve"> </w:t>
      </w:r>
      <w:proofErr w:type="spellStart"/>
      <w:r w:rsidRPr="00A073B7">
        <w:rPr>
          <w:sz w:val="22"/>
          <w:szCs w:val="22"/>
        </w:rPr>
        <w:t>thì</w:t>
      </w:r>
      <w:proofErr w:type="spellEnd"/>
      <w:r w:rsidRPr="00A073B7">
        <w:rPr>
          <w:sz w:val="22"/>
          <w:szCs w:val="22"/>
        </w:rPr>
        <w:t xml:space="preserve">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phối</w:t>
      </w:r>
      <w:proofErr w:type="spellEnd"/>
      <w:r w:rsidRPr="00A073B7">
        <w:rPr>
          <w:sz w:val="22"/>
          <w:szCs w:val="22"/>
        </w:rPr>
        <w:t xml:space="preserve"> </w:t>
      </w:r>
      <w:proofErr w:type="spellStart"/>
      <w:r w:rsidRPr="00A073B7">
        <w:rPr>
          <w:sz w:val="22"/>
          <w:szCs w:val="22"/>
        </w:rPr>
        <w:t>hợp</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Đại</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Ngoại</w:t>
      </w:r>
      <w:proofErr w:type="spellEnd"/>
      <w:r w:rsidRPr="00A073B7">
        <w:rPr>
          <w:sz w:val="22"/>
          <w:szCs w:val="22"/>
        </w:rPr>
        <w:t xml:space="preserve"> </w:t>
      </w:r>
      <w:proofErr w:type="spellStart"/>
      <w:r w:rsidRPr="00A073B7">
        <w:rPr>
          <w:sz w:val="22"/>
          <w:szCs w:val="22"/>
        </w:rPr>
        <w:t>ngữ</w:t>
      </w:r>
      <w:proofErr w:type="spellEnd"/>
      <w:r w:rsidRPr="00A073B7">
        <w:rPr>
          <w:sz w:val="22"/>
          <w:szCs w:val="22"/>
        </w:rPr>
        <w:t xml:space="preserve"> </w:t>
      </w:r>
      <w:proofErr w:type="spellStart"/>
      <w:r w:rsidRPr="00A073B7">
        <w:rPr>
          <w:sz w:val="22"/>
          <w:szCs w:val="22"/>
        </w:rPr>
        <w:t>khác</w:t>
      </w:r>
      <w:proofErr w:type="spellEnd"/>
      <w:r w:rsidRPr="00A073B7">
        <w:rPr>
          <w:sz w:val="22"/>
          <w:szCs w:val="22"/>
        </w:rPr>
        <w:t xml:space="preserve"> ở </w:t>
      </w:r>
      <w:proofErr w:type="spellStart"/>
      <w:r w:rsidRPr="00A073B7">
        <w:rPr>
          <w:sz w:val="22"/>
          <w:szCs w:val="22"/>
        </w:rPr>
        <w:t>Việt</w:t>
      </w:r>
      <w:proofErr w:type="spellEnd"/>
      <w:r w:rsidRPr="00A073B7">
        <w:rPr>
          <w:sz w:val="22"/>
          <w:szCs w:val="22"/>
        </w:rPr>
        <w:t xml:space="preserve"> </w:t>
      </w:r>
      <w:smartTag w:uri="urn:schemas-microsoft-com:office:smarttags" w:element="place">
        <w:smartTag w:uri="urn:schemas-microsoft-com:office:smarttags" w:element="country-region">
          <w:r w:rsidRPr="00A073B7">
            <w:rPr>
              <w:sz w:val="22"/>
              <w:szCs w:val="22"/>
            </w:rPr>
            <w:t>Nam</w:t>
          </w:r>
        </w:smartTag>
      </w:smartTag>
      <w:r w:rsidRPr="00A073B7">
        <w:rPr>
          <w:sz w:val="22"/>
          <w:szCs w:val="22"/>
        </w:rPr>
        <w:t xml:space="preserve"> </w:t>
      </w:r>
      <w:proofErr w:type="spellStart"/>
      <w:r w:rsidRPr="00A073B7">
        <w:rPr>
          <w:sz w:val="22"/>
          <w:szCs w:val="22"/>
        </w:rPr>
        <w:t>cũng</w:t>
      </w:r>
      <w:proofErr w:type="spellEnd"/>
      <w:r w:rsidRPr="00A073B7">
        <w:rPr>
          <w:sz w:val="22"/>
          <w:szCs w:val="22"/>
        </w:rPr>
        <w:t xml:space="preserve"> </w:t>
      </w:r>
      <w:proofErr w:type="spellStart"/>
      <w:r w:rsidRPr="00A073B7">
        <w:rPr>
          <w:sz w:val="22"/>
          <w:szCs w:val="22"/>
        </w:rPr>
        <w:t>là</w:t>
      </w:r>
      <w:proofErr w:type="spellEnd"/>
      <w:r w:rsidRPr="00A073B7">
        <w:rPr>
          <w:sz w:val="22"/>
          <w:szCs w:val="22"/>
        </w:rPr>
        <w:t xml:space="preserve"> </w:t>
      </w:r>
      <w:proofErr w:type="spellStart"/>
      <w:r w:rsidRPr="00A073B7">
        <w:rPr>
          <w:sz w:val="22"/>
          <w:szCs w:val="22"/>
        </w:rPr>
        <w:t>cần</w:t>
      </w:r>
      <w:proofErr w:type="spellEnd"/>
      <w:r w:rsidRPr="00A073B7">
        <w:rPr>
          <w:sz w:val="22"/>
          <w:szCs w:val="22"/>
        </w:rPr>
        <w:t xml:space="preserve"> </w:t>
      </w:r>
      <w:proofErr w:type="spellStart"/>
      <w:r w:rsidRPr="00A073B7">
        <w:rPr>
          <w:sz w:val="22"/>
          <w:szCs w:val="22"/>
        </w:rPr>
        <w:t>thiết</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trường</w:t>
      </w:r>
      <w:proofErr w:type="spellEnd"/>
      <w:r w:rsidRPr="00A073B7">
        <w:rPr>
          <w:sz w:val="22"/>
          <w:szCs w:val="22"/>
        </w:rPr>
        <w:t xml:space="preserve"> </w:t>
      </w:r>
      <w:proofErr w:type="spellStart"/>
      <w:r w:rsidRPr="00A073B7">
        <w:rPr>
          <w:sz w:val="22"/>
          <w:szCs w:val="22"/>
        </w:rPr>
        <w:t>có</w:t>
      </w:r>
      <w:proofErr w:type="spellEnd"/>
      <w:r w:rsidRPr="00A073B7">
        <w:rPr>
          <w:sz w:val="22"/>
          <w:szCs w:val="22"/>
        </w:rPr>
        <w:t xml:space="preserve"> </w:t>
      </w:r>
      <w:proofErr w:type="spellStart"/>
      <w:r w:rsidRPr="00A073B7">
        <w:rPr>
          <w:sz w:val="22"/>
          <w:szCs w:val="22"/>
        </w:rPr>
        <w:t>thể</w:t>
      </w:r>
      <w:proofErr w:type="spellEnd"/>
      <w:r w:rsidRPr="00A073B7">
        <w:rPr>
          <w:sz w:val="22"/>
          <w:szCs w:val="22"/>
        </w:rPr>
        <w:t xml:space="preserve"> </w:t>
      </w:r>
      <w:proofErr w:type="spellStart"/>
      <w:r w:rsidRPr="00A073B7">
        <w:rPr>
          <w:sz w:val="22"/>
          <w:szCs w:val="22"/>
        </w:rPr>
        <w:t>kết</w:t>
      </w:r>
      <w:proofErr w:type="spellEnd"/>
      <w:r w:rsidRPr="00A073B7">
        <w:rPr>
          <w:sz w:val="22"/>
          <w:szCs w:val="22"/>
        </w:rPr>
        <w:t xml:space="preserve"> </w:t>
      </w:r>
      <w:proofErr w:type="spellStart"/>
      <w:r w:rsidRPr="00A073B7">
        <w:rPr>
          <w:sz w:val="22"/>
          <w:szCs w:val="22"/>
        </w:rPr>
        <w:t>hợp</w:t>
      </w:r>
      <w:proofErr w:type="spellEnd"/>
      <w:r w:rsidRPr="00A073B7">
        <w:rPr>
          <w:sz w:val="22"/>
          <w:szCs w:val="22"/>
        </w:rPr>
        <w:t xml:space="preserve"> </w:t>
      </w:r>
      <w:proofErr w:type="spellStart"/>
      <w:r w:rsidRPr="00A073B7">
        <w:rPr>
          <w:sz w:val="22"/>
          <w:szCs w:val="22"/>
        </w:rPr>
        <w:t>để</w:t>
      </w:r>
      <w:proofErr w:type="spellEnd"/>
      <w:r w:rsidRPr="00A073B7">
        <w:rPr>
          <w:sz w:val="22"/>
          <w:szCs w:val="22"/>
        </w:rPr>
        <w:t xml:space="preserve"> </w:t>
      </w:r>
      <w:proofErr w:type="spellStart"/>
      <w:r w:rsidRPr="00A073B7">
        <w:rPr>
          <w:sz w:val="22"/>
          <w:szCs w:val="22"/>
        </w:rPr>
        <w:t>đề</w:t>
      </w:r>
      <w:proofErr w:type="spellEnd"/>
      <w:r w:rsidRPr="00A073B7">
        <w:rPr>
          <w:sz w:val="22"/>
          <w:szCs w:val="22"/>
        </w:rPr>
        <w:t xml:space="preserve"> </w:t>
      </w:r>
      <w:proofErr w:type="spellStart"/>
      <w:r w:rsidRPr="00A073B7">
        <w:rPr>
          <w:sz w:val="22"/>
          <w:szCs w:val="22"/>
        </w:rPr>
        <w:t>xuất</w:t>
      </w:r>
      <w:proofErr w:type="spellEnd"/>
      <w:r w:rsidRPr="00A073B7">
        <w:rPr>
          <w:sz w:val="22"/>
          <w:szCs w:val="22"/>
        </w:rPr>
        <w:t xml:space="preserve"> </w:t>
      </w:r>
      <w:proofErr w:type="spellStart"/>
      <w:r w:rsidRPr="00A073B7">
        <w:rPr>
          <w:sz w:val="22"/>
          <w:szCs w:val="22"/>
        </w:rPr>
        <w:t>các</w:t>
      </w:r>
      <w:proofErr w:type="spellEnd"/>
      <w:r w:rsidRPr="00A073B7">
        <w:rPr>
          <w:sz w:val="22"/>
          <w:szCs w:val="22"/>
        </w:rPr>
        <w:t xml:space="preserve"> </w:t>
      </w:r>
      <w:proofErr w:type="spellStart"/>
      <w:r w:rsidRPr="00A073B7">
        <w:rPr>
          <w:sz w:val="22"/>
          <w:szCs w:val="22"/>
        </w:rPr>
        <w:t>giáo</w:t>
      </w:r>
      <w:proofErr w:type="spellEnd"/>
      <w:r w:rsidRPr="00A073B7">
        <w:rPr>
          <w:sz w:val="22"/>
          <w:szCs w:val="22"/>
        </w:rPr>
        <w:t xml:space="preserve"> </w:t>
      </w:r>
      <w:proofErr w:type="spellStart"/>
      <w:r w:rsidRPr="00A073B7">
        <w:rPr>
          <w:sz w:val="22"/>
          <w:szCs w:val="22"/>
        </w:rPr>
        <w:t>trình</w:t>
      </w:r>
      <w:proofErr w:type="spellEnd"/>
      <w:r w:rsidRPr="00A073B7">
        <w:rPr>
          <w:sz w:val="22"/>
          <w:szCs w:val="22"/>
        </w:rPr>
        <w:t xml:space="preserve"> </w:t>
      </w:r>
      <w:proofErr w:type="spellStart"/>
      <w:r w:rsidRPr="00A073B7">
        <w:rPr>
          <w:sz w:val="22"/>
          <w:szCs w:val="22"/>
        </w:rPr>
        <w:t>học</w:t>
      </w:r>
      <w:proofErr w:type="spellEnd"/>
      <w:r w:rsidRPr="00A073B7">
        <w:rPr>
          <w:sz w:val="22"/>
          <w:szCs w:val="22"/>
        </w:rPr>
        <w:t xml:space="preserve"> </w:t>
      </w:r>
      <w:proofErr w:type="spellStart"/>
      <w:r w:rsidRPr="00A073B7">
        <w:rPr>
          <w:sz w:val="22"/>
          <w:szCs w:val="22"/>
        </w:rPr>
        <w:t>phù</w:t>
      </w:r>
      <w:proofErr w:type="spellEnd"/>
      <w:r w:rsidRPr="00A073B7">
        <w:rPr>
          <w:sz w:val="22"/>
          <w:szCs w:val="22"/>
        </w:rPr>
        <w:t xml:space="preserve"> </w:t>
      </w:r>
      <w:proofErr w:type="spellStart"/>
      <w:r w:rsidRPr="00A073B7">
        <w:rPr>
          <w:sz w:val="22"/>
          <w:szCs w:val="22"/>
        </w:rPr>
        <w:t>hợp</w:t>
      </w:r>
      <w:proofErr w:type="spellEnd"/>
      <w:r w:rsidRPr="00A073B7">
        <w:rPr>
          <w:sz w:val="22"/>
          <w:szCs w:val="22"/>
        </w:rPr>
        <w:t xml:space="preserve"> </w:t>
      </w:r>
      <w:proofErr w:type="spellStart"/>
      <w:r w:rsidRPr="00A073B7">
        <w:rPr>
          <w:sz w:val="22"/>
          <w:szCs w:val="22"/>
        </w:rPr>
        <w:t>với</w:t>
      </w:r>
      <w:proofErr w:type="spellEnd"/>
      <w:r w:rsidRPr="00A073B7">
        <w:rPr>
          <w:sz w:val="22"/>
          <w:szCs w:val="22"/>
        </w:rPr>
        <w:t xml:space="preserve"> </w:t>
      </w:r>
      <w:proofErr w:type="spellStart"/>
      <w:r w:rsidRPr="00A073B7">
        <w:rPr>
          <w:sz w:val="22"/>
          <w:szCs w:val="22"/>
        </w:rPr>
        <w:t>sinh</w:t>
      </w:r>
      <w:proofErr w:type="spellEnd"/>
      <w:r w:rsidRPr="00A073B7">
        <w:rPr>
          <w:sz w:val="22"/>
          <w:szCs w:val="22"/>
        </w:rPr>
        <w:t xml:space="preserve"> </w:t>
      </w:r>
      <w:proofErr w:type="spellStart"/>
      <w:r w:rsidRPr="00A073B7">
        <w:rPr>
          <w:sz w:val="22"/>
          <w:szCs w:val="22"/>
        </w:rPr>
        <w:t>viên</w:t>
      </w:r>
      <w:proofErr w:type="spellEnd"/>
      <w:r w:rsidRPr="00A073B7">
        <w:rPr>
          <w:sz w:val="22"/>
          <w:szCs w:val="22"/>
        </w:rPr>
        <w:t xml:space="preserve"> </w:t>
      </w:r>
      <w:proofErr w:type="spellStart"/>
      <w:r w:rsidRPr="00A073B7">
        <w:rPr>
          <w:sz w:val="22"/>
          <w:szCs w:val="22"/>
        </w:rPr>
        <w:t>trong</w:t>
      </w:r>
      <w:proofErr w:type="spellEnd"/>
      <w:r w:rsidRPr="00A073B7">
        <w:rPr>
          <w:sz w:val="22"/>
          <w:szCs w:val="22"/>
        </w:rPr>
        <w:t xml:space="preserve"> </w:t>
      </w:r>
      <w:proofErr w:type="spellStart"/>
      <w:r w:rsidRPr="00A073B7">
        <w:rPr>
          <w:sz w:val="22"/>
          <w:szCs w:val="22"/>
        </w:rPr>
        <w:t>điều</w:t>
      </w:r>
      <w:proofErr w:type="spellEnd"/>
      <w:r w:rsidRPr="00A073B7">
        <w:rPr>
          <w:sz w:val="22"/>
          <w:szCs w:val="22"/>
        </w:rPr>
        <w:t xml:space="preserve"> </w:t>
      </w:r>
      <w:proofErr w:type="spellStart"/>
      <w:r w:rsidRPr="00A073B7">
        <w:rPr>
          <w:sz w:val="22"/>
          <w:szCs w:val="22"/>
        </w:rPr>
        <w:t>kiện</w:t>
      </w:r>
      <w:proofErr w:type="spellEnd"/>
      <w:r w:rsidRPr="00A073B7">
        <w:rPr>
          <w:sz w:val="22"/>
          <w:szCs w:val="22"/>
        </w:rPr>
        <w:t xml:space="preserve"> </w:t>
      </w:r>
      <w:proofErr w:type="spellStart"/>
      <w:r w:rsidRPr="00A073B7">
        <w:rPr>
          <w:sz w:val="22"/>
          <w:szCs w:val="22"/>
        </w:rPr>
        <w:t>hiện</w:t>
      </w:r>
      <w:proofErr w:type="spellEnd"/>
      <w:r w:rsidRPr="00A073B7">
        <w:rPr>
          <w:sz w:val="22"/>
          <w:szCs w:val="22"/>
        </w:rPr>
        <w:t xml:space="preserve"> nay. </w:t>
      </w:r>
      <w:proofErr w:type="spellStart"/>
      <w:r w:rsidRPr="00A073B7">
        <w:rPr>
          <w:sz w:val="22"/>
          <w:szCs w:val="22"/>
        </w:rPr>
        <w:t>Việc</w:t>
      </w:r>
      <w:proofErr w:type="spellEnd"/>
      <w:r w:rsidRPr="00A073B7">
        <w:rPr>
          <w:sz w:val="22"/>
          <w:szCs w:val="22"/>
        </w:rPr>
        <w:t xml:space="preserve"> </w:t>
      </w:r>
      <w:proofErr w:type="spellStart"/>
      <w:r w:rsidRPr="00A073B7">
        <w:rPr>
          <w:sz w:val="22"/>
          <w:szCs w:val="22"/>
        </w:rPr>
        <w:t>đưa</w:t>
      </w:r>
      <w:proofErr w:type="spellEnd"/>
      <w:r w:rsidRPr="00A073B7">
        <w:rPr>
          <w:sz w:val="22"/>
          <w:szCs w:val="22"/>
        </w:rPr>
        <w:t xml:space="preserve"> </w:t>
      </w:r>
      <w:proofErr w:type="spellStart"/>
      <w:r w:rsidRPr="00A073B7">
        <w:rPr>
          <w:sz w:val="22"/>
          <w:szCs w:val="22"/>
        </w:rPr>
        <w:t>vào</w:t>
      </w:r>
      <w:proofErr w:type="spellEnd"/>
      <w:r w:rsidRPr="00A073B7">
        <w:rPr>
          <w:sz w:val="22"/>
          <w:szCs w:val="22"/>
        </w:rPr>
        <w:t xml:space="preserve"> </w:t>
      </w:r>
      <w:proofErr w:type="spellStart"/>
      <w:r w:rsidRPr="00A073B7">
        <w:rPr>
          <w:sz w:val="22"/>
          <w:szCs w:val="22"/>
        </w:rPr>
        <w:t>nhiều</w:t>
      </w:r>
      <w:proofErr w:type="spellEnd"/>
      <w:r w:rsidRPr="00A073B7">
        <w:rPr>
          <w:sz w:val="22"/>
          <w:szCs w:val="22"/>
        </w:rPr>
        <w:t xml:space="preserve"> </w:t>
      </w:r>
      <w:proofErr w:type="spellStart"/>
      <w:r w:rsidRPr="00A073B7">
        <w:rPr>
          <w:sz w:val="22"/>
          <w:szCs w:val="22"/>
        </w:rPr>
        <w:t>đối</w:t>
      </w:r>
      <w:proofErr w:type="spellEnd"/>
      <w:r w:rsidRPr="00A073B7">
        <w:rPr>
          <w:sz w:val="22"/>
          <w:szCs w:val="22"/>
        </w:rPr>
        <w:t xml:space="preserve"> </w:t>
      </w:r>
      <w:proofErr w:type="spellStart"/>
      <w:r w:rsidRPr="00A073B7">
        <w:rPr>
          <w:sz w:val="22"/>
          <w:szCs w:val="22"/>
        </w:rPr>
        <w:t>tượng</w:t>
      </w:r>
      <w:proofErr w:type="spellEnd"/>
      <w:r w:rsidRPr="00A073B7">
        <w:rPr>
          <w:sz w:val="22"/>
          <w:szCs w:val="22"/>
        </w:rPr>
        <w:t xml:space="preserve"> </w:t>
      </w:r>
      <w:proofErr w:type="spellStart"/>
      <w:r w:rsidRPr="00A073B7">
        <w:rPr>
          <w:sz w:val="22"/>
          <w:szCs w:val="22"/>
        </w:rPr>
        <w:t>tham</w:t>
      </w:r>
      <w:proofErr w:type="spellEnd"/>
      <w:r w:rsidRPr="00A073B7">
        <w:rPr>
          <w:sz w:val="22"/>
          <w:szCs w:val="22"/>
        </w:rPr>
        <w:t xml:space="preserve"> </w:t>
      </w:r>
      <w:proofErr w:type="spellStart"/>
      <w:r w:rsidRPr="00A073B7">
        <w:rPr>
          <w:sz w:val="22"/>
          <w:szCs w:val="22"/>
        </w:rPr>
        <w:t>gia</w:t>
      </w:r>
      <w:proofErr w:type="spellEnd"/>
      <w:r w:rsidRPr="00A073B7">
        <w:rPr>
          <w:sz w:val="22"/>
          <w:szCs w:val="22"/>
        </w:rPr>
        <w:t xml:space="preserve"> </w:t>
      </w:r>
      <w:proofErr w:type="spellStart"/>
      <w:r w:rsidRPr="00A073B7">
        <w:rPr>
          <w:sz w:val="22"/>
          <w:szCs w:val="22"/>
        </w:rPr>
        <w:t>sẽ</w:t>
      </w:r>
      <w:proofErr w:type="spellEnd"/>
      <w:r w:rsidRPr="00A073B7">
        <w:rPr>
          <w:sz w:val="22"/>
          <w:szCs w:val="22"/>
        </w:rPr>
        <w:t xml:space="preserve"> </w:t>
      </w:r>
      <w:proofErr w:type="spellStart"/>
      <w:r w:rsidRPr="00A073B7">
        <w:rPr>
          <w:sz w:val="22"/>
          <w:szCs w:val="22"/>
        </w:rPr>
        <w:t>giúp</w:t>
      </w:r>
      <w:proofErr w:type="spellEnd"/>
      <w:r w:rsidRPr="00A073B7">
        <w:rPr>
          <w:sz w:val="22"/>
          <w:szCs w:val="22"/>
        </w:rPr>
        <w:t xml:space="preserve"> </w:t>
      </w:r>
      <w:proofErr w:type="spellStart"/>
      <w:r w:rsidRPr="00FC5AB0">
        <w:rPr>
          <w:sz w:val="22"/>
          <w:szCs w:val="22"/>
        </w:rPr>
        <w:t>trả</w:t>
      </w:r>
      <w:proofErr w:type="spellEnd"/>
      <w:r w:rsidRPr="00FC5AB0">
        <w:rPr>
          <w:sz w:val="22"/>
          <w:szCs w:val="22"/>
        </w:rPr>
        <w:t xml:space="preserve"> </w:t>
      </w:r>
      <w:proofErr w:type="spellStart"/>
      <w:r w:rsidRPr="00FC5AB0">
        <w:rPr>
          <w:sz w:val="22"/>
          <w:szCs w:val="22"/>
        </w:rPr>
        <w:t>lời</w:t>
      </w:r>
      <w:proofErr w:type="spellEnd"/>
      <w:r w:rsidRPr="00FC5AB0">
        <w:rPr>
          <w:sz w:val="22"/>
          <w:szCs w:val="22"/>
        </w:rPr>
        <w:t xml:space="preserve"> </w:t>
      </w:r>
      <w:proofErr w:type="spellStart"/>
      <w:r w:rsidRPr="00FC5AB0">
        <w:rPr>
          <w:sz w:val="22"/>
          <w:szCs w:val="22"/>
        </w:rPr>
        <w:t>câu</w:t>
      </w:r>
      <w:proofErr w:type="spellEnd"/>
      <w:r w:rsidRPr="00FC5AB0">
        <w:rPr>
          <w:sz w:val="22"/>
          <w:szCs w:val="22"/>
        </w:rPr>
        <w:t xml:space="preserve"> </w:t>
      </w:r>
      <w:proofErr w:type="spellStart"/>
      <w:r w:rsidRPr="00FC5AB0">
        <w:rPr>
          <w:sz w:val="22"/>
          <w:szCs w:val="22"/>
        </w:rPr>
        <w:t>hỏi</w:t>
      </w:r>
      <w:proofErr w:type="spellEnd"/>
      <w:r w:rsidRPr="00FC5AB0">
        <w:rPr>
          <w:sz w:val="22"/>
          <w:szCs w:val="22"/>
        </w:rPr>
        <w:t xml:space="preserve"> </w:t>
      </w:r>
      <w:proofErr w:type="spellStart"/>
      <w:r w:rsidRPr="00FC5AB0">
        <w:rPr>
          <w:sz w:val="22"/>
          <w:szCs w:val="22"/>
        </w:rPr>
        <w:t>là</w:t>
      </w:r>
      <w:proofErr w:type="spellEnd"/>
      <w:r w:rsidRPr="00FC5AB0">
        <w:rPr>
          <w:sz w:val="22"/>
          <w:szCs w:val="22"/>
        </w:rPr>
        <w:t xml:space="preserve"> </w:t>
      </w:r>
      <w:proofErr w:type="spellStart"/>
      <w:r w:rsidRPr="00FC5AB0">
        <w:rPr>
          <w:sz w:val="22"/>
          <w:szCs w:val="22"/>
        </w:rPr>
        <w:t>liệu</w:t>
      </w:r>
      <w:proofErr w:type="spellEnd"/>
      <w:r w:rsidRPr="00FC5AB0">
        <w:rPr>
          <w:sz w:val="22"/>
          <w:szCs w:val="22"/>
        </w:rPr>
        <w:t xml:space="preserve"> </w:t>
      </w:r>
      <w:proofErr w:type="spellStart"/>
      <w:r w:rsidRPr="00FC5AB0">
        <w:rPr>
          <w:sz w:val="22"/>
          <w:szCs w:val="22"/>
        </w:rPr>
        <w:t>việc</w:t>
      </w:r>
      <w:proofErr w:type="spellEnd"/>
      <w:r w:rsidRPr="00FC5AB0">
        <w:rPr>
          <w:sz w:val="22"/>
          <w:szCs w:val="22"/>
        </w:rPr>
        <w:t xml:space="preserve"> </w:t>
      </w:r>
      <w:proofErr w:type="spellStart"/>
      <w:r w:rsidRPr="00FC5AB0">
        <w:rPr>
          <w:sz w:val="22"/>
          <w:szCs w:val="22"/>
        </w:rPr>
        <w:t>ưu</w:t>
      </w:r>
      <w:proofErr w:type="spellEnd"/>
      <w:r w:rsidRPr="00FC5AB0">
        <w:rPr>
          <w:sz w:val="22"/>
          <w:szCs w:val="22"/>
        </w:rPr>
        <w:t xml:space="preserve"> </w:t>
      </w:r>
      <w:proofErr w:type="spellStart"/>
      <w:r w:rsidRPr="00FC5AB0">
        <w:rPr>
          <w:sz w:val="22"/>
          <w:szCs w:val="22"/>
        </w:rPr>
        <w:t>tiên</w:t>
      </w:r>
      <w:proofErr w:type="spellEnd"/>
      <w:r w:rsidRPr="00FC5AB0">
        <w:rPr>
          <w:sz w:val="22"/>
          <w:szCs w:val="22"/>
        </w:rPr>
        <w:t xml:space="preserve"> </w:t>
      </w:r>
      <w:proofErr w:type="spellStart"/>
      <w:r w:rsidRPr="00FC5AB0">
        <w:rPr>
          <w:sz w:val="22"/>
          <w:szCs w:val="22"/>
        </w:rPr>
        <w:t>sử</w:t>
      </w:r>
      <w:proofErr w:type="spellEnd"/>
      <w:r w:rsidRPr="00FC5AB0">
        <w:rPr>
          <w:sz w:val="22"/>
          <w:szCs w:val="22"/>
        </w:rPr>
        <w:t xml:space="preserve"> </w:t>
      </w:r>
      <w:proofErr w:type="spellStart"/>
      <w:r w:rsidRPr="00FC5AB0">
        <w:rPr>
          <w:sz w:val="22"/>
          <w:szCs w:val="22"/>
        </w:rPr>
        <w:t>dụng</w:t>
      </w:r>
      <w:proofErr w:type="spellEnd"/>
      <w:r w:rsidRPr="00FC5AB0">
        <w:rPr>
          <w:sz w:val="22"/>
          <w:szCs w:val="22"/>
        </w:rPr>
        <w:t xml:space="preserve"> </w:t>
      </w:r>
      <w:proofErr w:type="spellStart"/>
      <w:r w:rsidRPr="00FC5AB0">
        <w:rPr>
          <w:sz w:val="22"/>
          <w:szCs w:val="22"/>
        </w:rPr>
        <w:t>giọng</w:t>
      </w:r>
      <w:proofErr w:type="spellEnd"/>
      <w:r w:rsidRPr="00FC5AB0">
        <w:rPr>
          <w:sz w:val="22"/>
          <w:szCs w:val="22"/>
        </w:rPr>
        <w:t xml:space="preserve"> </w:t>
      </w:r>
      <w:proofErr w:type="spellStart"/>
      <w:r w:rsidRPr="00FC5AB0">
        <w:rPr>
          <w:sz w:val="22"/>
          <w:szCs w:val="22"/>
        </w:rPr>
        <w:t>tiếng</w:t>
      </w:r>
      <w:proofErr w:type="spellEnd"/>
      <w:r w:rsidRPr="00FC5AB0">
        <w:rPr>
          <w:sz w:val="22"/>
          <w:szCs w:val="22"/>
        </w:rPr>
        <w:t xml:space="preserve"> </w:t>
      </w:r>
      <w:proofErr w:type="spellStart"/>
      <w:r w:rsidRPr="00FC5AB0">
        <w:rPr>
          <w:sz w:val="22"/>
          <w:szCs w:val="22"/>
        </w:rPr>
        <w:t>này</w:t>
      </w:r>
      <w:proofErr w:type="spellEnd"/>
      <w:r w:rsidRPr="00FC5AB0">
        <w:rPr>
          <w:sz w:val="22"/>
          <w:szCs w:val="22"/>
        </w:rPr>
        <w:t xml:space="preserve"> </w:t>
      </w:r>
      <w:proofErr w:type="spellStart"/>
      <w:r w:rsidRPr="00FC5AB0">
        <w:rPr>
          <w:sz w:val="22"/>
          <w:szCs w:val="22"/>
        </w:rPr>
        <w:t>mà</w:t>
      </w:r>
      <w:proofErr w:type="spellEnd"/>
      <w:r w:rsidRPr="00FC5AB0">
        <w:rPr>
          <w:sz w:val="22"/>
          <w:szCs w:val="22"/>
        </w:rPr>
        <w:t xml:space="preserve"> </w:t>
      </w:r>
      <w:proofErr w:type="spellStart"/>
      <w:r w:rsidRPr="00FC5AB0">
        <w:rPr>
          <w:sz w:val="22"/>
          <w:szCs w:val="22"/>
        </w:rPr>
        <w:t>không</w:t>
      </w:r>
      <w:proofErr w:type="spellEnd"/>
      <w:r w:rsidRPr="00FC5AB0">
        <w:rPr>
          <w:sz w:val="22"/>
          <w:szCs w:val="22"/>
        </w:rPr>
        <w:t xml:space="preserve"> </w:t>
      </w:r>
      <w:proofErr w:type="spellStart"/>
      <w:r w:rsidRPr="00FC5AB0">
        <w:rPr>
          <w:sz w:val="22"/>
          <w:szCs w:val="22"/>
        </w:rPr>
        <w:t>phải</w:t>
      </w:r>
      <w:proofErr w:type="spellEnd"/>
      <w:r w:rsidRPr="00FC5AB0">
        <w:rPr>
          <w:sz w:val="22"/>
          <w:szCs w:val="22"/>
        </w:rPr>
        <w:t xml:space="preserve"> </w:t>
      </w:r>
      <w:proofErr w:type="spellStart"/>
      <w:r w:rsidRPr="00FC5AB0">
        <w:rPr>
          <w:sz w:val="22"/>
          <w:szCs w:val="22"/>
        </w:rPr>
        <w:t>là</w:t>
      </w:r>
      <w:proofErr w:type="spellEnd"/>
      <w:r w:rsidRPr="00FC5AB0">
        <w:rPr>
          <w:sz w:val="22"/>
          <w:szCs w:val="22"/>
        </w:rPr>
        <w:t xml:space="preserve"> </w:t>
      </w:r>
      <w:proofErr w:type="spellStart"/>
      <w:r w:rsidRPr="00FC5AB0">
        <w:rPr>
          <w:sz w:val="22"/>
          <w:szCs w:val="22"/>
        </w:rPr>
        <w:t>các</w:t>
      </w:r>
      <w:proofErr w:type="spellEnd"/>
      <w:r w:rsidRPr="00FC5AB0">
        <w:rPr>
          <w:sz w:val="22"/>
          <w:szCs w:val="22"/>
        </w:rPr>
        <w:t xml:space="preserve"> </w:t>
      </w:r>
      <w:proofErr w:type="spellStart"/>
      <w:r w:rsidRPr="00FC5AB0">
        <w:rPr>
          <w:sz w:val="22"/>
          <w:szCs w:val="22"/>
        </w:rPr>
        <w:t>giọng</w:t>
      </w:r>
      <w:proofErr w:type="spellEnd"/>
      <w:r w:rsidRPr="00FC5AB0">
        <w:rPr>
          <w:sz w:val="22"/>
          <w:szCs w:val="22"/>
        </w:rPr>
        <w:t xml:space="preserve"> </w:t>
      </w:r>
      <w:proofErr w:type="spellStart"/>
      <w:r w:rsidRPr="00FC5AB0">
        <w:rPr>
          <w:sz w:val="22"/>
          <w:szCs w:val="22"/>
        </w:rPr>
        <w:t>khác</w:t>
      </w:r>
      <w:proofErr w:type="spellEnd"/>
      <w:r w:rsidRPr="00FC5AB0">
        <w:rPr>
          <w:sz w:val="22"/>
          <w:szCs w:val="22"/>
        </w:rPr>
        <w:t xml:space="preserve"> </w:t>
      </w:r>
      <w:proofErr w:type="spellStart"/>
      <w:r w:rsidRPr="00FC5AB0">
        <w:rPr>
          <w:sz w:val="22"/>
          <w:szCs w:val="22"/>
        </w:rPr>
        <w:t>của</w:t>
      </w:r>
      <w:proofErr w:type="spellEnd"/>
      <w:r w:rsidRPr="00FC5AB0">
        <w:rPr>
          <w:sz w:val="22"/>
          <w:szCs w:val="22"/>
        </w:rPr>
        <w:t xml:space="preserve"> </w:t>
      </w:r>
      <w:proofErr w:type="spellStart"/>
      <w:r w:rsidRPr="00FC5AB0">
        <w:rPr>
          <w:sz w:val="22"/>
          <w:szCs w:val="22"/>
        </w:rPr>
        <w:t>sinh</w:t>
      </w:r>
      <w:proofErr w:type="spellEnd"/>
      <w:r w:rsidRPr="00FC5AB0">
        <w:rPr>
          <w:sz w:val="22"/>
          <w:szCs w:val="22"/>
        </w:rPr>
        <w:t xml:space="preserve"> </w:t>
      </w:r>
      <w:proofErr w:type="spellStart"/>
      <w:r w:rsidRPr="00FC5AB0">
        <w:rPr>
          <w:sz w:val="22"/>
          <w:szCs w:val="22"/>
        </w:rPr>
        <w:t>viên</w:t>
      </w:r>
      <w:proofErr w:type="spellEnd"/>
      <w:r w:rsidRPr="00FC5AB0">
        <w:rPr>
          <w:sz w:val="22"/>
          <w:szCs w:val="22"/>
        </w:rPr>
        <w:t xml:space="preserve"> </w:t>
      </w:r>
      <w:proofErr w:type="spellStart"/>
      <w:r w:rsidRPr="00FC5AB0">
        <w:rPr>
          <w:sz w:val="22"/>
          <w:szCs w:val="22"/>
        </w:rPr>
        <w:t>là</w:t>
      </w:r>
      <w:proofErr w:type="spellEnd"/>
      <w:r w:rsidRPr="00FC5AB0">
        <w:rPr>
          <w:sz w:val="22"/>
          <w:szCs w:val="22"/>
        </w:rPr>
        <w:t xml:space="preserve"> </w:t>
      </w:r>
      <w:proofErr w:type="spellStart"/>
      <w:r w:rsidRPr="00FC5AB0">
        <w:rPr>
          <w:sz w:val="22"/>
          <w:szCs w:val="22"/>
        </w:rPr>
        <w:t>hoàn</w:t>
      </w:r>
      <w:proofErr w:type="spellEnd"/>
      <w:r w:rsidRPr="00FC5AB0">
        <w:rPr>
          <w:sz w:val="22"/>
          <w:szCs w:val="22"/>
        </w:rPr>
        <w:t xml:space="preserve"> </w:t>
      </w:r>
      <w:proofErr w:type="spellStart"/>
      <w:r w:rsidRPr="00FC5AB0">
        <w:rPr>
          <w:sz w:val="22"/>
          <w:szCs w:val="22"/>
        </w:rPr>
        <w:t>toàn</w:t>
      </w:r>
      <w:proofErr w:type="spellEnd"/>
      <w:r w:rsidRPr="00FC5AB0">
        <w:rPr>
          <w:sz w:val="22"/>
          <w:szCs w:val="22"/>
        </w:rPr>
        <w:t xml:space="preserve"> </w:t>
      </w:r>
      <w:proofErr w:type="spellStart"/>
      <w:r w:rsidRPr="00FC5AB0">
        <w:rPr>
          <w:sz w:val="22"/>
          <w:szCs w:val="22"/>
        </w:rPr>
        <w:t>tự</w:t>
      </w:r>
      <w:proofErr w:type="spellEnd"/>
      <w:r w:rsidRPr="00FC5AB0">
        <w:rPr>
          <w:sz w:val="22"/>
          <w:szCs w:val="22"/>
        </w:rPr>
        <w:t xml:space="preserve"> </w:t>
      </w:r>
      <w:proofErr w:type="spellStart"/>
      <w:r w:rsidRPr="00FC5AB0">
        <w:rPr>
          <w:sz w:val="22"/>
          <w:szCs w:val="22"/>
        </w:rPr>
        <w:t>nhiên</w:t>
      </w:r>
      <w:proofErr w:type="spellEnd"/>
      <w:r w:rsidRPr="00FC5AB0">
        <w:rPr>
          <w:sz w:val="22"/>
          <w:szCs w:val="22"/>
        </w:rPr>
        <w:t xml:space="preserve">, do </w:t>
      </w:r>
      <w:proofErr w:type="spellStart"/>
      <w:r w:rsidRPr="00FC5AB0">
        <w:rPr>
          <w:sz w:val="22"/>
          <w:szCs w:val="22"/>
        </w:rPr>
        <w:t>ảnh</w:t>
      </w:r>
      <w:proofErr w:type="spellEnd"/>
      <w:r w:rsidRPr="00FC5AB0">
        <w:rPr>
          <w:sz w:val="22"/>
          <w:szCs w:val="22"/>
        </w:rPr>
        <w:t xml:space="preserve"> </w:t>
      </w:r>
      <w:proofErr w:type="spellStart"/>
      <w:r w:rsidRPr="00FC5AB0">
        <w:rPr>
          <w:sz w:val="22"/>
          <w:szCs w:val="22"/>
        </w:rPr>
        <w:t>hưởng</w:t>
      </w:r>
      <w:proofErr w:type="spellEnd"/>
      <w:r w:rsidRPr="00FC5AB0">
        <w:rPr>
          <w:sz w:val="22"/>
          <w:szCs w:val="22"/>
        </w:rPr>
        <w:t xml:space="preserve"> </w:t>
      </w:r>
      <w:proofErr w:type="spellStart"/>
      <w:r w:rsidRPr="00FC5AB0">
        <w:rPr>
          <w:sz w:val="22"/>
          <w:szCs w:val="22"/>
        </w:rPr>
        <w:t>của</w:t>
      </w:r>
      <w:proofErr w:type="spellEnd"/>
      <w:r w:rsidRPr="00FC5AB0">
        <w:rPr>
          <w:sz w:val="22"/>
          <w:szCs w:val="22"/>
        </w:rPr>
        <w:t xml:space="preserve"> </w:t>
      </w:r>
      <w:proofErr w:type="spellStart"/>
      <w:r w:rsidRPr="00FC5AB0">
        <w:rPr>
          <w:sz w:val="22"/>
          <w:szCs w:val="22"/>
        </w:rPr>
        <w:t>các</w:t>
      </w:r>
      <w:proofErr w:type="spellEnd"/>
      <w:r w:rsidRPr="00FC5AB0">
        <w:rPr>
          <w:sz w:val="22"/>
          <w:szCs w:val="22"/>
        </w:rPr>
        <w:t xml:space="preserve"> </w:t>
      </w:r>
      <w:proofErr w:type="spellStart"/>
      <w:r w:rsidRPr="00FC5AB0">
        <w:rPr>
          <w:sz w:val="22"/>
          <w:szCs w:val="22"/>
        </w:rPr>
        <w:t>yếu</w:t>
      </w:r>
      <w:proofErr w:type="spellEnd"/>
      <w:r w:rsidRPr="00FC5AB0">
        <w:rPr>
          <w:sz w:val="22"/>
          <w:szCs w:val="22"/>
        </w:rPr>
        <w:t xml:space="preserve"> </w:t>
      </w:r>
      <w:proofErr w:type="spellStart"/>
      <w:r w:rsidRPr="00FC5AB0">
        <w:rPr>
          <w:sz w:val="22"/>
          <w:szCs w:val="22"/>
        </w:rPr>
        <w:t>tố</w:t>
      </w:r>
      <w:proofErr w:type="spellEnd"/>
      <w:r w:rsidRPr="00FC5AB0">
        <w:rPr>
          <w:sz w:val="22"/>
          <w:szCs w:val="22"/>
        </w:rPr>
        <w:t xml:space="preserve"> </w:t>
      </w:r>
      <w:proofErr w:type="spellStart"/>
      <w:r w:rsidRPr="00FC5AB0">
        <w:rPr>
          <w:sz w:val="22"/>
          <w:szCs w:val="22"/>
        </w:rPr>
        <w:t>như</w:t>
      </w:r>
      <w:proofErr w:type="spellEnd"/>
      <w:r w:rsidRPr="00FC5AB0">
        <w:rPr>
          <w:sz w:val="22"/>
          <w:szCs w:val="22"/>
        </w:rPr>
        <w:t xml:space="preserve"> </w:t>
      </w:r>
      <w:proofErr w:type="spellStart"/>
      <w:r w:rsidRPr="00FC5AB0">
        <w:rPr>
          <w:sz w:val="22"/>
          <w:szCs w:val="22"/>
        </w:rPr>
        <w:t>điện</w:t>
      </w:r>
      <w:proofErr w:type="spellEnd"/>
      <w:r w:rsidRPr="00FC5AB0">
        <w:rPr>
          <w:sz w:val="22"/>
          <w:szCs w:val="22"/>
        </w:rPr>
        <w:t xml:space="preserve"> </w:t>
      </w:r>
      <w:proofErr w:type="spellStart"/>
      <w:r w:rsidRPr="00FC5AB0">
        <w:rPr>
          <w:sz w:val="22"/>
          <w:szCs w:val="22"/>
        </w:rPr>
        <w:t>ảnh</w:t>
      </w:r>
      <w:proofErr w:type="spellEnd"/>
      <w:r w:rsidRPr="00FC5AB0">
        <w:rPr>
          <w:sz w:val="22"/>
          <w:szCs w:val="22"/>
        </w:rPr>
        <w:t xml:space="preserve"> hay </w:t>
      </w:r>
      <w:proofErr w:type="spellStart"/>
      <w:r w:rsidRPr="00FC5AB0">
        <w:rPr>
          <w:sz w:val="22"/>
          <w:szCs w:val="22"/>
        </w:rPr>
        <w:t>là</w:t>
      </w:r>
      <w:proofErr w:type="spellEnd"/>
      <w:r w:rsidRPr="00FC5AB0">
        <w:rPr>
          <w:sz w:val="22"/>
          <w:szCs w:val="22"/>
        </w:rPr>
        <w:t xml:space="preserve"> </w:t>
      </w:r>
      <w:proofErr w:type="spellStart"/>
      <w:r w:rsidRPr="00FC5AB0">
        <w:rPr>
          <w:sz w:val="22"/>
          <w:szCs w:val="22"/>
        </w:rPr>
        <w:t>một</w:t>
      </w:r>
      <w:proofErr w:type="spellEnd"/>
      <w:r w:rsidRPr="00FC5AB0">
        <w:rPr>
          <w:sz w:val="22"/>
          <w:szCs w:val="22"/>
        </w:rPr>
        <w:t xml:space="preserve"> </w:t>
      </w:r>
      <w:proofErr w:type="spellStart"/>
      <w:r w:rsidRPr="00FC5AB0">
        <w:rPr>
          <w:sz w:val="22"/>
          <w:szCs w:val="22"/>
        </w:rPr>
        <w:t>quá</w:t>
      </w:r>
      <w:proofErr w:type="spellEnd"/>
      <w:r w:rsidRPr="00FC5AB0">
        <w:rPr>
          <w:sz w:val="22"/>
          <w:szCs w:val="22"/>
        </w:rPr>
        <w:t xml:space="preserve"> </w:t>
      </w:r>
      <w:proofErr w:type="spellStart"/>
      <w:r w:rsidRPr="00FC5AB0">
        <w:rPr>
          <w:sz w:val="22"/>
          <w:szCs w:val="22"/>
        </w:rPr>
        <w:t>trình</w:t>
      </w:r>
      <w:proofErr w:type="spellEnd"/>
      <w:r w:rsidRPr="00FC5AB0">
        <w:rPr>
          <w:sz w:val="22"/>
          <w:szCs w:val="22"/>
        </w:rPr>
        <w:t xml:space="preserve"> </w:t>
      </w:r>
      <w:proofErr w:type="spellStart"/>
      <w:r w:rsidRPr="00FC5AB0">
        <w:rPr>
          <w:sz w:val="22"/>
          <w:szCs w:val="22"/>
        </w:rPr>
        <w:t>có</w:t>
      </w:r>
      <w:proofErr w:type="spellEnd"/>
      <w:r w:rsidRPr="00FC5AB0">
        <w:rPr>
          <w:sz w:val="22"/>
          <w:szCs w:val="22"/>
        </w:rPr>
        <w:t xml:space="preserve"> </w:t>
      </w:r>
      <w:proofErr w:type="spellStart"/>
      <w:r w:rsidRPr="00FC5AB0">
        <w:rPr>
          <w:sz w:val="22"/>
          <w:szCs w:val="22"/>
        </w:rPr>
        <w:t>chủ</w:t>
      </w:r>
      <w:proofErr w:type="spellEnd"/>
      <w:r w:rsidRPr="00FC5AB0">
        <w:rPr>
          <w:sz w:val="22"/>
          <w:szCs w:val="22"/>
        </w:rPr>
        <w:t xml:space="preserve"> </w:t>
      </w:r>
      <w:proofErr w:type="spellStart"/>
      <w:r w:rsidRPr="00FC5AB0">
        <w:rPr>
          <w:sz w:val="22"/>
          <w:szCs w:val="22"/>
        </w:rPr>
        <w:t>đích</w:t>
      </w:r>
      <w:proofErr w:type="spellEnd"/>
      <w:r w:rsidRPr="00FC5AB0">
        <w:rPr>
          <w:sz w:val="22"/>
          <w:szCs w:val="22"/>
        </w:rPr>
        <w:t xml:space="preserve">. </w:t>
      </w:r>
      <w:proofErr w:type="spellStart"/>
      <w:r w:rsidRPr="00FC5AB0">
        <w:rPr>
          <w:sz w:val="22"/>
          <w:szCs w:val="22"/>
        </w:rPr>
        <w:t>Nhiều</w:t>
      </w:r>
      <w:proofErr w:type="spellEnd"/>
      <w:r w:rsidRPr="00FC5AB0">
        <w:rPr>
          <w:sz w:val="22"/>
          <w:szCs w:val="22"/>
        </w:rPr>
        <w:t xml:space="preserve"> </w:t>
      </w:r>
      <w:proofErr w:type="spellStart"/>
      <w:r w:rsidRPr="00FC5AB0">
        <w:rPr>
          <w:sz w:val="22"/>
          <w:szCs w:val="22"/>
        </w:rPr>
        <w:t>nghiên</w:t>
      </w:r>
      <w:proofErr w:type="spellEnd"/>
      <w:r w:rsidRPr="00FC5AB0">
        <w:rPr>
          <w:sz w:val="22"/>
          <w:szCs w:val="22"/>
        </w:rPr>
        <w:t xml:space="preserve"> </w:t>
      </w:r>
      <w:proofErr w:type="spellStart"/>
      <w:r w:rsidRPr="00FC5AB0">
        <w:rPr>
          <w:sz w:val="22"/>
          <w:szCs w:val="22"/>
        </w:rPr>
        <w:t>cứu</w:t>
      </w:r>
      <w:proofErr w:type="spellEnd"/>
      <w:r w:rsidRPr="00FC5AB0">
        <w:rPr>
          <w:sz w:val="22"/>
          <w:szCs w:val="22"/>
        </w:rPr>
        <w:t xml:space="preserve"> </w:t>
      </w:r>
      <w:proofErr w:type="spellStart"/>
      <w:r w:rsidRPr="00FC5AB0">
        <w:rPr>
          <w:sz w:val="22"/>
          <w:szCs w:val="22"/>
        </w:rPr>
        <w:t>hơn</w:t>
      </w:r>
      <w:proofErr w:type="spellEnd"/>
      <w:r w:rsidRPr="00FC5AB0">
        <w:rPr>
          <w:sz w:val="22"/>
          <w:szCs w:val="22"/>
        </w:rPr>
        <w:t xml:space="preserve"> </w:t>
      </w:r>
      <w:proofErr w:type="spellStart"/>
      <w:r w:rsidRPr="00FC5AB0">
        <w:rPr>
          <w:sz w:val="22"/>
          <w:szCs w:val="22"/>
        </w:rPr>
        <w:t>cần</w:t>
      </w:r>
      <w:proofErr w:type="spellEnd"/>
      <w:r w:rsidRPr="00FC5AB0">
        <w:rPr>
          <w:sz w:val="22"/>
          <w:szCs w:val="22"/>
        </w:rPr>
        <w:t xml:space="preserve"> </w:t>
      </w:r>
      <w:proofErr w:type="spellStart"/>
      <w:r w:rsidRPr="00FC5AB0">
        <w:rPr>
          <w:sz w:val="22"/>
          <w:szCs w:val="22"/>
        </w:rPr>
        <w:t>được</w:t>
      </w:r>
      <w:proofErr w:type="spellEnd"/>
      <w:r w:rsidRPr="00FC5AB0">
        <w:rPr>
          <w:sz w:val="22"/>
          <w:szCs w:val="22"/>
        </w:rPr>
        <w:t xml:space="preserve"> </w:t>
      </w:r>
      <w:proofErr w:type="spellStart"/>
      <w:r w:rsidRPr="00FC5AB0">
        <w:rPr>
          <w:sz w:val="22"/>
          <w:szCs w:val="22"/>
        </w:rPr>
        <w:t>tiến</w:t>
      </w:r>
      <w:proofErr w:type="spellEnd"/>
      <w:r w:rsidRPr="00FC5AB0">
        <w:rPr>
          <w:sz w:val="22"/>
          <w:szCs w:val="22"/>
        </w:rPr>
        <w:t xml:space="preserve"> </w:t>
      </w:r>
      <w:proofErr w:type="spellStart"/>
      <w:r w:rsidRPr="00FC5AB0">
        <w:rPr>
          <w:sz w:val="22"/>
          <w:szCs w:val="22"/>
        </w:rPr>
        <w:t>hành</w:t>
      </w:r>
      <w:proofErr w:type="spellEnd"/>
      <w:r w:rsidRPr="00FC5AB0">
        <w:rPr>
          <w:sz w:val="22"/>
          <w:szCs w:val="22"/>
        </w:rPr>
        <w:t xml:space="preserve"> </w:t>
      </w:r>
      <w:proofErr w:type="spellStart"/>
      <w:r w:rsidRPr="00FC5AB0">
        <w:rPr>
          <w:sz w:val="22"/>
          <w:szCs w:val="22"/>
        </w:rPr>
        <w:t>về</w:t>
      </w:r>
      <w:proofErr w:type="spellEnd"/>
      <w:r w:rsidRPr="00FC5AB0">
        <w:rPr>
          <w:sz w:val="22"/>
          <w:szCs w:val="22"/>
        </w:rPr>
        <w:t xml:space="preserve"> </w:t>
      </w:r>
      <w:proofErr w:type="spellStart"/>
      <w:r w:rsidRPr="00FC5AB0">
        <w:rPr>
          <w:sz w:val="22"/>
          <w:szCs w:val="22"/>
        </w:rPr>
        <w:t>mức</w:t>
      </w:r>
      <w:proofErr w:type="spellEnd"/>
      <w:r w:rsidRPr="00FC5AB0">
        <w:rPr>
          <w:sz w:val="22"/>
          <w:szCs w:val="22"/>
        </w:rPr>
        <w:t xml:space="preserve"> </w:t>
      </w:r>
      <w:proofErr w:type="spellStart"/>
      <w:r w:rsidRPr="00FC5AB0">
        <w:rPr>
          <w:sz w:val="22"/>
          <w:szCs w:val="22"/>
        </w:rPr>
        <w:t>độ</w:t>
      </w:r>
      <w:proofErr w:type="spellEnd"/>
      <w:r w:rsidRPr="00FC5AB0">
        <w:rPr>
          <w:sz w:val="22"/>
          <w:szCs w:val="22"/>
        </w:rPr>
        <w:t xml:space="preserve"> </w:t>
      </w:r>
      <w:proofErr w:type="spellStart"/>
      <w:r w:rsidRPr="00FC5AB0">
        <w:rPr>
          <w:sz w:val="22"/>
          <w:szCs w:val="22"/>
        </w:rPr>
        <w:t>cũng</w:t>
      </w:r>
      <w:proofErr w:type="spellEnd"/>
      <w:r w:rsidRPr="00FC5AB0">
        <w:rPr>
          <w:sz w:val="22"/>
          <w:szCs w:val="22"/>
        </w:rPr>
        <w:t xml:space="preserve"> </w:t>
      </w:r>
      <w:proofErr w:type="spellStart"/>
      <w:r w:rsidRPr="00FC5AB0">
        <w:rPr>
          <w:sz w:val="22"/>
          <w:szCs w:val="22"/>
        </w:rPr>
        <w:t>như</w:t>
      </w:r>
      <w:proofErr w:type="spellEnd"/>
      <w:r w:rsidRPr="00FC5AB0">
        <w:rPr>
          <w:sz w:val="22"/>
          <w:szCs w:val="22"/>
        </w:rPr>
        <w:t xml:space="preserve"> </w:t>
      </w:r>
      <w:proofErr w:type="spellStart"/>
      <w:r w:rsidRPr="00FC5AB0">
        <w:rPr>
          <w:sz w:val="22"/>
          <w:szCs w:val="22"/>
        </w:rPr>
        <w:t>cách</w:t>
      </w:r>
      <w:proofErr w:type="spellEnd"/>
      <w:r w:rsidRPr="00FC5AB0">
        <w:rPr>
          <w:sz w:val="22"/>
          <w:szCs w:val="22"/>
        </w:rPr>
        <w:t xml:space="preserve"> </w:t>
      </w:r>
      <w:proofErr w:type="spellStart"/>
      <w:r w:rsidRPr="00FC5AB0">
        <w:rPr>
          <w:sz w:val="22"/>
          <w:szCs w:val="22"/>
        </w:rPr>
        <w:t>mà</w:t>
      </w:r>
      <w:proofErr w:type="spellEnd"/>
      <w:r w:rsidRPr="00FC5AB0">
        <w:rPr>
          <w:sz w:val="22"/>
          <w:szCs w:val="22"/>
        </w:rPr>
        <w:t xml:space="preserve"> </w:t>
      </w:r>
      <w:proofErr w:type="spellStart"/>
      <w:r w:rsidRPr="00FC5AB0">
        <w:rPr>
          <w:sz w:val="22"/>
          <w:szCs w:val="22"/>
        </w:rPr>
        <w:t>sinh</w:t>
      </w:r>
      <w:proofErr w:type="spellEnd"/>
      <w:r w:rsidRPr="00FC5AB0">
        <w:rPr>
          <w:sz w:val="22"/>
          <w:szCs w:val="22"/>
        </w:rPr>
        <w:t xml:space="preserve"> </w:t>
      </w:r>
      <w:proofErr w:type="spellStart"/>
      <w:r w:rsidRPr="00FC5AB0">
        <w:rPr>
          <w:sz w:val="22"/>
          <w:szCs w:val="22"/>
        </w:rPr>
        <w:t>viên</w:t>
      </w:r>
      <w:proofErr w:type="spellEnd"/>
      <w:r w:rsidRPr="00FC5AB0">
        <w:rPr>
          <w:sz w:val="22"/>
          <w:szCs w:val="22"/>
        </w:rPr>
        <w:t xml:space="preserve"> </w:t>
      </w:r>
      <w:proofErr w:type="spellStart"/>
      <w:r w:rsidRPr="00FC5AB0">
        <w:rPr>
          <w:sz w:val="22"/>
          <w:szCs w:val="22"/>
        </w:rPr>
        <w:t>tiếp</w:t>
      </w:r>
      <w:proofErr w:type="spellEnd"/>
      <w:r w:rsidRPr="00FC5AB0">
        <w:rPr>
          <w:sz w:val="22"/>
          <w:szCs w:val="22"/>
        </w:rPr>
        <w:t xml:space="preserve"> </w:t>
      </w:r>
      <w:proofErr w:type="spellStart"/>
      <w:r w:rsidRPr="00FC5AB0">
        <w:rPr>
          <w:sz w:val="22"/>
          <w:szCs w:val="22"/>
        </w:rPr>
        <w:t>cận</w:t>
      </w:r>
      <w:proofErr w:type="spellEnd"/>
      <w:r w:rsidRPr="00FC5AB0">
        <w:rPr>
          <w:sz w:val="22"/>
          <w:szCs w:val="22"/>
        </w:rPr>
        <w:t xml:space="preserve"> </w:t>
      </w:r>
      <w:proofErr w:type="spellStart"/>
      <w:r w:rsidRPr="00FC5AB0">
        <w:rPr>
          <w:sz w:val="22"/>
          <w:szCs w:val="22"/>
        </w:rPr>
        <w:t>với</w:t>
      </w:r>
      <w:proofErr w:type="spellEnd"/>
      <w:r w:rsidRPr="00FC5AB0">
        <w:rPr>
          <w:sz w:val="22"/>
          <w:szCs w:val="22"/>
        </w:rPr>
        <w:t xml:space="preserve"> </w:t>
      </w:r>
      <w:proofErr w:type="spellStart"/>
      <w:r w:rsidRPr="00FC5AB0">
        <w:rPr>
          <w:sz w:val="22"/>
          <w:szCs w:val="22"/>
        </w:rPr>
        <w:t>nhiều</w:t>
      </w:r>
      <w:proofErr w:type="spellEnd"/>
      <w:r w:rsidRPr="00FC5AB0">
        <w:rPr>
          <w:sz w:val="22"/>
          <w:szCs w:val="22"/>
        </w:rPr>
        <w:t xml:space="preserve"> </w:t>
      </w:r>
      <w:proofErr w:type="spellStart"/>
      <w:r w:rsidRPr="00FC5AB0">
        <w:rPr>
          <w:sz w:val="22"/>
          <w:szCs w:val="22"/>
        </w:rPr>
        <w:t>biến</w:t>
      </w:r>
      <w:proofErr w:type="spellEnd"/>
      <w:r w:rsidRPr="00FC5AB0">
        <w:rPr>
          <w:sz w:val="22"/>
          <w:szCs w:val="22"/>
        </w:rPr>
        <w:t xml:space="preserve"> </w:t>
      </w:r>
      <w:proofErr w:type="spellStart"/>
      <w:r w:rsidRPr="00FC5AB0">
        <w:rPr>
          <w:sz w:val="22"/>
          <w:szCs w:val="22"/>
        </w:rPr>
        <w:t>thể</w:t>
      </w:r>
      <w:proofErr w:type="spellEnd"/>
      <w:r w:rsidRPr="00FC5AB0">
        <w:rPr>
          <w:sz w:val="22"/>
          <w:szCs w:val="22"/>
        </w:rPr>
        <w:t xml:space="preserve"> </w:t>
      </w:r>
      <w:proofErr w:type="spellStart"/>
      <w:r w:rsidRPr="00FC5AB0">
        <w:rPr>
          <w:sz w:val="22"/>
          <w:szCs w:val="22"/>
        </w:rPr>
        <w:t>giọng</w:t>
      </w:r>
      <w:proofErr w:type="spellEnd"/>
      <w:r w:rsidRPr="00FC5AB0">
        <w:rPr>
          <w:sz w:val="22"/>
          <w:szCs w:val="22"/>
        </w:rPr>
        <w:t xml:space="preserve"> </w:t>
      </w:r>
      <w:proofErr w:type="spellStart"/>
      <w:r w:rsidRPr="00FC5AB0">
        <w:rPr>
          <w:sz w:val="22"/>
          <w:szCs w:val="22"/>
        </w:rPr>
        <w:t>tiếng</w:t>
      </w:r>
      <w:proofErr w:type="spellEnd"/>
      <w:r w:rsidRPr="00FC5AB0">
        <w:rPr>
          <w:sz w:val="22"/>
          <w:szCs w:val="22"/>
        </w:rPr>
        <w:t xml:space="preserve"> Anh </w:t>
      </w:r>
      <w:proofErr w:type="spellStart"/>
      <w:r w:rsidRPr="00FC5AB0">
        <w:rPr>
          <w:sz w:val="22"/>
          <w:szCs w:val="22"/>
        </w:rPr>
        <w:t>của</w:t>
      </w:r>
      <w:proofErr w:type="spellEnd"/>
      <w:r w:rsidRPr="00FC5AB0">
        <w:rPr>
          <w:sz w:val="22"/>
          <w:szCs w:val="22"/>
        </w:rPr>
        <w:t xml:space="preserve"> </w:t>
      </w:r>
      <w:proofErr w:type="spellStart"/>
      <w:r w:rsidRPr="00FC5AB0">
        <w:rPr>
          <w:sz w:val="22"/>
          <w:szCs w:val="22"/>
        </w:rPr>
        <w:t>tiếng</w:t>
      </w:r>
      <w:proofErr w:type="spellEnd"/>
      <w:r w:rsidRPr="00FC5AB0">
        <w:rPr>
          <w:sz w:val="22"/>
          <w:szCs w:val="22"/>
        </w:rPr>
        <w:t xml:space="preserve"> Anh </w:t>
      </w:r>
      <w:proofErr w:type="spellStart"/>
      <w:r w:rsidRPr="00FC5AB0">
        <w:rPr>
          <w:sz w:val="22"/>
          <w:szCs w:val="22"/>
        </w:rPr>
        <w:t>thế</w:t>
      </w:r>
      <w:proofErr w:type="spellEnd"/>
      <w:r w:rsidRPr="00FC5AB0">
        <w:rPr>
          <w:sz w:val="22"/>
          <w:szCs w:val="22"/>
        </w:rPr>
        <w:t xml:space="preserve"> </w:t>
      </w:r>
      <w:proofErr w:type="spellStart"/>
      <w:r w:rsidRPr="00FC5AB0">
        <w:rPr>
          <w:sz w:val="22"/>
          <w:szCs w:val="22"/>
        </w:rPr>
        <w:t>giới</w:t>
      </w:r>
      <w:proofErr w:type="spellEnd"/>
      <w:r w:rsidRPr="00FC5AB0">
        <w:rPr>
          <w:sz w:val="22"/>
          <w:szCs w:val="22"/>
        </w:rPr>
        <w:t xml:space="preserve">, qua </w:t>
      </w:r>
      <w:proofErr w:type="spellStart"/>
      <w:r w:rsidRPr="00FC5AB0">
        <w:rPr>
          <w:sz w:val="22"/>
          <w:szCs w:val="22"/>
        </w:rPr>
        <w:t>đó</w:t>
      </w:r>
      <w:proofErr w:type="spellEnd"/>
      <w:r w:rsidRPr="00FC5AB0">
        <w:rPr>
          <w:sz w:val="22"/>
          <w:szCs w:val="22"/>
        </w:rPr>
        <w:t xml:space="preserve"> </w:t>
      </w:r>
      <w:proofErr w:type="spellStart"/>
      <w:r w:rsidRPr="00FC5AB0">
        <w:rPr>
          <w:sz w:val="22"/>
          <w:szCs w:val="22"/>
        </w:rPr>
        <w:t>giúp</w:t>
      </w:r>
      <w:proofErr w:type="spellEnd"/>
      <w:r w:rsidRPr="00FC5AB0">
        <w:rPr>
          <w:sz w:val="22"/>
          <w:szCs w:val="22"/>
        </w:rPr>
        <w:t xml:space="preserve"> </w:t>
      </w:r>
      <w:proofErr w:type="spellStart"/>
      <w:r w:rsidRPr="00FC5AB0">
        <w:rPr>
          <w:sz w:val="22"/>
          <w:szCs w:val="22"/>
        </w:rPr>
        <w:t>các</w:t>
      </w:r>
      <w:proofErr w:type="spellEnd"/>
      <w:r w:rsidRPr="00FC5AB0">
        <w:rPr>
          <w:sz w:val="22"/>
          <w:szCs w:val="22"/>
        </w:rPr>
        <w:t xml:space="preserve"> </w:t>
      </w:r>
      <w:proofErr w:type="spellStart"/>
      <w:r w:rsidRPr="00FC5AB0">
        <w:rPr>
          <w:sz w:val="22"/>
          <w:szCs w:val="22"/>
        </w:rPr>
        <w:t>nhà</w:t>
      </w:r>
      <w:proofErr w:type="spellEnd"/>
      <w:r w:rsidRPr="00FC5AB0">
        <w:rPr>
          <w:sz w:val="22"/>
          <w:szCs w:val="22"/>
        </w:rPr>
        <w:t xml:space="preserve"> </w:t>
      </w:r>
      <w:proofErr w:type="spellStart"/>
      <w:r w:rsidRPr="00FC5AB0">
        <w:rPr>
          <w:sz w:val="22"/>
          <w:szCs w:val="22"/>
        </w:rPr>
        <w:t>nghiên</w:t>
      </w:r>
      <w:proofErr w:type="spellEnd"/>
      <w:r w:rsidRPr="00FC5AB0">
        <w:rPr>
          <w:sz w:val="22"/>
          <w:szCs w:val="22"/>
        </w:rPr>
        <w:t xml:space="preserve"> </w:t>
      </w:r>
      <w:proofErr w:type="spellStart"/>
      <w:r w:rsidRPr="00FC5AB0">
        <w:rPr>
          <w:sz w:val="22"/>
          <w:szCs w:val="22"/>
        </w:rPr>
        <w:t>cứu</w:t>
      </w:r>
      <w:proofErr w:type="spellEnd"/>
      <w:r w:rsidRPr="00FC5AB0">
        <w:rPr>
          <w:sz w:val="22"/>
          <w:szCs w:val="22"/>
        </w:rPr>
        <w:t xml:space="preserve"> </w:t>
      </w:r>
      <w:proofErr w:type="spellStart"/>
      <w:r w:rsidRPr="00FC5AB0">
        <w:rPr>
          <w:sz w:val="22"/>
          <w:szCs w:val="22"/>
        </w:rPr>
        <w:t>hiểu</w:t>
      </w:r>
      <w:proofErr w:type="spellEnd"/>
      <w:r w:rsidRPr="00FC5AB0">
        <w:rPr>
          <w:sz w:val="22"/>
          <w:szCs w:val="22"/>
        </w:rPr>
        <w:t xml:space="preserve"> </w:t>
      </w:r>
      <w:proofErr w:type="spellStart"/>
      <w:r w:rsidRPr="00FC5AB0">
        <w:rPr>
          <w:sz w:val="22"/>
          <w:szCs w:val="22"/>
        </w:rPr>
        <w:t>biết</w:t>
      </w:r>
      <w:proofErr w:type="spellEnd"/>
      <w:r w:rsidRPr="00FC5AB0">
        <w:rPr>
          <w:sz w:val="22"/>
          <w:szCs w:val="22"/>
        </w:rPr>
        <w:t xml:space="preserve"> </w:t>
      </w:r>
      <w:proofErr w:type="spellStart"/>
      <w:r w:rsidRPr="00FC5AB0">
        <w:rPr>
          <w:sz w:val="22"/>
          <w:szCs w:val="22"/>
        </w:rPr>
        <w:t>rõ</w:t>
      </w:r>
      <w:proofErr w:type="spellEnd"/>
      <w:r w:rsidRPr="00FC5AB0">
        <w:rPr>
          <w:sz w:val="22"/>
          <w:szCs w:val="22"/>
        </w:rPr>
        <w:t xml:space="preserve"> </w:t>
      </w:r>
      <w:proofErr w:type="spellStart"/>
      <w:r w:rsidRPr="00FC5AB0">
        <w:rPr>
          <w:sz w:val="22"/>
          <w:szCs w:val="22"/>
        </w:rPr>
        <w:t>hơn</w:t>
      </w:r>
      <w:proofErr w:type="spellEnd"/>
      <w:r w:rsidRPr="00FC5AB0">
        <w:rPr>
          <w:sz w:val="22"/>
          <w:szCs w:val="22"/>
        </w:rPr>
        <w:t xml:space="preserve"> </w:t>
      </w:r>
      <w:proofErr w:type="spellStart"/>
      <w:r w:rsidRPr="00FC5AB0">
        <w:rPr>
          <w:sz w:val="22"/>
          <w:szCs w:val="22"/>
        </w:rPr>
        <w:t>về</w:t>
      </w:r>
      <w:proofErr w:type="spellEnd"/>
      <w:r w:rsidRPr="00FC5AB0">
        <w:rPr>
          <w:sz w:val="22"/>
          <w:szCs w:val="22"/>
        </w:rPr>
        <w:t xml:space="preserve"> </w:t>
      </w:r>
      <w:proofErr w:type="spellStart"/>
      <w:r w:rsidRPr="00FC5AB0">
        <w:rPr>
          <w:sz w:val="22"/>
          <w:szCs w:val="22"/>
        </w:rPr>
        <w:t>thái</w:t>
      </w:r>
      <w:proofErr w:type="spellEnd"/>
      <w:r w:rsidRPr="00FC5AB0">
        <w:rPr>
          <w:sz w:val="22"/>
          <w:szCs w:val="22"/>
        </w:rPr>
        <w:t xml:space="preserve"> </w:t>
      </w:r>
      <w:proofErr w:type="spellStart"/>
      <w:r w:rsidRPr="00FC5AB0">
        <w:rPr>
          <w:sz w:val="22"/>
          <w:szCs w:val="22"/>
        </w:rPr>
        <w:t>độ</w:t>
      </w:r>
      <w:proofErr w:type="spellEnd"/>
      <w:r w:rsidRPr="00FC5AB0">
        <w:rPr>
          <w:sz w:val="22"/>
          <w:szCs w:val="22"/>
        </w:rPr>
        <w:t xml:space="preserve"> </w:t>
      </w:r>
      <w:proofErr w:type="spellStart"/>
      <w:r w:rsidRPr="00FC5AB0">
        <w:rPr>
          <w:sz w:val="22"/>
          <w:szCs w:val="22"/>
        </w:rPr>
        <w:t>của</w:t>
      </w:r>
      <w:proofErr w:type="spellEnd"/>
      <w:r w:rsidRPr="00FC5AB0">
        <w:rPr>
          <w:sz w:val="22"/>
          <w:szCs w:val="22"/>
        </w:rPr>
        <w:t xml:space="preserve"> </w:t>
      </w:r>
      <w:proofErr w:type="spellStart"/>
      <w:r w:rsidRPr="00FC5AB0">
        <w:rPr>
          <w:sz w:val="22"/>
          <w:szCs w:val="22"/>
        </w:rPr>
        <w:t>các</w:t>
      </w:r>
      <w:proofErr w:type="spellEnd"/>
      <w:r w:rsidRPr="00FC5AB0">
        <w:rPr>
          <w:sz w:val="22"/>
          <w:szCs w:val="22"/>
        </w:rPr>
        <w:t xml:space="preserve"> </w:t>
      </w:r>
      <w:proofErr w:type="spellStart"/>
      <w:r w:rsidRPr="00FC5AB0">
        <w:rPr>
          <w:sz w:val="22"/>
          <w:szCs w:val="22"/>
        </w:rPr>
        <w:t>bạn</w:t>
      </w:r>
      <w:proofErr w:type="spellEnd"/>
      <w:r w:rsidRPr="00FC5AB0">
        <w:rPr>
          <w:sz w:val="22"/>
          <w:szCs w:val="22"/>
        </w:rPr>
        <w:t xml:space="preserve"> </w:t>
      </w:r>
      <w:proofErr w:type="spellStart"/>
      <w:r w:rsidRPr="00FC5AB0">
        <w:rPr>
          <w:sz w:val="22"/>
          <w:szCs w:val="22"/>
        </w:rPr>
        <w:t>sinh</w:t>
      </w:r>
      <w:proofErr w:type="spellEnd"/>
      <w:r w:rsidRPr="00FC5AB0">
        <w:rPr>
          <w:sz w:val="22"/>
          <w:szCs w:val="22"/>
        </w:rPr>
        <w:t xml:space="preserve"> </w:t>
      </w:r>
      <w:proofErr w:type="spellStart"/>
      <w:r w:rsidRPr="00FC5AB0">
        <w:rPr>
          <w:sz w:val="22"/>
          <w:szCs w:val="22"/>
        </w:rPr>
        <w:t>viên</w:t>
      </w:r>
      <w:proofErr w:type="spellEnd"/>
      <w:r w:rsidRPr="00FC5AB0">
        <w:rPr>
          <w:sz w:val="22"/>
          <w:szCs w:val="22"/>
        </w:rPr>
        <w:t xml:space="preserve"> </w:t>
      </w:r>
      <w:proofErr w:type="spellStart"/>
      <w:r w:rsidRPr="00FC5AB0">
        <w:rPr>
          <w:sz w:val="22"/>
          <w:szCs w:val="22"/>
        </w:rPr>
        <w:t>đó</w:t>
      </w:r>
      <w:proofErr w:type="spellEnd"/>
      <w:r w:rsidRPr="00FC5AB0">
        <w:rPr>
          <w:sz w:val="22"/>
          <w:szCs w:val="22"/>
        </w:rPr>
        <w:t xml:space="preserve"> </w:t>
      </w:r>
      <w:proofErr w:type="spellStart"/>
      <w:r w:rsidRPr="00FC5AB0">
        <w:rPr>
          <w:sz w:val="22"/>
          <w:szCs w:val="22"/>
        </w:rPr>
        <w:t>với</w:t>
      </w:r>
      <w:proofErr w:type="spellEnd"/>
      <w:r w:rsidRPr="00FC5AB0">
        <w:rPr>
          <w:sz w:val="22"/>
          <w:szCs w:val="22"/>
        </w:rPr>
        <w:t xml:space="preserve"> </w:t>
      </w:r>
      <w:proofErr w:type="spellStart"/>
      <w:r w:rsidRPr="00FC5AB0">
        <w:rPr>
          <w:sz w:val="22"/>
          <w:szCs w:val="22"/>
        </w:rPr>
        <w:t>các</w:t>
      </w:r>
      <w:proofErr w:type="spellEnd"/>
      <w:r w:rsidRPr="00FC5AB0">
        <w:rPr>
          <w:sz w:val="22"/>
          <w:szCs w:val="22"/>
        </w:rPr>
        <w:t xml:space="preserve"> </w:t>
      </w:r>
      <w:proofErr w:type="spellStart"/>
      <w:r w:rsidRPr="00FC5AB0">
        <w:rPr>
          <w:sz w:val="22"/>
          <w:szCs w:val="22"/>
        </w:rPr>
        <w:t>giọng</w:t>
      </w:r>
      <w:proofErr w:type="spellEnd"/>
      <w:r w:rsidRPr="00FC5AB0">
        <w:rPr>
          <w:sz w:val="22"/>
          <w:szCs w:val="22"/>
        </w:rPr>
        <w:t xml:space="preserve"> </w:t>
      </w:r>
      <w:proofErr w:type="spellStart"/>
      <w:r w:rsidRPr="00FC5AB0">
        <w:rPr>
          <w:sz w:val="22"/>
          <w:szCs w:val="22"/>
        </w:rPr>
        <w:t>tiếng</w:t>
      </w:r>
      <w:proofErr w:type="spellEnd"/>
      <w:r w:rsidRPr="00FC5AB0">
        <w:rPr>
          <w:sz w:val="22"/>
          <w:szCs w:val="22"/>
        </w:rPr>
        <w:t xml:space="preserve"> Anh. Trong quá trình giảng dạy, nhà trường và khoa nên có kế hoạch cụ thể mời thêm các giáo viên tiếng Anh bản ngữ và không bản ngữ và sinh viên quốc tế đến để giao lưu với sinh viên. Các hoạt động giao lưu nên diễn ra đa dạng không chỉ trong phạm vi các tiết học ở trường mà còn có các hoạt động ngoại khóa, văn nghệ hay thể thao. Nhờ vậy giúp nâng cao nhận thức của sinh viên và thái độ của họ đối với các giọng tiếng Anh. Một lớp học về World Englishes nên được tổ chức ngay từ năm 1 để giúp các bạn sinh viên nhận thức và bước đầu giảm dần các định kiến về các giọng tiếng Anh không bản ngữ trên thế giới. Lớp học này nên được giảng dạy song song với các lớp về phát âm. Cách thức tiếp cận này cung cấp phương tiện để lựa chọn mô hình phát âm dựa trên cơ sở không xem nó là tuyệt đối mà nên xem xét trên nhiểu khía cạnh bao gồm cả bối cảnh văn hóa, xã hội. </w:t>
      </w:r>
    </w:p>
    <w:p w14:paraId="67B55FF0" w14:textId="77777777" w:rsidR="00FC5AB0" w:rsidRDefault="00FC5AB0" w:rsidP="00FC5AB0">
      <w:pPr>
        <w:tabs>
          <w:tab w:val="left" w:pos="567"/>
        </w:tabs>
        <w:spacing w:before="120" w:after="120" w:line="276" w:lineRule="auto"/>
        <w:jc w:val="both"/>
        <w:rPr>
          <w:b/>
          <w:sz w:val="22"/>
          <w:szCs w:val="22"/>
        </w:rPr>
      </w:pPr>
      <w:proofErr w:type="spellStart"/>
      <w:r w:rsidRPr="00A073B7">
        <w:rPr>
          <w:b/>
          <w:sz w:val="22"/>
          <w:szCs w:val="22"/>
        </w:rPr>
        <w:t>Tài</w:t>
      </w:r>
      <w:proofErr w:type="spellEnd"/>
      <w:r w:rsidRPr="00A073B7">
        <w:rPr>
          <w:b/>
          <w:sz w:val="22"/>
          <w:szCs w:val="22"/>
        </w:rPr>
        <w:t xml:space="preserve"> </w:t>
      </w:r>
      <w:proofErr w:type="spellStart"/>
      <w:r w:rsidRPr="00A073B7">
        <w:rPr>
          <w:b/>
          <w:sz w:val="22"/>
          <w:szCs w:val="22"/>
        </w:rPr>
        <w:t>liệu</w:t>
      </w:r>
      <w:proofErr w:type="spellEnd"/>
      <w:r w:rsidRPr="00A073B7">
        <w:rPr>
          <w:b/>
          <w:sz w:val="22"/>
          <w:szCs w:val="22"/>
        </w:rPr>
        <w:t xml:space="preserve"> </w:t>
      </w:r>
      <w:proofErr w:type="spellStart"/>
      <w:r w:rsidRPr="00A073B7">
        <w:rPr>
          <w:b/>
          <w:sz w:val="22"/>
          <w:szCs w:val="22"/>
        </w:rPr>
        <w:t>tham</w:t>
      </w:r>
      <w:proofErr w:type="spellEnd"/>
      <w:r w:rsidRPr="00A073B7">
        <w:rPr>
          <w:b/>
          <w:sz w:val="22"/>
          <w:szCs w:val="22"/>
        </w:rPr>
        <w:t xml:space="preserve"> </w:t>
      </w:r>
      <w:proofErr w:type="spellStart"/>
      <w:r w:rsidRPr="00A073B7">
        <w:rPr>
          <w:b/>
          <w:sz w:val="22"/>
          <w:szCs w:val="22"/>
        </w:rPr>
        <w:t>khảo</w:t>
      </w:r>
      <w:proofErr w:type="spellEnd"/>
    </w:p>
    <w:tbl>
      <w:tblPr>
        <w:tblW w:w="0" w:type="auto"/>
        <w:tblLook w:val="01E0" w:firstRow="1" w:lastRow="1" w:firstColumn="1" w:lastColumn="1" w:noHBand="0" w:noVBand="0"/>
      </w:tblPr>
      <w:tblGrid>
        <w:gridCol w:w="8721"/>
      </w:tblGrid>
      <w:tr w:rsidR="00FC5AB0" w:rsidRPr="006354E9" w14:paraId="74F4ED30" w14:textId="77777777" w:rsidTr="00B90C56">
        <w:tc>
          <w:tcPr>
            <w:tcW w:w="8721" w:type="dxa"/>
          </w:tcPr>
          <w:p w14:paraId="342E72C0" w14:textId="77777777" w:rsidR="00FC5AB0" w:rsidRPr="006354E9" w:rsidRDefault="00FC5AB0" w:rsidP="00B90C56">
            <w:pPr>
              <w:tabs>
                <w:tab w:val="left" w:pos="567"/>
              </w:tabs>
              <w:spacing w:before="40" w:after="40" w:line="240" w:lineRule="auto"/>
              <w:jc w:val="both"/>
              <w:rPr>
                <w:sz w:val="20"/>
                <w:szCs w:val="20"/>
              </w:rPr>
            </w:pPr>
            <w:r w:rsidRPr="006354E9">
              <w:rPr>
                <w:sz w:val="20"/>
                <w:szCs w:val="20"/>
              </w:rPr>
              <w:t xml:space="preserve">Baumgardner, R.J. (2002). Teaching world </w:t>
            </w:r>
            <w:proofErr w:type="spellStart"/>
            <w:r w:rsidRPr="006354E9">
              <w:rPr>
                <w:sz w:val="20"/>
                <w:szCs w:val="20"/>
              </w:rPr>
              <w:t>Englishes</w:t>
            </w:r>
            <w:proofErr w:type="spellEnd"/>
            <w:r w:rsidRPr="006354E9">
              <w:rPr>
                <w:sz w:val="20"/>
                <w:szCs w:val="20"/>
              </w:rPr>
              <w:t xml:space="preserve">. In B.B. Kachru, Y. Kachru &amp; C.L. Nelson (Eds.), </w:t>
            </w:r>
            <w:r w:rsidRPr="006354E9">
              <w:rPr>
                <w:i/>
                <w:sz w:val="20"/>
                <w:szCs w:val="20"/>
              </w:rPr>
              <w:t xml:space="preserve">The Handbook of World </w:t>
            </w:r>
            <w:proofErr w:type="spellStart"/>
            <w:r w:rsidRPr="006354E9">
              <w:rPr>
                <w:i/>
                <w:sz w:val="20"/>
                <w:szCs w:val="20"/>
              </w:rPr>
              <w:t>Englishes</w:t>
            </w:r>
            <w:proofErr w:type="spellEnd"/>
            <w:r w:rsidRPr="006354E9">
              <w:rPr>
                <w:i/>
                <w:sz w:val="20"/>
                <w:szCs w:val="20"/>
              </w:rPr>
              <w:t xml:space="preserve"> </w:t>
            </w:r>
            <w:r w:rsidRPr="006354E9">
              <w:rPr>
                <w:sz w:val="20"/>
                <w:szCs w:val="20"/>
              </w:rPr>
              <w:t>(pp. 661-679)</w:t>
            </w:r>
            <w:r w:rsidRPr="006354E9">
              <w:rPr>
                <w:i/>
                <w:sz w:val="20"/>
                <w:szCs w:val="20"/>
              </w:rPr>
              <w:t xml:space="preserve">. </w:t>
            </w:r>
            <w:smartTag w:uri="urn:schemas-microsoft-com:office:smarttags" w:element="City">
              <w:smartTag w:uri="urn:schemas-microsoft-com:office:smarttags" w:element="place">
                <w:r w:rsidRPr="006354E9">
                  <w:rPr>
                    <w:sz w:val="20"/>
                    <w:szCs w:val="20"/>
                  </w:rPr>
                  <w:t>Oxford</w:t>
                </w:r>
              </w:smartTag>
            </w:smartTag>
            <w:r w:rsidRPr="006354E9">
              <w:rPr>
                <w:sz w:val="20"/>
                <w:szCs w:val="20"/>
              </w:rPr>
              <w:t>: Blackwell.</w:t>
            </w:r>
          </w:p>
        </w:tc>
      </w:tr>
      <w:tr w:rsidR="00FC5AB0" w:rsidRPr="006354E9" w14:paraId="6AB7CAF2" w14:textId="77777777" w:rsidTr="00B90C56">
        <w:tc>
          <w:tcPr>
            <w:tcW w:w="8721" w:type="dxa"/>
          </w:tcPr>
          <w:p w14:paraId="733C488A" w14:textId="77777777" w:rsidR="00FC5AB0" w:rsidRPr="006354E9" w:rsidRDefault="00FC5AB0" w:rsidP="00B90C56">
            <w:pPr>
              <w:tabs>
                <w:tab w:val="left" w:pos="567"/>
              </w:tabs>
              <w:spacing w:before="40" w:after="40" w:line="240" w:lineRule="auto"/>
              <w:jc w:val="both"/>
              <w:rPr>
                <w:noProof/>
                <w:sz w:val="20"/>
                <w:szCs w:val="20"/>
              </w:rPr>
            </w:pPr>
            <w:r w:rsidRPr="006354E9">
              <w:rPr>
                <w:noProof/>
                <w:sz w:val="20"/>
                <w:szCs w:val="20"/>
              </w:rPr>
              <w:t xml:space="preserve">Becker, P. (1995). </w:t>
            </w:r>
            <w:r w:rsidRPr="006354E9">
              <w:rPr>
                <w:i/>
                <w:iCs/>
                <w:noProof/>
                <w:sz w:val="20"/>
                <w:szCs w:val="20"/>
              </w:rPr>
              <w:t>The etiology of foreign accent: Towards a phonological component of identity.</w:t>
            </w:r>
            <w:r w:rsidRPr="006354E9">
              <w:rPr>
                <w:noProof/>
                <w:sz w:val="20"/>
                <w:szCs w:val="20"/>
              </w:rPr>
              <w:t xml:space="preserve"> Southern </w:t>
            </w:r>
            <w:smartTag w:uri="urn:schemas-microsoft-com:office:smarttags" w:element="PlaceName">
              <w:r w:rsidRPr="006354E9">
                <w:rPr>
                  <w:noProof/>
                  <w:sz w:val="20"/>
                  <w:szCs w:val="20"/>
                </w:rPr>
                <w:t>Illinois</w:t>
              </w:r>
            </w:smartTag>
            <w:r w:rsidRPr="006354E9">
              <w:rPr>
                <w:noProof/>
                <w:sz w:val="20"/>
                <w:szCs w:val="20"/>
              </w:rPr>
              <w:t xml:space="preserve"> </w:t>
            </w:r>
            <w:smartTag w:uri="urn:schemas-microsoft-com:office:smarttags" w:element="PlaceType">
              <w:r w:rsidRPr="006354E9">
                <w:rPr>
                  <w:noProof/>
                  <w:sz w:val="20"/>
                  <w:szCs w:val="20"/>
                </w:rPr>
                <w:t>University</w:t>
              </w:r>
            </w:smartTag>
            <w:r w:rsidRPr="006354E9">
              <w:rPr>
                <w:noProof/>
                <w:sz w:val="20"/>
                <w:szCs w:val="20"/>
              </w:rPr>
              <w:t xml:space="preserve">, </w:t>
            </w:r>
            <w:smartTag w:uri="urn:schemas-microsoft-com:office:smarttags" w:element="City">
              <w:smartTag w:uri="urn:schemas-microsoft-com:office:smarttags" w:element="place">
                <w:r w:rsidRPr="006354E9">
                  <w:rPr>
                    <w:noProof/>
                    <w:sz w:val="20"/>
                    <w:szCs w:val="20"/>
                  </w:rPr>
                  <w:t>Carbondale</w:t>
                </w:r>
              </w:smartTag>
            </w:smartTag>
            <w:r w:rsidRPr="006354E9">
              <w:rPr>
                <w:noProof/>
                <w:sz w:val="20"/>
                <w:szCs w:val="20"/>
              </w:rPr>
              <w:t>.</w:t>
            </w:r>
          </w:p>
        </w:tc>
      </w:tr>
      <w:tr w:rsidR="00FC5AB0" w:rsidRPr="006354E9" w14:paraId="77C754E2" w14:textId="77777777" w:rsidTr="00B90C56">
        <w:tc>
          <w:tcPr>
            <w:tcW w:w="8721" w:type="dxa"/>
          </w:tcPr>
          <w:p w14:paraId="27F186A6"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Bradac, J., &amp; Giles, H. (1991). Social and educational consequences of language attitudes. </w:t>
            </w:r>
            <w:r w:rsidRPr="006354E9">
              <w:rPr>
                <w:i/>
                <w:iCs/>
                <w:noProof/>
                <w:sz w:val="20"/>
                <w:szCs w:val="20"/>
              </w:rPr>
              <w:t xml:space="preserve">Moderna Spra˚k, </w:t>
            </w:r>
            <w:r w:rsidRPr="006354E9">
              <w:rPr>
                <w:i/>
                <w:iCs/>
                <w:noProof/>
                <w:sz w:val="20"/>
                <w:szCs w:val="20"/>
              </w:rPr>
              <w:lastRenderedPageBreak/>
              <w:t>85</w:t>
            </w:r>
            <w:r w:rsidRPr="006354E9">
              <w:rPr>
                <w:noProof/>
                <w:sz w:val="20"/>
                <w:szCs w:val="20"/>
              </w:rPr>
              <w:t>(1), 1-11.</w:t>
            </w:r>
          </w:p>
        </w:tc>
      </w:tr>
      <w:tr w:rsidR="00FC5AB0" w:rsidRPr="006354E9" w14:paraId="51335519" w14:textId="77777777" w:rsidTr="00B90C56">
        <w:tc>
          <w:tcPr>
            <w:tcW w:w="8721" w:type="dxa"/>
          </w:tcPr>
          <w:p w14:paraId="3510665A"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lastRenderedPageBreak/>
              <w:t xml:space="preserve">Corbin, J.S. (2008). </w:t>
            </w:r>
            <w:r w:rsidRPr="006354E9">
              <w:rPr>
                <w:i/>
                <w:iCs/>
                <w:noProof/>
                <w:sz w:val="20"/>
                <w:szCs w:val="20"/>
              </w:rPr>
              <w:t>Basics of qualitative research: Techniques and procedures for developing grounded theory</w:t>
            </w:r>
            <w:r w:rsidRPr="006354E9">
              <w:rPr>
                <w:noProof/>
                <w:sz w:val="20"/>
                <w:szCs w:val="20"/>
              </w:rPr>
              <w:t xml:space="preserve"> (3</w:t>
            </w:r>
            <w:r w:rsidRPr="006354E9">
              <w:rPr>
                <w:noProof/>
                <w:sz w:val="20"/>
                <w:szCs w:val="20"/>
                <w:vertAlign w:val="superscript"/>
              </w:rPr>
              <w:t>rd</w:t>
            </w:r>
            <w:r w:rsidRPr="006354E9">
              <w:rPr>
                <w:noProof/>
                <w:sz w:val="20"/>
                <w:szCs w:val="20"/>
              </w:rPr>
              <w:t xml:space="preserve"> ed</w:t>
            </w:r>
            <w:r w:rsidRPr="006354E9">
              <w:rPr>
                <w:noProof/>
                <w:sz w:val="20"/>
                <w:szCs w:val="20"/>
                <w:lang w:val="en-US"/>
              </w:rPr>
              <w:t>ition</w:t>
            </w:r>
            <w:r w:rsidRPr="006354E9">
              <w:rPr>
                <w:noProof/>
                <w:sz w:val="20"/>
                <w:szCs w:val="20"/>
              </w:rPr>
              <w:t>.). Thousand Oaks, California: Sage Publications.</w:t>
            </w:r>
          </w:p>
        </w:tc>
      </w:tr>
      <w:tr w:rsidR="00FC5AB0" w:rsidRPr="006354E9" w14:paraId="7AF56BF6" w14:textId="77777777" w:rsidTr="00B90C56">
        <w:tc>
          <w:tcPr>
            <w:tcW w:w="8721" w:type="dxa"/>
          </w:tcPr>
          <w:p w14:paraId="39548815"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Coupland, N., &amp; Bishop, H. (2007). Ideologised values for British accents. </w:t>
            </w:r>
            <w:r w:rsidRPr="006354E9">
              <w:rPr>
                <w:i/>
                <w:iCs/>
                <w:noProof/>
                <w:sz w:val="20"/>
                <w:szCs w:val="20"/>
              </w:rPr>
              <w:t>Journal of Sociolinguistics, 11</w:t>
            </w:r>
            <w:r w:rsidRPr="006354E9">
              <w:rPr>
                <w:noProof/>
                <w:sz w:val="20"/>
                <w:szCs w:val="20"/>
              </w:rPr>
              <w:t>(1), 74-93.</w:t>
            </w:r>
          </w:p>
        </w:tc>
      </w:tr>
      <w:tr w:rsidR="00FC5AB0" w:rsidRPr="006354E9" w14:paraId="70EF33AE" w14:textId="77777777" w:rsidTr="00B90C56">
        <w:tc>
          <w:tcPr>
            <w:tcW w:w="8721" w:type="dxa"/>
          </w:tcPr>
          <w:p w14:paraId="343BB082" w14:textId="77777777" w:rsidR="00FC5AB0" w:rsidRPr="006354E9" w:rsidRDefault="00FC5AB0" w:rsidP="00B90C56">
            <w:pPr>
              <w:pStyle w:val="Bibliography"/>
              <w:tabs>
                <w:tab w:val="left" w:pos="567"/>
              </w:tabs>
              <w:spacing w:before="40" w:after="40"/>
              <w:jc w:val="both"/>
              <w:rPr>
                <w:noProof/>
                <w:sz w:val="20"/>
                <w:szCs w:val="20"/>
                <w:lang w:val="en-US"/>
              </w:rPr>
            </w:pPr>
            <w:r w:rsidRPr="006354E9">
              <w:rPr>
                <w:noProof/>
                <w:sz w:val="20"/>
                <w:szCs w:val="20"/>
              </w:rPr>
              <w:t xml:space="preserve">Crystal, D. (1997). </w:t>
            </w:r>
            <w:r w:rsidRPr="006354E9">
              <w:rPr>
                <w:i/>
                <w:iCs/>
                <w:noProof/>
                <w:sz w:val="20"/>
                <w:szCs w:val="20"/>
              </w:rPr>
              <w:t>English as a global language.</w:t>
            </w:r>
            <w:r w:rsidRPr="006354E9">
              <w:rPr>
                <w:noProof/>
                <w:sz w:val="20"/>
                <w:szCs w:val="20"/>
              </w:rPr>
              <w:t xml:space="preserve"> Cambridge: Cambridge University Press.</w:t>
            </w:r>
          </w:p>
        </w:tc>
      </w:tr>
      <w:tr w:rsidR="00FC5AB0" w:rsidRPr="006354E9" w14:paraId="148E5DBE" w14:textId="77777777" w:rsidTr="00B90C56">
        <w:tc>
          <w:tcPr>
            <w:tcW w:w="8721" w:type="dxa"/>
          </w:tcPr>
          <w:p w14:paraId="239E8CDA" w14:textId="77777777" w:rsidR="00FC5AB0" w:rsidRPr="006354E9" w:rsidRDefault="00FC5AB0" w:rsidP="00B90C56">
            <w:pPr>
              <w:pStyle w:val="Bibliography"/>
              <w:tabs>
                <w:tab w:val="left" w:pos="567"/>
              </w:tabs>
              <w:spacing w:before="40" w:after="40"/>
              <w:jc w:val="both"/>
              <w:rPr>
                <w:noProof/>
                <w:sz w:val="20"/>
                <w:szCs w:val="20"/>
                <w:lang w:val="en-US"/>
              </w:rPr>
            </w:pPr>
            <w:r w:rsidRPr="006354E9">
              <w:rPr>
                <w:sz w:val="20"/>
                <w:szCs w:val="20"/>
              </w:rPr>
              <w:t xml:space="preserve">Fang, F. (2017). </w:t>
            </w:r>
            <w:r w:rsidRPr="006354E9">
              <w:rPr>
                <w:sz w:val="20"/>
                <w:szCs w:val="20"/>
                <w:lang w:val="en-US"/>
              </w:rPr>
              <w:t>E</w:t>
            </w:r>
            <w:r w:rsidRPr="006354E9">
              <w:rPr>
                <w:sz w:val="20"/>
                <w:szCs w:val="20"/>
              </w:rPr>
              <w:t xml:space="preserve">nglish as a lingua franca: </w:t>
            </w:r>
            <w:r w:rsidRPr="006354E9">
              <w:rPr>
                <w:sz w:val="20"/>
                <w:szCs w:val="20"/>
                <w:lang w:val="en-US"/>
              </w:rPr>
              <w:t>I</w:t>
            </w:r>
            <w:r w:rsidRPr="006354E9">
              <w:rPr>
                <w:sz w:val="20"/>
                <w:szCs w:val="20"/>
              </w:rPr>
              <w:t xml:space="preserve">mplications for pedagogy and assessment. </w:t>
            </w:r>
            <w:r w:rsidRPr="006354E9">
              <w:rPr>
                <w:i/>
                <w:sz w:val="20"/>
                <w:szCs w:val="20"/>
              </w:rPr>
              <w:t>Teflin</w:t>
            </w:r>
            <w:r w:rsidRPr="006354E9">
              <w:rPr>
                <w:sz w:val="20"/>
                <w:szCs w:val="20"/>
              </w:rPr>
              <w:t xml:space="preserve">, </w:t>
            </w:r>
            <w:r w:rsidRPr="006354E9">
              <w:rPr>
                <w:i/>
                <w:sz w:val="20"/>
                <w:szCs w:val="20"/>
              </w:rPr>
              <w:t>28</w:t>
            </w:r>
            <w:r w:rsidRPr="006354E9">
              <w:rPr>
                <w:sz w:val="20"/>
                <w:szCs w:val="20"/>
              </w:rPr>
              <w:t>(1)</w:t>
            </w:r>
            <w:r w:rsidRPr="006354E9">
              <w:rPr>
                <w:sz w:val="20"/>
                <w:szCs w:val="20"/>
                <w:lang w:val="en-US"/>
              </w:rPr>
              <w:t>, 57-70.</w:t>
            </w:r>
          </w:p>
        </w:tc>
      </w:tr>
      <w:tr w:rsidR="00FC5AB0" w:rsidRPr="006354E9" w14:paraId="35DF2EC1" w14:textId="77777777" w:rsidTr="00B90C56">
        <w:tc>
          <w:tcPr>
            <w:tcW w:w="8721" w:type="dxa"/>
          </w:tcPr>
          <w:p w14:paraId="34AEEDA2" w14:textId="77777777" w:rsidR="00FC5AB0" w:rsidRPr="006354E9" w:rsidRDefault="00FC5AB0" w:rsidP="00B90C56">
            <w:pPr>
              <w:tabs>
                <w:tab w:val="left" w:pos="567"/>
              </w:tabs>
              <w:spacing w:before="40" w:after="40" w:line="257" w:lineRule="auto"/>
              <w:jc w:val="both"/>
              <w:rPr>
                <w:sz w:val="20"/>
                <w:szCs w:val="20"/>
                <w:lang w:eastAsia="vi-VN"/>
              </w:rPr>
            </w:pPr>
            <w:proofErr w:type="spellStart"/>
            <w:r w:rsidRPr="006354E9">
              <w:rPr>
                <w:sz w:val="20"/>
                <w:szCs w:val="20"/>
                <w:lang w:eastAsia="vi-VN"/>
              </w:rPr>
              <w:t>Fant</w:t>
            </w:r>
            <w:proofErr w:type="spellEnd"/>
            <w:r w:rsidRPr="006354E9">
              <w:rPr>
                <w:sz w:val="20"/>
                <w:szCs w:val="20"/>
                <w:lang w:eastAsia="vi-VN"/>
              </w:rPr>
              <w:t xml:space="preserve">, L. (2002). Hegemony’s consequences: Remarks on global and lingua franca English. In I. </w:t>
            </w:r>
            <w:proofErr w:type="spellStart"/>
            <w:r w:rsidRPr="006354E9">
              <w:rPr>
                <w:sz w:val="20"/>
                <w:szCs w:val="20"/>
                <w:lang w:eastAsia="vi-VN"/>
              </w:rPr>
              <w:t>Bartung</w:t>
            </w:r>
            <w:proofErr w:type="spellEnd"/>
            <w:r w:rsidRPr="006354E9">
              <w:rPr>
                <w:sz w:val="20"/>
                <w:szCs w:val="20"/>
                <w:lang w:eastAsia="vi-VN"/>
              </w:rPr>
              <w:t xml:space="preserve">, J. Falk, L. </w:t>
            </w:r>
            <w:proofErr w:type="spellStart"/>
            <w:r w:rsidRPr="006354E9">
              <w:rPr>
                <w:sz w:val="20"/>
                <w:szCs w:val="20"/>
                <w:lang w:eastAsia="vi-VN"/>
              </w:rPr>
              <w:t>Fant</w:t>
            </w:r>
            <w:proofErr w:type="spellEnd"/>
            <w:r w:rsidRPr="006354E9">
              <w:rPr>
                <w:sz w:val="20"/>
                <w:szCs w:val="20"/>
                <w:lang w:eastAsia="vi-VN"/>
              </w:rPr>
              <w:t xml:space="preserve">, M. </w:t>
            </w:r>
            <w:proofErr w:type="spellStart"/>
            <w:r w:rsidRPr="006354E9">
              <w:rPr>
                <w:sz w:val="20"/>
                <w:szCs w:val="20"/>
                <w:lang w:eastAsia="vi-VN"/>
              </w:rPr>
              <w:t>Forsgren</w:t>
            </w:r>
            <w:proofErr w:type="spellEnd"/>
            <w:r w:rsidRPr="006354E9">
              <w:rPr>
                <w:sz w:val="20"/>
                <w:szCs w:val="20"/>
                <w:lang w:eastAsia="vi-VN"/>
              </w:rPr>
              <w:t xml:space="preserve">, R.M. Jacobsen &amp; J. </w:t>
            </w:r>
            <w:proofErr w:type="spellStart"/>
            <w:r w:rsidRPr="006354E9">
              <w:rPr>
                <w:sz w:val="20"/>
                <w:szCs w:val="20"/>
                <w:lang w:eastAsia="vi-VN"/>
              </w:rPr>
              <w:t>Nystedt</w:t>
            </w:r>
            <w:proofErr w:type="spellEnd"/>
            <w:r w:rsidRPr="006354E9">
              <w:rPr>
                <w:sz w:val="20"/>
                <w:szCs w:val="20"/>
                <w:lang w:eastAsia="vi-VN"/>
              </w:rPr>
              <w:t xml:space="preserve"> (Eds), </w:t>
            </w:r>
            <w:proofErr w:type="spellStart"/>
            <w:r w:rsidRPr="006354E9">
              <w:rPr>
                <w:i/>
                <w:sz w:val="20"/>
                <w:szCs w:val="20"/>
                <w:lang w:eastAsia="vi-VN"/>
              </w:rPr>
              <w:t>Melange</w:t>
            </w:r>
            <w:proofErr w:type="spellEnd"/>
            <w:r w:rsidRPr="006354E9">
              <w:rPr>
                <w:i/>
                <w:sz w:val="20"/>
                <w:szCs w:val="20"/>
                <w:lang w:eastAsia="vi-VN"/>
              </w:rPr>
              <w:t xml:space="preserve"> </w:t>
            </w:r>
            <w:proofErr w:type="spellStart"/>
            <w:r w:rsidRPr="006354E9">
              <w:rPr>
                <w:i/>
                <w:sz w:val="20"/>
                <w:szCs w:val="20"/>
                <w:lang w:eastAsia="vi-VN"/>
              </w:rPr>
              <w:t>en</w:t>
            </w:r>
            <w:proofErr w:type="spellEnd"/>
            <w:r w:rsidRPr="006354E9">
              <w:rPr>
                <w:i/>
                <w:sz w:val="20"/>
                <w:szCs w:val="20"/>
                <w:lang w:eastAsia="vi-VN"/>
              </w:rPr>
              <w:t xml:space="preserve"> homage </w:t>
            </w:r>
            <w:proofErr w:type="gramStart"/>
            <w:r w:rsidRPr="006354E9">
              <w:rPr>
                <w:i/>
                <w:sz w:val="20"/>
                <w:szCs w:val="20"/>
                <w:lang w:eastAsia="vi-VN"/>
              </w:rPr>
              <w:t>a</w:t>
            </w:r>
            <w:proofErr w:type="gramEnd"/>
            <w:r w:rsidRPr="006354E9">
              <w:rPr>
                <w:i/>
                <w:sz w:val="20"/>
                <w:szCs w:val="20"/>
                <w:lang w:eastAsia="vi-VN"/>
              </w:rPr>
              <w:t xml:space="preserve"> </w:t>
            </w:r>
            <w:proofErr w:type="spellStart"/>
            <w:r w:rsidRPr="006354E9">
              <w:rPr>
                <w:i/>
                <w:sz w:val="20"/>
                <w:szCs w:val="20"/>
                <w:lang w:eastAsia="vi-VN"/>
              </w:rPr>
              <w:t>Engwall</w:t>
            </w:r>
            <w:proofErr w:type="spellEnd"/>
            <w:r w:rsidRPr="006354E9">
              <w:rPr>
                <w:sz w:val="20"/>
                <w:szCs w:val="20"/>
                <w:lang w:eastAsia="vi-VN"/>
              </w:rPr>
              <w:t xml:space="preserve">. </w:t>
            </w:r>
            <w:smartTag w:uri="urn:schemas-microsoft-com:office:smarttags" w:element="City">
              <w:smartTag w:uri="urn:schemas-microsoft-com:office:smarttags" w:element="place">
                <w:r w:rsidRPr="006354E9">
                  <w:rPr>
                    <w:sz w:val="20"/>
                    <w:szCs w:val="20"/>
                    <w:lang w:eastAsia="vi-VN"/>
                  </w:rPr>
                  <w:t>Stockholm</w:t>
                </w:r>
              </w:smartTag>
            </w:smartTag>
            <w:r w:rsidRPr="006354E9">
              <w:rPr>
                <w:sz w:val="20"/>
                <w:szCs w:val="20"/>
                <w:lang w:eastAsia="vi-VN"/>
              </w:rPr>
              <w:t xml:space="preserve">: </w:t>
            </w:r>
            <w:proofErr w:type="spellStart"/>
            <w:r w:rsidRPr="006354E9">
              <w:rPr>
                <w:sz w:val="20"/>
                <w:szCs w:val="20"/>
                <w:lang w:eastAsia="vi-VN"/>
              </w:rPr>
              <w:t>Almquist</w:t>
            </w:r>
            <w:proofErr w:type="spellEnd"/>
            <w:r w:rsidRPr="006354E9">
              <w:rPr>
                <w:sz w:val="20"/>
                <w:szCs w:val="20"/>
                <w:lang w:eastAsia="vi-VN"/>
              </w:rPr>
              <w:t xml:space="preserve"> &amp; </w:t>
            </w:r>
            <w:proofErr w:type="spellStart"/>
            <w:r w:rsidRPr="006354E9">
              <w:rPr>
                <w:sz w:val="20"/>
                <w:szCs w:val="20"/>
                <w:lang w:eastAsia="vi-VN"/>
              </w:rPr>
              <w:t>Wiksell</w:t>
            </w:r>
            <w:proofErr w:type="spellEnd"/>
            <w:r w:rsidRPr="006354E9">
              <w:rPr>
                <w:sz w:val="20"/>
                <w:szCs w:val="20"/>
                <w:lang w:eastAsia="vi-VN"/>
              </w:rPr>
              <w:t xml:space="preserve"> International.</w:t>
            </w:r>
          </w:p>
        </w:tc>
      </w:tr>
      <w:tr w:rsidR="00FC5AB0" w:rsidRPr="006354E9" w14:paraId="0B9721D0" w14:textId="77777777" w:rsidTr="00B90C56">
        <w:tc>
          <w:tcPr>
            <w:tcW w:w="8721" w:type="dxa"/>
          </w:tcPr>
          <w:p w14:paraId="4E115FDB"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Fuertes, J.N., Jodi, C.P., &amp; Karen, Y.R. (2002). Effects of speech accents on interpersonal evaluations: implications for counselling practice and research. </w:t>
            </w:r>
            <w:r w:rsidRPr="006354E9">
              <w:rPr>
                <w:i/>
                <w:iCs/>
                <w:noProof/>
                <w:sz w:val="20"/>
                <w:szCs w:val="20"/>
              </w:rPr>
              <w:t>Cultural Diversity and Ethnic minority Psychology, 8</w:t>
            </w:r>
            <w:r w:rsidRPr="006354E9">
              <w:rPr>
                <w:noProof/>
                <w:sz w:val="20"/>
                <w:szCs w:val="20"/>
              </w:rPr>
              <w:t>(4), 346-356.</w:t>
            </w:r>
          </w:p>
        </w:tc>
      </w:tr>
      <w:tr w:rsidR="00FC5AB0" w:rsidRPr="006354E9" w14:paraId="4AADCB54" w14:textId="77777777" w:rsidTr="00B90C56">
        <w:tc>
          <w:tcPr>
            <w:tcW w:w="8721" w:type="dxa"/>
          </w:tcPr>
          <w:p w14:paraId="3FF8E674"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Gardner, R.C. (2010). </w:t>
            </w:r>
            <w:r w:rsidRPr="006354E9">
              <w:rPr>
                <w:i/>
                <w:iCs/>
                <w:noProof/>
                <w:sz w:val="20"/>
                <w:szCs w:val="20"/>
              </w:rPr>
              <w:t>Motivation and second language acquisition: The socio-educational model.</w:t>
            </w:r>
            <w:r w:rsidRPr="006354E9">
              <w:rPr>
                <w:noProof/>
                <w:sz w:val="20"/>
                <w:szCs w:val="20"/>
              </w:rPr>
              <w:t xml:space="preserve"> New York: Peter Lang Publishing.</w:t>
            </w:r>
          </w:p>
        </w:tc>
      </w:tr>
      <w:tr w:rsidR="00FC5AB0" w:rsidRPr="006354E9" w14:paraId="209EE3FB" w14:textId="77777777" w:rsidTr="00B90C56">
        <w:tc>
          <w:tcPr>
            <w:tcW w:w="8721" w:type="dxa"/>
          </w:tcPr>
          <w:p w14:paraId="085E3188"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Garrett, P. (2010). </w:t>
            </w:r>
            <w:r w:rsidRPr="006354E9">
              <w:rPr>
                <w:i/>
                <w:iCs/>
                <w:noProof/>
                <w:sz w:val="20"/>
                <w:szCs w:val="20"/>
              </w:rPr>
              <w:t>Attitudes to language.</w:t>
            </w:r>
            <w:r w:rsidRPr="006354E9">
              <w:rPr>
                <w:noProof/>
                <w:sz w:val="20"/>
                <w:szCs w:val="20"/>
              </w:rPr>
              <w:t xml:space="preserve"> Cambridge: Cambridge University Press.</w:t>
            </w:r>
          </w:p>
        </w:tc>
      </w:tr>
      <w:tr w:rsidR="00FC5AB0" w:rsidRPr="006354E9" w14:paraId="40A95642" w14:textId="77777777" w:rsidTr="00B90C56">
        <w:tc>
          <w:tcPr>
            <w:tcW w:w="8721" w:type="dxa"/>
          </w:tcPr>
          <w:p w14:paraId="0A9CE928"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Giles, H., &amp; Coupland, N. (1991). </w:t>
            </w:r>
            <w:r w:rsidRPr="006354E9">
              <w:rPr>
                <w:i/>
                <w:iCs/>
                <w:noProof/>
                <w:sz w:val="20"/>
                <w:szCs w:val="20"/>
              </w:rPr>
              <w:t>Language: Context and consequences.</w:t>
            </w:r>
            <w:r w:rsidRPr="006354E9">
              <w:rPr>
                <w:noProof/>
                <w:sz w:val="20"/>
                <w:szCs w:val="20"/>
              </w:rPr>
              <w:t xml:space="preserve"> London: Taylor and Francis.</w:t>
            </w:r>
          </w:p>
        </w:tc>
      </w:tr>
      <w:tr w:rsidR="00FC5AB0" w:rsidRPr="006354E9" w14:paraId="45C4348A" w14:textId="77777777" w:rsidTr="00B90C56">
        <w:tc>
          <w:tcPr>
            <w:tcW w:w="8721" w:type="dxa"/>
          </w:tcPr>
          <w:p w14:paraId="3B5EFAB1"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Graddol, D., McArtur, T., Flack, D., &amp; Amey, J. (1999). English around the world. In D. Graddol, &amp; U. H. Meinhoff</w:t>
            </w:r>
            <w:r w:rsidRPr="006354E9">
              <w:rPr>
                <w:noProof/>
                <w:sz w:val="20"/>
                <w:szCs w:val="20"/>
                <w:lang w:val="en-US"/>
              </w:rPr>
              <w:t xml:space="preserve"> (Eds)</w:t>
            </w:r>
            <w:r w:rsidRPr="006354E9">
              <w:rPr>
                <w:noProof/>
                <w:sz w:val="20"/>
                <w:szCs w:val="20"/>
              </w:rPr>
              <w:t xml:space="preserve">, </w:t>
            </w:r>
            <w:r w:rsidRPr="006354E9">
              <w:rPr>
                <w:i/>
                <w:iCs/>
                <w:noProof/>
                <w:sz w:val="20"/>
                <w:szCs w:val="20"/>
              </w:rPr>
              <w:t>AILA Review 13: English in a Changing World</w:t>
            </w:r>
            <w:r w:rsidRPr="006354E9">
              <w:rPr>
                <w:noProof/>
                <w:sz w:val="20"/>
                <w:szCs w:val="20"/>
              </w:rPr>
              <w:t xml:space="preserve"> (pp. 3-18). Oxford: Biddles Ltd.</w:t>
            </w:r>
          </w:p>
        </w:tc>
      </w:tr>
      <w:tr w:rsidR="00FC5AB0" w:rsidRPr="006354E9" w14:paraId="5B8DBBA4" w14:textId="77777777" w:rsidTr="00B90C56">
        <w:tc>
          <w:tcPr>
            <w:tcW w:w="8721" w:type="dxa"/>
          </w:tcPr>
          <w:p w14:paraId="13205C9D" w14:textId="77777777" w:rsidR="00FC5AB0" w:rsidRPr="006354E9" w:rsidRDefault="00FC5AB0" w:rsidP="00B90C56">
            <w:pPr>
              <w:tabs>
                <w:tab w:val="left" w:pos="567"/>
              </w:tabs>
              <w:spacing w:before="40" w:after="40" w:line="240" w:lineRule="auto"/>
              <w:jc w:val="both"/>
              <w:rPr>
                <w:sz w:val="20"/>
                <w:szCs w:val="20"/>
              </w:rPr>
            </w:pPr>
            <w:r w:rsidRPr="006354E9">
              <w:rPr>
                <w:sz w:val="20"/>
                <w:szCs w:val="20"/>
              </w:rPr>
              <w:t xml:space="preserve">Holmes, J. (1997). </w:t>
            </w:r>
            <w:r w:rsidRPr="006354E9">
              <w:rPr>
                <w:i/>
                <w:iCs/>
                <w:sz w:val="20"/>
                <w:szCs w:val="20"/>
              </w:rPr>
              <w:t>An introduction to sociolinguistics</w:t>
            </w:r>
            <w:r w:rsidRPr="006354E9">
              <w:rPr>
                <w:sz w:val="20"/>
                <w:szCs w:val="20"/>
              </w:rPr>
              <w:t>. London</w:t>
            </w:r>
            <w:r>
              <w:rPr>
                <w:sz w:val="20"/>
                <w:szCs w:val="20"/>
              </w:rPr>
              <w:t xml:space="preserve">, </w:t>
            </w:r>
            <w:r w:rsidRPr="006354E9">
              <w:rPr>
                <w:sz w:val="20"/>
                <w:szCs w:val="20"/>
              </w:rPr>
              <w:t>New York: Routledge.</w:t>
            </w:r>
          </w:p>
        </w:tc>
      </w:tr>
      <w:tr w:rsidR="00FC5AB0" w:rsidRPr="006354E9" w14:paraId="1048A5E6" w14:textId="77777777" w:rsidTr="00B90C56">
        <w:tc>
          <w:tcPr>
            <w:tcW w:w="8721" w:type="dxa"/>
          </w:tcPr>
          <w:p w14:paraId="67645CCA" w14:textId="77777777" w:rsidR="00FC5AB0" w:rsidRPr="006354E9" w:rsidRDefault="00FC5AB0" w:rsidP="00B90C56">
            <w:pPr>
              <w:tabs>
                <w:tab w:val="left" w:pos="567"/>
              </w:tabs>
              <w:spacing w:before="40" w:after="40" w:line="240" w:lineRule="auto"/>
              <w:rPr>
                <w:sz w:val="20"/>
                <w:szCs w:val="20"/>
              </w:rPr>
            </w:pPr>
            <w:r w:rsidRPr="006354E9">
              <w:rPr>
                <w:sz w:val="20"/>
                <w:szCs w:val="20"/>
              </w:rPr>
              <w:t xml:space="preserve">Jenkins, J. (1998). Which pronunciation norms and models for English as an international language. </w:t>
            </w:r>
            <w:r w:rsidRPr="006354E9">
              <w:rPr>
                <w:i/>
                <w:sz w:val="20"/>
                <w:szCs w:val="20"/>
              </w:rPr>
              <w:t>ELT Journal</w:t>
            </w:r>
            <w:r w:rsidRPr="006354E9">
              <w:rPr>
                <w:sz w:val="20"/>
                <w:szCs w:val="20"/>
              </w:rPr>
              <w:t xml:space="preserve">, </w:t>
            </w:r>
            <w:r w:rsidRPr="006354E9">
              <w:rPr>
                <w:i/>
                <w:sz w:val="20"/>
                <w:szCs w:val="20"/>
              </w:rPr>
              <w:t>52</w:t>
            </w:r>
            <w:r w:rsidRPr="006354E9">
              <w:rPr>
                <w:sz w:val="20"/>
                <w:szCs w:val="20"/>
              </w:rPr>
              <w:t xml:space="preserve">(2), 119-126. </w:t>
            </w:r>
          </w:p>
        </w:tc>
      </w:tr>
      <w:tr w:rsidR="00FC5AB0" w:rsidRPr="006354E9" w14:paraId="040532B5" w14:textId="77777777" w:rsidTr="00B90C56">
        <w:tc>
          <w:tcPr>
            <w:tcW w:w="8721" w:type="dxa"/>
          </w:tcPr>
          <w:p w14:paraId="4E112D57" w14:textId="77777777" w:rsidR="00FC5AB0" w:rsidRPr="006354E9" w:rsidRDefault="00FC5AB0" w:rsidP="00B90C56">
            <w:pPr>
              <w:tabs>
                <w:tab w:val="left" w:pos="567"/>
              </w:tabs>
              <w:spacing w:before="40" w:after="40" w:line="240" w:lineRule="auto"/>
              <w:jc w:val="both"/>
              <w:rPr>
                <w:sz w:val="20"/>
                <w:szCs w:val="20"/>
              </w:rPr>
            </w:pPr>
            <w:r w:rsidRPr="006354E9">
              <w:rPr>
                <w:sz w:val="20"/>
                <w:szCs w:val="20"/>
              </w:rPr>
              <w:t xml:space="preserve">Jenkins, J. (2000). </w:t>
            </w:r>
            <w:r w:rsidRPr="006354E9">
              <w:rPr>
                <w:i/>
                <w:sz w:val="20"/>
                <w:szCs w:val="20"/>
              </w:rPr>
              <w:t>The phonology of English as an international language: New Models, New Norms, New Goals</w:t>
            </w:r>
            <w:r w:rsidRPr="006354E9">
              <w:rPr>
                <w:sz w:val="20"/>
                <w:szCs w:val="20"/>
              </w:rPr>
              <w:t xml:space="preserve">. </w:t>
            </w:r>
            <w:smartTag w:uri="urn:schemas-microsoft-com:office:smarttags" w:element="City">
              <w:r w:rsidRPr="006354E9">
                <w:rPr>
                  <w:sz w:val="20"/>
                  <w:szCs w:val="20"/>
                </w:rPr>
                <w:t>Oxford</w:t>
              </w:r>
            </w:smartTag>
            <w:r w:rsidRPr="006354E9">
              <w:rPr>
                <w:sz w:val="20"/>
                <w:szCs w:val="20"/>
              </w:rPr>
              <w:t xml:space="preserve">: </w:t>
            </w:r>
            <w:smartTag w:uri="urn:schemas-microsoft-com:office:smarttags" w:element="place">
              <w:smartTag w:uri="urn:schemas-microsoft-com:office:smarttags" w:element="PlaceName">
                <w:r w:rsidRPr="006354E9">
                  <w:rPr>
                    <w:sz w:val="20"/>
                    <w:szCs w:val="20"/>
                  </w:rPr>
                  <w:t>Oxford</w:t>
                </w:r>
              </w:smartTag>
              <w:r w:rsidRPr="006354E9">
                <w:rPr>
                  <w:sz w:val="20"/>
                  <w:szCs w:val="20"/>
                </w:rPr>
                <w:t xml:space="preserve"> </w:t>
              </w:r>
              <w:smartTag w:uri="urn:schemas-microsoft-com:office:smarttags" w:element="PlaceType">
                <w:r w:rsidRPr="006354E9">
                  <w:rPr>
                    <w:sz w:val="20"/>
                    <w:szCs w:val="20"/>
                  </w:rPr>
                  <w:t>University</w:t>
                </w:r>
              </w:smartTag>
            </w:smartTag>
            <w:r w:rsidRPr="006354E9">
              <w:rPr>
                <w:sz w:val="20"/>
                <w:szCs w:val="20"/>
              </w:rPr>
              <w:t xml:space="preserve"> Press.</w:t>
            </w:r>
          </w:p>
        </w:tc>
      </w:tr>
      <w:tr w:rsidR="00FC5AB0" w:rsidRPr="006354E9" w14:paraId="2EDD6699" w14:textId="77777777" w:rsidTr="00B90C56">
        <w:tc>
          <w:tcPr>
            <w:tcW w:w="8721" w:type="dxa"/>
          </w:tcPr>
          <w:p w14:paraId="567703E6" w14:textId="77777777" w:rsidR="00FC5AB0" w:rsidRPr="006354E9" w:rsidRDefault="00FC5AB0" w:rsidP="00B90C56">
            <w:pPr>
              <w:tabs>
                <w:tab w:val="left" w:pos="567"/>
              </w:tabs>
              <w:spacing w:before="40" w:after="40" w:line="240" w:lineRule="auto"/>
              <w:jc w:val="both"/>
              <w:rPr>
                <w:sz w:val="20"/>
                <w:szCs w:val="20"/>
              </w:rPr>
            </w:pPr>
            <w:r w:rsidRPr="006354E9">
              <w:rPr>
                <w:sz w:val="20"/>
                <w:szCs w:val="20"/>
              </w:rPr>
              <w:t xml:space="preserve">Jenkins, J. (2015). Global </w:t>
            </w:r>
            <w:proofErr w:type="spellStart"/>
            <w:r w:rsidRPr="006354E9">
              <w:rPr>
                <w:sz w:val="20"/>
                <w:szCs w:val="20"/>
              </w:rPr>
              <w:t>Englishes</w:t>
            </w:r>
            <w:proofErr w:type="spellEnd"/>
            <w:r w:rsidRPr="006354E9">
              <w:rPr>
                <w:sz w:val="20"/>
                <w:szCs w:val="20"/>
              </w:rPr>
              <w:t>: A resource book for students (3</w:t>
            </w:r>
            <w:r w:rsidRPr="006354E9">
              <w:rPr>
                <w:sz w:val="20"/>
                <w:szCs w:val="20"/>
                <w:vertAlign w:val="superscript"/>
              </w:rPr>
              <w:t>rd</w:t>
            </w:r>
            <w:r w:rsidRPr="006354E9">
              <w:rPr>
                <w:sz w:val="20"/>
                <w:szCs w:val="20"/>
              </w:rPr>
              <w:t xml:space="preserve"> edition). London</w:t>
            </w:r>
            <w:r>
              <w:rPr>
                <w:sz w:val="20"/>
                <w:szCs w:val="20"/>
              </w:rPr>
              <w:t>,</w:t>
            </w:r>
            <w:r w:rsidRPr="006354E9">
              <w:rPr>
                <w:sz w:val="20"/>
                <w:szCs w:val="20"/>
              </w:rPr>
              <w:t xml:space="preserve"> </w:t>
            </w:r>
            <w:smartTag w:uri="urn:schemas-microsoft-com:office:smarttags" w:element="State">
              <w:smartTag w:uri="urn:schemas-microsoft-com:office:smarttags" w:element="place">
                <w:r w:rsidRPr="006354E9">
                  <w:rPr>
                    <w:sz w:val="20"/>
                    <w:szCs w:val="20"/>
                  </w:rPr>
                  <w:t>New York</w:t>
                </w:r>
              </w:smartTag>
            </w:smartTag>
            <w:r w:rsidRPr="006354E9">
              <w:rPr>
                <w:sz w:val="20"/>
                <w:szCs w:val="20"/>
              </w:rPr>
              <w:t>: Routledge.</w:t>
            </w:r>
          </w:p>
        </w:tc>
      </w:tr>
      <w:tr w:rsidR="00FC5AB0" w:rsidRPr="006354E9" w14:paraId="1D7F27CD" w14:textId="77777777" w:rsidTr="00B90C56">
        <w:tc>
          <w:tcPr>
            <w:tcW w:w="8721" w:type="dxa"/>
          </w:tcPr>
          <w:p w14:paraId="7EB5BF77"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Kachru, B. (1992). </w:t>
            </w:r>
            <w:r w:rsidRPr="006354E9">
              <w:rPr>
                <w:i/>
                <w:iCs/>
                <w:noProof/>
                <w:sz w:val="20"/>
                <w:szCs w:val="20"/>
              </w:rPr>
              <w:t>The other tongue. English across cultures</w:t>
            </w:r>
            <w:r w:rsidRPr="006354E9">
              <w:rPr>
                <w:noProof/>
                <w:sz w:val="20"/>
                <w:szCs w:val="20"/>
              </w:rPr>
              <w:t xml:space="preserve"> (2</w:t>
            </w:r>
            <w:r w:rsidRPr="006354E9">
              <w:rPr>
                <w:noProof/>
                <w:sz w:val="20"/>
                <w:szCs w:val="20"/>
                <w:vertAlign w:val="superscript"/>
              </w:rPr>
              <w:t>nd</w:t>
            </w:r>
            <w:r w:rsidRPr="006354E9">
              <w:rPr>
                <w:noProof/>
                <w:sz w:val="20"/>
                <w:szCs w:val="20"/>
              </w:rPr>
              <w:t xml:space="preserve"> edition</w:t>
            </w:r>
            <w:r>
              <w:rPr>
                <w:noProof/>
                <w:sz w:val="20"/>
                <w:szCs w:val="20"/>
              </w:rPr>
              <w:t>). Urbana</w:t>
            </w:r>
            <w:r>
              <w:rPr>
                <w:noProof/>
                <w:sz w:val="20"/>
                <w:szCs w:val="20"/>
                <w:lang w:val="en-US"/>
              </w:rPr>
              <w:t>,</w:t>
            </w:r>
            <w:r w:rsidRPr="006354E9">
              <w:rPr>
                <w:noProof/>
                <w:sz w:val="20"/>
                <w:szCs w:val="20"/>
              </w:rPr>
              <w:t xml:space="preserve"> Chicago: University of Illinois Press.</w:t>
            </w:r>
          </w:p>
        </w:tc>
      </w:tr>
      <w:tr w:rsidR="00FC5AB0" w:rsidRPr="006354E9" w14:paraId="1025DB2C" w14:textId="77777777" w:rsidTr="00B90C56">
        <w:tc>
          <w:tcPr>
            <w:tcW w:w="8721" w:type="dxa"/>
          </w:tcPr>
          <w:p w14:paraId="3226A8C8"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Kim, Y.S. (2007). </w:t>
            </w:r>
            <w:r w:rsidRPr="006354E9">
              <w:rPr>
                <w:i/>
                <w:iCs/>
                <w:noProof/>
                <w:sz w:val="20"/>
                <w:szCs w:val="20"/>
              </w:rPr>
              <w:t>Korean adults’ attitudes towards varieties of English.</w:t>
            </w:r>
            <w:r w:rsidRPr="006354E9">
              <w:rPr>
                <w:noProof/>
                <w:sz w:val="20"/>
                <w:szCs w:val="20"/>
              </w:rPr>
              <w:t xml:space="preserve"> Retrieved on June 30, 2018 from</w:t>
            </w:r>
            <w:r>
              <w:rPr>
                <w:noProof/>
                <w:sz w:val="20"/>
                <w:szCs w:val="20"/>
                <w:lang w:val="en-US"/>
              </w:rPr>
              <w:t>:</w:t>
            </w:r>
            <w:r w:rsidRPr="006354E9">
              <w:rPr>
                <w:noProof/>
                <w:sz w:val="20"/>
                <w:szCs w:val="20"/>
              </w:rPr>
              <w:t xml:space="preserve"> https://www.era.lib.ed.ac.uk/handle/1842/1903.</w:t>
            </w:r>
          </w:p>
        </w:tc>
      </w:tr>
      <w:tr w:rsidR="00FC5AB0" w:rsidRPr="006354E9" w14:paraId="5617969B" w14:textId="77777777" w:rsidTr="00B90C56">
        <w:tc>
          <w:tcPr>
            <w:tcW w:w="8721" w:type="dxa"/>
          </w:tcPr>
          <w:p w14:paraId="1755EAA6" w14:textId="77777777" w:rsidR="00FC5AB0" w:rsidRPr="006354E9" w:rsidRDefault="00FC5AB0" w:rsidP="00B90C56">
            <w:pPr>
              <w:pStyle w:val="Bibliography"/>
              <w:tabs>
                <w:tab w:val="left" w:pos="567"/>
              </w:tabs>
              <w:spacing w:before="40" w:after="40"/>
              <w:jc w:val="both"/>
              <w:rPr>
                <w:noProof/>
                <w:sz w:val="20"/>
                <w:szCs w:val="20"/>
              </w:rPr>
            </w:pPr>
            <w:r>
              <w:rPr>
                <w:noProof/>
                <w:sz w:val="20"/>
                <w:szCs w:val="20"/>
              </w:rPr>
              <w:t>Ladegaard</w:t>
            </w:r>
            <w:r w:rsidRPr="006354E9">
              <w:rPr>
                <w:noProof/>
                <w:sz w:val="20"/>
                <w:szCs w:val="20"/>
              </w:rPr>
              <w:t>, H.J. (1998). National stereo</w:t>
            </w:r>
            <w:r>
              <w:rPr>
                <w:noProof/>
                <w:sz w:val="20"/>
                <w:szCs w:val="20"/>
                <w:lang w:val="en-US"/>
              </w:rPr>
              <w:t xml:space="preserve"> </w:t>
            </w:r>
            <w:r w:rsidRPr="006354E9">
              <w:rPr>
                <w:noProof/>
                <w:sz w:val="20"/>
                <w:szCs w:val="20"/>
              </w:rPr>
              <w:t xml:space="preserve">types and language attitudes: The perception of British, American and Australian language and culture in Denmark. </w:t>
            </w:r>
            <w:r w:rsidRPr="006354E9">
              <w:rPr>
                <w:i/>
                <w:iCs/>
                <w:noProof/>
                <w:sz w:val="20"/>
                <w:szCs w:val="20"/>
              </w:rPr>
              <w:t>Language &amp; Communication, 18</w:t>
            </w:r>
            <w:r w:rsidRPr="006354E9">
              <w:rPr>
                <w:noProof/>
                <w:sz w:val="20"/>
                <w:szCs w:val="20"/>
              </w:rPr>
              <w:t>, 251-274.</w:t>
            </w:r>
          </w:p>
        </w:tc>
      </w:tr>
      <w:tr w:rsidR="00FC5AB0" w:rsidRPr="006354E9" w14:paraId="3D2C5BB4" w14:textId="77777777" w:rsidTr="00B90C56">
        <w:tc>
          <w:tcPr>
            <w:tcW w:w="8721" w:type="dxa"/>
          </w:tcPr>
          <w:p w14:paraId="61F989E7"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Ladegaard, H., &amp; Shachdev, I. (2008). I like the Americans... But I certainly don’t aim for an American accent: Language attitudes, vitality and foreign language learning in Denmark. </w:t>
            </w:r>
            <w:r w:rsidRPr="006354E9">
              <w:rPr>
                <w:i/>
                <w:iCs/>
                <w:noProof/>
                <w:sz w:val="20"/>
                <w:szCs w:val="20"/>
              </w:rPr>
              <w:t>Journal of Multilingual and Multicultural Development, 27</w:t>
            </w:r>
            <w:r w:rsidRPr="006354E9">
              <w:rPr>
                <w:noProof/>
                <w:sz w:val="20"/>
                <w:szCs w:val="20"/>
              </w:rPr>
              <w:t xml:space="preserve">(2), </w:t>
            </w:r>
            <w:r w:rsidRPr="006354E9">
              <w:rPr>
                <w:noProof/>
                <w:sz w:val="20"/>
                <w:szCs w:val="20"/>
                <w:lang w:val="en-US"/>
              </w:rPr>
              <w:t>1</w:t>
            </w:r>
            <w:r w:rsidRPr="006354E9">
              <w:rPr>
                <w:noProof/>
                <w:sz w:val="20"/>
                <w:szCs w:val="20"/>
              </w:rPr>
              <w:t>91-208.</w:t>
            </w:r>
          </w:p>
        </w:tc>
      </w:tr>
      <w:tr w:rsidR="00FC5AB0" w:rsidRPr="006354E9" w14:paraId="0CC2500B" w14:textId="77777777" w:rsidTr="00B90C56">
        <w:tc>
          <w:tcPr>
            <w:tcW w:w="8721" w:type="dxa"/>
          </w:tcPr>
          <w:p w14:paraId="69C6DABC"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Lê Phương (2017). </w:t>
            </w:r>
            <w:r w:rsidRPr="006354E9">
              <w:rPr>
                <w:i/>
                <w:iCs/>
                <w:noProof/>
                <w:sz w:val="20"/>
                <w:szCs w:val="20"/>
              </w:rPr>
              <w:t>Điều chỉnh Đề án Ngoại ngữ 2020 và kéo dài đến 2025.</w:t>
            </w:r>
            <w:r w:rsidRPr="006354E9">
              <w:rPr>
                <w:noProof/>
                <w:sz w:val="20"/>
                <w:szCs w:val="20"/>
              </w:rPr>
              <w:t xml:space="preserve"> Retrieved on June 30, 2018 from: </w:t>
            </w:r>
            <w:hyperlink r:id="rId15" w:history="1">
              <w:r w:rsidRPr="009B58C5">
                <w:rPr>
                  <w:rStyle w:val="Hyperlink"/>
                  <w:noProof/>
                  <w:sz w:val="20"/>
                  <w:szCs w:val="20"/>
                </w:rPr>
                <w:t>https://dantri.com.vn/giao-duc-khuyen-hoc/de-an-ngoai-ngu-2020-that-bai-dieu-chinh-va-keo-dai-den</w:t>
              </w:r>
            </w:hyperlink>
            <w:r w:rsidRPr="009B58C5">
              <w:rPr>
                <w:noProof/>
                <w:sz w:val="20"/>
                <w:szCs w:val="20"/>
              </w:rPr>
              <w:t>-2025-20171229155520734.htm.</w:t>
            </w:r>
          </w:p>
        </w:tc>
      </w:tr>
      <w:tr w:rsidR="00FC5AB0" w:rsidRPr="006354E9" w14:paraId="389F6A7A" w14:textId="77777777" w:rsidTr="00B90C56">
        <w:tc>
          <w:tcPr>
            <w:tcW w:w="8721" w:type="dxa"/>
          </w:tcPr>
          <w:p w14:paraId="15855F22" w14:textId="77777777" w:rsidR="00FC5AB0" w:rsidRPr="006354E9" w:rsidRDefault="00FC5AB0" w:rsidP="00B90C56">
            <w:pPr>
              <w:pStyle w:val="Bibliography"/>
              <w:tabs>
                <w:tab w:val="left" w:pos="567"/>
              </w:tabs>
              <w:spacing w:before="40" w:after="40"/>
              <w:jc w:val="both"/>
              <w:rPr>
                <w:noProof/>
                <w:sz w:val="20"/>
                <w:szCs w:val="20"/>
                <w:lang w:val="en-US"/>
              </w:rPr>
            </w:pPr>
            <w:r w:rsidRPr="006354E9">
              <w:rPr>
                <w:noProof/>
                <w:sz w:val="20"/>
                <w:szCs w:val="20"/>
              </w:rPr>
              <w:t xml:space="preserve">Mantle-Bromley, C. (1995). Positive attitudes and realistic beliefs: Links to proficiency. </w:t>
            </w:r>
            <w:r w:rsidRPr="006354E9">
              <w:rPr>
                <w:i/>
                <w:iCs/>
                <w:noProof/>
                <w:sz w:val="20"/>
                <w:szCs w:val="20"/>
              </w:rPr>
              <w:t>The Modern Language Journal, 79</w:t>
            </w:r>
            <w:r w:rsidRPr="006354E9">
              <w:rPr>
                <w:noProof/>
                <w:sz w:val="20"/>
                <w:szCs w:val="20"/>
              </w:rPr>
              <w:t>(3), 372-386.</w:t>
            </w:r>
          </w:p>
        </w:tc>
      </w:tr>
      <w:tr w:rsidR="00FC5AB0" w:rsidRPr="006354E9" w14:paraId="4FC696FB" w14:textId="77777777" w:rsidTr="00B90C56">
        <w:tc>
          <w:tcPr>
            <w:tcW w:w="8721" w:type="dxa"/>
          </w:tcPr>
          <w:p w14:paraId="56C49CF7" w14:textId="77777777" w:rsidR="00FC5AB0" w:rsidRPr="006354E9" w:rsidRDefault="00FC5AB0" w:rsidP="00B90C56">
            <w:pPr>
              <w:pStyle w:val="Bibliography"/>
              <w:tabs>
                <w:tab w:val="left" w:pos="567"/>
              </w:tabs>
              <w:spacing w:before="40" w:after="40"/>
              <w:jc w:val="both"/>
              <w:rPr>
                <w:noProof/>
                <w:sz w:val="20"/>
                <w:szCs w:val="20"/>
              </w:rPr>
            </w:pPr>
            <w:r w:rsidRPr="006354E9">
              <w:rPr>
                <w:sz w:val="20"/>
                <w:szCs w:val="20"/>
              </w:rPr>
              <w:t>McGee, K. (2009). Attitudes towards accents of English at the British Council, Penang:</w:t>
            </w:r>
            <w:r w:rsidRPr="006354E9">
              <w:rPr>
                <w:sz w:val="20"/>
                <w:szCs w:val="20"/>
                <w:lang w:val="en-US"/>
              </w:rPr>
              <w:t xml:space="preserve"> </w:t>
            </w:r>
            <w:r w:rsidRPr="006354E9">
              <w:rPr>
                <w:sz w:val="20"/>
                <w:szCs w:val="20"/>
              </w:rPr>
              <w:t>What do the students want?</w:t>
            </w:r>
            <w:r w:rsidRPr="006354E9">
              <w:rPr>
                <w:sz w:val="20"/>
                <w:szCs w:val="20"/>
                <w:lang w:val="en-US"/>
              </w:rPr>
              <w:t>.</w:t>
            </w:r>
            <w:r w:rsidRPr="006354E9">
              <w:rPr>
                <w:sz w:val="20"/>
                <w:szCs w:val="20"/>
              </w:rPr>
              <w:t xml:space="preserve"> </w:t>
            </w:r>
            <w:r w:rsidRPr="006354E9">
              <w:rPr>
                <w:i/>
                <w:iCs/>
                <w:sz w:val="20"/>
                <w:szCs w:val="20"/>
              </w:rPr>
              <w:t>Malaysian Journal of ELT Research, 5</w:t>
            </w:r>
            <w:r w:rsidRPr="006354E9">
              <w:rPr>
                <w:sz w:val="20"/>
                <w:szCs w:val="20"/>
              </w:rPr>
              <w:t>(1), 162-205.</w:t>
            </w:r>
          </w:p>
        </w:tc>
      </w:tr>
      <w:tr w:rsidR="00FC5AB0" w:rsidRPr="006354E9" w14:paraId="257164F0" w14:textId="77777777" w:rsidTr="00B90C56">
        <w:tc>
          <w:tcPr>
            <w:tcW w:w="8721" w:type="dxa"/>
          </w:tcPr>
          <w:p w14:paraId="109B0091"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Meerleer, M.D. (2012). </w:t>
            </w:r>
            <w:r w:rsidRPr="006354E9">
              <w:rPr>
                <w:i/>
                <w:iCs/>
                <w:noProof/>
                <w:sz w:val="20"/>
                <w:szCs w:val="20"/>
              </w:rPr>
              <w:t>Beliefs and attitudes towards English as a lingua franca: Native and non-native pronunciation.</w:t>
            </w:r>
            <w:r w:rsidRPr="006354E9">
              <w:rPr>
                <w:noProof/>
                <w:sz w:val="20"/>
                <w:szCs w:val="20"/>
              </w:rPr>
              <w:t xml:space="preserve"> Ghent: Ghent University.</w:t>
            </w:r>
          </w:p>
        </w:tc>
      </w:tr>
      <w:tr w:rsidR="00FC5AB0" w:rsidRPr="006354E9" w14:paraId="707AF3F1" w14:textId="77777777" w:rsidTr="00B90C56">
        <w:tc>
          <w:tcPr>
            <w:tcW w:w="8721" w:type="dxa"/>
          </w:tcPr>
          <w:p w14:paraId="0A3A0FC0" w14:textId="77777777" w:rsidR="00FC5AB0" w:rsidRPr="006354E9" w:rsidRDefault="00FC5AB0" w:rsidP="00B90C56">
            <w:pPr>
              <w:tabs>
                <w:tab w:val="left" w:pos="567"/>
              </w:tabs>
              <w:spacing w:before="40" w:after="40" w:line="240" w:lineRule="auto"/>
              <w:jc w:val="both"/>
              <w:rPr>
                <w:noProof/>
                <w:sz w:val="20"/>
                <w:szCs w:val="20"/>
              </w:rPr>
            </w:pPr>
            <w:r w:rsidRPr="006354E9">
              <w:rPr>
                <w:noProof/>
                <w:sz w:val="20"/>
                <w:szCs w:val="20"/>
              </w:rPr>
              <w:t xml:space="preserve">Ngô Hữu Hoàng (2013). Về hiện tượng tiếng Anh của người Việt hay Vietlish. </w:t>
            </w:r>
            <w:r w:rsidRPr="006354E9">
              <w:rPr>
                <w:i/>
                <w:iCs/>
                <w:noProof/>
                <w:sz w:val="20"/>
                <w:szCs w:val="20"/>
              </w:rPr>
              <w:t>Tạp chí Khoa học ĐHQGHN, Nghiên cứu Nước ngoài, 29</w:t>
            </w:r>
            <w:r w:rsidRPr="006354E9">
              <w:rPr>
                <w:noProof/>
                <w:sz w:val="20"/>
                <w:szCs w:val="20"/>
              </w:rPr>
              <w:t>(3), 62-69.</w:t>
            </w:r>
          </w:p>
        </w:tc>
      </w:tr>
      <w:tr w:rsidR="00FC5AB0" w:rsidRPr="006354E9" w14:paraId="2659733A" w14:textId="77777777" w:rsidTr="00B90C56">
        <w:tc>
          <w:tcPr>
            <w:tcW w:w="8721" w:type="dxa"/>
          </w:tcPr>
          <w:p w14:paraId="37ED516C"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Nguyễn Quỳnh Trang (2015). </w:t>
            </w:r>
            <w:r w:rsidRPr="006354E9">
              <w:rPr>
                <w:i/>
                <w:iCs/>
                <w:noProof/>
                <w:sz w:val="20"/>
                <w:szCs w:val="20"/>
              </w:rPr>
              <w:t xml:space="preserve">Non English major students’ attitudes towards English native speakers and </w:t>
            </w:r>
            <w:r w:rsidRPr="006354E9">
              <w:rPr>
                <w:i/>
                <w:iCs/>
                <w:noProof/>
                <w:sz w:val="20"/>
                <w:szCs w:val="20"/>
              </w:rPr>
              <w:lastRenderedPageBreak/>
              <w:t>non-native speakers accents.</w:t>
            </w:r>
            <w:r w:rsidRPr="006354E9">
              <w:rPr>
                <w:noProof/>
                <w:sz w:val="20"/>
                <w:szCs w:val="20"/>
              </w:rPr>
              <w:t xml:space="preserve"> Retrieved on June 15, 2018 from</w:t>
            </w:r>
            <w:r>
              <w:rPr>
                <w:noProof/>
                <w:sz w:val="20"/>
                <w:szCs w:val="20"/>
                <w:lang w:val="en-US"/>
              </w:rPr>
              <w:t>:</w:t>
            </w:r>
            <w:r w:rsidRPr="006354E9">
              <w:rPr>
                <w:noProof/>
                <w:sz w:val="20"/>
                <w:szCs w:val="20"/>
              </w:rPr>
              <w:t xml:space="preserve"> www.academia.edu/31252891.</w:t>
            </w:r>
          </w:p>
        </w:tc>
      </w:tr>
      <w:tr w:rsidR="00FC5AB0" w:rsidRPr="006354E9" w14:paraId="16F790F3" w14:textId="77777777" w:rsidTr="00B90C56">
        <w:tc>
          <w:tcPr>
            <w:tcW w:w="8721" w:type="dxa"/>
          </w:tcPr>
          <w:p w14:paraId="50A64D7D" w14:textId="77777777" w:rsidR="00FC5AB0" w:rsidRPr="006354E9" w:rsidRDefault="00FC5AB0" w:rsidP="00B90C56">
            <w:pPr>
              <w:tabs>
                <w:tab w:val="left" w:pos="567"/>
              </w:tabs>
              <w:spacing w:before="40" w:after="40" w:line="240" w:lineRule="auto"/>
              <w:jc w:val="both"/>
              <w:rPr>
                <w:sz w:val="20"/>
                <w:szCs w:val="20"/>
              </w:rPr>
            </w:pPr>
            <w:proofErr w:type="gramStart"/>
            <w:r w:rsidRPr="006354E9">
              <w:rPr>
                <w:iCs/>
                <w:sz w:val="20"/>
                <w:szCs w:val="20"/>
              </w:rPr>
              <w:lastRenderedPageBreak/>
              <w:t>Oxford Advanced Learner’s dictionary</w:t>
            </w:r>
            <w:proofErr w:type="gramEnd"/>
            <w:r w:rsidRPr="006354E9">
              <w:rPr>
                <w:sz w:val="20"/>
                <w:szCs w:val="20"/>
              </w:rPr>
              <w:t xml:space="preserve"> (2015). </w:t>
            </w:r>
            <w:smartTag w:uri="urn:schemas-microsoft-com:office:smarttags" w:element="City">
              <w:r w:rsidRPr="006354E9">
                <w:rPr>
                  <w:sz w:val="20"/>
                  <w:szCs w:val="20"/>
                </w:rPr>
                <w:t>Oxford</w:t>
              </w:r>
            </w:smartTag>
            <w:r w:rsidRPr="006354E9">
              <w:rPr>
                <w:sz w:val="20"/>
                <w:szCs w:val="20"/>
              </w:rPr>
              <w:t xml:space="preserve">: </w:t>
            </w:r>
            <w:smartTag w:uri="urn:schemas-microsoft-com:office:smarttags" w:element="place">
              <w:smartTag w:uri="urn:schemas-microsoft-com:office:smarttags" w:element="PlaceName">
                <w:r w:rsidRPr="006354E9">
                  <w:rPr>
                    <w:sz w:val="20"/>
                    <w:szCs w:val="20"/>
                  </w:rPr>
                  <w:t>Oxford</w:t>
                </w:r>
              </w:smartTag>
              <w:r w:rsidRPr="006354E9">
                <w:rPr>
                  <w:sz w:val="20"/>
                  <w:szCs w:val="20"/>
                </w:rPr>
                <w:t xml:space="preserve"> </w:t>
              </w:r>
              <w:smartTag w:uri="urn:schemas-microsoft-com:office:smarttags" w:element="PlaceType">
                <w:r w:rsidRPr="006354E9">
                  <w:rPr>
                    <w:sz w:val="20"/>
                    <w:szCs w:val="20"/>
                  </w:rPr>
                  <w:t>University</w:t>
                </w:r>
              </w:smartTag>
            </w:smartTag>
            <w:r w:rsidRPr="006354E9">
              <w:rPr>
                <w:sz w:val="20"/>
                <w:szCs w:val="20"/>
              </w:rPr>
              <w:t xml:space="preserve"> Press.</w:t>
            </w:r>
          </w:p>
        </w:tc>
      </w:tr>
      <w:tr w:rsidR="00FC5AB0" w:rsidRPr="006354E9" w14:paraId="05DF6131" w14:textId="77777777" w:rsidTr="00B90C56">
        <w:tc>
          <w:tcPr>
            <w:tcW w:w="8721" w:type="dxa"/>
          </w:tcPr>
          <w:p w14:paraId="32807A44"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Santello, M. (2010). </w:t>
            </w:r>
            <w:r w:rsidRPr="006354E9">
              <w:rPr>
                <w:i/>
                <w:iCs/>
                <w:noProof/>
                <w:sz w:val="20"/>
                <w:szCs w:val="20"/>
              </w:rPr>
              <w:t>Direct approach to language attitudes: The semantic differential technique as a tool to identify latent dimensions.</w:t>
            </w:r>
            <w:r w:rsidRPr="006354E9">
              <w:rPr>
                <w:noProof/>
                <w:sz w:val="20"/>
                <w:szCs w:val="20"/>
              </w:rPr>
              <w:t xml:space="preserve"> Retrieved on June 30, 2018 from</w:t>
            </w:r>
            <w:r>
              <w:rPr>
                <w:noProof/>
                <w:sz w:val="20"/>
                <w:szCs w:val="20"/>
                <w:lang w:val="en-US"/>
              </w:rPr>
              <w:t>:</w:t>
            </w:r>
            <w:r w:rsidRPr="006354E9">
              <w:rPr>
                <w:noProof/>
                <w:sz w:val="20"/>
                <w:szCs w:val="20"/>
              </w:rPr>
              <w:t xml:space="preserve"> </w:t>
            </w:r>
            <w:hyperlink r:id="rId16" w:history="1">
              <w:r w:rsidRPr="006354E9">
                <w:rPr>
                  <w:rStyle w:val="Hyperlink"/>
                  <w:noProof/>
                  <w:sz w:val="20"/>
                  <w:szCs w:val="20"/>
                </w:rPr>
                <w:t>http://personalpages.manchester.ac.uk/</w:t>
              </w:r>
            </w:hyperlink>
            <w:r w:rsidRPr="006354E9">
              <w:rPr>
                <w:noProof/>
                <w:sz w:val="20"/>
                <w:szCs w:val="20"/>
              </w:rPr>
              <w:t xml:space="preserve"> staff/elke.philburn/santello.pdf.</w:t>
            </w:r>
          </w:p>
        </w:tc>
      </w:tr>
      <w:tr w:rsidR="00FC5AB0" w:rsidRPr="006354E9" w14:paraId="51497A3B" w14:textId="77777777" w:rsidTr="00B90C56">
        <w:tc>
          <w:tcPr>
            <w:tcW w:w="8721" w:type="dxa"/>
          </w:tcPr>
          <w:p w14:paraId="65A04A26"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Sewell, H.D. (2005). </w:t>
            </w:r>
            <w:r w:rsidRPr="006354E9">
              <w:rPr>
                <w:i/>
                <w:iCs/>
                <w:noProof/>
                <w:sz w:val="20"/>
                <w:szCs w:val="20"/>
              </w:rPr>
              <w:t>Teaching implications of students' attitudes to differing English accents.</w:t>
            </w:r>
            <w:r w:rsidRPr="006354E9">
              <w:rPr>
                <w:noProof/>
                <w:sz w:val="20"/>
                <w:szCs w:val="20"/>
              </w:rPr>
              <w:t xml:space="preserve"> Birmingham: University of Birmingham.</w:t>
            </w:r>
          </w:p>
        </w:tc>
      </w:tr>
      <w:tr w:rsidR="00FC5AB0" w:rsidRPr="006354E9" w14:paraId="43BEF20E" w14:textId="77777777" w:rsidTr="00B90C56">
        <w:tc>
          <w:tcPr>
            <w:tcW w:w="8721" w:type="dxa"/>
          </w:tcPr>
          <w:p w14:paraId="0AE30EE4"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Tan, Y.Y. (2012). To r or not to r: Social correlates of /</w:t>
            </w:r>
            <w:r w:rsidRPr="006354E9">
              <w:rPr>
                <w:rFonts w:eastAsia="MS Mincho" w:hAnsi="MS Mincho"/>
                <w:b/>
                <w:noProof/>
                <w:sz w:val="20"/>
                <w:szCs w:val="20"/>
              </w:rPr>
              <w:t>ɹ</w:t>
            </w:r>
            <w:r w:rsidRPr="006354E9">
              <w:rPr>
                <w:noProof/>
                <w:sz w:val="20"/>
                <w:szCs w:val="20"/>
              </w:rPr>
              <w:t xml:space="preserve">/ in Singapore English. </w:t>
            </w:r>
            <w:r w:rsidRPr="006354E9">
              <w:rPr>
                <w:i/>
                <w:iCs/>
                <w:noProof/>
                <w:sz w:val="20"/>
                <w:szCs w:val="20"/>
              </w:rPr>
              <w:t>International Journal of the Sociology of Language, 218</w:t>
            </w:r>
            <w:r w:rsidRPr="006354E9">
              <w:rPr>
                <w:noProof/>
                <w:sz w:val="20"/>
                <w:szCs w:val="20"/>
              </w:rPr>
              <w:t>, 1-24.</w:t>
            </w:r>
          </w:p>
        </w:tc>
      </w:tr>
      <w:tr w:rsidR="00FC5AB0" w:rsidRPr="006354E9" w14:paraId="61118B65" w14:textId="77777777" w:rsidTr="00B90C56">
        <w:tc>
          <w:tcPr>
            <w:tcW w:w="8721" w:type="dxa"/>
          </w:tcPr>
          <w:p w14:paraId="0F58E9E4" w14:textId="77777777" w:rsidR="00FC5AB0" w:rsidRPr="006354E9" w:rsidRDefault="00FC5AB0" w:rsidP="00B90C56">
            <w:pPr>
              <w:tabs>
                <w:tab w:val="left" w:pos="567"/>
              </w:tabs>
              <w:spacing w:before="40" w:after="40" w:line="240" w:lineRule="auto"/>
              <w:jc w:val="both"/>
              <w:rPr>
                <w:noProof/>
                <w:sz w:val="20"/>
                <w:szCs w:val="20"/>
              </w:rPr>
            </w:pPr>
            <w:r w:rsidRPr="006354E9">
              <w:rPr>
                <w:noProof/>
                <w:sz w:val="20"/>
                <w:szCs w:val="20"/>
              </w:rPr>
              <w:t xml:space="preserve">Trudgill, H., &amp; Hannah, J. (1994). </w:t>
            </w:r>
            <w:r w:rsidRPr="006354E9">
              <w:rPr>
                <w:i/>
                <w:iCs/>
                <w:noProof/>
                <w:sz w:val="20"/>
                <w:szCs w:val="20"/>
              </w:rPr>
              <w:t>International English: A guide to varieties of standard English.</w:t>
            </w:r>
            <w:r w:rsidRPr="006354E9">
              <w:rPr>
                <w:noProof/>
                <w:sz w:val="20"/>
                <w:szCs w:val="20"/>
              </w:rPr>
              <w:t xml:space="preserve"> </w:t>
            </w:r>
            <w:smartTag w:uri="urn:schemas-microsoft-com:office:smarttags" w:element="City">
              <w:r w:rsidRPr="006354E9">
                <w:rPr>
                  <w:noProof/>
                  <w:sz w:val="20"/>
                  <w:szCs w:val="20"/>
                </w:rPr>
                <w:t>London</w:t>
              </w:r>
            </w:smartTag>
            <w:r w:rsidRPr="006354E9">
              <w:rPr>
                <w:noProof/>
                <w:sz w:val="20"/>
                <w:szCs w:val="20"/>
              </w:rPr>
              <w:t xml:space="preserve">: </w:t>
            </w:r>
            <w:smartTag w:uri="urn:schemas-microsoft-com:office:smarttags" w:element="City">
              <w:smartTag w:uri="urn:schemas-microsoft-com:office:smarttags" w:element="place">
                <w:r w:rsidRPr="006354E9">
                  <w:rPr>
                    <w:noProof/>
                    <w:sz w:val="20"/>
                    <w:szCs w:val="20"/>
                  </w:rPr>
                  <w:t>Arnold</w:t>
                </w:r>
              </w:smartTag>
            </w:smartTag>
            <w:r w:rsidRPr="006354E9">
              <w:rPr>
                <w:noProof/>
                <w:sz w:val="20"/>
                <w:szCs w:val="20"/>
              </w:rPr>
              <w:t>.</w:t>
            </w:r>
          </w:p>
        </w:tc>
      </w:tr>
      <w:tr w:rsidR="00FC5AB0" w:rsidRPr="006354E9" w14:paraId="7D6BE74E" w14:textId="77777777" w:rsidTr="00B90C56">
        <w:tc>
          <w:tcPr>
            <w:tcW w:w="8721" w:type="dxa"/>
          </w:tcPr>
          <w:p w14:paraId="791D8B0A"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Wardhaugh, R. (1998). </w:t>
            </w:r>
            <w:r w:rsidRPr="006354E9">
              <w:rPr>
                <w:i/>
                <w:iCs/>
                <w:noProof/>
                <w:sz w:val="20"/>
                <w:szCs w:val="20"/>
              </w:rPr>
              <w:t>An introduction to sociolinguistics.</w:t>
            </w:r>
            <w:r w:rsidRPr="006354E9">
              <w:rPr>
                <w:noProof/>
                <w:sz w:val="20"/>
                <w:szCs w:val="20"/>
              </w:rPr>
              <w:t xml:space="preserve"> Oxford &amp; Malden, MA: Blackwell.</w:t>
            </w:r>
          </w:p>
        </w:tc>
      </w:tr>
      <w:tr w:rsidR="00FC5AB0" w:rsidRPr="006354E9" w14:paraId="18129F2D" w14:textId="77777777" w:rsidTr="00B90C56">
        <w:tc>
          <w:tcPr>
            <w:tcW w:w="8721" w:type="dxa"/>
          </w:tcPr>
          <w:p w14:paraId="2F959219" w14:textId="77777777" w:rsidR="00FC5AB0" w:rsidRPr="00586A7F" w:rsidRDefault="00FC5AB0" w:rsidP="00B90C56">
            <w:pPr>
              <w:pStyle w:val="Bibliography"/>
              <w:tabs>
                <w:tab w:val="left" w:pos="567"/>
              </w:tabs>
              <w:spacing w:before="40" w:after="40"/>
              <w:jc w:val="both"/>
              <w:rPr>
                <w:noProof/>
                <w:sz w:val="20"/>
                <w:szCs w:val="20"/>
                <w:lang w:val="en-US"/>
              </w:rPr>
            </w:pPr>
            <w:r w:rsidRPr="006354E9">
              <w:rPr>
                <w:noProof/>
                <w:sz w:val="20"/>
                <w:szCs w:val="20"/>
              </w:rPr>
              <w:t xml:space="preserve">Weinberger, S. (2007). </w:t>
            </w:r>
            <w:r w:rsidRPr="006354E9">
              <w:rPr>
                <w:i/>
                <w:iCs/>
                <w:noProof/>
                <w:sz w:val="20"/>
                <w:szCs w:val="20"/>
              </w:rPr>
              <w:t>The speech accent archive.</w:t>
            </w:r>
            <w:r w:rsidRPr="006354E9">
              <w:rPr>
                <w:noProof/>
                <w:sz w:val="20"/>
                <w:szCs w:val="20"/>
              </w:rPr>
              <w:t xml:space="preserve"> Retrieved on June 30, 2018 from</w:t>
            </w:r>
            <w:r>
              <w:rPr>
                <w:noProof/>
                <w:sz w:val="20"/>
                <w:szCs w:val="20"/>
                <w:lang w:val="en-US"/>
              </w:rPr>
              <w:t>:</w:t>
            </w:r>
            <w:r>
              <w:rPr>
                <w:noProof/>
                <w:sz w:val="20"/>
                <w:szCs w:val="20"/>
              </w:rPr>
              <w:t xml:space="preserve"> http://</w:t>
            </w:r>
            <w:r w:rsidRPr="006354E9">
              <w:rPr>
                <w:noProof/>
                <w:sz w:val="20"/>
                <w:szCs w:val="20"/>
              </w:rPr>
              <w:t>accent.gmu.</w:t>
            </w:r>
            <w:r w:rsidRPr="006354E9">
              <w:rPr>
                <w:noProof/>
                <w:sz w:val="20"/>
                <w:szCs w:val="20"/>
                <w:lang w:val="en-US"/>
              </w:rPr>
              <w:t xml:space="preserve"> </w:t>
            </w:r>
            <w:r w:rsidRPr="006354E9">
              <w:rPr>
                <w:noProof/>
                <w:sz w:val="20"/>
                <w:szCs w:val="20"/>
              </w:rPr>
              <w:t>edu/.</w:t>
            </w:r>
            <w:r>
              <w:rPr>
                <w:noProof/>
                <w:sz w:val="20"/>
                <w:szCs w:val="20"/>
                <w:lang w:val="en-US"/>
              </w:rPr>
              <w:t xml:space="preserve"> </w:t>
            </w:r>
          </w:p>
        </w:tc>
      </w:tr>
      <w:tr w:rsidR="00FC5AB0" w:rsidRPr="006354E9" w14:paraId="1F1205A4" w14:textId="77777777" w:rsidTr="00B90C56">
        <w:tc>
          <w:tcPr>
            <w:tcW w:w="8721" w:type="dxa"/>
          </w:tcPr>
          <w:p w14:paraId="1D714FE0" w14:textId="77777777" w:rsidR="00FC5AB0" w:rsidRPr="006354E9" w:rsidRDefault="00FC5AB0" w:rsidP="00B90C56">
            <w:pPr>
              <w:pStyle w:val="Bibliography"/>
              <w:tabs>
                <w:tab w:val="left" w:pos="567"/>
              </w:tabs>
              <w:spacing w:before="40" w:after="40"/>
              <w:jc w:val="both"/>
              <w:rPr>
                <w:noProof/>
                <w:sz w:val="20"/>
                <w:szCs w:val="20"/>
              </w:rPr>
            </w:pPr>
            <w:r w:rsidRPr="006354E9">
              <w:rPr>
                <w:noProof/>
                <w:sz w:val="20"/>
                <w:szCs w:val="20"/>
              </w:rPr>
              <w:t xml:space="preserve">Wong, J.O. (2014). </w:t>
            </w:r>
            <w:r w:rsidRPr="006354E9">
              <w:rPr>
                <w:i/>
                <w:iCs/>
                <w:noProof/>
                <w:sz w:val="20"/>
                <w:szCs w:val="20"/>
              </w:rPr>
              <w:t>The culture of Singapore English.</w:t>
            </w:r>
            <w:r w:rsidRPr="006354E9">
              <w:rPr>
                <w:noProof/>
                <w:sz w:val="20"/>
                <w:szCs w:val="20"/>
              </w:rPr>
              <w:t xml:space="preserve"> Cambridge: Cambridge University Press.</w:t>
            </w:r>
          </w:p>
        </w:tc>
      </w:tr>
    </w:tbl>
    <w:p w14:paraId="1DBB8E73" w14:textId="77777777" w:rsidR="00FC5AB0" w:rsidRDefault="00FC5AB0" w:rsidP="00FC5AB0">
      <w:pPr>
        <w:tabs>
          <w:tab w:val="left" w:pos="567"/>
        </w:tabs>
        <w:spacing w:before="120" w:after="120" w:line="276" w:lineRule="auto"/>
        <w:jc w:val="center"/>
        <w:rPr>
          <w:rFonts w:ascii="Palatino Linotype" w:hAnsi="Palatino Linotype"/>
          <w:b/>
          <w:sz w:val="26"/>
          <w:szCs w:val="28"/>
        </w:rPr>
      </w:pPr>
    </w:p>
    <w:p w14:paraId="2B12830F" w14:textId="77777777" w:rsidR="00FC5AB0" w:rsidRDefault="00FC5AB0">
      <w:pPr>
        <w:spacing w:line="259" w:lineRule="auto"/>
        <w:rPr>
          <w:rFonts w:ascii="Palatino Linotype" w:hAnsi="Palatino Linotype"/>
          <w:b/>
          <w:sz w:val="26"/>
          <w:szCs w:val="28"/>
        </w:rPr>
      </w:pPr>
      <w:r>
        <w:rPr>
          <w:rFonts w:ascii="Palatino Linotype" w:hAnsi="Palatino Linotype"/>
          <w:b/>
          <w:sz w:val="26"/>
          <w:szCs w:val="28"/>
        </w:rPr>
        <w:br w:type="page"/>
      </w:r>
    </w:p>
    <w:p w14:paraId="116F2013" w14:textId="3F549630" w:rsidR="00FC5AB0" w:rsidRPr="00A073B7" w:rsidRDefault="00FC5AB0" w:rsidP="00FC5AB0">
      <w:pPr>
        <w:tabs>
          <w:tab w:val="left" w:pos="567"/>
        </w:tabs>
        <w:spacing w:before="120" w:after="120" w:line="276" w:lineRule="auto"/>
        <w:jc w:val="center"/>
        <w:rPr>
          <w:rFonts w:ascii="Palatino Linotype" w:hAnsi="Palatino Linotype"/>
          <w:b/>
          <w:sz w:val="26"/>
          <w:szCs w:val="28"/>
        </w:rPr>
      </w:pPr>
      <w:r w:rsidRPr="00A073B7">
        <w:rPr>
          <w:rFonts w:ascii="Palatino Linotype" w:hAnsi="Palatino Linotype"/>
          <w:b/>
          <w:sz w:val="26"/>
          <w:szCs w:val="28"/>
        </w:rPr>
        <w:lastRenderedPageBreak/>
        <w:t>A STUDY INTO THE ATTITUDE OF FOURTH YE</w:t>
      </w:r>
      <w:r>
        <w:rPr>
          <w:rFonts w:ascii="Palatino Linotype" w:hAnsi="Palatino Linotype"/>
          <w:b/>
          <w:sz w:val="26"/>
          <w:szCs w:val="28"/>
        </w:rPr>
        <w:t>AR ENGLISH- MAJORED STUDENTS OF</w:t>
      </w:r>
      <w:r w:rsidRPr="00A073B7">
        <w:rPr>
          <w:rFonts w:ascii="Palatino Linotype" w:hAnsi="Palatino Linotype"/>
          <w:b/>
          <w:sz w:val="26"/>
          <w:szCs w:val="28"/>
        </w:rPr>
        <w:t xml:space="preserve"> UNIVERSITY OF FOREIGN LANGUAGES</w:t>
      </w:r>
      <w:r>
        <w:rPr>
          <w:rFonts w:ascii="Palatino Linotype" w:hAnsi="Palatino Linotype"/>
          <w:b/>
          <w:sz w:val="26"/>
          <w:szCs w:val="28"/>
        </w:rPr>
        <w:t xml:space="preserve">, HUE </w:t>
      </w:r>
      <w:proofErr w:type="gramStart"/>
      <w:r w:rsidRPr="00A073B7">
        <w:rPr>
          <w:rFonts w:ascii="Palatino Linotype" w:hAnsi="Palatino Linotype"/>
          <w:b/>
          <w:sz w:val="26"/>
          <w:szCs w:val="28"/>
        </w:rPr>
        <w:t>UNIVERSITY</w:t>
      </w:r>
      <w:r>
        <w:rPr>
          <w:rFonts w:ascii="Palatino Linotype" w:hAnsi="Palatino Linotype"/>
          <w:b/>
          <w:sz w:val="26"/>
          <w:szCs w:val="28"/>
        </w:rPr>
        <w:t xml:space="preserve"> </w:t>
      </w:r>
      <w:r w:rsidRPr="00A073B7">
        <w:rPr>
          <w:rFonts w:ascii="Palatino Linotype" w:hAnsi="Palatino Linotype"/>
          <w:b/>
          <w:sz w:val="26"/>
          <w:szCs w:val="28"/>
        </w:rPr>
        <w:t xml:space="preserve"> TOWARDS</w:t>
      </w:r>
      <w:proofErr w:type="gramEnd"/>
      <w:r w:rsidRPr="00A073B7">
        <w:rPr>
          <w:rFonts w:ascii="Palatino Linotype" w:hAnsi="Palatino Linotype"/>
          <w:b/>
          <w:sz w:val="26"/>
          <w:szCs w:val="28"/>
        </w:rPr>
        <w:t xml:space="preserve"> ACCENTS </w:t>
      </w:r>
      <w:r>
        <w:rPr>
          <w:rFonts w:ascii="Palatino Linotype" w:hAnsi="Palatino Linotype"/>
          <w:b/>
          <w:sz w:val="26"/>
          <w:szCs w:val="28"/>
        </w:rPr>
        <w:br/>
      </w:r>
      <w:r w:rsidRPr="00A073B7">
        <w:rPr>
          <w:rFonts w:ascii="Palatino Linotype" w:hAnsi="Palatino Linotype"/>
          <w:b/>
          <w:sz w:val="26"/>
          <w:szCs w:val="28"/>
        </w:rPr>
        <w:t>IN ENGLISH LANGUAGE</w:t>
      </w:r>
    </w:p>
    <w:p w14:paraId="6F2E34EB" w14:textId="77777777" w:rsidR="00FC5AB0" w:rsidRDefault="00FC5AB0" w:rsidP="00FC5AB0">
      <w:pPr>
        <w:tabs>
          <w:tab w:val="left" w:pos="567"/>
        </w:tabs>
        <w:spacing w:after="0" w:line="240" w:lineRule="auto"/>
        <w:ind w:left="567" w:right="567"/>
        <w:jc w:val="both"/>
        <w:rPr>
          <w:sz w:val="20"/>
          <w:szCs w:val="20"/>
          <w:lang w:val="en-GB"/>
        </w:rPr>
      </w:pPr>
      <w:r w:rsidRPr="00EC38DE">
        <w:rPr>
          <w:b/>
          <w:sz w:val="20"/>
          <w:szCs w:val="20"/>
        </w:rPr>
        <w:t>Abstract</w:t>
      </w:r>
      <w:r w:rsidRPr="00EC38DE">
        <w:rPr>
          <w:sz w:val="20"/>
          <w:szCs w:val="20"/>
          <w:lang w:val="en-GB"/>
        </w:rPr>
        <w:t xml:space="preserve">: This paper presents some empirical data about attitudes and perceptions of 56 Vietnamese learners of English towards British, American accents and Vietnamese-accented English. The study found that leaners showed a stronger preference for American English on key dimensions such as dimensions of status, and attractiveness of the language. The results are discussed with reference to vitality theory as well as the language-culture consonance hypothesis and the language-culture discrepancy hypothesis. In today's globalization, therefore, it is necessary to make some certain changes in the curriculum as well as in the teachers themselves to help students be aware of and gradually eliminate prejudices about non-native accents. </w:t>
      </w:r>
    </w:p>
    <w:p w14:paraId="5AB1082A" w14:textId="77777777" w:rsidR="00FC5AB0" w:rsidRPr="00EC38DE" w:rsidRDefault="00FC5AB0" w:rsidP="00FC5AB0">
      <w:pPr>
        <w:tabs>
          <w:tab w:val="left" w:pos="567"/>
        </w:tabs>
        <w:spacing w:after="0" w:line="240" w:lineRule="auto"/>
        <w:ind w:left="567" w:right="567"/>
        <w:jc w:val="both"/>
        <w:rPr>
          <w:sz w:val="20"/>
          <w:szCs w:val="20"/>
          <w:lang w:val="en-GB"/>
        </w:rPr>
      </w:pPr>
      <w:r w:rsidRPr="00EC38DE">
        <w:rPr>
          <w:b/>
          <w:sz w:val="20"/>
          <w:szCs w:val="20"/>
        </w:rPr>
        <w:t>Key</w:t>
      </w:r>
      <w:r>
        <w:rPr>
          <w:b/>
          <w:sz w:val="20"/>
          <w:szCs w:val="20"/>
        </w:rPr>
        <w:t xml:space="preserve"> </w:t>
      </w:r>
      <w:r w:rsidRPr="00EC38DE">
        <w:rPr>
          <w:b/>
          <w:sz w:val="20"/>
          <w:szCs w:val="20"/>
        </w:rPr>
        <w:t xml:space="preserve">words: </w:t>
      </w:r>
      <w:r>
        <w:rPr>
          <w:sz w:val="20"/>
          <w:szCs w:val="20"/>
        </w:rPr>
        <w:t>L</w:t>
      </w:r>
      <w:r w:rsidRPr="00EC38DE">
        <w:rPr>
          <w:sz w:val="20"/>
          <w:szCs w:val="20"/>
        </w:rPr>
        <w:t xml:space="preserve">anguage attitude, English accents, </w:t>
      </w:r>
      <w:r w:rsidRPr="00EC38DE">
        <w:rPr>
          <w:sz w:val="20"/>
          <w:szCs w:val="20"/>
          <w:lang w:val="en-GB"/>
        </w:rPr>
        <w:t xml:space="preserve">language-culture consonance, language-culture discrepancy </w:t>
      </w:r>
    </w:p>
    <w:p w14:paraId="4DF4EF20" w14:textId="77777777" w:rsidR="00DF0984" w:rsidRPr="00FC5AB0" w:rsidRDefault="00DF0984">
      <w:pPr>
        <w:rPr>
          <w:lang w:val="en-GB"/>
        </w:rPr>
      </w:pPr>
    </w:p>
    <w:sectPr w:rsidR="00DF0984" w:rsidRPr="00FC5AB0">
      <w:footerReference w:type="default" r:id="rId17"/>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3BF4" w14:textId="77777777" w:rsidR="00FC5AB0" w:rsidRDefault="00FC5AB0" w:rsidP="00FC5AB0">
      <w:pPr>
        <w:spacing w:after="0" w:line="240" w:lineRule="auto"/>
      </w:pPr>
      <w:r>
        <w:separator/>
      </w:r>
    </w:p>
  </w:endnote>
  <w:endnote w:type="continuationSeparator" w:id="0">
    <w:p w14:paraId="26CE3ABA" w14:textId="77777777" w:rsidR="00FC5AB0" w:rsidRDefault="00FC5AB0" w:rsidP="00FC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146789"/>
      <w:docPartObj>
        <w:docPartGallery w:val="Page Numbers (Bottom of Page)"/>
        <w:docPartUnique/>
      </w:docPartObj>
    </w:sdtPr>
    <w:sdtEndPr>
      <w:rPr>
        <w:noProof/>
      </w:rPr>
    </w:sdtEndPr>
    <w:sdtContent>
      <w:p w14:paraId="4519A876" w14:textId="081ABBBD" w:rsidR="00FC5AB0" w:rsidRDefault="00FC5A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A58B4" w14:textId="77777777" w:rsidR="00FC5AB0" w:rsidRDefault="00FC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B63E" w14:textId="77777777" w:rsidR="00FC5AB0" w:rsidRDefault="00FC5AB0" w:rsidP="00FC5AB0">
      <w:pPr>
        <w:spacing w:after="0" w:line="240" w:lineRule="auto"/>
      </w:pPr>
      <w:r>
        <w:separator/>
      </w:r>
    </w:p>
  </w:footnote>
  <w:footnote w:type="continuationSeparator" w:id="0">
    <w:p w14:paraId="796D0D76" w14:textId="77777777" w:rsidR="00FC5AB0" w:rsidRDefault="00FC5AB0" w:rsidP="00FC5AB0">
      <w:pPr>
        <w:spacing w:after="0" w:line="240" w:lineRule="auto"/>
      </w:pPr>
      <w:r>
        <w:continuationSeparator/>
      </w:r>
    </w:p>
  </w:footnote>
  <w:footnote w:id="1">
    <w:p w14:paraId="54932992" w14:textId="77777777" w:rsidR="00FC5AB0" w:rsidRPr="003D408C" w:rsidRDefault="00FC5AB0" w:rsidP="00FC5AB0">
      <w:pPr>
        <w:pStyle w:val="FootnoteText"/>
        <w:rPr>
          <w:sz w:val="18"/>
          <w:szCs w:val="18"/>
          <w:lang w:val="en-US"/>
        </w:rPr>
      </w:pPr>
      <w:r w:rsidRPr="003D408C">
        <w:rPr>
          <w:rStyle w:val="FootnoteReference"/>
          <w:sz w:val="18"/>
          <w:szCs w:val="18"/>
        </w:rPr>
        <w:t>*</w:t>
      </w:r>
      <w:r w:rsidRPr="003D408C">
        <w:rPr>
          <w:sz w:val="18"/>
          <w:szCs w:val="18"/>
        </w:rPr>
        <w:t xml:space="preserve"> </w:t>
      </w:r>
      <w:r w:rsidRPr="003D408C">
        <w:rPr>
          <w:sz w:val="18"/>
          <w:szCs w:val="18"/>
          <w:lang w:val="en-US"/>
        </w:rPr>
        <w:t>Email: tkmy@hueuni.edu.vn</w:t>
      </w:r>
      <w:r w:rsidRPr="003D408C">
        <w:rPr>
          <w:sz w:val="18"/>
          <w:szCs w:val="18"/>
          <w:lang w:val="en-US"/>
        </w:rPr>
        <w:tab/>
      </w:r>
      <w:r w:rsidRPr="003D408C">
        <w:rPr>
          <w:sz w:val="18"/>
          <w:szCs w:val="18"/>
          <w:lang w:val="en-US"/>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B0"/>
    <w:rsid w:val="00DF0984"/>
    <w:rsid w:val="00FC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63"/>
    <o:shapelayout v:ext="edit">
      <o:idmap v:ext="edit" data="1"/>
    </o:shapelayout>
  </w:shapeDefaults>
  <w:decimalSymbol w:val="."/>
  <w:listSeparator w:val=","/>
  <w14:docId w14:val="690A8770"/>
  <w15:chartTrackingRefBased/>
  <w15:docId w15:val="{2B2AD264-9441-4E56-ADBC-BC6CA4C5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B0"/>
    <w:pPr>
      <w:spacing w:line="256"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FC5AB0"/>
    <w:rPr>
      <w:rFonts w:cs="Times New Roman"/>
      <w:color w:val="0000FF"/>
      <w:u w:val="single"/>
    </w:rPr>
  </w:style>
  <w:style w:type="character" w:styleId="FootnoteReference">
    <w:name w:val="footnote reference"/>
    <w:aliases w:val="Footnote Reference 12,Footnote,Footnote Reference1"/>
    <w:qFormat/>
    <w:rsid w:val="00FC5AB0"/>
    <w:rPr>
      <w:rFonts w:cs="Times New Roman"/>
      <w:vertAlign w:val="superscript"/>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Note de bas de page1,footnote"/>
    <w:basedOn w:val="Normal"/>
    <w:link w:val="FootnoteTextChar"/>
    <w:qFormat/>
    <w:rsid w:val="00FC5AB0"/>
    <w:pPr>
      <w:spacing w:after="0" w:line="240" w:lineRule="auto"/>
    </w:pPr>
    <w:rPr>
      <w:sz w:val="20"/>
      <w:szCs w:val="20"/>
      <w:lang w:val="x-none" w:eastAsia="x-none"/>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footnote Char"/>
    <w:basedOn w:val="DefaultParagraphFont"/>
    <w:link w:val="FootnoteText"/>
    <w:rsid w:val="00FC5AB0"/>
    <w:rPr>
      <w:rFonts w:ascii="Times New Roman" w:eastAsia="Times New Roman" w:hAnsi="Times New Roman" w:cs="Times New Roman"/>
      <w:sz w:val="20"/>
      <w:szCs w:val="20"/>
      <w:lang w:val="x-none" w:eastAsia="x-none"/>
    </w:rPr>
  </w:style>
  <w:style w:type="paragraph" w:customStyle="1" w:styleId="Normal1">
    <w:name w:val="Normal1"/>
    <w:rsid w:val="00FC5AB0"/>
    <w:pPr>
      <w:spacing w:after="0" w:line="240" w:lineRule="auto"/>
    </w:pPr>
    <w:rPr>
      <w:rFonts w:ascii="Times New Roman" w:eastAsia="Times New Roman" w:hAnsi="Times New Roman" w:cs="Times New Roman"/>
      <w:color w:val="000000"/>
      <w:sz w:val="24"/>
      <w:szCs w:val="24"/>
    </w:rPr>
  </w:style>
  <w:style w:type="paragraph" w:styleId="Bibliography">
    <w:name w:val="Bibliography"/>
    <w:basedOn w:val="Normal"/>
    <w:next w:val="Normal"/>
    <w:uiPriority w:val="37"/>
    <w:unhideWhenUsed/>
    <w:rsid w:val="00FC5AB0"/>
    <w:pPr>
      <w:widowControl w:val="0"/>
      <w:autoSpaceDE w:val="0"/>
      <w:autoSpaceDN w:val="0"/>
      <w:adjustRightInd w:val="0"/>
      <w:spacing w:after="0" w:line="240" w:lineRule="auto"/>
    </w:pPr>
    <w:rPr>
      <w:lang w:val="vi-VN" w:eastAsia="vi-VN"/>
    </w:rPr>
  </w:style>
  <w:style w:type="paragraph" w:styleId="Header">
    <w:name w:val="header"/>
    <w:basedOn w:val="Normal"/>
    <w:link w:val="HeaderChar"/>
    <w:uiPriority w:val="99"/>
    <w:unhideWhenUsed/>
    <w:rsid w:val="00FC5AB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5AB0"/>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FC5A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5AB0"/>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ersonalpages.manchester.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dantri.com.vn/giao-duc-khuyen-hoc/de-an-ngoai-ngu-2020-that-bai-dieu-chinh-va-keo-dai-de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6680E7E253A4C960B6B90A0A1708D" ma:contentTypeVersion="6" ma:contentTypeDescription="Create a new document." ma:contentTypeScope="" ma:versionID="089001cc551155edb47c99628d9eadd3">
  <xsd:schema xmlns:xsd="http://www.w3.org/2001/XMLSchema" xmlns:xs="http://www.w3.org/2001/XMLSchema" xmlns:p="http://schemas.microsoft.com/office/2006/metadata/properties" xmlns:ns3="2201229e-8eb7-4b73-b922-bd577ebd9e0c" targetNamespace="http://schemas.microsoft.com/office/2006/metadata/properties" ma:root="true" ma:fieldsID="f531ce73b50eba9b398175c8aee50220" ns3:_="">
    <xsd:import namespace="2201229e-8eb7-4b73-b922-bd577ebd9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1229e-8eb7-4b73-b922-bd577ebd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ABB37-620F-4774-960F-73B5B08C0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1229e-8eb7-4b73-b922-bd577ebd9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83C8E-9047-4250-9F5E-73A754A664DC}">
  <ds:schemaRefs>
    <ds:schemaRef ds:uri="http://schemas.microsoft.com/sharepoint/v3/contenttype/forms"/>
  </ds:schemaRefs>
</ds:datastoreItem>
</file>

<file path=customXml/itemProps3.xml><?xml version="1.0" encoding="utf-8"?>
<ds:datastoreItem xmlns:ds="http://schemas.openxmlformats.org/officeDocument/2006/customXml" ds:itemID="{4B6460DC-1394-4094-BE09-5E9AA11DAB5B}">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purl.org/dc/terms/"/>
    <ds:schemaRef ds:uri="2201229e-8eb7-4b73-b922-bd577ebd9e0c"/>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7471</Words>
  <Characters>42587</Characters>
  <Application>Microsoft Office Word</Application>
  <DocSecurity>0</DocSecurity>
  <Lines>354</Lines>
  <Paragraphs>99</Paragraphs>
  <ScaleCrop>false</ScaleCrop>
  <Company/>
  <LinksUpToDate>false</LinksUpToDate>
  <CharactersWithSpaces>49959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KHANH TRUONG</dc:creator>
  <cp:keywords/>
  <dc:description/>
  <cp:lastModifiedBy>MY KHANH TRUONG</cp:lastModifiedBy>
  <cp:revision>1</cp:revision>
  <dcterms:created xsi:type="dcterms:W3CDTF">2020-10-23T03:57:00Z</dcterms:created>
  <dcterms:modified xsi:type="dcterms:W3CDTF">2020-10-23T04:02:00Z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0x0101006ED6680E7E253A4C960B6B90A0A1708D</vt:lpwstr>
  </property>
</Properties>
</file>