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BCFF2" w14:textId="77777777" w:rsidR="00703D68" w:rsidRDefault="00D7185A" w:rsidP="00D7185A">
      <w:pPr>
        <w:tabs>
          <w:tab w:val="left" w:pos="1560"/>
        </w:tabs>
        <w:spacing w:after="0" w:line="240" w:lineRule="auto"/>
        <w:jc w:val="center"/>
        <w:rPr>
          <w:rFonts w:ascii="Times New Roman" w:hAnsi="Times New Roman" w:cs="Times New Roman"/>
          <w:b/>
          <w:sz w:val="24"/>
          <w:szCs w:val="24"/>
        </w:rPr>
      </w:pPr>
      <w:r w:rsidRPr="00703D68">
        <w:rPr>
          <w:rFonts w:ascii="Times New Roman" w:hAnsi="Times New Roman" w:cs="Times New Roman"/>
          <w:b/>
          <w:sz w:val="24"/>
          <w:szCs w:val="24"/>
        </w:rPr>
        <w:t xml:space="preserve">QUAN ĐIỂM CỦA NGƯỜI DÂN VỀ </w:t>
      </w:r>
      <w:r w:rsidR="00C0000A" w:rsidRPr="00703D68">
        <w:rPr>
          <w:rFonts w:ascii="Times New Roman" w:hAnsi="Times New Roman" w:cs="Times New Roman"/>
          <w:b/>
          <w:sz w:val="24"/>
          <w:szCs w:val="24"/>
        </w:rPr>
        <w:t xml:space="preserve">LỰA CHỌN CƠ SỞ CHĂM SÓC SỨC KHOẺ </w:t>
      </w:r>
    </w:p>
    <w:p w14:paraId="2FC4BA3E" w14:textId="5DC5771D" w:rsidR="00EE396C" w:rsidRPr="00703D68" w:rsidRDefault="00C0000A" w:rsidP="00D7185A">
      <w:pPr>
        <w:tabs>
          <w:tab w:val="left" w:pos="1560"/>
        </w:tabs>
        <w:spacing w:after="0" w:line="240" w:lineRule="auto"/>
        <w:jc w:val="center"/>
        <w:rPr>
          <w:rFonts w:ascii="Times New Roman" w:hAnsi="Times New Roman" w:cs="Times New Roman"/>
          <w:b/>
          <w:sz w:val="24"/>
          <w:szCs w:val="24"/>
        </w:rPr>
      </w:pPr>
      <w:r w:rsidRPr="00703D68">
        <w:rPr>
          <w:rFonts w:ascii="Times New Roman" w:hAnsi="Times New Roman" w:cs="Times New Roman"/>
          <w:b/>
          <w:sz w:val="24"/>
          <w:szCs w:val="24"/>
        </w:rPr>
        <w:t xml:space="preserve">VÀ </w:t>
      </w:r>
      <w:r w:rsidR="00D7185A" w:rsidRPr="00703D68">
        <w:rPr>
          <w:rFonts w:ascii="Times New Roman" w:hAnsi="Times New Roman" w:cs="Times New Roman"/>
          <w:b/>
          <w:sz w:val="24"/>
          <w:szCs w:val="24"/>
        </w:rPr>
        <w:t xml:space="preserve">VAI TRÒ CỦA NHÀ THUỐC CỘNG ĐỒNG </w:t>
      </w:r>
      <w:r w:rsidR="00AD7877" w:rsidRPr="00703D68">
        <w:rPr>
          <w:rFonts w:ascii="Times New Roman" w:hAnsi="Times New Roman" w:cs="Times New Roman"/>
          <w:b/>
          <w:sz w:val="24"/>
          <w:szCs w:val="24"/>
        </w:rPr>
        <w:t xml:space="preserve">TẠI </w:t>
      </w:r>
      <w:r w:rsidR="00D7185A" w:rsidRPr="00703D68">
        <w:rPr>
          <w:rFonts w:ascii="Times New Roman" w:hAnsi="Times New Roman" w:cs="Times New Roman"/>
          <w:b/>
          <w:sz w:val="24"/>
          <w:szCs w:val="24"/>
        </w:rPr>
        <w:t>THÀNH PHỐ HUẾ</w:t>
      </w:r>
    </w:p>
    <w:p w14:paraId="34073277" w14:textId="1E21D550" w:rsidR="00D7185A" w:rsidRDefault="00D7185A" w:rsidP="002B1981">
      <w:pPr>
        <w:tabs>
          <w:tab w:val="left" w:pos="1560"/>
        </w:tabs>
        <w:spacing w:after="0" w:line="240" w:lineRule="auto"/>
        <w:jc w:val="right"/>
        <w:rPr>
          <w:rFonts w:ascii="Times New Roman" w:hAnsi="Times New Roman" w:cs="Times New Roman"/>
          <w:i/>
          <w:sz w:val="24"/>
          <w:szCs w:val="24"/>
        </w:rPr>
      </w:pPr>
      <w:r w:rsidRPr="00D7185A">
        <w:rPr>
          <w:rFonts w:ascii="Times New Roman" w:hAnsi="Times New Roman" w:cs="Times New Roman"/>
          <w:i/>
          <w:sz w:val="24"/>
          <w:szCs w:val="24"/>
        </w:rPr>
        <w:t>Hoàng Thảo Nghi, Nguyễn Phước Bích Ngọc – Trường Đại Học Y Dược – Đạ</w:t>
      </w:r>
      <w:r>
        <w:rPr>
          <w:rFonts w:ascii="Times New Roman" w:hAnsi="Times New Roman" w:cs="Times New Roman"/>
          <w:i/>
          <w:sz w:val="24"/>
          <w:szCs w:val="24"/>
        </w:rPr>
        <w:t>i H</w:t>
      </w:r>
      <w:r w:rsidRPr="00D7185A">
        <w:rPr>
          <w:rFonts w:ascii="Times New Roman" w:hAnsi="Times New Roman" w:cs="Times New Roman"/>
          <w:i/>
          <w:sz w:val="24"/>
          <w:szCs w:val="24"/>
        </w:rPr>
        <w:t>ọc Huế</w:t>
      </w:r>
    </w:p>
    <w:p w14:paraId="2375D25A" w14:textId="7244927F" w:rsidR="00545575" w:rsidRDefault="00545575" w:rsidP="002B1981">
      <w:pPr>
        <w:tabs>
          <w:tab w:val="left" w:pos="156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Lê Văn Quang – Bệnh viện Trường Đại Học Y Dược Huế</w:t>
      </w:r>
    </w:p>
    <w:p w14:paraId="52DC8D0A" w14:textId="3106B6B8" w:rsidR="006A0EA1" w:rsidRDefault="007D38BD" w:rsidP="00F83A56">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Đặt vấn đề: </w:t>
      </w:r>
      <w:r w:rsidR="00203113" w:rsidRPr="00AE7752">
        <w:rPr>
          <w:rFonts w:ascii="Times New Roman" w:hAnsi="Times New Roman" w:cs="Times New Roman"/>
          <w:sz w:val="24"/>
          <w:szCs w:val="24"/>
        </w:rPr>
        <w:t>Nhà thuốc cộng đồ</w:t>
      </w:r>
      <w:r w:rsidR="005D2C37">
        <w:rPr>
          <w:rFonts w:ascii="Times New Roman" w:hAnsi="Times New Roman" w:cs="Times New Roman"/>
          <w:sz w:val="24"/>
          <w:szCs w:val="24"/>
        </w:rPr>
        <w:t xml:space="preserve">ng </w:t>
      </w:r>
      <w:r w:rsidR="00203113" w:rsidRPr="00AE7752">
        <w:rPr>
          <w:rFonts w:ascii="Times New Roman" w:hAnsi="Times New Roman" w:cs="Times New Roman"/>
          <w:sz w:val="24"/>
          <w:szCs w:val="24"/>
        </w:rPr>
        <w:t>đượ</w:t>
      </w:r>
      <w:r w:rsidR="00203113">
        <w:rPr>
          <w:rFonts w:ascii="Times New Roman" w:hAnsi="Times New Roman" w:cs="Times New Roman"/>
          <w:sz w:val="24"/>
          <w:szCs w:val="24"/>
        </w:rPr>
        <w:t xml:space="preserve">c xem </w:t>
      </w:r>
      <w:r w:rsidR="00F13886">
        <w:rPr>
          <w:rFonts w:ascii="Times New Roman" w:hAnsi="Times New Roman" w:cs="Times New Roman"/>
          <w:sz w:val="24"/>
          <w:szCs w:val="24"/>
        </w:rPr>
        <w:t>là</w:t>
      </w:r>
      <w:r w:rsidR="00203113" w:rsidRPr="00AE7752">
        <w:rPr>
          <w:rFonts w:ascii="Times New Roman" w:hAnsi="Times New Roman" w:cs="Times New Roman"/>
          <w:sz w:val="24"/>
          <w:szCs w:val="24"/>
        </w:rPr>
        <w:t xml:space="preserve"> thành phần </w:t>
      </w:r>
      <w:r w:rsidR="00F13886">
        <w:rPr>
          <w:rFonts w:ascii="Times New Roman" w:hAnsi="Times New Roman" w:cs="Times New Roman"/>
          <w:sz w:val="24"/>
          <w:szCs w:val="24"/>
        </w:rPr>
        <w:t xml:space="preserve">quan trọng </w:t>
      </w:r>
      <w:r w:rsidR="00203113" w:rsidRPr="00AE7752">
        <w:rPr>
          <w:rFonts w:ascii="Times New Roman" w:hAnsi="Times New Roman" w:cs="Times New Roman"/>
          <w:sz w:val="24"/>
          <w:szCs w:val="24"/>
        </w:rPr>
        <w:t>trong hệ thống chăm sóc sức khoẻ ban đầu</w:t>
      </w:r>
      <w:r w:rsidR="00203113">
        <w:rPr>
          <w:rFonts w:ascii="Times New Roman" w:hAnsi="Times New Roman" w:cs="Times New Roman"/>
          <w:sz w:val="24"/>
          <w:szCs w:val="24"/>
        </w:rPr>
        <w:t xml:space="preserve">. </w:t>
      </w:r>
      <w:r w:rsidR="00203113" w:rsidRPr="00AE7752">
        <w:rPr>
          <w:rFonts w:ascii="Times New Roman" w:hAnsi="Times New Roman" w:cs="Times New Roman"/>
          <w:sz w:val="24"/>
          <w:szCs w:val="24"/>
        </w:rPr>
        <w:t>Nhận thức của người dân về vai trò của nhà thuốc không chỉ phản ánh hiệu quả của dịch vụ Dược mà nhà thuốc mang lại mà còn ảnh hưởng đến sự lựa chọn</w:t>
      </w:r>
      <w:r w:rsidR="004E5D2C">
        <w:rPr>
          <w:rFonts w:ascii="Times New Roman" w:hAnsi="Times New Roman" w:cs="Times New Roman"/>
          <w:sz w:val="24"/>
          <w:szCs w:val="24"/>
        </w:rPr>
        <w:t xml:space="preserve"> cơ sở chăm sóc sức khoẻ</w:t>
      </w:r>
      <w:r w:rsidR="00203113" w:rsidRPr="00AE7752">
        <w:rPr>
          <w:rFonts w:ascii="Times New Roman" w:hAnsi="Times New Roman" w:cs="Times New Roman"/>
          <w:sz w:val="24"/>
          <w:szCs w:val="24"/>
        </w:rPr>
        <w:t xml:space="preserve"> cũng như mối quan hệ được thiết lập giữa cộng đồng và Dượ</w:t>
      </w:r>
      <w:r w:rsidR="007D43C0">
        <w:rPr>
          <w:rFonts w:ascii="Times New Roman" w:hAnsi="Times New Roman" w:cs="Times New Roman"/>
          <w:sz w:val="24"/>
          <w:szCs w:val="24"/>
        </w:rPr>
        <w:t>c sĩ</w:t>
      </w:r>
      <w:r w:rsidR="00203113" w:rsidRPr="00AE7752">
        <w:rPr>
          <w:rFonts w:ascii="Times New Roman" w:hAnsi="Times New Roman" w:cs="Times New Roman"/>
          <w:sz w:val="24"/>
          <w:szCs w:val="24"/>
        </w:rPr>
        <w:t xml:space="preserve"> tại nhà thuốc</w:t>
      </w:r>
      <w:r w:rsidR="00A83CE2">
        <w:rPr>
          <w:rFonts w:ascii="Times New Roman" w:hAnsi="Times New Roman" w:cs="Times New Roman"/>
          <w:b/>
          <w:sz w:val="24"/>
          <w:szCs w:val="24"/>
        </w:rPr>
        <w:t xml:space="preserve">. </w:t>
      </w:r>
      <w:r w:rsidR="00203113" w:rsidRPr="00EA40CA">
        <w:rPr>
          <w:rFonts w:ascii="Times New Roman" w:hAnsi="Times New Roman" w:cs="Times New Roman"/>
          <w:b/>
          <w:sz w:val="24"/>
          <w:szCs w:val="24"/>
        </w:rPr>
        <w:t xml:space="preserve">Mục tiêu nghiên cứu: </w:t>
      </w:r>
      <w:r w:rsidR="00203113" w:rsidRPr="00EA40CA">
        <w:rPr>
          <w:rFonts w:ascii="Times New Roman" w:hAnsi="Times New Roman" w:cs="Times New Roman"/>
          <w:i/>
          <w:sz w:val="24"/>
          <w:szCs w:val="24"/>
        </w:rPr>
        <w:t>1. Khảo sát sự ưu tiên lựa chọn của người dân đối với một số loại hình cơ sở chăm sóc sức khoẻ tại thành phố Huế</w:t>
      </w:r>
      <w:r w:rsidR="003F7213" w:rsidRPr="00EA40CA">
        <w:rPr>
          <w:rFonts w:ascii="Times New Roman" w:hAnsi="Times New Roman" w:cs="Times New Roman"/>
          <w:i/>
          <w:sz w:val="24"/>
          <w:szCs w:val="24"/>
        </w:rPr>
        <w:t>;</w:t>
      </w:r>
      <w:r w:rsidR="00203113" w:rsidRPr="00EA40CA">
        <w:rPr>
          <w:rFonts w:ascii="Times New Roman" w:hAnsi="Times New Roman" w:cs="Times New Roman"/>
          <w:i/>
          <w:sz w:val="24"/>
          <w:szCs w:val="24"/>
        </w:rPr>
        <w:t xml:space="preserve"> 2. Khảo sát quan điểm của người dân về vai trò của nhà thuốc cộng đồng tại thành phố Huế.</w:t>
      </w:r>
      <w:r w:rsidR="00A50DB2" w:rsidRPr="00EA40CA">
        <w:rPr>
          <w:rFonts w:ascii="Times New Roman" w:hAnsi="Times New Roman" w:cs="Times New Roman"/>
          <w:i/>
          <w:sz w:val="24"/>
          <w:szCs w:val="24"/>
        </w:rPr>
        <w:t xml:space="preserve"> </w:t>
      </w:r>
      <w:r w:rsidR="008E33AA" w:rsidRPr="00EA40CA">
        <w:rPr>
          <w:rFonts w:ascii="Times New Roman" w:hAnsi="Times New Roman" w:cs="Times New Roman"/>
          <w:b/>
          <w:sz w:val="24"/>
          <w:szCs w:val="24"/>
        </w:rPr>
        <w:t xml:space="preserve">Phương pháp nghiên cứu: </w:t>
      </w:r>
      <w:r w:rsidR="00DB4244" w:rsidRPr="00EA40CA">
        <w:rPr>
          <w:rFonts w:ascii="Times New Roman" w:hAnsi="Times New Roman" w:cs="Times New Roman"/>
          <w:sz w:val="24"/>
          <w:szCs w:val="24"/>
        </w:rPr>
        <w:t xml:space="preserve">Thiết kế nghiên cứu </w:t>
      </w:r>
      <w:r w:rsidR="000D33D0" w:rsidRPr="00EA40CA">
        <w:rPr>
          <w:rFonts w:ascii="Times New Roman" w:hAnsi="Times New Roman" w:cs="Times New Roman"/>
          <w:sz w:val="24"/>
          <w:szCs w:val="24"/>
        </w:rPr>
        <w:t xml:space="preserve">mô tả </w:t>
      </w:r>
      <w:r w:rsidR="00DB4244" w:rsidRPr="00EA40CA">
        <w:rPr>
          <w:rFonts w:ascii="Times New Roman" w:hAnsi="Times New Roman" w:cs="Times New Roman"/>
          <w:sz w:val="24"/>
          <w:szCs w:val="24"/>
        </w:rPr>
        <w:t>cắt ngang không can thiệ</w:t>
      </w:r>
      <w:r w:rsidR="00400680" w:rsidRPr="00EA40CA">
        <w:rPr>
          <w:rFonts w:ascii="Times New Roman" w:hAnsi="Times New Roman" w:cs="Times New Roman"/>
          <w:sz w:val="24"/>
          <w:szCs w:val="24"/>
        </w:rPr>
        <w:t>p. B</w:t>
      </w:r>
      <w:r w:rsidR="008E33AA" w:rsidRPr="00EA40CA">
        <w:rPr>
          <w:rFonts w:ascii="Times New Roman" w:hAnsi="Times New Roman" w:cs="Times New Roman"/>
          <w:sz w:val="24"/>
          <w:szCs w:val="24"/>
        </w:rPr>
        <w:t>ảng câu hỏ</w:t>
      </w:r>
      <w:r w:rsidR="003F7213" w:rsidRPr="00EA40CA">
        <w:rPr>
          <w:rFonts w:ascii="Times New Roman" w:hAnsi="Times New Roman" w:cs="Times New Roman"/>
          <w:sz w:val="24"/>
          <w:szCs w:val="24"/>
        </w:rPr>
        <w:t xml:space="preserve">i được </w:t>
      </w:r>
      <w:r w:rsidR="008E33AA" w:rsidRPr="00EA40CA">
        <w:rPr>
          <w:rFonts w:ascii="Times New Roman" w:hAnsi="Times New Roman" w:cs="Times New Roman"/>
          <w:sz w:val="24"/>
          <w:szCs w:val="24"/>
        </w:rPr>
        <w:t xml:space="preserve">xây dựng và </w:t>
      </w:r>
      <w:r w:rsidR="00C74FB2" w:rsidRPr="00EA40CA">
        <w:rPr>
          <w:rFonts w:ascii="Times New Roman" w:hAnsi="Times New Roman" w:cs="Times New Roman"/>
          <w:sz w:val="24"/>
          <w:szCs w:val="24"/>
        </w:rPr>
        <w:t>t</w:t>
      </w:r>
      <w:r w:rsidR="008E33AA" w:rsidRPr="00EA40CA">
        <w:rPr>
          <w:rFonts w:ascii="Times New Roman" w:hAnsi="Times New Roman" w:cs="Times New Roman"/>
          <w:sz w:val="24"/>
          <w:szCs w:val="24"/>
        </w:rPr>
        <w:t xml:space="preserve">iến hành khảo sát trên 400 người dân trên địa bàn thành phố Huế </w:t>
      </w:r>
      <w:r w:rsidR="003F7213" w:rsidRPr="00EA40CA">
        <w:rPr>
          <w:rFonts w:ascii="Times New Roman" w:hAnsi="Times New Roman" w:cs="Times New Roman"/>
          <w:sz w:val="24"/>
          <w:szCs w:val="24"/>
        </w:rPr>
        <w:t xml:space="preserve">được lựa chọn </w:t>
      </w:r>
      <w:r w:rsidR="008E33AA" w:rsidRPr="00EA40CA">
        <w:rPr>
          <w:rFonts w:ascii="Times New Roman" w:hAnsi="Times New Roman" w:cs="Times New Roman"/>
          <w:sz w:val="24"/>
          <w:szCs w:val="24"/>
        </w:rPr>
        <w:t>bằ</w:t>
      </w:r>
      <w:r w:rsidR="00400680" w:rsidRPr="00EA40CA">
        <w:rPr>
          <w:rFonts w:ascii="Times New Roman" w:hAnsi="Times New Roman" w:cs="Times New Roman"/>
          <w:sz w:val="24"/>
          <w:szCs w:val="24"/>
        </w:rPr>
        <w:t>ng phương pháp</w:t>
      </w:r>
      <w:r w:rsidR="00BE6140" w:rsidRPr="00EA40CA">
        <w:rPr>
          <w:rFonts w:ascii="Times New Roman" w:hAnsi="Times New Roman" w:cs="Times New Roman"/>
          <w:sz w:val="24"/>
          <w:szCs w:val="24"/>
        </w:rPr>
        <w:t xml:space="preserve"> lấy</w:t>
      </w:r>
      <w:r w:rsidR="008E33AA" w:rsidRPr="00EA40CA">
        <w:rPr>
          <w:rFonts w:ascii="Times New Roman" w:hAnsi="Times New Roman" w:cs="Times New Roman"/>
          <w:sz w:val="24"/>
          <w:szCs w:val="24"/>
        </w:rPr>
        <w:t xml:space="preserve"> mẫu thuận tiện. </w:t>
      </w:r>
      <w:r w:rsidR="008E33AA" w:rsidRPr="00EA40CA">
        <w:rPr>
          <w:rFonts w:ascii="Times New Roman" w:hAnsi="Times New Roman" w:cs="Times New Roman"/>
          <w:b/>
          <w:sz w:val="24"/>
          <w:szCs w:val="24"/>
        </w:rPr>
        <w:t xml:space="preserve">Kết quả: </w:t>
      </w:r>
      <w:r w:rsidR="006A0EA1" w:rsidRPr="00EA40CA">
        <w:rPr>
          <w:rFonts w:ascii="Times New Roman" w:hAnsi="Times New Roman" w:cs="Times New Roman"/>
          <w:sz w:val="24"/>
          <w:szCs w:val="24"/>
        </w:rPr>
        <w:t xml:space="preserve">Nhà thuốc là sự lựa chọn hàng đầu </w:t>
      </w:r>
      <w:r w:rsidR="00A53167" w:rsidRPr="00EA40CA">
        <w:rPr>
          <w:rFonts w:ascii="Times New Roman" w:hAnsi="Times New Roman" w:cs="Times New Roman"/>
          <w:sz w:val="24"/>
          <w:szCs w:val="24"/>
        </w:rPr>
        <w:t xml:space="preserve">khi người dân gặp các vấn đề sức khoẻ </w:t>
      </w:r>
      <w:r w:rsidR="006A0EA1" w:rsidRPr="00EA40CA">
        <w:rPr>
          <w:rFonts w:ascii="Times New Roman" w:hAnsi="Times New Roman" w:cs="Times New Roman"/>
          <w:sz w:val="24"/>
          <w:szCs w:val="24"/>
        </w:rPr>
        <w:t>thông thườ</w:t>
      </w:r>
      <w:r w:rsidR="00BA16F0" w:rsidRPr="00EA40CA">
        <w:rPr>
          <w:rFonts w:ascii="Times New Roman" w:hAnsi="Times New Roman" w:cs="Times New Roman"/>
          <w:sz w:val="24"/>
          <w:szCs w:val="24"/>
        </w:rPr>
        <w:t xml:space="preserve">ng (54.8%) hoặc </w:t>
      </w:r>
      <w:r w:rsidR="006A0EA1" w:rsidRPr="00EA40CA">
        <w:rPr>
          <w:rFonts w:ascii="Times New Roman" w:hAnsi="Times New Roman" w:cs="Times New Roman"/>
          <w:sz w:val="24"/>
          <w:szCs w:val="24"/>
        </w:rPr>
        <w:t xml:space="preserve">muốn tìm kiếm thông tin về thuốc (38.0%). Ngược lại, bệnh viện là cơ sở được </w:t>
      </w:r>
      <w:r w:rsidR="000C4EB1" w:rsidRPr="00EA40CA">
        <w:rPr>
          <w:rFonts w:ascii="Times New Roman" w:hAnsi="Times New Roman" w:cs="Times New Roman"/>
          <w:sz w:val="24"/>
          <w:szCs w:val="24"/>
        </w:rPr>
        <w:t xml:space="preserve">ưu tiên lựa chọn </w:t>
      </w:r>
      <w:r w:rsidR="006A0EA1" w:rsidRPr="00EA40CA">
        <w:rPr>
          <w:rFonts w:ascii="Times New Roman" w:hAnsi="Times New Roman" w:cs="Times New Roman"/>
          <w:sz w:val="24"/>
          <w:szCs w:val="24"/>
        </w:rPr>
        <w:t>đối với các trường hợ</w:t>
      </w:r>
      <w:r w:rsidR="000F43A3" w:rsidRPr="00EA40CA">
        <w:rPr>
          <w:rFonts w:ascii="Times New Roman" w:hAnsi="Times New Roman" w:cs="Times New Roman"/>
          <w:sz w:val="24"/>
          <w:szCs w:val="24"/>
        </w:rPr>
        <w:t xml:space="preserve">p </w:t>
      </w:r>
      <w:r w:rsidR="00733AED" w:rsidRPr="00EA40CA">
        <w:rPr>
          <w:rFonts w:ascii="Times New Roman" w:hAnsi="Times New Roman" w:cs="Times New Roman"/>
          <w:sz w:val="24"/>
          <w:szCs w:val="24"/>
        </w:rPr>
        <w:t xml:space="preserve">gặp </w:t>
      </w:r>
      <w:r w:rsidR="000F43A3" w:rsidRPr="00EA40CA">
        <w:rPr>
          <w:rFonts w:ascii="Times New Roman" w:hAnsi="Times New Roman" w:cs="Times New Roman"/>
          <w:sz w:val="24"/>
          <w:szCs w:val="24"/>
        </w:rPr>
        <w:t xml:space="preserve">vấn đề sức khoẻ </w:t>
      </w:r>
      <w:r w:rsidR="006A0EA1" w:rsidRPr="00EA40CA">
        <w:rPr>
          <w:rFonts w:ascii="Times New Roman" w:hAnsi="Times New Roman" w:cs="Times New Roman"/>
          <w:sz w:val="24"/>
          <w:szCs w:val="24"/>
        </w:rPr>
        <w:t>nghiêm trọ</w:t>
      </w:r>
      <w:r w:rsidR="000C4EB1" w:rsidRPr="00EA40CA">
        <w:rPr>
          <w:rFonts w:ascii="Times New Roman" w:hAnsi="Times New Roman" w:cs="Times New Roman"/>
          <w:sz w:val="24"/>
          <w:szCs w:val="24"/>
        </w:rPr>
        <w:t>ng (83.5%),</w:t>
      </w:r>
      <w:r w:rsidR="006A0EA1" w:rsidRPr="00EA40CA">
        <w:rPr>
          <w:rFonts w:ascii="Times New Roman" w:hAnsi="Times New Roman" w:cs="Times New Roman"/>
          <w:sz w:val="24"/>
          <w:szCs w:val="24"/>
        </w:rPr>
        <w:t xml:space="preserve"> khi người dân muốn được tư vấn </w:t>
      </w:r>
      <w:r w:rsidR="002C7542" w:rsidRPr="00EA40CA">
        <w:rPr>
          <w:rFonts w:ascii="Times New Roman" w:hAnsi="Times New Roman" w:cs="Times New Roman"/>
          <w:sz w:val="24"/>
          <w:szCs w:val="24"/>
        </w:rPr>
        <w:t xml:space="preserve">cách </w:t>
      </w:r>
      <w:r w:rsidR="006A0EA1" w:rsidRPr="00EA40CA">
        <w:rPr>
          <w:rFonts w:ascii="Times New Roman" w:hAnsi="Times New Roman" w:cs="Times New Roman"/>
          <w:sz w:val="24"/>
          <w:szCs w:val="24"/>
        </w:rPr>
        <w:t xml:space="preserve">chăm sóc </w:t>
      </w:r>
      <w:r w:rsidR="00C74FB2" w:rsidRPr="00EA40CA">
        <w:rPr>
          <w:rFonts w:ascii="Times New Roman" w:hAnsi="Times New Roman" w:cs="Times New Roman"/>
          <w:sz w:val="24"/>
          <w:szCs w:val="24"/>
        </w:rPr>
        <w:t>và hồi phục sức khỏe</w:t>
      </w:r>
      <w:r w:rsidR="00743AB4" w:rsidRPr="00EA40CA">
        <w:rPr>
          <w:rFonts w:ascii="Times New Roman" w:hAnsi="Times New Roman" w:cs="Times New Roman"/>
          <w:sz w:val="24"/>
          <w:szCs w:val="24"/>
        </w:rPr>
        <w:t xml:space="preserve"> (48.8%), đồng thời cũng là </w:t>
      </w:r>
      <w:r w:rsidR="006A0EA1" w:rsidRPr="00EA40CA">
        <w:rPr>
          <w:rFonts w:ascii="Times New Roman" w:hAnsi="Times New Roman" w:cs="Times New Roman"/>
          <w:sz w:val="24"/>
          <w:szCs w:val="24"/>
        </w:rPr>
        <w:t xml:space="preserve">cơ sở </w:t>
      </w:r>
      <w:r w:rsidR="00C74FB2" w:rsidRPr="00EA40CA">
        <w:rPr>
          <w:rFonts w:ascii="Times New Roman" w:hAnsi="Times New Roman" w:cs="Times New Roman"/>
          <w:sz w:val="24"/>
          <w:szCs w:val="24"/>
        </w:rPr>
        <w:t xml:space="preserve">đưa lời khuyên </w:t>
      </w:r>
      <w:r w:rsidR="00002032" w:rsidRPr="00EA40CA">
        <w:rPr>
          <w:rFonts w:ascii="Times New Roman" w:hAnsi="Times New Roman" w:cs="Times New Roman"/>
          <w:sz w:val="24"/>
          <w:szCs w:val="24"/>
        </w:rPr>
        <w:t xml:space="preserve">về </w:t>
      </w:r>
      <w:r w:rsidR="00C74FB2" w:rsidRPr="00EA40CA">
        <w:rPr>
          <w:rFonts w:ascii="Times New Roman" w:hAnsi="Times New Roman" w:cs="Times New Roman"/>
          <w:sz w:val="24"/>
          <w:szCs w:val="24"/>
        </w:rPr>
        <w:t>sử dụng thuốc</w:t>
      </w:r>
      <w:r w:rsidR="00002032" w:rsidRPr="00EA40CA">
        <w:rPr>
          <w:rFonts w:ascii="Times New Roman" w:hAnsi="Times New Roman" w:cs="Times New Roman"/>
          <w:sz w:val="24"/>
          <w:szCs w:val="24"/>
        </w:rPr>
        <w:t xml:space="preserve"> mà</w:t>
      </w:r>
      <w:r w:rsidR="006A0EA1" w:rsidRPr="00EA40CA">
        <w:rPr>
          <w:rFonts w:ascii="Times New Roman" w:hAnsi="Times New Roman" w:cs="Times New Roman"/>
          <w:sz w:val="24"/>
          <w:szCs w:val="24"/>
        </w:rPr>
        <w:t xml:space="preserve"> người dân tin tưởng nhất</w:t>
      </w:r>
      <w:r w:rsidR="00336B62" w:rsidRPr="00EA40CA">
        <w:rPr>
          <w:rFonts w:ascii="Times New Roman" w:hAnsi="Times New Roman" w:cs="Times New Roman"/>
          <w:sz w:val="24"/>
          <w:szCs w:val="24"/>
        </w:rPr>
        <w:t xml:space="preserve"> (78.5%)</w:t>
      </w:r>
      <w:r w:rsidR="006A0EA1" w:rsidRPr="00EA40CA">
        <w:rPr>
          <w:rFonts w:ascii="Times New Roman" w:hAnsi="Times New Roman" w:cs="Times New Roman"/>
          <w:sz w:val="24"/>
          <w:szCs w:val="24"/>
        </w:rPr>
        <w:t>.</w:t>
      </w:r>
      <w:r w:rsidR="00CD34A6" w:rsidRPr="00EA40CA">
        <w:rPr>
          <w:rFonts w:ascii="Times New Roman" w:hAnsi="Times New Roman" w:cs="Times New Roman"/>
          <w:sz w:val="24"/>
          <w:szCs w:val="24"/>
        </w:rPr>
        <w:t xml:space="preserve"> </w:t>
      </w:r>
      <w:r w:rsidR="00EC7ACF" w:rsidRPr="00EA40CA">
        <w:rPr>
          <w:rFonts w:ascii="Times New Roman" w:hAnsi="Times New Roman" w:cs="Times New Roman"/>
          <w:sz w:val="24"/>
          <w:szCs w:val="24"/>
        </w:rPr>
        <w:t>C</w:t>
      </w:r>
      <w:r w:rsidR="00BE6140" w:rsidRPr="00EA40CA">
        <w:rPr>
          <w:rFonts w:ascii="Times New Roman" w:hAnsi="Times New Roman" w:cs="Times New Roman"/>
          <w:sz w:val="24"/>
          <w:szCs w:val="24"/>
        </w:rPr>
        <w:t xml:space="preserve">ác </w:t>
      </w:r>
      <w:r w:rsidR="001A20AA" w:rsidRPr="00EA40CA">
        <w:rPr>
          <w:rFonts w:ascii="Times New Roman" w:hAnsi="Times New Roman" w:cs="Times New Roman"/>
          <w:sz w:val="24"/>
          <w:szCs w:val="24"/>
        </w:rPr>
        <w:t xml:space="preserve">vai trò </w:t>
      </w:r>
      <w:r w:rsidR="00BE6140" w:rsidRPr="00EA40CA">
        <w:rPr>
          <w:rFonts w:ascii="Times New Roman" w:hAnsi="Times New Roman" w:cs="Times New Roman"/>
          <w:sz w:val="24"/>
          <w:szCs w:val="24"/>
        </w:rPr>
        <w:t xml:space="preserve">cụ thể </w:t>
      </w:r>
      <w:r w:rsidR="00CD34A6" w:rsidRPr="00EA40CA">
        <w:rPr>
          <w:rFonts w:ascii="Times New Roman" w:hAnsi="Times New Roman" w:cs="Times New Roman"/>
          <w:sz w:val="24"/>
          <w:szCs w:val="24"/>
        </w:rPr>
        <w:t>của nhà thuốc cộng đồng</w:t>
      </w:r>
      <w:r w:rsidR="00BE6140" w:rsidRPr="00EA40CA">
        <w:rPr>
          <w:rFonts w:ascii="Times New Roman" w:hAnsi="Times New Roman" w:cs="Times New Roman"/>
          <w:sz w:val="24"/>
          <w:szCs w:val="24"/>
        </w:rPr>
        <w:t xml:space="preserve"> đa phần đều được người dân đánh giá ở mức độ cần thiết hoặc rất cần thiết</w:t>
      </w:r>
      <w:r w:rsidR="00EC7ACF" w:rsidRPr="00EA40CA">
        <w:rPr>
          <w:rFonts w:ascii="Times New Roman" w:hAnsi="Times New Roman" w:cs="Times New Roman"/>
          <w:sz w:val="24"/>
          <w:szCs w:val="24"/>
        </w:rPr>
        <w:t>, đặc biệ</w:t>
      </w:r>
      <w:r w:rsidR="001A20AA" w:rsidRPr="00EA40CA">
        <w:rPr>
          <w:rFonts w:ascii="Times New Roman" w:hAnsi="Times New Roman" w:cs="Times New Roman"/>
          <w:sz w:val="24"/>
          <w:szCs w:val="24"/>
        </w:rPr>
        <w:t>t là vấn đề về tư vấn sử dụng thuốc</w:t>
      </w:r>
      <w:r w:rsidR="00237ED4" w:rsidRPr="00EA40CA">
        <w:rPr>
          <w:rFonts w:ascii="Times New Roman" w:hAnsi="Times New Roman" w:cs="Times New Roman"/>
          <w:sz w:val="24"/>
          <w:szCs w:val="24"/>
        </w:rPr>
        <w:t>, đảm bảo chất lượng thuố</w:t>
      </w:r>
      <w:r w:rsidR="00D77ECF" w:rsidRPr="00EA40CA">
        <w:rPr>
          <w:rFonts w:ascii="Times New Roman" w:hAnsi="Times New Roman" w:cs="Times New Roman"/>
          <w:sz w:val="24"/>
          <w:szCs w:val="24"/>
        </w:rPr>
        <w:t xml:space="preserve">c cung cấp và hướng dẫn bệnh nhân đến thăm khám bác sĩ khi cần, với điểm đánh giá trung bình đều cao hơn 4.21. </w:t>
      </w:r>
      <w:r w:rsidR="006A0EA1" w:rsidRPr="00EA40CA">
        <w:rPr>
          <w:rFonts w:ascii="Times New Roman" w:hAnsi="Times New Roman" w:cs="Times New Roman"/>
          <w:b/>
          <w:sz w:val="24"/>
          <w:szCs w:val="24"/>
        </w:rPr>
        <w:t xml:space="preserve">Kết luận: </w:t>
      </w:r>
      <w:r w:rsidR="008109A7" w:rsidRPr="00EA40CA">
        <w:rPr>
          <w:rFonts w:ascii="Times New Roman" w:hAnsi="Times New Roman" w:cs="Times New Roman"/>
          <w:sz w:val="24"/>
          <w:szCs w:val="24"/>
        </w:rPr>
        <w:t>Tuỳ thuộc vào vấn đề sức khoẻ</w:t>
      </w:r>
      <w:r w:rsidR="00655265" w:rsidRPr="00EA40CA">
        <w:rPr>
          <w:rFonts w:ascii="Times New Roman" w:hAnsi="Times New Roman" w:cs="Times New Roman"/>
          <w:sz w:val="24"/>
          <w:szCs w:val="24"/>
        </w:rPr>
        <w:t xml:space="preserve"> và nhu cầu thông tin </w:t>
      </w:r>
      <w:r w:rsidR="008109A7" w:rsidRPr="00EA40CA">
        <w:rPr>
          <w:rFonts w:ascii="Times New Roman" w:hAnsi="Times New Roman" w:cs="Times New Roman"/>
          <w:sz w:val="24"/>
          <w:szCs w:val="24"/>
        </w:rPr>
        <w:t>mà n</w:t>
      </w:r>
      <w:r w:rsidR="00EE396C" w:rsidRPr="00EA40CA">
        <w:rPr>
          <w:rFonts w:ascii="Times New Roman" w:hAnsi="Times New Roman" w:cs="Times New Roman"/>
          <w:sz w:val="24"/>
          <w:szCs w:val="24"/>
        </w:rPr>
        <w:t xml:space="preserve">gười dân </w:t>
      </w:r>
      <w:r w:rsidR="008109A7" w:rsidRPr="00EA40CA">
        <w:rPr>
          <w:rFonts w:ascii="Times New Roman" w:hAnsi="Times New Roman" w:cs="Times New Roman"/>
          <w:sz w:val="24"/>
          <w:szCs w:val="24"/>
        </w:rPr>
        <w:t xml:space="preserve">sẽ ưu tiên lựa chọn </w:t>
      </w:r>
      <w:r w:rsidR="008215E7">
        <w:rPr>
          <w:rFonts w:ascii="Times New Roman" w:hAnsi="Times New Roman" w:cs="Times New Roman"/>
          <w:sz w:val="24"/>
          <w:szCs w:val="24"/>
        </w:rPr>
        <w:t>cơ sở chăm sóc sức khoẻ, thường là bệnh viện hoặc nhà thuốc cộng đồng</w:t>
      </w:r>
      <w:r w:rsidR="00655265" w:rsidRPr="00EA40CA">
        <w:rPr>
          <w:rFonts w:ascii="Times New Roman" w:hAnsi="Times New Roman" w:cs="Times New Roman"/>
          <w:sz w:val="24"/>
          <w:szCs w:val="24"/>
        </w:rPr>
        <w:t xml:space="preserve">. Đa phần người dân đều </w:t>
      </w:r>
      <w:r w:rsidR="00EE396C" w:rsidRPr="00EA40CA">
        <w:rPr>
          <w:rFonts w:ascii="Times New Roman" w:hAnsi="Times New Roman" w:cs="Times New Roman"/>
          <w:sz w:val="24"/>
          <w:szCs w:val="24"/>
        </w:rPr>
        <w:t xml:space="preserve">có </w:t>
      </w:r>
      <w:r w:rsidR="00655265" w:rsidRPr="00EA40CA">
        <w:rPr>
          <w:rFonts w:ascii="Times New Roman" w:hAnsi="Times New Roman" w:cs="Times New Roman"/>
          <w:sz w:val="24"/>
          <w:szCs w:val="24"/>
        </w:rPr>
        <w:t xml:space="preserve">quan điểm </w:t>
      </w:r>
      <w:r w:rsidR="00EE396C" w:rsidRPr="00EA40CA">
        <w:rPr>
          <w:rFonts w:ascii="Times New Roman" w:hAnsi="Times New Roman" w:cs="Times New Roman"/>
          <w:sz w:val="24"/>
          <w:szCs w:val="24"/>
        </w:rPr>
        <w:t xml:space="preserve">tích cực về </w:t>
      </w:r>
      <w:r w:rsidR="00205C88" w:rsidRPr="00EA40CA">
        <w:rPr>
          <w:rFonts w:ascii="Times New Roman" w:hAnsi="Times New Roman" w:cs="Times New Roman"/>
          <w:sz w:val="24"/>
          <w:szCs w:val="24"/>
        </w:rPr>
        <w:t xml:space="preserve">vai trò </w:t>
      </w:r>
      <w:r w:rsidR="00EE396C" w:rsidRPr="00EA40CA">
        <w:rPr>
          <w:rFonts w:ascii="Times New Roman" w:hAnsi="Times New Roman" w:cs="Times New Roman"/>
          <w:sz w:val="24"/>
          <w:szCs w:val="24"/>
        </w:rPr>
        <w:t>và các dịch vụ được cung cấp từ các nhà thuốc cộng đồng.</w:t>
      </w:r>
      <w:r w:rsidR="00EE396C" w:rsidRPr="00EE396C">
        <w:rPr>
          <w:rFonts w:ascii="Times New Roman" w:hAnsi="Times New Roman" w:cs="Times New Roman"/>
          <w:b/>
          <w:sz w:val="24"/>
          <w:szCs w:val="24"/>
        </w:rPr>
        <w:t xml:space="preserve"> </w:t>
      </w:r>
    </w:p>
    <w:p w14:paraId="6165A73B" w14:textId="697D1CCA" w:rsidR="006A0EA1" w:rsidRPr="004F587B" w:rsidRDefault="00EE396C" w:rsidP="006A0EA1">
      <w:pPr>
        <w:tabs>
          <w:tab w:val="left" w:pos="1560"/>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Từ khóa:</w:t>
      </w:r>
      <w:r w:rsidR="00BA16F0">
        <w:rPr>
          <w:rFonts w:ascii="Times New Roman" w:hAnsi="Times New Roman" w:cs="Times New Roman"/>
          <w:b/>
          <w:sz w:val="24"/>
          <w:szCs w:val="24"/>
        </w:rPr>
        <w:t xml:space="preserve"> </w:t>
      </w:r>
      <w:r w:rsidR="00E70CF9">
        <w:rPr>
          <w:rFonts w:ascii="Times New Roman" w:hAnsi="Times New Roman" w:cs="Times New Roman"/>
          <w:i/>
          <w:sz w:val="24"/>
          <w:szCs w:val="24"/>
        </w:rPr>
        <w:t>Q</w:t>
      </w:r>
      <w:r w:rsidR="00A035E5">
        <w:rPr>
          <w:rFonts w:ascii="Times New Roman" w:hAnsi="Times New Roman" w:cs="Times New Roman"/>
          <w:i/>
          <w:sz w:val="24"/>
          <w:szCs w:val="24"/>
        </w:rPr>
        <w:t xml:space="preserve">uan điểm, </w:t>
      </w:r>
      <w:r w:rsidR="003A13C7">
        <w:rPr>
          <w:rFonts w:ascii="Times New Roman" w:hAnsi="Times New Roman" w:cs="Times New Roman"/>
          <w:i/>
          <w:sz w:val="24"/>
          <w:szCs w:val="24"/>
        </w:rPr>
        <w:t xml:space="preserve">lựa chọn, cơ sở chăm sóc sức khoẻ, </w:t>
      </w:r>
      <w:r w:rsidR="00A035E5">
        <w:rPr>
          <w:rFonts w:ascii="Times New Roman" w:hAnsi="Times New Roman" w:cs="Times New Roman"/>
          <w:i/>
          <w:sz w:val="24"/>
          <w:szCs w:val="24"/>
        </w:rPr>
        <w:t xml:space="preserve">vai trò, </w:t>
      </w:r>
      <w:r w:rsidRPr="006B3D2F">
        <w:rPr>
          <w:rFonts w:ascii="Times New Roman" w:hAnsi="Times New Roman" w:cs="Times New Roman"/>
          <w:i/>
          <w:sz w:val="24"/>
          <w:szCs w:val="24"/>
        </w:rPr>
        <w:t>nhà thuốc cộng đồ</w:t>
      </w:r>
      <w:r w:rsidR="00A035E5">
        <w:rPr>
          <w:rFonts w:ascii="Times New Roman" w:hAnsi="Times New Roman" w:cs="Times New Roman"/>
          <w:i/>
          <w:sz w:val="24"/>
          <w:szCs w:val="24"/>
        </w:rPr>
        <w:t>ng.</w:t>
      </w:r>
    </w:p>
    <w:p w14:paraId="03306828" w14:textId="37A7C70B" w:rsidR="000B1998" w:rsidRPr="00C7719D" w:rsidRDefault="002F1DA7" w:rsidP="00BA16F0">
      <w:pPr>
        <w:tabs>
          <w:tab w:val="left" w:pos="1560"/>
        </w:tabs>
        <w:spacing w:after="0" w:line="240" w:lineRule="auto"/>
        <w:jc w:val="center"/>
        <w:rPr>
          <w:rFonts w:ascii="Times New Roman" w:hAnsi="Times New Roman" w:cs="Times New Roman"/>
          <w:b/>
          <w:sz w:val="24"/>
          <w:szCs w:val="24"/>
        </w:rPr>
      </w:pPr>
      <w:r w:rsidRPr="00C7719D">
        <w:rPr>
          <w:rFonts w:ascii="Times New Roman" w:hAnsi="Times New Roman" w:cs="Times New Roman"/>
          <w:b/>
          <w:sz w:val="24"/>
          <w:szCs w:val="24"/>
        </w:rPr>
        <w:t>RESIDENT</w:t>
      </w:r>
      <w:r w:rsidR="007E62BE" w:rsidRPr="00C7719D">
        <w:rPr>
          <w:rFonts w:ascii="Times New Roman" w:hAnsi="Times New Roman" w:cs="Times New Roman"/>
          <w:b/>
          <w:sz w:val="24"/>
          <w:szCs w:val="24"/>
        </w:rPr>
        <w:t xml:space="preserve"> PERSPECTIVES</w:t>
      </w:r>
      <w:r w:rsidR="00412270" w:rsidRPr="00C7719D">
        <w:rPr>
          <w:rFonts w:ascii="Times New Roman" w:hAnsi="Times New Roman" w:cs="Times New Roman"/>
          <w:b/>
          <w:sz w:val="24"/>
          <w:szCs w:val="24"/>
        </w:rPr>
        <w:t xml:space="preserve"> ON</w:t>
      </w:r>
      <w:r w:rsidR="009B35C5">
        <w:rPr>
          <w:rFonts w:ascii="Times New Roman" w:hAnsi="Times New Roman" w:cs="Times New Roman"/>
          <w:b/>
          <w:sz w:val="24"/>
          <w:szCs w:val="24"/>
        </w:rPr>
        <w:t xml:space="preserve"> CHOICE IN HEALTHCARE AND</w:t>
      </w:r>
      <w:r w:rsidR="00412270" w:rsidRPr="00C7719D">
        <w:rPr>
          <w:rFonts w:ascii="Times New Roman" w:hAnsi="Times New Roman" w:cs="Times New Roman"/>
          <w:b/>
          <w:sz w:val="24"/>
          <w:szCs w:val="24"/>
        </w:rPr>
        <w:t xml:space="preserve"> THE ROLE OF </w:t>
      </w:r>
    </w:p>
    <w:p w14:paraId="6430B788" w14:textId="218A46B5" w:rsidR="00412270" w:rsidRPr="005E4025" w:rsidRDefault="00412270" w:rsidP="00BA16F0">
      <w:pPr>
        <w:tabs>
          <w:tab w:val="left" w:pos="1560"/>
        </w:tabs>
        <w:spacing w:after="0" w:line="240" w:lineRule="auto"/>
        <w:jc w:val="center"/>
        <w:rPr>
          <w:rFonts w:ascii="Times New Roman" w:hAnsi="Times New Roman" w:cs="Times New Roman"/>
          <w:b/>
          <w:sz w:val="30"/>
          <w:szCs w:val="24"/>
        </w:rPr>
      </w:pPr>
      <w:r w:rsidRPr="00C7719D">
        <w:rPr>
          <w:rFonts w:ascii="Times New Roman" w:hAnsi="Times New Roman" w:cs="Times New Roman"/>
          <w:b/>
          <w:sz w:val="24"/>
          <w:szCs w:val="24"/>
        </w:rPr>
        <w:t>COM</w:t>
      </w:r>
      <w:r w:rsidR="00925A2F" w:rsidRPr="00C7719D">
        <w:rPr>
          <w:rFonts w:ascii="Times New Roman" w:hAnsi="Times New Roman" w:cs="Times New Roman"/>
          <w:b/>
          <w:sz w:val="24"/>
          <w:szCs w:val="24"/>
        </w:rPr>
        <w:t>MUNITY PHARMACIES</w:t>
      </w:r>
      <w:r w:rsidRPr="00C7719D">
        <w:rPr>
          <w:rFonts w:ascii="Times New Roman" w:hAnsi="Times New Roman" w:cs="Times New Roman"/>
          <w:b/>
          <w:sz w:val="24"/>
          <w:szCs w:val="24"/>
        </w:rPr>
        <w:t xml:space="preserve"> IN HUE CITY </w:t>
      </w:r>
    </w:p>
    <w:p w14:paraId="211594BE" w14:textId="56462819" w:rsidR="00BA16F0" w:rsidRDefault="00BA16F0" w:rsidP="004F587B">
      <w:pPr>
        <w:tabs>
          <w:tab w:val="left" w:pos="1560"/>
        </w:tabs>
        <w:spacing w:after="0" w:line="240" w:lineRule="auto"/>
        <w:jc w:val="right"/>
        <w:rPr>
          <w:rFonts w:ascii="Times New Roman" w:hAnsi="Times New Roman" w:cs="Times New Roman"/>
          <w:i/>
          <w:sz w:val="24"/>
          <w:szCs w:val="24"/>
        </w:rPr>
      </w:pPr>
      <w:r w:rsidRPr="0065461A">
        <w:rPr>
          <w:rFonts w:ascii="Times New Roman" w:hAnsi="Times New Roman" w:cs="Times New Roman"/>
          <w:i/>
          <w:sz w:val="24"/>
          <w:szCs w:val="24"/>
        </w:rPr>
        <w:t>Nghi</w:t>
      </w:r>
      <w:r w:rsidR="008D2B4F" w:rsidRPr="008D2B4F">
        <w:rPr>
          <w:rFonts w:ascii="Times New Roman" w:hAnsi="Times New Roman" w:cs="Times New Roman"/>
          <w:i/>
          <w:sz w:val="24"/>
          <w:szCs w:val="24"/>
        </w:rPr>
        <w:t xml:space="preserve"> </w:t>
      </w:r>
      <w:r w:rsidR="008D2B4F" w:rsidRPr="0065461A">
        <w:rPr>
          <w:rFonts w:ascii="Times New Roman" w:hAnsi="Times New Roman" w:cs="Times New Roman"/>
          <w:i/>
          <w:sz w:val="24"/>
          <w:szCs w:val="24"/>
        </w:rPr>
        <w:t>Hoang Thao</w:t>
      </w:r>
      <w:r w:rsidRPr="0065461A">
        <w:rPr>
          <w:rFonts w:ascii="Times New Roman" w:hAnsi="Times New Roman" w:cs="Times New Roman"/>
          <w:i/>
          <w:sz w:val="24"/>
          <w:szCs w:val="24"/>
        </w:rPr>
        <w:t>, Ngoc</w:t>
      </w:r>
      <w:r w:rsidR="008D2B4F">
        <w:rPr>
          <w:rFonts w:ascii="Times New Roman" w:hAnsi="Times New Roman" w:cs="Times New Roman"/>
          <w:i/>
          <w:sz w:val="24"/>
          <w:szCs w:val="24"/>
        </w:rPr>
        <w:t xml:space="preserve"> </w:t>
      </w:r>
      <w:r w:rsidR="008D2B4F" w:rsidRPr="0065461A">
        <w:rPr>
          <w:rFonts w:ascii="Times New Roman" w:hAnsi="Times New Roman" w:cs="Times New Roman"/>
          <w:i/>
          <w:sz w:val="24"/>
          <w:szCs w:val="24"/>
        </w:rPr>
        <w:t>Nguyen Phuoc Bich</w:t>
      </w:r>
      <w:r w:rsidRPr="0065461A">
        <w:rPr>
          <w:rFonts w:ascii="Times New Roman" w:hAnsi="Times New Roman" w:cs="Times New Roman"/>
          <w:i/>
          <w:sz w:val="24"/>
          <w:szCs w:val="24"/>
        </w:rPr>
        <w:t xml:space="preserve"> – Hue University of Medicine and Pharmacy</w:t>
      </w:r>
    </w:p>
    <w:p w14:paraId="5C7D3813" w14:textId="598317CD" w:rsidR="008D2B4F" w:rsidRDefault="008D2B4F" w:rsidP="004F587B">
      <w:pPr>
        <w:tabs>
          <w:tab w:val="left" w:pos="156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Quang Le Van – Hu</w:t>
      </w:r>
      <w:r w:rsidR="004F587B">
        <w:rPr>
          <w:rFonts w:ascii="Times New Roman" w:hAnsi="Times New Roman" w:cs="Times New Roman"/>
          <w:i/>
          <w:sz w:val="24"/>
          <w:szCs w:val="24"/>
        </w:rPr>
        <w:t>e University Hospital</w:t>
      </w:r>
    </w:p>
    <w:p w14:paraId="48FFE5DC" w14:textId="1960ACB4" w:rsidR="00C74FB2" w:rsidRPr="000E67A3" w:rsidRDefault="00002C71" w:rsidP="00A946BC">
      <w:pPr>
        <w:tabs>
          <w:tab w:val="left" w:pos="1560"/>
        </w:tabs>
        <w:spacing w:before="240" w:after="0" w:line="240" w:lineRule="auto"/>
        <w:jc w:val="both"/>
        <w:rPr>
          <w:rFonts w:ascii="Times New Roman" w:hAnsi="Times New Roman" w:cs="Times New Roman"/>
          <w:b/>
          <w:sz w:val="24"/>
          <w:szCs w:val="24"/>
        </w:rPr>
      </w:pPr>
      <w:r w:rsidRPr="0065461A">
        <w:rPr>
          <w:rFonts w:ascii="Times New Roman" w:hAnsi="Times New Roman" w:cs="Times New Roman"/>
          <w:b/>
          <w:sz w:val="24"/>
          <w:szCs w:val="24"/>
        </w:rPr>
        <w:t>Background:</w:t>
      </w:r>
      <w:r w:rsidR="00412270" w:rsidRPr="0065461A">
        <w:rPr>
          <w:rFonts w:ascii="Times New Roman" w:hAnsi="Times New Roman" w:cs="Times New Roman"/>
          <w:b/>
          <w:sz w:val="24"/>
          <w:szCs w:val="24"/>
        </w:rPr>
        <w:t xml:space="preserve"> </w:t>
      </w:r>
      <w:r w:rsidR="00A946BC">
        <w:rPr>
          <w:rFonts w:ascii="Times New Roman" w:hAnsi="Times New Roman" w:cs="Times New Roman"/>
          <w:sz w:val="24"/>
          <w:szCs w:val="24"/>
        </w:rPr>
        <w:t xml:space="preserve">One of the </w:t>
      </w:r>
      <w:r w:rsidR="00412270" w:rsidRPr="0065461A">
        <w:rPr>
          <w:rFonts w:ascii="Times New Roman" w:hAnsi="Times New Roman" w:cs="Times New Roman"/>
          <w:sz w:val="24"/>
          <w:szCs w:val="24"/>
        </w:rPr>
        <w:t xml:space="preserve">important and </w:t>
      </w:r>
      <w:r w:rsidR="00C30E35">
        <w:rPr>
          <w:rFonts w:ascii="Times New Roman" w:hAnsi="Times New Roman" w:cs="Times New Roman"/>
          <w:sz w:val="24"/>
          <w:szCs w:val="24"/>
        </w:rPr>
        <w:t>ir</w:t>
      </w:r>
      <w:r w:rsidR="00412270" w:rsidRPr="0065461A">
        <w:rPr>
          <w:rFonts w:ascii="Times New Roman" w:hAnsi="Times New Roman" w:cs="Times New Roman"/>
          <w:sz w:val="24"/>
          <w:szCs w:val="24"/>
        </w:rPr>
        <w:t xml:space="preserve">replaceable factors in </w:t>
      </w:r>
      <w:r w:rsidR="00A946BC">
        <w:rPr>
          <w:rFonts w:ascii="Times New Roman" w:hAnsi="Times New Roman" w:cs="Times New Roman"/>
          <w:sz w:val="24"/>
          <w:szCs w:val="24"/>
        </w:rPr>
        <w:t>the primary</w:t>
      </w:r>
      <w:r w:rsidR="00412270" w:rsidRPr="0065461A">
        <w:rPr>
          <w:rFonts w:ascii="Times New Roman" w:hAnsi="Times New Roman" w:cs="Times New Roman"/>
          <w:sz w:val="24"/>
          <w:szCs w:val="24"/>
        </w:rPr>
        <w:t xml:space="preserve"> healthcare system for r</w:t>
      </w:r>
      <w:r w:rsidR="00A946BC">
        <w:rPr>
          <w:rFonts w:ascii="Times New Roman" w:hAnsi="Times New Roman" w:cs="Times New Roman"/>
          <w:sz w:val="24"/>
          <w:szCs w:val="24"/>
        </w:rPr>
        <w:t>esidents is c</w:t>
      </w:r>
      <w:r w:rsidR="00E55C2D" w:rsidRPr="0065461A">
        <w:rPr>
          <w:rFonts w:ascii="Times New Roman" w:hAnsi="Times New Roman" w:cs="Times New Roman"/>
          <w:sz w:val="24"/>
          <w:szCs w:val="24"/>
        </w:rPr>
        <w:t xml:space="preserve">ommunity pharmacy. </w:t>
      </w:r>
      <w:r w:rsidR="006073FD">
        <w:rPr>
          <w:rFonts w:ascii="Times New Roman" w:hAnsi="Times New Roman" w:cs="Times New Roman"/>
          <w:sz w:val="24"/>
          <w:szCs w:val="24"/>
        </w:rPr>
        <w:t>Resident perspectives on the role of community pharmacy</w:t>
      </w:r>
      <w:r w:rsidR="00412270" w:rsidRPr="0065461A">
        <w:rPr>
          <w:rFonts w:ascii="Times New Roman" w:hAnsi="Times New Roman" w:cs="Times New Roman"/>
          <w:sz w:val="24"/>
          <w:szCs w:val="24"/>
        </w:rPr>
        <w:t xml:space="preserve"> not only </w:t>
      </w:r>
      <w:r w:rsidR="006073FD">
        <w:rPr>
          <w:rFonts w:ascii="Times New Roman" w:hAnsi="Times New Roman" w:cs="Times New Roman"/>
          <w:sz w:val="24"/>
          <w:szCs w:val="24"/>
        </w:rPr>
        <w:t>indicate</w:t>
      </w:r>
      <w:r w:rsidR="00412270" w:rsidRPr="0065461A">
        <w:rPr>
          <w:rFonts w:ascii="Times New Roman" w:hAnsi="Times New Roman" w:cs="Times New Roman"/>
          <w:sz w:val="24"/>
          <w:szCs w:val="24"/>
        </w:rPr>
        <w:t xml:space="preserve"> the effectiveness of pharma</w:t>
      </w:r>
      <w:r w:rsidR="006073FD">
        <w:rPr>
          <w:rFonts w:ascii="Times New Roman" w:hAnsi="Times New Roman" w:cs="Times New Roman"/>
          <w:sz w:val="24"/>
          <w:szCs w:val="24"/>
        </w:rPr>
        <w:t xml:space="preserve">cy services but also influence </w:t>
      </w:r>
      <w:r w:rsidR="00412270" w:rsidRPr="0065461A">
        <w:rPr>
          <w:rFonts w:ascii="Times New Roman" w:hAnsi="Times New Roman" w:cs="Times New Roman"/>
          <w:sz w:val="24"/>
          <w:szCs w:val="24"/>
        </w:rPr>
        <w:t>the choices of healthcare suppliers.</w:t>
      </w:r>
      <w:r w:rsidR="000E67A3">
        <w:rPr>
          <w:rFonts w:ascii="Times New Roman" w:hAnsi="Times New Roman" w:cs="Times New Roman"/>
          <w:b/>
          <w:sz w:val="24"/>
          <w:szCs w:val="24"/>
        </w:rPr>
        <w:t xml:space="preserve"> </w:t>
      </w:r>
      <w:r w:rsidRPr="0065461A">
        <w:rPr>
          <w:rFonts w:ascii="Times New Roman" w:hAnsi="Times New Roman" w:cs="Times New Roman"/>
          <w:b/>
          <w:sz w:val="24"/>
          <w:szCs w:val="24"/>
        </w:rPr>
        <w:t xml:space="preserve">Objective: </w:t>
      </w:r>
      <w:r w:rsidR="00EA40CA" w:rsidRPr="000E67A3">
        <w:rPr>
          <w:rFonts w:ascii="Times New Roman" w:hAnsi="Times New Roman" w:cs="Times New Roman"/>
          <w:i/>
          <w:sz w:val="24"/>
          <w:szCs w:val="24"/>
        </w:rPr>
        <w:t xml:space="preserve">1. </w:t>
      </w:r>
      <w:r w:rsidR="00494FB4">
        <w:rPr>
          <w:rFonts w:ascii="Times New Roman" w:hAnsi="Times New Roman" w:cs="Times New Roman"/>
          <w:i/>
          <w:sz w:val="24"/>
          <w:szCs w:val="24"/>
        </w:rPr>
        <w:t>Investigating</w:t>
      </w:r>
      <w:r w:rsidR="00EA40CA" w:rsidRPr="000E67A3">
        <w:rPr>
          <w:rFonts w:ascii="Times New Roman" w:hAnsi="Times New Roman" w:cs="Times New Roman"/>
          <w:i/>
          <w:sz w:val="24"/>
          <w:szCs w:val="24"/>
        </w:rPr>
        <w:t xml:space="preserve"> the resident</w:t>
      </w:r>
      <w:r w:rsidR="00494FB4">
        <w:rPr>
          <w:rFonts w:ascii="Times New Roman" w:hAnsi="Times New Roman" w:cs="Times New Roman"/>
          <w:i/>
          <w:sz w:val="24"/>
          <w:szCs w:val="24"/>
        </w:rPr>
        <w:t>’s choices</w:t>
      </w:r>
      <w:r w:rsidR="00EA40CA" w:rsidRPr="000E67A3">
        <w:rPr>
          <w:rFonts w:ascii="Times New Roman" w:hAnsi="Times New Roman" w:cs="Times New Roman"/>
          <w:i/>
          <w:sz w:val="24"/>
          <w:szCs w:val="24"/>
        </w:rPr>
        <w:t xml:space="preserve"> between different types of </w:t>
      </w:r>
      <w:r w:rsidR="008C1807">
        <w:rPr>
          <w:rFonts w:ascii="Times New Roman" w:hAnsi="Times New Roman" w:cs="Times New Roman"/>
          <w:i/>
          <w:sz w:val="24"/>
          <w:szCs w:val="24"/>
        </w:rPr>
        <w:t>health</w:t>
      </w:r>
      <w:r w:rsidR="000364C5">
        <w:rPr>
          <w:rFonts w:ascii="Times New Roman" w:hAnsi="Times New Roman" w:cs="Times New Roman"/>
          <w:i/>
          <w:sz w:val="24"/>
          <w:szCs w:val="24"/>
        </w:rPr>
        <w:t xml:space="preserve">care settings </w:t>
      </w:r>
      <w:r w:rsidR="00EA40CA" w:rsidRPr="000E67A3">
        <w:rPr>
          <w:rFonts w:ascii="Times New Roman" w:hAnsi="Times New Roman" w:cs="Times New Roman"/>
          <w:i/>
          <w:sz w:val="24"/>
          <w:szCs w:val="24"/>
        </w:rPr>
        <w:t>in Hue city.</w:t>
      </w:r>
      <w:r w:rsidR="000E67A3">
        <w:rPr>
          <w:rFonts w:ascii="Times New Roman" w:hAnsi="Times New Roman" w:cs="Times New Roman"/>
          <w:i/>
          <w:sz w:val="24"/>
          <w:szCs w:val="24"/>
        </w:rPr>
        <w:t xml:space="preserve"> </w:t>
      </w:r>
      <w:r w:rsidR="00EA40CA" w:rsidRPr="000E67A3">
        <w:rPr>
          <w:rFonts w:ascii="Times New Roman" w:hAnsi="Times New Roman" w:cs="Times New Roman"/>
          <w:i/>
          <w:sz w:val="24"/>
          <w:szCs w:val="24"/>
        </w:rPr>
        <w:t xml:space="preserve">2. </w:t>
      </w:r>
      <w:r w:rsidR="0044049C">
        <w:rPr>
          <w:rFonts w:ascii="Times New Roman" w:hAnsi="Times New Roman" w:cs="Times New Roman"/>
          <w:i/>
          <w:sz w:val="24"/>
          <w:szCs w:val="24"/>
        </w:rPr>
        <w:t>Investigating the resident perspectives on</w:t>
      </w:r>
      <w:r w:rsidR="00EA40CA" w:rsidRPr="000E67A3">
        <w:rPr>
          <w:rFonts w:ascii="Times New Roman" w:hAnsi="Times New Roman" w:cs="Times New Roman"/>
          <w:i/>
          <w:sz w:val="24"/>
          <w:szCs w:val="24"/>
        </w:rPr>
        <w:t xml:space="preserve"> the role of community pharmacy in Hue city.</w:t>
      </w:r>
      <w:r w:rsidR="000E67A3">
        <w:rPr>
          <w:rFonts w:ascii="Times New Roman" w:hAnsi="Times New Roman" w:cs="Times New Roman"/>
          <w:b/>
          <w:sz w:val="24"/>
          <w:szCs w:val="24"/>
        </w:rPr>
        <w:t xml:space="preserve"> </w:t>
      </w:r>
      <w:r w:rsidRPr="00C771A3">
        <w:rPr>
          <w:rFonts w:ascii="Times New Roman" w:hAnsi="Times New Roman" w:cs="Times New Roman"/>
          <w:b/>
          <w:sz w:val="24"/>
          <w:szCs w:val="24"/>
          <w:lang w:val="vi-VN"/>
        </w:rPr>
        <w:t>Methods:</w:t>
      </w:r>
      <w:r w:rsidR="000A6FA6">
        <w:rPr>
          <w:rFonts w:ascii="Times New Roman" w:hAnsi="Times New Roman" w:cs="Times New Roman"/>
          <w:b/>
          <w:sz w:val="24"/>
          <w:szCs w:val="24"/>
        </w:rPr>
        <w:t xml:space="preserve"> </w:t>
      </w:r>
      <w:r w:rsidR="007B1B46">
        <w:rPr>
          <w:rFonts w:ascii="Times New Roman" w:hAnsi="Times New Roman" w:cs="Times New Roman"/>
          <w:sz w:val="24"/>
          <w:szCs w:val="24"/>
        </w:rPr>
        <w:t>A descriptive</w:t>
      </w:r>
      <w:r w:rsidR="00EA40CA" w:rsidRPr="00EA40CA">
        <w:rPr>
          <w:rFonts w:ascii="Times New Roman" w:hAnsi="Times New Roman" w:cs="Times New Roman"/>
          <w:sz w:val="24"/>
          <w:szCs w:val="24"/>
        </w:rPr>
        <w:t xml:space="preserve"> cross-sectional study</w:t>
      </w:r>
      <w:r w:rsidR="007B1B46">
        <w:rPr>
          <w:rFonts w:ascii="Times New Roman" w:hAnsi="Times New Roman" w:cs="Times New Roman"/>
          <w:sz w:val="24"/>
          <w:szCs w:val="24"/>
        </w:rPr>
        <w:t xml:space="preserve">. </w:t>
      </w:r>
      <w:r w:rsidRPr="00C771A3">
        <w:rPr>
          <w:rFonts w:ascii="Times New Roman" w:hAnsi="Times New Roman" w:cs="Times New Roman"/>
          <w:sz w:val="24"/>
          <w:szCs w:val="24"/>
        </w:rPr>
        <w:t xml:space="preserve">A </w:t>
      </w:r>
      <w:r w:rsidR="00686C28">
        <w:rPr>
          <w:rFonts w:ascii="Times New Roman" w:hAnsi="Times New Roman" w:cs="Times New Roman"/>
          <w:sz w:val="24"/>
          <w:szCs w:val="24"/>
        </w:rPr>
        <w:t xml:space="preserve">33 item self-administered </w:t>
      </w:r>
      <w:r w:rsidR="00C74FB2" w:rsidRPr="00C771A3">
        <w:rPr>
          <w:rFonts w:ascii="Times New Roman" w:hAnsi="Times New Roman" w:cs="Times New Roman"/>
          <w:sz w:val="24"/>
          <w:szCs w:val="24"/>
        </w:rPr>
        <w:t>questionnaire was developed and</w:t>
      </w:r>
      <w:r w:rsidRPr="00C771A3">
        <w:rPr>
          <w:rFonts w:ascii="Times New Roman" w:hAnsi="Times New Roman" w:cs="Times New Roman"/>
          <w:sz w:val="24"/>
          <w:szCs w:val="24"/>
        </w:rPr>
        <w:t xml:space="preserve"> distributed to 400 </w:t>
      </w:r>
      <w:r w:rsidR="00686C28">
        <w:rPr>
          <w:rFonts w:ascii="Times New Roman" w:hAnsi="Times New Roman" w:cs="Times New Roman"/>
          <w:sz w:val="24"/>
          <w:szCs w:val="24"/>
        </w:rPr>
        <w:t>participants</w:t>
      </w:r>
      <w:r w:rsidR="009D4B72">
        <w:rPr>
          <w:rFonts w:ascii="Times New Roman" w:hAnsi="Times New Roman" w:cs="Times New Roman"/>
          <w:sz w:val="24"/>
          <w:szCs w:val="24"/>
        </w:rPr>
        <w:t xml:space="preserve"> </w:t>
      </w:r>
      <w:r w:rsidRPr="00C771A3">
        <w:rPr>
          <w:rFonts w:ascii="Times New Roman" w:hAnsi="Times New Roman" w:cs="Times New Roman"/>
          <w:sz w:val="24"/>
          <w:szCs w:val="24"/>
        </w:rPr>
        <w:t>se</w:t>
      </w:r>
      <w:r w:rsidR="0065461A" w:rsidRPr="00C771A3">
        <w:rPr>
          <w:rFonts w:ascii="Times New Roman" w:hAnsi="Times New Roman" w:cs="Times New Roman"/>
          <w:sz w:val="24"/>
          <w:szCs w:val="24"/>
        </w:rPr>
        <w:t>lected by convenience sampling</w:t>
      </w:r>
      <w:r w:rsidR="00BB3ECF">
        <w:rPr>
          <w:rFonts w:ascii="Times New Roman" w:hAnsi="Times New Roman" w:cs="Times New Roman"/>
          <w:sz w:val="24"/>
          <w:szCs w:val="24"/>
        </w:rPr>
        <w:t xml:space="preserve"> method</w:t>
      </w:r>
      <w:r w:rsidR="0065461A" w:rsidRPr="00C771A3">
        <w:rPr>
          <w:rFonts w:ascii="Times New Roman" w:hAnsi="Times New Roman" w:cs="Times New Roman"/>
          <w:sz w:val="24"/>
          <w:szCs w:val="24"/>
        </w:rPr>
        <w:t>.</w:t>
      </w:r>
      <w:r w:rsidR="000E67A3">
        <w:rPr>
          <w:rFonts w:ascii="Times New Roman" w:hAnsi="Times New Roman" w:cs="Times New Roman"/>
          <w:b/>
          <w:sz w:val="24"/>
          <w:szCs w:val="24"/>
        </w:rPr>
        <w:t xml:space="preserve"> </w:t>
      </w:r>
      <w:r w:rsidRPr="00C771A3">
        <w:rPr>
          <w:rFonts w:ascii="Times New Roman" w:hAnsi="Times New Roman" w:cs="Times New Roman"/>
          <w:b/>
          <w:sz w:val="24"/>
          <w:szCs w:val="24"/>
          <w:lang w:val="vi-VN"/>
        </w:rPr>
        <w:t>Results:</w:t>
      </w:r>
      <w:r w:rsidR="00412270" w:rsidRPr="00C771A3">
        <w:t xml:space="preserve"> </w:t>
      </w:r>
      <w:r w:rsidR="00CC6B3D">
        <w:rPr>
          <w:rFonts w:ascii="Times New Roman" w:hAnsi="Times New Roman" w:cs="Times New Roman"/>
          <w:sz w:val="24"/>
          <w:szCs w:val="24"/>
          <w:lang w:val="vi-VN"/>
        </w:rPr>
        <w:t>Pharmacy was</w:t>
      </w:r>
      <w:r w:rsidR="00412270" w:rsidRPr="00C771A3">
        <w:rPr>
          <w:rFonts w:ascii="Times New Roman" w:hAnsi="Times New Roman" w:cs="Times New Roman"/>
          <w:sz w:val="24"/>
          <w:szCs w:val="24"/>
          <w:lang w:val="vi-VN"/>
        </w:rPr>
        <w:t xml:space="preserve"> the</w:t>
      </w:r>
      <w:r w:rsidR="0051179E">
        <w:rPr>
          <w:rFonts w:ascii="Times New Roman" w:hAnsi="Times New Roman" w:cs="Times New Roman"/>
          <w:sz w:val="24"/>
          <w:szCs w:val="24"/>
          <w:lang w:val="vi-VN"/>
        </w:rPr>
        <w:t xml:space="preserve"> favorable choice </w:t>
      </w:r>
      <w:r w:rsidR="00311CF1">
        <w:rPr>
          <w:rFonts w:ascii="Times New Roman" w:hAnsi="Times New Roman" w:cs="Times New Roman"/>
          <w:sz w:val="24"/>
          <w:szCs w:val="24"/>
          <w:lang w:val="vi-VN"/>
        </w:rPr>
        <w:t xml:space="preserve">of residents </w:t>
      </w:r>
      <w:r w:rsidR="0051179E">
        <w:rPr>
          <w:rFonts w:ascii="Times New Roman" w:hAnsi="Times New Roman" w:cs="Times New Roman"/>
          <w:sz w:val="24"/>
          <w:szCs w:val="24"/>
          <w:lang w:val="vi-VN"/>
        </w:rPr>
        <w:t xml:space="preserve">in cases of </w:t>
      </w:r>
      <w:r w:rsidR="002661EB">
        <w:rPr>
          <w:rFonts w:ascii="Times New Roman" w:hAnsi="Times New Roman" w:cs="Times New Roman"/>
          <w:sz w:val="24"/>
          <w:szCs w:val="24"/>
          <w:lang w:val="vi-VN"/>
        </w:rPr>
        <w:t xml:space="preserve">having </w:t>
      </w:r>
      <w:r w:rsidR="0051179E">
        <w:rPr>
          <w:rFonts w:ascii="Times New Roman" w:hAnsi="Times New Roman" w:cs="Times New Roman"/>
          <w:sz w:val="24"/>
          <w:szCs w:val="24"/>
          <w:lang w:val="vi-VN"/>
        </w:rPr>
        <w:t>minor</w:t>
      </w:r>
      <w:r w:rsidR="003A2A8E">
        <w:rPr>
          <w:rFonts w:ascii="Times New Roman" w:hAnsi="Times New Roman" w:cs="Times New Roman"/>
          <w:sz w:val="24"/>
          <w:szCs w:val="24"/>
          <w:lang w:val="vi-VN"/>
        </w:rPr>
        <w:t xml:space="preserve"> symptoms (54.8%) as well as looking for medicine information </w:t>
      </w:r>
      <w:r w:rsidR="00412270" w:rsidRPr="00C771A3">
        <w:rPr>
          <w:rFonts w:ascii="Times New Roman" w:hAnsi="Times New Roman" w:cs="Times New Roman"/>
          <w:sz w:val="24"/>
          <w:szCs w:val="24"/>
          <w:lang w:val="vi-VN"/>
        </w:rPr>
        <w:t>(</w:t>
      </w:r>
      <w:r w:rsidR="00CC6B3D">
        <w:rPr>
          <w:rFonts w:ascii="Times New Roman" w:hAnsi="Times New Roman" w:cs="Times New Roman"/>
          <w:sz w:val="24"/>
          <w:szCs w:val="24"/>
          <w:lang w:val="vi-VN"/>
        </w:rPr>
        <w:t>38.0%). In contrast, hospital was</w:t>
      </w:r>
      <w:r w:rsidR="00412270" w:rsidRPr="00C771A3">
        <w:rPr>
          <w:rFonts w:ascii="Times New Roman" w:hAnsi="Times New Roman" w:cs="Times New Roman"/>
          <w:sz w:val="24"/>
          <w:szCs w:val="24"/>
          <w:lang w:val="vi-VN"/>
        </w:rPr>
        <w:t xml:space="preserve"> a healthcare facility that is trusted most by patients suffering from serious dis</w:t>
      </w:r>
      <w:r w:rsidR="00880B17">
        <w:rPr>
          <w:rFonts w:ascii="Times New Roman" w:hAnsi="Times New Roman" w:cs="Times New Roman"/>
          <w:sz w:val="24"/>
          <w:szCs w:val="24"/>
          <w:lang w:val="vi-VN"/>
        </w:rPr>
        <w:t xml:space="preserve">eases or </w:t>
      </w:r>
      <w:r w:rsidR="00412270" w:rsidRPr="00C771A3">
        <w:rPr>
          <w:rFonts w:ascii="Times New Roman" w:hAnsi="Times New Roman" w:cs="Times New Roman"/>
          <w:sz w:val="24"/>
          <w:szCs w:val="24"/>
          <w:lang w:val="vi-VN"/>
        </w:rPr>
        <w:t>really bad conditions (83.5%)</w:t>
      </w:r>
      <w:r w:rsidR="00880B17">
        <w:rPr>
          <w:rFonts w:ascii="Times New Roman" w:hAnsi="Times New Roman" w:cs="Times New Roman"/>
          <w:sz w:val="24"/>
          <w:szCs w:val="24"/>
          <w:lang w:val="vi-VN"/>
        </w:rPr>
        <w:t>. This was also</w:t>
      </w:r>
      <w:r w:rsidR="00E043D8">
        <w:rPr>
          <w:rFonts w:ascii="Times New Roman" w:hAnsi="Times New Roman" w:cs="Times New Roman"/>
          <w:sz w:val="24"/>
          <w:szCs w:val="24"/>
          <w:lang w:val="vi-VN"/>
        </w:rPr>
        <w:t xml:space="preserve"> </w:t>
      </w:r>
      <w:r w:rsidR="00B7690E">
        <w:rPr>
          <w:rFonts w:ascii="Times New Roman" w:hAnsi="Times New Roman" w:cs="Times New Roman"/>
          <w:sz w:val="24"/>
          <w:szCs w:val="24"/>
          <w:lang w:val="vi-VN"/>
        </w:rPr>
        <w:t xml:space="preserve">the most reliable setting </w:t>
      </w:r>
      <w:r w:rsidR="00897343">
        <w:rPr>
          <w:rFonts w:ascii="Times New Roman" w:hAnsi="Times New Roman" w:cs="Times New Roman"/>
          <w:sz w:val="24"/>
          <w:szCs w:val="24"/>
          <w:lang w:val="vi-VN"/>
        </w:rPr>
        <w:t>providing medicine information for residents (78.5%)</w:t>
      </w:r>
      <w:r w:rsidR="00412270" w:rsidRPr="00C771A3">
        <w:rPr>
          <w:rFonts w:ascii="Times New Roman" w:hAnsi="Times New Roman" w:cs="Times New Roman"/>
          <w:sz w:val="24"/>
          <w:szCs w:val="24"/>
          <w:lang w:val="vi-VN"/>
        </w:rPr>
        <w:t xml:space="preserve">. </w:t>
      </w:r>
      <w:r w:rsidR="00EA40CA" w:rsidRPr="00EA40CA">
        <w:rPr>
          <w:rFonts w:ascii="Times New Roman" w:hAnsi="Times New Roman" w:cs="Times New Roman"/>
          <w:sz w:val="24"/>
          <w:szCs w:val="24"/>
        </w:rPr>
        <w:t>The specific role</w:t>
      </w:r>
      <w:r w:rsidR="00D67508">
        <w:rPr>
          <w:rFonts w:ascii="Times New Roman" w:hAnsi="Times New Roman" w:cs="Times New Roman"/>
          <w:sz w:val="24"/>
          <w:szCs w:val="24"/>
        </w:rPr>
        <w:t>s</w:t>
      </w:r>
      <w:r w:rsidR="00E05760">
        <w:rPr>
          <w:rFonts w:ascii="Times New Roman" w:hAnsi="Times New Roman" w:cs="Times New Roman"/>
          <w:sz w:val="24"/>
          <w:szCs w:val="24"/>
        </w:rPr>
        <w:t xml:space="preserve"> of community pharmacy were</w:t>
      </w:r>
      <w:r w:rsidR="00EA40CA" w:rsidRPr="00EA40CA">
        <w:rPr>
          <w:rFonts w:ascii="Times New Roman" w:hAnsi="Times New Roman" w:cs="Times New Roman"/>
          <w:sz w:val="24"/>
          <w:szCs w:val="24"/>
        </w:rPr>
        <w:t xml:space="preserve"> mostly considered important or very important, especiall</w:t>
      </w:r>
      <w:r w:rsidR="00E05760">
        <w:rPr>
          <w:rFonts w:ascii="Times New Roman" w:hAnsi="Times New Roman" w:cs="Times New Roman"/>
          <w:sz w:val="24"/>
          <w:szCs w:val="24"/>
        </w:rPr>
        <w:t xml:space="preserve">y in terms of giving </w:t>
      </w:r>
      <w:r w:rsidR="00EA40CA" w:rsidRPr="00EA40CA">
        <w:rPr>
          <w:rFonts w:ascii="Times New Roman" w:hAnsi="Times New Roman" w:cs="Times New Roman"/>
          <w:sz w:val="24"/>
          <w:szCs w:val="24"/>
        </w:rPr>
        <w:t>advice</w:t>
      </w:r>
      <w:r w:rsidR="00E05760">
        <w:rPr>
          <w:rFonts w:ascii="Times New Roman" w:hAnsi="Times New Roman" w:cs="Times New Roman"/>
          <w:sz w:val="24"/>
          <w:szCs w:val="24"/>
        </w:rPr>
        <w:t xml:space="preserve"> on </w:t>
      </w:r>
      <w:r w:rsidR="000C1CAE">
        <w:rPr>
          <w:rFonts w:ascii="Times New Roman" w:hAnsi="Times New Roman" w:cs="Times New Roman"/>
          <w:sz w:val="24"/>
          <w:szCs w:val="24"/>
        </w:rPr>
        <w:t xml:space="preserve">safe </w:t>
      </w:r>
      <w:r w:rsidR="00E05760">
        <w:rPr>
          <w:rFonts w:ascii="Times New Roman" w:hAnsi="Times New Roman" w:cs="Times New Roman"/>
          <w:sz w:val="24"/>
          <w:szCs w:val="24"/>
        </w:rPr>
        <w:t>medic</w:t>
      </w:r>
      <w:r w:rsidR="000C1CAE">
        <w:rPr>
          <w:rFonts w:ascii="Times New Roman" w:hAnsi="Times New Roman" w:cs="Times New Roman"/>
          <w:sz w:val="24"/>
          <w:szCs w:val="24"/>
        </w:rPr>
        <w:t>ation</w:t>
      </w:r>
      <w:r w:rsidR="00E05760">
        <w:rPr>
          <w:rFonts w:ascii="Times New Roman" w:hAnsi="Times New Roman" w:cs="Times New Roman"/>
          <w:sz w:val="24"/>
          <w:szCs w:val="24"/>
        </w:rPr>
        <w:t xml:space="preserve"> use</w:t>
      </w:r>
      <w:r w:rsidR="008A2C92">
        <w:rPr>
          <w:rFonts w:ascii="Times New Roman" w:hAnsi="Times New Roman" w:cs="Times New Roman"/>
          <w:sz w:val="24"/>
          <w:szCs w:val="24"/>
        </w:rPr>
        <w:t>, ensuring the quality of medicines</w:t>
      </w:r>
      <w:r w:rsidR="0096663F">
        <w:rPr>
          <w:rFonts w:ascii="Times New Roman" w:hAnsi="Times New Roman" w:cs="Times New Roman"/>
          <w:sz w:val="24"/>
          <w:szCs w:val="24"/>
        </w:rPr>
        <w:t xml:space="preserve"> and </w:t>
      </w:r>
      <w:r w:rsidR="00C10E4D">
        <w:rPr>
          <w:rFonts w:ascii="Times New Roman" w:hAnsi="Times New Roman" w:cs="Times New Roman"/>
          <w:sz w:val="24"/>
          <w:szCs w:val="24"/>
        </w:rPr>
        <w:t>telling</w:t>
      </w:r>
      <w:r w:rsidR="00EA40CA" w:rsidRPr="00EA40CA">
        <w:rPr>
          <w:rFonts w:ascii="Times New Roman" w:hAnsi="Times New Roman" w:cs="Times New Roman"/>
          <w:sz w:val="24"/>
          <w:szCs w:val="24"/>
        </w:rPr>
        <w:t xml:space="preserve"> patients to see doctors if necessary </w:t>
      </w:r>
      <w:r w:rsidR="00746CC4">
        <w:rPr>
          <w:rFonts w:ascii="Times New Roman" w:hAnsi="Times New Roman" w:cs="Times New Roman"/>
          <w:sz w:val="24"/>
          <w:szCs w:val="24"/>
        </w:rPr>
        <w:t>(</w:t>
      </w:r>
      <w:r w:rsidR="00EA40CA" w:rsidRPr="00EA40CA">
        <w:rPr>
          <w:rFonts w:ascii="Times New Roman" w:hAnsi="Times New Roman" w:cs="Times New Roman"/>
          <w:sz w:val="24"/>
          <w:szCs w:val="24"/>
        </w:rPr>
        <w:t>with average rating point all above 4.21</w:t>
      </w:r>
      <w:r w:rsidR="00746CC4">
        <w:rPr>
          <w:rFonts w:ascii="Times New Roman" w:hAnsi="Times New Roman" w:cs="Times New Roman"/>
          <w:sz w:val="24"/>
          <w:szCs w:val="24"/>
        </w:rPr>
        <w:t>)</w:t>
      </w:r>
      <w:r w:rsidR="00EA40CA" w:rsidRPr="00EA40CA">
        <w:rPr>
          <w:rFonts w:ascii="Times New Roman" w:hAnsi="Times New Roman" w:cs="Times New Roman"/>
          <w:sz w:val="24"/>
          <w:szCs w:val="24"/>
        </w:rPr>
        <w:t>.</w:t>
      </w:r>
      <w:r w:rsidR="000E67A3">
        <w:rPr>
          <w:rFonts w:ascii="Times New Roman" w:hAnsi="Times New Roman" w:cs="Times New Roman"/>
          <w:b/>
          <w:sz w:val="24"/>
          <w:szCs w:val="24"/>
        </w:rPr>
        <w:t xml:space="preserve"> </w:t>
      </w:r>
      <w:r w:rsidRPr="00C771A3">
        <w:rPr>
          <w:rFonts w:ascii="Times New Roman" w:hAnsi="Times New Roman" w:cs="Times New Roman"/>
          <w:b/>
          <w:sz w:val="24"/>
          <w:szCs w:val="24"/>
          <w:lang w:val="vi-VN"/>
        </w:rPr>
        <w:t>Conclusion:</w:t>
      </w:r>
      <w:r w:rsidR="00EA40CA">
        <w:rPr>
          <w:rFonts w:ascii="Times New Roman" w:hAnsi="Times New Roman" w:cs="Times New Roman"/>
          <w:b/>
          <w:sz w:val="24"/>
          <w:szCs w:val="24"/>
        </w:rPr>
        <w:t xml:space="preserve"> </w:t>
      </w:r>
      <w:r w:rsidR="00EA40CA" w:rsidRPr="00EA40CA">
        <w:rPr>
          <w:rFonts w:ascii="Times New Roman" w:hAnsi="Times New Roman" w:cs="Times New Roman"/>
          <w:sz w:val="24"/>
          <w:szCs w:val="24"/>
        </w:rPr>
        <w:t>D</w:t>
      </w:r>
      <w:r w:rsidR="00A15B96">
        <w:rPr>
          <w:rFonts w:ascii="Times New Roman" w:hAnsi="Times New Roman" w:cs="Times New Roman"/>
          <w:sz w:val="24"/>
          <w:szCs w:val="24"/>
        </w:rPr>
        <w:t xml:space="preserve">epending on health problems and </w:t>
      </w:r>
      <w:r w:rsidR="00EA40CA" w:rsidRPr="00EA40CA">
        <w:rPr>
          <w:rFonts w:ascii="Times New Roman" w:hAnsi="Times New Roman" w:cs="Times New Roman"/>
          <w:sz w:val="24"/>
          <w:szCs w:val="24"/>
        </w:rPr>
        <w:t xml:space="preserve">information demands, </w:t>
      </w:r>
      <w:r w:rsidR="00615FAE">
        <w:rPr>
          <w:rFonts w:ascii="Times New Roman" w:hAnsi="Times New Roman" w:cs="Times New Roman"/>
          <w:sz w:val="24"/>
          <w:szCs w:val="24"/>
        </w:rPr>
        <w:t xml:space="preserve">there was difference in </w:t>
      </w:r>
      <w:r w:rsidR="00EA40CA" w:rsidRPr="00EA40CA">
        <w:rPr>
          <w:rFonts w:ascii="Times New Roman" w:hAnsi="Times New Roman" w:cs="Times New Roman"/>
          <w:sz w:val="24"/>
          <w:szCs w:val="24"/>
        </w:rPr>
        <w:t>residents</w:t>
      </w:r>
      <w:r w:rsidR="00615FAE">
        <w:rPr>
          <w:rFonts w:ascii="Times New Roman" w:hAnsi="Times New Roman" w:cs="Times New Roman"/>
          <w:sz w:val="24"/>
          <w:szCs w:val="24"/>
        </w:rPr>
        <w:t>’</w:t>
      </w:r>
      <w:r w:rsidR="00322538">
        <w:rPr>
          <w:rFonts w:ascii="Times New Roman" w:hAnsi="Times New Roman" w:cs="Times New Roman"/>
          <w:sz w:val="24"/>
          <w:szCs w:val="24"/>
        </w:rPr>
        <w:t xml:space="preserve"> decision</w:t>
      </w:r>
      <w:r w:rsidR="008C1807">
        <w:rPr>
          <w:rFonts w:ascii="Times New Roman" w:hAnsi="Times New Roman" w:cs="Times New Roman"/>
          <w:sz w:val="24"/>
          <w:szCs w:val="24"/>
        </w:rPr>
        <w:t xml:space="preserve"> in selecting </w:t>
      </w:r>
      <w:r w:rsidR="00322538">
        <w:rPr>
          <w:rFonts w:ascii="Times New Roman" w:hAnsi="Times New Roman" w:cs="Times New Roman"/>
          <w:sz w:val="24"/>
          <w:szCs w:val="24"/>
        </w:rPr>
        <w:t xml:space="preserve">the </w:t>
      </w:r>
      <w:r w:rsidR="008C1807">
        <w:rPr>
          <w:rFonts w:ascii="Times New Roman" w:hAnsi="Times New Roman" w:cs="Times New Roman"/>
          <w:sz w:val="24"/>
          <w:szCs w:val="24"/>
        </w:rPr>
        <w:t>prior healthcare settings</w:t>
      </w:r>
      <w:r w:rsidR="00E3317E">
        <w:rPr>
          <w:rFonts w:ascii="Times New Roman" w:hAnsi="Times New Roman" w:cs="Times New Roman"/>
          <w:sz w:val="24"/>
          <w:szCs w:val="24"/>
        </w:rPr>
        <w:t>.</w:t>
      </w:r>
      <w:r w:rsidR="00EA40CA">
        <w:rPr>
          <w:rFonts w:ascii="Times New Roman" w:hAnsi="Times New Roman" w:cs="Times New Roman"/>
          <w:b/>
          <w:sz w:val="24"/>
          <w:szCs w:val="24"/>
        </w:rPr>
        <w:t xml:space="preserve"> </w:t>
      </w:r>
      <w:r w:rsidR="00EA40CA" w:rsidRPr="00EA40CA">
        <w:rPr>
          <w:rFonts w:ascii="Times New Roman" w:hAnsi="Times New Roman" w:cs="Times New Roman"/>
          <w:sz w:val="24"/>
          <w:szCs w:val="24"/>
        </w:rPr>
        <w:t>Most of</w:t>
      </w:r>
      <w:r w:rsidRPr="00C771A3">
        <w:rPr>
          <w:rFonts w:ascii="Times New Roman" w:hAnsi="Times New Roman" w:cs="Times New Roman"/>
          <w:b/>
          <w:sz w:val="24"/>
          <w:szCs w:val="24"/>
          <w:lang w:val="vi-VN"/>
        </w:rPr>
        <w:t xml:space="preserve"> </w:t>
      </w:r>
      <w:r w:rsidR="00FA3B06">
        <w:rPr>
          <w:rFonts w:ascii="Times New Roman" w:hAnsi="Times New Roman" w:cs="Times New Roman"/>
          <w:sz w:val="24"/>
          <w:szCs w:val="24"/>
          <w:lang w:val="vi-VN"/>
        </w:rPr>
        <w:t>participants</w:t>
      </w:r>
      <w:r w:rsidR="006A40CE" w:rsidRPr="00C771A3">
        <w:rPr>
          <w:rFonts w:ascii="Times New Roman" w:hAnsi="Times New Roman" w:cs="Times New Roman"/>
          <w:sz w:val="24"/>
          <w:szCs w:val="24"/>
          <w:lang w:val="vi-VN"/>
        </w:rPr>
        <w:t xml:space="preserve"> have a positive overall per</w:t>
      </w:r>
      <w:r w:rsidR="00101C1A">
        <w:rPr>
          <w:rFonts w:ascii="Times New Roman" w:hAnsi="Times New Roman" w:cs="Times New Roman"/>
          <w:sz w:val="24"/>
          <w:szCs w:val="24"/>
          <w:lang w:val="vi-VN"/>
        </w:rPr>
        <w:t>ception of the role of community pharmacy.</w:t>
      </w:r>
    </w:p>
    <w:p w14:paraId="270183B0" w14:textId="49B217BC" w:rsidR="00BA16F0" w:rsidRDefault="00002C71" w:rsidP="000E67A3">
      <w:pPr>
        <w:tabs>
          <w:tab w:val="left" w:pos="426"/>
          <w:tab w:val="left" w:pos="3686"/>
          <w:tab w:val="left" w:pos="3828"/>
        </w:tabs>
        <w:spacing w:after="0"/>
        <w:jc w:val="both"/>
        <w:rPr>
          <w:rFonts w:ascii="Times New Roman" w:hAnsi="Times New Roman" w:cs="Times New Roman"/>
          <w:b/>
          <w:sz w:val="24"/>
          <w:szCs w:val="24"/>
          <w:lang w:val="vi-VN"/>
        </w:rPr>
      </w:pPr>
      <w:r w:rsidRPr="00C771A3">
        <w:rPr>
          <w:rFonts w:ascii="Times New Roman" w:hAnsi="Times New Roman" w:cs="Times New Roman"/>
          <w:b/>
          <w:sz w:val="24"/>
          <w:szCs w:val="24"/>
          <w:lang w:val="vi-VN"/>
        </w:rPr>
        <w:t>Keywords</w:t>
      </w:r>
      <w:r w:rsidRPr="00C771A3">
        <w:rPr>
          <w:rFonts w:ascii="Times New Roman" w:hAnsi="Times New Roman" w:cs="Times New Roman"/>
          <w:b/>
          <w:sz w:val="24"/>
          <w:szCs w:val="24"/>
        </w:rPr>
        <w:t>:</w:t>
      </w:r>
      <w:r w:rsidR="00412270" w:rsidRPr="00C771A3">
        <w:rPr>
          <w:rFonts w:ascii="Times New Roman" w:hAnsi="Times New Roman" w:cs="Times New Roman"/>
          <w:b/>
          <w:sz w:val="24"/>
          <w:szCs w:val="24"/>
          <w:lang w:val="vi-VN"/>
        </w:rPr>
        <w:t xml:space="preserve"> </w:t>
      </w:r>
      <w:r w:rsidR="003A13C7">
        <w:rPr>
          <w:rFonts w:ascii="Times New Roman" w:hAnsi="Times New Roman" w:cs="Times New Roman"/>
          <w:i/>
          <w:sz w:val="24"/>
          <w:szCs w:val="24"/>
          <w:lang w:val="vi-VN"/>
        </w:rPr>
        <w:t>R</w:t>
      </w:r>
      <w:r w:rsidR="006F0BBC">
        <w:rPr>
          <w:rFonts w:ascii="Times New Roman" w:hAnsi="Times New Roman" w:cs="Times New Roman"/>
          <w:i/>
          <w:sz w:val="24"/>
          <w:szCs w:val="24"/>
          <w:lang w:val="vi-VN"/>
        </w:rPr>
        <w:t>esident perspective</w:t>
      </w:r>
      <w:r w:rsidR="000F3B5A">
        <w:rPr>
          <w:rFonts w:ascii="Times New Roman" w:hAnsi="Times New Roman" w:cs="Times New Roman"/>
          <w:i/>
          <w:sz w:val="24"/>
          <w:szCs w:val="24"/>
        </w:rPr>
        <w:t>,</w:t>
      </w:r>
      <w:r w:rsidR="003A13C7">
        <w:rPr>
          <w:rFonts w:ascii="Times New Roman" w:hAnsi="Times New Roman" w:cs="Times New Roman"/>
          <w:i/>
          <w:sz w:val="24"/>
          <w:szCs w:val="24"/>
        </w:rPr>
        <w:t xml:space="preserve"> choice in healthcare,</w:t>
      </w:r>
      <w:r w:rsidR="000F3B5A">
        <w:rPr>
          <w:rFonts w:ascii="Times New Roman" w:hAnsi="Times New Roman" w:cs="Times New Roman"/>
          <w:i/>
          <w:sz w:val="24"/>
          <w:szCs w:val="24"/>
        </w:rPr>
        <w:t xml:space="preserve"> role, </w:t>
      </w:r>
      <w:r w:rsidR="00F349B7" w:rsidRPr="00C771A3">
        <w:rPr>
          <w:rFonts w:ascii="Times New Roman" w:hAnsi="Times New Roman" w:cs="Times New Roman"/>
          <w:i/>
          <w:sz w:val="24"/>
          <w:szCs w:val="24"/>
          <w:lang w:val="vi-VN"/>
        </w:rPr>
        <w:t>community pharmacy</w:t>
      </w:r>
      <w:r w:rsidR="00C771A3" w:rsidRPr="00C771A3">
        <w:rPr>
          <w:rFonts w:ascii="Times New Roman" w:hAnsi="Times New Roman" w:cs="Times New Roman"/>
          <w:i/>
          <w:sz w:val="24"/>
          <w:szCs w:val="24"/>
        </w:rPr>
        <w:t>.</w:t>
      </w:r>
      <w:r w:rsidR="00BA16F0">
        <w:rPr>
          <w:rFonts w:ascii="Times New Roman" w:hAnsi="Times New Roman" w:cs="Times New Roman"/>
          <w:b/>
          <w:sz w:val="24"/>
          <w:szCs w:val="24"/>
          <w:lang w:val="vi-VN"/>
        </w:rPr>
        <w:br w:type="page"/>
      </w:r>
    </w:p>
    <w:p w14:paraId="16B325AA" w14:textId="2629A73D" w:rsidR="003C32DD" w:rsidRPr="00BA16F0" w:rsidRDefault="003C32DD" w:rsidP="00BA16F0">
      <w:pPr>
        <w:spacing w:after="0"/>
        <w:jc w:val="both"/>
        <w:rPr>
          <w:rFonts w:ascii="Times New Roman" w:hAnsi="Times New Roman" w:cs="Times New Roman"/>
          <w:sz w:val="24"/>
          <w:szCs w:val="24"/>
          <w:lang w:val="vi-VN"/>
        </w:rPr>
      </w:pPr>
      <w:r w:rsidRPr="00AE7752">
        <w:rPr>
          <w:rFonts w:ascii="Times New Roman" w:hAnsi="Times New Roman" w:cs="Times New Roman"/>
          <w:b/>
          <w:sz w:val="24"/>
          <w:szCs w:val="24"/>
          <w:lang w:val="vi-VN"/>
        </w:rPr>
        <w:lastRenderedPageBreak/>
        <w:t xml:space="preserve">1. ĐẶT VẤN ĐỀ: </w:t>
      </w:r>
    </w:p>
    <w:p w14:paraId="71B8977D" w14:textId="76F9B1C5" w:rsidR="003C32DD" w:rsidRPr="00AE7752" w:rsidRDefault="003C32DD" w:rsidP="00AE7752">
      <w:pPr>
        <w:spacing w:after="0" w:line="240" w:lineRule="auto"/>
        <w:ind w:firstLine="540"/>
        <w:jc w:val="both"/>
        <w:rPr>
          <w:rFonts w:ascii="Times New Roman" w:hAnsi="Times New Roman" w:cs="Times New Roman"/>
          <w:sz w:val="24"/>
          <w:szCs w:val="24"/>
        </w:rPr>
      </w:pPr>
      <w:r w:rsidRPr="00AE7752">
        <w:rPr>
          <w:rFonts w:ascii="Times New Roman" w:hAnsi="Times New Roman" w:cs="Times New Roman"/>
          <w:sz w:val="24"/>
          <w:szCs w:val="24"/>
        </w:rPr>
        <w:t>Nhà thuốc cộng đồng</w:t>
      </w:r>
      <w:r w:rsidR="00AE4EEE" w:rsidRPr="00AE7752">
        <w:rPr>
          <w:rFonts w:ascii="Times New Roman" w:hAnsi="Times New Roman" w:cs="Times New Roman"/>
          <w:sz w:val="24"/>
          <w:szCs w:val="24"/>
        </w:rPr>
        <w:t xml:space="preserve"> (NTCĐ)</w:t>
      </w:r>
      <w:r w:rsidRPr="00AE7752">
        <w:rPr>
          <w:rFonts w:ascii="Times New Roman" w:hAnsi="Times New Roman" w:cs="Times New Roman"/>
          <w:sz w:val="24"/>
          <w:szCs w:val="24"/>
        </w:rPr>
        <w:t xml:space="preserve"> đượ</w:t>
      </w:r>
      <w:r w:rsidR="0079380D">
        <w:rPr>
          <w:rFonts w:ascii="Times New Roman" w:hAnsi="Times New Roman" w:cs="Times New Roman"/>
          <w:sz w:val="24"/>
          <w:szCs w:val="24"/>
        </w:rPr>
        <w:t xml:space="preserve">c xem </w:t>
      </w:r>
      <w:r w:rsidRPr="00AE7752">
        <w:rPr>
          <w:rFonts w:ascii="Times New Roman" w:hAnsi="Times New Roman" w:cs="Times New Roman"/>
          <w:sz w:val="24"/>
          <w:szCs w:val="24"/>
        </w:rPr>
        <w:t>là một thành phần trong hệ thống chăm sóc sức khoẻ ban đầu mà qua đó người dân có thể tiếp cận với các hướng dẫn về chăm sóc sức khoẻ thông qua hoạt động cung ứng thuốc và thông tin tư vấn của các nhân viên tại nhà thuốc. Tổ chức Y tế thế giới đã khuyến cáo vai trò đặc biệt của người Dược sỹ cộng đồng trong đảm bảo chất lượng thuốc và sử dụng thuốc hợp lý an toàn, đặc biệt trong bối cảnh hoạt động của nhà thuốc có những thay đổi khi quan điểm “người bệnh là trung tâm” đang dần thay thế cho quan điểm “thuốc là trung tâm”. Nhận thức của người dân về vai trò của nhà thuốc cộng đồng không chỉ phản ánh hiệu quả của dịch vụ Dược mà nhà thuốc mang lại mà điều này còn ảnh hưởng đến sự lựa chọn cũng như mối quan hệ được thiết lập giữa cộng đồng và Dượ</w:t>
      </w:r>
      <w:r w:rsidR="005E0423">
        <w:rPr>
          <w:rFonts w:ascii="Times New Roman" w:hAnsi="Times New Roman" w:cs="Times New Roman"/>
          <w:sz w:val="24"/>
          <w:szCs w:val="24"/>
        </w:rPr>
        <w:t>c sĩ</w:t>
      </w:r>
      <w:r w:rsidRPr="00AE7752">
        <w:rPr>
          <w:rFonts w:ascii="Times New Roman" w:hAnsi="Times New Roman" w:cs="Times New Roman"/>
          <w:sz w:val="24"/>
          <w:szCs w:val="24"/>
        </w:rPr>
        <w:t xml:space="preserve"> tại </w:t>
      </w:r>
      <w:r w:rsidR="005E0423">
        <w:rPr>
          <w:rFonts w:ascii="Times New Roman" w:hAnsi="Times New Roman" w:cs="Times New Roman"/>
          <w:sz w:val="24"/>
          <w:szCs w:val="24"/>
        </w:rPr>
        <w:t xml:space="preserve">các </w:t>
      </w:r>
      <w:r w:rsidRPr="00AE7752">
        <w:rPr>
          <w:rFonts w:ascii="Times New Roman" w:hAnsi="Times New Roman" w:cs="Times New Roman"/>
          <w:sz w:val="24"/>
          <w:szCs w:val="24"/>
        </w:rPr>
        <w:t>nhà thuốc. Vì vậy, đề tài này được thực hiện hướng đến các mục tiêu sau:</w:t>
      </w:r>
    </w:p>
    <w:p w14:paraId="5198811B" w14:textId="77777777" w:rsidR="003C32DD" w:rsidRPr="00AE7752" w:rsidRDefault="003C32DD" w:rsidP="00AE7752">
      <w:pPr>
        <w:spacing w:after="0" w:line="240" w:lineRule="auto"/>
        <w:ind w:firstLine="426"/>
        <w:jc w:val="both"/>
        <w:rPr>
          <w:rFonts w:ascii="Times New Roman" w:hAnsi="Times New Roman" w:cs="Times New Roman"/>
          <w:i/>
          <w:sz w:val="24"/>
          <w:szCs w:val="24"/>
        </w:rPr>
      </w:pPr>
      <w:r w:rsidRPr="00AE7752">
        <w:rPr>
          <w:rFonts w:ascii="Times New Roman" w:hAnsi="Times New Roman" w:cs="Times New Roman"/>
          <w:i/>
          <w:sz w:val="24"/>
          <w:szCs w:val="24"/>
        </w:rPr>
        <w:t>1. Khảo sát sự ưu tiên lựa chọn của người dân đối với một số loại hình cơ sở chăm sóc sức khoẻ tại thành phố Huế.</w:t>
      </w:r>
      <w:r w:rsidRPr="00AE7752">
        <w:rPr>
          <w:rFonts w:ascii="Times New Roman" w:hAnsi="Times New Roman" w:cs="Times New Roman"/>
          <w:i/>
          <w:sz w:val="24"/>
          <w:szCs w:val="24"/>
        </w:rPr>
        <w:tab/>
      </w:r>
    </w:p>
    <w:p w14:paraId="629DDBD2" w14:textId="5596AE4D" w:rsidR="003C32DD" w:rsidRPr="00AE7752" w:rsidRDefault="003C32DD" w:rsidP="00AE7752">
      <w:pPr>
        <w:spacing w:after="0" w:line="240" w:lineRule="auto"/>
        <w:ind w:firstLine="426"/>
        <w:jc w:val="both"/>
        <w:rPr>
          <w:rFonts w:ascii="Times New Roman" w:hAnsi="Times New Roman" w:cs="Times New Roman"/>
          <w:i/>
          <w:sz w:val="24"/>
          <w:szCs w:val="24"/>
        </w:rPr>
      </w:pPr>
      <w:r w:rsidRPr="00AE7752">
        <w:rPr>
          <w:rFonts w:ascii="Times New Roman" w:hAnsi="Times New Roman" w:cs="Times New Roman"/>
          <w:i/>
          <w:sz w:val="24"/>
          <w:szCs w:val="24"/>
        </w:rPr>
        <w:t>2. Khảo sát quan điểm của người dân về</w:t>
      </w:r>
      <w:r w:rsidR="008558CC">
        <w:rPr>
          <w:rFonts w:ascii="Times New Roman" w:hAnsi="Times New Roman" w:cs="Times New Roman"/>
          <w:i/>
          <w:sz w:val="24"/>
          <w:szCs w:val="24"/>
        </w:rPr>
        <w:t xml:space="preserve"> </w:t>
      </w:r>
      <w:r w:rsidRPr="00AE7752">
        <w:rPr>
          <w:rFonts w:ascii="Times New Roman" w:hAnsi="Times New Roman" w:cs="Times New Roman"/>
          <w:i/>
          <w:sz w:val="24"/>
          <w:szCs w:val="24"/>
        </w:rPr>
        <w:t>vai trò của nhà thuốc cộng đồng tại thành phố Huế.</w:t>
      </w:r>
    </w:p>
    <w:p w14:paraId="5D070086" w14:textId="77777777" w:rsidR="003C32DD" w:rsidRPr="00AE7752" w:rsidRDefault="003C32DD" w:rsidP="00AE7752">
      <w:pPr>
        <w:spacing w:after="0" w:line="240" w:lineRule="auto"/>
        <w:jc w:val="both"/>
        <w:rPr>
          <w:rFonts w:ascii="Times New Roman" w:hAnsi="Times New Roman" w:cs="Times New Roman"/>
          <w:b/>
          <w:sz w:val="24"/>
          <w:szCs w:val="24"/>
        </w:rPr>
      </w:pPr>
      <w:r w:rsidRPr="00AE7752">
        <w:rPr>
          <w:rFonts w:ascii="Times New Roman" w:hAnsi="Times New Roman" w:cs="Times New Roman"/>
          <w:b/>
          <w:sz w:val="24"/>
          <w:szCs w:val="24"/>
        </w:rPr>
        <w:t>2. ĐỐI TƯỢNG VÀ PHƯƠNG PHÁP NGHIÊN CỨU</w:t>
      </w:r>
    </w:p>
    <w:p w14:paraId="70ABEA78" w14:textId="77777777" w:rsidR="003C32DD" w:rsidRPr="00AE7752" w:rsidRDefault="003C32DD" w:rsidP="00AE7752">
      <w:pPr>
        <w:spacing w:after="0" w:line="240" w:lineRule="auto"/>
        <w:jc w:val="both"/>
        <w:rPr>
          <w:rFonts w:ascii="Times New Roman" w:hAnsi="Times New Roman" w:cs="Times New Roman"/>
          <w:sz w:val="24"/>
          <w:szCs w:val="24"/>
        </w:rPr>
      </w:pPr>
      <w:r w:rsidRPr="00AE7752">
        <w:rPr>
          <w:rFonts w:ascii="Times New Roman" w:hAnsi="Times New Roman" w:cs="Times New Roman"/>
          <w:b/>
          <w:sz w:val="24"/>
          <w:szCs w:val="24"/>
        </w:rPr>
        <w:t>2.1. Thiết kế nghiên cứu:</w:t>
      </w:r>
      <w:r w:rsidRPr="00AE7752">
        <w:rPr>
          <w:rFonts w:ascii="Times New Roman" w:hAnsi="Times New Roman" w:cs="Times New Roman"/>
          <w:sz w:val="24"/>
          <w:szCs w:val="24"/>
        </w:rPr>
        <w:t xml:space="preserve"> Nghiên cứu mô tả cắt ngang không can thiệp</w:t>
      </w:r>
    </w:p>
    <w:p w14:paraId="0E4EFCFA" w14:textId="77777777" w:rsidR="003C32DD" w:rsidRPr="00AE7752" w:rsidRDefault="003C32DD" w:rsidP="00AE7752">
      <w:pPr>
        <w:spacing w:after="0" w:line="240" w:lineRule="auto"/>
        <w:jc w:val="both"/>
        <w:rPr>
          <w:rFonts w:ascii="Times New Roman" w:hAnsi="Times New Roman" w:cs="Times New Roman"/>
          <w:b/>
          <w:sz w:val="24"/>
          <w:szCs w:val="24"/>
          <w:lang w:val="vi-VN"/>
        </w:rPr>
      </w:pPr>
      <w:r w:rsidRPr="00AE7752">
        <w:rPr>
          <w:rFonts w:ascii="Times New Roman" w:hAnsi="Times New Roman" w:cs="Times New Roman"/>
          <w:b/>
          <w:sz w:val="24"/>
          <w:szCs w:val="24"/>
          <w:lang w:val="vi-VN"/>
        </w:rPr>
        <w:t xml:space="preserve">2.2. Đối tượng nghiên cứu </w:t>
      </w:r>
    </w:p>
    <w:p w14:paraId="074BAE35" w14:textId="77777777" w:rsidR="003C32DD" w:rsidRPr="00AE7752" w:rsidRDefault="003C32DD" w:rsidP="00AE7752">
      <w:pPr>
        <w:spacing w:after="0" w:line="240" w:lineRule="auto"/>
        <w:ind w:firstLine="357"/>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Đối tượng nghiên cứu là người dân sống tại thành phố Huế được lựa chọn bằng phương pháp chọn mẫu thuận tiện, thoả mãn các tiêu chuẩn lựa chọn và tiêu chuẩn loại trừ.</w:t>
      </w:r>
    </w:p>
    <w:p w14:paraId="7D66E13F" w14:textId="77777777" w:rsidR="003C32DD" w:rsidRPr="00AE7752" w:rsidRDefault="003C32DD" w:rsidP="00AE7752">
      <w:pPr>
        <w:spacing w:after="0" w:line="240" w:lineRule="auto"/>
        <w:jc w:val="both"/>
        <w:rPr>
          <w:rFonts w:ascii="Times New Roman" w:hAnsi="Times New Roman" w:cs="Times New Roman"/>
          <w:i/>
          <w:sz w:val="24"/>
          <w:szCs w:val="24"/>
          <w:lang w:val="vi-VN"/>
        </w:rPr>
      </w:pPr>
      <w:r w:rsidRPr="00AE7752">
        <w:rPr>
          <w:rFonts w:ascii="Times New Roman" w:hAnsi="Times New Roman" w:cs="Times New Roman"/>
          <w:i/>
          <w:sz w:val="24"/>
          <w:szCs w:val="24"/>
          <w:lang w:val="vi-VN"/>
        </w:rPr>
        <w:t>2.2.1. Tiêu chuẩn lựa chọn</w:t>
      </w:r>
    </w:p>
    <w:p w14:paraId="6EDC1E5A" w14:textId="77777777" w:rsidR="003C32DD" w:rsidRPr="00AE7752" w:rsidRDefault="003C32DD" w:rsidP="00AE7752">
      <w:pPr>
        <w:spacing w:after="0" w:line="240" w:lineRule="auto"/>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 xml:space="preserve">- Người từ 18 tuổi trở lên đang sinh sống tại thành phố Huế, </w:t>
      </w:r>
    </w:p>
    <w:p w14:paraId="0D855544" w14:textId="77777777" w:rsidR="003C32DD" w:rsidRPr="00AE7752" w:rsidRDefault="003C32DD" w:rsidP="00AE7752">
      <w:pPr>
        <w:spacing w:after="0" w:line="240" w:lineRule="auto"/>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 xml:space="preserve">- Đã từng sử dụng dịch vụ chăm sóc sức khoẻ tại một trong số các cơ sở như nhà thuốc, </w:t>
      </w:r>
      <w:r w:rsidR="00AE4EEE" w:rsidRPr="00AE7752">
        <w:rPr>
          <w:rFonts w:ascii="Times New Roman" w:hAnsi="Times New Roman" w:cs="Times New Roman"/>
          <w:sz w:val="24"/>
          <w:szCs w:val="24"/>
        </w:rPr>
        <w:t>bệnh viện</w:t>
      </w:r>
      <w:r w:rsidRPr="00AE7752">
        <w:rPr>
          <w:rFonts w:ascii="Times New Roman" w:hAnsi="Times New Roman" w:cs="Times New Roman"/>
          <w:sz w:val="24"/>
          <w:szCs w:val="24"/>
          <w:lang w:val="vi-VN"/>
        </w:rPr>
        <w:t>, phòng khám tư nhân, trạm y tế...</w:t>
      </w:r>
    </w:p>
    <w:p w14:paraId="4F24BAD7" w14:textId="77777777" w:rsidR="003C32DD" w:rsidRPr="00AE7752" w:rsidRDefault="003C32DD" w:rsidP="00AE7752">
      <w:pPr>
        <w:spacing w:after="0" w:line="240" w:lineRule="auto"/>
        <w:jc w:val="both"/>
        <w:rPr>
          <w:rFonts w:ascii="Times New Roman" w:hAnsi="Times New Roman" w:cs="Times New Roman"/>
          <w:i/>
          <w:sz w:val="24"/>
          <w:szCs w:val="24"/>
          <w:lang w:val="vi-VN"/>
        </w:rPr>
      </w:pPr>
      <w:r w:rsidRPr="00AE7752">
        <w:rPr>
          <w:rFonts w:ascii="Times New Roman" w:hAnsi="Times New Roman" w:cs="Times New Roman"/>
          <w:i/>
          <w:sz w:val="24"/>
          <w:szCs w:val="24"/>
          <w:lang w:val="vi-VN"/>
        </w:rPr>
        <w:t>2.2.2. Tiêu chuẩn loại trừ</w:t>
      </w:r>
    </w:p>
    <w:p w14:paraId="4F20993B" w14:textId="3E77A85A" w:rsidR="003C32DD" w:rsidRPr="00AE7752" w:rsidRDefault="003C32DD" w:rsidP="00AE7752">
      <w:pPr>
        <w:spacing w:after="0" w:line="240" w:lineRule="auto"/>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 Người không có khả năng trả lời phỏng vấ</w:t>
      </w:r>
      <w:r w:rsidR="003610EE">
        <w:rPr>
          <w:rFonts w:ascii="Times New Roman" w:hAnsi="Times New Roman" w:cs="Times New Roman"/>
          <w:sz w:val="24"/>
          <w:szCs w:val="24"/>
          <w:lang w:val="vi-VN"/>
        </w:rPr>
        <w:t>n (</w:t>
      </w:r>
      <w:r w:rsidRPr="00AE7752">
        <w:rPr>
          <w:rFonts w:ascii="Times New Roman" w:hAnsi="Times New Roman" w:cs="Times New Roman"/>
          <w:sz w:val="24"/>
          <w:szCs w:val="24"/>
          <w:lang w:val="vi-VN"/>
        </w:rPr>
        <w:t>bị khuyết tật ngôn ngữ, khiếm thị, khiếm thính…</w:t>
      </w:r>
      <w:r w:rsidR="003610EE">
        <w:rPr>
          <w:rFonts w:ascii="Times New Roman" w:hAnsi="Times New Roman" w:cs="Times New Roman"/>
          <w:sz w:val="24"/>
          <w:szCs w:val="24"/>
          <w:lang w:val="vi-VN"/>
        </w:rPr>
        <w:t>)</w:t>
      </w:r>
    </w:p>
    <w:p w14:paraId="30A33F15" w14:textId="77777777" w:rsidR="003C32DD" w:rsidRPr="00AE7752" w:rsidRDefault="003C32DD" w:rsidP="00AE7752">
      <w:pPr>
        <w:spacing w:after="0" w:line="240" w:lineRule="auto"/>
        <w:jc w:val="both"/>
        <w:rPr>
          <w:rFonts w:ascii="Times New Roman" w:hAnsi="Times New Roman" w:cs="Times New Roman"/>
          <w:sz w:val="24"/>
          <w:szCs w:val="24"/>
          <w:lang w:val="vi-VN"/>
        </w:rPr>
      </w:pPr>
      <w:r w:rsidRPr="00AE7752">
        <w:rPr>
          <w:rFonts w:ascii="Times New Roman" w:hAnsi="Times New Roman" w:cs="Times New Roman"/>
          <w:b/>
          <w:sz w:val="24"/>
          <w:szCs w:val="24"/>
          <w:lang w:val="vi-VN"/>
        </w:rPr>
        <w:t xml:space="preserve">- </w:t>
      </w:r>
      <w:r w:rsidRPr="00AE7752">
        <w:rPr>
          <w:rFonts w:ascii="Times New Roman" w:hAnsi="Times New Roman" w:cs="Times New Roman"/>
          <w:sz w:val="24"/>
          <w:szCs w:val="24"/>
          <w:lang w:val="vi-VN"/>
        </w:rPr>
        <w:t>Từ chối tham gia phỏng vấn hoặc bỏ cuộc phỏng vấn giữa chừng</w:t>
      </w:r>
    </w:p>
    <w:p w14:paraId="01B7C985" w14:textId="77777777" w:rsidR="003C32DD" w:rsidRPr="00AE7752" w:rsidRDefault="003C32DD" w:rsidP="00AE7752">
      <w:pPr>
        <w:spacing w:after="0" w:line="240" w:lineRule="auto"/>
        <w:jc w:val="both"/>
        <w:rPr>
          <w:rFonts w:ascii="Times New Roman" w:hAnsi="Times New Roman" w:cs="Times New Roman"/>
          <w:b/>
          <w:sz w:val="24"/>
          <w:szCs w:val="24"/>
          <w:lang w:val="vi-VN"/>
        </w:rPr>
      </w:pPr>
      <w:r w:rsidRPr="00AE7752">
        <w:rPr>
          <w:rFonts w:ascii="Times New Roman" w:hAnsi="Times New Roman" w:cs="Times New Roman"/>
          <w:b/>
          <w:sz w:val="24"/>
          <w:szCs w:val="24"/>
          <w:lang w:val="vi-VN"/>
        </w:rPr>
        <w:t>2.3. Thời gian và địa điểm nghiên cứu</w:t>
      </w:r>
    </w:p>
    <w:p w14:paraId="02BAB256" w14:textId="77777777" w:rsidR="003C32DD" w:rsidRPr="00AE7752" w:rsidRDefault="003C32DD" w:rsidP="00AE7752">
      <w:pPr>
        <w:spacing w:after="0" w:line="240" w:lineRule="auto"/>
        <w:jc w:val="both"/>
        <w:rPr>
          <w:rFonts w:ascii="Times New Roman" w:hAnsi="Times New Roman" w:cs="Times New Roman"/>
          <w:i/>
          <w:sz w:val="24"/>
          <w:szCs w:val="24"/>
          <w:lang w:val="vi-VN"/>
        </w:rPr>
      </w:pPr>
      <w:r w:rsidRPr="00AE7752">
        <w:rPr>
          <w:rFonts w:ascii="Times New Roman" w:hAnsi="Times New Roman" w:cs="Times New Roman"/>
          <w:i/>
          <w:sz w:val="24"/>
          <w:szCs w:val="24"/>
          <w:lang w:val="vi-VN"/>
        </w:rPr>
        <w:t>2.3.1 Thời gian thu thập số liệu</w:t>
      </w:r>
    </w:p>
    <w:p w14:paraId="4F583781" w14:textId="0CECDAF3" w:rsidR="003C32DD" w:rsidRPr="00AE7752" w:rsidRDefault="003C32DD" w:rsidP="00AE7752">
      <w:pPr>
        <w:tabs>
          <w:tab w:val="left" w:pos="720"/>
        </w:tabs>
        <w:spacing w:after="0" w:line="240" w:lineRule="auto"/>
        <w:ind w:firstLine="357"/>
        <w:jc w:val="both"/>
        <w:rPr>
          <w:rFonts w:ascii="Times New Roman" w:hAnsi="Times New Roman" w:cs="Times New Roman"/>
          <w:b/>
          <w:sz w:val="24"/>
          <w:szCs w:val="24"/>
        </w:rPr>
      </w:pPr>
      <w:r w:rsidRPr="00AE7752">
        <w:rPr>
          <w:rFonts w:ascii="Times New Roman" w:hAnsi="Times New Roman" w:cs="Times New Roman"/>
          <w:sz w:val="24"/>
          <w:szCs w:val="24"/>
          <w:lang w:val="vi-VN"/>
        </w:rPr>
        <w:t xml:space="preserve">Số liệu được triển khai thu thập trong khoảng thời gian từ </w:t>
      </w:r>
      <w:r w:rsidR="0039067E">
        <w:rPr>
          <w:rFonts w:ascii="Times New Roman" w:hAnsi="Times New Roman" w:cs="Times New Roman"/>
          <w:sz w:val="24"/>
          <w:szCs w:val="24"/>
        </w:rPr>
        <w:t>3</w:t>
      </w:r>
      <w:r w:rsidRPr="003048B8">
        <w:rPr>
          <w:rFonts w:ascii="Times New Roman" w:hAnsi="Times New Roman" w:cs="Times New Roman"/>
          <w:sz w:val="24"/>
          <w:szCs w:val="24"/>
        </w:rPr>
        <w:t>0/10/2018</w:t>
      </w:r>
      <w:r w:rsidRPr="003048B8">
        <w:rPr>
          <w:rFonts w:ascii="Times New Roman" w:hAnsi="Times New Roman" w:cs="Times New Roman"/>
          <w:sz w:val="24"/>
          <w:szCs w:val="24"/>
          <w:lang w:val="vi-VN"/>
        </w:rPr>
        <w:t xml:space="preserve"> đến </w:t>
      </w:r>
      <w:r w:rsidR="0039067E">
        <w:rPr>
          <w:rFonts w:ascii="Times New Roman" w:hAnsi="Times New Roman" w:cs="Times New Roman"/>
          <w:sz w:val="24"/>
          <w:szCs w:val="24"/>
        </w:rPr>
        <w:t xml:space="preserve">30/12/2018 </w:t>
      </w:r>
    </w:p>
    <w:p w14:paraId="06562B6D" w14:textId="77777777" w:rsidR="003C32DD" w:rsidRPr="00AE7752" w:rsidRDefault="003C32DD" w:rsidP="00AE7752">
      <w:pPr>
        <w:spacing w:after="0" w:line="240" w:lineRule="auto"/>
        <w:jc w:val="both"/>
        <w:rPr>
          <w:rFonts w:ascii="Times New Roman" w:hAnsi="Times New Roman" w:cs="Times New Roman"/>
          <w:i/>
          <w:sz w:val="24"/>
          <w:szCs w:val="24"/>
          <w:lang w:val="vi-VN"/>
        </w:rPr>
      </w:pPr>
      <w:r w:rsidRPr="00AE7752">
        <w:rPr>
          <w:rFonts w:ascii="Times New Roman" w:hAnsi="Times New Roman" w:cs="Times New Roman"/>
          <w:i/>
          <w:sz w:val="24"/>
          <w:szCs w:val="24"/>
          <w:lang w:val="vi-VN"/>
        </w:rPr>
        <w:t>2.3.2 Địa điểm thu thập số liệu</w:t>
      </w:r>
    </w:p>
    <w:p w14:paraId="32CC9F15" w14:textId="263B0DF4" w:rsidR="003C32DD" w:rsidRPr="00AE7752" w:rsidRDefault="003C32DD" w:rsidP="00AE7752">
      <w:pPr>
        <w:spacing w:after="0" w:line="240" w:lineRule="auto"/>
        <w:ind w:firstLine="360"/>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 xml:space="preserve">Triển khai thu thập số liệu theo phương pháp chọn mẫu thuận tiện tại một số địa điểm công cộng bao gồm quán cà phê, trước các trường học, nhà văn hoá phường, </w:t>
      </w:r>
      <w:r w:rsidRPr="00AE7752">
        <w:rPr>
          <w:rFonts w:ascii="Times New Roman" w:hAnsi="Times New Roman" w:cs="Times New Roman"/>
          <w:sz w:val="24"/>
          <w:szCs w:val="24"/>
        </w:rPr>
        <w:t xml:space="preserve">siêu thị, rạp chiếu phim, </w:t>
      </w:r>
      <w:r w:rsidR="00AE4EEE" w:rsidRPr="00AE7752">
        <w:rPr>
          <w:rFonts w:ascii="Times New Roman" w:hAnsi="Times New Roman" w:cs="Times New Roman"/>
          <w:sz w:val="24"/>
          <w:szCs w:val="24"/>
        </w:rPr>
        <w:t>bệnh viện</w:t>
      </w:r>
      <w:r w:rsidR="006579AB">
        <w:rPr>
          <w:rFonts w:ascii="Times New Roman" w:hAnsi="Times New Roman" w:cs="Times New Roman"/>
          <w:sz w:val="24"/>
          <w:szCs w:val="24"/>
        </w:rPr>
        <w:t>, nhà thuốc</w:t>
      </w:r>
      <w:r w:rsidRPr="00AE7752">
        <w:rPr>
          <w:rFonts w:ascii="Times New Roman" w:hAnsi="Times New Roman" w:cs="Times New Roman"/>
          <w:sz w:val="24"/>
          <w:szCs w:val="24"/>
          <w:lang w:val="vi-VN"/>
        </w:rPr>
        <w:t>…. mà ở đó người dân có thời gian để tham gia vào cuộc phỏng vấn và trao đổi được về nội dung phỏng vấn với thành viên của nhóm nghiên cứu.</w:t>
      </w:r>
    </w:p>
    <w:p w14:paraId="6EFFC217" w14:textId="0C47F694" w:rsidR="003C32DD" w:rsidRPr="00AE7752" w:rsidRDefault="003C32DD" w:rsidP="00AE7752">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lang w:val="vi-VN"/>
        </w:rPr>
        <w:t xml:space="preserve">Do giới hạn về kinh phí và nguồn nhân lực thu thập số liệu, để thuận tiện thì đề tài chọn các địa điểm công cộng thuộc </w:t>
      </w:r>
      <w:r w:rsidR="00133B17">
        <w:rPr>
          <w:rFonts w:ascii="Times New Roman" w:hAnsi="Times New Roman" w:cs="Times New Roman"/>
          <w:sz w:val="24"/>
          <w:szCs w:val="24"/>
          <w:lang w:val="vi-VN"/>
        </w:rPr>
        <w:t>các</w:t>
      </w:r>
      <w:r w:rsidRPr="00AE7752">
        <w:rPr>
          <w:rFonts w:ascii="Times New Roman" w:hAnsi="Times New Roman" w:cs="Times New Roman"/>
          <w:sz w:val="24"/>
          <w:szCs w:val="24"/>
          <w:lang w:val="vi-VN"/>
        </w:rPr>
        <w:t xml:space="preserve"> phường là phường </w:t>
      </w:r>
      <w:r w:rsidRPr="00133B17">
        <w:rPr>
          <w:rFonts w:ascii="Times New Roman" w:hAnsi="Times New Roman" w:cs="Times New Roman"/>
          <w:sz w:val="24"/>
          <w:szCs w:val="24"/>
        </w:rPr>
        <w:t>Trường An, Vĩnh Ninh, An Cựu, Phú Nhuận và Phườ</w:t>
      </w:r>
      <w:r w:rsidR="00133B17" w:rsidRPr="00133B17">
        <w:rPr>
          <w:rFonts w:ascii="Times New Roman" w:hAnsi="Times New Roman" w:cs="Times New Roman"/>
          <w:sz w:val="24"/>
          <w:szCs w:val="24"/>
        </w:rPr>
        <w:t>ng Đúc.</w:t>
      </w:r>
    </w:p>
    <w:p w14:paraId="64C5E7E9" w14:textId="77777777" w:rsidR="003C32DD" w:rsidRPr="00AE7752" w:rsidRDefault="003C32DD" w:rsidP="00AE7752">
      <w:pPr>
        <w:spacing w:after="0" w:line="240" w:lineRule="auto"/>
        <w:jc w:val="both"/>
        <w:rPr>
          <w:rFonts w:ascii="Times New Roman" w:hAnsi="Times New Roman" w:cs="Times New Roman"/>
          <w:b/>
          <w:sz w:val="24"/>
          <w:szCs w:val="24"/>
          <w:lang w:val="vi-VN"/>
        </w:rPr>
      </w:pPr>
      <w:r w:rsidRPr="00AE7752">
        <w:rPr>
          <w:rFonts w:ascii="Times New Roman" w:hAnsi="Times New Roman" w:cs="Times New Roman"/>
          <w:b/>
          <w:sz w:val="24"/>
          <w:szCs w:val="24"/>
          <w:lang w:val="vi-VN"/>
        </w:rPr>
        <w:t>2.4. Xác định cỡ mẫu nghiên cứu</w:t>
      </w:r>
    </w:p>
    <w:p w14:paraId="175EC3B8" w14:textId="77777777" w:rsidR="003C32DD" w:rsidRPr="00AE7752" w:rsidRDefault="003C32DD" w:rsidP="00AE7752">
      <w:pPr>
        <w:spacing w:after="0" w:line="240" w:lineRule="auto"/>
        <w:ind w:left="357"/>
        <w:jc w:val="both"/>
        <w:rPr>
          <w:rFonts w:ascii="Times New Roman" w:hAnsi="Times New Roman" w:cs="Times New Roman"/>
          <w:sz w:val="24"/>
          <w:szCs w:val="24"/>
        </w:rPr>
      </w:pPr>
      <w:r w:rsidRPr="00AE7752">
        <w:rPr>
          <w:rFonts w:ascii="Times New Roman" w:hAnsi="Times New Roman" w:cs="Times New Roman"/>
          <w:sz w:val="24"/>
          <w:szCs w:val="24"/>
          <w:lang w:val="vi-VN"/>
        </w:rPr>
        <w:t xml:space="preserve">Sử dụng công thức tính cỡ mẫu cho nghiên cứu cắt ngang: </w:t>
      </w:r>
      <w:r w:rsidRPr="00AE7752">
        <w:rPr>
          <w:rFonts w:ascii="Times New Roman" w:hAnsi="Times New Roman" w:cs="Times New Roman"/>
          <w:b/>
          <w:sz w:val="24"/>
          <w:szCs w:val="24"/>
        </w:rPr>
        <w:t xml:space="preserve">n= </w:t>
      </w:r>
      <m:oMath>
        <m:sSubSup>
          <m:sSubSupPr>
            <m:ctrlPr>
              <w:rPr>
                <w:rFonts w:ascii="Cambria Math" w:hAnsi="Cambria Math" w:cs="Times New Roman"/>
                <w:b/>
                <w:i/>
                <w:sz w:val="24"/>
                <w:szCs w:val="24"/>
                <w:vertAlign w:val="subscript"/>
              </w:rPr>
            </m:ctrlPr>
          </m:sSubSupPr>
          <m:e>
            <m:r>
              <m:rPr>
                <m:sty m:val="bi"/>
              </m:rPr>
              <w:rPr>
                <w:rFonts w:ascii="Cambria Math" w:hAnsi="Cambria Math" w:cs="Times New Roman"/>
                <w:sz w:val="24"/>
                <w:szCs w:val="24"/>
                <w:vertAlign w:val="subscript"/>
              </w:rPr>
              <m:t>Z</m:t>
            </m:r>
          </m:e>
          <m:sub>
            <m:r>
              <m:rPr>
                <m:sty m:val="bi"/>
              </m:rPr>
              <w:rPr>
                <w:rFonts w:ascii="Cambria Math" w:hAnsi="Cambria Math" w:cs="Times New Roman"/>
                <w:sz w:val="24"/>
                <w:szCs w:val="24"/>
                <w:vertAlign w:val="subscript"/>
              </w:rPr>
              <m:t>1-</m:t>
            </m:r>
            <m:f>
              <m:fPr>
                <m:type m:val="lin"/>
                <m:ctrlPr>
                  <w:rPr>
                    <w:rFonts w:ascii="Cambria Math" w:hAnsi="Cambria Math" w:cs="Times New Roman"/>
                    <w:b/>
                    <w:i/>
                    <w:sz w:val="24"/>
                    <w:szCs w:val="24"/>
                    <w:vertAlign w:val="subscript"/>
                  </w:rPr>
                </m:ctrlPr>
              </m:fPr>
              <m:num>
                <m:r>
                  <m:rPr>
                    <m:sty m:val="bi"/>
                  </m:rPr>
                  <w:rPr>
                    <w:rFonts w:ascii="Cambria Math" w:hAnsi="Cambria Math" w:cs="Times New Roman"/>
                    <w:sz w:val="24"/>
                    <w:szCs w:val="24"/>
                    <w:vertAlign w:val="subscript"/>
                  </w:rPr>
                  <m:t>α</m:t>
                </m:r>
              </m:num>
              <m:den>
                <m:r>
                  <m:rPr>
                    <m:sty m:val="bi"/>
                  </m:rPr>
                  <w:rPr>
                    <w:rFonts w:ascii="Cambria Math" w:hAnsi="Cambria Math" w:cs="Times New Roman"/>
                    <w:sz w:val="24"/>
                    <w:szCs w:val="24"/>
                    <w:vertAlign w:val="subscript"/>
                  </w:rPr>
                  <m:t>2</m:t>
                </m:r>
              </m:den>
            </m:f>
          </m:sub>
          <m:sup>
            <m:r>
              <m:rPr>
                <m:sty m:val="bi"/>
              </m:rPr>
              <w:rPr>
                <w:rFonts w:ascii="Cambria Math" w:hAnsi="Cambria Math" w:cs="Times New Roman"/>
                <w:sz w:val="24"/>
                <w:szCs w:val="24"/>
                <w:vertAlign w:val="subscript"/>
              </w:rPr>
              <m:t>2</m:t>
            </m:r>
          </m:sup>
        </m:sSubSup>
        <m:f>
          <m:fPr>
            <m:ctrlPr>
              <w:rPr>
                <w:rFonts w:ascii="Cambria Math" w:hAnsi="Cambria Math" w:cs="Times New Roman"/>
                <w:b/>
                <w:sz w:val="24"/>
                <w:szCs w:val="24"/>
              </w:rPr>
            </m:ctrlPr>
          </m:fPr>
          <m:num>
            <m:r>
              <m:rPr>
                <m:sty m:val="b"/>
              </m:rPr>
              <w:rPr>
                <w:rFonts w:ascii="Cambria Math" w:hAnsi="Cambria Math" w:cs="Times New Roman"/>
                <w:sz w:val="24"/>
                <w:szCs w:val="24"/>
              </w:rPr>
              <m:t>p x (1-p)</m:t>
            </m:r>
          </m:num>
          <m:den>
            <m:sSup>
              <m:sSupPr>
                <m:ctrlPr>
                  <w:rPr>
                    <w:rFonts w:ascii="Cambria Math" w:hAnsi="Cambria Math" w:cs="Times New Roman"/>
                    <w:b/>
                    <w:sz w:val="24"/>
                    <w:szCs w:val="24"/>
                  </w:rPr>
                </m:ctrlPr>
              </m:sSupPr>
              <m:e>
                <m:r>
                  <m:rPr>
                    <m:sty m:val="b"/>
                  </m:rPr>
                  <w:rPr>
                    <w:rFonts w:ascii="Cambria Math" w:hAnsi="Cambria Math" w:cs="Times New Roman"/>
                    <w:sz w:val="24"/>
                    <w:szCs w:val="24"/>
                  </w:rPr>
                  <m:t>d</m:t>
                </m:r>
              </m:e>
              <m:sup>
                <m:r>
                  <m:rPr>
                    <m:sty m:val="b"/>
                  </m:rPr>
                  <w:rPr>
                    <w:rFonts w:ascii="Cambria Math" w:hAnsi="Cambria Math" w:cs="Times New Roman"/>
                    <w:sz w:val="24"/>
                    <w:szCs w:val="24"/>
                  </w:rPr>
                  <m:t>2</m:t>
                </m:r>
              </m:sup>
            </m:sSup>
          </m:den>
        </m:f>
      </m:oMath>
    </w:p>
    <w:p w14:paraId="298716CD" w14:textId="77777777" w:rsidR="003C32DD" w:rsidRPr="00AE7752" w:rsidRDefault="003C32DD" w:rsidP="00AE7752">
      <w:pPr>
        <w:spacing w:after="0" w:line="240" w:lineRule="auto"/>
        <w:jc w:val="both"/>
        <w:rPr>
          <w:rFonts w:ascii="Times New Roman" w:hAnsi="Times New Roman" w:cs="Times New Roman"/>
          <w:i/>
          <w:sz w:val="24"/>
          <w:szCs w:val="24"/>
        </w:rPr>
      </w:pPr>
      <w:r w:rsidRPr="00AE7752">
        <w:rPr>
          <w:rFonts w:ascii="Times New Roman" w:hAnsi="Times New Roman" w:cs="Times New Roman"/>
          <w:i/>
          <w:sz w:val="24"/>
          <w:szCs w:val="24"/>
        </w:rPr>
        <w:t>Trong đó:</w:t>
      </w:r>
    </w:p>
    <w:p w14:paraId="3E828FB6" w14:textId="77777777" w:rsidR="003C32DD" w:rsidRPr="00AE7752" w:rsidRDefault="003C32DD" w:rsidP="00AE7752">
      <w:pPr>
        <w:spacing w:after="0" w:line="240" w:lineRule="auto"/>
        <w:ind w:left="450"/>
        <w:jc w:val="both"/>
        <w:rPr>
          <w:rFonts w:ascii="Times New Roman" w:hAnsi="Times New Roman" w:cs="Times New Roman"/>
          <w:sz w:val="24"/>
          <w:szCs w:val="24"/>
          <w:lang w:val="fr-FR"/>
        </w:rPr>
      </w:pPr>
      <w:r w:rsidRPr="00AE7752">
        <w:rPr>
          <w:rFonts w:ascii="Times New Roman" w:hAnsi="Times New Roman" w:cs="Times New Roman"/>
          <w:b/>
          <w:sz w:val="24"/>
          <w:szCs w:val="24"/>
          <w:lang w:val="fr-FR"/>
        </w:rPr>
        <w:t>n</w:t>
      </w:r>
      <w:r w:rsidRPr="00AE7752">
        <w:rPr>
          <w:rFonts w:ascii="Times New Roman" w:hAnsi="Times New Roman" w:cs="Times New Roman"/>
          <w:sz w:val="24"/>
          <w:szCs w:val="24"/>
          <w:lang w:val="fr-FR"/>
        </w:rPr>
        <w:t xml:space="preserve">: </w:t>
      </w:r>
      <w:r w:rsidRPr="00AE7752">
        <w:rPr>
          <w:rFonts w:ascii="Times New Roman" w:hAnsi="Times New Roman" w:cs="Times New Roman"/>
          <w:sz w:val="24"/>
          <w:szCs w:val="24"/>
          <w:lang w:val="vi-VN"/>
        </w:rPr>
        <w:t xml:space="preserve">là </w:t>
      </w:r>
      <w:r w:rsidRPr="00AE7752">
        <w:rPr>
          <w:rFonts w:ascii="Times New Roman" w:hAnsi="Times New Roman" w:cs="Times New Roman"/>
          <w:sz w:val="24"/>
          <w:szCs w:val="24"/>
          <w:lang w:val="fr-FR"/>
        </w:rPr>
        <w:t>cỡ mẫu cần thiết.</w:t>
      </w:r>
    </w:p>
    <w:p w14:paraId="31D01FC5" w14:textId="020AA521" w:rsidR="003C32DD" w:rsidRPr="00AE7752" w:rsidRDefault="003C32DD" w:rsidP="00AE7752">
      <w:pPr>
        <w:spacing w:after="0" w:line="240" w:lineRule="auto"/>
        <w:ind w:left="450"/>
        <w:jc w:val="both"/>
        <w:rPr>
          <w:rFonts w:ascii="Times New Roman" w:hAnsi="Times New Roman" w:cs="Times New Roman"/>
          <w:sz w:val="24"/>
          <w:szCs w:val="24"/>
          <w:lang w:val="vi-VN"/>
        </w:rPr>
      </w:pPr>
      <m:oMath>
        <m:r>
          <m:rPr>
            <m:sty m:val="bi"/>
          </m:rPr>
          <w:rPr>
            <w:rFonts w:ascii="Cambria Math" w:hAnsi="Cambria Math" w:cs="Times New Roman"/>
            <w:sz w:val="24"/>
            <w:szCs w:val="24"/>
          </w:rPr>
          <m:t>α</m:t>
        </m:r>
      </m:oMath>
      <w:r w:rsidRPr="00AE7752">
        <w:rPr>
          <w:rFonts w:ascii="Times New Roman" w:hAnsi="Times New Roman" w:cs="Times New Roman"/>
          <w:sz w:val="24"/>
          <w:szCs w:val="24"/>
          <w:lang w:val="fr-FR"/>
        </w:rPr>
        <w:t xml:space="preserve">: Mức ý nghĩa thống kê, chọn </w:t>
      </w:r>
      <m:oMath>
        <m:r>
          <w:rPr>
            <w:rFonts w:ascii="Cambria Math" w:hAnsi="Cambria Math" w:cs="Times New Roman"/>
            <w:sz w:val="24"/>
            <w:szCs w:val="24"/>
          </w:rPr>
          <m:t>α</m:t>
        </m:r>
      </m:oMath>
      <w:r w:rsidRPr="008E316C">
        <w:rPr>
          <w:rFonts w:ascii="Times New Roman" w:hAnsi="Times New Roman" w:cs="Times New Roman"/>
          <w:sz w:val="24"/>
          <w:szCs w:val="24"/>
          <w:lang w:val="vi-VN"/>
        </w:rPr>
        <w:t xml:space="preserve"> = 0,05</w:t>
      </w:r>
    </w:p>
    <w:p w14:paraId="185F9C90" w14:textId="77777777" w:rsidR="003C32DD" w:rsidRPr="00AE7752" w:rsidRDefault="004E5D2C" w:rsidP="00AE7752">
      <w:pPr>
        <w:spacing w:after="0" w:line="240" w:lineRule="auto"/>
        <w:ind w:left="90" w:firstLine="284"/>
        <w:jc w:val="both"/>
        <w:rPr>
          <w:rFonts w:ascii="Times New Roman" w:hAnsi="Times New Roman" w:cs="Times New Roman"/>
          <w:sz w:val="24"/>
          <w:szCs w:val="24"/>
          <w:lang w:val="vi-VN"/>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lang w:val="vi-VN"/>
              </w:rPr>
              <m:t xml:space="preserve"> Z</m:t>
            </m:r>
          </m:e>
          <m:sub>
            <m:r>
              <m:rPr>
                <m:sty m:val="bi"/>
              </m:rPr>
              <w:rPr>
                <w:rFonts w:ascii="Cambria Math" w:hAnsi="Cambria Math" w:cs="Times New Roman"/>
                <w:sz w:val="24"/>
                <w:szCs w:val="24"/>
                <w:lang w:val="vi-VN"/>
              </w:rPr>
              <m:t>1-</m:t>
            </m:r>
            <m:f>
              <m:fPr>
                <m:type m:val="lin"/>
                <m:ctrlPr>
                  <w:rPr>
                    <w:rFonts w:ascii="Cambria Math" w:hAnsi="Cambria Math" w:cs="Times New Roman"/>
                    <w:b/>
                    <w:i/>
                    <w:sz w:val="24"/>
                    <w:szCs w:val="24"/>
                  </w:rPr>
                </m:ctrlPr>
              </m:fPr>
              <m:num>
                <m:r>
                  <m:rPr>
                    <m:sty m:val="bi"/>
                  </m:rPr>
                  <w:rPr>
                    <w:rFonts w:ascii="Cambria Math" w:hAnsi="Cambria Math" w:cs="Times New Roman"/>
                    <w:sz w:val="24"/>
                    <w:szCs w:val="24"/>
                    <w:lang w:val="vi-VN"/>
                  </w:rPr>
                  <m:t>α</m:t>
                </m:r>
              </m:num>
              <m:den>
                <m:r>
                  <m:rPr>
                    <m:sty m:val="bi"/>
                  </m:rPr>
                  <w:rPr>
                    <w:rFonts w:ascii="Cambria Math" w:hAnsi="Cambria Math" w:cs="Times New Roman"/>
                    <w:sz w:val="24"/>
                    <w:szCs w:val="24"/>
                    <w:lang w:val="vi-VN"/>
                  </w:rPr>
                  <m:t xml:space="preserve">2 </m:t>
                </m:r>
              </m:den>
            </m:f>
          </m:sub>
        </m:sSub>
      </m:oMath>
      <w:r w:rsidR="003C32DD" w:rsidRPr="00AE7752">
        <w:rPr>
          <w:rFonts w:ascii="Times New Roman" w:hAnsi="Times New Roman" w:cs="Times New Roman"/>
          <w:sz w:val="24"/>
          <w:szCs w:val="24"/>
          <w:lang w:val="vi-VN"/>
        </w:rPr>
        <w:t xml:space="preserve">: Hệ số phân bố giới hạn của phân bố chuẩn (với độ tin cậy 95%, </w:t>
      </w:r>
      <m:oMath>
        <m:r>
          <w:rPr>
            <w:rFonts w:ascii="Cambria Math" w:hAnsi="Cambria Math" w:cs="Times New Roman"/>
            <w:sz w:val="24"/>
            <w:szCs w:val="24"/>
            <w:lang w:val="vi-VN"/>
          </w:rPr>
          <m:t>α</m:t>
        </m:r>
      </m:oMath>
      <w:r w:rsidR="003C32DD" w:rsidRPr="00AE7752">
        <w:rPr>
          <w:rFonts w:ascii="Times New Roman" w:hAnsi="Times New Roman" w:cs="Times New Roman"/>
          <w:sz w:val="24"/>
          <w:szCs w:val="24"/>
          <w:lang w:val="vi-VN"/>
        </w:rPr>
        <w:t xml:space="preserve">=0,05 thì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lang w:val="vi-VN"/>
              </w:rPr>
              <m:t>Z</m:t>
            </m:r>
          </m:e>
          <m:sub>
            <m:r>
              <m:rPr>
                <m:sty m:val="bi"/>
              </m:rPr>
              <w:rPr>
                <w:rFonts w:ascii="Cambria Math" w:hAnsi="Cambria Math" w:cs="Times New Roman"/>
                <w:sz w:val="24"/>
                <w:szCs w:val="24"/>
                <w:lang w:val="vi-VN"/>
              </w:rPr>
              <m:t>1-</m:t>
            </m:r>
            <m:f>
              <m:fPr>
                <m:type m:val="lin"/>
                <m:ctrlPr>
                  <w:rPr>
                    <w:rFonts w:ascii="Cambria Math" w:hAnsi="Cambria Math" w:cs="Times New Roman"/>
                    <w:b/>
                    <w:i/>
                    <w:sz w:val="24"/>
                    <w:szCs w:val="24"/>
                  </w:rPr>
                </m:ctrlPr>
              </m:fPr>
              <m:num>
                <m:r>
                  <m:rPr>
                    <m:sty m:val="bi"/>
                  </m:rPr>
                  <w:rPr>
                    <w:rFonts w:ascii="Cambria Math" w:hAnsi="Cambria Math" w:cs="Times New Roman"/>
                    <w:sz w:val="24"/>
                    <w:szCs w:val="24"/>
                    <w:lang w:val="vi-VN"/>
                  </w:rPr>
                  <m:t>α</m:t>
                </m:r>
              </m:num>
              <m:den>
                <m:r>
                  <m:rPr>
                    <m:sty m:val="bi"/>
                  </m:rPr>
                  <w:rPr>
                    <w:rFonts w:ascii="Cambria Math" w:hAnsi="Cambria Math" w:cs="Times New Roman"/>
                    <w:sz w:val="24"/>
                    <w:szCs w:val="24"/>
                    <w:lang w:val="vi-VN"/>
                  </w:rPr>
                  <m:t>2</m:t>
                </m:r>
              </m:den>
            </m:f>
          </m:sub>
        </m:sSub>
      </m:oMath>
      <w:r w:rsidR="003C32DD" w:rsidRPr="00AE7752">
        <w:rPr>
          <w:rFonts w:ascii="Times New Roman" w:hAnsi="Times New Roman" w:cs="Times New Roman"/>
          <w:sz w:val="24"/>
          <w:szCs w:val="24"/>
          <w:lang w:val="vi-VN"/>
        </w:rPr>
        <w:t>= 1,96).</w:t>
      </w:r>
    </w:p>
    <w:p w14:paraId="27060B8B" w14:textId="77777777" w:rsidR="003C32DD" w:rsidRPr="00AE7752" w:rsidRDefault="003C32DD" w:rsidP="00AE7752">
      <w:pPr>
        <w:spacing w:after="0" w:line="240" w:lineRule="auto"/>
        <w:ind w:left="450"/>
        <w:jc w:val="both"/>
        <w:rPr>
          <w:rFonts w:ascii="Times New Roman" w:hAnsi="Times New Roman" w:cs="Times New Roman"/>
          <w:b/>
          <w:sz w:val="24"/>
          <w:szCs w:val="24"/>
          <w:lang w:val="vi-VN"/>
        </w:rPr>
      </w:pPr>
      <w:r w:rsidRPr="00AE7752">
        <w:rPr>
          <w:rFonts w:ascii="Times New Roman" w:hAnsi="Times New Roman" w:cs="Times New Roman"/>
          <w:b/>
          <w:sz w:val="24"/>
          <w:szCs w:val="24"/>
          <w:lang w:val="vi-VN"/>
        </w:rPr>
        <w:t>d:</w:t>
      </w:r>
      <w:r w:rsidRPr="00AE7752">
        <w:rPr>
          <w:rFonts w:ascii="Times New Roman" w:hAnsi="Times New Roman" w:cs="Times New Roman"/>
          <w:sz w:val="24"/>
          <w:szCs w:val="24"/>
          <w:lang w:val="vi-VN"/>
        </w:rPr>
        <w:t xml:space="preserve"> sai số mong muốn, chọn</w:t>
      </w:r>
      <w:r w:rsidRPr="00AE7752">
        <w:rPr>
          <w:rFonts w:ascii="Times New Roman" w:hAnsi="Times New Roman" w:cs="Times New Roman"/>
          <w:b/>
          <w:sz w:val="24"/>
          <w:szCs w:val="24"/>
          <w:lang w:val="vi-VN"/>
        </w:rPr>
        <w:t xml:space="preserve"> </w:t>
      </w:r>
      <w:r w:rsidRPr="008E316C">
        <w:rPr>
          <w:rFonts w:ascii="Times New Roman" w:hAnsi="Times New Roman" w:cs="Times New Roman"/>
          <w:sz w:val="24"/>
          <w:szCs w:val="24"/>
          <w:lang w:val="vi-VN"/>
        </w:rPr>
        <w:t>d = 0,05</w:t>
      </w:r>
      <w:r w:rsidRPr="00AE7752">
        <w:rPr>
          <w:rFonts w:ascii="Times New Roman" w:hAnsi="Times New Roman" w:cs="Times New Roman"/>
          <w:sz w:val="24"/>
          <w:szCs w:val="24"/>
          <w:lang w:val="vi-VN"/>
        </w:rPr>
        <w:t xml:space="preserve"> </w:t>
      </w:r>
      <w:r w:rsidRPr="00AE7752">
        <w:rPr>
          <w:rFonts w:ascii="Times New Roman" w:hAnsi="Times New Roman" w:cs="Times New Roman"/>
          <w:b/>
          <w:sz w:val="24"/>
          <w:szCs w:val="24"/>
          <w:lang w:val="vi-VN"/>
        </w:rPr>
        <w:t xml:space="preserve"> </w:t>
      </w:r>
    </w:p>
    <w:p w14:paraId="2DF5950F" w14:textId="4CA54A44" w:rsidR="003C32DD" w:rsidRPr="00AE7752" w:rsidRDefault="003C32DD" w:rsidP="00AE7752">
      <w:pPr>
        <w:spacing w:after="0" w:line="240" w:lineRule="auto"/>
        <w:ind w:left="90" w:firstLine="357"/>
        <w:jc w:val="both"/>
        <w:rPr>
          <w:rFonts w:ascii="Times New Roman" w:hAnsi="Times New Roman" w:cs="Times New Roman"/>
          <w:sz w:val="24"/>
          <w:szCs w:val="24"/>
          <w:lang w:val="vi-VN"/>
        </w:rPr>
      </w:pPr>
      <w:r w:rsidRPr="00AE7752">
        <w:rPr>
          <w:rFonts w:ascii="Times New Roman" w:hAnsi="Times New Roman" w:cs="Times New Roman"/>
          <w:b/>
          <w:sz w:val="24"/>
          <w:szCs w:val="24"/>
          <w:lang w:val="vi-VN"/>
        </w:rPr>
        <w:t xml:space="preserve">p: </w:t>
      </w:r>
      <w:r w:rsidRPr="00AE7752">
        <w:rPr>
          <w:rFonts w:ascii="Times New Roman" w:hAnsi="Times New Roman" w:cs="Times New Roman"/>
          <w:sz w:val="24"/>
          <w:szCs w:val="24"/>
          <w:lang w:val="vi-VN"/>
        </w:rPr>
        <w:t>là tỷ lệ ước lượ</w:t>
      </w:r>
      <w:r w:rsidR="0006447A">
        <w:rPr>
          <w:rFonts w:ascii="Times New Roman" w:hAnsi="Times New Roman" w:cs="Times New Roman"/>
          <w:sz w:val="24"/>
          <w:szCs w:val="24"/>
          <w:lang w:val="vi-VN"/>
        </w:rPr>
        <w:t xml:space="preserve">ng. </w:t>
      </w:r>
      <w:r w:rsidR="00240411">
        <w:rPr>
          <w:rFonts w:ascii="Times New Roman" w:hAnsi="Times New Roman" w:cs="Times New Roman"/>
          <w:sz w:val="24"/>
          <w:szCs w:val="24"/>
          <w:lang w:val="vi-VN"/>
        </w:rPr>
        <w:t xml:space="preserve">Do </w:t>
      </w:r>
      <w:r w:rsidR="006E6A9B">
        <w:rPr>
          <w:rFonts w:ascii="Times New Roman" w:hAnsi="Times New Roman" w:cs="Times New Roman"/>
          <w:sz w:val="24"/>
          <w:szCs w:val="24"/>
          <w:lang w:val="vi-VN"/>
        </w:rPr>
        <w:t xml:space="preserve">không có giá trị p </w:t>
      </w:r>
      <w:r w:rsidR="00141C38">
        <w:rPr>
          <w:rFonts w:ascii="Times New Roman" w:hAnsi="Times New Roman" w:cs="Times New Roman"/>
          <w:sz w:val="24"/>
          <w:szCs w:val="24"/>
          <w:lang w:val="vi-VN"/>
        </w:rPr>
        <w:t xml:space="preserve">từ </w:t>
      </w:r>
      <w:r w:rsidR="006E6A9B">
        <w:rPr>
          <w:rFonts w:ascii="Times New Roman" w:hAnsi="Times New Roman" w:cs="Times New Roman"/>
          <w:sz w:val="24"/>
          <w:szCs w:val="24"/>
          <w:lang w:val="vi-VN"/>
        </w:rPr>
        <w:t xml:space="preserve">kết quả khảo sát thử </w:t>
      </w:r>
      <w:r w:rsidR="00240411">
        <w:rPr>
          <w:rFonts w:ascii="Times New Roman" w:hAnsi="Times New Roman" w:cs="Times New Roman"/>
          <w:sz w:val="24"/>
          <w:szCs w:val="24"/>
          <w:lang w:val="vi-VN"/>
        </w:rPr>
        <w:t xml:space="preserve">nên </w:t>
      </w:r>
      <w:r w:rsidR="002E49E7">
        <w:rPr>
          <w:rFonts w:ascii="Times New Roman" w:hAnsi="Times New Roman" w:cs="Times New Roman"/>
          <w:sz w:val="24"/>
          <w:szCs w:val="24"/>
          <w:lang w:val="vi-VN"/>
        </w:rPr>
        <w:t xml:space="preserve">đề tài </w:t>
      </w:r>
      <w:r w:rsidRPr="00AE7752">
        <w:rPr>
          <w:rFonts w:ascii="Times New Roman" w:hAnsi="Times New Roman" w:cs="Times New Roman"/>
          <w:sz w:val="24"/>
          <w:szCs w:val="24"/>
          <w:lang w:val="vi-VN"/>
        </w:rPr>
        <w:t xml:space="preserve">chọn </w:t>
      </w:r>
      <w:r w:rsidRPr="008E316C">
        <w:rPr>
          <w:rFonts w:ascii="Times New Roman" w:hAnsi="Times New Roman" w:cs="Times New Roman"/>
          <w:sz w:val="24"/>
          <w:szCs w:val="24"/>
          <w:lang w:val="vi-VN"/>
        </w:rPr>
        <w:t>p = 0,5</w:t>
      </w:r>
      <w:r w:rsidRPr="00AE7752">
        <w:rPr>
          <w:rFonts w:ascii="Times New Roman" w:hAnsi="Times New Roman" w:cs="Times New Roman"/>
          <w:sz w:val="24"/>
          <w:szCs w:val="24"/>
          <w:lang w:val="vi-VN"/>
        </w:rPr>
        <w:t xml:space="preserve"> </w:t>
      </w:r>
    </w:p>
    <w:p w14:paraId="416437D1" w14:textId="77777777" w:rsidR="003C32DD" w:rsidRDefault="003C32DD" w:rsidP="00AE7752">
      <w:pPr>
        <w:spacing w:after="0" w:line="240" w:lineRule="auto"/>
        <w:ind w:left="360"/>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 xml:space="preserve">Thay vào công thức trên, ta được cỡ mẫu cần thiết là </w:t>
      </w:r>
      <w:r w:rsidRPr="00254F61">
        <w:rPr>
          <w:rFonts w:ascii="Times New Roman" w:hAnsi="Times New Roman" w:cs="Times New Roman"/>
          <w:sz w:val="24"/>
          <w:szCs w:val="24"/>
          <w:lang w:val="vi-VN"/>
        </w:rPr>
        <w:t>n = 385</w:t>
      </w:r>
      <w:r w:rsidRPr="00AE7752">
        <w:rPr>
          <w:rFonts w:ascii="Times New Roman" w:hAnsi="Times New Roman" w:cs="Times New Roman"/>
          <w:sz w:val="24"/>
          <w:szCs w:val="24"/>
          <w:lang w:val="vi-VN"/>
        </w:rPr>
        <w:t>, quy tròn thành 400.</w:t>
      </w:r>
    </w:p>
    <w:p w14:paraId="0DFC75A9" w14:textId="77777777" w:rsidR="00A01ED2" w:rsidRPr="00AE7752" w:rsidRDefault="00A01ED2" w:rsidP="00AE7752">
      <w:pPr>
        <w:spacing w:after="0" w:line="240" w:lineRule="auto"/>
        <w:ind w:left="360"/>
        <w:jc w:val="both"/>
        <w:rPr>
          <w:rFonts w:ascii="Times New Roman" w:hAnsi="Times New Roman" w:cs="Times New Roman"/>
          <w:sz w:val="24"/>
          <w:szCs w:val="24"/>
          <w:lang w:val="vi-VN"/>
        </w:rPr>
      </w:pPr>
    </w:p>
    <w:p w14:paraId="3CBE1ED3" w14:textId="77777777" w:rsidR="003C32DD" w:rsidRPr="00AE7752" w:rsidRDefault="003C32DD" w:rsidP="00AE7752">
      <w:pPr>
        <w:spacing w:after="0" w:line="240" w:lineRule="auto"/>
        <w:jc w:val="both"/>
        <w:rPr>
          <w:rFonts w:ascii="Times New Roman" w:hAnsi="Times New Roman" w:cs="Times New Roman"/>
          <w:b/>
          <w:sz w:val="24"/>
          <w:szCs w:val="24"/>
          <w:lang w:val="vi-VN"/>
        </w:rPr>
      </w:pPr>
      <w:r w:rsidRPr="00AE7752">
        <w:rPr>
          <w:rFonts w:ascii="Times New Roman" w:hAnsi="Times New Roman" w:cs="Times New Roman"/>
          <w:b/>
          <w:sz w:val="24"/>
          <w:szCs w:val="24"/>
          <w:lang w:val="vi-VN"/>
        </w:rPr>
        <w:lastRenderedPageBreak/>
        <w:t>2.5. Công cụ thu thập số liệu</w:t>
      </w:r>
    </w:p>
    <w:p w14:paraId="5A1FE7EF" w14:textId="59A18C9A" w:rsidR="003C32DD" w:rsidRPr="00AE7752" w:rsidRDefault="003C32DD" w:rsidP="00AE7752">
      <w:pPr>
        <w:spacing w:after="0" w:line="240" w:lineRule="auto"/>
        <w:ind w:firstLine="450"/>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 xml:space="preserve">Thu thập số liệu bằng phiếu khảo sát được chuẩn bị trước, gồm tập hợp </w:t>
      </w:r>
      <w:r w:rsidRPr="00AE7752">
        <w:rPr>
          <w:rFonts w:ascii="Times New Roman" w:hAnsi="Times New Roman" w:cs="Times New Roman"/>
          <w:sz w:val="24"/>
          <w:szCs w:val="24"/>
        </w:rPr>
        <w:t xml:space="preserve">33 </w:t>
      </w:r>
      <w:r w:rsidRPr="00AE7752">
        <w:rPr>
          <w:rFonts w:ascii="Times New Roman" w:hAnsi="Times New Roman" w:cs="Times New Roman"/>
          <w:sz w:val="24"/>
          <w:szCs w:val="24"/>
          <w:lang w:val="vi-VN"/>
        </w:rPr>
        <w:t>câu hỏi đóng được sắp xếp theo một cấu trúc nhất định. Ngoài các thông tin chung về đối tượng tham gia khảo sát, nội dung bộ câu hỏi gồm 2 phần tương ứng với hai mục tiêu của đề</w:t>
      </w:r>
      <w:r w:rsidR="00342C47">
        <w:rPr>
          <w:rFonts w:ascii="Times New Roman" w:hAnsi="Times New Roman" w:cs="Times New Roman"/>
          <w:sz w:val="24"/>
          <w:szCs w:val="24"/>
          <w:lang w:val="vi-VN"/>
        </w:rPr>
        <w:t xml:space="preserve"> tài. </w:t>
      </w:r>
      <w:r w:rsidRPr="00AE7752">
        <w:rPr>
          <w:rFonts w:ascii="Times New Roman" w:hAnsi="Times New Roman" w:cs="Times New Roman"/>
          <w:sz w:val="24"/>
          <w:szCs w:val="24"/>
          <w:lang w:val="vi-VN"/>
        </w:rPr>
        <w:t xml:space="preserve">Phần 1 là nội dung liên quan đến chọn lựa </w:t>
      </w:r>
      <w:r w:rsidR="00176BC1">
        <w:rPr>
          <w:rFonts w:ascii="Times New Roman" w:hAnsi="Times New Roman" w:cs="Times New Roman"/>
          <w:sz w:val="24"/>
          <w:szCs w:val="24"/>
          <w:lang w:val="vi-VN"/>
        </w:rPr>
        <w:t xml:space="preserve">loại hình </w:t>
      </w:r>
      <w:r w:rsidRPr="00AE7752">
        <w:rPr>
          <w:rFonts w:ascii="Times New Roman" w:hAnsi="Times New Roman" w:cs="Times New Roman"/>
          <w:sz w:val="24"/>
          <w:szCs w:val="24"/>
          <w:lang w:val="vi-VN"/>
        </w:rPr>
        <w:t>cơ sở cung cấp dịch vụ chăm sóc sức khoẻ ban đầ</w:t>
      </w:r>
      <w:r w:rsidR="00342C47">
        <w:rPr>
          <w:rFonts w:ascii="Times New Roman" w:hAnsi="Times New Roman" w:cs="Times New Roman"/>
          <w:sz w:val="24"/>
          <w:szCs w:val="24"/>
          <w:lang w:val="vi-VN"/>
        </w:rPr>
        <w:t>u</w:t>
      </w:r>
      <w:r w:rsidR="001406C6">
        <w:rPr>
          <w:rFonts w:ascii="Times New Roman" w:hAnsi="Times New Roman" w:cs="Times New Roman"/>
          <w:sz w:val="24"/>
          <w:szCs w:val="24"/>
          <w:lang w:val="vi-VN"/>
        </w:rPr>
        <w:t>, p</w:t>
      </w:r>
      <w:r w:rsidRPr="00AE7752">
        <w:rPr>
          <w:rFonts w:ascii="Times New Roman" w:hAnsi="Times New Roman" w:cs="Times New Roman"/>
          <w:sz w:val="24"/>
          <w:szCs w:val="24"/>
          <w:lang w:val="vi-VN"/>
        </w:rPr>
        <w:t xml:space="preserve">hần 2 là nội dung liên quan đến quan điểm của người dân về </w:t>
      </w:r>
      <w:r w:rsidR="0045121B">
        <w:rPr>
          <w:rFonts w:ascii="Times New Roman" w:hAnsi="Times New Roman" w:cs="Times New Roman"/>
          <w:sz w:val="24"/>
          <w:szCs w:val="24"/>
          <w:lang w:val="vi-VN"/>
        </w:rPr>
        <w:t xml:space="preserve">các </w:t>
      </w:r>
      <w:r w:rsidRPr="00AE7752">
        <w:rPr>
          <w:rFonts w:ascii="Times New Roman" w:hAnsi="Times New Roman" w:cs="Times New Roman"/>
          <w:sz w:val="24"/>
          <w:szCs w:val="24"/>
          <w:lang w:val="vi-VN"/>
        </w:rPr>
        <w:t xml:space="preserve">vai trò </w:t>
      </w:r>
      <w:r w:rsidR="0045121B">
        <w:rPr>
          <w:rFonts w:ascii="Times New Roman" w:hAnsi="Times New Roman" w:cs="Times New Roman"/>
          <w:sz w:val="24"/>
          <w:szCs w:val="24"/>
          <w:lang w:val="vi-VN"/>
        </w:rPr>
        <w:t xml:space="preserve">cụ thể </w:t>
      </w:r>
      <w:r w:rsidRPr="00AE7752">
        <w:rPr>
          <w:rFonts w:ascii="Times New Roman" w:hAnsi="Times New Roman" w:cs="Times New Roman"/>
          <w:sz w:val="24"/>
          <w:szCs w:val="24"/>
          <w:lang w:val="vi-VN"/>
        </w:rPr>
        <w:t>của nhà thuố</w:t>
      </w:r>
      <w:r w:rsidR="003E7C02">
        <w:rPr>
          <w:rFonts w:ascii="Times New Roman" w:hAnsi="Times New Roman" w:cs="Times New Roman"/>
          <w:sz w:val="24"/>
          <w:szCs w:val="24"/>
          <w:lang w:val="vi-VN"/>
        </w:rPr>
        <w:t xml:space="preserve">c. </w:t>
      </w:r>
    </w:p>
    <w:p w14:paraId="1511A39B" w14:textId="7C9128F3" w:rsidR="003C32DD" w:rsidRPr="00AE7752" w:rsidRDefault="003C32DD" w:rsidP="00AE7752">
      <w:pPr>
        <w:spacing w:after="0" w:line="240" w:lineRule="auto"/>
        <w:ind w:firstLine="450"/>
        <w:jc w:val="both"/>
        <w:rPr>
          <w:rFonts w:ascii="Times New Roman" w:hAnsi="Times New Roman" w:cs="Times New Roman"/>
          <w:sz w:val="24"/>
          <w:szCs w:val="24"/>
          <w:lang w:val="vi-VN"/>
        </w:rPr>
      </w:pPr>
      <w:r w:rsidRPr="00AE7752">
        <w:rPr>
          <w:rFonts w:ascii="Times New Roman" w:hAnsi="Times New Roman" w:cs="Times New Roman"/>
          <w:sz w:val="24"/>
          <w:szCs w:val="24"/>
          <w:lang w:val="vi-VN"/>
        </w:rPr>
        <w:t>Bộ câu hỏi được soạn bởi thành viên của nhóm nghiên cứu và được góp ý sửa chữa bởi các giảng viên thuộc bộ môn Dược lâm sàng – Dược xã hội</w:t>
      </w:r>
      <w:r w:rsidR="009D2F75">
        <w:rPr>
          <w:rFonts w:ascii="Times New Roman" w:hAnsi="Times New Roman" w:cs="Times New Roman"/>
          <w:sz w:val="24"/>
          <w:szCs w:val="24"/>
          <w:lang w:val="vi-VN"/>
        </w:rPr>
        <w:t xml:space="preserve"> – Khoa Dược – ĐHYD Huế</w:t>
      </w:r>
      <w:r w:rsidRPr="00AE7752">
        <w:rPr>
          <w:rFonts w:ascii="Times New Roman" w:hAnsi="Times New Roman" w:cs="Times New Roman"/>
          <w:sz w:val="24"/>
          <w:szCs w:val="24"/>
          <w:lang w:val="vi-VN"/>
        </w:rPr>
        <w:t xml:space="preserve"> trước khi tiến hành khảo sát thử trên 30 đối tượng khác nhau để hoàn thiện hình thức và nộ</w:t>
      </w:r>
      <w:r w:rsidR="009D2F75">
        <w:rPr>
          <w:rFonts w:ascii="Times New Roman" w:hAnsi="Times New Roman" w:cs="Times New Roman"/>
          <w:sz w:val="24"/>
          <w:szCs w:val="24"/>
          <w:lang w:val="vi-VN"/>
        </w:rPr>
        <w:t>i dung</w:t>
      </w:r>
      <w:r w:rsidRPr="00AE7752">
        <w:rPr>
          <w:rFonts w:ascii="Times New Roman" w:hAnsi="Times New Roman" w:cs="Times New Roman"/>
          <w:sz w:val="24"/>
          <w:szCs w:val="24"/>
          <w:lang w:val="vi-VN"/>
        </w:rPr>
        <w:t xml:space="preserve">. Quá trình đối tượng nghiên cứu trả lời </w:t>
      </w:r>
      <w:r w:rsidR="008F157C">
        <w:rPr>
          <w:rFonts w:ascii="Times New Roman" w:hAnsi="Times New Roman" w:cs="Times New Roman"/>
          <w:sz w:val="24"/>
          <w:szCs w:val="24"/>
          <w:lang w:val="vi-VN"/>
        </w:rPr>
        <w:t xml:space="preserve">thực tế trên </w:t>
      </w:r>
      <w:r w:rsidRPr="00AE7752">
        <w:rPr>
          <w:rFonts w:ascii="Times New Roman" w:hAnsi="Times New Roman" w:cs="Times New Roman"/>
          <w:sz w:val="24"/>
          <w:szCs w:val="24"/>
          <w:lang w:val="vi-VN"/>
        </w:rPr>
        <w:t>phiếu khảo sát sẽ được sự trợ giúp của thành viên nhóm nghiên cứu, đảm bảo rằng người được khảo sát có thể nắm được mục đích nghiên cứu cũng như hiểu rõ nội dung các câu hỏi trong phiếu khảo sát.</w:t>
      </w:r>
    </w:p>
    <w:p w14:paraId="60BE1FD6" w14:textId="77777777" w:rsidR="003C32DD" w:rsidRPr="00AE7752" w:rsidRDefault="003C32DD" w:rsidP="00AE7752">
      <w:pPr>
        <w:spacing w:after="0" w:line="240" w:lineRule="auto"/>
        <w:jc w:val="both"/>
        <w:rPr>
          <w:rFonts w:ascii="Times New Roman" w:hAnsi="Times New Roman" w:cs="Times New Roman"/>
          <w:b/>
          <w:sz w:val="24"/>
          <w:szCs w:val="24"/>
        </w:rPr>
      </w:pPr>
      <w:r w:rsidRPr="00AE7752">
        <w:rPr>
          <w:rFonts w:ascii="Times New Roman" w:hAnsi="Times New Roman" w:cs="Times New Roman"/>
          <w:b/>
          <w:sz w:val="24"/>
          <w:szCs w:val="24"/>
          <w:lang w:val="vi-VN"/>
        </w:rPr>
        <w:t xml:space="preserve">2.6. </w:t>
      </w:r>
      <w:r w:rsidRPr="00AE7752">
        <w:rPr>
          <w:rFonts w:ascii="Times New Roman" w:hAnsi="Times New Roman" w:cs="Times New Roman"/>
          <w:b/>
          <w:sz w:val="24"/>
          <w:szCs w:val="24"/>
        </w:rPr>
        <w:t>Phân tích và trình bày số liệu</w:t>
      </w:r>
    </w:p>
    <w:p w14:paraId="78D84D39" w14:textId="1775F187" w:rsidR="003C32DD" w:rsidRPr="00AE7752" w:rsidRDefault="003C32DD" w:rsidP="00AE7752">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Số liệu được nhập và xử lý bằng phần mề</w:t>
      </w:r>
      <w:r w:rsidR="00E531C8">
        <w:rPr>
          <w:rFonts w:ascii="Times New Roman" w:hAnsi="Times New Roman" w:cs="Times New Roman"/>
          <w:sz w:val="24"/>
          <w:szCs w:val="24"/>
        </w:rPr>
        <w:t>m SPSS phiên bản</w:t>
      </w:r>
      <w:r w:rsidRPr="00AE7752">
        <w:rPr>
          <w:rFonts w:ascii="Times New Roman" w:hAnsi="Times New Roman" w:cs="Times New Roman"/>
          <w:sz w:val="24"/>
          <w:szCs w:val="24"/>
        </w:rPr>
        <w:t xml:space="preserve"> 20.00</w:t>
      </w:r>
    </w:p>
    <w:p w14:paraId="1D1786E9" w14:textId="5A1698B9" w:rsidR="003C32DD" w:rsidRPr="00AE7752" w:rsidRDefault="003C32DD" w:rsidP="00AE7752">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 Các giá trị được biểu thị dưới dạng tỷ lệ %. Kiểm định sự khác biệt về tỷ lệ giữa các nhóm bằng </w:t>
      </w:r>
      <w:r w:rsidRPr="005D72DE">
        <w:rPr>
          <w:rFonts w:ascii="Times New Roman" w:hAnsi="Times New Roman" w:cs="Times New Roman"/>
          <w:sz w:val="24"/>
          <w:szCs w:val="24"/>
        </w:rPr>
        <w:t>test Chi-square</w:t>
      </w:r>
      <w:r w:rsidR="00AA2BA2">
        <w:rPr>
          <w:rFonts w:ascii="Times New Roman" w:hAnsi="Times New Roman" w:cs="Times New Roman"/>
          <w:sz w:val="24"/>
          <w:szCs w:val="24"/>
        </w:rPr>
        <w:t xml:space="preserve"> </w:t>
      </w:r>
      <w:r w:rsidRPr="00AE7752">
        <w:rPr>
          <w:rFonts w:ascii="Times New Roman" w:hAnsi="Times New Roman" w:cs="Times New Roman"/>
          <w:sz w:val="24"/>
          <w:szCs w:val="24"/>
        </w:rPr>
        <w:t>với p&lt;0.05 được xem là sự khác biệt có ý nghĩa thống kê.</w:t>
      </w:r>
    </w:p>
    <w:p w14:paraId="2A9F4E38" w14:textId="77777777" w:rsidR="003C32DD" w:rsidRPr="001C781C" w:rsidRDefault="003C32DD" w:rsidP="00AE7752">
      <w:pPr>
        <w:spacing w:after="0" w:line="240" w:lineRule="auto"/>
        <w:ind w:firstLine="360"/>
        <w:jc w:val="both"/>
        <w:rPr>
          <w:rFonts w:ascii="Times New Roman" w:hAnsi="Times New Roman" w:cs="Times New Roman"/>
          <w:i/>
          <w:color w:val="000000" w:themeColor="text1"/>
          <w:sz w:val="24"/>
          <w:szCs w:val="24"/>
        </w:rPr>
      </w:pPr>
      <w:r w:rsidRPr="00AE7752">
        <w:rPr>
          <w:rFonts w:ascii="Times New Roman" w:hAnsi="Times New Roman" w:cs="Times New Roman"/>
          <w:b/>
          <w:color w:val="000000" w:themeColor="text1"/>
          <w:sz w:val="24"/>
          <w:szCs w:val="24"/>
        </w:rPr>
        <w:t xml:space="preserve">+ </w:t>
      </w:r>
      <w:r w:rsidRPr="001C781C">
        <w:rPr>
          <w:rFonts w:ascii="Times New Roman" w:hAnsi="Times New Roman" w:cs="Times New Roman"/>
          <w:i/>
          <w:color w:val="000000" w:themeColor="text1"/>
          <w:sz w:val="24"/>
          <w:szCs w:val="24"/>
        </w:rPr>
        <w:t>Giá trị trung bình về mức độ cần thiết của từng chỉ tiêu trong các vai trò của nhà thuốc được xác định như sau:</w:t>
      </w:r>
    </w:p>
    <w:p w14:paraId="3C888F50" w14:textId="5835454C" w:rsidR="003C32DD" w:rsidRPr="00AE7752" w:rsidRDefault="003C32DD" w:rsidP="00AE7752">
      <w:pPr>
        <w:spacing w:after="0" w:line="240" w:lineRule="auto"/>
        <w:ind w:firstLine="360"/>
        <w:jc w:val="both"/>
        <w:rPr>
          <w:rFonts w:ascii="Times New Roman" w:eastAsia="Times New Roman" w:hAnsi="Times New Roman" w:cs="Times New Roman"/>
          <w:sz w:val="24"/>
          <w:szCs w:val="24"/>
        </w:rPr>
      </w:pPr>
      <w:r w:rsidRPr="00AE7752">
        <w:rPr>
          <w:rFonts w:ascii="Times New Roman" w:hAnsi="Times New Roman" w:cs="Times New Roman"/>
          <w:color w:val="000000" w:themeColor="text1"/>
          <w:sz w:val="24"/>
          <w:szCs w:val="24"/>
          <w:shd w:val="clear" w:color="auto" w:fill="FFFFFF"/>
        </w:rPr>
        <w:t xml:space="preserve">Nghiên cứu dùng thang đo 5 bậc, từ 1 (điểm thấp nhất) đến 5 (điểm cao nhất) tương ứng với mức độ cần thiết được mỗi đối tượng nghiên cứu lựa chọn là </w:t>
      </w:r>
      <w:r w:rsidRPr="00AE7752">
        <w:rPr>
          <w:rFonts w:ascii="Times New Roman" w:hAnsi="Times New Roman" w:cs="Times New Roman"/>
          <w:sz w:val="24"/>
          <w:szCs w:val="24"/>
          <w:lang w:val="vi-VN"/>
        </w:rPr>
        <w:t xml:space="preserve">“rất không cần thiết” đến “rất cần thiết”. Khi đó </w:t>
      </w:r>
      <w:r w:rsidRPr="00AE7752">
        <w:rPr>
          <w:rFonts w:ascii="Times New Roman" w:eastAsia="Times New Roman" w:hAnsi="Times New Roman" w:cs="Times New Roman"/>
          <w:sz w:val="24"/>
          <w:szCs w:val="24"/>
        </w:rPr>
        <w:t>kết quả đánh giá về mức độ cần thiết của từng chỉ tiêu là bình quân của các kết quả đánh giá của từng người dân và điểm số được hiểu như sau</w:t>
      </w:r>
      <w:r w:rsidR="00A17064" w:rsidRPr="00AE7752">
        <w:rPr>
          <w:rFonts w:ascii="Times New Roman" w:eastAsia="Times New Roman" w:hAnsi="Times New Roman" w:cs="Times New Roman"/>
          <w:sz w:val="24"/>
          <w:szCs w:val="24"/>
        </w:rPr>
        <w:t xml:space="preserve"> </w:t>
      </w:r>
      <w:r w:rsidR="00CF5BEA" w:rsidRPr="00CF5BEA">
        <w:rPr>
          <w:rFonts w:ascii="Times New Roman" w:eastAsia="Times New Roman" w:hAnsi="Times New Roman" w:cs="Times New Roman"/>
          <w:sz w:val="24"/>
          <w:szCs w:val="24"/>
        </w:rPr>
        <w:t>[9</w:t>
      </w:r>
      <w:r w:rsidR="00313B0B" w:rsidRPr="00CF5BEA">
        <w:rPr>
          <w:rFonts w:ascii="Times New Roman" w:eastAsia="Times New Roman" w:hAnsi="Times New Roman" w:cs="Times New Roman"/>
          <w:sz w:val="24"/>
          <w:szCs w:val="24"/>
        </w:rPr>
        <w:t>]</w:t>
      </w:r>
      <w:r w:rsidR="00A17064" w:rsidRPr="00CF5BEA">
        <w:rPr>
          <w:rFonts w:ascii="Times New Roman" w:eastAsia="Times New Roman" w:hAnsi="Times New Roman" w:cs="Times New Roman"/>
          <w:sz w:val="24"/>
          <w:szCs w:val="24"/>
          <w:vertAlign w:val="superscript"/>
        </w:rPr>
        <w:softHyphen/>
      </w:r>
      <w:r w:rsidR="00A17064" w:rsidRPr="00CF5BEA">
        <w:rPr>
          <w:rFonts w:ascii="Times New Roman" w:eastAsia="Times New Roman" w:hAnsi="Times New Roman" w:cs="Times New Roman"/>
          <w:sz w:val="24"/>
          <w:szCs w:val="24"/>
        </w:rPr>
        <w:t>:</w:t>
      </w:r>
    </w:p>
    <w:p w14:paraId="5DEEC927" w14:textId="77777777" w:rsidR="003C32DD" w:rsidRPr="00AE7752" w:rsidRDefault="003C32DD" w:rsidP="00AE7752">
      <w:pPr>
        <w:pStyle w:val="ListParagraph"/>
        <w:spacing w:after="0" w:line="240" w:lineRule="auto"/>
        <w:ind w:left="180"/>
        <w:rPr>
          <w:rFonts w:ascii="Times New Roman" w:hAnsi="Times New Roman" w:cs="Times New Roman"/>
          <w:b/>
          <w:color w:val="000000" w:themeColor="text1"/>
          <w:sz w:val="24"/>
          <w:szCs w:val="24"/>
        </w:rPr>
      </w:pPr>
      <w:r w:rsidRPr="00AE7752">
        <w:rPr>
          <w:rFonts w:ascii="Times New Roman" w:hAnsi="Times New Roman" w:cs="Times New Roman"/>
          <w:i/>
          <w:color w:val="000000" w:themeColor="text1"/>
          <w:sz w:val="24"/>
          <w:szCs w:val="24"/>
          <w:shd w:val="clear" w:color="auto" w:fill="FFFFFF"/>
        </w:rPr>
        <w:t xml:space="preserve"> Giá trị khoảng cách = (Giá trị lớn nhất – Giá trị nhỏ nhất) / n = (5-1)/5 = 0.8</w:t>
      </w:r>
      <w:r w:rsidRPr="00AE7752">
        <w:rPr>
          <w:rFonts w:ascii="Times New Roman" w:hAnsi="Times New Roman" w:cs="Times New Roman"/>
          <w:color w:val="000000" w:themeColor="text1"/>
          <w:sz w:val="24"/>
          <w:szCs w:val="24"/>
        </w:rPr>
        <w:br/>
      </w:r>
      <w:r w:rsidRPr="00AE7752">
        <w:rPr>
          <w:rStyle w:val="Emphasis"/>
          <w:rFonts w:ascii="Times New Roman" w:hAnsi="Times New Roman" w:cs="Times New Roman"/>
          <w:color w:val="000000" w:themeColor="text1"/>
          <w:sz w:val="24"/>
          <w:szCs w:val="24"/>
          <w:shd w:val="clear" w:color="auto" w:fill="FFFFFF"/>
        </w:rPr>
        <w:t>Ý nghĩa các mức như sau:</w:t>
      </w:r>
    </w:p>
    <w:tbl>
      <w:tblPr>
        <w:tblStyle w:val="TableGrid"/>
        <w:tblW w:w="0" w:type="auto"/>
        <w:tblInd w:w="180" w:type="dxa"/>
        <w:tblLook w:val="04A0" w:firstRow="1" w:lastRow="0" w:firstColumn="1" w:lastColumn="0" w:noHBand="0" w:noVBand="1"/>
      </w:tblPr>
      <w:tblGrid>
        <w:gridCol w:w="4602"/>
        <w:gridCol w:w="4568"/>
      </w:tblGrid>
      <w:tr w:rsidR="003C32DD" w:rsidRPr="00AE7752" w14:paraId="55FD8315" w14:textId="77777777" w:rsidTr="00334FEE">
        <w:tc>
          <w:tcPr>
            <w:tcW w:w="4602" w:type="dxa"/>
          </w:tcPr>
          <w:p w14:paraId="2CA7B5E2" w14:textId="77777777" w:rsidR="003C32DD" w:rsidRPr="00AE7752" w:rsidRDefault="003C32DD" w:rsidP="00AE7752">
            <w:pPr>
              <w:pStyle w:val="ListParagraph"/>
              <w:tabs>
                <w:tab w:val="left" w:pos="1530"/>
              </w:tabs>
              <w:ind w:left="0"/>
              <w:jc w:val="center"/>
              <w:rPr>
                <w:rFonts w:ascii="Times New Roman" w:hAnsi="Times New Roman" w:cs="Times New Roman"/>
                <w:b/>
                <w:color w:val="000000" w:themeColor="text1"/>
                <w:sz w:val="24"/>
                <w:szCs w:val="24"/>
              </w:rPr>
            </w:pPr>
            <w:r w:rsidRPr="00AE7752">
              <w:rPr>
                <w:rFonts w:ascii="Times New Roman" w:hAnsi="Times New Roman" w:cs="Times New Roman"/>
                <w:b/>
                <w:color w:val="000000" w:themeColor="text1"/>
                <w:sz w:val="24"/>
                <w:szCs w:val="24"/>
              </w:rPr>
              <w:t>Giá trị trung bình</w:t>
            </w:r>
          </w:p>
        </w:tc>
        <w:tc>
          <w:tcPr>
            <w:tcW w:w="4568" w:type="dxa"/>
          </w:tcPr>
          <w:p w14:paraId="38F97B57" w14:textId="77777777" w:rsidR="003C32DD" w:rsidRPr="00AE7752" w:rsidRDefault="003C32DD" w:rsidP="00AE7752">
            <w:pPr>
              <w:pStyle w:val="ListParagraph"/>
              <w:ind w:left="0"/>
              <w:jc w:val="center"/>
              <w:rPr>
                <w:rFonts w:ascii="Times New Roman" w:hAnsi="Times New Roman" w:cs="Times New Roman"/>
                <w:b/>
                <w:color w:val="000000" w:themeColor="text1"/>
                <w:sz w:val="24"/>
                <w:szCs w:val="24"/>
              </w:rPr>
            </w:pPr>
            <w:r w:rsidRPr="00AE7752">
              <w:rPr>
                <w:rFonts w:ascii="Times New Roman" w:hAnsi="Times New Roman" w:cs="Times New Roman"/>
                <w:b/>
                <w:color w:val="000000" w:themeColor="text1"/>
                <w:sz w:val="24"/>
                <w:szCs w:val="24"/>
              </w:rPr>
              <w:t>Ý nghĩa</w:t>
            </w:r>
          </w:p>
        </w:tc>
      </w:tr>
      <w:tr w:rsidR="003C32DD" w:rsidRPr="00AE7752" w14:paraId="0663EE43" w14:textId="77777777" w:rsidTr="00334FEE">
        <w:tc>
          <w:tcPr>
            <w:tcW w:w="4602" w:type="dxa"/>
          </w:tcPr>
          <w:p w14:paraId="799AAB98"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1.00 – 1.80</w:t>
            </w:r>
          </w:p>
        </w:tc>
        <w:tc>
          <w:tcPr>
            <w:tcW w:w="4568" w:type="dxa"/>
          </w:tcPr>
          <w:p w14:paraId="3DB5E6CC"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Rất không cần thiết</w:t>
            </w:r>
          </w:p>
        </w:tc>
      </w:tr>
      <w:tr w:rsidR="003C32DD" w:rsidRPr="00AE7752" w14:paraId="762F15B6" w14:textId="77777777" w:rsidTr="00334FEE">
        <w:tc>
          <w:tcPr>
            <w:tcW w:w="4602" w:type="dxa"/>
          </w:tcPr>
          <w:p w14:paraId="42B84520"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1.81 – 2.60</w:t>
            </w:r>
          </w:p>
        </w:tc>
        <w:tc>
          <w:tcPr>
            <w:tcW w:w="4568" w:type="dxa"/>
          </w:tcPr>
          <w:p w14:paraId="3240ACB9"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Không cần thiết</w:t>
            </w:r>
          </w:p>
        </w:tc>
      </w:tr>
      <w:tr w:rsidR="003C32DD" w:rsidRPr="00AE7752" w14:paraId="0548A8C1" w14:textId="77777777" w:rsidTr="00334FEE">
        <w:tc>
          <w:tcPr>
            <w:tcW w:w="4602" w:type="dxa"/>
          </w:tcPr>
          <w:p w14:paraId="0760E586"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2.61 – 3.40</w:t>
            </w:r>
          </w:p>
        </w:tc>
        <w:tc>
          <w:tcPr>
            <w:tcW w:w="4568" w:type="dxa"/>
          </w:tcPr>
          <w:p w14:paraId="2B5209A4"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Không có ý kiến</w:t>
            </w:r>
          </w:p>
        </w:tc>
      </w:tr>
      <w:tr w:rsidR="003C32DD" w:rsidRPr="00AE7752" w14:paraId="24B8E589" w14:textId="77777777" w:rsidTr="00334FEE">
        <w:tc>
          <w:tcPr>
            <w:tcW w:w="4602" w:type="dxa"/>
          </w:tcPr>
          <w:p w14:paraId="4F7EB53A"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3.41 – 4.20</w:t>
            </w:r>
          </w:p>
        </w:tc>
        <w:tc>
          <w:tcPr>
            <w:tcW w:w="4568" w:type="dxa"/>
          </w:tcPr>
          <w:p w14:paraId="4AFB45FD"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Cần thiết</w:t>
            </w:r>
          </w:p>
        </w:tc>
      </w:tr>
      <w:tr w:rsidR="003C32DD" w:rsidRPr="00AE7752" w14:paraId="310590C5" w14:textId="77777777" w:rsidTr="00334FEE">
        <w:tc>
          <w:tcPr>
            <w:tcW w:w="4602" w:type="dxa"/>
          </w:tcPr>
          <w:p w14:paraId="644A7E73"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4.21 – 5.00</w:t>
            </w:r>
          </w:p>
        </w:tc>
        <w:tc>
          <w:tcPr>
            <w:tcW w:w="4568" w:type="dxa"/>
          </w:tcPr>
          <w:p w14:paraId="18E1FF23" w14:textId="77777777" w:rsidR="003C32DD" w:rsidRPr="00AE7752" w:rsidRDefault="003C32DD" w:rsidP="00AE7752">
            <w:pPr>
              <w:pStyle w:val="ListParagraph"/>
              <w:ind w:left="0"/>
              <w:jc w:val="center"/>
              <w:rPr>
                <w:rFonts w:ascii="Times New Roman" w:hAnsi="Times New Roman" w:cs="Times New Roman"/>
                <w:color w:val="000000" w:themeColor="text1"/>
                <w:sz w:val="24"/>
                <w:szCs w:val="24"/>
              </w:rPr>
            </w:pPr>
            <w:r w:rsidRPr="00AE7752">
              <w:rPr>
                <w:rFonts w:ascii="Times New Roman" w:hAnsi="Times New Roman" w:cs="Times New Roman"/>
                <w:color w:val="000000" w:themeColor="text1"/>
                <w:sz w:val="24"/>
                <w:szCs w:val="24"/>
              </w:rPr>
              <w:t>Rất cần thiết</w:t>
            </w:r>
          </w:p>
        </w:tc>
      </w:tr>
    </w:tbl>
    <w:p w14:paraId="3D8FB21A" w14:textId="5E6845B4" w:rsidR="00526D42" w:rsidRPr="00AE7752" w:rsidRDefault="00526D42" w:rsidP="00AE7752">
      <w:pPr>
        <w:pStyle w:val="ListParagraph"/>
        <w:spacing w:after="0" w:line="240" w:lineRule="auto"/>
        <w:ind w:left="0"/>
        <w:rPr>
          <w:rFonts w:ascii="Times New Roman" w:hAnsi="Times New Roman" w:cs="Times New Roman"/>
          <w:b/>
          <w:sz w:val="24"/>
          <w:szCs w:val="24"/>
        </w:rPr>
      </w:pPr>
      <w:r w:rsidRPr="00AE7752">
        <w:rPr>
          <w:rFonts w:ascii="Times New Roman" w:hAnsi="Times New Roman" w:cs="Times New Roman"/>
          <w:b/>
          <w:sz w:val="24"/>
          <w:szCs w:val="24"/>
        </w:rPr>
        <w:t>3. KẾT QUẢ</w:t>
      </w:r>
      <w:r w:rsidR="00CB0EE7">
        <w:rPr>
          <w:rFonts w:ascii="Times New Roman" w:hAnsi="Times New Roman" w:cs="Times New Roman"/>
          <w:b/>
          <w:sz w:val="24"/>
          <w:szCs w:val="24"/>
        </w:rPr>
        <w:t xml:space="preserve"> NGHIÊN CỨU</w:t>
      </w:r>
      <w:r w:rsidRPr="00AE7752">
        <w:rPr>
          <w:rFonts w:ascii="Times New Roman" w:hAnsi="Times New Roman" w:cs="Times New Roman"/>
          <w:b/>
          <w:sz w:val="24"/>
          <w:szCs w:val="24"/>
        </w:rPr>
        <w:t>:</w:t>
      </w:r>
    </w:p>
    <w:p w14:paraId="4CB075CC" w14:textId="45A2018E" w:rsidR="0078646D" w:rsidRPr="00AE7752" w:rsidRDefault="00526D42" w:rsidP="00AE7752">
      <w:pPr>
        <w:pStyle w:val="ListParagraph"/>
        <w:spacing w:after="0" w:line="240" w:lineRule="auto"/>
        <w:ind w:left="0"/>
        <w:rPr>
          <w:rFonts w:ascii="Times New Roman" w:hAnsi="Times New Roman" w:cs="Times New Roman"/>
          <w:b/>
          <w:sz w:val="24"/>
          <w:szCs w:val="24"/>
        </w:rPr>
      </w:pPr>
      <w:r w:rsidRPr="00AE7752">
        <w:rPr>
          <w:rFonts w:ascii="Times New Roman" w:hAnsi="Times New Roman" w:cs="Times New Roman"/>
          <w:b/>
          <w:sz w:val="24"/>
          <w:szCs w:val="24"/>
        </w:rPr>
        <w:t xml:space="preserve">3.1. </w:t>
      </w:r>
      <w:r w:rsidR="009B1FCB">
        <w:rPr>
          <w:rFonts w:ascii="Times New Roman" w:hAnsi="Times New Roman" w:cs="Times New Roman"/>
          <w:b/>
          <w:sz w:val="24"/>
          <w:szCs w:val="24"/>
        </w:rPr>
        <w:t xml:space="preserve">Sự </w:t>
      </w:r>
      <w:r w:rsidR="009A0CB5">
        <w:rPr>
          <w:rFonts w:ascii="Times New Roman" w:hAnsi="Times New Roman" w:cs="Times New Roman"/>
          <w:b/>
          <w:sz w:val="24"/>
          <w:szCs w:val="24"/>
        </w:rPr>
        <w:t xml:space="preserve">ưu tiên </w:t>
      </w:r>
      <w:r w:rsidR="009B1FCB">
        <w:rPr>
          <w:rFonts w:ascii="Times New Roman" w:hAnsi="Times New Roman" w:cs="Times New Roman"/>
          <w:b/>
          <w:sz w:val="24"/>
          <w:szCs w:val="24"/>
        </w:rPr>
        <w:t xml:space="preserve">lựa chọn các </w:t>
      </w:r>
      <w:r w:rsidR="00040609">
        <w:rPr>
          <w:rFonts w:ascii="Times New Roman" w:hAnsi="Times New Roman" w:cs="Times New Roman"/>
          <w:b/>
          <w:sz w:val="24"/>
          <w:szCs w:val="24"/>
        </w:rPr>
        <w:t xml:space="preserve">loại hình </w:t>
      </w:r>
      <w:r w:rsidR="009B1FCB">
        <w:rPr>
          <w:rFonts w:ascii="Times New Roman" w:hAnsi="Times New Roman" w:cs="Times New Roman"/>
          <w:b/>
          <w:sz w:val="24"/>
          <w:szCs w:val="24"/>
        </w:rPr>
        <w:t xml:space="preserve">cơ sở chăm sóc sức khoẻ theo từng trường hợp </w:t>
      </w:r>
    </w:p>
    <w:p w14:paraId="28A3F198" w14:textId="775FC8BC" w:rsidR="00022FF5" w:rsidRPr="00AE7752" w:rsidRDefault="00022FF5" w:rsidP="006B3D2F">
      <w:pPr>
        <w:pStyle w:val="ListParagraph"/>
        <w:spacing w:after="0" w:line="240" w:lineRule="auto"/>
        <w:ind w:left="0"/>
        <w:jc w:val="center"/>
        <w:rPr>
          <w:rFonts w:ascii="Times New Roman" w:hAnsi="Times New Roman" w:cs="Times New Roman"/>
          <w:i/>
          <w:sz w:val="24"/>
          <w:szCs w:val="24"/>
        </w:rPr>
      </w:pPr>
      <w:r w:rsidRPr="00AE7752">
        <w:rPr>
          <w:rFonts w:ascii="Times New Roman" w:hAnsi="Times New Roman" w:cs="Times New Roman"/>
          <w:b/>
          <w:i/>
          <w:sz w:val="24"/>
          <w:szCs w:val="24"/>
        </w:rPr>
        <w:t>Bảng 1.</w:t>
      </w:r>
      <w:r w:rsidRPr="00AE7752">
        <w:rPr>
          <w:rFonts w:ascii="Times New Roman" w:hAnsi="Times New Roman" w:cs="Times New Roman"/>
          <w:i/>
          <w:sz w:val="24"/>
          <w:szCs w:val="24"/>
        </w:rPr>
        <w:t xml:space="preserve"> </w:t>
      </w:r>
      <w:r w:rsidR="00E531B0">
        <w:rPr>
          <w:rFonts w:ascii="Times New Roman" w:hAnsi="Times New Roman" w:cs="Times New Roman"/>
          <w:i/>
          <w:sz w:val="24"/>
          <w:szCs w:val="24"/>
        </w:rPr>
        <w:t xml:space="preserve">Sự </w:t>
      </w:r>
      <w:r w:rsidRPr="00AE7752">
        <w:rPr>
          <w:rFonts w:ascii="Times New Roman" w:hAnsi="Times New Roman" w:cs="Times New Roman"/>
          <w:i/>
          <w:sz w:val="24"/>
          <w:szCs w:val="24"/>
        </w:rPr>
        <w:t xml:space="preserve">lựa chọn </w:t>
      </w:r>
      <w:r w:rsidR="00A13A32">
        <w:rPr>
          <w:rFonts w:ascii="Times New Roman" w:hAnsi="Times New Roman" w:cs="Times New Roman"/>
          <w:i/>
          <w:sz w:val="24"/>
          <w:szCs w:val="24"/>
        </w:rPr>
        <w:t xml:space="preserve">các loại hình </w:t>
      </w:r>
      <w:r w:rsidRPr="00AE7752">
        <w:rPr>
          <w:rFonts w:ascii="Times New Roman" w:hAnsi="Times New Roman" w:cs="Times New Roman"/>
          <w:i/>
          <w:sz w:val="24"/>
          <w:szCs w:val="24"/>
        </w:rPr>
        <w:t>cơ sở chăm sóc sức khỏ</w:t>
      </w:r>
      <w:r w:rsidR="0007560D" w:rsidRPr="00AE7752">
        <w:rPr>
          <w:rFonts w:ascii="Times New Roman" w:hAnsi="Times New Roman" w:cs="Times New Roman"/>
          <w:i/>
          <w:sz w:val="24"/>
          <w:szCs w:val="24"/>
        </w:rPr>
        <w:t>e:</w:t>
      </w:r>
    </w:p>
    <w:tbl>
      <w:tblPr>
        <w:tblStyle w:val="PlainTable21"/>
        <w:tblW w:w="9464" w:type="dxa"/>
        <w:tblLayout w:type="fixed"/>
        <w:tblLook w:val="04A0" w:firstRow="1" w:lastRow="0" w:firstColumn="1" w:lastColumn="0" w:noHBand="0" w:noVBand="1"/>
      </w:tblPr>
      <w:tblGrid>
        <w:gridCol w:w="3544"/>
        <w:gridCol w:w="851"/>
        <w:gridCol w:w="850"/>
        <w:gridCol w:w="851"/>
        <w:gridCol w:w="850"/>
        <w:gridCol w:w="904"/>
        <w:gridCol w:w="384"/>
        <w:gridCol w:w="304"/>
        <w:gridCol w:w="75"/>
        <w:gridCol w:w="34"/>
        <w:gridCol w:w="474"/>
        <w:gridCol w:w="304"/>
        <w:gridCol w:w="39"/>
      </w:tblGrid>
      <w:tr w:rsidR="00254687" w:rsidRPr="00254687" w14:paraId="7CA81B15" w14:textId="77777777" w:rsidTr="001257FB">
        <w:trPr>
          <w:gridAfter w:val="1"/>
          <w:cnfStyle w:val="100000000000" w:firstRow="1" w:lastRow="0" w:firstColumn="0" w:lastColumn="0" w:oddVBand="0" w:evenVBand="0" w:oddHBand="0" w:evenHBand="0" w:firstRowFirstColumn="0" w:firstRowLastColumn="0" w:lastRowFirstColumn="0" w:lastRowLastColumn="0"/>
          <w:wAfter w:w="39" w:type="dxa"/>
          <w:trHeight w:val="435"/>
        </w:trPr>
        <w:tc>
          <w:tcPr>
            <w:cnfStyle w:val="001000000000" w:firstRow="0" w:lastRow="0" w:firstColumn="1" w:lastColumn="0" w:oddVBand="0" w:evenVBand="0" w:oddHBand="0" w:evenHBand="0" w:firstRowFirstColumn="0" w:firstRowLastColumn="0" w:lastRowFirstColumn="0" w:lastRowLastColumn="0"/>
            <w:tcW w:w="3544" w:type="dxa"/>
            <w:vMerge w:val="restart"/>
            <w:noWrap/>
            <w:hideMark/>
          </w:tcPr>
          <w:p w14:paraId="34782FEF" w14:textId="77777777" w:rsidR="0078646D" w:rsidRPr="00254687" w:rsidRDefault="0078646D" w:rsidP="00AE7752">
            <w:pPr>
              <w:rPr>
                <w:rFonts w:ascii="Times New Roman" w:eastAsia="Times New Roman" w:hAnsi="Times New Roman" w:cs="Times New Roman"/>
                <w:sz w:val="24"/>
                <w:szCs w:val="24"/>
              </w:rPr>
            </w:pPr>
          </w:p>
        </w:tc>
        <w:tc>
          <w:tcPr>
            <w:tcW w:w="851" w:type="dxa"/>
            <w:noWrap/>
            <w:hideMark/>
          </w:tcPr>
          <w:p w14:paraId="01D3A3E4" w14:textId="7D213AD0" w:rsidR="0078646D" w:rsidRPr="001257FB" w:rsidRDefault="00497858"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NT</w:t>
            </w:r>
          </w:p>
        </w:tc>
        <w:tc>
          <w:tcPr>
            <w:tcW w:w="850" w:type="dxa"/>
            <w:noWrap/>
            <w:hideMark/>
          </w:tcPr>
          <w:p w14:paraId="2F4320EB" w14:textId="15553BD1" w:rsidR="0078646D" w:rsidRPr="001257FB" w:rsidRDefault="00497858"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BV</w:t>
            </w:r>
          </w:p>
        </w:tc>
        <w:tc>
          <w:tcPr>
            <w:tcW w:w="851" w:type="dxa"/>
            <w:noWrap/>
            <w:hideMark/>
          </w:tcPr>
          <w:p w14:paraId="3D52AEF7" w14:textId="37C7BD42" w:rsidR="0078646D" w:rsidRPr="001257FB" w:rsidRDefault="00497858"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PKTN</w:t>
            </w:r>
          </w:p>
        </w:tc>
        <w:tc>
          <w:tcPr>
            <w:tcW w:w="850" w:type="dxa"/>
            <w:noWrap/>
            <w:hideMark/>
          </w:tcPr>
          <w:p w14:paraId="280F112C" w14:textId="75DAB553" w:rsidR="0078646D" w:rsidRPr="001257FB" w:rsidRDefault="00497858"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TYTP</w:t>
            </w:r>
          </w:p>
        </w:tc>
        <w:tc>
          <w:tcPr>
            <w:tcW w:w="904" w:type="dxa"/>
            <w:noWrap/>
            <w:hideMark/>
          </w:tcPr>
          <w:p w14:paraId="65129DD9" w14:textId="7C025DBB" w:rsidR="0078646D" w:rsidRPr="001257FB" w:rsidRDefault="0078646D"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YHCT</w:t>
            </w:r>
          </w:p>
        </w:tc>
        <w:tc>
          <w:tcPr>
            <w:tcW w:w="797" w:type="dxa"/>
            <w:gridSpan w:val="4"/>
            <w:noWrap/>
            <w:hideMark/>
          </w:tcPr>
          <w:p w14:paraId="163E7802" w14:textId="77777777" w:rsidR="0078646D" w:rsidRPr="001257FB" w:rsidRDefault="0078646D"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Khác</w:t>
            </w:r>
          </w:p>
        </w:tc>
        <w:tc>
          <w:tcPr>
            <w:tcW w:w="778" w:type="dxa"/>
            <w:gridSpan w:val="2"/>
            <w:vMerge w:val="restart"/>
            <w:noWrap/>
            <w:hideMark/>
          </w:tcPr>
          <w:p w14:paraId="758EA6F6" w14:textId="77777777" w:rsidR="0078646D" w:rsidRPr="001257FB" w:rsidRDefault="0078646D" w:rsidP="00AE77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1257FB">
              <w:rPr>
                <w:rFonts w:ascii="Times New Roman" w:eastAsia="Times New Roman" w:hAnsi="Times New Roman" w:cs="Times New Roman"/>
                <w:color w:val="000000"/>
                <w:szCs w:val="24"/>
              </w:rPr>
              <w:t>P value</w:t>
            </w:r>
          </w:p>
        </w:tc>
      </w:tr>
      <w:tr w:rsidR="00254687" w:rsidRPr="00254687" w14:paraId="10D199EF"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vMerge/>
            <w:noWrap/>
            <w:hideMark/>
          </w:tcPr>
          <w:p w14:paraId="5823EE3D" w14:textId="77777777" w:rsidR="0078646D" w:rsidRPr="00254687" w:rsidRDefault="0078646D" w:rsidP="00AE7752">
            <w:pPr>
              <w:rPr>
                <w:rFonts w:ascii="Times New Roman" w:eastAsia="Times New Roman" w:hAnsi="Times New Roman" w:cs="Times New Roman"/>
                <w:color w:val="000000"/>
                <w:sz w:val="24"/>
                <w:szCs w:val="24"/>
              </w:rPr>
            </w:pPr>
          </w:p>
        </w:tc>
        <w:tc>
          <w:tcPr>
            <w:tcW w:w="851" w:type="dxa"/>
            <w:noWrap/>
            <w:hideMark/>
          </w:tcPr>
          <w:p w14:paraId="75776C81" w14:textId="320E222A" w:rsidR="0078646D" w:rsidRPr="00254687" w:rsidRDefault="007C0DDA"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w:t>
            </w:r>
            <w:r w:rsidR="0078646D" w:rsidRPr="00254687">
              <w:rPr>
                <w:rFonts w:ascii="Times New Roman" w:eastAsia="Times New Roman" w:hAnsi="Times New Roman" w:cs="Times New Roman"/>
                <w:color w:val="000000"/>
                <w:sz w:val="24"/>
                <w:szCs w:val="24"/>
              </w:rPr>
              <w:t>%</w:t>
            </w:r>
            <w:r w:rsidRPr="00254687">
              <w:rPr>
                <w:rFonts w:ascii="Times New Roman" w:eastAsia="Times New Roman" w:hAnsi="Times New Roman" w:cs="Times New Roman"/>
                <w:color w:val="000000"/>
                <w:sz w:val="24"/>
                <w:szCs w:val="24"/>
              </w:rPr>
              <w:t>)</w:t>
            </w:r>
          </w:p>
        </w:tc>
        <w:tc>
          <w:tcPr>
            <w:tcW w:w="850" w:type="dxa"/>
            <w:noWrap/>
            <w:hideMark/>
          </w:tcPr>
          <w:p w14:paraId="018A829C" w14:textId="614B840C" w:rsidR="0078646D" w:rsidRPr="00254687" w:rsidRDefault="007C0DDA"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w:t>
            </w:r>
            <w:r w:rsidR="0078646D" w:rsidRPr="00254687">
              <w:rPr>
                <w:rFonts w:ascii="Times New Roman" w:eastAsia="Times New Roman" w:hAnsi="Times New Roman" w:cs="Times New Roman"/>
                <w:color w:val="000000"/>
                <w:sz w:val="24"/>
                <w:szCs w:val="24"/>
              </w:rPr>
              <w:t>%</w:t>
            </w:r>
            <w:r w:rsidRPr="00254687">
              <w:rPr>
                <w:rFonts w:ascii="Times New Roman" w:eastAsia="Times New Roman" w:hAnsi="Times New Roman" w:cs="Times New Roman"/>
                <w:color w:val="000000"/>
                <w:sz w:val="24"/>
                <w:szCs w:val="24"/>
              </w:rPr>
              <w:t>)</w:t>
            </w:r>
          </w:p>
        </w:tc>
        <w:tc>
          <w:tcPr>
            <w:tcW w:w="851" w:type="dxa"/>
            <w:noWrap/>
            <w:hideMark/>
          </w:tcPr>
          <w:p w14:paraId="39C143F5" w14:textId="3FCBC58A" w:rsidR="0078646D" w:rsidRPr="00254687" w:rsidRDefault="007C0DDA"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w:t>
            </w:r>
            <w:r w:rsidR="0078646D" w:rsidRPr="00254687">
              <w:rPr>
                <w:rFonts w:ascii="Times New Roman" w:eastAsia="Times New Roman" w:hAnsi="Times New Roman" w:cs="Times New Roman"/>
                <w:color w:val="000000"/>
                <w:sz w:val="24"/>
                <w:szCs w:val="24"/>
              </w:rPr>
              <w:t>%</w:t>
            </w:r>
            <w:r w:rsidRPr="00254687">
              <w:rPr>
                <w:rFonts w:ascii="Times New Roman" w:eastAsia="Times New Roman" w:hAnsi="Times New Roman" w:cs="Times New Roman"/>
                <w:color w:val="000000"/>
                <w:sz w:val="24"/>
                <w:szCs w:val="24"/>
              </w:rPr>
              <w:t>)</w:t>
            </w:r>
          </w:p>
        </w:tc>
        <w:tc>
          <w:tcPr>
            <w:tcW w:w="850" w:type="dxa"/>
            <w:noWrap/>
            <w:hideMark/>
          </w:tcPr>
          <w:p w14:paraId="4658EB11" w14:textId="73FE0CEF" w:rsidR="0078646D" w:rsidRPr="00254687" w:rsidRDefault="007C0DDA"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w:t>
            </w:r>
            <w:r w:rsidR="0078646D" w:rsidRPr="00254687">
              <w:rPr>
                <w:rFonts w:ascii="Times New Roman" w:eastAsia="Times New Roman" w:hAnsi="Times New Roman" w:cs="Times New Roman"/>
                <w:color w:val="000000"/>
                <w:sz w:val="24"/>
                <w:szCs w:val="24"/>
              </w:rPr>
              <w:t>%</w:t>
            </w:r>
            <w:r w:rsidRPr="00254687">
              <w:rPr>
                <w:rFonts w:ascii="Times New Roman" w:eastAsia="Times New Roman" w:hAnsi="Times New Roman" w:cs="Times New Roman"/>
                <w:color w:val="000000"/>
                <w:sz w:val="24"/>
                <w:szCs w:val="24"/>
              </w:rPr>
              <w:t>)</w:t>
            </w:r>
          </w:p>
        </w:tc>
        <w:tc>
          <w:tcPr>
            <w:tcW w:w="904" w:type="dxa"/>
            <w:noWrap/>
            <w:hideMark/>
          </w:tcPr>
          <w:p w14:paraId="5C3EC10B" w14:textId="50513538" w:rsidR="0078646D" w:rsidRPr="00254687" w:rsidRDefault="007C0DDA"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w:t>
            </w:r>
            <w:r w:rsidR="0078646D" w:rsidRPr="00254687">
              <w:rPr>
                <w:rFonts w:ascii="Times New Roman" w:eastAsia="Times New Roman" w:hAnsi="Times New Roman" w:cs="Times New Roman"/>
                <w:color w:val="000000"/>
                <w:sz w:val="24"/>
                <w:szCs w:val="24"/>
              </w:rPr>
              <w:t>%</w:t>
            </w:r>
            <w:r w:rsidRPr="00254687">
              <w:rPr>
                <w:rFonts w:ascii="Times New Roman" w:eastAsia="Times New Roman" w:hAnsi="Times New Roman" w:cs="Times New Roman"/>
                <w:color w:val="000000"/>
                <w:sz w:val="24"/>
                <w:szCs w:val="24"/>
              </w:rPr>
              <w:t>)</w:t>
            </w:r>
          </w:p>
        </w:tc>
        <w:tc>
          <w:tcPr>
            <w:tcW w:w="797" w:type="dxa"/>
            <w:gridSpan w:val="4"/>
            <w:noWrap/>
            <w:hideMark/>
          </w:tcPr>
          <w:p w14:paraId="6E80A2FA" w14:textId="2A7DE1BE" w:rsidR="0078646D" w:rsidRPr="00254687" w:rsidRDefault="007C0DDA"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w:t>
            </w:r>
            <w:r w:rsidR="0078646D" w:rsidRPr="00254687">
              <w:rPr>
                <w:rFonts w:ascii="Times New Roman" w:eastAsia="Times New Roman" w:hAnsi="Times New Roman" w:cs="Times New Roman"/>
                <w:color w:val="000000"/>
                <w:sz w:val="24"/>
                <w:szCs w:val="24"/>
              </w:rPr>
              <w:t>%</w:t>
            </w:r>
            <w:r w:rsidRPr="00254687">
              <w:rPr>
                <w:rFonts w:ascii="Times New Roman" w:eastAsia="Times New Roman" w:hAnsi="Times New Roman" w:cs="Times New Roman"/>
                <w:color w:val="000000"/>
                <w:sz w:val="24"/>
                <w:szCs w:val="24"/>
              </w:rPr>
              <w:t>)</w:t>
            </w:r>
          </w:p>
        </w:tc>
        <w:tc>
          <w:tcPr>
            <w:tcW w:w="778" w:type="dxa"/>
            <w:gridSpan w:val="2"/>
            <w:vMerge/>
            <w:noWrap/>
            <w:hideMark/>
          </w:tcPr>
          <w:p w14:paraId="57F944CF"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09AC8C4D" w14:textId="77777777" w:rsidTr="001257FB">
        <w:trPr>
          <w:gridAfter w:val="1"/>
          <w:wAfter w:w="39" w:type="dxa"/>
          <w:trHeight w:val="720"/>
        </w:trPr>
        <w:tc>
          <w:tcPr>
            <w:cnfStyle w:val="001000000000" w:firstRow="0" w:lastRow="0" w:firstColumn="1" w:lastColumn="0" w:oddVBand="0" w:evenVBand="0" w:oddHBand="0" w:evenHBand="0" w:firstRowFirstColumn="0" w:firstRowLastColumn="0" w:lastRowFirstColumn="0" w:lastRowLastColumn="0"/>
            <w:tcW w:w="3544" w:type="dxa"/>
            <w:shd w:val="clear" w:color="auto" w:fill="E7E6E6" w:themeFill="background2"/>
            <w:hideMark/>
          </w:tcPr>
          <w:p w14:paraId="540B2C68" w14:textId="1807E1FA" w:rsidR="0078646D" w:rsidRPr="00254687" w:rsidRDefault="004B5AF0" w:rsidP="006B3D2F">
            <w:pPr>
              <w:jc w:val="both"/>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I. </w:t>
            </w:r>
            <w:r w:rsidR="00296563" w:rsidRPr="00254687">
              <w:rPr>
                <w:rFonts w:ascii="Times New Roman" w:eastAsia="Times New Roman" w:hAnsi="Times New Roman" w:cs="Times New Roman"/>
                <w:color w:val="000000"/>
                <w:sz w:val="24"/>
                <w:szCs w:val="24"/>
              </w:rPr>
              <w:t xml:space="preserve">Gặp các vấn đề sức khoẻ theo đánh giá của bệnh nhân là </w:t>
            </w:r>
            <w:r w:rsidR="00B41F1E" w:rsidRPr="00254687">
              <w:rPr>
                <w:rFonts w:ascii="Times New Roman" w:eastAsia="Times New Roman" w:hAnsi="Times New Roman" w:cs="Times New Roman"/>
                <w:color w:val="000000"/>
                <w:sz w:val="24"/>
                <w:szCs w:val="24"/>
              </w:rPr>
              <w:t xml:space="preserve">nhẹ hoặc </w:t>
            </w:r>
            <w:r w:rsidR="00296563" w:rsidRPr="00254687">
              <w:rPr>
                <w:rFonts w:ascii="Times New Roman" w:eastAsia="Times New Roman" w:hAnsi="Times New Roman" w:cs="Times New Roman"/>
                <w:color w:val="000000"/>
                <w:sz w:val="24"/>
                <w:szCs w:val="24"/>
              </w:rPr>
              <w:t>thông thường</w:t>
            </w:r>
            <w:r w:rsidR="009022F2" w:rsidRPr="00254687">
              <w:rPr>
                <w:rFonts w:ascii="Times New Roman" w:eastAsia="Times New Roman" w:hAnsi="Times New Roman" w:cs="Times New Roman"/>
                <w:color w:val="000000"/>
                <w:sz w:val="24"/>
                <w:szCs w:val="24"/>
              </w:rPr>
              <w:t xml:space="preserve"> (cảm, sốt nhẹ, ngứa da, đau đầu, ho…)</w:t>
            </w:r>
          </w:p>
        </w:tc>
        <w:tc>
          <w:tcPr>
            <w:tcW w:w="851" w:type="dxa"/>
            <w:shd w:val="clear" w:color="auto" w:fill="E7E6E6" w:themeFill="background2"/>
            <w:noWrap/>
            <w:vAlign w:val="center"/>
            <w:hideMark/>
          </w:tcPr>
          <w:p w14:paraId="4BB36FAA"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54.8</w:t>
            </w:r>
          </w:p>
        </w:tc>
        <w:tc>
          <w:tcPr>
            <w:tcW w:w="850" w:type="dxa"/>
            <w:shd w:val="clear" w:color="auto" w:fill="E7E6E6" w:themeFill="background2"/>
            <w:noWrap/>
            <w:vAlign w:val="center"/>
            <w:hideMark/>
          </w:tcPr>
          <w:p w14:paraId="3DCFBD73"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20.5</w:t>
            </w:r>
          </w:p>
        </w:tc>
        <w:tc>
          <w:tcPr>
            <w:tcW w:w="851" w:type="dxa"/>
            <w:shd w:val="clear" w:color="auto" w:fill="E7E6E6" w:themeFill="background2"/>
            <w:noWrap/>
            <w:vAlign w:val="center"/>
            <w:hideMark/>
          </w:tcPr>
          <w:p w14:paraId="65A3C5CF"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13.0</w:t>
            </w:r>
          </w:p>
        </w:tc>
        <w:tc>
          <w:tcPr>
            <w:tcW w:w="850" w:type="dxa"/>
            <w:shd w:val="clear" w:color="auto" w:fill="E7E6E6" w:themeFill="background2"/>
            <w:noWrap/>
            <w:vAlign w:val="center"/>
            <w:hideMark/>
          </w:tcPr>
          <w:p w14:paraId="56E878A7"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8.5</w:t>
            </w:r>
          </w:p>
        </w:tc>
        <w:tc>
          <w:tcPr>
            <w:tcW w:w="904" w:type="dxa"/>
            <w:shd w:val="clear" w:color="auto" w:fill="E7E6E6" w:themeFill="background2"/>
            <w:noWrap/>
            <w:vAlign w:val="center"/>
            <w:hideMark/>
          </w:tcPr>
          <w:p w14:paraId="2F69926F"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1.0</w:t>
            </w:r>
          </w:p>
        </w:tc>
        <w:tc>
          <w:tcPr>
            <w:tcW w:w="688" w:type="dxa"/>
            <w:gridSpan w:val="2"/>
            <w:shd w:val="clear" w:color="auto" w:fill="E7E6E6" w:themeFill="background2"/>
            <w:noWrap/>
            <w:vAlign w:val="center"/>
            <w:hideMark/>
          </w:tcPr>
          <w:p w14:paraId="00237828"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2.3</w:t>
            </w:r>
          </w:p>
        </w:tc>
        <w:tc>
          <w:tcPr>
            <w:tcW w:w="887" w:type="dxa"/>
            <w:gridSpan w:val="4"/>
            <w:shd w:val="clear" w:color="auto" w:fill="E7E6E6" w:themeFill="background2"/>
            <w:noWrap/>
            <w:hideMark/>
          </w:tcPr>
          <w:p w14:paraId="6BC5431C" w14:textId="77777777" w:rsidR="0078646D" w:rsidRPr="00254687" w:rsidRDefault="0078646D"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w:t>
            </w:r>
          </w:p>
        </w:tc>
      </w:tr>
      <w:tr w:rsidR="0078646D" w:rsidRPr="00254687" w14:paraId="416E8D64" w14:textId="77777777" w:rsidTr="006A5001">
        <w:trPr>
          <w:gridAfter w:val="2"/>
          <w:cnfStyle w:val="000000100000" w:firstRow="0" w:lastRow="0" w:firstColumn="0" w:lastColumn="0" w:oddVBand="0" w:evenVBand="0" w:oddHBand="1" w:evenHBand="0" w:firstRowFirstColumn="0" w:firstRowLastColumn="0" w:lastRowFirstColumn="0" w:lastRowLastColumn="0"/>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3B8F22E4" w14:textId="77777777" w:rsidR="0078646D" w:rsidRPr="00254687" w:rsidRDefault="0078646D"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 Nhóm tuổi</w:t>
            </w:r>
          </w:p>
        </w:tc>
        <w:tc>
          <w:tcPr>
            <w:tcW w:w="887" w:type="dxa"/>
            <w:gridSpan w:val="4"/>
            <w:noWrap/>
            <w:vAlign w:val="center"/>
            <w:hideMark/>
          </w:tcPr>
          <w:p w14:paraId="3C7BB0D3" w14:textId="77777777" w:rsidR="009022F2" w:rsidRPr="00254687" w:rsidRDefault="009022F2"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p w14:paraId="7D3A5227" w14:textId="5D947E78"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1D48BE0B"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9330C78" w14:textId="77777777" w:rsidR="0078646D" w:rsidRPr="00254687" w:rsidRDefault="0078646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18-29 </w:t>
            </w:r>
            <w:r w:rsidRPr="00254687">
              <w:rPr>
                <w:rFonts w:ascii="Times New Roman" w:eastAsia="Times New Roman" w:hAnsi="Times New Roman" w:cs="Times New Roman"/>
                <w:color w:val="000000"/>
                <w:sz w:val="24"/>
                <w:szCs w:val="24"/>
              </w:rPr>
              <w:t>(N=153)</w:t>
            </w:r>
          </w:p>
        </w:tc>
        <w:tc>
          <w:tcPr>
            <w:tcW w:w="851" w:type="dxa"/>
            <w:shd w:val="clear" w:color="auto" w:fill="F2F2F2" w:themeFill="background1" w:themeFillShade="F2"/>
            <w:noWrap/>
            <w:vAlign w:val="center"/>
            <w:hideMark/>
          </w:tcPr>
          <w:p w14:paraId="46723AF3"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64.1</w:t>
            </w:r>
          </w:p>
        </w:tc>
        <w:tc>
          <w:tcPr>
            <w:tcW w:w="850" w:type="dxa"/>
            <w:shd w:val="clear" w:color="auto" w:fill="F2F2F2" w:themeFill="background1" w:themeFillShade="F2"/>
            <w:noWrap/>
            <w:vAlign w:val="center"/>
            <w:hideMark/>
          </w:tcPr>
          <w:p w14:paraId="274C5093"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15.0</w:t>
            </w:r>
          </w:p>
        </w:tc>
        <w:tc>
          <w:tcPr>
            <w:tcW w:w="851" w:type="dxa"/>
            <w:shd w:val="clear" w:color="auto" w:fill="F2F2F2" w:themeFill="background1" w:themeFillShade="F2"/>
            <w:noWrap/>
            <w:vAlign w:val="center"/>
            <w:hideMark/>
          </w:tcPr>
          <w:p w14:paraId="35BBD824"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12.4</w:t>
            </w:r>
          </w:p>
        </w:tc>
        <w:tc>
          <w:tcPr>
            <w:tcW w:w="850" w:type="dxa"/>
            <w:shd w:val="clear" w:color="auto" w:fill="F2F2F2" w:themeFill="background1" w:themeFillShade="F2"/>
            <w:noWrap/>
            <w:vAlign w:val="center"/>
            <w:hideMark/>
          </w:tcPr>
          <w:p w14:paraId="025FB486"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4.6</w:t>
            </w:r>
          </w:p>
        </w:tc>
        <w:tc>
          <w:tcPr>
            <w:tcW w:w="904" w:type="dxa"/>
            <w:shd w:val="clear" w:color="auto" w:fill="F2F2F2" w:themeFill="background1" w:themeFillShade="F2"/>
            <w:noWrap/>
            <w:vAlign w:val="center"/>
            <w:hideMark/>
          </w:tcPr>
          <w:p w14:paraId="2C9D2B2F"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48E6DE3"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3.9</w:t>
            </w:r>
          </w:p>
        </w:tc>
        <w:tc>
          <w:tcPr>
            <w:tcW w:w="887" w:type="dxa"/>
            <w:gridSpan w:val="4"/>
            <w:vMerge w:val="restart"/>
            <w:vAlign w:val="center"/>
            <w:hideMark/>
          </w:tcPr>
          <w:p w14:paraId="071A76B5" w14:textId="24C4A181" w:rsidR="0078646D" w:rsidRPr="00254687" w:rsidRDefault="00AD7711"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0.001</w:t>
            </w:r>
          </w:p>
        </w:tc>
      </w:tr>
      <w:tr w:rsidR="00254687" w:rsidRPr="00254687" w14:paraId="02E37838"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0AAF7FFF" w14:textId="77777777" w:rsidR="0078646D" w:rsidRPr="00254687" w:rsidRDefault="0078646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30-44 </w:t>
            </w:r>
            <w:r w:rsidRPr="00254687">
              <w:rPr>
                <w:rFonts w:ascii="Times New Roman" w:eastAsia="Times New Roman" w:hAnsi="Times New Roman" w:cs="Times New Roman"/>
                <w:color w:val="000000"/>
                <w:sz w:val="24"/>
                <w:szCs w:val="24"/>
              </w:rPr>
              <w:t>(N=120)</w:t>
            </w:r>
          </w:p>
        </w:tc>
        <w:tc>
          <w:tcPr>
            <w:tcW w:w="851" w:type="dxa"/>
            <w:shd w:val="clear" w:color="auto" w:fill="F2F2F2" w:themeFill="background1" w:themeFillShade="F2"/>
            <w:noWrap/>
            <w:vAlign w:val="center"/>
            <w:hideMark/>
          </w:tcPr>
          <w:p w14:paraId="09CDFE81"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50.0</w:t>
            </w:r>
          </w:p>
        </w:tc>
        <w:tc>
          <w:tcPr>
            <w:tcW w:w="850" w:type="dxa"/>
            <w:shd w:val="clear" w:color="auto" w:fill="F2F2F2" w:themeFill="background1" w:themeFillShade="F2"/>
            <w:noWrap/>
            <w:vAlign w:val="center"/>
            <w:hideMark/>
          </w:tcPr>
          <w:p w14:paraId="3EA95C6D"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20.0</w:t>
            </w:r>
          </w:p>
        </w:tc>
        <w:tc>
          <w:tcPr>
            <w:tcW w:w="851" w:type="dxa"/>
            <w:shd w:val="clear" w:color="auto" w:fill="F2F2F2" w:themeFill="background1" w:themeFillShade="F2"/>
            <w:noWrap/>
            <w:vAlign w:val="center"/>
            <w:hideMark/>
          </w:tcPr>
          <w:p w14:paraId="024B98F8"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15.8</w:t>
            </w:r>
          </w:p>
        </w:tc>
        <w:tc>
          <w:tcPr>
            <w:tcW w:w="850" w:type="dxa"/>
            <w:shd w:val="clear" w:color="auto" w:fill="F2F2F2" w:themeFill="background1" w:themeFillShade="F2"/>
            <w:noWrap/>
            <w:vAlign w:val="center"/>
            <w:hideMark/>
          </w:tcPr>
          <w:p w14:paraId="29380DA1"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11.7</w:t>
            </w:r>
          </w:p>
        </w:tc>
        <w:tc>
          <w:tcPr>
            <w:tcW w:w="904" w:type="dxa"/>
            <w:shd w:val="clear" w:color="auto" w:fill="F2F2F2" w:themeFill="background1" w:themeFillShade="F2"/>
            <w:noWrap/>
            <w:vAlign w:val="center"/>
            <w:hideMark/>
          </w:tcPr>
          <w:p w14:paraId="666FA16B"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0.8</w:t>
            </w:r>
          </w:p>
        </w:tc>
        <w:tc>
          <w:tcPr>
            <w:tcW w:w="688" w:type="dxa"/>
            <w:gridSpan w:val="2"/>
            <w:shd w:val="clear" w:color="auto" w:fill="F2F2F2" w:themeFill="background1" w:themeFillShade="F2"/>
            <w:noWrap/>
            <w:vAlign w:val="center"/>
            <w:hideMark/>
          </w:tcPr>
          <w:p w14:paraId="63908519"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1.7</w:t>
            </w:r>
          </w:p>
        </w:tc>
        <w:tc>
          <w:tcPr>
            <w:tcW w:w="887" w:type="dxa"/>
            <w:gridSpan w:val="4"/>
            <w:vMerge/>
            <w:hideMark/>
          </w:tcPr>
          <w:p w14:paraId="3A4EFA42" w14:textId="77777777" w:rsidR="0078646D" w:rsidRPr="00254687" w:rsidRDefault="0078646D"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3DDD3B8C"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6B879F55" w14:textId="77777777" w:rsidR="0078646D" w:rsidRPr="00254687" w:rsidRDefault="0078646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45-59 </w:t>
            </w:r>
            <w:r w:rsidRPr="00254687">
              <w:rPr>
                <w:rFonts w:ascii="Times New Roman" w:eastAsia="Times New Roman" w:hAnsi="Times New Roman" w:cs="Times New Roman"/>
                <w:color w:val="000000"/>
                <w:sz w:val="24"/>
                <w:szCs w:val="24"/>
              </w:rPr>
              <w:t>(N=84)</w:t>
            </w:r>
          </w:p>
        </w:tc>
        <w:tc>
          <w:tcPr>
            <w:tcW w:w="851" w:type="dxa"/>
            <w:shd w:val="clear" w:color="auto" w:fill="F2F2F2" w:themeFill="background1" w:themeFillShade="F2"/>
            <w:noWrap/>
            <w:vAlign w:val="center"/>
            <w:hideMark/>
          </w:tcPr>
          <w:p w14:paraId="4CF8796A"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51.2</w:t>
            </w:r>
          </w:p>
        </w:tc>
        <w:tc>
          <w:tcPr>
            <w:tcW w:w="850" w:type="dxa"/>
            <w:shd w:val="clear" w:color="auto" w:fill="F2F2F2" w:themeFill="background1" w:themeFillShade="F2"/>
            <w:noWrap/>
            <w:vAlign w:val="center"/>
            <w:hideMark/>
          </w:tcPr>
          <w:p w14:paraId="7356B9E3"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20.2</w:t>
            </w:r>
          </w:p>
        </w:tc>
        <w:tc>
          <w:tcPr>
            <w:tcW w:w="851" w:type="dxa"/>
            <w:shd w:val="clear" w:color="auto" w:fill="F2F2F2" w:themeFill="background1" w:themeFillShade="F2"/>
            <w:noWrap/>
            <w:vAlign w:val="center"/>
            <w:hideMark/>
          </w:tcPr>
          <w:p w14:paraId="61262642"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15.5</w:t>
            </w:r>
          </w:p>
        </w:tc>
        <w:tc>
          <w:tcPr>
            <w:tcW w:w="850" w:type="dxa"/>
            <w:shd w:val="clear" w:color="auto" w:fill="F2F2F2" w:themeFill="background1" w:themeFillShade="F2"/>
            <w:noWrap/>
            <w:vAlign w:val="center"/>
            <w:hideMark/>
          </w:tcPr>
          <w:p w14:paraId="0F96A84B"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10.7</w:t>
            </w:r>
          </w:p>
        </w:tc>
        <w:tc>
          <w:tcPr>
            <w:tcW w:w="904" w:type="dxa"/>
            <w:shd w:val="clear" w:color="auto" w:fill="F2F2F2" w:themeFill="background1" w:themeFillShade="F2"/>
            <w:noWrap/>
            <w:vAlign w:val="center"/>
            <w:hideMark/>
          </w:tcPr>
          <w:p w14:paraId="21C2F175"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2.4</w:t>
            </w:r>
          </w:p>
        </w:tc>
        <w:tc>
          <w:tcPr>
            <w:tcW w:w="688" w:type="dxa"/>
            <w:gridSpan w:val="2"/>
            <w:shd w:val="clear" w:color="auto" w:fill="F2F2F2" w:themeFill="background1" w:themeFillShade="F2"/>
            <w:noWrap/>
            <w:vAlign w:val="center"/>
            <w:hideMark/>
          </w:tcPr>
          <w:p w14:paraId="4EB5CF6C" w14:textId="77777777"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2FE34BBC" w14:textId="77777777" w:rsidR="0078646D" w:rsidRPr="00254687" w:rsidRDefault="0078646D"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6F256211"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6B4231F0" w14:textId="77777777" w:rsidR="0078646D" w:rsidRPr="00254687" w:rsidRDefault="0078646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&gt;=60 </w:t>
            </w:r>
            <w:r w:rsidRPr="00254687">
              <w:rPr>
                <w:rFonts w:ascii="Times New Roman" w:eastAsia="Times New Roman" w:hAnsi="Times New Roman" w:cs="Times New Roman"/>
                <w:color w:val="000000"/>
                <w:sz w:val="24"/>
                <w:szCs w:val="24"/>
              </w:rPr>
              <w:t>(N=43)</w:t>
            </w:r>
          </w:p>
        </w:tc>
        <w:tc>
          <w:tcPr>
            <w:tcW w:w="851" w:type="dxa"/>
            <w:shd w:val="clear" w:color="auto" w:fill="F2F2F2" w:themeFill="background1" w:themeFillShade="F2"/>
            <w:noWrap/>
            <w:vAlign w:val="center"/>
            <w:hideMark/>
          </w:tcPr>
          <w:p w14:paraId="6582BA59"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41.9</w:t>
            </w:r>
          </w:p>
        </w:tc>
        <w:tc>
          <w:tcPr>
            <w:tcW w:w="850" w:type="dxa"/>
            <w:shd w:val="clear" w:color="auto" w:fill="F2F2F2" w:themeFill="background1" w:themeFillShade="F2"/>
            <w:noWrap/>
            <w:vAlign w:val="center"/>
            <w:hideMark/>
          </w:tcPr>
          <w:p w14:paraId="6333D367"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41.9</w:t>
            </w:r>
          </w:p>
        </w:tc>
        <w:tc>
          <w:tcPr>
            <w:tcW w:w="851" w:type="dxa"/>
            <w:shd w:val="clear" w:color="auto" w:fill="F2F2F2" w:themeFill="background1" w:themeFillShade="F2"/>
            <w:noWrap/>
            <w:vAlign w:val="center"/>
            <w:hideMark/>
          </w:tcPr>
          <w:p w14:paraId="564205E9"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850" w:type="dxa"/>
            <w:shd w:val="clear" w:color="auto" w:fill="F2F2F2" w:themeFill="background1" w:themeFillShade="F2"/>
            <w:noWrap/>
            <w:vAlign w:val="center"/>
            <w:hideMark/>
          </w:tcPr>
          <w:p w14:paraId="3DE9A046"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9.3</w:t>
            </w:r>
          </w:p>
        </w:tc>
        <w:tc>
          <w:tcPr>
            <w:tcW w:w="904" w:type="dxa"/>
            <w:shd w:val="clear" w:color="auto" w:fill="F2F2F2" w:themeFill="background1" w:themeFillShade="F2"/>
            <w:noWrap/>
            <w:vAlign w:val="center"/>
            <w:hideMark/>
          </w:tcPr>
          <w:p w14:paraId="46B67519"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688" w:type="dxa"/>
            <w:gridSpan w:val="2"/>
            <w:shd w:val="clear" w:color="auto" w:fill="F2F2F2" w:themeFill="background1" w:themeFillShade="F2"/>
            <w:noWrap/>
            <w:vAlign w:val="center"/>
            <w:hideMark/>
          </w:tcPr>
          <w:p w14:paraId="60B7077D" w14:textId="77777777" w:rsidR="0078646D" w:rsidRPr="00254687" w:rsidRDefault="0078646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887" w:type="dxa"/>
            <w:gridSpan w:val="4"/>
            <w:vMerge/>
            <w:hideMark/>
          </w:tcPr>
          <w:p w14:paraId="68A72438" w14:textId="77777777" w:rsidR="0078646D" w:rsidRPr="00254687" w:rsidRDefault="0078646D"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tc>
      </w:tr>
      <w:tr w:rsidR="0078646D" w:rsidRPr="00254687" w14:paraId="5611B93F" w14:textId="77777777" w:rsidTr="006A5001">
        <w:trPr>
          <w:gridAfter w:val="2"/>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08300B55" w14:textId="77777777" w:rsidR="0078646D" w:rsidRPr="00254687" w:rsidRDefault="0078646D"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 Trình độ văn hóa</w:t>
            </w:r>
          </w:p>
        </w:tc>
        <w:tc>
          <w:tcPr>
            <w:tcW w:w="887" w:type="dxa"/>
            <w:gridSpan w:val="4"/>
            <w:noWrap/>
            <w:vAlign w:val="center"/>
          </w:tcPr>
          <w:p w14:paraId="362F77BF" w14:textId="2D1C65B1" w:rsidR="0078646D" w:rsidRPr="00254687" w:rsidRDefault="0078646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4AD5A2B7"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00FC7E15" w14:textId="77777777" w:rsidR="00A93A5D" w:rsidRPr="00254687" w:rsidRDefault="00A93A5D"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Không biết chữ </w:t>
            </w:r>
            <w:r w:rsidRPr="00254687">
              <w:rPr>
                <w:rFonts w:ascii="Times New Roman" w:eastAsia="Times New Roman" w:hAnsi="Times New Roman" w:cs="Times New Roman"/>
                <w:color w:val="000000"/>
                <w:sz w:val="24"/>
                <w:szCs w:val="24"/>
              </w:rPr>
              <w:t>(N=4)</w:t>
            </w:r>
          </w:p>
        </w:tc>
        <w:tc>
          <w:tcPr>
            <w:tcW w:w="851" w:type="dxa"/>
            <w:shd w:val="clear" w:color="auto" w:fill="F2F2F2" w:themeFill="background1" w:themeFillShade="F2"/>
            <w:noWrap/>
            <w:vAlign w:val="center"/>
            <w:hideMark/>
          </w:tcPr>
          <w:p w14:paraId="717D9716"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25.0</w:t>
            </w:r>
          </w:p>
        </w:tc>
        <w:tc>
          <w:tcPr>
            <w:tcW w:w="850" w:type="dxa"/>
            <w:shd w:val="clear" w:color="auto" w:fill="F2F2F2" w:themeFill="background1" w:themeFillShade="F2"/>
            <w:noWrap/>
            <w:vAlign w:val="center"/>
            <w:hideMark/>
          </w:tcPr>
          <w:p w14:paraId="7A1A0E51"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75.0</w:t>
            </w:r>
          </w:p>
        </w:tc>
        <w:tc>
          <w:tcPr>
            <w:tcW w:w="851" w:type="dxa"/>
            <w:shd w:val="clear" w:color="auto" w:fill="F2F2F2" w:themeFill="background1" w:themeFillShade="F2"/>
            <w:noWrap/>
            <w:vAlign w:val="center"/>
            <w:hideMark/>
          </w:tcPr>
          <w:p w14:paraId="54A43163"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3A077576"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4B32092E"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59971754"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restart"/>
            <w:vAlign w:val="center"/>
            <w:hideMark/>
          </w:tcPr>
          <w:p w14:paraId="1466E7C1" w14:textId="28D4AFEC" w:rsidR="00A93A5D" w:rsidRPr="00254687" w:rsidRDefault="00A93A5D"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b/>
                <w:color w:val="000000"/>
                <w:sz w:val="24"/>
                <w:szCs w:val="24"/>
              </w:rPr>
              <w:t>0.002</w:t>
            </w:r>
          </w:p>
        </w:tc>
      </w:tr>
      <w:tr w:rsidR="00254687" w:rsidRPr="00254687" w14:paraId="66FED62C"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00D02AE3" w14:textId="77777777" w:rsidR="00A93A5D" w:rsidRPr="00254687" w:rsidRDefault="00A93A5D"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lastRenderedPageBreak/>
              <w:softHyphen/>
            </w:r>
            <w:r w:rsidRPr="00254687">
              <w:rPr>
                <w:rFonts w:ascii="Times New Roman" w:eastAsia="Times New Roman" w:hAnsi="Times New Roman" w:cs="Times New Roman"/>
                <w:b w:val="0"/>
                <w:color w:val="000000"/>
                <w:sz w:val="24"/>
                <w:szCs w:val="24"/>
              </w:rPr>
              <w:softHyphen/>
              <w:t xml:space="preserve">Tiểu học </w:t>
            </w:r>
            <w:r w:rsidRPr="00254687">
              <w:rPr>
                <w:rFonts w:ascii="Times New Roman" w:eastAsia="Times New Roman" w:hAnsi="Times New Roman" w:cs="Times New Roman"/>
                <w:color w:val="000000"/>
                <w:sz w:val="24"/>
                <w:szCs w:val="24"/>
              </w:rPr>
              <w:t>(N=12)</w:t>
            </w:r>
          </w:p>
        </w:tc>
        <w:tc>
          <w:tcPr>
            <w:tcW w:w="851" w:type="dxa"/>
            <w:shd w:val="clear" w:color="auto" w:fill="F2F2F2" w:themeFill="background1" w:themeFillShade="F2"/>
            <w:noWrap/>
            <w:vAlign w:val="center"/>
            <w:hideMark/>
          </w:tcPr>
          <w:p w14:paraId="4D0A093A"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41.7</w:t>
            </w:r>
          </w:p>
        </w:tc>
        <w:tc>
          <w:tcPr>
            <w:tcW w:w="850" w:type="dxa"/>
            <w:shd w:val="clear" w:color="auto" w:fill="F2F2F2" w:themeFill="background1" w:themeFillShade="F2"/>
            <w:noWrap/>
            <w:vAlign w:val="center"/>
            <w:hideMark/>
          </w:tcPr>
          <w:p w14:paraId="1510C9D8"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41.7</w:t>
            </w:r>
          </w:p>
        </w:tc>
        <w:tc>
          <w:tcPr>
            <w:tcW w:w="851" w:type="dxa"/>
            <w:shd w:val="clear" w:color="auto" w:fill="F2F2F2" w:themeFill="background1" w:themeFillShade="F2"/>
            <w:noWrap/>
            <w:vAlign w:val="center"/>
            <w:hideMark/>
          </w:tcPr>
          <w:p w14:paraId="401C2542"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12CE1AE3"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16.7</w:t>
            </w:r>
          </w:p>
        </w:tc>
        <w:tc>
          <w:tcPr>
            <w:tcW w:w="904" w:type="dxa"/>
            <w:shd w:val="clear" w:color="auto" w:fill="F2F2F2" w:themeFill="background1" w:themeFillShade="F2"/>
            <w:noWrap/>
            <w:vAlign w:val="center"/>
            <w:hideMark/>
          </w:tcPr>
          <w:p w14:paraId="07EA3C01"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400C950E"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3DBF17BF" w14:textId="77777777" w:rsidR="00A93A5D" w:rsidRPr="00254687" w:rsidRDefault="00A93A5D"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150DBFD8"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596B4361" w14:textId="77777777" w:rsidR="00A93A5D" w:rsidRPr="00254687" w:rsidRDefault="00A93A5D"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THCS </w:t>
            </w:r>
            <w:r w:rsidRPr="00254687">
              <w:rPr>
                <w:rFonts w:ascii="Times New Roman" w:eastAsia="Times New Roman" w:hAnsi="Times New Roman" w:cs="Times New Roman"/>
                <w:color w:val="000000"/>
                <w:sz w:val="24"/>
                <w:szCs w:val="24"/>
              </w:rPr>
              <w:t>(N=46)</w:t>
            </w:r>
          </w:p>
        </w:tc>
        <w:tc>
          <w:tcPr>
            <w:tcW w:w="851" w:type="dxa"/>
            <w:shd w:val="clear" w:color="auto" w:fill="F2F2F2" w:themeFill="background1" w:themeFillShade="F2"/>
            <w:noWrap/>
            <w:vAlign w:val="center"/>
            <w:hideMark/>
          </w:tcPr>
          <w:p w14:paraId="0304C193"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47.8</w:t>
            </w:r>
          </w:p>
        </w:tc>
        <w:tc>
          <w:tcPr>
            <w:tcW w:w="850" w:type="dxa"/>
            <w:shd w:val="clear" w:color="auto" w:fill="F2F2F2" w:themeFill="background1" w:themeFillShade="F2"/>
            <w:noWrap/>
            <w:vAlign w:val="center"/>
            <w:hideMark/>
          </w:tcPr>
          <w:p w14:paraId="6882D601"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15.2</w:t>
            </w:r>
          </w:p>
        </w:tc>
        <w:tc>
          <w:tcPr>
            <w:tcW w:w="851" w:type="dxa"/>
            <w:shd w:val="clear" w:color="auto" w:fill="F2F2F2" w:themeFill="background1" w:themeFillShade="F2"/>
            <w:noWrap/>
            <w:vAlign w:val="center"/>
            <w:hideMark/>
          </w:tcPr>
          <w:p w14:paraId="7E58C7A4"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850" w:type="dxa"/>
            <w:shd w:val="clear" w:color="auto" w:fill="F2F2F2" w:themeFill="background1" w:themeFillShade="F2"/>
            <w:noWrap/>
            <w:vAlign w:val="center"/>
            <w:hideMark/>
          </w:tcPr>
          <w:p w14:paraId="2EEFE946"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23.9</w:t>
            </w:r>
          </w:p>
        </w:tc>
        <w:tc>
          <w:tcPr>
            <w:tcW w:w="904" w:type="dxa"/>
            <w:shd w:val="clear" w:color="auto" w:fill="F2F2F2" w:themeFill="background1" w:themeFillShade="F2"/>
            <w:noWrap/>
            <w:vAlign w:val="center"/>
            <w:hideMark/>
          </w:tcPr>
          <w:p w14:paraId="44D4DE4C"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688" w:type="dxa"/>
            <w:gridSpan w:val="2"/>
            <w:shd w:val="clear" w:color="auto" w:fill="F2F2F2" w:themeFill="background1" w:themeFillShade="F2"/>
            <w:noWrap/>
            <w:vAlign w:val="center"/>
            <w:hideMark/>
          </w:tcPr>
          <w:p w14:paraId="3560E878"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887" w:type="dxa"/>
            <w:gridSpan w:val="4"/>
            <w:vMerge/>
            <w:hideMark/>
          </w:tcPr>
          <w:p w14:paraId="61C31BC8" w14:textId="77777777" w:rsidR="00A93A5D" w:rsidRPr="00254687" w:rsidRDefault="00A93A5D"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1F19143B"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B85826E" w14:textId="77777777" w:rsidR="00A93A5D" w:rsidRPr="00254687" w:rsidRDefault="00A93A5D"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THPT </w:t>
            </w:r>
            <w:r w:rsidRPr="00254687">
              <w:rPr>
                <w:rFonts w:ascii="Times New Roman" w:eastAsia="Times New Roman" w:hAnsi="Times New Roman" w:cs="Times New Roman"/>
                <w:color w:val="000000"/>
                <w:sz w:val="24"/>
                <w:szCs w:val="24"/>
              </w:rPr>
              <w:t>(N=103)</w:t>
            </w:r>
          </w:p>
        </w:tc>
        <w:tc>
          <w:tcPr>
            <w:tcW w:w="851" w:type="dxa"/>
            <w:shd w:val="clear" w:color="auto" w:fill="F2F2F2" w:themeFill="background1" w:themeFillShade="F2"/>
            <w:noWrap/>
            <w:vAlign w:val="center"/>
            <w:hideMark/>
          </w:tcPr>
          <w:p w14:paraId="5BE9A24E"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58.3</w:t>
            </w:r>
          </w:p>
        </w:tc>
        <w:tc>
          <w:tcPr>
            <w:tcW w:w="850" w:type="dxa"/>
            <w:shd w:val="clear" w:color="auto" w:fill="F2F2F2" w:themeFill="background1" w:themeFillShade="F2"/>
            <w:noWrap/>
            <w:vAlign w:val="center"/>
            <w:hideMark/>
          </w:tcPr>
          <w:p w14:paraId="2D047D34"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18.4</w:t>
            </w:r>
          </w:p>
        </w:tc>
        <w:tc>
          <w:tcPr>
            <w:tcW w:w="851" w:type="dxa"/>
            <w:shd w:val="clear" w:color="auto" w:fill="F2F2F2" w:themeFill="background1" w:themeFillShade="F2"/>
            <w:noWrap/>
            <w:vAlign w:val="center"/>
            <w:hideMark/>
          </w:tcPr>
          <w:p w14:paraId="2043F8D4"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16.5</w:t>
            </w:r>
          </w:p>
        </w:tc>
        <w:tc>
          <w:tcPr>
            <w:tcW w:w="850" w:type="dxa"/>
            <w:shd w:val="clear" w:color="auto" w:fill="F2F2F2" w:themeFill="background1" w:themeFillShade="F2"/>
            <w:noWrap/>
            <w:vAlign w:val="center"/>
            <w:hideMark/>
          </w:tcPr>
          <w:p w14:paraId="6AAD94AF"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5.8</w:t>
            </w:r>
          </w:p>
        </w:tc>
        <w:tc>
          <w:tcPr>
            <w:tcW w:w="904" w:type="dxa"/>
            <w:shd w:val="clear" w:color="auto" w:fill="F2F2F2" w:themeFill="background1" w:themeFillShade="F2"/>
            <w:noWrap/>
            <w:vAlign w:val="center"/>
            <w:hideMark/>
          </w:tcPr>
          <w:p w14:paraId="202DFC35"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w:t>
            </w:r>
          </w:p>
        </w:tc>
        <w:tc>
          <w:tcPr>
            <w:tcW w:w="688" w:type="dxa"/>
            <w:gridSpan w:val="2"/>
            <w:shd w:val="clear" w:color="auto" w:fill="F2F2F2" w:themeFill="background1" w:themeFillShade="F2"/>
            <w:noWrap/>
            <w:vAlign w:val="center"/>
            <w:hideMark/>
          </w:tcPr>
          <w:p w14:paraId="1F312FAF"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3CFF096B" w14:textId="77777777" w:rsidR="00A93A5D" w:rsidRPr="00254687" w:rsidRDefault="00A93A5D"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EEB06B8"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029E46B" w14:textId="77777777" w:rsidR="00A93A5D" w:rsidRPr="00254687" w:rsidRDefault="00A93A5D"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Trung cấp/ Cao đẳng </w:t>
            </w:r>
            <w:r w:rsidRPr="00254687">
              <w:rPr>
                <w:rFonts w:ascii="Times New Roman" w:eastAsia="Times New Roman" w:hAnsi="Times New Roman" w:cs="Times New Roman"/>
                <w:color w:val="000000"/>
                <w:sz w:val="24"/>
                <w:szCs w:val="24"/>
              </w:rPr>
              <w:t>(N=62)</w:t>
            </w:r>
          </w:p>
        </w:tc>
        <w:tc>
          <w:tcPr>
            <w:tcW w:w="851" w:type="dxa"/>
            <w:shd w:val="clear" w:color="auto" w:fill="F2F2F2" w:themeFill="background1" w:themeFillShade="F2"/>
            <w:noWrap/>
            <w:vAlign w:val="center"/>
            <w:hideMark/>
          </w:tcPr>
          <w:p w14:paraId="022C8D34"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46.8</w:t>
            </w:r>
          </w:p>
        </w:tc>
        <w:tc>
          <w:tcPr>
            <w:tcW w:w="850" w:type="dxa"/>
            <w:shd w:val="clear" w:color="auto" w:fill="F2F2F2" w:themeFill="background1" w:themeFillShade="F2"/>
            <w:noWrap/>
            <w:vAlign w:val="center"/>
            <w:hideMark/>
          </w:tcPr>
          <w:p w14:paraId="0231BD71"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29.0</w:t>
            </w:r>
          </w:p>
        </w:tc>
        <w:tc>
          <w:tcPr>
            <w:tcW w:w="851" w:type="dxa"/>
            <w:shd w:val="clear" w:color="auto" w:fill="F2F2F2" w:themeFill="background1" w:themeFillShade="F2"/>
            <w:noWrap/>
            <w:vAlign w:val="center"/>
            <w:hideMark/>
          </w:tcPr>
          <w:p w14:paraId="493D3859"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12.9</w:t>
            </w:r>
          </w:p>
        </w:tc>
        <w:tc>
          <w:tcPr>
            <w:tcW w:w="850" w:type="dxa"/>
            <w:shd w:val="clear" w:color="auto" w:fill="F2F2F2" w:themeFill="background1" w:themeFillShade="F2"/>
            <w:noWrap/>
            <w:vAlign w:val="center"/>
            <w:hideMark/>
          </w:tcPr>
          <w:p w14:paraId="4CA783D2"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6.5</w:t>
            </w:r>
          </w:p>
        </w:tc>
        <w:tc>
          <w:tcPr>
            <w:tcW w:w="904" w:type="dxa"/>
            <w:shd w:val="clear" w:color="auto" w:fill="F2F2F2" w:themeFill="background1" w:themeFillShade="F2"/>
            <w:noWrap/>
            <w:vAlign w:val="center"/>
            <w:hideMark/>
          </w:tcPr>
          <w:p w14:paraId="5178EB27"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w:t>
            </w:r>
          </w:p>
        </w:tc>
        <w:tc>
          <w:tcPr>
            <w:tcW w:w="688" w:type="dxa"/>
            <w:gridSpan w:val="2"/>
            <w:shd w:val="clear" w:color="auto" w:fill="F2F2F2" w:themeFill="background1" w:themeFillShade="F2"/>
            <w:noWrap/>
            <w:vAlign w:val="center"/>
            <w:hideMark/>
          </w:tcPr>
          <w:p w14:paraId="26E2052C"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3.2</w:t>
            </w:r>
          </w:p>
        </w:tc>
        <w:tc>
          <w:tcPr>
            <w:tcW w:w="887" w:type="dxa"/>
            <w:gridSpan w:val="4"/>
            <w:vMerge/>
            <w:hideMark/>
          </w:tcPr>
          <w:p w14:paraId="47ED1FD5" w14:textId="77777777" w:rsidR="00A93A5D" w:rsidRPr="00254687" w:rsidRDefault="00A93A5D"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291DF85C"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96DA09A" w14:textId="77777777" w:rsidR="00A93A5D" w:rsidRPr="00254687" w:rsidRDefault="00A93A5D"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Đại học/ Sau ĐH </w:t>
            </w:r>
            <w:r w:rsidRPr="00254687">
              <w:rPr>
                <w:rFonts w:ascii="Times New Roman" w:eastAsia="Times New Roman" w:hAnsi="Times New Roman" w:cs="Times New Roman"/>
                <w:color w:val="000000"/>
                <w:sz w:val="24"/>
                <w:szCs w:val="24"/>
              </w:rPr>
              <w:t>(N=173)</w:t>
            </w:r>
          </w:p>
        </w:tc>
        <w:tc>
          <w:tcPr>
            <w:tcW w:w="851" w:type="dxa"/>
            <w:shd w:val="clear" w:color="auto" w:fill="F2F2F2" w:themeFill="background1" w:themeFillShade="F2"/>
            <w:noWrap/>
            <w:vAlign w:val="center"/>
            <w:hideMark/>
          </w:tcPr>
          <w:p w14:paraId="0DB7132F"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59.0</w:t>
            </w:r>
          </w:p>
        </w:tc>
        <w:tc>
          <w:tcPr>
            <w:tcW w:w="850" w:type="dxa"/>
            <w:shd w:val="clear" w:color="auto" w:fill="F2F2F2" w:themeFill="background1" w:themeFillShade="F2"/>
            <w:noWrap/>
            <w:vAlign w:val="center"/>
            <w:hideMark/>
          </w:tcPr>
          <w:p w14:paraId="4367A061"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17.3</w:t>
            </w:r>
          </w:p>
        </w:tc>
        <w:tc>
          <w:tcPr>
            <w:tcW w:w="851" w:type="dxa"/>
            <w:shd w:val="clear" w:color="auto" w:fill="F2F2F2" w:themeFill="background1" w:themeFillShade="F2"/>
            <w:noWrap/>
            <w:vAlign w:val="center"/>
            <w:hideMark/>
          </w:tcPr>
          <w:p w14:paraId="79808CD1"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14.5</w:t>
            </w:r>
          </w:p>
        </w:tc>
        <w:tc>
          <w:tcPr>
            <w:tcW w:w="850" w:type="dxa"/>
            <w:shd w:val="clear" w:color="auto" w:fill="F2F2F2" w:themeFill="background1" w:themeFillShade="F2"/>
            <w:noWrap/>
            <w:vAlign w:val="center"/>
            <w:hideMark/>
          </w:tcPr>
          <w:p w14:paraId="53A71720"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6.4</w:t>
            </w:r>
          </w:p>
        </w:tc>
        <w:tc>
          <w:tcPr>
            <w:tcW w:w="904" w:type="dxa"/>
            <w:shd w:val="clear" w:color="auto" w:fill="F2F2F2" w:themeFill="background1" w:themeFillShade="F2"/>
            <w:noWrap/>
            <w:vAlign w:val="center"/>
            <w:hideMark/>
          </w:tcPr>
          <w:p w14:paraId="4C2F015D"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4254255A"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2.9</w:t>
            </w:r>
          </w:p>
        </w:tc>
        <w:tc>
          <w:tcPr>
            <w:tcW w:w="887" w:type="dxa"/>
            <w:gridSpan w:val="4"/>
            <w:vMerge/>
            <w:hideMark/>
          </w:tcPr>
          <w:p w14:paraId="3129BBFF" w14:textId="77777777" w:rsidR="00A93A5D" w:rsidRPr="00254687" w:rsidRDefault="00A93A5D"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05EC4772"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600"/>
        </w:trPr>
        <w:tc>
          <w:tcPr>
            <w:cnfStyle w:val="001000000000" w:firstRow="0" w:lastRow="0" w:firstColumn="1" w:lastColumn="0" w:oddVBand="0" w:evenVBand="0" w:oddHBand="0" w:evenHBand="0" w:firstRowFirstColumn="0" w:firstRowLastColumn="0" w:lastRowFirstColumn="0" w:lastRowLastColumn="0"/>
            <w:tcW w:w="3544" w:type="dxa"/>
            <w:shd w:val="clear" w:color="auto" w:fill="D0CECE" w:themeFill="background2" w:themeFillShade="E6"/>
            <w:hideMark/>
          </w:tcPr>
          <w:p w14:paraId="23F8F3E2" w14:textId="6A8D16F2" w:rsidR="00A93A5D" w:rsidRPr="00254687" w:rsidRDefault="00A93A5D" w:rsidP="006B3D2F">
            <w:pPr>
              <w:jc w:val="both"/>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II. Gặp vấn đề sức khoẻ theo đánh giá của bệnh nhân là nghiêm trọng </w:t>
            </w:r>
            <w:r w:rsidR="000D4A19" w:rsidRPr="00254687">
              <w:rPr>
                <w:rFonts w:ascii="Times New Roman" w:eastAsia="Times New Roman" w:hAnsi="Times New Roman" w:cs="Times New Roman"/>
                <w:color w:val="000000"/>
                <w:sz w:val="24"/>
                <w:szCs w:val="24"/>
              </w:rPr>
              <w:t>(khó thở,</w:t>
            </w:r>
            <w:r w:rsidR="00E34A51" w:rsidRPr="00254687">
              <w:rPr>
                <w:rFonts w:ascii="Times New Roman" w:eastAsia="Times New Roman" w:hAnsi="Times New Roman" w:cs="Times New Roman"/>
                <w:color w:val="000000"/>
                <w:sz w:val="24"/>
                <w:szCs w:val="24"/>
              </w:rPr>
              <w:t xml:space="preserve"> hen</w:t>
            </w:r>
            <w:r w:rsidR="000D4A19" w:rsidRPr="00254687">
              <w:rPr>
                <w:rFonts w:ascii="Times New Roman" w:eastAsia="Times New Roman" w:hAnsi="Times New Roman" w:cs="Times New Roman"/>
                <w:color w:val="000000"/>
                <w:sz w:val="24"/>
                <w:szCs w:val="24"/>
              </w:rPr>
              <w:t>, xuất huyết tiêu ho</w:t>
            </w:r>
            <w:r w:rsidR="00E34A51" w:rsidRPr="00254687">
              <w:rPr>
                <w:rFonts w:ascii="Times New Roman" w:eastAsia="Times New Roman" w:hAnsi="Times New Roman" w:cs="Times New Roman"/>
                <w:color w:val="000000"/>
                <w:sz w:val="24"/>
                <w:szCs w:val="24"/>
              </w:rPr>
              <w:t>á, đau bụng dữ dội…)</w:t>
            </w:r>
          </w:p>
        </w:tc>
        <w:tc>
          <w:tcPr>
            <w:tcW w:w="851" w:type="dxa"/>
            <w:shd w:val="clear" w:color="auto" w:fill="D0CECE" w:themeFill="background2" w:themeFillShade="E6"/>
            <w:noWrap/>
            <w:vAlign w:val="center"/>
            <w:hideMark/>
          </w:tcPr>
          <w:p w14:paraId="20B0E05F"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2.3</w:t>
            </w:r>
          </w:p>
        </w:tc>
        <w:tc>
          <w:tcPr>
            <w:tcW w:w="850" w:type="dxa"/>
            <w:shd w:val="clear" w:color="auto" w:fill="D0CECE" w:themeFill="background2" w:themeFillShade="E6"/>
            <w:noWrap/>
            <w:vAlign w:val="center"/>
            <w:hideMark/>
          </w:tcPr>
          <w:p w14:paraId="3C9C69FD"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83.5</w:t>
            </w:r>
          </w:p>
        </w:tc>
        <w:tc>
          <w:tcPr>
            <w:tcW w:w="851" w:type="dxa"/>
            <w:shd w:val="clear" w:color="auto" w:fill="D0CECE" w:themeFill="background2" w:themeFillShade="E6"/>
            <w:noWrap/>
            <w:vAlign w:val="center"/>
            <w:hideMark/>
          </w:tcPr>
          <w:p w14:paraId="579AE1B4"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11.0</w:t>
            </w:r>
          </w:p>
        </w:tc>
        <w:tc>
          <w:tcPr>
            <w:tcW w:w="850" w:type="dxa"/>
            <w:shd w:val="clear" w:color="auto" w:fill="D0CECE" w:themeFill="background2" w:themeFillShade="E6"/>
            <w:noWrap/>
            <w:vAlign w:val="center"/>
            <w:hideMark/>
          </w:tcPr>
          <w:p w14:paraId="6BD1AB93"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3.0</w:t>
            </w:r>
          </w:p>
        </w:tc>
        <w:tc>
          <w:tcPr>
            <w:tcW w:w="904" w:type="dxa"/>
            <w:shd w:val="clear" w:color="auto" w:fill="D0CECE" w:themeFill="background2" w:themeFillShade="E6"/>
            <w:noWrap/>
            <w:vAlign w:val="center"/>
            <w:hideMark/>
          </w:tcPr>
          <w:p w14:paraId="65B029E6"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0.3</w:t>
            </w:r>
          </w:p>
        </w:tc>
        <w:tc>
          <w:tcPr>
            <w:tcW w:w="688" w:type="dxa"/>
            <w:gridSpan w:val="2"/>
            <w:shd w:val="clear" w:color="auto" w:fill="D0CECE" w:themeFill="background2" w:themeFillShade="E6"/>
            <w:noWrap/>
            <w:vAlign w:val="center"/>
            <w:hideMark/>
          </w:tcPr>
          <w:p w14:paraId="3244545E"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0.0</w:t>
            </w:r>
          </w:p>
        </w:tc>
        <w:tc>
          <w:tcPr>
            <w:tcW w:w="887" w:type="dxa"/>
            <w:gridSpan w:val="4"/>
            <w:shd w:val="clear" w:color="auto" w:fill="D0CECE" w:themeFill="background2" w:themeFillShade="E6"/>
            <w:noWrap/>
            <w:hideMark/>
          </w:tcPr>
          <w:p w14:paraId="02655EA3"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A93A5D" w:rsidRPr="00254687" w14:paraId="3F55235F" w14:textId="77777777" w:rsidTr="006A5001">
        <w:trPr>
          <w:gridAfter w:val="2"/>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547D84AE" w14:textId="77777777" w:rsidR="00A93A5D" w:rsidRPr="00254687" w:rsidRDefault="00A93A5D"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 Nhóm tuổi</w:t>
            </w:r>
          </w:p>
        </w:tc>
        <w:tc>
          <w:tcPr>
            <w:tcW w:w="887" w:type="dxa"/>
            <w:gridSpan w:val="4"/>
            <w:noWrap/>
            <w:vAlign w:val="center"/>
            <w:hideMark/>
          </w:tcPr>
          <w:p w14:paraId="6E57F4BF" w14:textId="4176E856"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4FCA6EC7"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03AC136" w14:textId="77777777" w:rsidR="00A93A5D" w:rsidRPr="00254687" w:rsidRDefault="00A93A5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18-29 </w:t>
            </w:r>
            <w:r w:rsidRPr="00254687">
              <w:rPr>
                <w:rFonts w:ascii="Times New Roman" w:eastAsia="Times New Roman" w:hAnsi="Times New Roman" w:cs="Times New Roman"/>
                <w:color w:val="000000"/>
                <w:sz w:val="24"/>
                <w:szCs w:val="24"/>
              </w:rPr>
              <w:t>(N=153)</w:t>
            </w:r>
          </w:p>
        </w:tc>
        <w:tc>
          <w:tcPr>
            <w:tcW w:w="851" w:type="dxa"/>
            <w:shd w:val="clear" w:color="auto" w:fill="F2F2F2" w:themeFill="background1" w:themeFillShade="F2"/>
            <w:noWrap/>
            <w:vAlign w:val="center"/>
            <w:hideMark/>
          </w:tcPr>
          <w:p w14:paraId="29131C52"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2.0</w:t>
            </w:r>
          </w:p>
        </w:tc>
        <w:tc>
          <w:tcPr>
            <w:tcW w:w="850" w:type="dxa"/>
            <w:shd w:val="clear" w:color="auto" w:fill="F2F2F2" w:themeFill="background1" w:themeFillShade="F2"/>
            <w:noWrap/>
            <w:vAlign w:val="center"/>
            <w:hideMark/>
          </w:tcPr>
          <w:p w14:paraId="5D323840"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83.7</w:t>
            </w:r>
          </w:p>
        </w:tc>
        <w:tc>
          <w:tcPr>
            <w:tcW w:w="851" w:type="dxa"/>
            <w:shd w:val="clear" w:color="auto" w:fill="F2F2F2" w:themeFill="background1" w:themeFillShade="F2"/>
            <w:noWrap/>
            <w:vAlign w:val="center"/>
            <w:hideMark/>
          </w:tcPr>
          <w:p w14:paraId="6AA4CD82"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13.1</w:t>
            </w:r>
          </w:p>
        </w:tc>
        <w:tc>
          <w:tcPr>
            <w:tcW w:w="850" w:type="dxa"/>
            <w:shd w:val="clear" w:color="auto" w:fill="F2F2F2" w:themeFill="background1" w:themeFillShade="F2"/>
            <w:noWrap/>
            <w:vAlign w:val="center"/>
            <w:hideMark/>
          </w:tcPr>
          <w:p w14:paraId="4F6CE165"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w:t>
            </w:r>
          </w:p>
        </w:tc>
        <w:tc>
          <w:tcPr>
            <w:tcW w:w="904" w:type="dxa"/>
            <w:shd w:val="clear" w:color="auto" w:fill="F2F2F2" w:themeFill="background1" w:themeFillShade="F2"/>
            <w:noWrap/>
            <w:vAlign w:val="center"/>
            <w:hideMark/>
          </w:tcPr>
          <w:p w14:paraId="1F0FD27C"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D0A9D03"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restart"/>
            <w:vAlign w:val="center"/>
            <w:hideMark/>
          </w:tcPr>
          <w:p w14:paraId="5B365E3F" w14:textId="09BBFBDE" w:rsidR="00A93A5D"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b/>
                <w:color w:val="000000"/>
                <w:sz w:val="24"/>
                <w:szCs w:val="24"/>
              </w:rPr>
              <w:t>0.035</w:t>
            </w:r>
          </w:p>
        </w:tc>
      </w:tr>
      <w:tr w:rsidR="00254687" w:rsidRPr="00254687" w14:paraId="1776316E"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408A49B" w14:textId="77777777" w:rsidR="00A93A5D" w:rsidRPr="00254687" w:rsidRDefault="00A93A5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30-44 </w:t>
            </w:r>
            <w:r w:rsidRPr="00254687">
              <w:rPr>
                <w:rFonts w:ascii="Times New Roman" w:eastAsia="Times New Roman" w:hAnsi="Times New Roman" w:cs="Times New Roman"/>
                <w:color w:val="000000"/>
                <w:sz w:val="24"/>
                <w:szCs w:val="24"/>
              </w:rPr>
              <w:t>(N=120)</w:t>
            </w:r>
          </w:p>
        </w:tc>
        <w:tc>
          <w:tcPr>
            <w:tcW w:w="851" w:type="dxa"/>
            <w:shd w:val="clear" w:color="auto" w:fill="F2F2F2" w:themeFill="background1" w:themeFillShade="F2"/>
            <w:noWrap/>
            <w:vAlign w:val="center"/>
            <w:hideMark/>
          </w:tcPr>
          <w:p w14:paraId="7A9F9FC1"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2.5</w:t>
            </w:r>
          </w:p>
        </w:tc>
        <w:tc>
          <w:tcPr>
            <w:tcW w:w="850" w:type="dxa"/>
            <w:shd w:val="clear" w:color="auto" w:fill="F2F2F2" w:themeFill="background1" w:themeFillShade="F2"/>
            <w:noWrap/>
            <w:vAlign w:val="center"/>
            <w:hideMark/>
          </w:tcPr>
          <w:p w14:paraId="58C099F6"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77.5</w:t>
            </w:r>
          </w:p>
        </w:tc>
        <w:tc>
          <w:tcPr>
            <w:tcW w:w="851" w:type="dxa"/>
            <w:shd w:val="clear" w:color="auto" w:fill="F2F2F2" w:themeFill="background1" w:themeFillShade="F2"/>
            <w:noWrap/>
            <w:vAlign w:val="center"/>
            <w:hideMark/>
          </w:tcPr>
          <w:p w14:paraId="6FDF4D1A"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15.8</w:t>
            </w:r>
          </w:p>
        </w:tc>
        <w:tc>
          <w:tcPr>
            <w:tcW w:w="850" w:type="dxa"/>
            <w:shd w:val="clear" w:color="auto" w:fill="F2F2F2" w:themeFill="background1" w:themeFillShade="F2"/>
            <w:noWrap/>
            <w:vAlign w:val="center"/>
            <w:hideMark/>
          </w:tcPr>
          <w:p w14:paraId="649DDD5F"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4.2</w:t>
            </w:r>
          </w:p>
        </w:tc>
        <w:tc>
          <w:tcPr>
            <w:tcW w:w="904" w:type="dxa"/>
            <w:shd w:val="clear" w:color="auto" w:fill="F2F2F2" w:themeFill="background1" w:themeFillShade="F2"/>
            <w:noWrap/>
            <w:vAlign w:val="center"/>
            <w:hideMark/>
          </w:tcPr>
          <w:p w14:paraId="17427A54"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6C5BA2CF"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ign w:val="center"/>
            <w:hideMark/>
          </w:tcPr>
          <w:p w14:paraId="1281C52E"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0CC6D8E0"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C5319E3" w14:textId="77777777" w:rsidR="00A93A5D" w:rsidRPr="00254687" w:rsidRDefault="00A93A5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45-59 </w:t>
            </w:r>
            <w:r w:rsidRPr="00254687">
              <w:rPr>
                <w:rFonts w:ascii="Times New Roman" w:eastAsia="Times New Roman" w:hAnsi="Times New Roman" w:cs="Times New Roman"/>
                <w:color w:val="000000"/>
                <w:sz w:val="24"/>
                <w:szCs w:val="24"/>
              </w:rPr>
              <w:t>(N=84)</w:t>
            </w:r>
          </w:p>
        </w:tc>
        <w:tc>
          <w:tcPr>
            <w:tcW w:w="851" w:type="dxa"/>
            <w:shd w:val="clear" w:color="auto" w:fill="F2F2F2" w:themeFill="background1" w:themeFillShade="F2"/>
            <w:noWrap/>
            <w:vAlign w:val="center"/>
            <w:hideMark/>
          </w:tcPr>
          <w:p w14:paraId="0B14D38A"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2.4</w:t>
            </w:r>
          </w:p>
        </w:tc>
        <w:tc>
          <w:tcPr>
            <w:tcW w:w="850" w:type="dxa"/>
            <w:shd w:val="clear" w:color="auto" w:fill="F2F2F2" w:themeFill="background1" w:themeFillShade="F2"/>
            <w:noWrap/>
            <w:vAlign w:val="center"/>
            <w:hideMark/>
          </w:tcPr>
          <w:p w14:paraId="3903FFD8"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86.9</w:t>
            </w:r>
          </w:p>
        </w:tc>
        <w:tc>
          <w:tcPr>
            <w:tcW w:w="851" w:type="dxa"/>
            <w:shd w:val="clear" w:color="auto" w:fill="F2F2F2" w:themeFill="background1" w:themeFillShade="F2"/>
            <w:noWrap/>
            <w:vAlign w:val="center"/>
            <w:hideMark/>
          </w:tcPr>
          <w:p w14:paraId="697AC979"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3.6</w:t>
            </w:r>
          </w:p>
        </w:tc>
        <w:tc>
          <w:tcPr>
            <w:tcW w:w="850" w:type="dxa"/>
            <w:shd w:val="clear" w:color="auto" w:fill="F2F2F2" w:themeFill="background1" w:themeFillShade="F2"/>
            <w:noWrap/>
            <w:vAlign w:val="center"/>
            <w:hideMark/>
          </w:tcPr>
          <w:p w14:paraId="26901627"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6.0</w:t>
            </w:r>
          </w:p>
        </w:tc>
        <w:tc>
          <w:tcPr>
            <w:tcW w:w="904" w:type="dxa"/>
            <w:shd w:val="clear" w:color="auto" w:fill="F2F2F2" w:themeFill="background1" w:themeFillShade="F2"/>
            <w:noWrap/>
            <w:vAlign w:val="center"/>
            <w:hideMark/>
          </w:tcPr>
          <w:p w14:paraId="00AE9EED"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w:t>
            </w:r>
          </w:p>
        </w:tc>
        <w:tc>
          <w:tcPr>
            <w:tcW w:w="688" w:type="dxa"/>
            <w:gridSpan w:val="2"/>
            <w:shd w:val="clear" w:color="auto" w:fill="F2F2F2" w:themeFill="background1" w:themeFillShade="F2"/>
            <w:noWrap/>
            <w:vAlign w:val="center"/>
            <w:hideMark/>
          </w:tcPr>
          <w:p w14:paraId="4613ABE2"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ign w:val="center"/>
            <w:hideMark/>
          </w:tcPr>
          <w:p w14:paraId="7BB5E95F" w14:textId="77777777"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5AAA8778"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37ACA7D" w14:textId="77777777" w:rsidR="00A93A5D" w:rsidRPr="00254687" w:rsidRDefault="00A93A5D"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&gt;=60 </w:t>
            </w:r>
            <w:r w:rsidRPr="00254687">
              <w:rPr>
                <w:rFonts w:ascii="Times New Roman" w:eastAsia="Times New Roman" w:hAnsi="Times New Roman" w:cs="Times New Roman"/>
                <w:color w:val="000000"/>
                <w:sz w:val="24"/>
                <w:szCs w:val="24"/>
              </w:rPr>
              <w:t>(N=43)</w:t>
            </w:r>
          </w:p>
        </w:tc>
        <w:tc>
          <w:tcPr>
            <w:tcW w:w="851" w:type="dxa"/>
            <w:shd w:val="clear" w:color="auto" w:fill="F2F2F2" w:themeFill="background1" w:themeFillShade="F2"/>
            <w:noWrap/>
            <w:vAlign w:val="center"/>
            <w:hideMark/>
          </w:tcPr>
          <w:p w14:paraId="58B6F154"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850" w:type="dxa"/>
            <w:shd w:val="clear" w:color="auto" w:fill="F2F2F2" w:themeFill="background1" w:themeFillShade="F2"/>
            <w:noWrap/>
            <w:vAlign w:val="center"/>
            <w:hideMark/>
          </w:tcPr>
          <w:p w14:paraId="7D550E23"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93.0</w:t>
            </w:r>
          </w:p>
        </w:tc>
        <w:tc>
          <w:tcPr>
            <w:tcW w:w="851" w:type="dxa"/>
            <w:shd w:val="clear" w:color="auto" w:fill="F2F2F2" w:themeFill="background1" w:themeFillShade="F2"/>
            <w:noWrap/>
            <w:vAlign w:val="center"/>
            <w:hideMark/>
          </w:tcPr>
          <w:p w14:paraId="430C40C3"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4.7</w:t>
            </w:r>
          </w:p>
        </w:tc>
        <w:tc>
          <w:tcPr>
            <w:tcW w:w="850" w:type="dxa"/>
            <w:shd w:val="clear" w:color="auto" w:fill="F2F2F2" w:themeFill="background1" w:themeFillShade="F2"/>
            <w:noWrap/>
            <w:vAlign w:val="center"/>
            <w:hideMark/>
          </w:tcPr>
          <w:p w14:paraId="481D4FFB"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2792338A"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ED0096E"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ign w:val="center"/>
            <w:hideMark/>
          </w:tcPr>
          <w:p w14:paraId="7E0681B2" w14:textId="77777777" w:rsidR="00A93A5D" w:rsidRPr="00254687" w:rsidRDefault="00A93A5D"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A93A5D" w:rsidRPr="00254687" w14:paraId="65EDC056" w14:textId="77777777" w:rsidTr="006A5001">
        <w:trPr>
          <w:gridAfter w:val="2"/>
          <w:cnfStyle w:val="000000100000" w:firstRow="0" w:lastRow="0" w:firstColumn="0" w:lastColumn="0" w:oddVBand="0" w:evenVBand="0" w:oddHBand="1" w:evenHBand="0" w:firstRowFirstColumn="0" w:firstRowLastColumn="0" w:lastRowFirstColumn="0" w:lastRowLastColumn="0"/>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5B1BDF88" w14:textId="77777777" w:rsidR="00A93A5D" w:rsidRPr="00254687" w:rsidRDefault="00A93A5D"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 Trình độ văn hóa</w:t>
            </w:r>
          </w:p>
        </w:tc>
        <w:tc>
          <w:tcPr>
            <w:tcW w:w="887" w:type="dxa"/>
            <w:gridSpan w:val="4"/>
            <w:noWrap/>
            <w:vAlign w:val="center"/>
          </w:tcPr>
          <w:p w14:paraId="575B558C" w14:textId="744C06F3" w:rsidR="00A93A5D" w:rsidRPr="00254687" w:rsidRDefault="00A93A5D"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4E18CA03"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6CF89355" w14:textId="77777777" w:rsidR="000D7950" w:rsidRPr="00254687" w:rsidRDefault="000D795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Không biết chữ </w:t>
            </w:r>
            <w:r w:rsidRPr="00254687">
              <w:rPr>
                <w:rFonts w:ascii="Times New Roman" w:eastAsia="Times New Roman" w:hAnsi="Times New Roman" w:cs="Times New Roman"/>
                <w:color w:val="000000"/>
                <w:sz w:val="24"/>
                <w:szCs w:val="24"/>
              </w:rPr>
              <w:t>(N=4)</w:t>
            </w:r>
          </w:p>
        </w:tc>
        <w:tc>
          <w:tcPr>
            <w:tcW w:w="851" w:type="dxa"/>
            <w:shd w:val="clear" w:color="auto" w:fill="F2F2F2" w:themeFill="background1" w:themeFillShade="F2"/>
            <w:noWrap/>
            <w:vAlign w:val="center"/>
            <w:hideMark/>
          </w:tcPr>
          <w:p w14:paraId="173919E5"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04A31CF8"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100.0</w:t>
            </w:r>
          </w:p>
        </w:tc>
        <w:tc>
          <w:tcPr>
            <w:tcW w:w="851" w:type="dxa"/>
            <w:shd w:val="clear" w:color="auto" w:fill="F2F2F2" w:themeFill="background1" w:themeFillShade="F2"/>
            <w:noWrap/>
            <w:vAlign w:val="center"/>
            <w:hideMark/>
          </w:tcPr>
          <w:p w14:paraId="009B011B"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55862653"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16791CDE"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F552001"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restart"/>
            <w:vAlign w:val="center"/>
            <w:hideMark/>
          </w:tcPr>
          <w:p w14:paraId="3FB99869" w14:textId="36FC8DD6" w:rsidR="000D7950" w:rsidRPr="00254687" w:rsidRDefault="00C70C5B"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 </w:t>
            </w:r>
            <w:r w:rsidR="000D7950" w:rsidRPr="00254687">
              <w:rPr>
                <w:rFonts w:ascii="Times New Roman" w:eastAsia="Times New Roman" w:hAnsi="Times New Roman" w:cs="Times New Roman"/>
                <w:color w:val="000000"/>
                <w:sz w:val="24"/>
                <w:szCs w:val="24"/>
              </w:rPr>
              <w:t>0.241</w:t>
            </w:r>
          </w:p>
        </w:tc>
      </w:tr>
      <w:tr w:rsidR="00254687" w:rsidRPr="00254687" w14:paraId="10DB3387"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80AB513" w14:textId="77777777" w:rsidR="000D7950" w:rsidRPr="00254687" w:rsidRDefault="000D795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softHyphen/>
            </w:r>
            <w:r w:rsidRPr="00254687">
              <w:rPr>
                <w:rFonts w:ascii="Times New Roman" w:eastAsia="Times New Roman" w:hAnsi="Times New Roman" w:cs="Times New Roman"/>
                <w:b w:val="0"/>
                <w:color w:val="000000"/>
                <w:sz w:val="24"/>
                <w:szCs w:val="24"/>
              </w:rPr>
              <w:softHyphen/>
              <w:t xml:space="preserve">Tiểu học </w:t>
            </w:r>
            <w:r w:rsidRPr="00254687">
              <w:rPr>
                <w:rFonts w:ascii="Times New Roman" w:eastAsia="Times New Roman" w:hAnsi="Times New Roman" w:cs="Times New Roman"/>
                <w:color w:val="000000"/>
                <w:sz w:val="24"/>
                <w:szCs w:val="24"/>
              </w:rPr>
              <w:t>(N=12)</w:t>
            </w:r>
          </w:p>
        </w:tc>
        <w:tc>
          <w:tcPr>
            <w:tcW w:w="851" w:type="dxa"/>
            <w:shd w:val="clear" w:color="auto" w:fill="F2F2F2" w:themeFill="background1" w:themeFillShade="F2"/>
            <w:noWrap/>
            <w:vAlign w:val="center"/>
            <w:hideMark/>
          </w:tcPr>
          <w:p w14:paraId="3DD16787"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16.7</w:t>
            </w:r>
          </w:p>
        </w:tc>
        <w:tc>
          <w:tcPr>
            <w:tcW w:w="850" w:type="dxa"/>
            <w:shd w:val="clear" w:color="auto" w:fill="F2F2F2" w:themeFill="background1" w:themeFillShade="F2"/>
            <w:noWrap/>
            <w:vAlign w:val="center"/>
            <w:hideMark/>
          </w:tcPr>
          <w:p w14:paraId="257D86C7"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75.0</w:t>
            </w:r>
          </w:p>
        </w:tc>
        <w:tc>
          <w:tcPr>
            <w:tcW w:w="851" w:type="dxa"/>
            <w:shd w:val="clear" w:color="auto" w:fill="F2F2F2" w:themeFill="background1" w:themeFillShade="F2"/>
            <w:noWrap/>
            <w:vAlign w:val="center"/>
            <w:hideMark/>
          </w:tcPr>
          <w:p w14:paraId="5BA846E0"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61B3DD42"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w:t>
            </w:r>
          </w:p>
        </w:tc>
        <w:tc>
          <w:tcPr>
            <w:tcW w:w="904" w:type="dxa"/>
            <w:shd w:val="clear" w:color="auto" w:fill="F2F2F2" w:themeFill="background1" w:themeFillShade="F2"/>
            <w:noWrap/>
            <w:vAlign w:val="center"/>
            <w:hideMark/>
          </w:tcPr>
          <w:p w14:paraId="4C3C1DAB"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94B0A27"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0ED15CA1" w14:textId="77777777" w:rsidR="000D7950" w:rsidRPr="00254687" w:rsidRDefault="000D795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25E2C795"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4548DDF" w14:textId="77777777" w:rsidR="000D7950" w:rsidRPr="00254687" w:rsidRDefault="000D795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THCS </w:t>
            </w:r>
            <w:r w:rsidRPr="00254687">
              <w:rPr>
                <w:rFonts w:ascii="Times New Roman" w:eastAsia="Times New Roman" w:hAnsi="Times New Roman" w:cs="Times New Roman"/>
                <w:color w:val="000000"/>
                <w:sz w:val="24"/>
                <w:szCs w:val="24"/>
              </w:rPr>
              <w:t>(N=46)</w:t>
            </w:r>
          </w:p>
        </w:tc>
        <w:tc>
          <w:tcPr>
            <w:tcW w:w="851" w:type="dxa"/>
            <w:shd w:val="clear" w:color="auto" w:fill="F2F2F2" w:themeFill="background1" w:themeFillShade="F2"/>
            <w:noWrap/>
            <w:vAlign w:val="center"/>
            <w:hideMark/>
          </w:tcPr>
          <w:p w14:paraId="7AD376F4"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850" w:type="dxa"/>
            <w:shd w:val="clear" w:color="auto" w:fill="F2F2F2" w:themeFill="background1" w:themeFillShade="F2"/>
            <w:noWrap/>
            <w:vAlign w:val="center"/>
            <w:hideMark/>
          </w:tcPr>
          <w:p w14:paraId="1D8771C4"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78.3</w:t>
            </w:r>
          </w:p>
        </w:tc>
        <w:tc>
          <w:tcPr>
            <w:tcW w:w="851" w:type="dxa"/>
            <w:shd w:val="clear" w:color="auto" w:fill="F2F2F2" w:themeFill="background1" w:themeFillShade="F2"/>
            <w:noWrap/>
            <w:vAlign w:val="center"/>
            <w:hideMark/>
          </w:tcPr>
          <w:p w14:paraId="7024413E"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10.9</w:t>
            </w:r>
          </w:p>
        </w:tc>
        <w:tc>
          <w:tcPr>
            <w:tcW w:w="850" w:type="dxa"/>
            <w:shd w:val="clear" w:color="auto" w:fill="F2F2F2" w:themeFill="background1" w:themeFillShade="F2"/>
            <w:noWrap/>
            <w:vAlign w:val="center"/>
            <w:hideMark/>
          </w:tcPr>
          <w:p w14:paraId="39E7EDF2"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6.5</w:t>
            </w:r>
          </w:p>
        </w:tc>
        <w:tc>
          <w:tcPr>
            <w:tcW w:w="904" w:type="dxa"/>
            <w:shd w:val="clear" w:color="auto" w:fill="F2F2F2" w:themeFill="background1" w:themeFillShade="F2"/>
            <w:noWrap/>
            <w:vAlign w:val="center"/>
            <w:hideMark/>
          </w:tcPr>
          <w:p w14:paraId="11A031A9"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499DE494"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4956E6D8" w14:textId="77777777" w:rsidR="000D7950" w:rsidRPr="00254687" w:rsidRDefault="000D795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0CD5A556"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080F742D" w14:textId="77777777" w:rsidR="000D7950" w:rsidRPr="00254687" w:rsidRDefault="000D795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THPT </w:t>
            </w:r>
            <w:r w:rsidRPr="00254687">
              <w:rPr>
                <w:rFonts w:ascii="Times New Roman" w:eastAsia="Times New Roman" w:hAnsi="Times New Roman" w:cs="Times New Roman"/>
                <w:color w:val="000000"/>
                <w:sz w:val="24"/>
                <w:szCs w:val="24"/>
              </w:rPr>
              <w:t>(N=103)</w:t>
            </w:r>
          </w:p>
        </w:tc>
        <w:tc>
          <w:tcPr>
            <w:tcW w:w="851" w:type="dxa"/>
            <w:shd w:val="clear" w:color="auto" w:fill="F2F2F2" w:themeFill="background1" w:themeFillShade="F2"/>
            <w:noWrap/>
            <w:vAlign w:val="center"/>
            <w:hideMark/>
          </w:tcPr>
          <w:p w14:paraId="53E89C0B"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2.9</w:t>
            </w:r>
          </w:p>
        </w:tc>
        <w:tc>
          <w:tcPr>
            <w:tcW w:w="850" w:type="dxa"/>
            <w:shd w:val="clear" w:color="auto" w:fill="F2F2F2" w:themeFill="background1" w:themeFillShade="F2"/>
            <w:noWrap/>
            <w:vAlign w:val="center"/>
            <w:hideMark/>
          </w:tcPr>
          <w:p w14:paraId="1DB72698"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85.4</w:t>
            </w:r>
          </w:p>
        </w:tc>
        <w:tc>
          <w:tcPr>
            <w:tcW w:w="851" w:type="dxa"/>
            <w:shd w:val="clear" w:color="auto" w:fill="F2F2F2" w:themeFill="background1" w:themeFillShade="F2"/>
            <w:noWrap/>
            <w:vAlign w:val="center"/>
            <w:hideMark/>
          </w:tcPr>
          <w:p w14:paraId="16504B78"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8.7</w:t>
            </w:r>
          </w:p>
        </w:tc>
        <w:tc>
          <w:tcPr>
            <w:tcW w:w="850" w:type="dxa"/>
            <w:shd w:val="clear" w:color="auto" w:fill="F2F2F2" w:themeFill="background1" w:themeFillShade="F2"/>
            <w:noWrap/>
            <w:vAlign w:val="center"/>
            <w:hideMark/>
          </w:tcPr>
          <w:p w14:paraId="216C018E"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2.9</w:t>
            </w:r>
          </w:p>
        </w:tc>
        <w:tc>
          <w:tcPr>
            <w:tcW w:w="904" w:type="dxa"/>
            <w:shd w:val="clear" w:color="auto" w:fill="F2F2F2" w:themeFill="background1" w:themeFillShade="F2"/>
            <w:noWrap/>
            <w:vAlign w:val="center"/>
            <w:hideMark/>
          </w:tcPr>
          <w:p w14:paraId="47845896"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B474E94"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399E66AC" w14:textId="77777777" w:rsidR="000D7950" w:rsidRPr="00254687" w:rsidRDefault="000D795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4D3A24F"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7B348757" w14:textId="77777777" w:rsidR="000D7950" w:rsidRPr="00254687" w:rsidRDefault="000D795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Trung cấp/ Cao đẳng </w:t>
            </w:r>
            <w:r w:rsidRPr="00254687">
              <w:rPr>
                <w:rFonts w:ascii="Times New Roman" w:eastAsia="Times New Roman" w:hAnsi="Times New Roman" w:cs="Times New Roman"/>
                <w:color w:val="000000"/>
                <w:sz w:val="24"/>
                <w:szCs w:val="24"/>
              </w:rPr>
              <w:t>(N=62)</w:t>
            </w:r>
          </w:p>
        </w:tc>
        <w:tc>
          <w:tcPr>
            <w:tcW w:w="851" w:type="dxa"/>
            <w:shd w:val="clear" w:color="auto" w:fill="F2F2F2" w:themeFill="background1" w:themeFillShade="F2"/>
            <w:noWrap/>
            <w:vAlign w:val="center"/>
            <w:hideMark/>
          </w:tcPr>
          <w:p w14:paraId="2939102A"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0D2DE2F8"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83.9</w:t>
            </w:r>
          </w:p>
        </w:tc>
        <w:tc>
          <w:tcPr>
            <w:tcW w:w="851" w:type="dxa"/>
            <w:shd w:val="clear" w:color="auto" w:fill="F2F2F2" w:themeFill="background1" w:themeFillShade="F2"/>
            <w:noWrap/>
            <w:vAlign w:val="center"/>
            <w:hideMark/>
          </w:tcPr>
          <w:p w14:paraId="3468F10D"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12.9</w:t>
            </w:r>
          </w:p>
        </w:tc>
        <w:tc>
          <w:tcPr>
            <w:tcW w:w="850" w:type="dxa"/>
            <w:shd w:val="clear" w:color="auto" w:fill="F2F2F2" w:themeFill="background1" w:themeFillShade="F2"/>
            <w:noWrap/>
            <w:vAlign w:val="center"/>
            <w:hideMark/>
          </w:tcPr>
          <w:p w14:paraId="38F458F7"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3.2</w:t>
            </w:r>
          </w:p>
        </w:tc>
        <w:tc>
          <w:tcPr>
            <w:tcW w:w="904" w:type="dxa"/>
            <w:shd w:val="clear" w:color="auto" w:fill="F2F2F2" w:themeFill="background1" w:themeFillShade="F2"/>
            <w:noWrap/>
            <w:vAlign w:val="center"/>
            <w:hideMark/>
          </w:tcPr>
          <w:p w14:paraId="1105BC06"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40ADFD0"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5038F9CA" w14:textId="77777777" w:rsidR="000D7950" w:rsidRPr="00254687" w:rsidRDefault="000D795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2FAD8D41"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36068811" w14:textId="77777777" w:rsidR="000D7950" w:rsidRPr="00254687" w:rsidRDefault="000D795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Đại học/ Sau ĐH </w:t>
            </w:r>
            <w:r w:rsidRPr="00254687">
              <w:rPr>
                <w:rFonts w:ascii="Times New Roman" w:eastAsia="Times New Roman" w:hAnsi="Times New Roman" w:cs="Times New Roman"/>
                <w:color w:val="000000"/>
                <w:sz w:val="24"/>
                <w:szCs w:val="24"/>
              </w:rPr>
              <w:t>(N=173)</w:t>
            </w:r>
          </w:p>
        </w:tc>
        <w:tc>
          <w:tcPr>
            <w:tcW w:w="851" w:type="dxa"/>
            <w:shd w:val="clear" w:color="auto" w:fill="F2F2F2" w:themeFill="background1" w:themeFillShade="F2"/>
            <w:noWrap/>
            <w:vAlign w:val="center"/>
            <w:hideMark/>
          </w:tcPr>
          <w:p w14:paraId="339EC613"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w:t>
            </w:r>
          </w:p>
        </w:tc>
        <w:tc>
          <w:tcPr>
            <w:tcW w:w="850" w:type="dxa"/>
            <w:shd w:val="clear" w:color="auto" w:fill="F2F2F2" w:themeFill="background1" w:themeFillShade="F2"/>
            <w:noWrap/>
            <w:vAlign w:val="center"/>
            <w:hideMark/>
          </w:tcPr>
          <w:p w14:paraId="6D218ED5"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83.8</w:t>
            </w:r>
          </w:p>
        </w:tc>
        <w:tc>
          <w:tcPr>
            <w:tcW w:w="851" w:type="dxa"/>
            <w:shd w:val="clear" w:color="auto" w:fill="F2F2F2" w:themeFill="background1" w:themeFillShade="F2"/>
            <w:noWrap/>
            <w:vAlign w:val="center"/>
            <w:hideMark/>
          </w:tcPr>
          <w:p w14:paraId="3B71699B"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12.7</w:t>
            </w:r>
          </w:p>
        </w:tc>
        <w:tc>
          <w:tcPr>
            <w:tcW w:w="850" w:type="dxa"/>
            <w:shd w:val="clear" w:color="auto" w:fill="F2F2F2" w:themeFill="background1" w:themeFillShade="F2"/>
            <w:noWrap/>
            <w:vAlign w:val="center"/>
            <w:hideMark/>
          </w:tcPr>
          <w:p w14:paraId="08ED2C43"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1.7</w:t>
            </w:r>
          </w:p>
        </w:tc>
        <w:tc>
          <w:tcPr>
            <w:tcW w:w="904" w:type="dxa"/>
            <w:shd w:val="clear" w:color="auto" w:fill="F2F2F2" w:themeFill="background1" w:themeFillShade="F2"/>
            <w:noWrap/>
            <w:vAlign w:val="center"/>
            <w:hideMark/>
          </w:tcPr>
          <w:p w14:paraId="0DC7CEB9"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0.6</w:t>
            </w:r>
          </w:p>
        </w:tc>
        <w:tc>
          <w:tcPr>
            <w:tcW w:w="688" w:type="dxa"/>
            <w:gridSpan w:val="2"/>
            <w:shd w:val="clear" w:color="auto" w:fill="F2F2F2" w:themeFill="background1" w:themeFillShade="F2"/>
            <w:noWrap/>
            <w:vAlign w:val="center"/>
            <w:hideMark/>
          </w:tcPr>
          <w:p w14:paraId="45525484" w14:textId="77777777"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02812678" w14:textId="77777777" w:rsidR="000D7950" w:rsidRPr="00254687" w:rsidRDefault="000D795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DA91BC7" w14:textId="77777777" w:rsidTr="001257FB">
        <w:trPr>
          <w:gridAfter w:val="1"/>
          <w:wAfter w:w="39" w:type="dxa"/>
          <w:trHeight w:val="516"/>
        </w:trPr>
        <w:tc>
          <w:tcPr>
            <w:cnfStyle w:val="001000000000" w:firstRow="0" w:lastRow="0" w:firstColumn="1" w:lastColumn="0" w:oddVBand="0" w:evenVBand="0" w:oddHBand="0" w:evenHBand="0" w:firstRowFirstColumn="0" w:firstRowLastColumn="0" w:lastRowFirstColumn="0" w:lastRowLastColumn="0"/>
            <w:tcW w:w="3544" w:type="dxa"/>
            <w:shd w:val="clear" w:color="auto" w:fill="D0CECE" w:themeFill="background2" w:themeFillShade="E6"/>
            <w:hideMark/>
          </w:tcPr>
          <w:p w14:paraId="03EE5A7C" w14:textId="12030769" w:rsidR="000D7950" w:rsidRPr="00254687" w:rsidRDefault="00C70C5B" w:rsidP="006B3D2F">
            <w:pPr>
              <w:jc w:val="both"/>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III. Tìm kiếm thông tin về thuốc và các sản phẩm chăm sóc sức khoẻ khác </w:t>
            </w:r>
          </w:p>
        </w:tc>
        <w:tc>
          <w:tcPr>
            <w:tcW w:w="851" w:type="dxa"/>
            <w:shd w:val="clear" w:color="auto" w:fill="D0CECE" w:themeFill="background2" w:themeFillShade="E6"/>
            <w:noWrap/>
            <w:vAlign w:val="center"/>
            <w:hideMark/>
          </w:tcPr>
          <w:p w14:paraId="6A11EF6E"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38.0</w:t>
            </w:r>
          </w:p>
        </w:tc>
        <w:tc>
          <w:tcPr>
            <w:tcW w:w="850" w:type="dxa"/>
            <w:shd w:val="clear" w:color="auto" w:fill="D0CECE" w:themeFill="background2" w:themeFillShade="E6"/>
            <w:noWrap/>
            <w:vAlign w:val="center"/>
            <w:hideMark/>
          </w:tcPr>
          <w:p w14:paraId="4D1B4B7E"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32.3</w:t>
            </w:r>
          </w:p>
        </w:tc>
        <w:tc>
          <w:tcPr>
            <w:tcW w:w="851" w:type="dxa"/>
            <w:shd w:val="clear" w:color="auto" w:fill="D0CECE" w:themeFill="background2" w:themeFillShade="E6"/>
            <w:noWrap/>
            <w:vAlign w:val="center"/>
            <w:hideMark/>
          </w:tcPr>
          <w:p w14:paraId="2B2BF645"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7.8</w:t>
            </w:r>
          </w:p>
        </w:tc>
        <w:tc>
          <w:tcPr>
            <w:tcW w:w="850" w:type="dxa"/>
            <w:shd w:val="clear" w:color="auto" w:fill="D0CECE" w:themeFill="background2" w:themeFillShade="E6"/>
            <w:noWrap/>
            <w:vAlign w:val="center"/>
            <w:hideMark/>
          </w:tcPr>
          <w:p w14:paraId="50937235"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2.5</w:t>
            </w:r>
          </w:p>
        </w:tc>
        <w:tc>
          <w:tcPr>
            <w:tcW w:w="904" w:type="dxa"/>
            <w:shd w:val="clear" w:color="auto" w:fill="D0CECE" w:themeFill="background2" w:themeFillShade="E6"/>
            <w:noWrap/>
            <w:vAlign w:val="center"/>
            <w:hideMark/>
          </w:tcPr>
          <w:p w14:paraId="43913D7C"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0.5</w:t>
            </w:r>
          </w:p>
        </w:tc>
        <w:tc>
          <w:tcPr>
            <w:tcW w:w="688" w:type="dxa"/>
            <w:gridSpan w:val="2"/>
            <w:shd w:val="clear" w:color="auto" w:fill="D0CECE" w:themeFill="background2" w:themeFillShade="E6"/>
            <w:noWrap/>
            <w:vAlign w:val="center"/>
            <w:hideMark/>
          </w:tcPr>
          <w:p w14:paraId="35F09CE8"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19.0</w:t>
            </w:r>
          </w:p>
        </w:tc>
        <w:tc>
          <w:tcPr>
            <w:tcW w:w="887" w:type="dxa"/>
            <w:gridSpan w:val="4"/>
            <w:shd w:val="clear" w:color="auto" w:fill="D0CECE" w:themeFill="background2" w:themeFillShade="E6"/>
            <w:noWrap/>
            <w:hideMark/>
          </w:tcPr>
          <w:p w14:paraId="6AC04878" w14:textId="77777777" w:rsidR="000D7950" w:rsidRPr="00254687" w:rsidRDefault="000D795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tc>
      </w:tr>
      <w:tr w:rsidR="000D7950" w:rsidRPr="00254687" w14:paraId="4EB3A8C2" w14:textId="77777777" w:rsidTr="006A50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gridSpan w:val="9"/>
            <w:noWrap/>
            <w:hideMark/>
          </w:tcPr>
          <w:p w14:paraId="0B9B889F" w14:textId="77777777" w:rsidR="000D7950" w:rsidRPr="00254687" w:rsidRDefault="000D7950"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 Nhóm tuổi</w:t>
            </w:r>
          </w:p>
        </w:tc>
        <w:tc>
          <w:tcPr>
            <w:tcW w:w="851" w:type="dxa"/>
            <w:gridSpan w:val="4"/>
            <w:noWrap/>
            <w:vAlign w:val="center"/>
          </w:tcPr>
          <w:p w14:paraId="68D501D1" w14:textId="12AFDCBF" w:rsidR="000D7950" w:rsidRPr="00254687" w:rsidRDefault="000D7950"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46CCE49"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5D5E01A7"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18-29 </w:t>
            </w:r>
            <w:r w:rsidRPr="00254687">
              <w:rPr>
                <w:rFonts w:ascii="Times New Roman" w:eastAsia="Times New Roman" w:hAnsi="Times New Roman" w:cs="Times New Roman"/>
                <w:color w:val="000000"/>
                <w:sz w:val="24"/>
                <w:szCs w:val="24"/>
              </w:rPr>
              <w:t>(N=153)</w:t>
            </w:r>
          </w:p>
        </w:tc>
        <w:tc>
          <w:tcPr>
            <w:tcW w:w="851" w:type="dxa"/>
            <w:shd w:val="clear" w:color="auto" w:fill="F2F2F2" w:themeFill="background1" w:themeFillShade="F2"/>
            <w:noWrap/>
            <w:vAlign w:val="center"/>
            <w:hideMark/>
          </w:tcPr>
          <w:p w14:paraId="7A724213"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38.6</w:t>
            </w:r>
          </w:p>
        </w:tc>
        <w:tc>
          <w:tcPr>
            <w:tcW w:w="850" w:type="dxa"/>
            <w:shd w:val="clear" w:color="auto" w:fill="F2F2F2" w:themeFill="background1" w:themeFillShade="F2"/>
            <w:noWrap/>
            <w:vAlign w:val="center"/>
            <w:hideMark/>
          </w:tcPr>
          <w:p w14:paraId="0C5DCE03"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28.1</w:t>
            </w:r>
          </w:p>
        </w:tc>
        <w:tc>
          <w:tcPr>
            <w:tcW w:w="851" w:type="dxa"/>
            <w:shd w:val="clear" w:color="auto" w:fill="F2F2F2" w:themeFill="background1" w:themeFillShade="F2"/>
            <w:noWrap/>
            <w:vAlign w:val="center"/>
            <w:hideMark/>
          </w:tcPr>
          <w:p w14:paraId="05B50D5A"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7.2</w:t>
            </w:r>
          </w:p>
        </w:tc>
        <w:tc>
          <w:tcPr>
            <w:tcW w:w="850" w:type="dxa"/>
            <w:shd w:val="clear" w:color="auto" w:fill="F2F2F2" w:themeFill="background1" w:themeFillShade="F2"/>
            <w:noWrap/>
            <w:vAlign w:val="center"/>
            <w:hideMark/>
          </w:tcPr>
          <w:p w14:paraId="0DCDFB62"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3.3</w:t>
            </w:r>
          </w:p>
        </w:tc>
        <w:tc>
          <w:tcPr>
            <w:tcW w:w="904" w:type="dxa"/>
            <w:shd w:val="clear" w:color="auto" w:fill="F2F2F2" w:themeFill="background1" w:themeFillShade="F2"/>
            <w:noWrap/>
            <w:vAlign w:val="center"/>
            <w:hideMark/>
          </w:tcPr>
          <w:p w14:paraId="32318F3B"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w:t>
            </w:r>
          </w:p>
        </w:tc>
        <w:tc>
          <w:tcPr>
            <w:tcW w:w="688" w:type="dxa"/>
            <w:gridSpan w:val="2"/>
            <w:shd w:val="clear" w:color="auto" w:fill="F2F2F2" w:themeFill="background1" w:themeFillShade="F2"/>
            <w:noWrap/>
            <w:vAlign w:val="center"/>
            <w:hideMark/>
          </w:tcPr>
          <w:p w14:paraId="32509FDA"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21.6</w:t>
            </w:r>
          </w:p>
        </w:tc>
        <w:tc>
          <w:tcPr>
            <w:tcW w:w="887" w:type="dxa"/>
            <w:gridSpan w:val="4"/>
            <w:vMerge w:val="restart"/>
            <w:vAlign w:val="center"/>
            <w:hideMark/>
          </w:tcPr>
          <w:p w14:paraId="5A114ABB" w14:textId="7DE1FE3C"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0.112</w:t>
            </w:r>
          </w:p>
        </w:tc>
      </w:tr>
      <w:tr w:rsidR="00254687" w:rsidRPr="00254687" w14:paraId="6CAAE5BF"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3D32A501"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30-44 </w:t>
            </w:r>
            <w:r w:rsidRPr="00254687">
              <w:rPr>
                <w:rFonts w:ascii="Times New Roman" w:eastAsia="Times New Roman" w:hAnsi="Times New Roman" w:cs="Times New Roman"/>
                <w:color w:val="000000"/>
                <w:sz w:val="24"/>
                <w:szCs w:val="24"/>
              </w:rPr>
              <w:t>(N=120)</w:t>
            </w:r>
          </w:p>
        </w:tc>
        <w:tc>
          <w:tcPr>
            <w:tcW w:w="851" w:type="dxa"/>
            <w:shd w:val="clear" w:color="auto" w:fill="F2F2F2" w:themeFill="background1" w:themeFillShade="F2"/>
            <w:noWrap/>
            <w:vAlign w:val="center"/>
            <w:hideMark/>
          </w:tcPr>
          <w:p w14:paraId="5AF0F31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40.0</w:t>
            </w:r>
          </w:p>
        </w:tc>
        <w:tc>
          <w:tcPr>
            <w:tcW w:w="850" w:type="dxa"/>
            <w:shd w:val="clear" w:color="auto" w:fill="F2F2F2" w:themeFill="background1" w:themeFillShade="F2"/>
            <w:noWrap/>
            <w:vAlign w:val="center"/>
            <w:hideMark/>
          </w:tcPr>
          <w:p w14:paraId="68AA0654"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24.2</w:t>
            </w:r>
          </w:p>
        </w:tc>
        <w:tc>
          <w:tcPr>
            <w:tcW w:w="851" w:type="dxa"/>
            <w:shd w:val="clear" w:color="auto" w:fill="F2F2F2" w:themeFill="background1" w:themeFillShade="F2"/>
            <w:noWrap/>
            <w:vAlign w:val="center"/>
            <w:hideMark/>
          </w:tcPr>
          <w:p w14:paraId="5DC1A9F8"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10.0</w:t>
            </w:r>
          </w:p>
        </w:tc>
        <w:tc>
          <w:tcPr>
            <w:tcW w:w="850" w:type="dxa"/>
            <w:shd w:val="clear" w:color="auto" w:fill="F2F2F2" w:themeFill="background1" w:themeFillShade="F2"/>
            <w:noWrap/>
            <w:vAlign w:val="center"/>
            <w:hideMark/>
          </w:tcPr>
          <w:p w14:paraId="69A266AF"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2.5</w:t>
            </w:r>
          </w:p>
        </w:tc>
        <w:tc>
          <w:tcPr>
            <w:tcW w:w="904" w:type="dxa"/>
            <w:shd w:val="clear" w:color="auto" w:fill="F2F2F2" w:themeFill="background1" w:themeFillShade="F2"/>
            <w:noWrap/>
            <w:vAlign w:val="center"/>
            <w:hideMark/>
          </w:tcPr>
          <w:p w14:paraId="164A2E61"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6E1FACF"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23.3</w:t>
            </w:r>
          </w:p>
        </w:tc>
        <w:tc>
          <w:tcPr>
            <w:tcW w:w="887" w:type="dxa"/>
            <w:gridSpan w:val="4"/>
            <w:vMerge/>
            <w:vAlign w:val="center"/>
            <w:hideMark/>
          </w:tcPr>
          <w:p w14:paraId="165F9A30"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8C5FE88"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733CC712"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45-59 </w:t>
            </w:r>
            <w:r w:rsidRPr="00254687">
              <w:rPr>
                <w:rFonts w:ascii="Times New Roman" w:eastAsia="Times New Roman" w:hAnsi="Times New Roman" w:cs="Times New Roman"/>
                <w:color w:val="000000"/>
                <w:sz w:val="24"/>
                <w:szCs w:val="24"/>
              </w:rPr>
              <w:t>(N=84)</w:t>
            </w:r>
          </w:p>
        </w:tc>
        <w:tc>
          <w:tcPr>
            <w:tcW w:w="851" w:type="dxa"/>
            <w:shd w:val="clear" w:color="auto" w:fill="F2F2F2" w:themeFill="background1" w:themeFillShade="F2"/>
            <w:noWrap/>
            <w:vAlign w:val="center"/>
            <w:hideMark/>
          </w:tcPr>
          <w:p w14:paraId="7DADF2F3"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36.9</w:t>
            </w:r>
          </w:p>
        </w:tc>
        <w:tc>
          <w:tcPr>
            <w:tcW w:w="850" w:type="dxa"/>
            <w:shd w:val="clear" w:color="auto" w:fill="F2F2F2" w:themeFill="background1" w:themeFillShade="F2"/>
            <w:noWrap/>
            <w:vAlign w:val="center"/>
            <w:hideMark/>
          </w:tcPr>
          <w:p w14:paraId="154E4665"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41.7</w:t>
            </w:r>
          </w:p>
        </w:tc>
        <w:tc>
          <w:tcPr>
            <w:tcW w:w="851" w:type="dxa"/>
            <w:shd w:val="clear" w:color="auto" w:fill="F2F2F2" w:themeFill="background1" w:themeFillShade="F2"/>
            <w:noWrap/>
            <w:vAlign w:val="center"/>
            <w:hideMark/>
          </w:tcPr>
          <w:p w14:paraId="76EF5CBE"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7.1</w:t>
            </w:r>
          </w:p>
        </w:tc>
        <w:tc>
          <w:tcPr>
            <w:tcW w:w="850" w:type="dxa"/>
            <w:shd w:val="clear" w:color="auto" w:fill="F2F2F2" w:themeFill="background1" w:themeFillShade="F2"/>
            <w:noWrap/>
            <w:vAlign w:val="center"/>
            <w:hideMark/>
          </w:tcPr>
          <w:p w14:paraId="57C5CCDF"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w:t>
            </w:r>
          </w:p>
        </w:tc>
        <w:tc>
          <w:tcPr>
            <w:tcW w:w="904" w:type="dxa"/>
            <w:shd w:val="clear" w:color="auto" w:fill="F2F2F2" w:themeFill="background1" w:themeFillShade="F2"/>
            <w:noWrap/>
            <w:vAlign w:val="center"/>
            <w:hideMark/>
          </w:tcPr>
          <w:p w14:paraId="5A517DEC"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0358AAB1"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13.1</w:t>
            </w:r>
          </w:p>
        </w:tc>
        <w:tc>
          <w:tcPr>
            <w:tcW w:w="887" w:type="dxa"/>
            <w:gridSpan w:val="4"/>
            <w:vMerge/>
            <w:vAlign w:val="center"/>
            <w:hideMark/>
          </w:tcPr>
          <w:p w14:paraId="7B99079D"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985B3A2"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1EC281D9"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&gt;=60 </w:t>
            </w:r>
            <w:r w:rsidRPr="00254687">
              <w:rPr>
                <w:rFonts w:ascii="Times New Roman" w:eastAsia="Times New Roman" w:hAnsi="Times New Roman" w:cs="Times New Roman"/>
                <w:color w:val="000000"/>
                <w:sz w:val="24"/>
                <w:szCs w:val="24"/>
              </w:rPr>
              <w:t>(N=43)</w:t>
            </w:r>
          </w:p>
        </w:tc>
        <w:tc>
          <w:tcPr>
            <w:tcW w:w="851" w:type="dxa"/>
            <w:shd w:val="clear" w:color="auto" w:fill="F2F2F2" w:themeFill="background1" w:themeFillShade="F2"/>
            <w:noWrap/>
            <w:vAlign w:val="center"/>
            <w:hideMark/>
          </w:tcPr>
          <w:p w14:paraId="26FC1E87"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32.6</w:t>
            </w:r>
          </w:p>
        </w:tc>
        <w:tc>
          <w:tcPr>
            <w:tcW w:w="850" w:type="dxa"/>
            <w:shd w:val="clear" w:color="auto" w:fill="F2F2F2" w:themeFill="background1" w:themeFillShade="F2"/>
            <w:noWrap/>
            <w:vAlign w:val="center"/>
            <w:hideMark/>
          </w:tcPr>
          <w:p w14:paraId="312BD977"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51.2</w:t>
            </w:r>
          </w:p>
        </w:tc>
        <w:tc>
          <w:tcPr>
            <w:tcW w:w="851" w:type="dxa"/>
            <w:shd w:val="clear" w:color="auto" w:fill="F2F2F2" w:themeFill="background1" w:themeFillShade="F2"/>
            <w:noWrap/>
            <w:vAlign w:val="center"/>
            <w:hideMark/>
          </w:tcPr>
          <w:p w14:paraId="7A427B7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4.7</w:t>
            </w:r>
          </w:p>
        </w:tc>
        <w:tc>
          <w:tcPr>
            <w:tcW w:w="850" w:type="dxa"/>
            <w:shd w:val="clear" w:color="auto" w:fill="F2F2F2" w:themeFill="background1" w:themeFillShade="F2"/>
            <w:noWrap/>
            <w:vAlign w:val="center"/>
            <w:hideMark/>
          </w:tcPr>
          <w:p w14:paraId="6386E715"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904" w:type="dxa"/>
            <w:shd w:val="clear" w:color="auto" w:fill="F2F2F2" w:themeFill="background1" w:themeFillShade="F2"/>
            <w:noWrap/>
            <w:vAlign w:val="center"/>
            <w:hideMark/>
          </w:tcPr>
          <w:p w14:paraId="495BF7A8"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6838B881"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9.3</w:t>
            </w:r>
          </w:p>
        </w:tc>
        <w:tc>
          <w:tcPr>
            <w:tcW w:w="887" w:type="dxa"/>
            <w:gridSpan w:val="4"/>
            <w:vMerge/>
            <w:vAlign w:val="center"/>
            <w:hideMark/>
          </w:tcPr>
          <w:p w14:paraId="630B09D9"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C70C5B" w:rsidRPr="00254687" w14:paraId="12EA8927" w14:textId="77777777" w:rsidTr="006A5001">
        <w:trPr>
          <w:gridAfter w:val="2"/>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5949139C" w14:textId="77777777" w:rsidR="00C70C5B" w:rsidRPr="00254687" w:rsidRDefault="00C70C5B"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 Trình độ văn hóa</w:t>
            </w:r>
          </w:p>
        </w:tc>
        <w:tc>
          <w:tcPr>
            <w:tcW w:w="887" w:type="dxa"/>
            <w:gridSpan w:val="4"/>
            <w:noWrap/>
            <w:vAlign w:val="center"/>
          </w:tcPr>
          <w:p w14:paraId="638225A1" w14:textId="4D6CF683"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29A281E8"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A9C53B7" w14:textId="77777777" w:rsidR="00C70C5B" w:rsidRPr="00254687" w:rsidRDefault="00C70C5B"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Không biết chữ </w:t>
            </w:r>
            <w:r w:rsidRPr="00254687">
              <w:rPr>
                <w:rFonts w:ascii="Times New Roman" w:eastAsia="Times New Roman" w:hAnsi="Times New Roman" w:cs="Times New Roman"/>
                <w:color w:val="000000"/>
                <w:sz w:val="24"/>
                <w:szCs w:val="24"/>
              </w:rPr>
              <w:t>(N=4)</w:t>
            </w:r>
          </w:p>
        </w:tc>
        <w:tc>
          <w:tcPr>
            <w:tcW w:w="851" w:type="dxa"/>
            <w:shd w:val="clear" w:color="auto" w:fill="F2F2F2" w:themeFill="background1" w:themeFillShade="F2"/>
            <w:noWrap/>
            <w:vAlign w:val="center"/>
            <w:hideMark/>
          </w:tcPr>
          <w:p w14:paraId="6A44764F"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50.0</w:t>
            </w:r>
          </w:p>
        </w:tc>
        <w:tc>
          <w:tcPr>
            <w:tcW w:w="850" w:type="dxa"/>
            <w:shd w:val="clear" w:color="auto" w:fill="F2F2F2" w:themeFill="background1" w:themeFillShade="F2"/>
            <w:noWrap/>
            <w:vAlign w:val="center"/>
            <w:hideMark/>
          </w:tcPr>
          <w:p w14:paraId="5F7BA4F1"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50.0</w:t>
            </w:r>
          </w:p>
        </w:tc>
        <w:tc>
          <w:tcPr>
            <w:tcW w:w="851" w:type="dxa"/>
            <w:shd w:val="clear" w:color="auto" w:fill="F2F2F2" w:themeFill="background1" w:themeFillShade="F2"/>
            <w:noWrap/>
            <w:vAlign w:val="center"/>
            <w:hideMark/>
          </w:tcPr>
          <w:p w14:paraId="25738F2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5D470688"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08D280ED"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0EA8BEB2"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restart"/>
            <w:vAlign w:val="center"/>
            <w:hideMark/>
          </w:tcPr>
          <w:p w14:paraId="7AA867C9" w14:textId="2459F795" w:rsidR="00C70C5B" w:rsidRPr="00254687" w:rsidRDefault="00C70C5B"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b/>
                <w:color w:val="000000"/>
                <w:sz w:val="24"/>
                <w:szCs w:val="24"/>
              </w:rPr>
              <w:t>0.000</w:t>
            </w:r>
          </w:p>
        </w:tc>
      </w:tr>
      <w:tr w:rsidR="00254687" w:rsidRPr="00254687" w14:paraId="0CD944A6"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5A5E6CBC" w14:textId="77777777" w:rsidR="00C70C5B" w:rsidRPr="00254687" w:rsidRDefault="00C70C5B"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softHyphen/>
            </w:r>
            <w:r w:rsidRPr="00254687">
              <w:rPr>
                <w:rFonts w:ascii="Times New Roman" w:eastAsia="Times New Roman" w:hAnsi="Times New Roman" w:cs="Times New Roman"/>
                <w:b w:val="0"/>
                <w:color w:val="000000"/>
                <w:sz w:val="24"/>
                <w:szCs w:val="24"/>
              </w:rPr>
              <w:softHyphen/>
              <w:t xml:space="preserve">Tiểu học </w:t>
            </w:r>
            <w:r w:rsidRPr="00254687">
              <w:rPr>
                <w:rFonts w:ascii="Times New Roman" w:eastAsia="Times New Roman" w:hAnsi="Times New Roman" w:cs="Times New Roman"/>
                <w:color w:val="000000"/>
                <w:sz w:val="24"/>
                <w:szCs w:val="24"/>
              </w:rPr>
              <w:t>(N=12)</w:t>
            </w:r>
          </w:p>
        </w:tc>
        <w:tc>
          <w:tcPr>
            <w:tcW w:w="851" w:type="dxa"/>
            <w:shd w:val="clear" w:color="auto" w:fill="F2F2F2" w:themeFill="background1" w:themeFillShade="F2"/>
            <w:noWrap/>
            <w:vAlign w:val="center"/>
            <w:hideMark/>
          </w:tcPr>
          <w:p w14:paraId="737E3EC3"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25.0</w:t>
            </w:r>
          </w:p>
        </w:tc>
        <w:tc>
          <w:tcPr>
            <w:tcW w:w="850" w:type="dxa"/>
            <w:shd w:val="clear" w:color="auto" w:fill="F2F2F2" w:themeFill="background1" w:themeFillShade="F2"/>
            <w:noWrap/>
            <w:vAlign w:val="center"/>
            <w:hideMark/>
          </w:tcPr>
          <w:p w14:paraId="4D3AB035"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41.7</w:t>
            </w:r>
          </w:p>
        </w:tc>
        <w:tc>
          <w:tcPr>
            <w:tcW w:w="851" w:type="dxa"/>
            <w:shd w:val="clear" w:color="auto" w:fill="F2F2F2" w:themeFill="background1" w:themeFillShade="F2"/>
            <w:noWrap/>
            <w:vAlign w:val="center"/>
            <w:hideMark/>
          </w:tcPr>
          <w:p w14:paraId="5F86B459"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w:t>
            </w:r>
          </w:p>
        </w:tc>
        <w:tc>
          <w:tcPr>
            <w:tcW w:w="850" w:type="dxa"/>
            <w:shd w:val="clear" w:color="auto" w:fill="F2F2F2" w:themeFill="background1" w:themeFillShade="F2"/>
            <w:noWrap/>
            <w:vAlign w:val="center"/>
            <w:hideMark/>
          </w:tcPr>
          <w:p w14:paraId="4DC1A508"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16.7</w:t>
            </w:r>
          </w:p>
        </w:tc>
        <w:tc>
          <w:tcPr>
            <w:tcW w:w="904" w:type="dxa"/>
            <w:shd w:val="clear" w:color="auto" w:fill="F2F2F2" w:themeFill="background1" w:themeFillShade="F2"/>
            <w:noWrap/>
            <w:vAlign w:val="center"/>
            <w:hideMark/>
          </w:tcPr>
          <w:p w14:paraId="18E4F090"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1ED70D2"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w:t>
            </w:r>
          </w:p>
        </w:tc>
        <w:tc>
          <w:tcPr>
            <w:tcW w:w="887" w:type="dxa"/>
            <w:gridSpan w:val="4"/>
            <w:vMerge/>
            <w:hideMark/>
          </w:tcPr>
          <w:p w14:paraId="2D0DFE15" w14:textId="77777777" w:rsidR="00C70C5B" w:rsidRPr="00254687" w:rsidRDefault="00C70C5B"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92AB70A"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062B3FB1" w14:textId="77777777" w:rsidR="00C70C5B" w:rsidRPr="00254687" w:rsidRDefault="00C70C5B"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THCS </w:t>
            </w:r>
            <w:r w:rsidRPr="00254687">
              <w:rPr>
                <w:rFonts w:ascii="Times New Roman" w:eastAsia="Times New Roman" w:hAnsi="Times New Roman" w:cs="Times New Roman"/>
                <w:color w:val="000000"/>
                <w:sz w:val="24"/>
                <w:szCs w:val="24"/>
              </w:rPr>
              <w:t>(N=46)</w:t>
            </w:r>
          </w:p>
        </w:tc>
        <w:tc>
          <w:tcPr>
            <w:tcW w:w="851" w:type="dxa"/>
            <w:shd w:val="clear" w:color="auto" w:fill="F2F2F2" w:themeFill="background1" w:themeFillShade="F2"/>
            <w:noWrap/>
            <w:vAlign w:val="center"/>
            <w:hideMark/>
          </w:tcPr>
          <w:p w14:paraId="4437234C"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54.3</w:t>
            </w:r>
          </w:p>
        </w:tc>
        <w:tc>
          <w:tcPr>
            <w:tcW w:w="850" w:type="dxa"/>
            <w:shd w:val="clear" w:color="auto" w:fill="F2F2F2" w:themeFill="background1" w:themeFillShade="F2"/>
            <w:noWrap/>
            <w:vAlign w:val="center"/>
            <w:hideMark/>
          </w:tcPr>
          <w:p w14:paraId="1251E4B7"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28.3</w:t>
            </w:r>
          </w:p>
        </w:tc>
        <w:tc>
          <w:tcPr>
            <w:tcW w:w="851" w:type="dxa"/>
            <w:shd w:val="clear" w:color="auto" w:fill="F2F2F2" w:themeFill="background1" w:themeFillShade="F2"/>
            <w:noWrap/>
            <w:vAlign w:val="center"/>
            <w:hideMark/>
          </w:tcPr>
          <w:p w14:paraId="6AC00C9B"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8.7</w:t>
            </w:r>
          </w:p>
        </w:tc>
        <w:tc>
          <w:tcPr>
            <w:tcW w:w="850" w:type="dxa"/>
            <w:shd w:val="clear" w:color="auto" w:fill="F2F2F2" w:themeFill="background1" w:themeFillShade="F2"/>
            <w:noWrap/>
            <w:vAlign w:val="center"/>
            <w:hideMark/>
          </w:tcPr>
          <w:p w14:paraId="64B08520"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904" w:type="dxa"/>
            <w:shd w:val="clear" w:color="auto" w:fill="F2F2F2" w:themeFill="background1" w:themeFillShade="F2"/>
            <w:noWrap/>
            <w:vAlign w:val="center"/>
            <w:hideMark/>
          </w:tcPr>
          <w:p w14:paraId="62F00F4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E867A19"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887" w:type="dxa"/>
            <w:gridSpan w:val="4"/>
            <w:vMerge/>
            <w:hideMark/>
          </w:tcPr>
          <w:p w14:paraId="7806D51D" w14:textId="77777777" w:rsidR="00C70C5B" w:rsidRPr="00254687" w:rsidRDefault="00C70C5B"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19662A4"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36BCDE10" w14:textId="77777777" w:rsidR="00C70C5B" w:rsidRPr="00254687" w:rsidRDefault="00C70C5B"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THPT </w:t>
            </w:r>
            <w:r w:rsidRPr="00254687">
              <w:rPr>
                <w:rFonts w:ascii="Times New Roman" w:eastAsia="Times New Roman" w:hAnsi="Times New Roman" w:cs="Times New Roman"/>
                <w:color w:val="000000"/>
                <w:sz w:val="24"/>
                <w:szCs w:val="24"/>
              </w:rPr>
              <w:t>(N=103)</w:t>
            </w:r>
          </w:p>
        </w:tc>
        <w:tc>
          <w:tcPr>
            <w:tcW w:w="851" w:type="dxa"/>
            <w:shd w:val="clear" w:color="auto" w:fill="F2F2F2" w:themeFill="background1" w:themeFillShade="F2"/>
            <w:noWrap/>
            <w:vAlign w:val="center"/>
            <w:hideMark/>
          </w:tcPr>
          <w:p w14:paraId="069FE714"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45.6</w:t>
            </w:r>
          </w:p>
        </w:tc>
        <w:tc>
          <w:tcPr>
            <w:tcW w:w="850" w:type="dxa"/>
            <w:shd w:val="clear" w:color="auto" w:fill="F2F2F2" w:themeFill="background1" w:themeFillShade="F2"/>
            <w:noWrap/>
            <w:vAlign w:val="center"/>
            <w:hideMark/>
          </w:tcPr>
          <w:p w14:paraId="3F70A6E2"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32.0</w:t>
            </w:r>
          </w:p>
        </w:tc>
        <w:tc>
          <w:tcPr>
            <w:tcW w:w="851" w:type="dxa"/>
            <w:shd w:val="clear" w:color="auto" w:fill="F2F2F2" w:themeFill="background1" w:themeFillShade="F2"/>
            <w:noWrap/>
            <w:vAlign w:val="center"/>
            <w:hideMark/>
          </w:tcPr>
          <w:p w14:paraId="5FBF03EA"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3.9</w:t>
            </w:r>
          </w:p>
        </w:tc>
        <w:tc>
          <w:tcPr>
            <w:tcW w:w="850" w:type="dxa"/>
            <w:shd w:val="clear" w:color="auto" w:fill="F2F2F2" w:themeFill="background1" w:themeFillShade="F2"/>
            <w:noWrap/>
            <w:vAlign w:val="center"/>
            <w:hideMark/>
          </w:tcPr>
          <w:p w14:paraId="3E0623B7"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1.9</w:t>
            </w:r>
          </w:p>
        </w:tc>
        <w:tc>
          <w:tcPr>
            <w:tcW w:w="904" w:type="dxa"/>
            <w:shd w:val="clear" w:color="auto" w:fill="F2F2F2" w:themeFill="background1" w:themeFillShade="F2"/>
            <w:noWrap/>
            <w:vAlign w:val="center"/>
            <w:hideMark/>
          </w:tcPr>
          <w:p w14:paraId="0C94F90D"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w:t>
            </w:r>
          </w:p>
        </w:tc>
        <w:tc>
          <w:tcPr>
            <w:tcW w:w="688" w:type="dxa"/>
            <w:gridSpan w:val="2"/>
            <w:shd w:val="clear" w:color="auto" w:fill="F2F2F2" w:themeFill="background1" w:themeFillShade="F2"/>
            <w:noWrap/>
            <w:vAlign w:val="center"/>
            <w:hideMark/>
          </w:tcPr>
          <w:p w14:paraId="4A232BD5"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15.5</w:t>
            </w:r>
          </w:p>
        </w:tc>
        <w:tc>
          <w:tcPr>
            <w:tcW w:w="887" w:type="dxa"/>
            <w:gridSpan w:val="4"/>
            <w:vMerge/>
            <w:hideMark/>
          </w:tcPr>
          <w:p w14:paraId="4255687D" w14:textId="77777777" w:rsidR="00C70C5B" w:rsidRPr="00254687" w:rsidRDefault="00C70C5B"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5CB58616"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6153289C" w14:textId="77777777" w:rsidR="00C70C5B" w:rsidRPr="00254687" w:rsidRDefault="00C70C5B"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Trung cấp/ Cao đẳng </w:t>
            </w:r>
            <w:r w:rsidRPr="00254687">
              <w:rPr>
                <w:rFonts w:ascii="Times New Roman" w:eastAsia="Times New Roman" w:hAnsi="Times New Roman" w:cs="Times New Roman"/>
                <w:color w:val="000000"/>
                <w:sz w:val="24"/>
                <w:szCs w:val="24"/>
              </w:rPr>
              <w:t>(N=62)</w:t>
            </w:r>
          </w:p>
        </w:tc>
        <w:tc>
          <w:tcPr>
            <w:tcW w:w="851" w:type="dxa"/>
            <w:shd w:val="clear" w:color="auto" w:fill="F2F2F2" w:themeFill="background1" w:themeFillShade="F2"/>
            <w:noWrap/>
            <w:vAlign w:val="center"/>
            <w:hideMark/>
          </w:tcPr>
          <w:p w14:paraId="4E49CC40"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19.4</w:t>
            </w:r>
          </w:p>
        </w:tc>
        <w:tc>
          <w:tcPr>
            <w:tcW w:w="850" w:type="dxa"/>
            <w:shd w:val="clear" w:color="auto" w:fill="F2F2F2" w:themeFill="background1" w:themeFillShade="F2"/>
            <w:noWrap/>
            <w:vAlign w:val="center"/>
            <w:hideMark/>
          </w:tcPr>
          <w:p w14:paraId="002D9C74"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48.4</w:t>
            </w:r>
          </w:p>
        </w:tc>
        <w:tc>
          <w:tcPr>
            <w:tcW w:w="851" w:type="dxa"/>
            <w:shd w:val="clear" w:color="auto" w:fill="F2F2F2" w:themeFill="background1" w:themeFillShade="F2"/>
            <w:noWrap/>
            <w:vAlign w:val="center"/>
            <w:hideMark/>
          </w:tcPr>
          <w:p w14:paraId="70D7C28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14.5</w:t>
            </w:r>
          </w:p>
        </w:tc>
        <w:tc>
          <w:tcPr>
            <w:tcW w:w="850" w:type="dxa"/>
            <w:shd w:val="clear" w:color="auto" w:fill="F2F2F2" w:themeFill="background1" w:themeFillShade="F2"/>
            <w:noWrap/>
            <w:vAlign w:val="center"/>
            <w:hideMark/>
          </w:tcPr>
          <w:p w14:paraId="204E1A86"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6F5C3D00"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409D1D4A"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17.7</w:t>
            </w:r>
          </w:p>
        </w:tc>
        <w:tc>
          <w:tcPr>
            <w:tcW w:w="887" w:type="dxa"/>
            <w:gridSpan w:val="4"/>
            <w:vMerge/>
            <w:hideMark/>
          </w:tcPr>
          <w:p w14:paraId="66797620" w14:textId="77777777" w:rsidR="00C70C5B" w:rsidRPr="00254687" w:rsidRDefault="00C70C5B"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5E38226B"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3AE5D960" w14:textId="77777777" w:rsidR="00C70C5B" w:rsidRPr="00254687" w:rsidRDefault="00C70C5B"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Đại học/ Sau ĐH </w:t>
            </w:r>
            <w:r w:rsidRPr="00254687">
              <w:rPr>
                <w:rFonts w:ascii="Times New Roman" w:eastAsia="Times New Roman" w:hAnsi="Times New Roman" w:cs="Times New Roman"/>
                <w:color w:val="000000"/>
                <w:sz w:val="24"/>
                <w:szCs w:val="24"/>
              </w:rPr>
              <w:t>(N=173)</w:t>
            </w:r>
          </w:p>
        </w:tc>
        <w:tc>
          <w:tcPr>
            <w:tcW w:w="851" w:type="dxa"/>
            <w:shd w:val="clear" w:color="auto" w:fill="F2F2F2" w:themeFill="background1" w:themeFillShade="F2"/>
            <w:noWrap/>
            <w:vAlign w:val="center"/>
            <w:hideMark/>
          </w:tcPr>
          <w:p w14:paraId="1ED11A7C"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36.4</w:t>
            </w:r>
          </w:p>
        </w:tc>
        <w:tc>
          <w:tcPr>
            <w:tcW w:w="850" w:type="dxa"/>
            <w:shd w:val="clear" w:color="auto" w:fill="F2F2F2" w:themeFill="background1" w:themeFillShade="F2"/>
            <w:noWrap/>
            <w:vAlign w:val="center"/>
            <w:hideMark/>
          </w:tcPr>
          <w:p w14:paraId="56F1BC05"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26.6</w:t>
            </w:r>
          </w:p>
        </w:tc>
        <w:tc>
          <w:tcPr>
            <w:tcW w:w="851" w:type="dxa"/>
            <w:shd w:val="clear" w:color="auto" w:fill="F2F2F2" w:themeFill="background1" w:themeFillShade="F2"/>
            <w:noWrap/>
            <w:vAlign w:val="center"/>
            <w:hideMark/>
          </w:tcPr>
          <w:p w14:paraId="12C6F5C5"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w:t>
            </w:r>
          </w:p>
        </w:tc>
        <w:tc>
          <w:tcPr>
            <w:tcW w:w="850" w:type="dxa"/>
            <w:shd w:val="clear" w:color="auto" w:fill="F2F2F2" w:themeFill="background1" w:themeFillShade="F2"/>
            <w:noWrap/>
            <w:vAlign w:val="center"/>
            <w:hideMark/>
          </w:tcPr>
          <w:p w14:paraId="75CF33E5"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904" w:type="dxa"/>
            <w:shd w:val="clear" w:color="auto" w:fill="F2F2F2" w:themeFill="background1" w:themeFillShade="F2"/>
            <w:noWrap/>
            <w:vAlign w:val="center"/>
            <w:hideMark/>
          </w:tcPr>
          <w:p w14:paraId="2906D446"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0.6</w:t>
            </w:r>
          </w:p>
        </w:tc>
        <w:tc>
          <w:tcPr>
            <w:tcW w:w="688" w:type="dxa"/>
            <w:gridSpan w:val="2"/>
            <w:shd w:val="clear" w:color="auto" w:fill="F2F2F2" w:themeFill="background1" w:themeFillShade="F2"/>
            <w:noWrap/>
            <w:vAlign w:val="center"/>
            <w:hideMark/>
          </w:tcPr>
          <w:p w14:paraId="060A537B"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26.6</w:t>
            </w:r>
          </w:p>
        </w:tc>
        <w:tc>
          <w:tcPr>
            <w:tcW w:w="887" w:type="dxa"/>
            <w:gridSpan w:val="4"/>
            <w:vMerge/>
            <w:hideMark/>
          </w:tcPr>
          <w:p w14:paraId="55314530" w14:textId="77777777" w:rsidR="00C70C5B" w:rsidRPr="00254687" w:rsidRDefault="00C70C5B"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16400EBC"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900"/>
        </w:trPr>
        <w:tc>
          <w:tcPr>
            <w:cnfStyle w:val="001000000000" w:firstRow="0" w:lastRow="0" w:firstColumn="1" w:lastColumn="0" w:oddVBand="0" w:evenVBand="0" w:oddHBand="0" w:evenHBand="0" w:firstRowFirstColumn="0" w:firstRowLastColumn="0" w:lastRowFirstColumn="0" w:lastRowLastColumn="0"/>
            <w:tcW w:w="3544" w:type="dxa"/>
            <w:shd w:val="clear" w:color="auto" w:fill="D0CECE" w:themeFill="background2" w:themeFillShade="E6"/>
            <w:hideMark/>
          </w:tcPr>
          <w:p w14:paraId="5E1BAB55" w14:textId="3D043328" w:rsidR="00C70C5B" w:rsidRPr="00254687" w:rsidRDefault="00E11EBD" w:rsidP="006B3D2F">
            <w:pPr>
              <w:jc w:val="both"/>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IV. Cần tư vấn thông tin về chăm sóc sức khoẻ, hỗ trợ và hồi phục sức khoẻ sau ốm (chế độ ăn, tập luyện, dự phòng…) </w:t>
            </w:r>
          </w:p>
        </w:tc>
        <w:tc>
          <w:tcPr>
            <w:tcW w:w="851" w:type="dxa"/>
            <w:shd w:val="clear" w:color="auto" w:fill="D0CECE" w:themeFill="background2" w:themeFillShade="E6"/>
            <w:noWrap/>
            <w:vAlign w:val="center"/>
            <w:hideMark/>
          </w:tcPr>
          <w:p w14:paraId="6688B484"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11.8</w:t>
            </w:r>
          </w:p>
        </w:tc>
        <w:tc>
          <w:tcPr>
            <w:tcW w:w="850" w:type="dxa"/>
            <w:shd w:val="clear" w:color="auto" w:fill="D0CECE" w:themeFill="background2" w:themeFillShade="E6"/>
            <w:noWrap/>
            <w:vAlign w:val="center"/>
            <w:hideMark/>
          </w:tcPr>
          <w:p w14:paraId="25822796"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48.8</w:t>
            </w:r>
          </w:p>
        </w:tc>
        <w:tc>
          <w:tcPr>
            <w:tcW w:w="851" w:type="dxa"/>
            <w:shd w:val="clear" w:color="auto" w:fill="D0CECE" w:themeFill="background2" w:themeFillShade="E6"/>
            <w:noWrap/>
            <w:vAlign w:val="center"/>
            <w:hideMark/>
          </w:tcPr>
          <w:p w14:paraId="0D357418"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19.3</w:t>
            </w:r>
          </w:p>
        </w:tc>
        <w:tc>
          <w:tcPr>
            <w:tcW w:w="850" w:type="dxa"/>
            <w:shd w:val="clear" w:color="auto" w:fill="D0CECE" w:themeFill="background2" w:themeFillShade="E6"/>
            <w:noWrap/>
            <w:vAlign w:val="center"/>
            <w:hideMark/>
          </w:tcPr>
          <w:p w14:paraId="56B384F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10.3</w:t>
            </w:r>
          </w:p>
        </w:tc>
        <w:tc>
          <w:tcPr>
            <w:tcW w:w="904" w:type="dxa"/>
            <w:shd w:val="clear" w:color="auto" w:fill="D0CECE" w:themeFill="background2" w:themeFillShade="E6"/>
            <w:noWrap/>
            <w:vAlign w:val="center"/>
            <w:hideMark/>
          </w:tcPr>
          <w:p w14:paraId="40003C03"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1.5</w:t>
            </w:r>
          </w:p>
        </w:tc>
        <w:tc>
          <w:tcPr>
            <w:tcW w:w="688" w:type="dxa"/>
            <w:gridSpan w:val="2"/>
            <w:shd w:val="clear" w:color="auto" w:fill="D0CECE" w:themeFill="background2" w:themeFillShade="E6"/>
            <w:noWrap/>
            <w:vAlign w:val="center"/>
            <w:hideMark/>
          </w:tcPr>
          <w:p w14:paraId="640B21D8"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8.5</w:t>
            </w:r>
          </w:p>
        </w:tc>
        <w:tc>
          <w:tcPr>
            <w:tcW w:w="887" w:type="dxa"/>
            <w:gridSpan w:val="4"/>
            <w:shd w:val="clear" w:color="auto" w:fill="D0CECE" w:themeFill="background2" w:themeFillShade="E6"/>
            <w:noWrap/>
            <w:hideMark/>
          </w:tcPr>
          <w:p w14:paraId="1A1E44BF"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p>
        </w:tc>
      </w:tr>
      <w:tr w:rsidR="00C70C5B" w:rsidRPr="00254687" w14:paraId="293DEB35" w14:textId="77777777" w:rsidTr="006A5001">
        <w:trPr>
          <w:gridAfter w:val="2"/>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shd w:val="clear" w:color="auto" w:fill="FFFFFF" w:themeFill="background1"/>
            <w:noWrap/>
            <w:hideMark/>
          </w:tcPr>
          <w:p w14:paraId="3281F061" w14:textId="77777777" w:rsidR="00C70C5B" w:rsidRPr="00254687" w:rsidRDefault="00C70C5B"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 Nhóm tuổi</w:t>
            </w:r>
          </w:p>
        </w:tc>
        <w:tc>
          <w:tcPr>
            <w:tcW w:w="887" w:type="dxa"/>
            <w:gridSpan w:val="4"/>
            <w:noWrap/>
            <w:vAlign w:val="center"/>
            <w:hideMark/>
          </w:tcPr>
          <w:p w14:paraId="3DEF87EA" w14:textId="0E3703D2"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0C4C5204"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77529DE"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18-29 </w:t>
            </w:r>
            <w:r w:rsidRPr="00254687">
              <w:rPr>
                <w:rFonts w:ascii="Times New Roman" w:eastAsia="Times New Roman" w:hAnsi="Times New Roman" w:cs="Times New Roman"/>
                <w:color w:val="000000"/>
                <w:sz w:val="24"/>
                <w:szCs w:val="24"/>
              </w:rPr>
              <w:t>(N=153)</w:t>
            </w:r>
          </w:p>
        </w:tc>
        <w:tc>
          <w:tcPr>
            <w:tcW w:w="851" w:type="dxa"/>
            <w:shd w:val="clear" w:color="auto" w:fill="F2F2F2" w:themeFill="background1" w:themeFillShade="F2"/>
            <w:noWrap/>
            <w:vAlign w:val="center"/>
            <w:hideMark/>
          </w:tcPr>
          <w:p w14:paraId="74D40CC7"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15.7</w:t>
            </w:r>
          </w:p>
        </w:tc>
        <w:tc>
          <w:tcPr>
            <w:tcW w:w="850" w:type="dxa"/>
            <w:shd w:val="clear" w:color="auto" w:fill="F2F2F2" w:themeFill="background1" w:themeFillShade="F2"/>
            <w:noWrap/>
            <w:vAlign w:val="center"/>
            <w:hideMark/>
          </w:tcPr>
          <w:p w14:paraId="05FB140D"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43.8</w:t>
            </w:r>
          </w:p>
        </w:tc>
        <w:tc>
          <w:tcPr>
            <w:tcW w:w="851" w:type="dxa"/>
            <w:shd w:val="clear" w:color="auto" w:fill="F2F2F2" w:themeFill="background1" w:themeFillShade="F2"/>
            <w:noWrap/>
            <w:vAlign w:val="center"/>
            <w:hideMark/>
          </w:tcPr>
          <w:p w14:paraId="0C3CDD9D"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21.6</w:t>
            </w:r>
          </w:p>
        </w:tc>
        <w:tc>
          <w:tcPr>
            <w:tcW w:w="850" w:type="dxa"/>
            <w:shd w:val="clear" w:color="auto" w:fill="F2F2F2" w:themeFill="background1" w:themeFillShade="F2"/>
            <w:noWrap/>
            <w:vAlign w:val="center"/>
            <w:hideMark/>
          </w:tcPr>
          <w:p w14:paraId="160E8DEE"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7.8</w:t>
            </w:r>
          </w:p>
        </w:tc>
        <w:tc>
          <w:tcPr>
            <w:tcW w:w="904" w:type="dxa"/>
            <w:shd w:val="clear" w:color="auto" w:fill="F2F2F2" w:themeFill="background1" w:themeFillShade="F2"/>
            <w:noWrap/>
            <w:vAlign w:val="center"/>
            <w:hideMark/>
          </w:tcPr>
          <w:p w14:paraId="47679849"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2.6</w:t>
            </w:r>
          </w:p>
        </w:tc>
        <w:tc>
          <w:tcPr>
            <w:tcW w:w="688" w:type="dxa"/>
            <w:gridSpan w:val="2"/>
            <w:shd w:val="clear" w:color="auto" w:fill="F2F2F2" w:themeFill="background1" w:themeFillShade="F2"/>
            <w:noWrap/>
            <w:vAlign w:val="center"/>
            <w:hideMark/>
          </w:tcPr>
          <w:p w14:paraId="6C4A0487"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8.5</w:t>
            </w:r>
          </w:p>
        </w:tc>
        <w:tc>
          <w:tcPr>
            <w:tcW w:w="887" w:type="dxa"/>
            <w:gridSpan w:val="4"/>
            <w:vMerge w:val="restart"/>
            <w:vAlign w:val="center"/>
            <w:hideMark/>
          </w:tcPr>
          <w:p w14:paraId="6E9CB157" w14:textId="6F9A453C" w:rsidR="00C70C5B"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b/>
                <w:color w:val="000000"/>
                <w:sz w:val="24"/>
                <w:szCs w:val="24"/>
              </w:rPr>
              <w:t>0.001</w:t>
            </w:r>
          </w:p>
        </w:tc>
      </w:tr>
      <w:tr w:rsidR="00254687" w:rsidRPr="00254687" w14:paraId="118146FF"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66F31D39"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30-44 </w:t>
            </w:r>
            <w:r w:rsidRPr="00254687">
              <w:rPr>
                <w:rFonts w:ascii="Times New Roman" w:eastAsia="Times New Roman" w:hAnsi="Times New Roman" w:cs="Times New Roman"/>
                <w:color w:val="000000"/>
                <w:sz w:val="24"/>
                <w:szCs w:val="24"/>
              </w:rPr>
              <w:t>(N=120)</w:t>
            </w:r>
          </w:p>
        </w:tc>
        <w:tc>
          <w:tcPr>
            <w:tcW w:w="851" w:type="dxa"/>
            <w:shd w:val="clear" w:color="auto" w:fill="F2F2F2" w:themeFill="background1" w:themeFillShade="F2"/>
            <w:noWrap/>
            <w:vAlign w:val="center"/>
            <w:hideMark/>
          </w:tcPr>
          <w:p w14:paraId="17B4EF46"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10.8</w:t>
            </w:r>
          </w:p>
        </w:tc>
        <w:tc>
          <w:tcPr>
            <w:tcW w:w="850" w:type="dxa"/>
            <w:shd w:val="clear" w:color="auto" w:fill="F2F2F2" w:themeFill="background1" w:themeFillShade="F2"/>
            <w:noWrap/>
            <w:vAlign w:val="center"/>
            <w:hideMark/>
          </w:tcPr>
          <w:p w14:paraId="134C028F"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40.0</w:t>
            </w:r>
          </w:p>
        </w:tc>
        <w:tc>
          <w:tcPr>
            <w:tcW w:w="851" w:type="dxa"/>
            <w:shd w:val="clear" w:color="auto" w:fill="F2F2F2" w:themeFill="background1" w:themeFillShade="F2"/>
            <w:noWrap/>
            <w:vAlign w:val="center"/>
            <w:hideMark/>
          </w:tcPr>
          <w:p w14:paraId="660AEF47"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22.5</w:t>
            </w:r>
          </w:p>
        </w:tc>
        <w:tc>
          <w:tcPr>
            <w:tcW w:w="850" w:type="dxa"/>
            <w:shd w:val="clear" w:color="auto" w:fill="F2F2F2" w:themeFill="background1" w:themeFillShade="F2"/>
            <w:noWrap/>
            <w:vAlign w:val="center"/>
            <w:hideMark/>
          </w:tcPr>
          <w:p w14:paraId="4C8A73FF"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12.5</w:t>
            </w:r>
          </w:p>
        </w:tc>
        <w:tc>
          <w:tcPr>
            <w:tcW w:w="904" w:type="dxa"/>
            <w:shd w:val="clear" w:color="auto" w:fill="F2F2F2" w:themeFill="background1" w:themeFillShade="F2"/>
            <w:noWrap/>
            <w:vAlign w:val="center"/>
            <w:hideMark/>
          </w:tcPr>
          <w:p w14:paraId="7690EB7B"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0A6B277"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14.2</w:t>
            </w:r>
          </w:p>
        </w:tc>
        <w:tc>
          <w:tcPr>
            <w:tcW w:w="887" w:type="dxa"/>
            <w:gridSpan w:val="4"/>
            <w:vMerge/>
            <w:vAlign w:val="center"/>
            <w:hideMark/>
          </w:tcPr>
          <w:p w14:paraId="06193E8C"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474AEF52"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78D58B7"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lastRenderedPageBreak/>
              <w:t xml:space="preserve">45-59 </w:t>
            </w:r>
            <w:r w:rsidRPr="00254687">
              <w:rPr>
                <w:rFonts w:ascii="Times New Roman" w:eastAsia="Times New Roman" w:hAnsi="Times New Roman" w:cs="Times New Roman"/>
                <w:color w:val="000000"/>
                <w:sz w:val="24"/>
                <w:szCs w:val="24"/>
              </w:rPr>
              <w:t>(N=84)</w:t>
            </w:r>
          </w:p>
        </w:tc>
        <w:tc>
          <w:tcPr>
            <w:tcW w:w="851" w:type="dxa"/>
            <w:shd w:val="clear" w:color="auto" w:fill="F2F2F2" w:themeFill="background1" w:themeFillShade="F2"/>
            <w:noWrap/>
            <w:vAlign w:val="center"/>
            <w:hideMark/>
          </w:tcPr>
          <w:p w14:paraId="7491212B"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9.5</w:t>
            </w:r>
          </w:p>
        </w:tc>
        <w:tc>
          <w:tcPr>
            <w:tcW w:w="850" w:type="dxa"/>
            <w:shd w:val="clear" w:color="auto" w:fill="F2F2F2" w:themeFill="background1" w:themeFillShade="F2"/>
            <w:noWrap/>
            <w:vAlign w:val="center"/>
            <w:hideMark/>
          </w:tcPr>
          <w:p w14:paraId="7EB273C4"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54.8</w:t>
            </w:r>
          </w:p>
        </w:tc>
        <w:tc>
          <w:tcPr>
            <w:tcW w:w="851" w:type="dxa"/>
            <w:shd w:val="clear" w:color="auto" w:fill="F2F2F2" w:themeFill="background1" w:themeFillShade="F2"/>
            <w:noWrap/>
            <w:vAlign w:val="center"/>
            <w:hideMark/>
          </w:tcPr>
          <w:p w14:paraId="1F101DDE"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16.7</w:t>
            </w:r>
          </w:p>
        </w:tc>
        <w:tc>
          <w:tcPr>
            <w:tcW w:w="850" w:type="dxa"/>
            <w:shd w:val="clear" w:color="auto" w:fill="F2F2F2" w:themeFill="background1" w:themeFillShade="F2"/>
            <w:noWrap/>
            <w:vAlign w:val="center"/>
            <w:hideMark/>
          </w:tcPr>
          <w:p w14:paraId="48568445"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14.3</w:t>
            </w:r>
          </w:p>
        </w:tc>
        <w:tc>
          <w:tcPr>
            <w:tcW w:w="904" w:type="dxa"/>
            <w:shd w:val="clear" w:color="auto" w:fill="F2F2F2" w:themeFill="background1" w:themeFillShade="F2"/>
            <w:noWrap/>
            <w:vAlign w:val="center"/>
            <w:hideMark/>
          </w:tcPr>
          <w:p w14:paraId="3A1D34DE"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w:t>
            </w:r>
          </w:p>
        </w:tc>
        <w:tc>
          <w:tcPr>
            <w:tcW w:w="688" w:type="dxa"/>
            <w:gridSpan w:val="2"/>
            <w:shd w:val="clear" w:color="auto" w:fill="F2F2F2" w:themeFill="background1" w:themeFillShade="F2"/>
            <w:noWrap/>
            <w:vAlign w:val="center"/>
            <w:hideMark/>
          </w:tcPr>
          <w:p w14:paraId="0D81EE69"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3.6</w:t>
            </w:r>
          </w:p>
        </w:tc>
        <w:tc>
          <w:tcPr>
            <w:tcW w:w="887" w:type="dxa"/>
            <w:gridSpan w:val="4"/>
            <w:vMerge/>
            <w:vAlign w:val="center"/>
            <w:hideMark/>
          </w:tcPr>
          <w:p w14:paraId="4CA3E9BE" w14:textId="77777777"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50E35CC2"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0CBF9B4" w14:textId="77777777" w:rsidR="00C70C5B" w:rsidRPr="00254687" w:rsidRDefault="00C70C5B"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&gt;=60 </w:t>
            </w:r>
            <w:r w:rsidRPr="00254687">
              <w:rPr>
                <w:rFonts w:ascii="Times New Roman" w:eastAsia="Times New Roman" w:hAnsi="Times New Roman" w:cs="Times New Roman"/>
                <w:color w:val="000000"/>
                <w:sz w:val="24"/>
                <w:szCs w:val="24"/>
              </w:rPr>
              <w:t>(N=43)</w:t>
            </w:r>
          </w:p>
        </w:tc>
        <w:tc>
          <w:tcPr>
            <w:tcW w:w="851" w:type="dxa"/>
            <w:shd w:val="clear" w:color="auto" w:fill="F2F2F2" w:themeFill="background1" w:themeFillShade="F2"/>
            <w:noWrap/>
            <w:vAlign w:val="center"/>
            <w:hideMark/>
          </w:tcPr>
          <w:p w14:paraId="4C372ADB"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4.7</w:t>
            </w:r>
          </w:p>
        </w:tc>
        <w:tc>
          <w:tcPr>
            <w:tcW w:w="850" w:type="dxa"/>
            <w:shd w:val="clear" w:color="auto" w:fill="F2F2F2" w:themeFill="background1" w:themeFillShade="F2"/>
            <w:noWrap/>
            <w:vAlign w:val="center"/>
            <w:hideMark/>
          </w:tcPr>
          <w:p w14:paraId="7B7403CC"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79.1</w:t>
            </w:r>
          </w:p>
        </w:tc>
        <w:tc>
          <w:tcPr>
            <w:tcW w:w="851" w:type="dxa"/>
            <w:shd w:val="clear" w:color="auto" w:fill="F2F2F2" w:themeFill="background1" w:themeFillShade="F2"/>
            <w:noWrap/>
            <w:vAlign w:val="center"/>
            <w:hideMark/>
          </w:tcPr>
          <w:p w14:paraId="2CC2AD0F"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7.0</w:t>
            </w:r>
          </w:p>
        </w:tc>
        <w:tc>
          <w:tcPr>
            <w:tcW w:w="850" w:type="dxa"/>
            <w:shd w:val="clear" w:color="auto" w:fill="F2F2F2" w:themeFill="background1" w:themeFillShade="F2"/>
            <w:noWrap/>
            <w:vAlign w:val="center"/>
            <w:hideMark/>
          </w:tcPr>
          <w:p w14:paraId="4375ED58"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4.7</w:t>
            </w:r>
          </w:p>
        </w:tc>
        <w:tc>
          <w:tcPr>
            <w:tcW w:w="904" w:type="dxa"/>
            <w:shd w:val="clear" w:color="auto" w:fill="F2F2F2" w:themeFill="background1" w:themeFillShade="F2"/>
            <w:noWrap/>
            <w:vAlign w:val="center"/>
            <w:hideMark/>
          </w:tcPr>
          <w:p w14:paraId="1E1F1B18"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688" w:type="dxa"/>
            <w:gridSpan w:val="2"/>
            <w:shd w:val="clear" w:color="auto" w:fill="F2F2F2" w:themeFill="background1" w:themeFillShade="F2"/>
            <w:noWrap/>
            <w:vAlign w:val="center"/>
            <w:hideMark/>
          </w:tcPr>
          <w:p w14:paraId="2A5F1E31"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887" w:type="dxa"/>
            <w:gridSpan w:val="4"/>
            <w:vMerge/>
            <w:vAlign w:val="center"/>
            <w:hideMark/>
          </w:tcPr>
          <w:p w14:paraId="1E1619AA" w14:textId="77777777" w:rsidR="00C70C5B" w:rsidRPr="00254687" w:rsidRDefault="00C70C5B"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C70C5B" w:rsidRPr="00254687" w14:paraId="6D574E8D" w14:textId="77777777" w:rsidTr="006A5001">
        <w:trPr>
          <w:gridAfter w:val="2"/>
          <w:cnfStyle w:val="000000100000" w:firstRow="0" w:lastRow="0" w:firstColumn="0" w:lastColumn="0" w:oddVBand="0" w:evenVBand="0" w:oddHBand="1" w:evenHBand="0" w:firstRowFirstColumn="0" w:firstRowLastColumn="0" w:lastRowFirstColumn="0" w:lastRowLastColumn="0"/>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shd w:val="clear" w:color="auto" w:fill="FFFFFF" w:themeFill="background1"/>
            <w:noWrap/>
            <w:hideMark/>
          </w:tcPr>
          <w:p w14:paraId="3D6A5BB0" w14:textId="77777777" w:rsidR="00C70C5B" w:rsidRPr="00254687" w:rsidRDefault="00C70C5B"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 Trình độ văn hóa</w:t>
            </w:r>
          </w:p>
        </w:tc>
        <w:tc>
          <w:tcPr>
            <w:tcW w:w="887" w:type="dxa"/>
            <w:gridSpan w:val="4"/>
            <w:noWrap/>
            <w:vAlign w:val="center"/>
          </w:tcPr>
          <w:p w14:paraId="344C4747" w14:textId="75E6A492" w:rsidR="00C70C5B" w:rsidRPr="00254687" w:rsidRDefault="00C70C5B"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5E19088A"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96D564E" w14:textId="77777777" w:rsidR="00A840C5" w:rsidRPr="00254687" w:rsidRDefault="00A840C5"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Không biết chữ </w:t>
            </w:r>
            <w:r w:rsidRPr="00254687">
              <w:rPr>
                <w:rFonts w:ascii="Times New Roman" w:eastAsia="Times New Roman" w:hAnsi="Times New Roman" w:cs="Times New Roman"/>
                <w:color w:val="000000"/>
                <w:sz w:val="24"/>
                <w:szCs w:val="24"/>
              </w:rPr>
              <w:t>(N=4)</w:t>
            </w:r>
          </w:p>
        </w:tc>
        <w:tc>
          <w:tcPr>
            <w:tcW w:w="851" w:type="dxa"/>
            <w:shd w:val="clear" w:color="auto" w:fill="F2F2F2" w:themeFill="background1" w:themeFillShade="F2"/>
            <w:noWrap/>
            <w:vAlign w:val="center"/>
            <w:hideMark/>
          </w:tcPr>
          <w:p w14:paraId="0294DB83"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23B5D6A8"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100.0</w:t>
            </w:r>
          </w:p>
        </w:tc>
        <w:tc>
          <w:tcPr>
            <w:tcW w:w="851" w:type="dxa"/>
            <w:shd w:val="clear" w:color="auto" w:fill="F2F2F2" w:themeFill="background1" w:themeFillShade="F2"/>
            <w:noWrap/>
            <w:vAlign w:val="center"/>
            <w:hideMark/>
          </w:tcPr>
          <w:p w14:paraId="11F8A901"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0B7837CD"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1E015BF0"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530BCF6"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restart"/>
            <w:vAlign w:val="center"/>
            <w:hideMark/>
          </w:tcPr>
          <w:p w14:paraId="29CDFABE" w14:textId="79F0686D" w:rsidR="00A840C5" w:rsidRPr="00254687" w:rsidRDefault="00A840C5"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0.160</w:t>
            </w:r>
          </w:p>
        </w:tc>
      </w:tr>
      <w:tr w:rsidR="00254687" w:rsidRPr="00254687" w14:paraId="51199D91"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016974D9" w14:textId="77777777" w:rsidR="00A840C5" w:rsidRPr="00254687" w:rsidRDefault="00A840C5"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softHyphen/>
            </w:r>
            <w:r w:rsidRPr="00254687">
              <w:rPr>
                <w:rFonts w:ascii="Times New Roman" w:eastAsia="Times New Roman" w:hAnsi="Times New Roman" w:cs="Times New Roman"/>
                <w:b w:val="0"/>
                <w:color w:val="000000"/>
                <w:sz w:val="24"/>
                <w:szCs w:val="24"/>
              </w:rPr>
              <w:softHyphen/>
              <w:t xml:space="preserve">Tiểu học </w:t>
            </w:r>
            <w:r w:rsidRPr="00254687">
              <w:rPr>
                <w:rFonts w:ascii="Times New Roman" w:eastAsia="Times New Roman" w:hAnsi="Times New Roman" w:cs="Times New Roman"/>
                <w:color w:val="000000"/>
                <w:sz w:val="24"/>
                <w:szCs w:val="24"/>
              </w:rPr>
              <w:t>(N=12)</w:t>
            </w:r>
          </w:p>
        </w:tc>
        <w:tc>
          <w:tcPr>
            <w:tcW w:w="851" w:type="dxa"/>
            <w:shd w:val="clear" w:color="auto" w:fill="F2F2F2" w:themeFill="background1" w:themeFillShade="F2"/>
            <w:noWrap/>
            <w:vAlign w:val="center"/>
            <w:hideMark/>
          </w:tcPr>
          <w:p w14:paraId="45B44CB9"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30F02F46"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75.0</w:t>
            </w:r>
          </w:p>
        </w:tc>
        <w:tc>
          <w:tcPr>
            <w:tcW w:w="851" w:type="dxa"/>
            <w:shd w:val="clear" w:color="auto" w:fill="F2F2F2" w:themeFill="background1" w:themeFillShade="F2"/>
            <w:noWrap/>
            <w:vAlign w:val="center"/>
            <w:hideMark/>
          </w:tcPr>
          <w:p w14:paraId="09525C1C"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37A4632F"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25.0</w:t>
            </w:r>
          </w:p>
        </w:tc>
        <w:tc>
          <w:tcPr>
            <w:tcW w:w="904" w:type="dxa"/>
            <w:shd w:val="clear" w:color="auto" w:fill="F2F2F2" w:themeFill="background1" w:themeFillShade="F2"/>
            <w:noWrap/>
            <w:vAlign w:val="center"/>
            <w:hideMark/>
          </w:tcPr>
          <w:p w14:paraId="387DC0B7"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4B5700A0"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63BFD34A" w14:textId="77777777" w:rsidR="00A840C5" w:rsidRPr="00254687" w:rsidRDefault="00A840C5"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75E8F16"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5EBE9BCA" w14:textId="77777777" w:rsidR="00A840C5" w:rsidRPr="00254687" w:rsidRDefault="00A840C5"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THCS </w:t>
            </w:r>
            <w:r w:rsidRPr="00254687">
              <w:rPr>
                <w:rFonts w:ascii="Times New Roman" w:eastAsia="Times New Roman" w:hAnsi="Times New Roman" w:cs="Times New Roman"/>
                <w:color w:val="000000"/>
                <w:sz w:val="24"/>
                <w:szCs w:val="24"/>
              </w:rPr>
              <w:t>(N=46)</w:t>
            </w:r>
          </w:p>
        </w:tc>
        <w:tc>
          <w:tcPr>
            <w:tcW w:w="851" w:type="dxa"/>
            <w:shd w:val="clear" w:color="auto" w:fill="F2F2F2" w:themeFill="background1" w:themeFillShade="F2"/>
            <w:noWrap/>
            <w:vAlign w:val="center"/>
            <w:hideMark/>
          </w:tcPr>
          <w:p w14:paraId="516B8599"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15.2</w:t>
            </w:r>
          </w:p>
        </w:tc>
        <w:tc>
          <w:tcPr>
            <w:tcW w:w="850" w:type="dxa"/>
            <w:shd w:val="clear" w:color="auto" w:fill="F2F2F2" w:themeFill="background1" w:themeFillShade="F2"/>
            <w:noWrap/>
            <w:vAlign w:val="center"/>
            <w:hideMark/>
          </w:tcPr>
          <w:p w14:paraId="24F12A08"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43.5</w:t>
            </w:r>
          </w:p>
        </w:tc>
        <w:tc>
          <w:tcPr>
            <w:tcW w:w="851" w:type="dxa"/>
            <w:shd w:val="clear" w:color="auto" w:fill="F2F2F2" w:themeFill="background1" w:themeFillShade="F2"/>
            <w:noWrap/>
            <w:vAlign w:val="center"/>
            <w:hideMark/>
          </w:tcPr>
          <w:p w14:paraId="52E63A84"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15.2</w:t>
            </w:r>
          </w:p>
        </w:tc>
        <w:tc>
          <w:tcPr>
            <w:tcW w:w="850" w:type="dxa"/>
            <w:shd w:val="clear" w:color="auto" w:fill="F2F2F2" w:themeFill="background1" w:themeFillShade="F2"/>
            <w:noWrap/>
            <w:vAlign w:val="center"/>
            <w:hideMark/>
          </w:tcPr>
          <w:p w14:paraId="655FA9F9"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19.6</w:t>
            </w:r>
          </w:p>
        </w:tc>
        <w:tc>
          <w:tcPr>
            <w:tcW w:w="904" w:type="dxa"/>
            <w:shd w:val="clear" w:color="auto" w:fill="F2F2F2" w:themeFill="background1" w:themeFillShade="F2"/>
            <w:noWrap/>
            <w:vAlign w:val="center"/>
            <w:hideMark/>
          </w:tcPr>
          <w:p w14:paraId="2208B55D"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2.2</w:t>
            </w:r>
          </w:p>
        </w:tc>
        <w:tc>
          <w:tcPr>
            <w:tcW w:w="688" w:type="dxa"/>
            <w:gridSpan w:val="2"/>
            <w:shd w:val="clear" w:color="auto" w:fill="F2F2F2" w:themeFill="background1" w:themeFillShade="F2"/>
            <w:noWrap/>
            <w:vAlign w:val="center"/>
            <w:hideMark/>
          </w:tcPr>
          <w:p w14:paraId="43226695"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887" w:type="dxa"/>
            <w:gridSpan w:val="4"/>
            <w:vMerge/>
            <w:hideMark/>
          </w:tcPr>
          <w:p w14:paraId="19C64C01" w14:textId="77777777" w:rsidR="00A840C5" w:rsidRPr="00254687" w:rsidRDefault="00A840C5"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1E9786A7"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31A43F32" w14:textId="77777777" w:rsidR="00A840C5" w:rsidRPr="00254687" w:rsidRDefault="00A840C5"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THPT </w:t>
            </w:r>
            <w:r w:rsidRPr="00254687">
              <w:rPr>
                <w:rFonts w:ascii="Times New Roman" w:eastAsia="Times New Roman" w:hAnsi="Times New Roman" w:cs="Times New Roman"/>
                <w:color w:val="000000"/>
                <w:sz w:val="24"/>
                <w:szCs w:val="24"/>
              </w:rPr>
              <w:t>(N=103)</w:t>
            </w:r>
          </w:p>
        </w:tc>
        <w:tc>
          <w:tcPr>
            <w:tcW w:w="851" w:type="dxa"/>
            <w:shd w:val="clear" w:color="auto" w:fill="F2F2F2" w:themeFill="background1" w:themeFillShade="F2"/>
            <w:noWrap/>
            <w:vAlign w:val="center"/>
            <w:hideMark/>
          </w:tcPr>
          <w:p w14:paraId="051932D7"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12.6</w:t>
            </w:r>
          </w:p>
        </w:tc>
        <w:tc>
          <w:tcPr>
            <w:tcW w:w="850" w:type="dxa"/>
            <w:shd w:val="clear" w:color="auto" w:fill="F2F2F2" w:themeFill="background1" w:themeFillShade="F2"/>
            <w:noWrap/>
            <w:vAlign w:val="center"/>
            <w:hideMark/>
          </w:tcPr>
          <w:p w14:paraId="32C01522"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51.5</w:t>
            </w:r>
          </w:p>
        </w:tc>
        <w:tc>
          <w:tcPr>
            <w:tcW w:w="851" w:type="dxa"/>
            <w:shd w:val="clear" w:color="auto" w:fill="F2F2F2" w:themeFill="background1" w:themeFillShade="F2"/>
            <w:noWrap/>
            <w:vAlign w:val="center"/>
            <w:hideMark/>
          </w:tcPr>
          <w:p w14:paraId="0DF78795"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15.5</w:t>
            </w:r>
          </w:p>
        </w:tc>
        <w:tc>
          <w:tcPr>
            <w:tcW w:w="850" w:type="dxa"/>
            <w:shd w:val="clear" w:color="auto" w:fill="F2F2F2" w:themeFill="background1" w:themeFillShade="F2"/>
            <w:noWrap/>
            <w:vAlign w:val="center"/>
            <w:hideMark/>
          </w:tcPr>
          <w:p w14:paraId="6C190484"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13.6</w:t>
            </w:r>
          </w:p>
        </w:tc>
        <w:tc>
          <w:tcPr>
            <w:tcW w:w="904" w:type="dxa"/>
            <w:shd w:val="clear" w:color="auto" w:fill="F2F2F2" w:themeFill="background1" w:themeFillShade="F2"/>
            <w:noWrap/>
            <w:vAlign w:val="center"/>
            <w:hideMark/>
          </w:tcPr>
          <w:p w14:paraId="16CF2E4C"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w:t>
            </w:r>
          </w:p>
        </w:tc>
        <w:tc>
          <w:tcPr>
            <w:tcW w:w="688" w:type="dxa"/>
            <w:gridSpan w:val="2"/>
            <w:shd w:val="clear" w:color="auto" w:fill="F2F2F2" w:themeFill="background1" w:themeFillShade="F2"/>
            <w:noWrap/>
            <w:vAlign w:val="center"/>
            <w:hideMark/>
          </w:tcPr>
          <w:p w14:paraId="252FD448"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5.8</w:t>
            </w:r>
          </w:p>
        </w:tc>
        <w:tc>
          <w:tcPr>
            <w:tcW w:w="887" w:type="dxa"/>
            <w:gridSpan w:val="4"/>
            <w:vMerge/>
            <w:hideMark/>
          </w:tcPr>
          <w:p w14:paraId="36EF8A40" w14:textId="77777777" w:rsidR="00A840C5" w:rsidRPr="00254687" w:rsidRDefault="00A840C5"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2FF9BDCD"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3615807F" w14:textId="77777777" w:rsidR="00A840C5" w:rsidRPr="00254687" w:rsidRDefault="00A840C5"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Trung cấp/ Cao đẳng </w:t>
            </w:r>
            <w:r w:rsidRPr="00254687">
              <w:rPr>
                <w:rFonts w:ascii="Times New Roman" w:eastAsia="Times New Roman" w:hAnsi="Times New Roman" w:cs="Times New Roman"/>
                <w:color w:val="000000"/>
                <w:sz w:val="24"/>
                <w:szCs w:val="24"/>
              </w:rPr>
              <w:t>(N=62)</w:t>
            </w:r>
          </w:p>
        </w:tc>
        <w:tc>
          <w:tcPr>
            <w:tcW w:w="851" w:type="dxa"/>
            <w:shd w:val="clear" w:color="auto" w:fill="F2F2F2" w:themeFill="background1" w:themeFillShade="F2"/>
            <w:noWrap/>
            <w:vAlign w:val="center"/>
            <w:hideMark/>
          </w:tcPr>
          <w:p w14:paraId="71EF5B14"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9.7</w:t>
            </w:r>
          </w:p>
        </w:tc>
        <w:tc>
          <w:tcPr>
            <w:tcW w:w="850" w:type="dxa"/>
            <w:shd w:val="clear" w:color="auto" w:fill="F2F2F2" w:themeFill="background1" w:themeFillShade="F2"/>
            <w:noWrap/>
            <w:vAlign w:val="center"/>
            <w:hideMark/>
          </w:tcPr>
          <w:p w14:paraId="06861165"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50.0</w:t>
            </w:r>
          </w:p>
        </w:tc>
        <w:tc>
          <w:tcPr>
            <w:tcW w:w="851" w:type="dxa"/>
            <w:shd w:val="clear" w:color="auto" w:fill="F2F2F2" w:themeFill="background1" w:themeFillShade="F2"/>
            <w:noWrap/>
            <w:vAlign w:val="center"/>
            <w:hideMark/>
          </w:tcPr>
          <w:p w14:paraId="6055FE5F"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25.8</w:t>
            </w:r>
          </w:p>
        </w:tc>
        <w:tc>
          <w:tcPr>
            <w:tcW w:w="850" w:type="dxa"/>
            <w:shd w:val="clear" w:color="auto" w:fill="F2F2F2" w:themeFill="background1" w:themeFillShade="F2"/>
            <w:noWrap/>
            <w:vAlign w:val="center"/>
            <w:hideMark/>
          </w:tcPr>
          <w:p w14:paraId="5E0C6291"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6.5</w:t>
            </w:r>
          </w:p>
        </w:tc>
        <w:tc>
          <w:tcPr>
            <w:tcW w:w="904" w:type="dxa"/>
            <w:shd w:val="clear" w:color="auto" w:fill="F2F2F2" w:themeFill="background1" w:themeFillShade="F2"/>
            <w:noWrap/>
            <w:vAlign w:val="center"/>
            <w:hideMark/>
          </w:tcPr>
          <w:p w14:paraId="1C2E4FA3"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37B1D677"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8.1</w:t>
            </w:r>
          </w:p>
        </w:tc>
        <w:tc>
          <w:tcPr>
            <w:tcW w:w="887" w:type="dxa"/>
            <w:gridSpan w:val="4"/>
            <w:vMerge/>
            <w:hideMark/>
          </w:tcPr>
          <w:p w14:paraId="3C7D5A30" w14:textId="77777777" w:rsidR="00A840C5" w:rsidRPr="00254687" w:rsidRDefault="00A840C5"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AE23721"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1AF33D90" w14:textId="77777777" w:rsidR="00A840C5" w:rsidRPr="00254687" w:rsidRDefault="00A840C5"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Đại học/ Sau ĐH </w:t>
            </w:r>
            <w:r w:rsidRPr="00254687">
              <w:rPr>
                <w:rFonts w:ascii="Times New Roman" w:eastAsia="Times New Roman" w:hAnsi="Times New Roman" w:cs="Times New Roman"/>
                <w:color w:val="000000"/>
                <w:sz w:val="24"/>
                <w:szCs w:val="24"/>
              </w:rPr>
              <w:t>(N=173)</w:t>
            </w:r>
          </w:p>
        </w:tc>
        <w:tc>
          <w:tcPr>
            <w:tcW w:w="851" w:type="dxa"/>
            <w:shd w:val="clear" w:color="auto" w:fill="F2F2F2" w:themeFill="background1" w:themeFillShade="F2"/>
            <w:noWrap/>
            <w:vAlign w:val="center"/>
            <w:hideMark/>
          </w:tcPr>
          <w:p w14:paraId="008D79DC"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12.1</w:t>
            </w:r>
          </w:p>
        </w:tc>
        <w:tc>
          <w:tcPr>
            <w:tcW w:w="850" w:type="dxa"/>
            <w:shd w:val="clear" w:color="auto" w:fill="F2F2F2" w:themeFill="background1" w:themeFillShade="F2"/>
            <w:noWrap/>
            <w:vAlign w:val="center"/>
            <w:hideMark/>
          </w:tcPr>
          <w:p w14:paraId="4E889768"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45.1</w:t>
            </w:r>
          </w:p>
        </w:tc>
        <w:tc>
          <w:tcPr>
            <w:tcW w:w="851" w:type="dxa"/>
            <w:shd w:val="clear" w:color="auto" w:fill="F2F2F2" w:themeFill="background1" w:themeFillShade="F2"/>
            <w:noWrap/>
            <w:vAlign w:val="center"/>
            <w:hideMark/>
          </w:tcPr>
          <w:p w14:paraId="69254A3F"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22.0</w:t>
            </w:r>
          </w:p>
        </w:tc>
        <w:tc>
          <w:tcPr>
            <w:tcW w:w="850" w:type="dxa"/>
            <w:shd w:val="clear" w:color="auto" w:fill="F2F2F2" w:themeFill="background1" w:themeFillShade="F2"/>
            <w:noWrap/>
            <w:vAlign w:val="center"/>
            <w:hideMark/>
          </w:tcPr>
          <w:p w14:paraId="569E338B"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6.4</w:t>
            </w:r>
          </w:p>
        </w:tc>
        <w:tc>
          <w:tcPr>
            <w:tcW w:w="904" w:type="dxa"/>
            <w:shd w:val="clear" w:color="auto" w:fill="F2F2F2" w:themeFill="background1" w:themeFillShade="F2"/>
            <w:noWrap/>
            <w:vAlign w:val="center"/>
            <w:hideMark/>
          </w:tcPr>
          <w:p w14:paraId="0E2C417A"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688" w:type="dxa"/>
            <w:gridSpan w:val="2"/>
            <w:shd w:val="clear" w:color="auto" w:fill="F2F2F2" w:themeFill="background1" w:themeFillShade="F2"/>
            <w:noWrap/>
            <w:vAlign w:val="center"/>
            <w:hideMark/>
          </w:tcPr>
          <w:p w14:paraId="52D8A0F6" w14:textId="77777777"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12.1</w:t>
            </w:r>
          </w:p>
        </w:tc>
        <w:tc>
          <w:tcPr>
            <w:tcW w:w="887" w:type="dxa"/>
            <w:gridSpan w:val="4"/>
            <w:vMerge/>
            <w:hideMark/>
          </w:tcPr>
          <w:p w14:paraId="5BA3EDAF" w14:textId="77777777" w:rsidR="00A840C5" w:rsidRPr="00254687" w:rsidRDefault="00A840C5"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FA1F5AE" w14:textId="77777777" w:rsidTr="001257FB">
        <w:trPr>
          <w:gridAfter w:val="1"/>
          <w:wAfter w:w="39" w:type="dxa"/>
          <w:trHeight w:val="828"/>
        </w:trPr>
        <w:tc>
          <w:tcPr>
            <w:cnfStyle w:val="001000000000" w:firstRow="0" w:lastRow="0" w:firstColumn="1" w:lastColumn="0" w:oddVBand="0" w:evenVBand="0" w:oddHBand="0" w:evenHBand="0" w:firstRowFirstColumn="0" w:firstRowLastColumn="0" w:lastRowFirstColumn="0" w:lastRowLastColumn="0"/>
            <w:tcW w:w="3544" w:type="dxa"/>
            <w:shd w:val="clear" w:color="auto" w:fill="D0CECE" w:themeFill="background2" w:themeFillShade="E6"/>
            <w:hideMark/>
          </w:tcPr>
          <w:p w14:paraId="2C754215" w14:textId="5FEBE7CD" w:rsidR="00A840C5" w:rsidRPr="00254687" w:rsidRDefault="00840EC0" w:rsidP="006B3D2F">
            <w:pPr>
              <w:jc w:val="both"/>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V. Loại hình cơ sở cung cấp thông tin tư vấn sử dụng thuốc mà bệnh nhân cảm thấy tin tưởng nhất </w:t>
            </w:r>
          </w:p>
        </w:tc>
        <w:tc>
          <w:tcPr>
            <w:tcW w:w="851" w:type="dxa"/>
            <w:shd w:val="clear" w:color="auto" w:fill="D0CECE" w:themeFill="background2" w:themeFillShade="E6"/>
            <w:noWrap/>
            <w:vAlign w:val="center"/>
            <w:hideMark/>
          </w:tcPr>
          <w:p w14:paraId="2974F93F"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6.3</w:t>
            </w:r>
          </w:p>
        </w:tc>
        <w:tc>
          <w:tcPr>
            <w:tcW w:w="850" w:type="dxa"/>
            <w:shd w:val="clear" w:color="auto" w:fill="D0CECE" w:themeFill="background2" w:themeFillShade="E6"/>
            <w:noWrap/>
            <w:vAlign w:val="center"/>
            <w:hideMark/>
          </w:tcPr>
          <w:p w14:paraId="078AA2A8"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78.5</w:t>
            </w:r>
          </w:p>
        </w:tc>
        <w:tc>
          <w:tcPr>
            <w:tcW w:w="851" w:type="dxa"/>
            <w:shd w:val="clear" w:color="auto" w:fill="D0CECE" w:themeFill="background2" w:themeFillShade="E6"/>
            <w:noWrap/>
            <w:vAlign w:val="center"/>
            <w:hideMark/>
          </w:tcPr>
          <w:p w14:paraId="6C8EC66B"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13.3</w:t>
            </w:r>
          </w:p>
        </w:tc>
        <w:tc>
          <w:tcPr>
            <w:tcW w:w="850" w:type="dxa"/>
            <w:shd w:val="clear" w:color="auto" w:fill="D0CECE" w:themeFill="background2" w:themeFillShade="E6"/>
            <w:noWrap/>
            <w:vAlign w:val="center"/>
            <w:hideMark/>
          </w:tcPr>
          <w:p w14:paraId="3C5EEA56"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0.8</w:t>
            </w:r>
          </w:p>
        </w:tc>
        <w:tc>
          <w:tcPr>
            <w:tcW w:w="904" w:type="dxa"/>
            <w:shd w:val="clear" w:color="auto" w:fill="D0CECE" w:themeFill="background2" w:themeFillShade="E6"/>
            <w:noWrap/>
            <w:vAlign w:val="center"/>
            <w:hideMark/>
          </w:tcPr>
          <w:p w14:paraId="2050BBA3"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0.5</w:t>
            </w:r>
          </w:p>
        </w:tc>
        <w:tc>
          <w:tcPr>
            <w:tcW w:w="688" w:type="dxa"/>
            <w:gridSpan w:val="2"/>
            <w:shd w:val="clear" w:color="auto" w:fill="D0CECE" w:themeFill="background2" w:themeFillShade="E6"/>
            <w:noWrap/>
            <w:vAlign w:val="center"/>
            <w:hideMark/>
          </w:tcPr>
          <w:p w14:paraId="543B2040"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0.8</w:t>
            </w:r>
          </w:p>
        </w:tc>
        <w:tc>
          <w:tcPr>
            <w:tcW w:w="887" w:type="dxa"/>
            <w:gridSpan w:val="4"/>
            <w:shd w:val="clear" w:color="auto" w:fill="D0CECE" w:themeFill="background2" w:themeFillShade="E6"/>
            <w:noWrap/>
            <w:hideMark/>
          </w:tcPr>
          <w:p w14:paraId="7B510E63" w14:textId="77777777" w:rsidR="00A840C5" w:rsidRPr="00254687" w:rsidRDefault="00A840C5"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tc>
      </w:tr>
      <w:tr w:rsidR="00A840C5" w:rsidRPr="00254687" w14:paraId="2FB4EDD8" w14:textId="77777777" w:rsidTr="006A5001">
        <w:trPr>
          <w:gridAfter w:val="2"/>
          <w:cnfStyle w:val="000000100000" w:firstRow="0" w:lastRow="0" w:firstColumn="0" w:lastColumn="0" w:oddVBand="0" w:evenVBand="0" w:oddHBand="1" w:evenHBand="0" w:firstRowFirstColumn="0" w:firstRowLastColumn="0" w:lastRowFirstColumn="0" w:lastRowLastColumn="0"/>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335B0F05" w14:textId="77777777" w:rsidR="00A840C5" w:rsidRPr="00254687" w:rsidRDefault="00A840C5"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1. Nhóm tuổi</w:t>
            </w:r>
          </w:p>
        </w:tc>
        <w:tc>
          <w:tcPr>
            <w:tcW w:w="887" w:type="dxa"/>
            <w:gridSpan w:val="4"/>
            <w:noWrap/>
            <w:vAlign w:val="center"/>
          </w:tcPr>
          <w:p w14:paraId="475C0191" w14:textId="4FC0E4C3" w:rsidR="00A840C5" w:rsidRPr="00254687" w:rsidRDefault="00A840C5"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p>
        </w:tc>
      </w:tr>
      <w:tr w:rsidR="00254687" w:rsidRPr="00254687" w14:paraId="76C4CF09"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B154CF6" w14:textId="77777777" w:rsidR="00840EC0" w:rsidRPr="00254687" w:rsidRDefault="00840EC0"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18-29 </w:t>
            </w:r>
            <w:r w:rsidRPr="00254687">
              <w:rPr>
                <w:rFonts w:ascii="Times New Roman" w:eastAsia="Times New Roman" w:hAnsi="Times New Roman" w:cs="Times New Roman"/>
                <w:color w:val="000000"/>
                <w:sz w:val="24"/>
                <w:szCs w:val="24"/>
              </w:rPr>
              <w:t>(N=153)</w:t>
            </w:r>
          </w:p>
        </w:tc>
        <w:tc>
          <w:tcPr>
            <w:tcW w:w="851" w:type="dxa"/>
            <w:shd w:val="clear" w:color="auto" w:fill="F2F2F2" w:themeFill="background1" w:themeFillShade="F2"/>
            <w:noWrap/>
            <w:vAlign w:val="center"/>
            <w:hideMark/>
          </w:tcPr>
          <w:p w14:paraId="0B365CE0"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7.8</w:t>
            </w:r>
          </w:p>
        </w:tc>
        <w:tc>
          <w:tcPr>
            <w:tcW w:w="850" w:type="dxa"/>
            <w:shd w:val="clear" w:color="auto" w:fill="F2F2F2" w:themeFill="background1" w:themeFillShade="F2"/>
            <w:noWrap/>
            <w:vAlign w:val="center"/>
            <w:hideMark/>
          </w:tcPr>
          <w:p w14:paraId="3F95B93E"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72.5</w:t>
            </w:r>
          </w:p>
        </w:tc>
        <w:tc>
          <w:tcPr>
            <w:tcW w:w="851" w:type="dxa"/>
            <w:shd w:val="clear" w:color="auto" w:fill="F2F2F2" w:themeFill="background1" w:themeFillShade="F2"/>
            <w:noWrap/>
            <w:vAlign w:val="center"/>
            <w:hideMark/>
          </w:tcPr>
          <w:p w14:paraId="6DF05E61"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17.0</w:t>
            </w:r>
          </w:p>
        </w:tc>
        <w:tc>
          <w:tcPr>
            <w:tcW w:w="850" w:type="dxa"/>
            <w:shd w:val="clear" w:color="auto" w:fill="F2F2F2" w:themeFill="background1" w:themeFillShade="F2"/>
            <w:noWrap/>
            <w:vAlign w:val="center"/>
            <w:hideMark/>
          </w:tcPr>
          <w:p w14:paraId="3961ADCB"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w:t>
            </w:r>
          </w:p>
        </w:tc>
        <w:tc>
          <w:tcPr>
            <w:tcW w:w="904" w:type="dxa"/>
            <w:shd w:val="clear" w:color="auto" w:fill="F2F2F2" w:themeFill="background1" w:themeFillShade="F2"/>
            <w:noWrap/>
            <w:vAlign w:val="center"/>
            <w:hideMark/>
          </w:tcPr>
          <w:p w14:paraId="735516A4"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0.7</w:t>
            </w:r>
          </w:p>
        </w:tc>
        <w:tc>
          <w:tcPr>
            <w:tcW w:w="688" w:type="dxa"/>
            <w:gridSpan w:val="2"/>
            <w:shd w:val="clear" w:color="auto" w:fill="F2F2F2" w:themeFill="background1" w:themeFillShade="F2"/>
            <w:noWrap/>
            <w:vAlign w:val="center"/>
            <w:hideMark/>
          </w:tcPr>
          <w:p w14:paraId="22527FE0"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0.7</w:t>
            </w:r>
          </w:p>
        </w:tc>
        <w:tc>
          <w:tcPr>
            <w:tcW w:w="887" w:type="dxa"/>
            <w:gridSpan w:val="4"/>
            <w:vMerge w:val="restart"/>
            <w:vAlign w:val="center"/>
            <w:hideMark/>
          </w:tcPr>
          <w:p w14:paraId="5200763C" w14:textId="12714748" w:rsidR="00840EC0" w:rsidRPr="00254687" w:rsidRDefault="00840EC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b/>
                <w:color w:val="000000"/>
                <w:sz w:val="24"/>
                <w:szCs w:val="24"/>
              </w:rPr>
              <w:t>0.044</w:t>
            </w:r>
          </w:p>
        </w:tc>
      </w:tr>
      <w:tr w:rsidR="00254687" w:rsidRPr="00254687" w14:paraId="6A05D370"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7747740B" w14:textId="77777777" w:rsidR="00840EC0" w:rsidRPr="00254687" w:rsidRDefault="00840EC0"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30-44 </w:t>
            </w:r>
            <w:r w:rsidRPr="00254687">
              <w:rPr>
                <w:rFonts w:ascii="Times New Roman" w:eastAsia="Times New Roman" w:hAnsi="Times New Roman" w:cs="Times New Roman"/>
                <w:color w:val="000000"/>
                <w:sz w:val="24"/>
                <w:szCs w:val="24"/>
              </w:rPr>
              <w:t>(N=120)</w:t>
            </w:r>
          </w:p>
        </w:tc>
        <w:tc>
          <w:tcPr>
            <w:tcW w:w="851" w:type="dxa"/>
            <w:shd w:val="clear" w:color="auto" w:fill="F2F2F2" w:themeFill="background1" w:themeFillShade="F2"/>
            <w:noWrap/>
            <w:vAlign w:val="center"/>
            <w:hideMark/>
          </w:tcPr>
          <w:p w14:paraId="0B3BB9DE"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w:t>
            </w:r>
          </w:p>
        </w:tc>
        <w:tc>
          <w:tcPr>
            <w:tcW w:w="850" w:type="dxa"/>
            <w:shd w:val="clear" w:color="auto" w:fill="F2F2F2" w:themeFill="background1" w:themeFillShade="F2"/>
            <w:noWrap/>
            <w:vAlign w:val="center"/>
            <w:hideMark/>
          </w:tcPr>
          <w:p w14:paraId="0D563478"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75.0</w:t>
            </w:r>
          </w:p>
        </w:tc>
        <w:tc>
          <w:tcPr>
            <w:tcW w:w="851" w:type="dxa"/>
            <w:shd w:val="clear" w:color="auto" w:fill="F2F2F2" w:themeFill="background1" w:themeFillShade="F2"/>
            <w:noWrap/>
            <w:vAlign w:val="center"/>
            <w:hideMark/>
          </w:tcPr>
          <w:p w14:paraId="3F27A9A0"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15.0</w:t>
            </w:r>
          </w:p>
        </w:tc>
        <w:tc>
          <w:tcPr>
            <w:tcW w:w="850" w:type="dxa"/>
            <w:shd w:val="clear" w:color="auto" w:fill="F2F2F2" w:themeFill="background1" w:themeFillShade="F2"/>
            <w:noWrap/>
            <w:vAlign w:val="center"/>
            <w:hideMark/>
          </w:tcPr>
          <w:p w14:paraId="6FA32448"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60B3D118"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0.8</w:t>
            </w:r>
          </w:p>
        </w:tc>
        <w:tc>
          <w:tcPr>
            <w:tcW w:w="688" w:type="dxa"/>
            <w:gridSpan w:val="2"/>
            <w:shd w:val="clear" w:color="auto" w:fill="F2F2F2" w:themeFill="background1" w:themeFillShade="F2"/>
            <w:noWrap/>
            <w:vAlign w:val="center"/>
            <w:hideMark/>
          </w:tcPr>
          <w:p w14:paraId="6D697822"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1.7</w:t>
            </w:r>
          </w:p>
        </w:tc>
        <w:tc>
          <w:tcPr>
            <w:tcW w:w="887" w:type="dxa"/>
            <w:gridSpan w:val="4"/>
            <w:vMerge/>
            <w:hideMark/>
          </w:tcPr>
          <w:p w14:paraId="02329835" w14:textId="77777777" w:rsidR="00840EC0" w:rsidRPr="00254687" w:rsidRDefault="00840EC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EA8786D"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7C8D53A4" w14:textId="77777777" w:rsidR="00840EC0" w:rsidRPr="00254687" w:rsidRDefault="00840EC0"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45-59 </w:t>
            </w:r>
            <w:r w:rsidRPr="00254687">
              <w:rPr>
                <w:rFonts w:ascii="Times New Roman" w:eastAsia="Times New Roman" w:hAnsi="Times New Roman" w:cs="Times New Roman"/>
                <w:color w:val="000000"/>
                <w:sz w:val="24"/>
                <w:szCs w:val="24"/>
              </w:rPr>
              <w:t>(N=84)</w:t>
            </w:r>
          </w:p>
        </w:tc>
        <w:tc>
          <w:tcPr>
            <w:tcW w:w="851" w:type="dxa"/>
            <w:shd w:val="clear" w:color="auto" w:fill="F2F2F2" w:themeFill="background1" w:themeFillShade="F2"/>
            <w:noWrap/>
            <w:vAlign w:val="center"/>
            <w:hideMark/>
          </w:tcPr>
          <w:p w14:paraId="54CEB742"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3.6</w:t>
            </w:r>
          </w:p>
        </w:tc>
        <w:tc>
          <w:tcPr>
            <w:tcW w:w="850" w:type="dxa"/>
            <w:shd w:val="clear" w:color="auto" w:fill="F2F2F2" w:themeFill="background1" w:themeFillShade="F2"/>
            <w:noWrap/>
            <w:vAlign w:val="center"/>
            <w:hideMark/>
          </w:tcPr>
          <w:p w14:paraId="19594269"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84.5</w:t>
            </w:r>
          </w:p>
        </w:tc>
        <w:tc>
          <w:tcPr>
            <w:tcW w:w="851" w:type="dxa"/>
            <w:shd w:val="clear" w:color="auto" w:fill="F2F2F2" w:themeFill="background1" w:themeFillShade="F2"/>
            <w:noWrap/>
            <w:vAlign w:val="center"/>
            <w:hideMark/>
          </w:tcPr>
          <w:p w14:paraId="10556B0C"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10.7</w:t>
            </w:r>
          </w:p>
        </w:tc>
        <w:tc>
          <w:tcPr>
            <w:tcW w:w="850" w:type="dxa"/>
            <w:shd w:val="clear" w:color="auto" w:fill="F2F2F2" w:themeFill="background1" w:themeFillShade="F2"/>
            <w:noWrap/>
            <w:vAlign w:val="center"/>
            <w:hideMark/>
          </w:tcPr>
          <w:p w14:paraId="37F867FA"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w:t>
            </w:r>
          </w:p>
        </w:tc>
        <w:tc>
          <w:tcPr>
            <w:tcW w:w="904" w:type="dxa"/>
            <w:shd w:val="clear" w:color="auto" w:fill="F2F2F2" w:themeFill="background1" w:themeFillShade="F2"/>
            <w:noWrap/>
            <w:vAlign w:val="center"/>
            <w:hideMark/>
          </w:tcPr>
          <w:p w14:paraId="4FB9B9A3"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313778F"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3CDE7E85" w14:textId="77777777" w:rsidR="00840EC0" w:rsidRPr="00254687" w:rsidRDefault="00840EC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4BD44661"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6020CBB5" w14:textId="77777777" w:rsidR="00840EC0" w:rsidRPr="00254687" w:rsidRDefault="00840EC0" w:rsidP="00AE7752">
            <w:pPr>
              <w:ind w:left="345"/>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&gt;=60 </w:t>
            </w:r>
            <w:r w:rsidRPr="00254687">
              <w:rPr>
                <w:rFonts w:ascii="Times New Roman" w:eastAsia="Times New Roman" w:hAnsi="Times New Roman" w:cs="Times New Roman"/>
                <w:color w:val="000000"/>
                <w:sz w:val="24"/>
                <w:szCs w:val="24"/>
              </w:rPr>
              <w:t>(N=43)</w:t>
            </w:r>
          </w:p>
        </w:tc>
        <w:tc>
          <w:tcPr>
            <w:tcW w:w="851" w:type="dxa"/>
            <w:shd w:val="clear" w:color="auto" w:fill="F2F2F2" w:themeFill="background1" w:themeFillShade="F2"/>
            <w:noWrap/>
            <w:vAlign w:val="center"/>
            <w:hideMark/>
          </w:tcPr>
          <w:p w14:paraId="6533BDFC"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2.3</w:t>
            </w:r>
          </w:p>
        </w:tc>
        <w:tc>
          <w:tcPr>
            <w:tcW w:w="850" w:type="dxa"/>
            <w:shd w:val="clear" w:color="auto" w:fill="F2F2F2" w:themeFill="background1" w:themeFillShade="F2"/>
            <w:noWrap/>
            <w:vAlign w:val="center"/>
            <w:hideMark/>
          </w:tcPr>
          <w:p w14:paraId="0D0C6795"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97.7</w:t>
            </w:r>
          </w:p>
        </w:tc>
        <w:tc>
          <w:tcPr>
            <w:tcW w:w="851" w:type="dxa"/>
            <w:shd w:val="clear" w:color="auto" w:fill="F2F2F2" w:themeFill="background1" w:themeFillShade="F2"/>
            <w:noWrap/>
            <w:vAlign w:val="center"/>
            <w:hideMark/>
          </w:tcPr>
          <w:p w14:paraId="2FEE7C59"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6B25252A"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0B0FBD5D"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75E04B0F"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38AC7A15" w14:textId="77777777" w:rsidR="00840EC0" w:rsidRPr="00254687" w:rsidRDefault="00840EC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840EC0" w:rsidRPr="00254687" w14:paraId="0EC234F0" w14:textId="77777777" w:rsidTr="006A5001">
        <w:trPr>
          <w:gridAfter w:val="2"/>
          <w:wAfter w:w="343" w:type="dxa"/>
          <w:trHeight w:val="300"/>
        </w:trPr>
        <w:tc>
          <w:tcPr>
            <w:cnfStyle w:val="001000000000" w:firstRow="0" w:lastRow="0" w:firstColumn="1" w:lastColumn="0" w:oddVBand="0" w:evenVBand="0" w:oddHBand="0" w:evenHBand="0" w:firstRowFirstColumn="0" w:firstRowLastColumn="0" w:lastRowFirstColumn="0" w:lastRowLastColumn="0"/>
            <w:tcW w:w="8234" w:type="dxa"/>
            <w:gridSpan w:val="7"/>
            <w:noWrap/>
            <w:hideMark/>
          </w:tcPr>
          <w:p w14:paraId="299CCD68" w14:textId="77777777" w:rsidR="00840EC0" w:rsidRPr="00254687" w:rsidRDefault="00840EC0" w:rsidP="00AE7752">
            <w:pPr>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2. Trình độ văn hóa</w:t>
            </w:r>
          </w:p>
        </w:tc>
        <w:tc>
          <w:tcPr>
            <w:tcW w:w="887" w:type="dxa"/>
            <w:gridSpan w:val="4"/>
            <w:noWrap/>
            <w:vAlign w:val="center"/>
            <w:hideMark/>
          </w:tcPr>
          <w:p w14:paraId="7F80E445" w14:textId="06D066EC"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37DB99B"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B75970E" w14:textId="77777777" w:rsidR="00840EC0" w:rsidRPr="00254687" w:rsidRDefault="00840EC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Không biết chữ </w:t>
            </w:r>
            <w:r w:rsidRPr="00254687">
              <w:rPr>
                <w:rFonts w:ascii="Times New Roman" w:eastAsia="Times New Roman" w:hAnsi="Times New Roman" w:cs="Times New Roman"/>
                <w:color w:val="000000"/>
                <w:sz w:val="24"/>
                <w:szCs w:val="24"/>
              </w:rPr>
              <w:t>(N=4)</w:t>
            </w:r>
          </w:p>
        </w:tc>
        <w:tc>
          <w:tcPr>
            <w:tcW w:w="851" w:type="dxa"/>
            <w:shd w:val="clear" w:color="auto" w:fill="F2F2F2" w:themeFill="background1" w:themeFillShade="F2"/>
            <w:noWrap/>
            <w:vAlign w:val="center"/>
            <w:hideMark/>
          </w:tcPr>
          <w:p w14:paraId="7930D2F1"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6119661A"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100.0</w:t>
            </w:r>
          </w:p>
        </w:tc>
        <w:tc>
          <w:tcPr>
            <w:tcW w:w="851" w:type="dxa"/>
            <w:shd w:val="clear" w:color="auto" w:fill="F2F2F2" w:themeFill="background1" w:themeFillShade="F2"/>
            <w:noWrap/>
            <w:vAlign w:val="center"/>
            <w:hideMark/>
          </w:tcPr>
          <w:p w14:paraId="266EEBB5"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085546B0"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4A858FCD"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00EA785A"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val="restart"/>
            <w:hideMark/>
          </w:tcPr>
          <w:p w14:paraId="6B613EE9"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14:paraId="0CB75C05"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14:paraId="7151EA87"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14:paraId="3E17D61C" w14:textId="0409146D"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0.876</w:t>
            </w:r>
          </w:p>
        </w:tc>
      </w:tr>
      <w:tr w:rsidR="00254687" w:rsidRPr="00254687" w14:paraId="3B6EEB40"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79462E8B" w14:textId="77777777" w:rsidR="00840EC0" w:rsidRPr="00254687" w:rsidRDefault="00840EC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softHyphen/>
            </w:r>
            <w:r w:rsidRPr="00254687">
              <w:rPr>
                <w:rFonts w:ascii="Times New Roman" w:eastAsia="Times New Roman" w:hAnsi="Times New Roman" w:cs="Times New Roman"/>
                <w:b w:val="0"/>
                <w:color w:val="000000"/>
                <w:sz w:val="24"/>
                <w:szCs w:val="24"/>
              </w:rPr>
              <w:softHyphen/>
              <w:t xml:space="preserve">Tiểu học </w:t>
            </w:r>
            <w:r w:rsidRPr="00254687">
              <w:rPr>
                <w:rFonts w:ascii="Times New Roman" w:eastAsia="Times New Roman" w:hAnsi="Times New Roman" w:cs="Times New Roman"/>
                <w:color w:val="000000"/>
                <w:sz w:val="24"/>
                <w:szCs w:val="24"/>
              </w:rPr>
              <w:t>(N=12)</w:t>
            </w:r>
          </w:p>
        </w:tc>
        <w:tc>
          <w:tcPr>
            <w:tcW w:w="851" w:type="dxa"/>
            <w:shd w:val="clear" w:color="auto" w:fill="F2F2F2" w:themeFill="background1" w:themeFillShade="F2"/>
            <w:noWrap/>
            <w:vAlign w:val="center"/>
            <w:hideMark/>
          </w:tcPr>
          <w:p w14:paraId="14749664"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16.7</w:t>
            </w:r>
          </w:p>
        </w:tc>
        <w:tc>
          <w:tcPr>
            <w:tcW w:w="850" w:type="dxa"/>
            <w:shd w:val="clear" w:color="auto" w:fill="F2F2F2" w:themeFill="background1" w:themeFillShade="F2"/>
            <w:noWrap/>
            <w:vAlign w:val="center"/>
            <w:hideMark/>
          </w:tcPr>
          <w:p w14:paraId="57BA3299"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83.3</w:t>
            </w:r>
          </w:p>
        </w:tc>
        <w:tc>
          <w:tcPr>
            <w:tcW w:w="851" w:type="dxa"/>
            <w:shd w:val="clear" w:color="auto" w:fill="F2F2F2" w:themeFill="background1" w:themeFillShade="F2"/>
            <w:noWrap/>
            <w:vAlign w:val="center"/>
            <w:hideMark/>
          </w:tcPr>
          <w:p w14:paraId="1D34013C"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50" w:type="dxa"/>
            <w:shd w:val="clear" w:color="auto" w:fill="F2F2F2" w:themeFill="background1" w:themeFillShade="F2"/>
            <w:noWrap/>
            <w:vAlign w:val="center"/>
            <w:hideMark/>
          </w:tcPr>
          <w:p w14:paraId="6F20129E"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3C771D9A"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40B76D7E"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57F05EBA" w14:textId="77777777" w:rsidR="00840EC0" w:rsidRPr="00254687" w:rsidRDefault="00840EC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348AC246"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943BC62" w14:textId="77777777" w:rsidR="00840EC0" w:rsidRPr="00254687" w:rsidRDefault="00840EC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THCS </w:t>
            </w:r>
            <w:r w:rsidRPr="00254687">
              <w:rPr>
                <w:rFonts w:ascii="Times New Roman" w:eastAsia="Times New Roman" w:hAnsi="Times New Roman" w:cs="Times New Roman"/>
                <w:color w:val="000000"/>
                <w:sz w:val="24"/>
                <w:szCs w:val="24"/>
              </w:rPr>
              <w:t>(N=46)</w:t>
            </w:r>
          </w:p>
        </w:tc>
        <w:tc>
          <w:tcPr>
            <w:tcW w:w="851" w:type="dxa"/>
            <w:shd w:val="clear" w:color="auto" w:fill="F2F2F2" w:themeFill="background1" w:themeFillShade="F2"/>
            <w:noWrap/>
            <w:vAlign w:val="center"/>
            <w:hideMark/>
          </w:tcPr>
          <w:p w14:paraId="269ED60B"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4.3</w:t>
            </w:r>
          </w:p>
        </w:tc>
        <w:tc>
          <w:tcPr>
            <w:tcW w:w="850" w:type="dxa"/>
            <w:shd w:val="clear" w:color="auto" w:fill="F2F2F2" w:themeFill="background1" w:themeFillShade="F2"/>
            <w:noWrap/>
            <w:vAlign w:val="center"/>
            <w:hideMark/>
          </w:tcPr>
          <w:p w14:paraId="368620B0"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82.6</w:t>
            </w:r>
          </w:p>
        </w:tc>
        <w:tc>
          <w:tcPr>
            <w:tcW w:w="851" w:type="dxa"/>
            <w:shd w:val="clear" w:color="auto" w:fill="F2F2F2" w:themeFill="background1" w:themeFillShade="F2"/>
            <w:noWrap/>
            <w:vAlign w:val="center"/>
            <w:hideMark/>
          </w:tcPr>
          <w:p w14:paraId="52A0DEB9"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10.9</w:t>
            </w:r>
          </w:p>
        </w:tc>
        <w:tc>
          <w:tcPr>
            <w:tcW w:w="850" w:type="dxa"/>
            <w:shd w:val="clear" w:color="auto" w:fill="F2F2F2" w:themeFill="background1" w:themeFillShade="F2"/>
            <w:noWrap/>
            <w:vAlign w:val="center"/>
            <w:hideMark/>
          </w:tcPr>
          <w:p w14:paraId="008D306F"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4387C1E7"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2.2</w:t>
            </w:r>
          </w:p>
        </w:tc>
        <w:tc>
          <w:tcPr>
            <w:tcW w:w="688" w:type="dxa"/>
            <w:gridSpan w:val="2"/>
            <w:shd w:val="clear" w:color="auto" w:fill="F2F2F2" w:themeFill="background1" w:themeFillShade="F2"/>
            <w:noWrap/>
            <w:vAlign w:val="center"/>
            <w:hideMark/>
          </w:tcPr>
          <w:p w14:paraId="4A26A1DF"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471CBCFB" w14:textId="77777777" w:rsidR="00840EC0" w:rsidRPr="00254687" w:rsidRDefault="00840EC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4ED721DA"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A4BD025" w14:textId="77777777" w:rsidR="00840EC0" w:rsidRPr="00254687" w:rsidRDefault="00840EC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THPT </w:t>
            </w:r>
            <w:r w:rsidRPr="00254687">
              <w:rPr>
                <w:rFonts w:ascii="Times New Roman" w:eastAsia="Times New Roman" w:hAnsi="Times New Roman" w:cs="Times New Roman"/>
                <w:color w:val="000000"/>
                <w:sz w:val="24"/>
                <w:szCs w:val="24"/>
              </w:rPr>
              <w:t>(N=103)</w:t>
            </w:r>
          </w:p>
        </w:tc>
        <w:tc>
          <w:tcPr>
            <w:tcW w:w="851" w:type="dxa"/>
            <w:shd w:val="clear" w:color="auto" w:fill="F2F2F2" w:themeFill="background1" w:themeFillShade="F2"/>
            <w:noWrap/>
            <w:vAlign w:val="center"/>
            <w:hideMark/>
          </w:tcPr>
          <w:p w14:paraId="597CF7AD"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5.8</w:t>
            </w:r>
          </w:p>
        </w:tc>
        <w:tc>
          <w:tcPr>
            <w:tcW w:w="850" w:type="dxa"/>
            <w:shd w:val="clear" w:color="auto" w:fill="F2F2F2" w:themeFill="background1" w:themeFillShade="F2"/>
            <w:noWrap/>
            <w:vAlign w:val="center"/>
            <w:hideMark/>
          </w:tcPr>
          <w:p w14:paraId="2A3698B1"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76.7</w:t>
            </w:r>
          </w:p>
        </w:tc>
        <w:tc>
          <w:tcPr>
            <w:tcW w:w="851" w:type="dxa"/>
            <w:shd w:val="clear" w:color="auto" w:fill="F2F2F2" w:themeFill="background1" w:themeFillShade="F2"/>
            <w:noWrap/>
            <w:vAlign w:val="center"/>
            <w:hideMark/>
          </w:tcPr>
          <w:p w14:paraId="0B8C86E9"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13.6</w:t>
            </w:r>
          </w:p>
        </w:tc>
        <w:tc>
          <w:tcPr>
            <w:tcW w:w="850" w:type="dxa"/>
            <w:shd w:val="clear" w:color="auto" w:fill="F2F2F2" w:themeFill="background1" w:themeFillShade="F2"/>
            <w:noWrap/>
            <w:vAlign w:val="center"/>
            <w:hideMark/>
          </w:tcPr>
          <w:p w14:paraId="29204C7F"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1.9</w:t>
            </w:r>
          </w:p>
        </w:tc>
        <w:tc>
          <w:tcPr>
            <w:tcW w:w="904" w:type="dxa"/>
            <w:shd w:val="clear" w:color="auto" w:fill="F2F2F2" w:themeFill="background1" w:themeFillShade="F2"/>
            <w:noWrap/>
            <w:vAlign w:val="center"/>
            <w:hideMark/>
          </w:tcPr>
          <w:p w14:paraId="57237249"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w:t>
            </w:r>
          </w:p>
        </w:tc>
        <w:tc>
          <w:tcPr>
            <w:tcW w:w="688" w:type="dxa"/>
            <w:gridSpan w:val="2"/>
            <w:shd w:val="clear" w:color="auto" w:fill="F2F2F2" w:themeFill="background1" w:themeFillShade="F2"/>
            <w:noWrap/>
            <w:vAlign w:val="center"/>
            <w:hideMark/>
          </w:tcPr>
          <w:p w14:paraId="05E445AC"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1.0</w:t>
            </w:r>
          </w:p>
        </w:tc>
        <w:tc>
          <w:tcPr>
            <w:tcW w:w="887" w:type="dxa"/>
            <w:gridSpan w:val="4"/>
            <w:vMerge/>
            <w:hideMark/>
          </w:tcPr>
          <w:p w14:paraId="21518139" w14:textId="77777777" w:rsidR="00840EC0" w:rsidRPr="00254687" w:rsidRDefault="00840EC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1F9AFF0" w14:textId="77777777" w:rsidTr="001257FB">
        <w:trPr>
          <w:gridAfter w:val="1"/>
          <w:cnfStyle w:val="000000100000" w:firstRow="0" w:lastRow="0" w:firstColumn="0" w:lastColumn="0" w:oddVBand="0" w:evenVBand="0" w:oddHBand="1" w:evenHBand="0" w:firstRowFirstColumn="0" w:firstRowLastColumn="0" w:lastRowFirstColumn="0" w:lastRowLastColumn="0"/>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2E3A803D" w14:textId="77777777" w:rsidR="00840EC0" w:rsidRPr="00254687" w:rsidRDefault="00840EC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Trung cấp/ Cao đẳng </w:t>
            </w:r>
            <w:r w:rsidRPr="00254687">
              <w:rPr>
                <w:rFonts w:ascii="Times New Roman" w:eastAsia="Times New Roman" w:hAnsi="Times New Roman" w:cs="Times New Roman"/>
                <w:color w:val="000000"/>
                <w:sz w:val="24"/>
                <w:szCs w:val="24"/>
              </w:rPr>
              <w:t>(N=62)</w:t>
            </w:r>
          </w:p>
        </w:tc>
        <w:tc>
          <w:tcPr>
            <w:tcW w:w="851" w:type="dxa"/>
            <w:shd w:val="clear" w:color="auto" w:fill="F2F2F2" w:themeFill="background1" w:themeFillShade="F2"/>
            <w:noWrap/>
            <w:vAlign w:val="center"/>
            <w:hideMark/>
          </w:tcPr>
          <w:p w14:paraId="1556680C"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4.8</w:t>
            </w:r>
          </w:p>
        </w:tc>
        <w:tc>
          <w:tcPr>
            <w:tcW w:w="850" w:type="dxa"/>
            <w:shd w:val="clear" w:color="auto" w:fill="F2F2F2" w:themeFill="background1" w:themeFillShade="F2"/>
            <w:noWrap/>
            <w:vAlign w:val="center"/>
            <w:hideMark/>
          </w:tcPr>
          <w:p w14:paraId="2EE25D91"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83.9</w:t>
            </w:r>
          </w:p>
        </w:tc>
        <w:tc>
          <w:tcPr>
            <w:tcW w:w="851" w:type="dxa"/>
            <w:shd w:val="clear" w:color="auto" w:fill="F2F2F2" w:themeFill="background1" w:themeFillShade="F2"/>
            <w:noWrap/>
            <w:vAlign w:val="center"/>
            <w:hideMark/>
          </w:tcPr>
          <w:p w14:paraId="3D2C48E9"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11.3</w:t>
            </w:r>
          </w:p>
        </w:tc>
        <w:tc>
          <w:tcPr>
            <w:tcW w:w="850" w:type="dxa"/>
            <w:shd w:val="clear" w:color="auto" w:fill="F2F2F2" w:themeFill="background1" w:themeFillShade="F2"/>
            <w:noWrap/>
            <w:vAlign w:val="center"/>
            <w:hideMark/>
          </w:tcPr>
          <w:p w14:paraId="66F5E630"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904" w:type="dxa"/>
            <w:shd w:val="clear" w:color="auto" w:fill="F2F2F2" w:themeFill="background1" w:themeFillShade="F2"/>
            <w:noWrap/>
            <w:vAlign w:val="center"/>
            <w:hideMark/>
          </w:tcPr>
          <w:p w14:paraId="028CAD96"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69EC076A" w14:textId="77777777" w:rsidR="00840EC0" w:rsidRPr="00254687" w:rsidRDefault="00840EC0" w:rsidP="00AE7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887" w:type="dxa"/>
            <w:gridSpan w:val="4"/>
            <w:vMerge/>
            <w:hideMark/>
          </w:tcPr>
          <w:p w14:paraId="1EE568FF" w14:textId="77777777" w:rsidR="00840EC0" w:rsidRPr="00254687" w:rsidRDefault="00840EC0" w:rsidP="00AE775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254687" w:rsidRPr="00254687" w14:paraId="68E45B0C" w14:textId="77777777" w:rsidTr="001257FB">
        <w:trPr>
          <w:gridAfter w:val="1"/>
          <w:wAfter w:w="39" w:type="dxa"/>
          <w:trHeight w:val="300"/>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noWrap/>
            <w:hideMark/>
          </w:tcPr>
          <w:p w14:paraId="42DF77F5" w14:textId="77777777" w:rsidR="00840EC0" w:rsidRPr="00254687" w:rsidRDefault="00840EC0" w:rsidP="00AE7752">
            <w:pPr>
              <w:ind w:left="314"/>
              <w:rPr>
                <w:rFonts w:ascii="Times New Roman" w:eastAsia="Times New Roman" w:hAnsi="Times New Roman" w:cs="Times New Roman"/>
                <w:b w:val="0"/>
                <w:color w:val="000000"/>
                <w:sz w:val="24"/>
                <w:szCs w:val="24"/>
              </w:rPr>
            </w:pPr>
            <w:r w:rsidRPr="00254687">
              <w:rPr>
                <w:rFonts w:ascii="Times New Roman" w:eastAsia="Times New Roman" w:hAnsi="Times New Roman" w:cs="Times New Roman"/>
                <w:b w:val="0"/>
                <w:color w:val="000000"/>
                <w:sz w:val="24"/>
                <w:szCs w:val="24"/>
              </w:rPr>
              <w:t xml:space="preserve">Đại học/ Sau ĐH </w:t>
            </w:r>
            <w:r w:rsidRPr="00254687">
              <w:rPr>
                <w:rFonts w:ascii="Times New Roman" w:eastAsia="Times New Roman" w:hAnsi="Times New Roman" w:cs="Times New Roman"/>
                <w:color w:val="000000"/>
                <w:sz w:val="24"/>
                <w:szCs w:val="24"/>
              </w:rPr>
              <w:t>(N=173)</w:t>
            </w:r>
          </w:p>
        </w:tc>
        <w:tc>
          <w:tcPr>
            <w:tcW w:w="851" w:type="dxa"/>
            <w:shd w:val="clear" w:color="auto" w:fill="F2F2F2" w:themeFill="background1" w:themeFillShade="F2"/>
            <w:noWrap/>
            <w:vAlign w:val="center"/>
            <w:hideMark/>
          </w:tcPr>
          <w:p w14:paraId="1209CFD1"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6.9</w:t>
            </w:r>
          </w:p>
        </w:tc>
        <w:tc>
          <w:tcPr>
            <w:tcW w:w="850" w:type="dxa"/>
            <w:shd w:val="clear" w:color="auto" w:fill="F2F2F2" w:themeFill="background1" w:themeFillShade="F2"/>
            <w:noWrap/>
            <w:vAlign w:val="center"/>
            <w:hideMark/>
          </w:tcPr>
          <w:p w14:paraId="1D76484A"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75.7</w:t>
            </w:r>
          </w:p>
        </w:tc>
        <w:tc>
          <w:tcPr>
            <w:tcW w:w="851" w:type="dxa"/>
            <w:shd w:val="clear" w:color="auto" w:fill="F2F2F2" w:themeFill="background1" w:themeFillShade="F2"/>
            <w:noWrap/>
            <w:vAlign w:val="center"/>
            <w:hideMark/>
          </w:tcPr>
          <w:p w14:paraId="5DBFFDAC"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15.6</w:t>
            </w:r>
          </w:p>
        </w:tc>
        <w:tc>
          <w:tcPr>
            <w:tcW w:w="850" w:type="dxa"/>
            <w:shd w:val="clear" w:color="auto" w:fill="F2F2F2" w:themeFill="background1" w:themeFillShade="F2"/>
            <w:noWrap/>
            <w:vAlign w:val="center"/>
            <w:hideMark/>
          </w:tcPr>
          <w:p w14:paraId="29739191"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0.6</w:t>
            </w:r>
          </w:p>
        </w:tc>
        <w:tc>
          <w:tcPr>
            <w:tcW w:w="904" w:type="dxa"/>
            <w:shd w:val="clear" w:color="auto" w:fill="F2F2F2" w:themeFill="background1" w:themeFillShade="F2"/>
            <w:noWrap/>
            <w:vAlign w:val="center"/>
            <w:hideMark/>
          </w:tcPr>
          <w:p w14:paraId="51A43899"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0.0</w:t>
            </w:r>
          </w:p>
        </w:tc>
        <w:tc>
          <w:tcPr>
            <w:tcW w:w="688" w:type="dxa"/>
            <w:gridSpan w:val="2"/>
            <w:shd w:val="clear" w:color="auto" w:fill="F2F2F2" w:themeFill="background1" w:themeFillShade="F2"/>
            <w:noWrap/>
            <w:vAlign w:val="center"/>
            <w:hideMark/>
          </w:tcPr>
          <w:p w14:paraId="241C2604" w14:textId="77777777" w:rsidR="00840EC0" w:rsidRPr="00254687" w:rsidRDefault="00840EC0" w:rsidP="00AE7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687">
              <w:rPr>
                <w:rFonts w:ascii="Times New Roman" w:hAnsi="Times New Roman" w:cs="Times New Roman"/>
                <w:sz w:val="24"/>
                <w:szCs w:val="24"/>
              </w:rPr>
              <w:t>1.2</w:t>
            </w:r>
          </w:p>
        </w:tc>
        <w:tc>
          <w:tcPr>
            <w:tcW w:w="887" w:type="dxa"/>
            <w:gridSpan w:val="4"/>
            <w:vMerge/>
            <w:hideMark/>
          </w:tcPr>
          <w:p w14:paraId="66EB3886" w14:textId="77777777" w:rsidR="00840EC0" w:rsidRPr="00254687" w:rsidRDefault="00840EC0" w:rsidP="00AE775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bl>
    <w:p w14:paraId="1B85CA8E" w14:textId="311A7F75" w:rsidR="0078646D" w:rsidRPr="00AE7752" w:rsidRDefault="0078646D" w:rsidP="007C714C">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Tổng số người tham gia trả lời phỏng vấn là 400 người. Phần lớn người tham gia nghiên cứu có trình độ Đại học/Sau đại học</w:t>
      </w:r>
      <w:r w:rsidR="00E721C8">
        <w:rPr>
          <w:rFonts w:ascii="Times New Roman" w:hAnsi="Times New Roman" w:cs="Times New Roman"/>
          <w:sz w:val="24"/>
          <w:szCs w:val="24"/>
        </w:rPr>
        <w:t xml:space="preserve"> (43.3%) với đ</w:t>
      </w:r>
      <w:r w:rsidRPr="00AE7752">
        <w:rPr>
          <w:rFonts w:ascii="Times New Roman" w:hAnsi="Times New Roman" w:cs="Times New Roman"/>
          <w:sz w:val="24"/>
          <w:szCs w:val="24"/>
        </w:rPr>
        <w:t xml:space="preserve">ộ tuổi phân bố chủ yếu </w:t>
      </w:r>
      <w:r w:rsidR="00E721C8">
        <w:rPr>
          <w:rFonts w:ascii="Times New Roman" w:hAnsi="Times New Roman" w:cs="Times New Roman"/>
          <w:sz w:val="24"/>
          <w:szCs w:val="24"/>
        </w:rPr>
        <w:t xml:space="preserve">ở </w:t>
      </w:r>
      <w:r w:rsidRPr="00AE7752">
        <w:rPr>
          <w:rFonts w:ascii="Times New Roman" w:hAnsi="Times New Roman" w:cs="Times New Roman"/>
          <w:sz w:val="24"/>
          <w:szCs w:val="24"/>
        </w:rPr>
        <w:t xml:space="preserve">nhóm tuổi dưới 30 tuổi (38.3%) và 30 – 44 tuổi (30%). </w:t>
      </w:r>
    </w:p>
    <w:p w14:paraId="1D075BC2" w14:textId="6BEED568" w:rsidR="00AF5D85" w:rsidRPr="00AE7752" w:rsidRDefault="0078646D" w:rsidP="00AE7752">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Khi được hỏi về sự lựa chọn </w:t>
      </w:r>
      <w:r w:rsidR="004829D2">
        <w:rPr>
          <w:rFonts w:ascii="Times New Roman" w:hAnsi="Times New Roman" w:cs="Times New Roman"/>
          <w:sz w:val="24"/>
          <w:szCs w:val="24"/>
        </w:rPr>
        <w:t xml:space="preserve">cơ sở chăm sóc sức khoẻ </w:t>
      </w:r>
      <w:r w:rsidRPr="00AE7752">
        <w:rPr>
          <w:rFonts w:ascii="Times New Roman" w:hAnsi="Times New Roman" w:cs="Times New Roman"/>
          <w:sz w:val="24"/>
          <w:szCs w:val="24"/>
        </w:rPr>
        <w:t>khi gặp các vấn đề sức khỏe</w:t>
      </w:r>
      <w:r w:rsidR="00FC2F8F">
        <w:rPr>
          <w:rFonts w:ascii="Times New Roman" w:hAnsi="Times New Roman" w:cs="Times New Roman"/>
          <w:sz w:val="24"/>
          <w:szCs w:val="24"/>
        </w:rPr>
        <w:t xml:space="preserve"> nhẹ hoặc</w:t>
      </w:r>
      <w:r w:rsidRPr="00AE7752">
        <w:rPr>
          <w:rFonts w:ascii="Times New Roman" w:hAnsi="Times New Roman" w:cs="Times New Roman"/>
          <w:sz w:val="24"/>
          <w:szCs w:val="24"/>
        </w:rPr>
        <w:t xml:space="preserve"> thông thường, 54.8% </w:t>
      </w:r>
      <w:r w:rsidR="0042235E">
        <w:rPr>
          <w:rFonts w:ascii="Times New Roman" w:hAnsi="Times New Roman" w:cs="Times New Roman"/>
          <w:sz w:val="24"/>
          <w:szCs w:val="24"/>
        </w:rPr>
        <w:t xml:space="preserve">tổng số </w:t>
      </w:r>
      <w:r w:rsidRPr="00AE7752">
        <w:rPr>
          <w:rFonts w:ascii="Times New Roman" w:hAnsi="Times New Roman" w:cs="Times New Roman"/>
          <w:sz w:val="24"/>
          <w:szCs w:val="24"/>
        </w:rPr>
        <w:t>ngườ</w:t>
      </w:r>
      <w:r w:rsidR="0042235E">
        <w:rPr>
          <w:rFonts w:ascii="Times New Roman" w:hAnsi="Times New Roman" w:cs="Times New Roman"/>
          <w:sz w:val="24"/>
          <w:szCs w:val="24"/>
        </w:rPr>
        <w:t xml:space="preserve">i được khảo sát </w:t>
      </w:r>
      <w:r w:rsidR="004829D2">
        <w:rPr>
          <w:rFonts w:ascii="Times New Roman" w:hAnsi="Times New Roman" w:cs="Times New Roman"/>
          <w:sz w:val="24"/>
          <w:szCs w:val="24"/>
        </w:rPr>
        <w:t>ưu tiên</w:t>
      </w:r>
      <w:r w:rsidRPr="00AE7752">
        <w:rPr>
          <w:rFonts w:ascii="Times New Roman" w:hAnsi="Times New Roman" w:cs="Times New Roman"/>
          <w:sz w:val="24"/>
          <w:szCs w:val="24"/>
        </w:rPr>
        <w:t xml:space="preserve"> lựa chọn </w:t>
      </w:r>
      <w:r w:rsidR="004829D2">
        <w:rPr>
          <w:rFonts w:ascii="Times New Roman" w:hAnsi="Times New Roman" w:cs="Times New Roman"/>
          <w:sz w:val="24"/>
          <w:szCs w:val="24"/>
        </w:rPr>
        <w:t>nhà thuốc</w:t>
      </w:r>
      <w:r w:rsidRPr="00AE7752">
        <w:rPr>
          <w:rFonts w:ascii="Times New Roman" w:hAnsi="Times New Roman" w:cs="Times New Roman"/>
          <w:sz w:val="24"/>
          <w:szCs w:val="24"/>
        </w:rPr>
        <w:t>, chỉ 20.5% lựa chọ</w:t>
      </w:r>
      <w:r w:rsidR="002962F4">
        <w:rPr>
          <w:rFonts w:ascii="Times New Roman" w:hAnsi="Times New Roman" w:cs="Times New Roman"/>
          <w:sz w:val="24"/>
          <w:szCs w:val="24"/>
        </w:rPr>
        <w:t>n bệnh viện</w:t>
      </w:r>
      <w:r w:rsidRPr="00AE7752">
        <w:rPr>
          <w:rFonts w:ascii="Times New Roman" w:hAnsi="Times New Roman" w:cs="Times New Roman"/>
          <w:sz w:val="24"/>
          <w:szCs w:val="24"/>
        </w:rPr>
        <w:t xml:space="preserve">. Trong đó phần lớn </w:t>
      </w:r>
      <w:r w:rsidR="00F266AB">
        <w:rPr>
          <w:rFonts w:ascii="Times New Roman" w:hAnsi="Times New Roman" w:cs="Times New Roman"/>
          <w:sz w:val="24"/>
          <w:szCs w:val="24"/>
        </w:rPr>
        <w:t xml:space="preserve">là </w:t>
      </w:r>
      <w:r w:rsidR="00AF5D85" w:rsidRPr="00AE7752">
        <w:rPr>
          <w:rFonts w:ascii="Times New Roman" w:hAnsi="Times New Roman" w:cs="Times New Roman"/>
          <w:sz w:val="24"/>
          <w:szCs w:val="24"/>
        </w:rPr>
        <w:t xml:space="preserve">người dân thuộc </w:t>
      </w:r>
      <w:r w:rsidRPr="00AE7752">
        <w:rPr>
          <w:rFonts w:ascii="Times New Roman" w:hAnsi="Times New Roman" w:cs="Times New Roman"/>
          <w:sz w:val="24"/>
          <w:szCs w:val="24"/>
        </w:rPr>
        <w:t>các nhóm tuổi dưới 30</w:t>
      </w:r>
      <w:r w:rsidR="00AF5D85" w:rsidRPr="00AE7752">
        <w:rPr>
          <w:rFonts w:ascii="Times New Roman" w:hAnsi="Times New Roman" w:cs="Times New Roman"/>
          <w:sz w:val="24"/>
          <w:szCs w:val="24"/>
        </w:rPr>
        <w:t xml:space="preserve"> </w:t>
      </w:r>
      <w:r w:rsidR="00213143" w:rsidRPr="00AE7752">
        <w:rPr>
          <w:rFonts w:ascii="Times New Roman" w:hAnsi="Times New Roman" w:cs="Times New Roman"/>
          <w:sz w:val="24"/>
          <w:szCs w:val="24"/>
        </w:rPr>
        <w:t xml:space="preserve">tuổi </w:t>
      </w:r>
      <w:r w:rsidR="00AF5D85" w:rsidRPr="00AE7752">
        <w:rPr>
          <w:rFonts w:ascii="Times New Roman" w:hAnsi="Times New Roman" w:cs="Times New Roman"/>
          <w:sz w:val="24"/>
          <w:szCs w:val="24"/>
        </w:rPr>
        <w:t>(64.1%)</w:t>
      </w:r>
      <w:r w:rsidRPr="00AE7752">
        <w:rPr>
          <w:rFonts w:ascii="Times New Roman" w:hAnsi="Times New Roman" w:cs="Times New Roman"/>
          <w:sz w:val="24"/>
          <w:szCs w:val="24"/>
        </w:rPr>
        <w:t>, 30-44</w:t>
      </w:r>
      <w:r w:rsidR="00AF5D85" w:rsidRPr="00AE7752">
        <w:rPr>
          <w:rFonts w:ascii="Times New Roman" w:hAnsi="Times New Roman" w:cs="Times New Roman"/>
          <w:sz w:val="24"/>
          <w:szCs w:val="24"/>
        </w:rPr>
        <w:t xml:space="preserve"> </w:t>
      </w:r>
      <w:r w:rsidR="00213143" w:rsidRPr="00AE7752">
        <w:rPr>
          <w:rFonts w:ascii="Times New Roman" w:hAnsi="Times New Roman" w:cs="Times New Roman"/>
          <w:sz w:val="24"/>
          <w:szCs w:val="24"/>
        </w:rPr>
        <w:t xml:space="preserve">tuổi </w:t>
      </w:r>
      <w:r w:rsidR="00AF5D85" w:rsidRPr="00AE7752">
        <w:rPr>
          <w:rFonts w:ascii="Times New Roman" w:hAnsi="Times New Roman" w:cs="Times New Roman"/>
          <w:sz w:val="24"/>
          <w:szCs w:val="24"/>
        </w:rPr>
        <w:t>(50.0%)</w:t>
      </w:r>
      <w:r w:rsidR="003F416E" w:rsidRPr="00AE7752">
        <w:rPr>
          <w:rFonts w:ascii="Times New Roman" w:hAnsi="Times New Roman" w:cs="Times New Roman"/>
          <w:sz w:val="24"/>
          <w:szCs w:val="24"/>
        </w:rPr>
        <w:t xml:space="preserve"> và 45-59</w:t>
      </w:r>
      <w:r w:rsidR="00AF5D85" w:rsidRPr="00AE7752">
        <w:rPr>
          <w:rFonts w:ascii="Times New Roman" w:hAnsi="Times New Roman" w:cs="Times New Roman"/>
          <w:sz w:val="24"/>
          <w:szCs w:val="24"/>
        </w:rPr>
        <w:t xml:space="preserve"> </w:t>
      </w:r>
      <w:r w:rsidR="00213143" w:rsidRPr="00AE7752">
        <w:rPr>
          <w:rFonts w:ascii="Times New Roman" w:hAnsi="Times New Roman" w:cs="Times New Roman"/>
          <w:sz w:val="24"/>
          <w:szCs w:val="24"/>
        </w:rPr>
        <w:t xml:space="preserve">tuổi </w:t>
      </w:r>
      <w:r w:rsidR="00AF5D85" w:rsidRPr="00AE7752">
        <w:rPr>
          <w:rFonts w:ascii="Times New Roman" w:hAnsi="Times New Roman" w:cs="Times New Roman"/>
          <w:sz w:val="24"/>
          <w:szCs w:val="24"/>
        </w:rPr>
        <w:t>(51.2%)</w:t>
      </w:r>
      <w:r w:rsidR="003F416E" w:rsidRPr="00AE7752">
        <w:rPr>
          <w:rFonts w:ascii="Times New Roman" w:hAnsi="Times New Roman" w:cs="Times New Roman"/>
          <w:sz w:val="24"/>
          <w:szCs w:val="24"/>
        </w:rPr>
        <w:t>.</w:t>
      </w:r>
      <w:r w:rsidR="00AF5D85" w:rsidRPr="00AE7752">
        <w:rPr>
          <w:rFonts w:ascii="Times New Roman" w:hAnsi="Times New Roman" w:cs="Times New Roman"/>
          <w:sz w:val="24"/>
          <w:szCs w:val="24"/>
        </w:rPr>
        <w:t xml:space="preserve"> </w:t>
      </w:r>
      <w:r w:rsidR="003F416E" w:rsidRPr="00AE7752">
        <w:rPr>
          <w:rFonts w:ascii="Times New Roman" w:hAnsi="Times New Roman" w:cs="Times New Roman"/>
          <w:sz w:val="24"/>
          <w:szCs w:val="24"/>
        </w:rPr>
        <w:t>T</w:t>
      </w:r>
      <w:r w:rsidR="00AF5D85" w:rsidRPr="00AE7752">
        <w:rPr>
          <w:rFonts w:ascii="Times New Roman" w:hAnsi="Times New Roman" w:cs="Times New Roman"/>
          <w:sz w:val="24"/>
          <w:szCs w:val="24"/>
        </w:rPr>
        <w:t>rong khi đó</w:t>
      </w:r>
      <w:r w:rsidR="003F416E" w:rsidRPr="00AE7752">
        <w:rPr>
          <w:rFonts w:ascii="Times New Roman" w:hAnsi="Times New Roman" w:cs="Times New Roman"/>
          <w:sz w:val="24"/>
          <w:szCs w:val="24"/>
        </w:rPr>
        <w:t xml:space="preserve"> ở nhóm tuổi trên 60,</w:t>
      </w:r>
      <w:r w:rsidRPr="00AE7752">
        <w:rPr>
          <w:rFonts w:ascii="Times New Roman" w:hAnsi="Times New Roman" w:cs="Times New Roman"/>
          <w:sz w:val="24"/>
          <w:szCs w:val="24"/>
        </w:rPr>
        <w:t xml:space="preserve"> tỉ lệ </w:t>
      </w:r>
      <w:r w:rsidR="00D57B1C">
        <w:rPr>
          <w:rFonts w:ascii="Times New Roman" w:hAnsi="Times New Roman" w:cs="Times New Roman"/>
          <w:sz w:val="24"/>
          <w:szCs w:val="24"/>
        </w:rPr>
        <w:t>lựa chọn</w:t>
      </w:r>
      <w:r w:rsidRPr="00AE7752">
        <w:rPr>
          <w:rFonts w:ascii="Times New Roman" w:hAnsi="Times New Roman" w:cs="Times New Roman"/>
          <w:sz w:val="24"/>
          <w:szCs w:val="24"/>
        </w:rPr>
        <w:t xml:space="preserve"> là bằng nhau đối với </w:t>
      </w:r>
      <w:r w:rsidR="00AE4EEE" w:rsidRPr="00AE7752">
        <w:rPr>
          <w:rFonts w:ascii="Times New Roman" w:hAnsi="Times New Roman" w:cs="Times New Roman"/>
          <w:sz w:val="24"/>
          <w:szCs w:val="24"/>
        </w:rPr>
        <w:t>NTCĐ</w:t>
      </w:r>
      <w:r w:rsidRPr="00AE7752">
        <w:rPr>
          <w:rFonts w:ascii="Times New Roman" w:hAnsi="Times New Roman" w:cs="Times New Roman"/>
          <w:sz w:val="24"/>
          <w:szCs w:val="24"/>
        </w:rPr>
        <w:t xml:space="preserve"> và </w:t>
      </w:r>
      <w:r w:rsidR="00AE4EEE" w:rsidRPr="00AE7752">
        <w:rPr>
          <w:rFonts w:ascii="Times New Roman" w:hAnsi="Times New Roman" w:cs="Times New Roman"/>
          <w:sz w:val="24"/>
          <w:szCs w:val="24"/>
        </w:rPr>
        <w:t>BV</w:t>
      </w:r>
      <w:r w:rsidR="003F416E" w:rsidRPr="00AE7752">
        <w:rPr>
          <w:rFonts w:ascii="Times New Roman" w:hAnsi="Times New Roman" w:cs="Times New Roman"/>
          <w:sz w:val="24"/>
          <w:szCs w:val="24"/>
        </w:rPr>
        <w:t xml:space="preserve"> (41.9%).</w:t>
      </w:r>
      <w:r w:rsidR="003D5362">
        <w:rPr>
          <w:rFonts w:ascii="Times New Roman" w:hAnsi="Times New Roman" w:cs="Times New Roman"/>
          <w:sz w:val="24"/>
          <w:szCs w:val="24"/>
        </w:rPr>
        <w:t xml:space="preserve"> Sự lựa chọn là khác nhau có ý nghĩa thống kê giữa các nhóm tuổi và trình độ văn hoá khác nhau với p&lt;0.05.</w:t>
      </w:r>
      <w:r w:rsidR="009B7150">
        <w:rPr>
          <w:rFonts w:ascii="Times New Roman" w:hAnsi="Times New Roman" w:cs="Times New Roman"/>
          <w:sz w:val="24"/>
          <w:szCs w:val="24"/>
        </w:rPr>
        <w:t xml:space="preserve"> </w:t>
      </w:r>
      <w:r w:rsidR="00AF5D85" w:rsidRPr="00AE7752">
        <w:rPr>
          <w:rFonts w:ascii="Times New Roman" w:hAnsi="Times New Roman" w:cs="Times New Roman"/>
          <w:sz w:val="24"/>
          <w:szCs w:val="24"/>
        </w:rPr>
        <w:t xml:space="preserve">Ngược lại, khi </w:t>
      </w:r>
      <w:r w:rsidR="00FF4227">
        <w:rPr>
          <w:rFonts w:ascii="Times New Roman" w:hAnsi="Times New Roman" w:cs="Times New Roman"/>
          <w:sz w:val="24"/>
          <w:szCs w:val="24"/>
        </w:rPr>
        <w:t xml:space="preserve">gặp phải </w:t>
      </w:r>
      <w:r w:rsidR="00AF5D85" w:rsidRPr="00AE7752">
        <w:rPr>
          <w:rFonts w:ascii="Times New Roman" w:hAnsi="Times New Roman" w:cs="Times New Roman"/>
          <w:sz w:val="24"/>
          <w:szCs w:val="24"/>
        </w:rPr>
        <w:t xml:space="preserve">các vấn đề sức khỏe theo họ là nghiêm trọng, hầu hết người dân ưu tiên lựa chọn </w:t>
      </w:r>
      <w:r w:rsidR="00AE4EEE" w:rsidRPr="00AE7752">
        <w:rPr>
          <w:rFonts w:ascii="Times New Roman" w:hAnsi="Times New Roman" w:cs="Times New Roman"/>
          <w:sz w:val="24"/>
          <w:szCs w:val="24"/>
        </w:rPr>
        <w:t>BV</w:t>
      </w:r>
      <w:r w:rsidR="00A4284C">
        <w:rPr>
          <w:rFonts w:ascii="Times New Roman" w:hAnsi="Times New Roman" w:cs="Times New Roman"/>
          <w:sz w:val="24"/>
          <w:szCs w:val="24"/>
        </w:rPr>
        <w:t xml:space="preserve"> </w:t>
      </w:r>
      <w:r w:rsidR="00A4284C" w:rsidRPr="00AE7752">
        <w:rPr>
          <w:rFonts w:ascii="Times New Roman" w:hAnsi="Times New Roman" w:cs="Times New Roman"/>
          <w:sz w:val="24"/>
          <w:szCs w:val="24"/>
        </w:rPr>
        <w:t>(83</w:t>
      </w:r>
      <w:r w:rsidR="00A4284C">
        <w:rPr>
          <w:rFonts w:ascii="Times New Roman" w:hAnsi="Times New Roman" w:cs="Times New Roman"/>
          <w:sz w:val="24"/>
          <w:szCs w:val="24"/>
        </w:rPr>
        <w:t>.5</w:t>
      </w:r>
      <w:r w:rsidR="00A4284C" w:rsidRPr="00AE7752">
        <w:rPr>
          <w:rFonts w:ascii="Times New Roman" w:hAnsi="Times New Roman" w:cs="Times New Roman"/>
          <w:sz w:val="24"/>
          <w:szCs w:val="24"/>
        </w:rPr>
        <w:t>%)</w:t>
      </w:r>
      <w:r w:rsidR="00AF5D85" w:rsidRPr="00AE7752">
        <w:rPr>
          <w:rFonts w:ascii="Times New Roman" w:hAnsi="Times New Roman" w:cs="Times New Roman"/>
          <w:sz w:val="24"/>
          <w:szCs w:val="24"/>
        </w:rPr>
        <w:t xml:space="preserve">, chỉ một số ít lựa chọn </w:t>
      </w:r>
      <w:r w:rsidR="00AE4EEE" w:rsidRPr="00AE7752">
        <w:rPr>
          <w:rFonts w:ascii="Times New Roman" w:hAnsi="Times New Roman" w:cs="Times New Roman"/>
          <w:sz w:val="24"/>
          <w:szCs w:val="24"/>
        </w:rPr>
        <w:t>PKTN</w:t>
      </w:r>
      <w:r w:rsidR="00AF5D85" w:rsidRPr="00AE7752">
        <w:rPr>
          <w:rFonts w:ascii="Times New Roman" w:hAnsi="Times New Roman" w:cs="Times New Roman"/>
          <w:sz w:val="24"/>
          <w:szCs w:val="24"/>
        </w:rPr>
        <w:t xml:space="preserve"> (11.0%) và chỉ 2.3% người dân lựa chọn </w:t>
      </w:r>
      <w:r w:rsidR="00AE4EEE" w:rsidRPr="00AE7752">
        <w:rPr>
          <w:rFonts w:ascii="Times New Roman" w:hAnsi="Times New Roman" w:cs="Times New Roman"/>
          <w:sz w:val="24"/>
          <w:szCs w:val="24"/>
        </w:rPr>
        <w:t>NTCĐ</w:t>
      </w:r>
      <w:r w:rsidR="00AF5D85" w:rsidRPr="00AE7752">
        <w:rPr>
          <w:rFonts w:ascii="Times New Roman" w:hAnsi="Times New Roman" w:cs="Times New Roman"/>
          <w:sz w:val="24"/>
          <w:szCs w:val="24"/>
        </w:rPr>
        <w:t xml:space="preserve">. </w:t>
      </w:r>
    </w:p>
    <w:p w14:paraId="3E57E789" w14:textId="14A34E6A" w:rsidR="0007234B" w:rsidRPr="00AE7752" w:rsidRDefault="0007234B" w:rsidP="00AE7752">
      <w:pPr>
        <w:spacing w:after="0" w:line="240" w:lineRule="auto"/>
        <w:ind w:firstLine="360"/>
        <w:jc w:val="both"/>
        <w:rPr>
          <w:rFonts w:ascii="Times New Roman" w:hAnsi="Times New Roman" w:cs="Times New Roman"/>
          <w:color w:val="000000" w:themeColor="text1"/>
          <w:sz w:val="24"/>
          <w:szCs w:val="24"/>
        </w:rPr>
      </w:pPr>
      <w:r w:rsidRPr="00AE7752">
        <w:rPr>
          <w:rFonts w:ascii="Times New Roman" w:hAnsi="Times New Roman" w:cs="Times New Roman"/>
          <w:sz w:val="24"/>
          <w:szCs w:val="24"/>
        </w:rPr>
        <w:t xml:space="preserve">Hai lựa chọn phổ biến nhất khi </w:t>
      </w:r>
      <w:r w:rsidR="003F416E" w:rsidRPr="00AE7752">
        <w:rPr>
          <w:rFonts w:ascii="Times New Roman" w:hAnsi="Times New Roman" w:cs="Times New Roman"/>
          <w:sz w:val="24"/>
          <w:szCs w:val="24"/>
        </w:rPr>
        <w:t xml:space="preserve">người dân muốn tìm kiếm thông tin về thuốc </w:t>
      </w:r>
      <w:r w:rsidRPr="00AE7752">
        <w:rPr>
          <w:rFonts w:ascii="Times New Roman" w:hAnsi="Times New Roman" w:cs="Times New Roman"/>
          <w:sz w:val="24"/>
          <w:szCs w:val="24"/>
        </w:rPr>
        <w:t xml:space="preserve">là </w:t>
      </w:r>
      <w:r w:rsidR="00AE4EEE" w:rsidRPr="00AE7752">
        <w:rPr>
          <w:rFonts w:ascii="Times New Roman" w:hAnsi="Times New Roman" w:cs="Times New Roman"/>
          <w:sz w:val="24"/>
          <w:szCs w:val="24"/>
        </w:rPr>
        <w:t>NTCĐ</w:t>
      </w:r>
      <w:r w:rsidRPr="00AE7752">
        <w:rPr>
          <w:rFonts w:ascii="Times New Roman" w:hAnsi="Times New Roman" w:cs="Times New Roman"/>
          <w:sz w:val="24"/>
          <w:szCs w:val="24"/>
        </w:rPr>
        <w:t xml:space="preserve"> (38%) và </w:t>
      </w:r>
      <w:r w:rsidR="00AE4EEE" w:rsidRPr="00AE7752">
        <w:rPr>
          <w:rFonts w:ascii="Times New Roman" w:hAnsi="Times New Roman" w:cs="Times New Roman"/>
          <w:sz w:val="24"/>
          <w:szCs w:val="24"/>
        </w:rPr>
        <w:t>BV</w:t>
      </w:r>
      <w:r w:rsidRPr="00AE7752">
        <w:rPr>
          <w:rFonts w:ascii="Times New Roman" w:hAnsi="Times New Roman" w:cs="Times New Roman"/>
          <w:sz w:val="24"/>
          <w:szCs w:val="24"/>
        </w:rPr>
        <w:t xml:space="preserve"> (</w:t>
      </w:r>
      <w:r w:rsidR="003F416E" w:rsidRPr="00AE7752">
        <w:rPr>
          <w:rFonts w:ascii="Times New Roman" w:hAnsi="Times New Roman" w:cs="Times New Roman"/>
          <w:sz w:val="24"/>
          <w:szCs w:val="24"/>
        </w:rPr>
        <w:t>32.3%</w:t>
      </w:r>
      <w:r w:rsidR="00E47780">
        <w:rPr>
          <w:rFonts w:ascii="Times New Roman" w:hAnsi="Times New Roman" w:cs="Times New Roman"/>
          <w:sz w:val="24"/>
          <w:szCs w:val="24"/>
        </w:rPr>
        <w:t xml:space="preserve">). Hai loại hình </w:t>
      </w:r>
      <w:r w:rsidRPr="00AE7752">
        <w:rPr>
          <w:rFonts w:ascii="Times New Roman" w:hAnsi="Times New Roman" w:cs="Times New Roman"/>
          <w:sz w:val="24"/>
          <w:szCs w:val="24"/>
        </w:rPr>
        <w:t>ít phổ biến hơn bao gồm</w:t>
      </w:r>
      <w:r w:rsidR="0051241A" w:rsidRPr="00AE7752">
        <w:rPr>
          <w:rFonts w:ascii="Times New Roman" w:hAnsi="Times New Roman" w:cs="Times New Roman"/>
          <w:sz w:val="24"/>
          <w:szCs w:val="24"/>
        </w:rPr>
        <w:t xml:space="preserve"> 7.8% đến</w:t>
      </w:r>
      <w:r w:rsidRPr="00AE7752">
        <w:rPr>
          <w:rFonts w:ascii="Times New Roman" w:hAnsi="Times New Roman" w:cs="Times New Roman"/>
          <w:sz w:val="24"/>
          <w:szCs w:val="24"/>
        </w:rPr>
        <w:t xml:space="preserve"> </w:t>
      </w:r>
      <w:r w:rsidR="00DB15BB">
        <w:rPr>
          <w:rFonts w:ascii="Times New Roman" w:hAnsi="Times New Roman" w:cs="Times New Roman"/>
          <w:sz w:val="24"/>
          <w:szCs w:val="24"/>
        </w:rPr>
        <w:t xml:space="preserve">từ </w:t>
      </w:r>
      <w:r w:rsidR="00AE4EEE" w:rsidRPr="00AE7752">
        <w:rPr>
          <w:rFonts w:ascii="Times New Roman" w:hAnsi="Times New Roman" w:cs="Times New Roman"/>
          <w:sz w:val="24"/>
          <w:szCs w:val="24"/>
        </w:rPr>
        <w:t>PKTN</w:t>
      </w:r>
      <w:r w:rsidR="0051241A" w:rsidRPr="00AE7752">
        <w:rPr>
          <w:rFonts w:ascii="Times New Roman" w:hAnsi="Times New Roman" w:cs="Times New Roman"/>
          <w:sz w:val="24"/>
          <w:szCs w:val="24"/>
        </w:rPr>
        <w:t xml:space="preserve"> và 19% tìm kiếm thông tin bằng các cách khác</w:t>
      </w:r>
      <w:r w:rsidR="003F416E" w:rsidRPr="00AE7752">
        <w:rPr>
          <w:rFonts w:ascii="Times New Roman" w:hAnsi="Times New Roman" w:cs="Times New Roman"/>
          <w:sz w:val="24"/>
          <w:szCs w:val="24"/>
        </w:rPr>
        <w:t xml:space="preserve"> (internet, hỏi người thân trong gia đình, bạn bè …). </w:t>
      </w:r>
      <w:r w:rsidR="00F6446B" w:rsidRPr="00AE7752">
        <w:rPr>
          <w:rFonts w:ascii="Times New Roman" w:hAnsi="Times New Roman" w:cs="Times New Roman"/>
          <w:color w:val="000000" w:themeColor="text1"/>
          <w:sz w:val="24"/>
          <w:szCs w:val="24"/>
        </w:rPr>
        <w:t>Tỷ lệ này có sự khác biệt giữa các nhóm trình độ văn hóa, trong đó nhà thuốc là lựa chọn ưu tiên của những người đã học hết THCS, THPT và Đại học/Sau Đại họ</w:t>
      </w:r>
      <w:r w:rsidR="00B34D6B">
        <w:rPr>
          <w:rFonts w:ascii="Times New Roman" w:hAnsi="Times New Roman" w:cs="Times New Roman"/>
          <w:color w:val="000000" w:themeColor="text1"/>
          <w:sz w:val="24"/>
          <w:szCs w:val="24"/>
        </w:rPr>
        <w:t>c, sự k</w:t>
      </w:r>
      <w:r w:rsidR="003631EC" w:rsidRPr="00AE7752">
        <w:rPr>
          <w:rFonts w:ascii="Times New Roman" w:hAnsi="Times New Roman" w:cs="Times New Roman"/>
          <w:color w:val="000000" w:themeColor="text1"/>
          <w:sz w:val="24"/>
          <w:szCs w:val="24"/>
        </w:rPr>
        <w:t>hác biệt này có ý nghĩa thống kê (p&lt;0.05).</w:t>
      </w:r>
      <w:r w:rsidR="00EF5BBB">
        <w:rPr>
          <w:rFonts w:ascii="Times New Roman" w:hAnsi="Times New Roman" w:cs="Times New Roman"/>
          <w:color w:val="000000" w:themeColor="text1"/>
          <w:sz w:val="24"/>
          <w:szCs w:val="24"/>
        </w:rPr>
        <w:t xml:space="preserve"> Ngoài ra, có đến gần 50% người được khảo sát lựa chọn bệnh việ</w:t>
      </w:r>
      <w:r w:rsidR="00AE0DF2">
        <w:rPr>
          <w:rFonts w:ascii="Times New Roman" w:hAnsi="Times New Roman" w:cs="Times New Roman"/>
          <w:color w:val="000000" w:themeColor="text1"/>
          <w:sz w:val="24"/>
          <w:szCs w:val="24"/>
        </w:rPr>
        <w:t>n là nơi</w:t>
      </w:r>
      <w:r w:rsidR="00EF5BBB">
        <w:rPr>
          <w:rFonts w:ascii="Times New Roman" w:hAnsi="Times New Roman" w:cs="Times New Roman"/>
          <w:color w:val="000000" w:themeColor="text1"/>
          <w:sz w:val="24"/>
          <w:szCs w:val="24"/>
        </w:rPr>
        <w:t xml:space="preserve"> </w:t>
      </w:r>
      <w:r w:rsidR="00966641">
        <w:rPr>
          <w:rFonts w:ascii="Times New Roman" w:hAnsi="Times New Roman" w:cs="Times New Roman"/>
          <w:color w:val="000000" w:themeColor="text1"/>
          <w:sz w:val="24"/>
          <w:szCs w:val="24"/>
        </w:rPr>
        <w:t>để</w:t>
      </w:r>
      <w:r w:rsidR="00AE0DF2">
        <w:rPr>
          <w:rFonts w:ascii="Times New Roman" w:hAnsi="Times New Roman" w:cs="Times New Roman"/>
          <w:color w:val="000000" w:themeColor="text1"/>
          <w:sz w:val="24"/>
          <w:szCs w:val="24"/>
        </w:rPr>
        <w:t xml:space="preserve"> họ tìm hiểu về cách thức tập luyện, chế độ dinh dưỡng hoặc phòng bệnh; trong khi đó tỷ lệ này chỉ có 11.8% là lựa chọn nhà thuốc.</w:t>
      </w:r>
    </w:p>
    <w:p w14:paraId="4D5A463D" w14:textId="140141EF" w:rsidR="0051241A" w:rsidRPr="00AE7752" w:rsidRDefault="008737B8" w:rsidP="00AE775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Mặc dù nhà thuốc là kênh phổ biến mà bệnh nhân</w:t>
      </w:r>
      <w:r w:rsidR="005A7CB4">
        <w:rPr>
          <w:rFonts w:ascii="Times New Roman" w:hAnsi="Times New Roman" w:cs="Times New Roman"/>
          <w:sz w:val="24"/>
          <w:szCs w:val="24"/>
        </w:rPr>
        <w:t xml:space="preserve"> thường</w:t>
      </w:r>
      <w:r>
        <w:rPr>
          <w:rFonts w:ascii="Times New Roman" w:hAnsi="Times New Roman" w:cs="Times New Roman"/>
          <w:sz w:val="24"/>
          <w:szCs w:val="24"/>
        </w:rPr>
        <w:t xml:space="preserve"> tìm đến khi </w:t>
      </w:r>
      <w:r w:rsidR="00292D4D">
        <w:rPr>
          <w:rFonts w:ascii="Times New Roman" w:hAnsi="Times New Roman" w:cs="Times New Roman"/>
          <w:sz w:val="24"/>
          <w:szCs w:val="24"/>
        </w:rPr>
        <w:t xml:space="preserve">cần biết các </w:t>
      </w:r>
      <w:r>
        <w:rPr>
          <w:rFonts w:ascii="Times New Roman" w:hAnsi="Times New Roman" w:cs="Times New Roman"/>
          <w:sz w:val="24"/>
          <w:szCs w:val="24"/>
        </w:rPr>
        <w:t>thông tin về thuốc nhưng b</w:t>
      </w:r>
      <w:r w:rsidR="0051241A" w:rsidRPr="00AE7752">
        <w:rPr>
          <w:rFonts w:ascii="Times New Roman" w:hAnsi="Times New Roman" w:cs="Times New Roman"/>
          <w:sz w:val="24"/>
          <w:szCs w:val="24"/>
        </w:rPr>
        <w:t xml:space="preserve">ệnh viện </w:t>
      </w:r>
      <w:r>
        <w:rPr>
          <w:rFonts w:ascii="Times New Roman" w:hAnsi="Times New Roman" w:cs="Times New Roman"/>
          <w:sz w:val="24"/>
          <w:szCs w:val="24"/>
        </w:rPr>
        <w:t xml:space="preserve">lại </w:t>
      </w:r>
      <w:r w:rsidR="0051241A" w:rsidRPr="00AE7752">
        <w:rPr>
          <w:rFonts w:ascii="Times New Roman" w:hAnsi="Times New Roman" w:cs="Times New Roman"/>
          <w:sz w:val="24"/>
          <w:szCs w:val="24"/>
        </w:rPr>
        <w:t xml:space="preserve">là </w:t>
      </w:r>
      <w:r>
        <w:rPr>
          <w:rFonts w:ascii="Times New Roman" w:hAnsi="Times New Roman" w:cs="Times New Roman"/>
          <w:sz w:val="24"/>
          <w:szCs w:val="24"/>
        </w:rPr>
        <w:t xml:space="preserve">cơ sở </w:t>
      </w:r>
      <w:r w:rsidR="0051241A" w:rsidRPr="00AE7752">
        <w:rPr>
          <w:rFonts w:ascii="Times New Roman" w:hAnsi="Times New Roman" w:cs="Times New Roman"/>
          <w:sz w:val="24"/>
          <w:szCs w:val="24"/>
        </w:rPr>
        <w:t xml:space="preserve">được </w:t>
      </w:r>
      <w:r>
        <w:rPr>
          <w:rFonts w:ascii="Times New Roman" w:hAnsi="Times New Roman" w:cs="Times New Roman"/>
          <w:sz w:val="24"/>
          <w:szCs w:val="24"/>
        </w:rPr>
        <w:t xml:space="preserve">người dân thấy </w:t>
      </w:r>
      <w:r w:rsidR="0051241A" w:rsidRPr="00AE7752">
        <w:rPr>
          <w:rFonts w:ascii="Times New Roman" w:hAnsi="Times New Roman" w:cs="Times New Roman"/>
          <w:sz w:val="24"/>
          <w:szCs w:val="24"/>
        </w:rPr>
        <w:t>tin tưởng</w:t>
      </w:r>
      <w:r w:rsidR="00793001">
        <w:rPr>
          <w:rFonts w:ascii="Times New Roman" w:hAnsi="Times New Roman" w:cs="Times New Roman"/>
          <w:sz w:val="24"/>
          <w:szCs w:val="24"/>
        </w:rPr>
        <w:t xml:space="preserve"> nhất về thông tin thuốc họ </w:t>
      </w:r>
      <w:r w:rsidR="00793001">
        <w:rPr>
          <w:rFonts w:ascii="Times New Roman" w:hAnsi="Times New Roman" w:cs="Times New Roman"/>
          <w:sz w:val="24"/>
          <w:szCs w:val="24"/>
        </w:rPr>
        <w:lastRenderedPageBreak/>
        <w:t>được tư vấn</w:t>
      </w:r>
      <w:r w:rsidR="00FE40BC" w:rsidRPr="00AE7752">
        <w:rPr>
          <w:rFonts w:ascii="Times New Roman" w:hAnsi="Times New Roman" w:cs="Times New Roman"/>
          <w:sz w:val="24"/>
          <w:szCs w:val="24"/>
        </w:rPr>
        <w:t xml:space="preserve">. Cụ thể với 78.5% người dân lựa chọn </w:t>
      </w:r>
      <w:r w:rsidR="00AE4EEE" w:rsidRPr="00AE7752">
        <w:rPr>
          <w:rFonts w:ascii="Times New Roman" w:hAnsi="Times New Roman" w:cs="Times New Roman"/>
          <w:sz w:val="24"/>
          <w:szCs w:val="24"/>
        </w:rPr>
        <w:t>BV</w:t>
      </w:r>
      <w:r w:rsidR="00FE40BC" w:rsidRPr="00AE7752">
        <w:rPr>
          <w:rFonts w:ascii="Times New Roman" w:hAnsi="Times New Roman" w:cs="Times New Roman"/>
          <w:sz w:val="24"/>
          <w:szCs w:val="24"/>
        </w:rPr>
        <w:t xml:space="preserve">, 13.3% lựa chọn </w:t>
      </w:r>
      <w:r w:rsidR="00AE4EEE" w:rsidRPr="00AE7752">
        <w:rPr>
          <w:rFonts w:ascii="Times New Roman" w:hAnsi="Times New Roman" w:cs="Times New Roman"/>
          <w:sz w:val="24"/>
          <w:szCs w:val="24"/>
        </w:rPr>
        <w:t>PKTN</w:t>
      </w:r>
      <w:r w:rsidR="00FE40BC" w:rsidRPr="00AE7752">
        <w:rPr>
          <w:rFonts w:ascii="Times New Roman" w:hAnsi="Times New Roman" w:cs="Times New Roman"/>
          <w:sz w:val="24"/>
          <w:szCs w:val="24"/>
        </w:rPr>
        <w:t xml:space="preserve">, chỉ 6.3% lựa chọn </w:t>
      </w:r>
      <w:r w:rsidR="00AE4EEE" w:rsidRPr="00AE7752">
        <w:rPr>
          <w:rFonts w:ascii="Times New Roman" w:hAnsi="Times New Roman" w:cs="Times New Roman"/>
          <w:sz w:val="24"/>
          <w:szCs w:val="24"/>
        </w:rPr>
        <w:t>NTCĐ</w:t>
      </w:r>
      <w:r w:rsidR="00FE40BC" w:rsidRPr="00AE7752">
        <w:rPr>
          <w:rFonts w:ascii="Times New Roman" w:hAnsi="Times New Roman" w:cs="Times New Roman"/>
          <w:sz w:val="24"/>
          <w:szCs w:val="24"/>
        </w:rPr>
        <w:t xml:space="preserve"> và 2.1% cho các loại hình khác</w:t>
      </w:r>
      <w:r w:rsidR="00D46A4E">
        <w:rPr>
          <w:rFonts w:ascii="Times New Roman" w:hAnsi="Times New Roman" w:cs="Times New Roman"/>
          <w:sz w:val="24"/>
          <w:szCs w:val="24"/>
        </w:rPr>
        <w:t xml:space="preserve"> khi được hỏi về loại hình cơ sở cung cấp thông tin thuốc </w:t>
      </w:r>
      <w:r w:rsidR="001D1081">
        <w:rPr>
          <w:rFonts w:ascii="Times New Roman" w:hAnsi="Times New Roman" w:cs="Times New Roman"/>
          <w:sz w:val="24"/>
          <w:szCs w:val="24"/>
        </w:rPr>
        <w:t xml:space="preserve">theo đánh giá của người dân là </w:t>
      </w:r>
      <w:r w:rsidR="00D46A4E">
        <w:rPr>
          <w:rFonts w:ascii="Times New Roman" w:hAnsi="Times New Roman" w:cs="Times New Roman"/>
          <w:sz w:val="24"/>
          <w:szCs w:val="24"/>
        </w:rPr>
        <w:t>tin cậy nhất</w:t>
      </w:r>
      <w:r w:rsidR="00FE40BC" w:rsidRPr="00AE7752">
        <w:rPr>
          <w:rFonts w:ascii="Times New Roman" w:hAnsi="Times New Roman" w:cs="Times New Roman"/>
          <w:sz w:val="24"/>
          <w:szCs w:val="24"/>
        </w:rPr>
        <w:t>.</w:t>
      </w:r>
      <w:r w:rsidR="00B06826">
        <w:rPr>
          <w:rFonts w:ascii="Times New Roman" w:hAnsi="Times New Roman" w:cs="Times New Roman"/>
          <w:sz w:val="24"/>
          <w:szCs w:val="24"/>
        </w:rPr>
        <w:t xml:space="preserve"> Sự lựa chọn này là khác biệt có ý nghĩa thống kê giữa các nhóm tuổi khác nhau với p&lt;0.05.</w:t>
      </w:r>
    </w:p>
    <w:p w14:paraId="1B457957" w14:textId="6BD4AC2E" w:rsidR="0078646D" w:rsidRPr="00AE7752" w:rsidRDefault="004542EA" w:rsidP="00AE7752">
      <w:pPr>
        <w:pStyle w:val="ListParagraph"/>
        <w:numPr>
          <w:ilvl w:val="1"/>
          <w:numId w:val="5"/>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 </w:t>
      </w:r>
      <w:r w:rsidR="00CD6383">
        <w:rPr>
          <w:rFonts w:ascii="Times New Roman" w:hAnsi="Times New Roman" w:cs="Times New Roman"/>
          <w:b/>
          <w:sz w:val="24"/>
          <w:szCs w:val="24"/>
        </w:rPr>
        <w:t xml:space="preserve">Quan điểm </w:t>
      </w:r>
      <w:r w:rsidR="00D917BA" w:rsidRPr="00AE7752">
        <w:rPr>
          <w:rFonts w:ascii="Times New Roman" w:hAnsi="Times New Roman" w:cs="Times New Roman"/>
          <w:b/>
          <w:sz w:val="24"/>
          <w:szCs w:val="24"/>
        </w:rPr>
        <w:t>của người dân về vai trò của nhà thuốc cộng đồng</w:t>
      </w:r>
    </w:p>
    <w:p w14:paraId="534CB6A7" w14:textId="0D85D401" w:rsidR="00022FF5" w:rsidRPr="00AE7752" w:rsidRDefault="00022FF5" w:rsidP="006B3D2F">
      <w:pPr>
        <w:spacing w:after="0" w:line="240" w:lineRule="auto"/>
        <w:jc w:val="center"/>
        <w:rPr>
          <w:rFonts w:ascii="Times New Roman" w:hAnsi="Times New Roman" w:cs="Times New Roman"/>
          <w:i/>
          <w:sz w:val="24"/>
          <w:szCs w:val="24"/>
        </w:rPr>
      </w:pPr>
      <w:r w:rsidRPr="00AE7752">
        <w:rPr>
          <w:rFonts w:ascii="Times New Roman" w:hAnsi="Times New Roman" w:cs="Times New Roman"/>
          <w:b/>
          <w:i/>
          <w:sz w:val="24"/>
          <w:szCs w:val="24"/>
        </w:rPr>
        <w:t>Bảng 2</w:t>
      </w:r>
      <w:r w:rsidRPr="00AE7752">
        <w:rPr>
          <w:rFonts w:ascii="Times New Roman" w:hAnsi="Times New Roman" w:cs="Times New Roman"/>
          <w:i/>
          <w:sz w:val="24"/>
          <w:szCs w:val="24"/>
        </w:rPr>
        <w:t xml:space="preserve">. </w:t>
      </w:r>
      <w:r w:rsidR="00BD1D34">
        <w:rPr>
          <w:rFonts w:ascii="Times New Roman" w:hAnsi="Times New Roman" w:cs="Times New Roman"/>
          <w:i/>
          <w:sz w:val="24"/>
          <w:szCs w:val="24"/>
        </w:rPr>
        <w:t xml:space="preserve">Quan điểm </w:t>
      </w:r>
      <w:r w:rsidRPr="00AE7752">
        <w:rPr>
          <w:rFonts w:ascii="Times New Roman" w:hAnsi="Times New Roman" w:cs="Times New Roman"/>
          <w:i/>
          <w:sz w:val="24"/>
          <w:szCs w:val="24"/>
        </w:rPr>
        <w:t xml:space="preserve">của </w:t>
      </w:r>
      <w:r w:rsidR="00D917BA" w:rsidRPr="00AE7752">
        <w:rPr>
          <w:rFonts w:ascii="Times New Roman" w:hAnsi="Times New Roman" w:cs="Times New Roman"/>
          <w:i/>
          <w:sz w:val="24"/>
          <w:szCs w:val="24"/>
        </w:rPr>
        <w:t xml:space="preserve">người dân về các vai trò của </w:t>
      </w:r>
      <w:r w:rsidR="00B132F1">
        <w:rPr>
          <w:rFonts w:ascii="Times New Roman" w:hAnsi="Times New Roman" w:cs="Times New Roman"/>
          <w:i/>
          <w:sz w:val="24"/>
          <w:szCs w:val="24"/>
        </w:rPr>
        <w:t>nhà thuốc cộng đồng</w:t>
      </w:r>
    </w:p>
    <w:tbl>
      <w:tblPr>
        <w:tblStyle w:val="ListTable6Colorful-Accent31"/>
        <w:tblW w:w="9857" w:type="dxa"/>
        <w:tblLook w:val="04A0" w:firstRow="1" w:lastRow="0" w:firstColumn="1" w:lastColumn="0" w:noHBand="0" w:noVBand="1"/>
      </w:tblPr>
      <w:tblGrid>
        <w:gridCol w:w="670"/>
        <w:gridCol w:w="2693"/>
        <w:gridCol w:w="1109"/>
        <w:gridCol w:w="884"/>
        <w:gridCol w:w="884"/>
        <w:gridCol w:w="851"/>
        <w:gridCol w:w="850"/>
        <w:gridCol w:w="790"/>
        <w:gridCol w:w="1210"/>
      </w:tblGrid>
      <w:tr w:rsidR="0078646D" w:rsidRPr="00254687" w14:paraId="33DC45B8" w14:textId="77777777" w:rsidTr="006B3D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dxa"/>
            <w:vMerge w:val="restart"/>
            <w:noWrap/>
            <w:vAlign w:val="center"/>
            <w:hideMark/>
          </w:tcPr>
          <w:p w14:paraId="4107F96A" w14:textId="77777777" w:rsidR="0078646D" w:rsidRPr="00254687" w:rsidRDefault="0078646D" w:rsidP="00084B64">
            <w:pPr>
              <w:jc w:val="center"/>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STT</w:t>
            </w:r>
          </w:p>
        </w:tc>
        <w:tc>
          <w:tcPr>
            <w:tcW w:w="2693" w:type="dxa"/>
            <w:vMerge w:val="restart"/>
            <w:noWrap/>
            <w:vAlign w:val="center"/>
            <w:hideMark/>
          </w:tcPr>
          <w:p w14:paraId="69F81BB1" w14:textId="5F1740F6" w:rsidR="0078646D" w:rsidRPr="00254687" w:rsidRDefault="003F2065" w:rsidP="00084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N</w:t>
            </w:r>
            <w:r w:rsidR="0078646D" w:rsidRPr="00254687">
              <w:rPr>
                <w:rFonts w:ascii="Times New Roman" w:eastAsia="Times New Roman" w:hAnsi="Times New Roman" w:cs="Times New Roman"/>
                <w:color w:val="000000"/>
                <w:sz w:val="24"/>
                <w:szCs w:val="24"/>
              </w:rPr>
              <w:t>ội dung</w:t>
            </w:r>
          </w:p>
        </w:tc>
        <w:tc>
          <w:tcPr>
            <w:tcW w:w="4578" w:type="dxa"/>
            <w:gridSpan w:val="5"/>
            <w:noWrap/>
            <w:vAlign w:val="center"/>
            <w:hideMark/>
          </w:tcPr>
          <w:p w14:paraId="6E4B3A60" w14:textId="44B6E674" w:rsidR="0078646D" w:rsidRPr="00254687" w:rsidRDefault="0040608B" w:rsidP="0040608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Thang m</w:t>
            </w:r>
            <w:r w:rsidR="0078646D" w:rsidRPr="00254687">
              <w:rPr>
                <w:rFonts w:ascii="Times New Roman" w:eastAsia="Times New Roman" w:hAnsi="Times New Roman" w:cs="Times New Roman"/>
                <w:color w:val="000000"/>
                <w:sz w:val="24"/>
                <w:szCs w:val="24"/>
              </w:rPr>
              <w:t>ức độ cần thiết</w:t>
            </w:r>
          </w:p>
        </w:tc>
        <w:tc>
          <w:tcPr>
            <w:tcW w:w="706" w:type="dxa"/>
            <w:vMerge w:val="restart"/>
            <w:noWrap/>
            <w:vAlign w:val="center"/>
            <w:hideMark/>
          </w:tcPr>
          <w:p w14:paraId="570B765A" w14:textId="5CFDD1C9" w:rsidR="0078646D" w:rsidRPr="00254687" w:rsidRDefault="0078646D" w:rsidP="00084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 xml:space="preserve">Điểm </w:t>
            </w:r>
            <w:r w:rsidR="006430E0" w:rsidRPr="00254687">
              <w:rPr>
                <w:rFonts w:ascii="Times New Roman" w:eastAsia="Times New Roman" w:hAnsi="Times New Roman" w:cs="Times New Roman"/>
                <w:color w:val="000000"/>
                <w:sz w:val="24"/>
                <w:szCs w:val="24"/>
              </w:rPr>
              <w:t>trung bình</w:t>
            </w:r>
          </w:p>
        </w:tc>
        <w:tc>
          <w:tcPr>
            <w:tcW w:w="1210" w:type="dxa"/>
            <w:vMerge w:val="restart"/>
            <w:noWrap/>
            <w:vAlign w:val="center"/>
            <w:hideMark/>
          </w:tcPr>
          <w:p w14:paraId="6DC82FBD" w14:textId="77777777" w:rsidR="0078646D" w:rsidRPr="00254687" w:rsidRDefault="0078646D" w:rsidP="00084B6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Kết luận</w:t>
            </w:r>
          </w:p>
        </w:tc>
      </w:tr>
      <w:tr w:rsidR="0078646D" w:rsidRPr="00254687" w14:paraId="6A3E222A" w14:textId="77777777" w:rsidTr="006B3D2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70" w:type="dxa"/>
            <w:vMerge/>
            <w:hideMark/>
          </w:tcPr>
          <w:p w14:paraId="246B7897" w14:textId="77777777" w:rsidR="0078646D" w:rsidRPr="00254687" w:rsidRDefault="0078646D" w:rsidP="00084B64">
            <w:pPr>
              <w:jc w:val="center"/>
              <w:rPr>
                <w:rFonts w:ascii="Times New Roman" w:eastAsia="Times New Roman" w:hAnsi="Times New Roman" w:cs="Times New Roman"/>
                <w:color w:val="000000"/>
                <w:sz w:val="24"/>
                <w:szCs w:val="24"/>
              </w:rPr>
            </w:pPr>
          </w:p>
        </w:tc>
        <w:tc>
          <w:tcPr>
            <w:tcW w:w="2693" w:type="dxa"/>
            <w:vMerge/>
            <w:hideMark/>
          </w:tcPr>
          <w:p w14:paraId="49FDFD0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109" w:type="dxa"/>
            <w:noWrap/>
            <w:hideMark/>
          </w:tcPr>
          <w:p w14:paraId="2FE14DB6"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Rất không cần thiết</w:t>
            </w:r>
          </w:p>
        </w:tc>
        <w:tc>
          <w:tcPr>
            <w:tcW w:w="884" w:type="dxa"/>
            <w:noWrap/>
            <w:hideMark/>
          </w:tcPr>
          <w:p w14:paraId="716F1A3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Không cần thiết</w:t>
            </w:r>
          </w:p>
        </w:tc>
        <w:tc>
          <w:tcPr>
            <w:tcW w:w="884" w:type="dxa"/>
            <w:noWrap/>
            <w:hideMark/>
          </w:tcPr>
          <w:p w14:paraId="4E4E1E7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Không có ý kiến</w:t>
            </w:r>
          </w:p>
        </w:tc>
        <w:tc>
          <w:tcPr>
            <w:tcW w:w="851" w:type="dxa"/>
            <w:noWrap/>
            <w:hideMark/>
          </w:tcPr>
          <w:p w14:paraId="25F40E7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Cần thiết</w:t>
            </w:r>
          </w:p>
        </w:tc>
        <w:tc>
          <w:tcPr>
            <w:tcW w:w="850" w:type="dxa"/>
            <w:noWrap/>
            <w:hideMark/>
          </w:tcPr>
          <w:p w14:paraId="1EDB53B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color w:val="000000"/>
                <w:sz w:val="24"/>
                <w:szCs w:val="24"/>
              </w:rPr>
            </w:pPr>
            <w:r w:rsidRPr="00254687">
              <w:rPr>
                <w:rFonts w:ascii="Times New Roman" w:eastAsia="Times New Roman" w:hAnsi="Times New Roman" w:cs="Times New Roman"/>
                <w:b/>
                <w:i/>
                <w:color w:val="000000"/>
                <w:sz w:val="24"/>
                <w:szCs w:val="24"/>
              </w:rPr>
              <w:t>Rất cần thiết</w:t>
            </w:r>
          </w:p>
        </w:tc>
        <w:tc>
          <w:tcPr>
            <w:tcW w:w="706" w:type="dxa"/>
            <w:vMerge/>
            <w:vAlign w:val="center"/>
            <w:hideMark/>
          </w:tcPr>
          <w:p w14:paraId="5F26F8E1"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210" w:type="dxa"/>
            <w:vMerge/>
            <w:vAlign w:val="center"/>
            <w:hideMark/>
          </w:tcPr>
          <w:p w14:paraId="7526BD6E"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78646D" w:rsidRPr="00254687" w14:paraId="564BD673" w14:textId="77777777" w:rsidTr="006B3D2F">
        <w:trPr>
          <w:trHeight w:val="387"/>
        </w:trPr>
        <w:tc>
          <w:tcPr>
            <w:cnfStyle w:val="001000000000" w:firstRow="0" w:lastRow="0" w:firstColumn="1" w:lastColumn="0" w:oddVBand="0" w:evenVBand="0" w:oddHBand="0" w:evenHBand="0" w:firstRowFirstColumn="0" w:firstRowLastColumn="0" w:lastRowFirstColumn="0" w:lastRowLastColumn="0"/>
            <w:tcW w:w="670" w:type="dxa"/>
            <w:vMerge/>
          </w:tcPr>
          <w:p w14:paraId="6CB1932D" w14:textId="77777777" w:rsidR="0078646D" w:rsidRPr="00254687" w:rsidRDefault="0078646D" w:rsidP="00084B64">
            <w:pPr>
              <w:jc w:val="center"/>
              <w:rPr>
                <w:rFonts w:ascii="Times New Roman" w:eastAsia="Times New Roman" w:hAnsi="Times New Roman" w:cs="Times New Roman"/>
                <w:color w:val="000000"/>
                <w:sz w:val="24"/>
                <w:szCs w:val="24"/>
              </w:rPr>
            </w:pPr>
          </w:p>
        </w:tc>
        <w:tc>
          <w:tcPr>
            <w:tcW w:w="2693" w:type="dxa"/>
            <w:vMerge/>
          </w:tcPr>
          <w:p w14:paraId="7368111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109" w:type="dxa"/>
            <w:noWrap/>
            <w:vAlign w:val="center"/>
          </w:tcPr>
          <w:p w14:paraId="7A64A759" w14:textId="77777777" w:rsidR="0078646D" w:rsidRPr="00254687" w:rsidRDefault="00126DD3"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w:t>
            </w:r>
            <w:r w:rsidR="003631EC" w:rsidRPr="00254687">
              <w:rPr>
                <w:rFonts w:ascii="Times New Roman" w:eastAsia="Times New Roman" w:hAnsi="Times New Roman" w:cs="Times New Roman"/>
                <w:b/>
                <w:color w:val="000000"/>
                <w:sz w:val="24"/>
                <w:szCs w:val="24"/>
              </w:rPr>
              <w:t>)</w:t>
            </w:r>
          </w:p>
        </w:tc>
        <w:tc>
          <w:tcPr>
            <w:tcW w:w="884" w:type="dxa"/>
            <w:noWrap/>
            <w:vAlign w:val="center"/>
          </w:tcPr>
          <w:p w14:paraId="0274F540" w14:textId="77777777" w:rsidR="0078646D" w:rsidRPr="00254687" w:rsidRDefault="00126DD3"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w:t>
            </w:r>
            <w:r w:rsidR="0078646D" w:rsidRPr="00254687">
              <w:rPr>
                <w:rFonts w:ascii="Times New Roman" w:eastAsia="Times New Roman" w:hAnsi="Times New Roman" w:cs="Times New Roman"/>
                <w:b/>
                <w:color w:val="000000"/>
                <w:sz w:val="24"/>
                <w:szCs w:val="24"/>
              </w:rPr>
              <w:t>)</w:t>
            </w:r>
          </w:p>
        </w:tc>
        <w:tc>
          <w:tcPr>
            <w:tcW w:w="884" w:type="dxa"/>
            <w:noWrap/>
            <w:vAlign w:val="center"/>
          </w:tcPr>
          <w:p w14:paraId="5BF14BB9" w14:textId="77777777" w:rsidR="0078646D" w:rsidRPr="00254687" w:rsidRDefault="00126DD3"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w:t>
            </w:r>
            <w:r w:rsidR="0078646D" w:rsidRPr="00254687">
              <w:rPr>
                <w:rFonts w:ascii="Times New Roman" w:eastAsia="Times New Roman" w:hAnsi="Times New Roman" w:cs="Times New Roman"/>
                <w:b/>
                <w:color w:val="000000"/>
                <w:sz w:val="24"/>
                <w:szCs w:val="24"/>
              </w:rPr>
              <w:t>)</w:t>
            </w:r>
          </w:p>
        </w:tc>
        <w:tc>
          <w:tcPr>
            <w:tcW w:w="851" w:type="dxa"/>
            <w:noWrap/>
            <w:vAlign w:val="center"/>
          </w:tcPr>
          <w:p w14:paraId="52F2F03E" w14:textId="77777777" w:rsidR="0078646D" w:rsidRPr="00254687" w:rsidRDefault="00126DD3"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w:t>
            </w:r>
            <w:r w:rsidR="0078646D" w:rsidRPr="00254687">
              <w:rPr>
                <w:rFonts w:ascii="Times New Roman" w:eastAsia="Times New Roman" w:hAnsi="Times New Roman" w:cs="Times New Roman"/>
                <w:b/>
                <w:color w:val="000000"/>
                <w:sz w:val="24"/>
                <w:szCs w:val="24"/>
              </w:rPr>
              <w:t>)</w:t>
            </w:r>
          </w:p>
        </w:tc>
        <w:tc>
          <w:tcPr>
            <w:tcW w:w="850" w:type="dxa"/>
            <w:noWrap/>
            <w:vAlign w:val="center"/>
          </w:tcPr>
          <w:p w14:paraId="4CF76AEA" w14:textId="77777777" w:rsidR="0078646D" w:rsidRPr="00254687" w:rsidRDefault="00126DD3"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w:t>
            </w:r>
            <w:r w:rsidR="0078646D" w:rsidRPr="00254687">
              <w:rPr>
                <w:rFonts w:ascii="Times New Roman" w:eastAsia="Times New Roman" w:hAnsi="Times New Roman" w:cs="Times New Roman"/>
                <w:b/>
                <w:color w:val="000000"/>
                <w:sz w:val="24"/>
                <w:szCs w:val="24"/>
              </w:rPr>
              <w:t>)</w:t>
            </w:r>
          </w:p>
        </w:tc>
        <w:tc>
          <w:tcPr>
            <w:tcW w:w="706" w:type="dxa"/>
            <w:vMerge/>
            <w:vAlign w:val="center"/>
          </w:tcPr>
          <w:p w14:paraId="4ACD7E88"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210" w:type="dxa"/>
            <w:vMerge/>
            <w:vAlign w:val="center"/>
          </w:tcPr>
          <w:p w14:paraId="487BF3FC"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78646D" w:rsidRPr="00254687" w14:paraId="3007454D" w14:textId="77777777" w:rsidTr="006B3D2F">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366ED3B1" w14:textId="6352C905"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w:t>
            </w:r>
          </w:p>
        </w:tc>
        <w:tc>
          <w:tcPr>
            <w:tcW w:w="2693" w:type="dxa"/>
            <w:vAlign w:val="center"/>
            <w:hideMark/>
          </w:tcPr>
          <w:p w14:paraId="54BC05F1" w14:textId="499A49C1"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 xml:space="preserve">Tư vấn </w:t>
            </w:r>
            <w:r w:rsidR="005D72DE">
              <w:rPr>
                <w:rFonts w:ascii="Times New Roman" w:eastAsia="Times New Roman" w:hAnsi="Times New Roman" w:cs="Times New Roman"/>
                <w:color w:val="000000"/>
                <w:sz w:val="24"/>
                <w:szCs w:val="24"/>
                <w:lang w:val="pt-BR"/>
              </w:rPr>
              <w:t xml:space="preserve">về sử dụng thuốc </w:t>
            </w:r>
            <w:r w:rsidR="00D15988" w:rsidRPr="00254687">
              <w:rPr>
                <w:rFonts w:ascii="Times New Roman" w:eastAsia="Times New Roman" w:hAnsi="Times New Roman" w:cs="Times New Roman"/>
                <w:color w:val="000000"/>
                <w:sz w:val="24"/>
                <w:szCs w:val="24"/>
                <w:lang w:val="pt-BR"/>
              </w:rPr>
              <w:t>(kể cả thuốc không do nhà thuốc cung cấp)</w:t>
            </w:r>
          </w:p>
        </w:tc>
        <w:tc>
          <w:tcPr>
            <w:tcW w:w="1109" w:type="dxa"/>
            <w:noWrap/>
            <w:vAlign w:val="center"/>
            <w:hideMark/>
          </w:tcPr>
          <w:p w14:paraId="4C3CC3D2"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2.0</w:t>
            </w:r>
          </w:p>
        </w:tc>
        <w:tc>
          <w:tcPr>
            <w:tcW w:w="884" w:type="dxa"/>
            <w:noWrap/>
            <w:vAlign w:val="center"/>
            <w:hideMark/>
          </w:tcPr>
          <w:p w14:paraId="52311DE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5.3</w:t>
            </w:r>
          </w:p>
        </w:tc>
        <w:tc>
          <w:tcPr>
            <w:tcW w:w="884" w:type="dxa"/>
            <w:noWrap/>
            <w:vAlign w:val="center"/>
            <w:hideMark/>
          </w:tcPr>
          <w:p w14:paraId="41547C0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7.0</w:t>
            </w:r>
          </w:p>
        </w:tc>
        <w:tc>
          <w:tcPr>
            <w:tcW w:w="851" w:type="dxa"/>
            <w:noWrap/>
            <w:vAlign w:val="center"/>
            <w:hideMark/>
          </w:tcPr>
          <w:p w14:paraId="6128292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45.8</w:t>
            </w:r>
          </w:p>
        </w:tc>
        <w:tc>
          <w:tcPr>
            <w:tcW w:w="850" w:type="dxa"/>
            <w:noWrap/>
            <w:vAlign w:val="center"/>
            <w:hideMark/>
          </w:tcPr>
          <w:p w14:paraId="5CC0D2D4"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40</w:t>
            </w:r>
          </w:p>
        </w:tc>
        <w:tc>
          <w:tcPr>
            <w:tcW w:w="706" w:type="dxa"/>
            <w:noWrap/>
            <w:vAlign w:val="center"/>
            <w:hideMark/>
          </w:tcPr>
          <w:p w14:paraId="6C64F84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4.16</w:t>
            </w:r>
          </w:p>
        </w:tc>
        <w:tc>
          <w:tcPr>
            <w:tcW w:w="1210" w:type="dxa"/>
            <w:noWrap/>
            <w:vAlign w:val="center"/>
            <w:hideMark/>
          </w:tcPr>
          <w:p w14:paraId="78961096"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30A2A7E1" w14:textId="77777777" w:rsidTr="006B3D2F">
        <w:trPr>
          <w:trHeight w:val="652"/>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21FA69B9" w14:textId="09E5CE85"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2</w:t>
            </w:r>
          </w:p>
        </w:tc>
        <w:tc>
          <w:tcPr>
            <w:tcW w:w="2693" w:type="dxa"/>
            <w:vAlign w:val="center"/>
            <w:hideMark/>
          </w:tcPr>
          <w:p w14:paraId="1EB6B460" w14:textId="0FCDA0DD"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 xml:space="preserve">Tham gia giáo dục, truyền thông nâng cao sức khoẻ </w:t>
            </w:r>
          </w:p>
        </w:tc>
        <w:tc>
          <w:tcPr>
            <w:tcW w:w="1109" w:type="dxa"/>
            <w:noWrap/>
            <w:vAlign w:val="center"/>
            <w:hideMark/>
          </w:tcPr>
          <w:p w14:paraId="62329C5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1.3</w:t>
            </w:r>
          </w:p>
        </w:tc>
        <w:tc>
          <w:tcPr>
            <w:tcW w:w="884" w:type="dxa"/>
            <w:noWrap/>
            <w:vAlign w:val="center"/>
            <w:hideMark/>
          </w:tcPr>
          <w:p w14:paraId="4AA5A5A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7.5</w:t>
            </w:r>
          </w:p>
        </w:tc>
        <w:tc>
          <w:tcPr>
            <w:tcW w:w="884" w:type="dxa"/>
            <w:noWrap/>
            <w:vAlign w:val="center"/>
            <w:hideMark/>
          </w:tcPr>
          <w:p w14:paraId="4FD0D9E6"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14</w:t>
            </w:r>
          </w:p>
        </w:tc>
        <w:tc>
          <w:tcPr>
            <w:tcW w:w="851" w:type="dxa"/>
            <w:noWrap/>
            <w:vAlign w:val="center"/>
            <w:hideMark/>
          </w:tcPr>
          <w:p w14:paraId="1A442B6B"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44.8</w:t>
            </w:r>
          </w:p>
        </w:tc>
        <w:tc>
          <w:tcPr>
            <w:tcW w:w="850" w:type="dxa"/>
            <w:noWrap/>
            <w:vAlign w:val="center"/>
            <w:hideMark/>
          </w:tcPr>
          <w:p w14:paraId="444259B3"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32.5</w:t>
            </w:r>
          </w:p>
        </w:tc>
        <w:tc>
          <w:tcPr>
            <w:tcW w:w="706" w:type="dxa"/>
            <w:noWrap/>
            <w:vAlign w:val="center"/>
            <w:hideMark/>
          </w:tcPr>
          <w:p w14:paraId="4077F9D9"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4.0</w:t>
            </w:r>
          </w:p>
        </w:tc>
        <w:tc>
          <w:tcPr>
            <w:tcW w:w="1210" w:type="dxa"/>
            <w:noWrap/>
            <w:vAlign w:val="center"/>
            <w:hideMark/>
          </w:tcPr>
          <w:p w14:paraId="55B8E128"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0F0E9C52" w14:textId="77777777" w:rsidTr="006B3D2F">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6B0F2F3D" w14:textId="6E53B9B5"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3</w:t>
            </w:r>
          </w:p>
        </w:tc>
        <w:tc>
          <w:tcPr>
            <w:tcW w:w="2693" w:type="dxa"/>
            <w:vAlign w:val="center"/>
            <w:hideMark/>
          </w:tcPr>
          <w:p w14:paraId="40942275" w14:textId="77777777" w:rsidR="0078646D" w:rsidRPr="00254687" w:rsidRDefault="00126DD3"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 xml:space="preserve">Cung cấp một toa thuốc OTC </w:t>
            </w:r>
            <w:r w:rsidR="0078646D" w:rsidRPr="00254687">
              <w:rPr>
                <w:rFonts w:ascii="Times New Roman" w:eastAsia="Times New Roman" w:hAnsi="Times New Roman" w:cs="Times New Roman"/>
                <w:color w:val="000000"/>
                <w:sz w:val="24"/>
                <w:szCs w:val="24"/>
                <w:lang w:val="pt-BR"/>
              </w:rPr>
              <w:t xml:space="preserve">hoặc </w:t>
            </w:r>
            <w:r w:rsidR="00D917BA" w:rsidRPr="00254687">
              <w:rPr>
                <w:rFonts w:ascii="Times New Roman" w:eastAsia="Times New Roman" w:hAnsi="Times New Roman" w:cs="Times New Roman"/>
                <w:color w:val="000000"/>
                <w:sz w:val="24"/>
                <w:szCs w:val="24"/>
                <w:lang w:val="pt-BR"/>
              </w:rPr>
              <w:t>biện pháp</w:t>
            </w:r>
            <w:r w:rsidR="0078646D" w:rsidRPr="00254687">
              <w:rPr>
                <w:rFonts w:ascii="Times New Roman" w:eastAsia="Times New Roman" w:hAnsi="Times New Roman" w:cs="Times New Roman"/>
                <w:color w:val="000000"/>
                <w:sz w:val="24"/>
                <w:szCs w:val="24"/>
                <w:lang w:val="pt-BR"/>
              </w:rPr>
              <w:t xml:space="preserve"> điều trị không dùng thu</w:t>
            </w:r>
            <w:r w:rsidR="00D917BA" w:rsidRPr="00254687">
              <w:rPr>
                <w:rFonts w:ascii="Times New Roman" w:eastAsia="Times New Roman" w:hAnsi="Times New Roman" w:cs="Times New Roman"/>
                <w:color w:val="000000"/>
                <w:sz w:val="24"/>
                <w:szCs w:val="24"/>
                <w:lang w:val="pt-BR"/>
              </w:rPr>
              <w:t>ốc cho các triệu chứng bệnh nhẹ</w:t>
            </w:r>
          </w:p>
        </w:tc>
        <w:tc>
          <w:tcPr>
            <w:tcW w:w="1109" w:type="dxa"/>
            <w:noWrap/>
            <w:vAlign w:val="center"/>
            <w:hideMark/>
          </w:tcPr>
          <w:p w14:paraId="0DFAC08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2.3</w:t>
            </w:r>
          </w:p>
        </w:tc>
        <w:tc>
          <w:tcPr>
            <w:tcW w:w="884" w:type="dxa"/>
            <w:noWrap/>
            <w:vAlign w:val="center"/>
            <w:hideMark/>
          </w:tcPr>
          <w:p w14:paraId="67B9466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9.8</w:t>
            </w:r>
          </w:p>
        </w:tc>
        <w:tc>
          <w:tcPr>
            <w:tcW w:w="884" w:type="dxa"/>
            <w:noWrap/>
            <w:vAlign w:val="center"/>
            <w:hideMark/>
          </w:tcPr>
          <w:p w14:paraId="49CE8FD8"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28.5</w:t>
            </w:r>
          </w:p>
        </w:tc>
        <w:tc>
          <w:tcPr>
            <w:tcW w:w="851" w:type="dxa"/>
            <w:noWrap/>
            <w:vAlign w:val="center"/>
            <w:hideMark/>
          </w:tcPr>
          <w:p w14:paraId="147134A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37.5</w:t>
            </w:r>
          </w:p>
        </w:tc>
        <w:tc>
          <w:tcPr>
            <w:tcW w:w="850" w:type="dxa"/>
            <w:noWrap/>
            <w:vAlign w:val="center"/>
            <w:hideMark/>
          </w:tcPr>
          <w:p w14:paraId="55FE9734"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22.0</w:t>
            </w:r>
          </w:p>
        </w:tc>
        <w:tc>
          <w:tcPr>
            <w:tcW w:w="706" w:type="dxa"/>
            <w:noWrap/>
            <w:vAlign w:val="center"/>
            <w:hideMark/>
          </w:tcPr>
          <w:p w14:paraId="22FB953C"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3.67</w:t>
            </w:r>
          </w:p>
        </w:tc>
        <w:tc>
          <w:tcPr>
            <w:tcW w:w="1210" w:type="dxa"/>
            <w:noWrap/>
            <w:vAlign w:val="center"/>
            <w:hideMark/>
          </w:tcPr>
          <w:p w14:paraId="2898F57E"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2DC33E7A" w14:textId="77777777" w:rsidTr="006B3D2F">
        <w:trPr>
          <w:trHeight w:val="832"/>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3E8FBC72" w14:textId="640C089C"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4</w:t>
            </w:r>
          </w:p>
        </w:tc>
        <w:tc>
          <w:tcPr>
            <w:tcW w:w="2693" w:type="dxa"/>
            <w:vAlign w:val="center"/>
            <w:hideMark/>
          </w:tcPr>
          <w:p w14:paraId="2B3D4645" w14:textId="77777777"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Chỉ cung cấp các thuốc kê đ</w:t>
            </w:r>
            <w:r w:rsidR="00D917BA" w:rsidRPr="00254687">
              <w:rPr>
                <w:rFonts w:ascii="Times New Roman" w:eastAsia="Times New Roman" w:hAnsi="Times New Roman" w:cs="Times New Roman"/>
                <w:color w:val="000000"/>
                <w:sz w:val="24"/>
                <w:szCs w:val="24"/>
                <w:lang w:val="pt-BR"/>
              </w:rPr>
              <w:t>ơn  khi có đơn thuốc của bác sĩ</w:t>
            </w:r>
          </w:p>
        </w:tc>
        <w:tc>
          <w:tcPr>
            <w:tcW w:w="1109" w:type="dxa"/>
            <w:noWrap/>
            <w:vAlign w:val="center"/>
            <w:hideMark/>
          </w:tcPr>
          <w:p w14:paraId="68BD8B46"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2.0</w:t>
            </w:r>
          </w:p>
        </w:tc>
        <w:tc>
          <w:tcPr>
            <w:tcW w:w="884" w:type="dxa"/>
            <w:noWrap/>
            <w:vAlign w:val="center"/>
            <w:hideMark/>
          </w:tcPr>
          <w:p w14:paraId="4A94DDD6"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5.8</w:t>
            </w:r>
          </w:p>
        </w:tc>
        <w:tc>
          <w:tcPr>
            <w:tcW w:w="884" w:type="dxa"/>
            <w:noWrap/>
            <w:vAlign w:val="center"/>
            <w:hideMark/>
          </w:tcPr>
          <w:p w14:paraId="4C0F39AD"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21.8</w:t>
            </w:r>
          </w:p>
        </w:tc>
        <w:tc>
          <w:tcPr>
            <w:tcW w:w="851" w:type="dxa"/>
            <w:noWrap/>
            <w:vAlign w:val="center"/>
            <w:hideMark/>
          </w:tcPr>
          <w:p w14:paraId="7F248101"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38.3</w:t>
            </w:r>
          </w:p>
        </w:tc>
        <w:tc>
          <w:tcPr>
            <w:tcW w:w="850" w:type="dxa"/>
            <w:noWrap/>
            <w:vAlign w:val="center"/>
            <w:hideMark/>
          </w:tcPr>
          <w:p w14:paraId="3675F76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32.3</w:t>
            </w:r>
          </w:p>
        </w:tc>
        <w:tc>
          <w:tcPr>
            <w:tcW w:w="706" w:type="dxa"/>
            <w:noWrap/>
            <w:vAlign w:val="center"/>
            <w:hideMark/>
          </w:tcPr>
          <w:p w14:paraId="66A1F85F"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3.93</w:t>
            </w:r>
          </w:p>
        </w:tc>
        <w:tc>
          <w:tcPr>
            <w:tcW w:w="1210" w:type="dxa"/>
            <w:noWrap/>
            <w:vAlign w:val="center"/>
            <w:hideMark/>
          </w:tcPr>
          <w:p w14:paraId="6EC2444D"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52B65333" w14:textId="77777777" w:rsidTr="006B3D2F">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36409594" w14:textId="4375BCC4"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5</w:t>
            </w:r>
          </w:p>
        </w:tc>
        <w:tc>
          <w:tcPr>
            <w:tcW w:w="2693" w:type="dxa"/>
            <w:vAlign w:val="center"/>
            <w:hideMark/>
          </w:tcPr>
          <w:p w14:paraId="66B71EA3" w14:textId="77777777" w:rsidR="0078646D" w:rsidRPr="00254687" w:rsidRDefault="00D917BA"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w:t>
            </w:r>
            <w:r w:rsidR="0078646D" w:rsidRPr="00254687">
              <w:rPr>
                <w:rFonts w:ascii="Times New Roman" w:eastAsia="Times New Roman" w:hAnsi="Times New Roman" w:cs="Times New Roman"/>
                <w:color w:val="000000"/>
                <w:sz w:val="24"/>
                <w:szCs w:val="24"/>
                <w:lang w:val="pt-BR"/>
              </w:rPr>
              <w:t xml:space="preserve">ề xuất thay thế thuốc trong đơn thuốc của bác </w:t>
            </w:r>
            <w:r w:rsidRPr="00254687">
              <w:rPr>
                <w:rFonts w:ascii="Times New Roman" w:eastAsia="Times New Roman" w:hAnsi="Times New Roman" w:cs="Times New Roman"/>
                <w:color w:val="000000"/>
                <w:sz w:val="24"/>
                <w:szCs w:val="24"/>
                <w:lang w:val="pt-BR"/>
              </w:rPr>
              <w:t>sĩ</w:t>
            </w:r>
          </w:p>
        </w:tc>
        <w:tc>
          <w:tcPr>
            <w:tcW w:w="1109" w:type="dxa"/>
            <w:noWrap/>
            <w:vAlign w:val="center"/>
            <w:hideMark/>
          </w:tcPr>
          <w:p w14:paraId="1A1F452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6.5</w:t>
            </w:r>
          </w:p>
        </w:tc>
        <w:tc>
          <w:tcPr>
            <w:tcW w:w="884" w:type="dxa"/>
            <w:noWrap/>
            <w:vAlign w:val="center"/>
            <w:hideMark/>
          </w:tcPr>
          <w:p w14:paraId="3CADDA1E"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15.0</w:t>
            </w:r>
          </w:p>
        </w:tc>
        <w:tc>
          <w:tcPr>
            <w:tcW w:w="884" w:type="dxa"/>
            <w:noWrap/>
            <w:vAlign w:val="center"/>
            <w:hideMark/>
          </w:tcPr>
          <w:p w14:paraId="749573A8"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28.3</w:t>
            </w:r>
          </w:p>
        </w:tc>
        <w:tc>
          <w:tcPr>
            <w:tcW w:w="851" w:type="dxa"/>
            <w:noWrap/>
            <w:vAlign w:val="center"/>
            <w:hideMark/>
          </w:tcPr>
          <w:p w14:paraId="2482EE2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35.0</w:t>
            </w:r>
          </w:p>
        </w:tc>
        <w:tc>
          <w:tcPr>
            <w:tcW w:w="850" w:type="dxa"/>
            <w:noWrap/>
            <w:vAlign w:val="center"/>
            <w:hideMark/>
          </w:tcPr>
          <w:p w14:paraId="4DF79E18"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15.3</w:t>
            </w:r>
          </w:p>
        </w:tc>
        <w:tc>
          <w:tcPr>
            <w:tcW w:w="706" w:type="dxa"/>
            <w:noWrap/>
            <w:vAlign w:val="center"/>
            <w:hideMark/>
          </w:tcPr>
          <w:p w14:paraId="2F78DA9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3.37</w:t>
            </w:r>
          </w:p>
        </w:tc>
        <w:tc>
          <w:tcPr>
            <w:tcW w:w="1210" w:type="dxa"/>
            <w:noWrap/>
            <w:vAlign w:val="center"/>
            <w:hideMark/>
          </w:tcPr>
          <w:p w14:paraId="4A665421"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Không có ý kiến</w:t>
            </w:r>
          </w:p>
        </w:tc>
      </w:tr>
      <w:tr w:rsidR="0078646D" w:rsidRPr="00254687" w14:paraId="282E8A18" w14:textId="77777777" w:rsidTr="006B3D2F">
        <w:trPr>
          <w:trHeight w:val="637"/>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37A2A3DE" w14:textId="6365BC32"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6</w:t>
            </w:r>
          </w:p>
        </w:tc>
        <w:tc>
          <w:tcPr>
            <w:tcW w:w="2693" w:type="dxa"/>
            <w:vAlign w:val="center"/>
            <w:hideMark/>
          </w:tcPr>
          <w:p w14:paraId="75755B67" w14:textId="77777777"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Hướng dẫn bệnh nh</w:t>
            </w:r>
            <w:r w:rsidR="00D917BA" w:rsidRPr="00254687">
              <w:rPr>
                <w:rFonts w:ascii="Times New Roman" w:eastAsia="Times New Roman" w:hAnsi="Times New Roman" w:cs="Times New Roman"/>
                <w:color w:val="000000"/>
                <w:sz w:val="24"/>
                <w:szCs w:val="24"/>
                <w:lang w:val="pt-BR"/>
              </w:rPr>
              <w:t>ân đi khám bác sĩ khi cần thiết</w:t>
            </w:r>
          </w:p>
        </w:tc>
        <w:tc>
          <w:tcPr>
            <w:tcW w:w="1109" w:type="dxa"/>
            <w:noWrap/>
            <w:vAlign w:val="center"/>
            <w:hideMark/>
          </w:tcPr>
          <w:p w14:paraId="324083D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0.8</w:t>
            </w:r>
          </w:p>
        </w:tc>
        <w:tc>
          <w:tcPr>
            <w:tcW w:w="884" w:type="dxa"/>
            <w:noWrap/>
            <w:vAlign w:val="center"/>
            <w:hideMark/>
          </w:tcPr>
          <w:p w14:paraId="700FA274"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1.3</w:t>
            </w:r>
          </w:p>
        </w:tc>
        <w:tc>
          <w:tcPr>
            <w:tcW w:w="884" w:type="dxa"/>
            <w:noWrap/>
            <w:vAlign w:val="center"/>
            <w:hideMark/>
          </w:tcPr>
          <w:p w14:paraId="22D82EEF"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8.8</w:t>
            </w:r>
          </w:p>
        </w:tc>
        <w:tc>
          <w:tcPr>
            <w:tcW w:w="851" w:type="dxa"/>
            <w:noWrap/>
            <w:vAlign w:val="center"/>
            <w:hideMark/>
          </w:tcPr>
          <w:p w14:paraId="5A8D44CA"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44.8</w:t>
            </w:r>
          </w:p>
        </w:tc>
        <w:tc>
          <w:tcPr>
            <w:tcW w:w="850" w:type="dxa"/>
            <w:noWrap/>
            <w:vAlign w:val="center"/>
            <w:hideMark/>
          </w:tcPr>
          <w:p w14:paraId="7894DB89"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44.5</w:t>
            </w:r>
          </w:p>
        </w:tc>
        <w:tc>
          <w:tcPr>
            <w:tcW w:w="706" w:type="dxa"/>
            <w:noWrap/>
            <w:vAlign w:val="center"/>
            <w:hideMark/>
          </w:tcPr>
          <w:p w14:paraId="01B7150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4.31</w:t>
            </w:r>
          </w:p>
        </w:tc>
        <w:tc>
          <w:tcPr>
            <w:tcW w:w="1210" w:type="dxa"/>
            <w:noWrap/>
            <w:vAlign w:val="center"/>
            <w:hideMark/>
          </w:tcPr>
          <w:p w14:paraId="67AE6390" w14:textId="77777777" w:rsidR="0078646D" w:rsidRPr="00254687" w:rsidRDefault="00FE40BC"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rPr>
              <w:t xml:space="preserve">Rất cần </w:t>
            </w:r>
            <w:r w:rsidR="0078646D" w:rsidRPr="00254687">
              <w:rPr>
                <w:rFonts w:ascii="Times New Roman" w:eastAsia="Times New Roman" w:hAnsi="Times New Roman" w:cs="Times New Roman"/>
                <w:b/>
                <w:color w:val="000000"/>
                <w:sz w:val="24"/>
                <w:szCs w:val="24"/>
              </w:rPr>
              <w:t>thiết</w:t>
            </w:r>
          </w:p>
        </w:tc>
      </w:tr>
      <w:tr w:rsidR="0078646D" w:rsidRPr="00254687" w14:paraId="50524AAE" w14:textId="77777777" w:rsidTr="006B3D2F">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1C749216" w14:textId="62611E32"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7</w:t>
            </w:r>
          </w:p>
        </w:tc>
        <w:tc>
          <w:tcPr>
            <w:tcW w:w="2693" w:type="dxa"/>
            <w:vAlign w:val="center"/>
            <w:hideMark/>
          </w:tcPr>
          <w:p w14:paraId="3F1527E4" w14:textId="77777777"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Thu thập thông tin về tiền sử bệnh và tiền sử dùng thuốc c</w:t>
            </w:r>
            <w:r w:rsidR="00D917BA" w:rsidRPr="00254687">
              <w:rPr>
                <w:rFonts w:ascii="Times New Roman" w:eastAsia="Times New Roman" w:hAnsi="Times New Roman" w:cs="Times New Roman"/>
                <w:color w:val="000000"/>
                <w:sz w:val="24"/>
                <w:szCs w:val="24"/>
                <w:lang w:val="pt-BR"/>
              </w:rPr>
              <w:t>ó liên quan trước khi bán thuốc</w:t>
            </w:r>
          </w:p>
        </w:tc>
        <w:tc>
          <w:tcPr>
            <w:tcW w:w="1109" w:type="dxa"/>
            <w:noWrap/>
            <w:vAlign w:val="center"/>
            <w:hideMark/>
          </w:tcPr>
          <w:p w14:paraId="29A81DC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1.3</w:t>
            </w:r>
          </w:p>
        </w:tc>
        <w:tc>
          <w:tcPr>
            <w:tcW w:w="884" w:type="dxa"/>
            <w:noWrap/>
            <w:vAlign w:val="center"/>
            <w:hideMark/>
          </w:tcPr>
          <w:p w14:paraId="318A83B4"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3.5</w:t>
            </w:r>
          </w:p>
        </w:tc>
        <w:tc>
          <w:tcPr>
            <w:tcW w:w="884" w:type="dxa"/>
            <w:noWrap/>
            <w:vAlign w:val="center"/>
            <w:hideMark/>
          </w:tcPr>
          <w:p w14:paraId="29EB5D4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10.3</w:t>
            </w:r>
          </w:p>
        </w:tc>
        <w:tc>
          <w:tcPr>
            <w:tcW w:w="851" w:type="dxa"/>
            <w:noWrap/>
            <w:vAlign w:val="center"/>
            <w:hideMark/>
          </w:tcPr>
          <w:p w14:paraId="4565E17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41.0</w:t>
            </w:r>
          </w:p>
        </w:tc>
        <w:tc>
          <w:tcPr>
            <w:tcW w:w="850" w:type="dxa"/>
            <w:noWrap/>
            <w:vAlign w:val="center"/>
            <w:hideMark/>
          </w:tcPr>
          <w:p w14:paraId="7087F51C"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44.0</w:t>
            </w:r>
          </w:p>
        </w:tc>
        <w:tc>
          <w:tcPr>
            <w:tcW w:w="706" w:type="dxa"/>
            <w:noWrap/>
            <w:vAlign w:val="center"/>
            <w:hideMark/>
          </w:tcPr>
          <w:p w14:paraId="2AD333A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4.23</w:t>
            </w:r>
          </w:p>
        </w:tc>
        <w:tc>
          <w:tcPr>
            <w:tcW w:w="1210" w:type="dxa"/>
            <w:noWrap/>
            <w:vAlign w:val="center"/>
            <w:hideMark/>
          </w:tcPr>
          <w:p w14:paraId="03723B1C"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0464F34C" w14:textId="77777777" w:rsidTr="006B3D2F">
        <w:trPr>
          <w:trHeight w:val="634"/>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0007E72E" w14:textId="4CBEBD51"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8</w:t>
            </w:r>
          </w:p>
        </w:tc>
        <w:tc>
          <w:tcPr>
            <w:tcW w:w="2693" w:type="dxa"/>
            <w:vAlign w:val="center"/>
            <w:hideMark/>
          </w:tcPr>
          <w:p w14:paraId="4A3C8DC0" w14:textId="62725F35"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Cung cấp thuốc</w:t>
            </w:r>
            <w:r w:rsidR="00C2772E" w:rsidRPr="00254687">
              <w:rPr>
                <w:rFonts w:ascii="Times New Roman" w:eastAsia="Times New Roman" w:hAnsi="Times New Roman" w:cs="Times New Roman"/>
                <w:color w:val="000000"/>
                <w:sz w:val="24"/>
                <w:szCs w:val="24"/>
                <w:lang w:val="pt-BR"/>
              </w:rPr>
              <w:t xml:space="preserve"> phải</w:t>
            </w:r>
            <w:r w:rsidRPr="00254687">
              <w:rPr>
                <w:rFonts w:ascii="Times New Roman" w:eastAsia="Times New Roman" w:hAnsi="Times New Roman" w:cs="Times New Roman"/>
                <w:color w:val="000000"/>
                <w:sz w:val="24"/>
                <w:szCs w:val="24"/>
                <w:lang w:val="pt-BR"/>
              </w:rPr>
              <w:t xml:space="preserve"> k</w:t>
            </w:r>
            <w:r w:rsidR="00D917BA" w:rsidRPr="00254687">
              <w:rPr>
                <w:rFonts w:ascii="Times New Roman" w:eastAsia="Times New Roman" w:hAnsi="Times New Roman" w:cs="Times New Roman"/>
                <w:color w:val="000000"/>
                <w:sz w:val="24"/>
                <w:szCs w:val="24"/>
                <w:lang w:val="pt-BR"/>
              </w:rPr>
              <w:t xml:space="preserve">èm theo hướng dẫn sử dụng </w:t>
            </w:r>
          </w:p>
        </w:tc>
        <w:tc>
          <w:tcPr>
            <w:tcW w:w="1109" w:type="dxa"/>
            <w:noWrap/>
            <w:vAlign w:val="center"/>
            <w:hideMark/>
          </w:tcPr>
          <w:p w14:paraId="1016E7E1"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0.5</w:t>
            </w:r>
          </w:p>
        </w:tc>
        <w:tc>
          <w:tcPr>
            <w:tcW w:w="884" w:type="dxa"/>
            <w:noWrap/>
            <w:vAlign w:val="center"/>
            <w:hideMark/>
          </w:tcPr>
          <w:p w14:paraId="59CA5DC8"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2.5</w:t>
            </w:r>
          </w:p>
        </w:tc>
        <w:tc>
          <w:tcPr>
            <w:tcW w:w="884" w:type="dxa"/>
            <w:noWrap/>
            <w:vAlign w:val="center"/>
            <w:hideMark/>
          </w:tcPr>
          <w:p w14:paraId="437CA09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5.0</w:t>
            </w:r>
          </w:p>
        </w:tc>
        <w:tc>
          <w:tcPr>
            <w:tcW w:w="851" w:type="dxa"/>
            <w:noWrap/>
            <w:vAlign w:val="center"/>
            <w:hideMark/>
          </w:tcPr>
          <w:p w14:paraId="1F29A004"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39.0</w:t>
            </w:r>
          </w:p>
        </w:tc>
        <w:tc>
          <w:tcPr>
            <w:tcW w:w="850" w:type="dxa"/>
            <w:noWrap/>
            <w:vAlign w:val="center"/>
            <w:hideMark/>
          </w:tcPr>
          <w:p w14:paraId="1AEC8728"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53.0</w:t>
            </w:r>
          </w:p>
        </w:tc>
        <w:tc>
          <w:tcPr>
            <w:tcW w:w="706" w:type="dxa"/>
            <w:noWrap/>
            <w:vAlign w:val="center"/>
            <w:hideMark/>
          </w:tcPr>
          <w:p w14:paraId="7F09CADD"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4.41</w:t>
            </w:r>
          </w:p>
        </w:tc>
        <w:tc>
          <w:tcPr>
            <w:tcW w:w="1210" w:type="dxa"/>
            <w:noWrap/>
            <w:vAlign w:val="center"/>
            <w:hideMark/>
          </w:tcPr>
          <w:p w14:paraId="35B88F79"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0E43FFC9" w14:textId="77777777" w:rsidTr="006B3D2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2FD65206" w14:textId="70257808"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9</w:t>
            </w:r>
          </w:p>
        </w:tc>
        <w:tc>
          <w:tcPr>
            <w:tcW w:w="2693" w:type="dxa"/>
            <w:vAlign w:val="center"/>
            <w:hideMark/>
          </w:tcPr>
          <w:p w14:paraId="4C15787C" w14:textId="6A3E8968"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Cung cấp khu vực tư vấn</w:t>
            </w:r>
            <w:r w:rsidR="00D917BA" w:rsidRPr="00254687">
              <w:rPr>
                <w:rFonts w:ascii="Times New Roman" w:eastAsia="Times New Roman" w:hAnsi="Times New Roman" w:cs="Times New Roman"/>
                <w:color w:val="000000"/>
                <w:sz w:val="24"/>
                <w:szCs w:val="24"/>
                <w:lang w:val="pt-BR"/>
              </w:rPr>
              <w:t xml:space="preserve"> riêng tư</w:t>
            </w:r>
          </w:p>
        </w:tc>
        <w:tc>
          <w:tcPr>
            <w:tcW w:w="1109" w:type="dxa"/>
            <w:noWrap/>
            <w:vAlign w:val="center"/>
            <w:hideMark/>
          </w:tcPr>
          <w:p w14:paraId="6EBC11B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3.5</w:t>
            </w:r>
          </w:p>
        </w:tc>
        <w:tc>
          <w:tcPr>
            <w:tcW w:w="884" w:type="dxa"/>
            <w:noWrap/>
            <w:vAlign w:val="center"/>
            <w:hideMark/>
          </w:tcPr>
          <w:p w14:paraId="4001D162"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10.0</w:t>
            </w:r>
          </w:p>
        </w:tc>
        <w:tc>
          <w:tcPr>
            <w:tcW w:w="884" w:type="dxa"/>
            <w:noWrap/>
            <w:vAlign w:val="center"/>
            <w:hideMark/>
          </w:tcPr>
          <w:p w14:paraId="20CA8654"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31.3</w:t>
            </w:r>
          </w:p>
        </w:tc>
        <w:tc>
          <w:tcPr>
            <w:tcW w:w="851" w:type="dxa"/>
            <w:noWrap/>
            <w:vAlign w:val="center"/>
            <w:hideMark/>
          </w:tcPr>
          <w:p w14:paraId="1490034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37.8</w:t>
            </w:r>
          </w:p>
        </w:tc>
        <w:tc>
          <w:tcPr>
            <w:tcW w:w="850" w:type="dxa"/>
            <w:noWrap/>
            <w:vAlign w:val="center"/>
            <w:hideMark/>
          </w:tcPr>
          <w:p w14:paraId="73DBA96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17.5</w:t>
            </w:r>
          </w:p>
        </w:tc>
        <w:tc>
          <w:tcPr>
            <w:tcW w:w="706" w:type="dxa"/>
            <w:noWrap/>
            <w:vAlign w:val="center"/>
            <w:hideMark/>
          </w:tcPr>
          <w:p w14:paraId="4CFF3EC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3.56</w:t>
            </w:r>
          </w:p>
        </w:tc>
        <w:tc>
          <w:tcPr>
            <w:tcW w:w="1210" w:type="dxa"/>
            <w:noWrap/>
            <w:vAlign w:val="center"/>
            <w:hideMark/>
          </w:tcPr>
          <w:p w14:paraId="7718D22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01B54F0F" w14:textId="77777777" w:rsidTr="006B3D2F">
        <w:trPr>
          <w:trHeight w:val="724"/>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61B88A2C" w14:textId="687AB5E7"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10</w:t>
            </w:r>
          </w:p>
        </w:tc>
        <w:tc>
          <w:tcPr>
            <w:tcW w:w="2693" w:type="dxa"/>
            <w:vAlign w:val="center"/>
            <w:hideMark/>
          </w:tcPr>
          <w:p w14:paraId="7F99B71C" w14:textId="3B345F7A" w:rsidR="0078646D" w:rsidRPr="00254687" w:rsidRDefault="00D917BA"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Cung cấp thuốc đến tận nhà</w:t>
            </w:r>
            <w:r w:rsidR="00717994" w:rsidRPr="00254687">
              <w:rPr>
                <w:rFonts w:ascii="Times New Roman" w:eastAsia="Times New Roman" w:hAnsi="Times New Roman" w:cs="Times New Roman"/>
                <w:color w:val="000000"/>
                <w:sz w:val="24"/>
                <w:szCs w:val="24"/>
                <w:lang w:val="pt-BR"/>
              </w:rPr>
              <w:t xml:space="preserve"> trong</w:t>
            </w:r>
            <w:r w:rsidR="00EA5E2A" w:rsidRPr="00254687">
              <w:rPr>
                <w:rFonts w:ascii="Times New Roman" w:eastAsia="Times New Roman" w:hAnsi="Times New Roman" w:cs="Times New Roman"/>
                <w:color w:val="000000"/>
                <w:sz w:val="24"/>
                <w:szCs w:val="24"/>
                <w:lang w:val="pt-BR"/>
              </w:rPr>
              <w:t xml:space="preserve"> một số</w:t>
            </w:r>
            <w:r w:rsidR="00717994" w:rsidRPr="00254687">
              <w:rPr>
                <w:rFonts w:ascii="Times New Roman" w:eastAsia="Times New Roman" w:hAnsi="Times New Roman" w:cs="Times New Roman"/>
                <w:color w:val="000000"/>
                <w:sz w:val="24"/>
                <w:szCs w:val="24"/>
                <w:lang w:val="pt-BR"/>
              </w:rPr>
              <w:t xml:space="preserve"> trường hợp đặc biệt</w:t>
            </w:r>
          </w:p>
        </w:tc>
        <w:tc>
          <w:tcPr>
            <w:tcW w:w="1109" w:type="dxa"/>
            <w:noWrap/>
            <w:vAlign w:val="center"/>
            <w:hideMark/>
          </w:tcPr>
          <w:p w14:paraId="4712BA69"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2.8</w:t>
            </w:r>
          </w:p>
        </w:tc>
        <w:tc>
          <w:tcPr>
            <w:tcW w:w="884" w:type="dxa"/>
            <w:noWrap/>
            <w:vAlign w:val="center"/>
            <w:hideMark/>
          </w:tcPr>
          <w:p w14:paraId="3486371F"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17.0</w:t>
            </w:r>
          </w:p>
        </w:tc>
        <w:tc>
          <w:tcPr>
            <w:tcW w:w="884" w:type="dxa"/>
            <w:noWrap/>
            <w:vAlign w:val="center"/>
            <w:hideMark/>
          </w:tcPr>
          <w:p w14:paraId="1BFD6619"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22.0</w:t>
            </w:r>
          </w:p>
        </w:tc>
        <w:tc>
          <w:tcPr>
            <w:tcW w:w="851" w:type="dxa"/>
            <w:noWrap/>
            <w:vAlign w:val="center"/>
            <w:hideMark/>
          </w:tcPr>
          <w:p w14:paraId="63428BA5"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37.8</w:t>
            </w:r>
          </w:p>
        </w:tc>
        <w:tc>
          <w:tcPr>
            <w:tcW w:w="850" w:type="dxa"/>
            <w:noWrap/>
            <w:vAlign w:val="center"/>
            <w:hideMark/>
          </w:tcPr>
          <w:p w14:paraId="0AF42C7C"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20.5</w:t>
            </w:r>
          </w:p>
        </w:tc>
        <w:tc>
          <w:tcPr>
            <w:tcW w:w="706" w:type="dxa"/>
            <w:noWrap/>
            <w:vAlign w:val="center"/>
            <w:hideMark/>
          </w:tcPr>
          <w:p w14:paraId="545B47F8"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3.56</w:t>
            </w:r>
          </w:p>
        </w:tc>
        <w:tc>
          <w:tcPr>
            <w:tcW w:w="1210" w:type="dxa"/>
            <w:noWrap/>
            <w:vAlign w:val="center"/>
            <w:hideMark/>
          </w:tcPr>
          <w:p w14:paraId="4CE4D46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66225885" w14:textId="77777777" w:rsidTr="006B3D2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23A6AB8C" w14:textId="343EA2CD"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11</w:t>
            </w:r>
          </w:p>
        </w:tc>
        <w:tc>
          <w:tcPr>
            <w:tcW w:w="2693" w:type="dxa"/>
            <w:vAlign w:val="center"/>
            <w:hideMark/>
          </w:tcPr>
          <w:p w14:paraId="4C0FDD12" w14:textId="2762645B"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 xml:space="preserve">Cung cấp dịch vụ tư vấn thông tin thuốc qua điện thoại </w:t>
            </w:r>
          </w:p>
        </w:tc>
        <w:tc>
          <w:tcPr>
            <w:tcW w:w="1109" w:type="dxa"/>
            <w:noWrap/>
            <w:vAlign w:val="center"/>
            <w:hideMark/>
          </w:tcPr>
          <w:p w14:paraId="17A0E9C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3.5</w:t>
            </w:r>
          </w:p>
        </w:tc>
        <w:tc>
          <w:tcPr>
            <w:tcW w:w="884" w:type="dxa"/>
            <w:noWrap/>
            <w:vAlign w:val="center"/>
            <w:hideMark/>
          </w:tcPr>
          <w:p w14:paraId="133498B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15.5</w:t>
            </w:r>
          </w:p>
        </w:tc>
        <w:tc>
          <w:tcPr>
            <w:tcW w:w="884" w:type="dxa"/>
            <w:noWrap/>
            <w:vAlign w:val="center"/>
            <w:hideMark/>
          </w:tcPr>
          <w:p w14:paraId="63D4354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23.3</w:t>
            </w:r>
          </w:p>
        </w:tc>
        <w:tc>
          <w:tcPr>
            <w:tcW w:w="851" w:type="dxa"/>
            <w:noWrap/>
            <w:vAlign w:val="center"/>
            <w:hideMark/>
          </w:tcPr>
          <w:p w14:paraId="5F0D65A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43.3</w:t>
            </w:r>
          </w:p>
        </w:tc>
        <w:tc>
          <w:tcPr>
            <w:tcW w:w="850" w:type="dxa"/>
            <w:noWrap/>
            <w:vAlign w:val="center"/>
            <w:hideMark/>
          </w:tcPr>
          <w:p w14:paraId="20015E42"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14.5</w:t>
            </w:r>
          </w:p>
        </w:tc>
        <w:tc>
          <w:tcPr>
            <w:tcW w:w="706" w:type="dxa"/>
            <w:noWrap/>
            <w:vAlign w:val="center"/>
            <w:hideMark/>
          </w:tcPr>
          <w:p w14:paraId="6F89D25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3.5</w:t>
            </w:r>
          </w:p>
        </w:tc>
        <w:tc>
          <w:tcPr>
            <w:tcW w:w="1210" w:type="dxa"/>
            <w:vAlign w:val="center"/>
            <w:hideMark/>
          </w:tcPr>
          <w:p w14:paraId="1557D8BC"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78646D" w:rsidRPr="00254687" w14:paraId="7E1FE55B" w14:textId="77777777" w:rsidTr="006B3D2F">
        <w:trPr>
          <w:trHeight w:val="868"/>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4EAAD74F" w14:textId="11FE4F22"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12</w:t>
            </w:r>
          </w:p>
        </w:tc>
        <w:tc>
          <w:tcPr>
            <w:tcW w:w="2693" w:type="dxa"/>
            <w:vAlign w:val="center"/>
            <w:hideMark/>
          </w:tcPr>
          <w:p w14:paraId="0B12C83F" w14:textId="77777777"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 xml:space="preserve">Cung cấp thêm các tờ rơi thông tin về thuốc hoặc chăm sóc </w:t>
            </w:r>
            <w:r w:rsidR="00D917BA" w:rsidRPr="00254687">
              <w:rPr>
                <w:rFonts w:ascii="Times New Roman" w:eastAsia="Times New Roman" w:hAnsi="Times New Roman" w:cs="Times New Roman"/>
                <w:color w:val="000000"/>
                <w:sz w:val="24"/>
                <w:szCs w:val="24"/>
                <w:lang w:val="pt-BR"/>
              </w:rPr>
              <w:t>bệnh liên quan</w:t>
            </w:r>
          </w:p>
        </w:tc>
        <w:tc>
          <w:tcPr>
            <w:tcW w:w="1109" w:type="dxa"/>
            <w:noWrap/>
            <w:vAlign w:val="center"/>
            <w:hideMark/>
          </w:tcPr>
          <w:p w14:paraId="6A98C47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5.8</w:t>
            </w:r>
          </w:p>
        </w:tc>
        <w:tc>
          <w:tcPr>
            <w:tcW w:w="884" w:type="dxa"/>
            <w:noWrap/>
            <w:vAlign w:val="center"/>
            <w:hideMark/>
          </w:tcPr>
          <w:p w14:paraId="01B70B0A"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18.8</w:t>
            </w:r>
          </w:p>
        </w:tc>
        <w:tc>
          <w:tcPr>
            <w:tcW w:w="884" w:type="dxa"/>
            <w:noWrap/>
            <w:vAlign w:val="center"/>
            <w:hideMark/>
          </w:tcPr>
          <w:p w14:paraId="662F3C5F"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26.3</w:t>
            </w:r>
          </w:p>
        </w:tc>
        <w:tc>
          <w:tcPr>
            <w:tcW w:w="851" w:type="dxa"/>
            <w:noWrap/>
            <w:vAlign w:val="center"/>
            <w:hideMark/>
          </w:tcPr>
          <w:p w14:paraId="3D2BFC21"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34.5</w:t>
            </w:r>
          </w:p>
        </w:tc>
        <w:tc>
          <w:tcPr>
            <w:tcW w:w="850" w:type="dxa"/>
            <w:noWrap/>
            <w:vAlign w:val="center"/>
            <w:hideMark/>
          </w:tcPr>
          <w:p w14:paraId="5B7452E1"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14.8</w:t>
            </w:r>
          </w:p>
        </w:tc>
        <w:tc>
          <w:tcPr>
            <w:tcW w:w="706" w:type="dxa"/>
            <w:noWrap/>
            <w:vAlign w:val="center"/>
            <w:hideMark/>
          </w:tcPr>
          <w:p w14:paraId="189C7A3A"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3.34</w:t>
            </w:r>
          </w:p>
        </w:tc>
        <w:tc>
          <w:tcPr>
            <w:tcW w:w="1210" w:type="dxa"/>
            <w:noWrap/>
            <w:vAlign w:val="center"/>
            <w:hideMark/>
          </w:tcPr>
          <w:p w14:paraId="4609B98B"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Không có ý kiến</w:t>
            </w:r>
          </w:p>
        </w:tc>
      </w:tr>
      <w:tr w:rsidR="0078646D" w:rsidRPr="00254687" w14:paraId="54BFB6FB" w14:textId="77777777" w:rsidTr="006B3D2F">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28AEC86D" w14:textId="6A733244"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lastRenderedPageBreak/>
              <w:t>13</w:t>
            </w:r>
          </w:p>
        </w:tc>
        <w:tc>
          <w:tcPr>
            <w:tcW w:w="2693" w:type="dxa"/>
            <w:vAlign w:val="center"/>
            <w:hideMark/>
          </w:tcPr>
          <w:p w14:paraId="544BB485" w14:textId="77777777"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Đảm bảo thuốc cung cấp sẵn có về chủng</w:t>
            </w:r>
            <w:r w:rsidR="00566B37" w:rsidRPr="00254687">
              <w:rPr>
                <w:rFonts w:ascii="Times New Roman" w:eastAsia="Times New Roman" w:hAnsi="Times New Roman" w:cs="Times New Roman"/>
                <w:color w:val="000000"/>
                <w:sz w:val="24"/>
                <w:szCs w:val="24"/>
                <w:lang w:val="pt-BR"/>
              </w:rPr>
              <w:t xml:space="preserve"> loại theo yêu cầu của người mua</w:t>
            </w:r>
          </w:p>
        </w:tc>
        <w:tc>
          <w:tcPr>
            <w:tcW w:w="1109" w:type="dxa"/>
            <w:noWrap/>
            <w:vAlign w:val="center"/>
            <w:hideMark/>
          </w:tcPr>
          <w:p w14:paraId="7759319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0.3</w:t>
            </w:r>
          </w:p>
        </w:tc>
        <w:tc>
          <w:tcPr>
            <w:tcW w:w="884" w:type="dxa"/>
            <w:noWrap/>
            <w:vAlign w:val="center"/>
            <w:hideMark/>
          </w:tcPr>
          <w:p w14:paraId="33D1A2C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3.0</w:t>
            </w:r>
          </w:p>
        </w:tc>
        <w:tc>
          <w:tcPr>
            <w:tcW w:w="884" w:type="dxa"/>
            <w:noWrap/>
            <w:vAlign w:val="center"/>
            <w:hideMark/>
          </w:tcPr>
          <w:p w14:paraId="0C5DF260"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10.8</w:t>
            </w:r>
          </w:p>
        </w:tc>
        <w:tc>
          <w:tcPr>
            <w:tcW w:w="851" w:type="dxa"/>
            <w:noWrap/>
            <w:vAlign w:val="center"/>
            <w:hideMark/>
          </w:tcPr>
          <w:p w14:paraId="0B28170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45.5</w:t>
            </w:r>
          </w:p>
        </w:tc>
        <w:tc>
          <w:tcPr>
            <w:tcW w:w="850" w:type="dxa"/>
            <w:noWrap/>
            <w:vAlign w:val="center"/>
            <w:hideMark/>
          </w:tcPr>
          <w:p w14:paraId="1C09472F"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40.5</w:t>
            </w:r>
          </w:p>
        </w:tc>
        <w:tc>
          <w:tcPr>
            <w:tcW w:w="706" w:type="dxa"/>
            <w:noWrap/>
            <w:vAlign w:val="center"/>
            <w:hideMark/>
          </w:tcPr>
          <w:p w14:paraId="2AFC9A69"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4.23</w:t>
            </w:r>
          </w:p>
        </w:tc>
        <w:tc>
          <w:tcPr>
            <w:tcW w:w="1210" w:type="dxa"/>
            <w:noWrap/>
            <w:vAlign w:val="center"/>
            <w:hideMark/>
          </w:tcPr>
          <w:p w14:paraId="37BC7ACC"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603686EF" w14:textId="77777777" w:rsidTr="006B3D2F">
        <w:trPr>
          <w:trHeight w:val="634"/>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59DB90FA" w14:textId="50AE183F"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14</w:t>
            </w:r>
          </w:p>
        </w:tc>
        <w:tc>
          <w:tcPr>
            <w:tcW w:w="2693" w:type="dxa"/>
            <w:vAlign w:val="center"/>
            <w:hideMark/>
          </w:tcPr>
          <w:p w14:paraId="57559FD6" w14:textId="77777777"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Đảm bảo th</w:t>
            </w:r>
            <w:r w:rsidR="00566B37" w:rsidRPr="00254687">
              <w:rPr>
                <w:rFonts w:ascii="Times New Roman" w:eastAsia="Times New Roman" w:hAnsi="Times New Roman" w:cs="Times New Roman"/>
                <w:color w:val="000000"/>
                <w:sz w:val="24"/>
                <w:szCs w:val="24"/>
                <w:lang w:val="pt-BR"/>
              </w:rPr>
              <w:t>uốc cung cấp sẵn có về số lượng</w:t>
            </w:r>
          </w:p>
        </w:tc>
        <w:tc>
          <w:tcPr>
            <w:tcW w:w="1109" w:type="dxa"/>
            <w:noWrap/>
            <w:vAlign w:val="center"/>
            <w:hideMark/>
          </w:tcPr>
          <w:p w14:paraId="0AE1A67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1.3</w:t>
            </w:r>
          </w:p>
        </w:tc>
        <w:tc>
          <w:tcPr>
            <w:tcW w:w="884" w:type="dxa"/>
            <w:noWrap/>
            <w:vAlign w:val="center"/>
            <w:hideMark/>
          </w:tcPr>
          <w:p w14:paraId="0DBCE9C5"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4.0</w:t>
            </w:r>
          </w:p>
        </w:tc>
        <w:tc>
          <w:tcPr>
            <w:tcW w:w="884" w:type="dxa"/>
            <w:noWrap/>
            <w:vAlign w:val="center"/>
            <w:hideMark/>
          </w:tcPr>
          <w:p w14:paraId="2360F4AC"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8.5</w:t>
            </w:r>
          </w:p>
        </w:tc>
        <w:tc>
          <w:tcPr>
            <w:tcW w:w="851" w:type="dxa"/>
            <w:noWrap/>
            <w:vAlign w:val="center"/>
            <w:hideMark/>
          </w:tcPr>
          <w:p w14:paraId="5997369C"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40.8</w:t>
            </w:r>
          </w:p>
        </w:tc>
        <w:tc>
          <w:tcPr>
            <w:tcW w:w="850" w:type="dxa"/>
            <w:noWrap/>
            <w:vAlign w:val="center"/>
            <w:hideMark/>
          </w:tcPr>
          <w:p w14:paraId="1916ED7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45.5</w:t>
            </w:r>
          </w:p>
        </w:tc>
        <w:tc>
          <w:tcPr>
            <w:tcW w:w="706" w:type="dxa"/>
            <w:noWrap/>
            <w:vAlign w:val="center"/>
            <w:hideMark/>
          </w:tcPr>
          <w:p w14:paraId="1FA1C70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4.25</w:t>
            </w:r>
          </w:p>
        </w:tc>
        <w:tc>
          <w:tcPr>
            <w:tcW w:w="1210" w:type="dxa"/>
            <w:noWrap/>
            <w:vAlign w:val="center"/>
            <w:hideMark/>
          </w:tcPr>
          <w:p w14:paraId="1C5E141E"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42EA55C3" w14:textId="77777777" w:rsidTr="006B3D2F">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26E355F8" w14:textId="0CA8C896"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15</w:t>
            </w:r>
          </w:p>
        </w:tc>
        <w:tc>
          <w:tcPr>
            <w:tcW w:w="2693" w:type="dxa"/>
            <w:vAlign w:val="center"/>
            <w:hideMark/>
          </w:tcPr>
          <w:p w14:paraId="7A65C815" w14:textId="77777777"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Đảm bảo thuốc cung cấp là có chất lượng</w:t>
            </w:r>
          </w:p>
        </w:tc>
        <w:tc>
          <w:tcPr>
            <w:tcW w:w="1109" w:type="dxa"/>
            <w:noWrap/>
            <w:vAlign w:val="center"/>
            <w:hideMark/>
          </w:tcPr>
          <w:p w14:paraId="2DB9C84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0.8</w:t>
            </w:r>
          </w:p>
        </w:tc>
        <w:tc>
          <w:tcPr>
            <w:tcW w:w="884" w:type="dxa"/>
            <w:noWrap/>
            <w:vAlign w:val="center"/>
            <w:hideMark/>
          </w:tcPr>
          <w:p w14:paraId="4B457FB2"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1.5</w:t>
            </w:r>
          </w:p>
        </w:tc>
        <w:tc>
          <w:tcPr>
            <w:tcW w:w="884" w:type="dxa"/>
            <w:noWrap/>
            <w:vAlign w:val="center"/>
            <w:hideMark/>
          </w:tcPr>
          <w:p w14:paraId="4440AE1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4.5</w:t>
            </w:r>
          </w:p>
        </w:tc>
        <w:tc>
          <w:tcPr>
            <w:tcW w:w="851" w:type="dxa"/>
            <w:noWrap/>
            <w:vAlign w:val="center"/>
            <w:hideMark/>
          </w:tcPr>
          <w:p w14:paraId="0062E3A7"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27.3</w:t>
            </w:r>
          </w:p>
        </w:tc>
        <w:tc>
          <w:tcPr>
            <w:tcW w:w="850" w:type="dxa"/>
            <w:noWrap/>
            <w:vAlign w:val="center"/>
            <w:hideMark/>
          </w:tcPr>
          <w:p w14:paraId="6CC41B7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66.0</w:t>
            </w:r>
          </w:p>
        </w:tc>
        <w:tc>
          <w:tcPr>
            <w:tcW w:w="706" w:type="dxa"/>
            <w:noWrap/>
            <w:vAlign w:val="center"/>
            <w:hideMark/>
          </w:tcPr>
          <w:p w14:paraId="3A5F6F7E"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4.56</w:t>
            </w:r>
          </w:p>
        </w:tc>
        <w:tc>
          <w:tcPr>
            <w:tcW w:w="1210" w:type="dxa"/>
            <w:noWrap/>
            <w:vAlign w:val="center"/>
            <w:hideMark/>
          </w:tcPr>
          <w:p w14:paraId="7A44F7FB"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246A593B" w14:textId="77777777" w:rsidTr="006B3D2F">
        <w:trPr>
          <w:trHeight w:val="616"/>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32E9042A" w14:textId="74F98F92"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16</w:t>
            </w:r>
          </w:p>
        </w:tc>
        <w:tc>
          <w:tcPr>
            <w:tcW w:w="2693" w:type="dxa"/>
            <w:vAlign w:val="center"/>
            <w:hideMark/>
          </w:tcPr>
          <w:p w14:paraId="30518F6F" w14:textId="77777777"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Đảm bảo thuốc cung cấp là có nguồn gốc rõ ràng</w:t>
            </w:r>
          </w:p>
        </w:tc>
        <w:tc>
          <w:tcPr>
            <w:tcW w:w="1109" w:type="dxa"/>
            <w:noWrap/>
            <w:vAlign w:val="center"/>
            <w:hideMark/>
          </w:tcPr>
          <w:p w14:paraId="43F85670"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1.0</w:t>
            </w:r>
          </w:p>
        </w:tc>
        <w:tc>
          <w:tcPr>
            <w:tcW w:w="884" w:type="dxa"/>
            <w:noWrap/>
            <w:vAlign w:val="center"/>
            <w:hideMark/>
          </w:tcPr>
          <w:p w14:paraId="2918DA9C"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1.8</w:t>
            </w:r>
          </w:p>
        </w:tc>
        <w:tc>
          <w:tcPr>
            <w:tcW w:w="884" w:type="dxa"/>
            <w:noWrap/>
            <w:vAlign w:val="center"/>
            <w:hideMark/>
          </w:tcPr>
          <w:p w14:paraId="398756EF"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1.3</w:t>
            </w:r>
          </w:p>
        </w:tc>
        <w:tc>
          <w:tcPr>
            <w:tcW w:w="851" w:type="dxa"/>
            <w:noWrap/>
            <w:vAlign w:val="center"/>
            <w:hideMark/>
          </w:tcPr>
          <w:p w14:paraId="181ED483"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24.5</w:t>
            </w:r>
          </w:p>
        </w:tc>
        <w:tc>
          <w:tcPr>
            <w:tcW w:w="850" w:type="dxa"/>
            <w:noWrap/>
            <w:vAlign w:val="center"/>
            <w:hideMark/>
          </w:tcPr>
          <w:p w14:paraId="71CB563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71.5</w:t>
            </w:r>
          </w:p>
        </w:tc>
        <w:tc>
          <w:tcPr>
            <w:tcW w:w="706" w:type="dxa"/>
            <w:noWrap/>
            <w:vAlign w:val="center"/>
            <w:hideMark/>
          </w:tcPr>
          <w:p w14:paraId="20B777C4"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4.64</w:t>
            </w:r>
          </w:p>
        </w:tc>
        <w:tc>
          <w:tcPr>
            <w:tcW w:w="1210" w:type="dxa"/>
            <w:noWrap/>
            <w:vAlign w:val="center"/>
            <w:hideMark/>
          </w:tcPr>
          <w:p w14:paraId="397A5061"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233586EC" w14:textId="77777777" w:rsidTr="006B3D2F">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1EEDE48F" w14:textId="6BDA1E33"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17</w:t>
            </w:r>
          </w:p>
        </w:tc>
        <w:tc>
          <w:tcPr>
            <w:tcW w:w="2693" w:type="dxa"/>
            <w:vAlign w:val="center"/>
            <w:hideMark/>
          </w:tcPr>
          <w:p w14:paraId="2765F74D" w14:textId="77777777"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Đảm bảo thuốc cung cấp có mức giá hợp lý</w:t>
            </w:r>
          </w:p>
        </w:tc>
        <w:tc>
          <w:tcPr>
            <w:tcW w:w="1109" w:type="dxa"/>
            <w:noWrap/>
            <w:vAlign w:val="center"/>
            <w:hideMark/>
          </w:tcPr>
          <w:p w14:paraId="0DCD050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1.0</w:t>
            </w:r>
          </w:p>
        </w:tc>
        <w:tc>
          <w:tcPr>
            <w:tcW w:w="884" w:type="dxa"/>
            <w:noWrap/>
            <w:vAlign w:val="center"/>
            <w:hideMark/>
          </w:tcPr>
          <w:p w14:paraId="0D470FB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2.3</w:t>
            </w:r>
          </w:p>
        </w:tc>
        <w:tc>
          <w:tcPr>
            <w:tcW w:w="884" w:type="dxa"/>
            <w:noWrap/>
            <w:vAlign w:val="center"/>
            <w:hideMark/>
          </w:tcPr>
          <w:p w14:paraId="7A3303CC"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4.0</w:t>
            </w:r>
          </w:p>
        </w:tc>
        <w:tc>
          <w:tcPr>
            <w:tcW w:w="851" w:type="dxa"/>
            <w:noWrap/>
            <w:vAlign w:val="center"/>
            <w:hideMark/>
          </w:tcPr>
          <w:p w14:paraId="12258FEA"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34</w:t>
            </w:r>
          </w:p>
        </w:tc>
        <w:tc>
          <w:tcPr>
            <w:tcW w:w="850" w:type="dxa"/>
            <w:noWrap/>
            <w:vAlign w:val="center"/>
            <w:hideMark/>
          </w:tcPr>
          <w:p w14:paraId="460EBF9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58.8</w:t>
            </w:r>
          </w:p>
        </w:tc>
        <w:tc>
          <w:tcPr>
            <w:tcW w:w="706" w:type="dxa"/>
            <w:noWrap/>
            <w:vAlign w:val="center"/>
            <w:hideMark/>
          </w:tcPr>
          <w:p w14:paraId="3ED853C0"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4.47</w:t>
            </w:r>
          </w:p>
        </w:tc>
        <w:tc>
          <w:tcPr>
            <w:tcW w:w="1210" w:type="dxa"/>
            <w:noWrap/>
            <w:vAlign w:val="center"/>
            <w:hideMark/>
          </w:tcPr>
          <w:p w14:paraId="0C11D56E"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0C55517A" w14:textId="77777777" w:rsidTr="006B3D2F">
        <w:trPr>
          <w:trHeight w:val="643"/>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5785DAC8" w14:textId="17403E19"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18</w:t>
            </w:r>
          </w:p>
        </w:tc>
        <w:tc>
          <w:tcPr>
            <w:tcW w:w="2693" w:type="dxa"/>
            <w:vAlign w:val="center"/>
            <w:hideMark/>
          </w:tcPr>
          <w:p w14:paraId="45271CB2" w14:textId="77777777" w:rsidR="0078646D" w:rsidRPr="00254687" w:rsidRDefault="0078646D" w:rsidP="005D72DE">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Đảm bảo thuốc ra lẻ</w:t>
            </w:r>
            <w:r w:rsidR="00D917BA" w:rsidRPr="00254687">
              <w:rPr>
                <w:rFonts w:ascii="Times New Roman" w:eastAsia="Times New Roman" w:hAnsi="Times New Roman" w:cs="Times New Roman"/>
                <w:color w:val="000000"/>
                <w:sz w:val="24"/>
                <w:szCs w:val="24"/>
                <w:lang w:val="pt-BR"/>
              </w:rPr>
              <w:t xml:space="preserve"> được dán nhãn thông tin đầy đủ</w:t>
            </w:r>
          </w:p>
        </w:tc>
        <w:tc>
          <w:tcPr>
            <w:tcW w:w="1109" w:type="dxa"/>
            <w:noWrap/>
            <w:vAlign w:val="center"/>
            <w:hideMark/>
          </w:tcPr>
          <w:p w14:paraId="0884C40A"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0.3</w:t>
            </w:r>
          </w:p>
        </w:tc>
        <w:tc>
          <w:tcPr>
            <w:tcW w:w="884" w:type="dxa"/>
            <w:noWrap/>
            <w:vAlign w:val="center"/>
            <w:hideMark/>
          </w:tcPr>
          <w:p w14:paraId="68617245"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1.8</w:t>
            </w:r>
          </w:p>
        </w:tc>
        <w:tc>
          <w:tcPr>
            <w:tcW w:w="884" w:type="dxa"/>
            <w:noWrap/>
            <w:vAlign w:val="center"/>
            <w:hideMark/>
          </w:tcPr>
          <w:p w14:paraId="7D69BB92"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5.3</w:t>
            </w:r>
          </w:p>
        </w:tc>
        <w:tc>
          <w:tcPr>
            <w:tcW w:w="851" w:type="dxa"/>
            <w:noWrap/>
            <w:vAlign w:val="center"/>
            <w:hideMark/>
          </w:tcPr>
          <w:p w14:paraId="5C4DCF91"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29.8</w:t>
            </w:r>
          </w:p>
        </w:tc>
        <w:tc>
          <w:tcPr>
            <w:tcW w:w="850" w:type="dxa"/>
            <w:noWrap/>
            <w:vAlign w:val="center"/>
            <w:hideMark/>
          </w:tcPr>
          <w:p w14:paraId="3020CD83"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63.0</w:t>
            </w:r>
          </w:p>
        </w:tc>
        <w:tc>
          <w:tcPr>
            <w:tcW w:w="706" w:type="dxa"/>
            <w:noWrap/>
            <w:vAlign w:val="center"/>
            <w:hideMark/>
          </w:tcPr>
          <w:p w14:paraId="7578DA47"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4.53</w:t>
            </w:r>
          </w:p>
        </w:tc>
        <w:tc>
          <w:tcPr>
            <w:tcW w:w="1210" w:type="dxa"/>
            <w:noWrap/>
            <w:vAlign w:val="center"/>
            <w:hideMark/>
          </w:tcPr>
          <w:p w14:paraId="385ABEC5" w14:textId="77777777" w:rsidR="0078646D" w:rsidRPr="00254687" w:rsidRDefault="0078646D"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Rất cần thiết</w:t>
            </w:r>
          </w:p>
        </w:tc>
      </w:tr>
      <w:tr w:rsidR="0078646D" w:rsidRPr="00254687" w14:paraId="29DDF2A4" w14:textId="77777777" w:rsidTr="006B3D2F">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670" w:type="dxa"/>
            <w:noWrap/>
            <w:vAlign w:val="center"/>
            <w:hideMark/>
          </w:tcPr>
          <w:p w14:paraId="40237ADB" w14:textId="5554D40E" w:rsidR="0078646D" w:rsidRPr="00254687" w:rsidRDefault="00224E15"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19</w:t>
            </w:r>
          </w:p>
        </w:tc>
        <w:tc>
          <w:tcPr>
            <w:tcW w:w="2693" w:type="dxa"/>
            <w:vAlign w:val="center"/>
            <w:hideMark/>
          </w:tcPr>
          <w:p w14:paraId="2C2CEC9D" w14:textId="5EA109E3" w:rsidR="0078646D" w:rsidRPr="00254687" w:rsidRDefault="0078646D" w:rsidP="005D72DE">
            <w:pPr>
              <w:ind w:left="-7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lang w:val="pt-BR"/>
              </w:rPr>
              <w:t>Lưu giữ thông tin c</w:t>
            </w:r>
            <w:r w:rsidR="00D917BA" w:rsidRPr="00254687">
              <w:rPr>
                <w:rFonts w:ascii="Times New Roman" w:eastAsia="Times New Roman" w:hAnsi="Times New Roman" w:cs="Times New Roman"/>
                <w:color w:val="000000"/>
                <w:sz w:val="24"/>
                <w:szCs w:val="24"/>
                <w:lang w:val="pt-BR"/>
              </w:rPr>
              <w:t xml:space="preserve">ủa bệnh nhân mua thuốc </w:t>
            </w:r>
          </w:p>
        </w:tc>
        <w:tc>
          <w:tcPr>
            <w:tcW w:w="1109" w:type="dxa"/>
            <w:noWrap/>
            <w:vAlign w:val="center"/>
            <w:hideMark/>
          </w:tcPr>
          <w:p w14:paraId="527E20B2"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1.8</w:t>
            </w:r>
          </w:p>
        </w:tc>
        <w:tc>
          <w:tcPr>
            <w:tcW w:w="884" w:type="dxa"/>
            <w:noWrap/>
            <w:vAlign w:val="center"/>
            <w:hideMark/>
          </w:tcPr>
          <w:p w14:paraId="4BB92873"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8.3</w:t>
            </w:r>
          </w:p>
        </w:tc>
        <w:tc>
          <w:tcPr>
            <w:tcW w:w="884" w:type="dxa"/>
            <w:noWrap/>
            <w:vAlign w:val="center"/>
            <w:hideMark/>
          </w:tcPr>
          <w:p w14:paraId="1951B12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17.5</w:t>
            </w:r>
          </w:p>
        </w:tc>
        <w:tc>
          <w:tcPr>
            <w:tcW w:w="851" w:type="dxa"/>
            <w:noWrap/>
            <w:vAlign w:val="center"/>
            <w:hideMark/>
          </w:tcPr>
          <w:p w14:paraId="6E06C650"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41.3</w:t>
            </w:r>
          </w:p>
        </w:tc>
        <w:tc>
          <w:tcPr>
            <w:tcW w:w="850" w:type="dxa"/>
            <w:noWrap/>
            <w:vAlign w:val="center"/>
            <w:hideMark/>
          </w:tcPr>
          <w:p w14:paraId="14F2E965"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254687">
              <w:rPr>
                <w:rFonts w:ascii="Times New Roman" w:eastAsia="Times New Roman" w:hAnsi="Times New Roman" w:cs="Times New Roman"/>
                <w:color w:val="000000"/>
                <w:sz w:val="24"/>
                <w:szCs w:val="24"/>
              </w:rPr>
              <w:t>31.3</w:t>
            </w:r>
          </w:p>
        </w:tc>
        <w:tc>
          <w:tcPr>
            <w:tcW w:w="706" w:type="dxa"/>
            <w:noWrap/>
            <w:vAlign w:val="center"/>
            <w:hideMark/>
          </w:tcPr>
          <w:p w14:paraId="45F084C2"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rPr>
            </w:pPr>
            <w:r w:rsidRPr="00254687">
              <w:rPr>
                <w:rFonts w:ascii="Times New Roman" w:eastAsia="Times New Roman" w:hAnsi="Times New Roman" w:cs="Times New Roman"/>
                <w:i/>
                <w:color w:val="000000"/>
                <w:sz w:val="24"/>
                <w:szCs w:val="24"/>
              </w:rPr>
              <w:t>3.92</w:t>
            </w:r>
          </w:p>
        </w:tc>
        <w:tc>
          <w:tcPr>
            <w:tcW w:w="1210" w:type="dxa"/>
            <w:noWrap/>
            <w:vAlign w:val="center"/>
            <w:hideMark/>
          </w:tcPr>
          <w:p w14:paraId="3721E1BD" w14:textId="77777777" w:rsidR="0078646D" w:rsidRPr="00254687" w:rsidRDefault="0078646D" w:rsidP="00084B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254687">
              <w:rPr>
                <w:rFonts w:ascii="Times New Roman" w:eastAsia="Times New Roman" w:hAnsi="Times New Roman" w:cs="Times New Roman"/>
                <w:b/>
                <w:color w:val="000000"/>
                <w:sz w:val="24"/>
                <w:szCs w:val="24"/>
                <w:lang w:val="pt-BR"/>
              </w:rPr>
              <w:t>Cần thiết</w:t>
            </w:r>
          </w:p>
        </w:tc>
      </w:tr>
      <w:tr w:rsidR="00934259" w:rsidRPr="00254687" w14:paraId="64A5C99B" w14:textId="77777777" w:rsidTr="006B3D2F">
        <w:trPr>
          <w:trHeight w:val="661"/>
        </w:trPr>
        <w:tc>
          <w:tcPr>
            <w:cnfStyle w:val="001000000000" w:firstRow="0" w:lastRow="0" w:firstColumn="1" w:lastColumn="0" w:oddVBand="0" w:evenVBand="0" w:oddHBand="0" w:evenHBand="0" w:firstRowFirstColumn="0" w:firstRowLastColumn="0" w:lastRowFirstColumn="0" w:lastRowLastColumn="0"/>
            <w:tcW w:w="670" w:type="dxa"/>
            <w:noWrap/>
            <w:vAlign w:val="center"/>
          </w:tcPr>
          <w:p w14:paraId="7E5C837C" w14:textId="47341B9F" w:rsidR="00934259" w:rsidRPr="00254687" w:rsidRDefault="00934259" w:rsidP="00084B64">
            <w:pPr>
              <w:jc w:val="center"/>
              <w:rPr>
                <w:rFonts w:ascii="Times New Roman" w:eastAsia="Times New Roman" w:hAnsi="Times New Roman" w:cs="Times New Roman"/>
                <w:b w:val="0"/>
                <w:color w:val="auto"/>
                <w:sz w:val="24"/>
                <w:szCs w:val="24"/>
              </w:rPr>
            </w:pPr>
            <w:r w:rsidRPr="00254687">
              <w:rPr>
                <w:rFonts w:ascii="Times New Roman" w:eastAsia="Times New Roman" w:hAnsi="Times New Roman" w:cs="Times New Roman"/>
                <w:b w:val="0"/>
                <w:color w:val="auto"/>
                <w:sz w:val="24"/>
                <w:szCs w:val="24"/>
              </w:rPr>
              <w:t xml:space="preserve">20 </w:t>
            </w:r>
          </w:p>
        </w:tc>
        <w:tc>
          <w:tcPr>
            <w:tcW w:w="2693" w:type="dxa"/>
            <w:vAlign w:val="center"/>
          </w:tcPr>
          <w:p w14:paraId="3E2D1D0A" w14:textId="48903D74" w:rsidR="00934259" w:rsidRPr="00254687" w:rsidRDefault="00075A6C" w:rsidP="00075A6C">
            <w:pPr>
              <w:ind w:left="-7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Đánh giá chung v</w:t>
            </w:r>
            <w:r w:rsidR="00934259" w:rsidRPr="00254687">
              <w:rPr>
                <w:rFonts w:ascii="Times New Roman" w:eastAsia="Times New Roman" w:hAnsi="Times New Roman" w:cs="Times New Roman"/>
                <w:color w:val="auto"/>
                <w:sz w:val="24"/>
                <w:szCs w:val="24"/>
              </w:rPr>
              <w:t xml:space="preserve">ai trò của nhà thuốc </w:t>
            </w:r>
            <w:r w:rsidR="00432833" w:rsidRPr="00254687">
              <w:rPr>
                <w:rFonts w:ascii="Times New Roman" w:eastAsia="Times New Roman" w:hAnsi="Times New Roman" w:cs="Times New Roman"/>
                <w:color w:val="auto"/>
                <w:sz w:val="24"/>
                <w:szCs w:val="24"/>
              </w:rPr>
              <w:t>cộng đồng</w:t>
            </w:r>
            <w:r w:rsidR="002D6E9E" w:rsidRPr="00254687">
              <w:rPr>
                <w:rFonts w:ascii="Times New Roman" w:eastAsia="Times New Roman" w:hAnsi="Times New Roman" w:cs="Times New Roman"/>
                <w:color w:val="auto"/>
                <w:sz w:val="24"/>
                <w:szCs w:val="24"/>
              </w:rPr>
              <w:t xml:space="preserve"> </w:t>
            </w:r>
          </w:p>
        </w:tc>
        <w:tc>
          <w:tcPr>
            <w:tcW w:w="1109" w:type="dxa"/>
            <w:noWrap/>
            <w:vAlign w:val="center"/>
          </w:tcPr>
          <w:p w14:paraId="63BFDF2C" w14:textId="0E58C322" w:rsidR="00934259" w:rsidRPr="00254687" w:rsidRDefault="00934259" w:rsidP="004328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4687">
              <w:rPr>
                <w:rFonts w:ascii="Times New Roman" w:eastAsia="Times New Roman" w:hAnsi="Times New Roman" w:cs="Times New Roman"/>
                <w:color w:val="auto"/>
                <w:sz w:val="24"/>
                <w:szCs w:val="24"/>
              </w:rPr>
              <w:t>0.8</w:t>
            </w:r>
          </w:p>
        </w:tc>
        <w:tc>
          <w:tcPr>
            <w:tcW w:w="884" w:type="dxa"/>
            <w:noWrap/>
            <w:vAlign w:val="center"/>
          </w:tcPr>
          <w:p w14:paraId="52E19352" w14:textId="7E42B482" w:rsidR="00934259" w:rsidRPr="00254687" w:rsidRDefault="00934259" w:rsidP="004328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4687">
              <w:rPr>
                <w:rFonts w:ascii="Times New Roman" w:eastAsia="Times New Roman" w:hAnsi="Times New Roman" w:cs="Times New Roman"/>
                <w:color w:val="auto"/>
                <w:sz w:val="24"/>
                <w:szCs w:val="24"/>
              </w:rPr>
              <w:t>1.5</w:t>
            </w:r>
          </w:p>
        </w:tc>
        <w:tc>
          <w:tcPr>
            <w:tcW w:w="884" w:type="dxa"/>
            <w:noWrap/>
            <w:vAlign w:val="center"/>
          </w:tcPr>
          <w:p w14:paraId="32DD7FB1" w14:textId="6013D22A" w:rsidR="00934259" w:rsidRPr="00254687" w:rsidRDefault="00934259" w:rsidP="004328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4687">
              <w:rPr>
                <w:rFonts w:ascii="Times New Roman" w:eastAsia="Times New Roman" w:hAnsi="Times New Roman" w:cs="Times New Roman"/>
                <w:color w:val="auto"/>
                <w:sz w:val="24"/>
                <w:szCs w:val="24"/>
              </w:rPr>
              <w:t>11.8</w:t>
            </w:r>
          </w:p>
        </w:tc>
        <w:tc>
          <w:tcPr>
            <w:tcW w:w="851" w:type="dxa"/>
            <w:noWrap/>
            <w:vAlign w:val="center"/>
          </w:tcPr>
          <w:p w14:paraId="7678670A" w14:textId="737287AC" w:rsidR="00934259" w:rsidRPr="00254687" w:rsidRDefault="00934259" w:rsidP="004328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4687">
              <w:rPr>
                <w:rFonts w:ascii="Times New Roman" w:eastAsia="Times New Roman" w:hAnsi="Times New Roman" w:cs="Times New Roman"/>
                <w:color w:val="auto"/>
                <w:sz w:val="24"/>
                <w:szCs w:val="24"/>
              </w:rPr>
              <w:t>46.3</w:t>
            </w:r>
          </w:p>
        </w:tc>
        <w:tc>
          <w:tcPr>
            <w:tcW w:w="850" w:type="dxa"/>
            <w:noWrap/>
            <w:vAlign w:val="center"/>
          </w:tcPr>
          <w:p w14:paraId="0415DE40" w14:textId="0BCBB957" w:rsidR="00934259" w:rsidRPr="00254687" w:rsidRDefault="00934259" w:rsidP="0043283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254687">
              <w:rPr>
                <w:rFonts w:ascii="Times New Roman" w:eastAsia="Times New Roman" w:hAnsi="Times New Roman" w:cs="Times New Roman"/>
                <w:color w:val="auto"/>
                <w:sz w:val="24"/>
                <w:szCs w:val="24"/>
              </w:rPr>
              <w:t>39.8</w:t>
            </w:r>
          </w:p>
        </w:tc>
        <w:tc>
          <w:tcPr>
            <w:tcW w:w="706" w:type="dxa"/>
            <w:noWrap/>
            <w:vAlign w:val="center"/>
          </w:tcPr>
          <w:p w14:paraId="55FBFB37" w14:textId="7A659600" w:rsidR="00934259" w:rsidRPr="00254687" w:rsidRDefault="00934259"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auto"/>
                <w:sz w:val="24"/>
                <w:szCs w:val="24"/>
              </w:rPr>
            </w:pPr>
            <w:r w:rsidRPr="00254687">
              <w:rPr>
                <w:rFonts w:ascii="Times New Roman" w:eastAsia="Times New Roman" w:hAnsi="Times New Roman" w:cs="Times New Roman"/>
                <w:i/>
                <w:color w:val="auto"/>
                <w:sz w:val="24"/>
                <w:szCs w:val="24"/>
              </w:rPr>
              <w:t>4.23</w:t>
            </w:r>
          </w:p>
        </w:tc>
        <w:tc>
          <w:tcPr>
            <w:tcW w:w="1210" w:type="dxa"/>
            <w:noWrap/>
            <w:vAlign w:val="center"/>
          </w:tcPr>
          <w:p w14:paraId="3EE14F23" w14:textId="5FEBBE02" w:rsidR="00934259" w:rsidRPr="00254687" w:rsidRDefault="00432833" w:rsidP="00084B6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254687">
              <w:rPr>
                <w:rFonts w:ascii="Times New Roman" w:eastAsia="Times New Roman" w:hAnsi="Times New Roman" w:cs="Times New Roman"/>
                <w:b/>
                <w:color w:val="000000"/>
                <w:sz w:val="24"/>
                <w:szCs w:val="24"/>
                <w:lang w:val="pt-BR"/>
              </w:rPr>
              <w:t>Rất cần thiết</w:t>
            </w:r>
          </w:p>
        </w:tc>
      </w:tr>
    </w:tbl>
    <w:p w14:paraId="600920FF" w14:textId="26998771" w:rsidR="00E24AAD" w:rsidRPr="00AE7752" w:rsidRDefault="003631EC" w:rsidP="007C714C">
      <w:pPr>
        <w:spacing w:after="0" w:line="240" w:lineRule="auto"/>
        <w:ind w:firstLine="426"/>
        <w:jc w:val="both"/>
        <w:rPr>
          <w:rFonts w:ascii="Times New Roman" w:hAnsi="Times New Roman" w:cs="Times New Roman"/>
          <w:sz w:val="24"/>
          <w:szCs w:val="24"/>
        </w:rPr>
      </w:pPr>
      <w:r w:rsidRPr="00AE7752">
        <w:rPr>
          <w:rFonts w:ascii="Times New Roman" w:hAnsi="Times New Roman" w:cs="Times New Roman"/>
          <w:sz w:val="24"/>
          <w:szCs w:val="24"/>
        </w:rPr>
        <w:t>Kết quả khảo sát cho thấy</w:t>
      </w:r>
      <w:r w:rsidR="00CC2055">
        <w:rPr>
          <w:rFonts w:ascii="Times New Roman" w:hAnsi="Times New Roman" w:cs="Times New Roman"/>
          <w:sz w:val="24"/>
          <w:szCs w:val="24"/>
        </w:rPr>
        <w:t>, nhìn chung</w:t>
      </w:r>
      <w:r w:rsidRPr="00AE7752">
        <w:rPr>
          <w:rFonts w:ascii="Times New Roman" w:hAnsi="Times New Roman" w:cs="Times New Roman"/>
          <w:sz w:val="24"/>
          <w:szCs w:val="24"/>
        </w:rPr>
        <w:t xml:space="preserve"> người dân </w:t>
      </w:r>
      <w:r w:rsidR="00CC2055">
        <w:rPr>
          <w:rFonts w:ascii="Times New Roman" w:hAnsi="Times New Roman" w:cs="Times New Roman"/>
          <w:sz w:val="24"/>
          <w:szCs w:val="24"/>
        </w:rPr>
        <w:t xml:space="preserve">cho </w:t>
      </w:r>
      <w:r w:rsidR="003D3E8C" w:rsidRPr="00AE7752">
        <w:rPr>
          <w:rFonts w:ascii="Times New Roman" w:hAnsi="Times New Roman" w:cs="Times New Roman"/>
          <w:sz w:val="24"/>
          <w:szCs w:val="24"/>
        </w:rPr>
        <w:t>rằng vai trò</w:t>
      </w:r>
      <w:r w:rsidRPr="00AE7752">
        <w:rPr>
          <w:rFonts w:ascii="Times New Roman" w:hAnsi="Times New Roman" w:cs="Times New Roman"/>
          <w:sz w:val="24"/>
          <w:szCs w:val="24"/>
        </w:rPr>
        <w:t xml:space="preserve"> của </w:t>
      </w:r>
      <w:r w:rsidR="007951AE">
        <w:rPr>
          <w:rFonts w:ascii="Times New Roman" w:hAnsi="Times New Roman" w:cs="Times New Roman"/>
          <w:sz w:val="24"/>
          <w:szCs w:val="24"/>
        </w:rPr>
        <w:t>nhà thuốc</w:t>
      </w:r>
      <w:r w:rsidRPr="00AE7752">
        <w:rPr>
          <w:rFonts w:ascii="Times New Roman" w:hAnsi="Times New Roman" w:cs="Times New Roman"/>
          <w:sz w:val="24"/>
          <w:szCs w:val="24"/>
        </w:rPr>
        <w:t xml:space="preserve"> trong công tác chăm sóc sức khỏe </w:t>
      </w:r>
      <w:r w:rsidR="007951AE">
        <w:rPr>
          <w:rFonts w:ascii="Times New Roman" w:hAnsi="Times New Roman" w:cs="Times New Roman"/>
          <w:sz w:val="24"/>
          <w:szCs w:val="24"/>
        </w:rPr>
        <w:t xml:space="preserve">cộng đồng </w:t>
      </w:r>
      <w:r w:rsidR="003D3E8C" w:rsidRPr="00AE7752">
        <w:rPr>
          <w:rFonts w:ascii="Times New Roman" w:hAnsi="Times New Roman" w:cs="Times New Roman"/>
          <w:sz w:val="24"/>
          <w:szCs w:val="24"/>
        </w:rPr>
        <w:t>là rất cần thiết với 4.23 điể</w:t>
      </w:r>
      <w:r w:rsidR="005A00FF">
        <w:rPr>
          <w:rFonts w:ascii="Times New Roman" w:hAnsi="Times New Roman" w:cs="Times New Roman"/>
          <w:sz w:val="24"/>
          <w:szCs w:val="24"/>
        </w:rPr>
        <w:t xml:space="preserve">m. </w:t>
      </w:r>
      <w:r w:rsidR="003B1372">
        <w:rPr>
          <w:rFonts w:ascii="Times New Roman" w:hAnsi="Times New Roman" w:cs="Times New Roman"/>
          <w:sz w:val="24"/>
          <w:szCs w:val="24"/>
        </w:rPr>
        <w:t xml:space="preserve">Trong đó, </w:t>
      </w:r>
      <w:r w:rsidR="00A11C9D" w:rsidRPr="00AE7752">
        <w:rPr>
          <w:rFonts w:ascii="Times New Roman" w:hAnsi="Times New Roman" w:cs="Times New Roman"/>
          <w:sz w:val="24"/>
          <w:szCs w:val="24"/>
        </w:rPr>
        <w:t>85.8% người dân cho rằng việc tư vấn sử dụng thuốc cho bệnh nhân là vai trò cần thiết và rất cần thiết của nhà thuố</w:t>
      </w:r>
      <w:r w:rsidR="00E24AAD" w:rsidRPr="00AE7752">
        <w:rPr>
          <w:rFonts w:ascii="Times New Roman" w:hAnsi="Times New Roman" w:cs="Times New Roman"/>
          <w:sz w:val="24"/>
          <w:szCs w:val="24"/>
        </w:rPr>
        <w:t>c</w:t>
      </w:r>
      <w:r w:rsidR="00A17064" w:rsidRPr="00AE7752">
        <w:rPr>
          <w:rFonts w:ascii="Times New Roman" w:hAnsi="Times New Roman" w:cs="Times New Roman"/>
          <w:sz w:val="24"/>
          <w:szCs w:val="24"/>
        </w:rPr>
        <w:t>. Ngoài ra</w:t>
      </w:r>
      <w:r w:rsidR="00E24AAD" w:rsidRPr="00AE7752">
        <w:rPr>
          <w:rFonts w:ascii="Times New Roman" w:hAnsi="Times New Roman" w:cs="Times New Roman"/>
          <w:sz w:val="24"/>
          <w:szCs w:val="24"/>
        </w:rPr>
        <w:t xml:space="preserve"> có tới 92% người dân đánh giá cao việc cung cấp thuốc có kèm theo hướng dẫn sử dụng thuốc cho bệ</w:t>
      </w:r>
      <w:r w:rsidR="00126DD3" w:rsidRPr="00AE7752">
        <w:rPr>
          <w:rFonts w:ascii="Times New Roman" w:hAnsi="Times New Roman" w:cs="Times New Roman"/>
          <w:sz w:val="24"/>
          <w:szCs w:val="24"/>
        </w:rPr>
        <w:t>nh nhân với 4.41 điểm.</w:t>
      </w:r>
      <w:r w:rsidR="00D10BF4">
        <w:rPr>
          <w:rFonts w:ascii="Times New Roman" w:hAnsi="Times New Roman" w:cs="Times New Roman"/>
          <w:sz w:val="24"/>
          <w:szCs w:val="24"/>
        </w:rPr>
        <w:t xml:space="preserve"> </w:t>
      </w:r>
      <w:r w:rsidR="00126DD3" w:rsidRPr="00AE7752">
        <w:rPr>
          <w:rFonts w:ascii="Times New Roman" w:hAnsi="Times New Roman" w:cs="Times New Roman"/>
          <w:sz w:val="24"/>
          <w:szCs w:val="24"/>
        </w:rPr>
        <w:t xml:space="preserve">Chỉ </w:t>
      </w:r>
      <w:r w:rsidR="00B349AF">
        <w:rPr>
          <w:rFonts w:ascii="Times New Roman" w:hAnsi="Times New Roman" w:cs="Times New Roman"/>
          <w:sz w:val="24"/>
          <w:szCs w:val="24"/>
        </w:rPr>
        <w:t xml:space="preserve">có </w:t>
      </w:r>
      <w:r w:rsidR="00B349AF" w:rsidRPr="00AE7752">
        <w:rPr>
          <w:rFonts w:ascii="Times New Roman" w:hAnsi="Times New Roman" w:cs="Times New Roman"/>
          <w:sz w:val="24"/>
          <w:szCs w:val="24"/>
        </w:rPr>
        <w:t xml:space="preserve">50.3% </w:t>
      </w:r>
      <w:r w:rsidR="00B349AF">
        <w:rPr>
          <w:rFonts w:ascii="Times New Roman" w:hAnsi="Times New Roman" w:cs="Times New Roman"/>
          <w:sz w:val="24"/>
          <w:szCs w:val="24"/>
        </w:rPr>
        <w:t xml:space="preserve">người được khảo sát </w:t>
      </w:r>
      <w:r w:rsidR="00B349AF" w:rsidRPr="00AE7752">
        <w:rPr>
          <w:rFonts w:ascii="Times New Roman" w:hAnsi="Times New Roman" w:cs="Times New Roman"/>
          <w:sz w:val="24"/>
          <w:szCs w:val="24"/>
        </w:rPr>
        <w:t xml:space="preserve">cảm thấy </w:t>
      </w:r>
      <w:r w:rsidR="00E24AAD" w:rsidRPr="00AE7752">
        <w:rPr>
          <w:rFonts w:ascii="Times New Roman" w:hAnsi="Times New Roman" w:cs="Times New Roman"/>
          <w:sz w:val="24"/>
          <w:szCs w:val="24"/>
        </w:rPr>
        <w:t xml:space="preserve">việc dược sĩ </w:t>
      </w:r>
      <w:r w:rsidR="007D150C" w:rsidRPr="00AE7752">
        <w:rPr>
          <w:rFonts w:ascii="Times New Roman" w:hAnsi="Times New Roman" w:cs="Times New Roman"/>
          <w:sz w:val="24"/>
          <w:szCs w:val="24"/>
        </w:rPr>
        <w:t xml:space="preserve">được </w:t>
      </w:r>
      <w:r w:rsidR="00E24AAD" w:rsidRPr="00AE7752">
        <w:rPr>
          <w:rFonts w:ascii="Times New Roman" w:hAnsi="Times New Roman" w:cs="Times New Roman"/>
          <w:sz w:val="24"/>
          <w:szCs w:val="24"/>
        </w:rPr>
        <w:t xml:space="preserve">đề xuất thay thế thuốc trong đơn của bác sĩ </w:t>
      </w:r>
      <w:r w:rsidR="00B349AF">
        <w:rPr>
          <w:rFonts w:ascii="Times New Roman" w:hAnsi="Times New Roman" w:cs="Times New Roman"/>
          <w:sz w:val="24"/>
          <w:szCs w:val="24"/>
        </w:rPr>
        <w:t>là cần thiết hoặc rất cần thiế</w:t>
      </w:r>
      <w:r w:rsidR="002E3EB2">
        <w:rPr>
          <w:rFonts w:ascii="Times New Roman" w:hAnsi="Times New Roman" w:cs="Times New Roman"/>
          <w:sz w:val="24"/>
          <w:szCs w:val="24"/>
        </w:rPr>
        <w:t xml:space="preserve">t. </w:t>
      </w:r>
      <w:r w:rsidR="00126DD3" w:rsidRPr="00AE7752">
        <w:rPr>
          <w:rFonts w:ascii="Times New Roman" w:hAnsi="Times New Roman" w:cs="Times New Roman"/>
          <w:sz w:val="24"/>
          <w:szCs w:val="24"/>
        </w:rPr>
        <w:t xml:space="preserve">Trong khi đó, </w:t>
      </w:r>
      <w:r w:rsidR="002E3EB2">
        <w:rPr>
          <w:rFonts w:ascii="Times New Roman" w:hAnsi="Times New Roman" w:cs="Times New Roman"/>
          <w:sz w:val="24"/>
          <w:szCs w:val="24"/>
        </w:rPr>
        <w:t xml:space="preserve">đến </w:t>
      </w:r>
      <w:r w:rsidR="00E24AAD" w:rsidRPr="00AE7752">
        <w:rPr>
          <w:rFonts w:ascii="Times New Roman" w:hAnsi="Times New Roman" w:cs="Times New Roman"/>
          <w:sz w:val="24"/>
          <w:szCs w:val="24"/>
        </w:rPr>
        <w:t>89.3% người dân nghĩ rằng dược sĩ nên hướng dẫn họ đi khám bác sĩ khi cần</w:t>
      </w:r>
      <w:r w:rsidR="00126DD3" w:rsidRPr="00AE7752">
        <w:rPr>
          <w:rFonts w:ascii="Times New Roman" w:hAnsi="Times New Roman" w:cs="Times New Roman"/>
          <w:sz w:val="24"/>
          <w:szCs w:val="24"/>
        </w:rPr>
        <w:t xml:space="preserve"> với</w:t>
      </w:r>
      <w:r w:rsidR="007D150C" w:rsidRPr="00AE7752">
        <w:rPr>
          <w:rFonts w:ascii="Times New Roman" w:hAnsi="Times New Roman" w:cs="Times New Roman"/>
          <w:sz w:val="24"/>
          <w:szCs w:val="24"/>
        </w:rPr>
        <w:t xml:space="preserve"> 4.31 điểm. Vấn đề nhà thuốc chỉ </w:t>
      </w:r>
      <w:r w:rsidR="000A2972">
        <w:rPr>
          <w:rFonts w:ascii="Times New Roman" w:hAnsi="Times New Roman" w:cs="Times New Roman"/>
          <w:sz w:val="24"/>
          <w:szCs w:val="24"/>
        </w:rPr>
        <w:t xml:space="preserve">được </w:t>
      </w:r>
      <w:bookmarkStart w:id="0" w:name="_GoBack"/>
      <w:bookmarkEnd w:id="0"/>
      <w:r w:rsidR="007D150C" w:rsidRPr="00AE7752">
        <w:rPr>
          <w:rFonts w:ascii="Times New Roman" w:hAnsi="Times New Roman" w:cs="Times New Roman"/>
          <w:sz w:val="24"/>
          <w:szCs w:val="24"/>
        </w:rPr>
        <w:t>cung cấp thuốc kê đơn khi có đơn của bác sĩ đạt 3.92 điểm với 70.6% ủng hộ.</w:t>
      </w:r>
      <w:r w:rsidR="00126DD3" w:rsidRPr="00AE7752">
        <w:rPr>
          <w:rFonts w:ascii="Times New Roman" w:hAnsi="Times New Roman" w:cs="Times New Roman"/>
          <w:sz w:val="24"/>
          <w:szCs w:val="24"/>
        </w:rPr>
        <w:t xml:space="preserve"> </w:t>
      </w:r>
      <w:r w:rsidR="007D150C" w:rsidRPr="00AE7752">
        <w:rPr>
          <w:rFonts w:ascii="Times New Roman" w:hAnsi="Times New Roman" w:cs="Times New Roman"/>
          <w:sz w:val="24"/>
          <w:szCs w:val="24"/>
        </w:rPr>
        <w:t xml:space="preserve">Cùng với đó, </w:t>
      </w:r>
      <w:r w:rsidR="00D355CB" w:rsidRPr="00AE7752">
        <w:rPr>
          <w:rFonts w:ascii="Times New Roman" w:hAnsi="Times New Roman" w:cs="Times New Roman"/>
          <w:sz w:val="24"/>
          <w:szCs w:val="24"/>
        </w:rPr>
        <w:t xml:space="preserve">85% người dân đồng ý dược sĩ </w:t>
      </w:r>
      <w:r w:rsidR="00911C4E">
        <w:rPr>
          <w:rFonts w:ascii="Times New Roman" w:hAnsi="Times New Roman" w:cs="Times New Roman"/>
          <w:sz w:val="24"/>
          <w:szCs w:val="24"/>
        </w:rPr>
        <w:t>nhà thuốc</w:t>
      </w:r>
      <w:r w:rsidR="00D355CB" w:rsidRPr="00AE7752">
        <w:rPr>
          <w:rFonts w:ascii="Times New Roman" w:hAnsi="Times New Roman" w:cs="Times New Roman"/>
          <w:sz w:val="24"/>
          <w:szCs w:val="24"/>
        </w:rPr>
        <w:t xml:space="preserve"> nên thu thập thông tin về tiền sử bệnh và tiền sử dùng thuốc có liên quan trước khi bán thuốc</w:t>
      </w:r>
      <w:r w:rsidR="007D150C" w:rsidRPr="00AE7752">
        <w:rPr>
          <w:rFonts w:ascii="Times New Roman" w:hAnsi="Times New Roman" w:cs="Times New Roman"/>
          <w:sz w:val="24"/>
          <w:szCs w:val="24"/>
        </w:rPr>
        <w:t xml:space="preserve"> với 4.23 điểm</w:t>
      </w:r>
      <w:r w:rsidR="00D355CB" w:rsidRPr="00AE7752">
        <w:rPr>
          <w:rFonts w:ascii="Times New Roman" w:hAnsi="Times New Roman" w:cs="Times New Roman"/>
          <w:sz w:val="24"/>
          <w:szCs w:val="24"/>
        </w:rPr>
        <w:t>.</w:t>
      </w:r>
    </w:p>
    <w:p w14:paraId="30F96550" w14:textId="7BB2DC2E" w:rsidR="003D3E8C" w:rsidRPr="00AE7752" w:rsidRDefault="00D355CB" w:rsidP="00AC1840">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Người dân chưa thực sự ủng hộ việc bổ sung và cải thiện các phương tiện phục vụ tư vấn sử dụng thuốc, cụ thể </w:t>
      </w:r>
      <w:r w:rsidR="006679C6" w:rsidRPr="00AE7752">
        <w:rPr>
          <w:rFonts w:ascii="Times New Roman" w:hAnsi="Times New Roman" w:cs="Times New Roman"/>
          <w:sz w:val="24"/>
          <w:szCs w:val="24"/>
        </w:rPr>
        <w:t>ý kiến</w:t>
      </w:r>
      <w:r w:rsidRPr="00AE7752">
        <w:rPr>
          <w:rFonts w:ascii="Times New Roman" w:hAnsi="Times New Roman" w:cs="Times New Roman"/>
          <w:sz w:val="24"/>
          <w:szCs w:val="24"/>
        </w:rPr>
        <w:t xml:space="preserve"> nhà thuốc nên thiết kế khu vực riêng tư phục vụ tư vấn tại nhà thuốc</w:t>
      </w:r>
      <w:r w:rsidR="007D150C" w:rsidRPr="00AE7752">
        <w:rPr>
          <w:rFonts w:ascii="Times New Roman" w:hAnsi="Times New Roman" w:cs="Times New Roman"/>
          <w:sz w:val="24"/>
          <w:szCs w:val="24"/>
        </w:rPr>
        <w:t xml:space="preserve"> chỉ 3.56 điểm</w:t>
      </w:r>
      <w:r w:rsidRPr="00AE7752">
        <w:rPr>
          <w:rFonts w:ascii="Times New Roman" w:hAnsi="Times New Roman" w:cs="Times New Roman"/>
          <w:sz w:val="24"/>
          <w:szCs w:val="24"/>
        </w:rPr>
        <w:t xml:space="preserve"> (55.3%</w:t>
      </w:r>
      <w:r w:rsidR="007D150C" w:rsidRPr="00AE7752">
        <w:rPr>
          <w:rFonts w:ascii="Times New Roman" w:hAnsi="Times New Roman" w:cs="Times New Roman"/>
          <w:sz w:val="24"/>
          <w:szCs w:val="24"/>
        </w:rPr>
        <w:t xml:space="preserve"> ủng hộ</w:t>
      </w:r>
      <w:r w:rsidRPr="00AE7752">
        <w:rPr>
          <w:rFonts w:ascii="Times New Roman" w:hAnsi="Times New Roman" w:cs="Times New Roman"/>
          <w:sz w:val="24"/>
          <w:szCs w:val="24"/>
        </w:rPr>
        <w:t>), cung cấp thuốc đến tận nhà</w:t>
      </w:r>
      <w:r w:rsidR="007D150C" w:rsidRPr="00AE7752">
        <w:rPr>
          <w:rFonts w:ascii="Times New Roman" w:hAnsi="Times New Roman" w:cs="Times New Roman"/>
          <w:sz w:val="24"/>
          <w:szCs w:val="24"/>
        </w:rPr>
        <w:t xml:space="preserve"> chỉ 3.56 điểm</w:t>
      </w:r>
      <w:r w:rsidRPr="00AE7752">
        <w:rPr>
          <w:rFonts w:ascii="Times New Roman" w:hAnsi="Times New Roman" w:cs="Times New Roman"/>
          <w:sz w:val="24"/>
          <w:szCs w:val="24"/>
        </w:rPr>
        <w:t xml:space="preserve"> (58.3%</w:t>
      </w:r>
      <w:r w:rsidR="007D150C" w:rsidRPr="00AE7752">
        <w:rPr>
          <w:rFonts w:ascii="Times New Roman" w:hAnsi="Times New Roman" w:cs="Times New Roman"/>
          <w:sz w:val="24"/>
          <w:szCs w:val="24"/>
        </w:rPr>
        <w:t xml:space="preserve"> ủng hộ</w:t>
      </w:r>
      <w:r w:rsidRPr="00AE7752">
        <w:rPr>
          <w:rFonts w:ascii="Times New Roman" w:hAnsi="Times New Roman" w:cs="Times New Roman"/>
          <w:sz w:val="24"/>
          <w:szCs w:val="24"/>
        </w:rPr>
        <w:t xml:space="preserve">), cung cấp dịch vụ tư vấn thông tin thuốc qua điện thoại hoặc các công cụ tiện ích khác </w:t>
      </w:r>
      <w:r w:rsidR="007D150C" w:rsidRPr="00AE7752">
        <w:rPr>
          <w:rFonts w:ascii="Times New Roman" w:hAnsi="Times New Roman" w:cs="Times New Roman"/>
          <w:sz w:val="24"/>
          <w:szCs w:val="24"/>
        </w:rPr>
        <w:t xml:space="preserve">3.5 điểm </w:t>
      </w:r>
      <w:r w:rsidRPr="00AE7752">
        <w:rPr>
          <w:rFonts w:ascii="Times New Roman" w:hAnsi="Times New Roman" w:cs="Times New Roman"/>
          <w:sz w:val="24"/>
          <w:szCs w:val="24"/>
        </w:rPr>
        <w:t>(</w:t>
      </w:r>
      <w:r w:rsidR="00223FAD" w:rsidRPr="00AE7752">
        <w:rPr>
          <w:rFonts w:ascii="Times New Roman" w:hAnsi="Times New Roman" w:cs="Times New Roman"/>
          <w:sz w:val="24"/>
          <w:szCs w:val="24"/>
        </w:rPr>
        <w:t>57.8%</w:t>
      </w:r>
      <w:r w:rsidR="007D150C" w:rsidRPr="00AE7752">
        <w:rPr>
          <w:rFonts w:ascii="Times New Roman" w:hAnsi="Times New Roman" w:cs="Times New Roman"/>
          <w:sz w:val="24"/>
          <w:szCs w:val="24"/>
        </w:rPr>
        <w:t xml:space="preserve"> ủng hộ</w:t>
      </w:r>
      <w:r w:rsidR="00223FAD" w:rsidRPr="00AE7752">
        <w:rPr>
          <w:rFonts w:ascii="Times New Roman" w:hAnsi="Times New Roman" w:cs="Times New Roman"/>
          <w:sz w:val="24"/>
          <w:szCs w:val="24"/>
        </w:rPr>
        <w:t xml:space="preserve">), cung cấp thêm các tờ rơi thông tin về thuốc hoặc chăm sóc bệnh liên quan </w:t>
      </w:r>
      <w:r w:rsidR="007D150C" w:rsidRPr="00AE7752">
        <w:rPr>
          <w:rFonts w:ascii="Times New Roman" w:hAnsi="Times New Roman" w:cs="Times New Roman"/>
          <w:sz w:val="24"/>
          <w:szCs w:val="24"/>
        </w:rPr>
        <w:t xml:space="preserve">chỉ 3.34 điểm </w:t>
      </w:r>
      <w:r w:rsidR="00223FAD" w:rsidRPr="00AE7752">
        <w:rPr>
          <w:rFonts w:ascii="Times New Roman" w:hAnsi="Times New Roman" w:cs="Times New Roman"/>
          <w:sz w:val="24"/>
          <w:szCs w:val="24"/>
        </w:rPr>
        <w:t>(49.3%</w:t>
      </w:r>
      <w:r w:rsidR="007D150C" w:rsidRPr="00AE7752">
        <w:rPr>
          <w:rFonts w:ascii="Times New Roman" w:hAnsi="Times New Roman" w:cs="Times New Roman"/>
          <w:sz w:val="24"/>
          <w:szCs w:val="24"/>
        </w:rPr>
        <w:t xml:space="preserve"> ủng hộ</w:t>
      </w:r>
      <w:r w:rsidR="00223FAD" w:rsidRPr="00AE7752">
        <w:rPr>
          <w:rFonts w:ascii="Times New Roman" w:hAnsi="Times New Roman" w:cs="Times New Roman"/>
          <w:sz w:val="24"/>
          <w:szCs w:val="24"/>
        </w:rPr>
        <w:t>). Trong khi đó, việc đảm bả</w:t>
      </w:r>
      <w:r w:rsidR="00A17064" w:rsidRPr="00AE7752">
        <w:rPr>
          <w:rFonts w:ascii="Times New Roman" w:hAnsi="Times New Roman" w:cs="Times New Roman"/>
          <w:sz w:val="24"/>
          <w:szCs w:val="24"/>
        </w:rPr>
        <w:t>o các vấn đề thiết yếu liên quan đến</w:t>
      </w:r>
      <w:r w:rsidR="00223FAD" w:rsidRPr="00AE7752">
        <w:rPr>
          <w:rFonts w:ascii="Times New Roman" w:hAnsi="Times New Roman" w:cs="Times New Roman"/>
          <w:sz w:val="24"/>
          <w:szCs w:val="24"/>
        </w:rPr>
        <w:t xml:space="preserve"> thuốc được người dân cho là vai trò cần thiết của nhà thuốc</w:t>
      </w:r>
      <w:r w:rsidR="009129AA">
        <w:rPr>
          <w:rFonts w:ascii="Times New Roman" w:hAnsi="Times New Roman" w:cs="Times New Roman"/>
          <w:sz w:val="24"/>
          <w:szCs w:val="24"/>
        </w:rPr>
        <w:t xml:space="preserve"> như</w:t>
      </w:r>
      <w:r w:rsidR="00223FAD" w:rsidRPr="00AE7752">
        <w:rPr>
          <w:rFonts w:ascii="Times New Roman" w:hAnsi="Times New Roman" w:cs="Times New Roman"/>
          <w:sz w:val="24"/>
          <w:szCs w:val="24"/>
        </w:rPr>
        <w:t>: đảm bảo thuốc cung cấp sẵn có về chủng loại theo yêu cầu của bệnh nhân</w:t>
      </w:r>
      <w:r w:rsidR="00332371" w:rsidRPr="00AE7752">
        <w:rPr>
          <w:rFonts w:ascii="Times New Roman" w:hAnsi="Times New Roman" w:cs="Times New Roman"/>
          <w:sz w:val="24"/>
          <w:szCs w:val="24"/>
        </w:rPr>
        <w:t xml:space="preserve"> với 4.23 điểm</w:t>
      </w:r>
      <w:r w:rsidR="00223FAD" w:rsidRPr="00AE7752">
        <w:rPr>
          <w:rFonts w:ascii="Times New Roman" w:hAnsi="Times New Roman" w:cs="Times New Roman"/>
          <w:sz w:val="24"/>
          <w:szCs w:val="24"/>
        </w:rPr>
        <w:t xml:space="preserve"> (</w:t>
      </w:r>
      <w:r w:rsidR="00332371" w:rsidRPr="00AE7752">
        <w:rPr>
          <w:rFonts w:ascii="Times New Roman" w:hAnsi="Times New Roman" w:cs="Times New Roman"/>
          <w:sz w:val="24"/>
          <w:szCs w:val="24"/>
        </w:rPr>
        <w:t xml:space="preserve">ủng hộ </w:t>
      </w:r>
      <w:r w:rsidR="00223FAD" w:rsidRPr="00AE7752">
        <w:rPr>
          <w:rFonts w:ascii="Times New Roman" w:hAnsi="Times New Roman" w:cs="Times New Roman"/>
          <w:sz w:val="24"/>
          <w:szCs w:val="24"/>
        </w:rPr>
        <w:t>86%), sẵn có về số lượng</w:t>
      </w:r>
      <w:r w:rsidR="00332371" w:rsidRPr="00AE7752">
        <w:rPr>
          <w:rFonts w:ascii="Times New Roman" w:hAnsi="Times New Roman" w:cs="Times New Roman"/>
          <w:sz w:val="24"/>
          <w:szCs w:val="24"/>
        </w:rPr>
        <w:t xml:space="preserve"> với 4.25 điểm </w:t>
      </w:r>
      <w:r w:rsidR="00223FAD" w:rsidRPr="00AE7752">
        <w:rPr>
          <w:rFonts w:ascii="Times New Roman" w:hAnsi="Times New Roman" w:cs="Times New Roman"/>
          <w:sz w:val="24"/>
          <w:szCs w:val="24"/>
        </w:rPr>
        <w:t>(</w:t>
      </w:r>
      <w:r w:rsidR="00332371" w:rsidRPr="00AE7752">
        <w:rPr>
          <w:rFonts w:ascii="Times New Roman" w:hAnsi="Times New Roman" w:cs="Times New Roman"/>
          <w:sz w:val="24"/>
          <w:szCs w:val="24"/>
        </w:rPr>
        <w:t xml:space="preserve">ủng hộ </w:t>
      </w:r>
      <w:r w:rsidR="00223FAD" w:rsidRPr="00AE7752">
        <w:rPr>
          <w:rFonts w:ascii="Times New Roman" w:hAnsi="Times New Roman" w:cs="Times New Roman"/>
          <w:sz w:val="24"/>
          <w:szCs w:val="24"/>
        </w:rPr>
        <w:t xml:space="preserve">86.3%), đảm bảo về chất lượng </w:t>
      </w:r>
      <w:r w:rsidR="00332371" w:rsidRPr="00AE7752">
        <w:rPr>
          <w:rFonts w:ascii="Times New Roman" w:hAnsi="Times New Roman" w:cs="Times New Roman"/>
          <w:sz w:val="24"/>
          <w:szCs w:val="24"/>
        </w:rPr>
        <w:t xml:space="preserve">4.56 điểm </w:t>
      </w:r>
      <w:r w:rsidR="00223FAD" w:rsidRPr="00AE7752">
        <w:rPr>
          <w:rFonts w:ascii="Times New Roman" w:hAnsi="Times New Roman" w:cs="Times New Roman"/>
          <w:sz w:val="24"/>
          <w:szCs w:val="24"/>
        </w:rPr>
        <w:t>(</w:t>
      </w:r>
      <w:r w:rsidR="00332371" w:rsidRPr="00AE7752">
        <w:rPr>
          <w:rFonts w:ascii="Times New Roman" w:hAnsi="Times New Roman" w:cs="Times New Roman"/>
          <w:sz w:val="24"/>
          <w:szCs w:val="24"/>
        </w:rPr>
        <w:t xml:space="preserve">ủng hộ </w:t>
      </w:r>
      <w:r w:rsidR="00223FAD" w:rsidRPr="00AE7752">
        <w:rPr>
          <w:rFonts w:ascii="Times New Roman" w:hAnsi="Times New Roman" w:cs="Times New Roman"/>
          <w:sz w:val="24"/>
          <w:szCs w:val="24"/>
        </w:rPr>
        <w:t xml:space="preserve">93.3%), có nguồn gốc rõ ràng </w:t>
      </w:r>
      <w:r w:rsidR="00332371" w:rsidRPr="00AE7752">
        <w:rPr>
          <w:rFonts w:ascii="Times New Roman" w:hAnsi="Times New Roman" w:cs="Times New Roman"/>
          <w:sz w:val="24"/>
          <w:szCs w:val="24"/>
        </w:rPr>
        <w:t xml:space="preserve">4.64 điểm </w:t>
      </w:r>
      <w:r w:rsidR="00223FAD" w:rsidRPr="00AE7752">
        <w:rPr>
          <w:rFonts w:ascii="Times New Roman" w:hAnsi="Times New Roman" w:cs="Times New Roman"/>
          <w:sz w:val="24"/>
          <w:szCs w:val="24"/>
        </w:rPr>
        <w:t>(</w:t>
      </w:r>
      <w:r w:rsidR="00332371" w:rsidRPr="00AE7752">
        <w:rPr>
          <w:rFonts w:ascii="Times New Roman" w:hAnsi="Times New Roman" w:cs="Times New Roman"/>
          <w:sz w:val="24"/>
          <w:szCs w:val="24"/>
        </w:rPr>
        <w:t xml:space="preserve">ủng hộ </w:t>
      </w:r>
      <w:r w:rsidR="00223FAD" w:rsidRPr="00AE7752">
        <w:rPr>
          <w:rFonts w:ascii="Times New Roman" w:hAnsi="Times New Roman" w:cs="Times New Roman"/>
          <w:sz w:val="24"/>
          <w:szCs w:val="24"/>
        </w:rPr>
        <w:t>96%), cung cấp với mức giá hợp lý</w:t>
      </w:r>
      <w:r w:rsidR="00332371" w:rsidRPr="00AE7752">
        <w:rPr>
          <w:rFonts w:ascii="Times New Roman" w:hAnsi="Times New Roman" w:cs="Times New Roman"/>
          <w:sz w:val="24"/>
          <w:szCs w:val="24"/>
        </w:rPr>
        <w:t xml:space="preserve"> với 4.47 điểm</w:t>
      </w:r>
      <w:r w:rsidR="00223FAD" w:rsidRPr="00AE7752">
        <w:rPr>
          <w:rFonts w:ascii="Times New Roman" w:hAnsi="Times New Roman" w:cs="Times New Roman"/>
          <w:sz w:val="24"/>
          <w:szCs w:val="24"/>
        </w:rPr>
        <w:t xml:space="preserve"> (</w:t>
      </w:r>
      <w:r w:rsidR="00332371" w:rsidRPr="00AE7752">
        <w:rPr>
          <w:rFonts w:ascii="Times New Roman" w:hAnsi="Times New Roman" w:cs="Times New Roman"/>
          <w:sz w:val="24"/>
          <w:szCs w:val="24"/>
        </w:rPr>
        <w:t xml:space="preserve">ủng hộ </w:t>
      </w:r>
      <w:r w:rsidR="00223FAD" w:rsidRPr="00AE7752">
        <w:rPr>
          <w:rFonts w:ascii="Times New Roman" w:hAnsi="Times New Roman" w:cs="Times New Roman"/>
          <w:sz w:val="24"/>
          <w:szCs w:val="24"/>
        </w:rPr>
        <w:t xml:space="preserve">92.8%), dán nhãn thông tin đầy đủ cho thuốc ra lẻ </w:t>
      </w:r>
      <w:r w:rsidR="00332371" w:rsidRPr="00AE7752">
        <w:rPr>
          <w:rFonts w:ascii="Times New Roman" w:hAnsi="Times New Roman" w:cs="Times New Roman"/>
          <w:sz w:val="24"/>
          <w:szCs w:val="24"/>
        </w:rPr>
        <w:t xml:space="preserve">với 4.53 điểm </w:t>
      </w:r>
      <w:r w:rsidR="00223FAD" w:rsidRPr="00AE7752">
        <w:rPr>
          <w:rFonts w:ascii="Times New Roman" w:hAnsi="Times New Roman" w:cs="Times New Roman"/>
          <w:sz w:val="24"/>
          <w:szCs w:val="24"/>
        </w:rPr>
        <w:t>(</w:t>
      </w:r>
      <w:r w:rsidR="00332371" w:rsidRPr="00AE7752">
        <w:rPr>
          <w:rFonts w:ascii="Times New Roman" w:hAnsi="Times New Roman" w:cs="Times New Roman"/>
          <w:sz w:val="24"/>
          <w:szCs w:val="24"/>
        </w:rPr>
        <w:t xml:space="preserve">ủng hộ </w:t>
      </w:r>
      <w:r w:rsidR="003D3E8C" w:rsidRPr="00AE7752">
        <w:rPr>
          <w:rFonts w:ascii="Times New Roman" w:hAnsi="Times New Roman" w:cs="Times New Roman"/>
          <w:sz w:val="24"/>
          <w:szCs w:val="24"/>
        </w:rPr>
        <w:t>92.8%).</w:t>
      </w:r>
      <w:r w:rsidR="00AC1840">
        <w:rPr>
          <w:rFonts w:ascii="Times New Roman" w:hAnsi="Times New Roman" w:cs="Times New Roman"/>
          <w:sz w:val="24"/>
          <w:szCs w:val="24"/>
        </w:rPr>
        <w:t xml:space="preserve"> Ngoài ra, v</w:t>
      </w:r>
      <w:r w:rsidR="003D3E8C" w:rsidRPr="00AE7752">
        <w:rPr>
          <w:rFonts w:ascii="Times New Roman" w:hAnsi="Times New Roman" w:cs="Times New Roman"/>
          <w:sz w:val="24"/>
          <w:szCs w:val="24"/>
        </w:rPr>
        <w:t>iệc nhà thuốc lưu trữ thông tin bệnh nhân mua thuốc theo đơn cũng được ngườ</w:t>
      </w:r>
      <w:r w:rsidR="00126DD3" w:rsidRPr="00AE7752">
        <w:rPr>
          <w:rFonts w:ascii="Times New Roman" w:hAnsi="Times New Roman" w:cs="Times New Roman"/>
          <w:sz w:val="24"/>
          <w:szCs w:val="24"/>
        </w:rPr>
        <w:t>i dân</w:t>
      </w:r>
      <w:r w:rsidR="003D3E8C" w:rsidRPr="00AE7752">
        <w:rPr>
          <w:rFonts w:ascii="Times New Roman" w:hAnsi="Times New Roman" w:cs="Times New Roman"/>
          <w:sz w:val="24"/>
          <w:szCs w:val="24"/>
        </w:rPr>
        <w:t xml:space="preserve"> ủng hộ với </w:t>
      </w:r>
      <w:r w:rsidR="00332371" w:rsidRPr="00AE7752">
        <w:rPr>
          <w:rFonts w:ascii="Times New Roman" w:hAnsi="Times New Roman" w:cs="Times New Roman"/>
          <w:sz w:val="24"/>
          <w:szCs w:val="24"/>
        </w:rPr>
        <w:t>3.92 điểm (</w:t>
      </w:r>
      <w:r w:rsidR="003D3E8C" w:rsidRPr="00AE7752">
        <w:rPr>
          <w:rFonts w:ascii="Times New Roman" w:hAnsi="Times New Roman" w:cs="Times New Roman"/>
          <w:sz w:val="24"/>
          <w:szCs w:val="24"/>
        </w:rPr>
        <w:t>72.6%</w:t>
      </w:r>
      <w:r w:rsidR="00332371" w:rsidRPr="00AE7752">
        <w:rPr>
          <w:rFonts w:ascii="Times New Roman" w:hAnsi="Times New Roman" w:cs="Times New Roman"/>
          <w:sz w:val="24"/>
          <w:szCs w:val="24"/>
        </w:rPr>
        <w:t>)</w:t>
      </w:r>
      <w:r w:rsidR="00E6071D" w:rsidRPr="00AE7752">
        <w:rPr>
          <w:rFonts w:ascii="Times New Roman" w:hAnsi="Times New Roman" w:cs="Times New Roman"/>
          <w:sz w:val="24"/>
          <w:szCs w:val="24"/>
        </w:rPr>
        <w:t>.</w:t>
      </w:r>
    </w:p>
    <w:p w14:paraId="6AB071DF" w14:textId="77777777" w:rsidR="000053D2" w:rsidRPr="00AE7752" w:rsidRDefault="007F4C63" w:rsidP="00AE7752">
      <w:pPr>
        <w:pStyle w:val="ListParagraph"/>
        <w:numPr>
          <w:ilvl w:val="0"/>
          <w:numId w:val="5"/>
        </w:numPr>
        <w:spacing w:after="0" w:line="240" w:lineRule="auto"/>
        <w:jc w:val="both"/>
        <w:rPr>
          <w:rFonts w:ascii="Times New Roman" w:hAnsi="Times New Roman" w:cs="Times New Roman"/>
          <w:b/>
          <w:sz w:val="24"/>
          <w:szCs w:val="24"/>
        </w:rPr>
      </w:pPr>
      <w:r w:rsidRPr="00AE7752">
        <w:rPr>
          <w:rFonts w:ascii="Times New Roman" w:hAnsi="Times New Roman" w:cs="Times New Roman"/>
          <w:b/>
          <w:sz w:val="24"/>
          <w:szCs w:val="24"/>
        </w:rPr>
        <w:t>BÀN LUẬN:</w:t>
      </w:r>
    </w:p>
    <w:p w14:paraId="32403064" w14:textId="77777777" w:rsidR="007F4C63" w:rsidRPr="00A408C8" w:rsidRDefault="00497C03" w:rsidP="00AE7752">
      <w:pPr>
        <w:pStyle w:val="ListParagraph"/>
        <w:numPr>
          <w:ilvl w:val="1"/>
          <w:numId w:val="6"/>
        </w:numPr>
        <w:spacing w:after="0" w:line="240" w:lineRule="auto"/>
        <w:jc w:val="both"/>
        <w:rPr>
          <w:rFonts w:ascii="Times New Roman" w:hAnsi="Times New Roman" w:cs="Times New Roman"/>
          <w:b/>
          <w:sz w:val="24"/>
          <w:szCs w:val="24"/>
        </w:rPr>
      </w:pPr>
      <w:r w:rsidRPr="00A408C8">
        <w:rPr>
          <w:rFonts w:ascii="Times New Roman" w:hAnsi="Times New Roman" w:cs="Times New Roman"/>
          <w:b/>
          <w:sz w:val="24"/>
          <w:szCs w:val="24"/>
        </w:rPr>
        <w:t>S</w:t>
      </w:r>
      <w:r w:rsidR="007F4C63" w:rsidRPr="00A408C8">
        <w:rPr>
          <w:rFonts w:ascii="Times New Roman" w:hAnsi="Times New Roman" w:cs="Times New Roman"/>
          <w:b/>
          <w:sz w:val="24"/>
          <w:szCs w:val="24"/>
        </w:rPr>
        <w:t>ự ưu tiên lựa chọn của người dân đối với một số loại hình cơ sở chăm sóc sức khoẻ tại thành phố Huế:</w:t>
      </w:r>
    </w:p>
    <w:p w14:paraId="638D3F7F" w14:textId="35C3AE1C" w:rsidR="00812027" w:rsidRPr="00AE7752" w:rsidRDefault="00812027" w:rsidP="00AE7752">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Trong nghiên cứu này, đa số người dân tìm đến </w:t>
      </w:r>
      <w:r w:rsidR="00AE4EEE" w:rsidRPr="00AE7752">
        <w:rPr>
          <w:rFonts w:ascii="Times New Roman" w:hAnsi="Times New Roman" w:cs="Times New Roman"/>
          <w:sz w:val="24"/>
          <w:szCs w:val="24"/>
        </w:rPr>
        <w:t>NTCĐ</w:t>
      </w:r>
      <w:r w:rsidRPr="00AE7752">
        <w:rPr>
          <w:rFonts w:ascii="Times New Roman" w:hAnsi="Times New Roman" w:cs="Times New Roman"/>
          <w:sz w:val="24"/>
          <w:szCs w:val="24"/>
        </w:rPr>
        <w:t xml:space="preserve"> khi gặp các vấn đề sức khỏe theo họ là thông thường như cảm, sốt, ho, đau đầu, khó ngủ…</w:t>
      </w:r>
      <w:r w:rsidR="0079521C" w:rsidRPr="00AE7752">
        <w:rPr>
          <w:rFonts w:ascii="Times New Roman" w:hAnsi="Times New Roman" w:cs="Times New Roman"/>
          <w:sz w:val="24"/>
          <w:szCs w:val="24"/>
        </w:rPr>
        <w:t xml:space="preserve"> với 54.8% người </w:t>
      </w:r>
      <w:r w:rsidR="000D30FA">
        <w:rPr>
          <w:rFonts w:ascii="Times New Roman" w:hAnsi="Times New Roman" w:cs="Times New Roman"/>
          <w:sz w:val="24"/>
          <w:szCs w:val="24"/>
        </w:rPr>
        <w:t>lựa chọn</w:t>
      </w:r>
      <w:r w:rsidR="0079521C" w:rsidRPr="00AE7752">
        <w:rPr>
          <w:rFonts w:ascii="Times New Roman" w:hAnsi="Times New Roman" w:cs="Times New Roman"/>
          <w:sz w:val="24"/>
          <w:szCs w:val="24"/>
        </w:rPr>
        <w:t xml:space="preserve">. </w:t>
      </w:r>
      <w:r w:rsidR="005E0187" w:rsidRPr="00AE7752">
        <w:rPr>
          <w:rFonts w:ascii="Times New Roman" w:hAnsi="Times New Roman" w:cs="Times New Roman"/>
          <w:sz w:val="24"/>
          <w:szCs w:val="24"/>
        </w:rPr>
        <w:t xml:space="preserve">Điều này có thể lý giải được bởi thực tế tính thuận tiện của nhà thuốc rất được ưa chuộng ở Việt Nam, đặc biệt trong tình trạng nhiều BV quá tải, thời gian chờ đợi lâu, các trường hợp bệnh nhẹ có thể sử dụng các </w:t>
      </w:r>
      <w:r w:rsidR="005E0187" w:rsidRPr="00AE7752">
        <w:rPr>
          <w:rFonts w:ascii="Times New Roman" w:hAnsi="Times New Roman" w:cs="Times New Roman"/>
          <w:sz w:val="24"/>
          <w:szCs w:val="24"/>
        </w:rPr>
        <w:lastRenderedPageBreak/>
        <w:t>thuốc OTC</w:t>
      </w:r>
      <w:r w:rsidR="005A3B35">
        <w:rPr>
          <w:rFonts w:ascii="Times New Roman" w:hAnsi="Times New Roman" w:cs="Times New Roman"/>
          <w:sz w:val="24"/>
          <w:szCs w:val="24"/>
        </w:rPr>
        <w:t xml:space="preserve"> để điều trị</w:t>
      </w:r>
      <w:r w:rsidR="00C2778A">
        <w:rPr>
          <w:rFonts w:ascii="Times New Roman" w:hAnsi="Times New Roman" w:cs="Times New Roman"/>
          <w:sz w:val="24"/>
          <w:szCs w:val="24"/>
        </w:rPr>
        <w:t>…</w:t>
      </w:r>
      <w:r w:rsidR="00EB6893">
        <w:rPr>
          <w:rFonts w:ascii="Times New Roman" w:hAnsi="Times New Roman" w:cs="Times New Roman"/>
          <w:sz w:val="24"/>
          <w:szCs w:val="24"/>
        </w:rPr>
        <w:t xml:space="preserve"> </w:t>
      </w:r>
      <w:r w:rsidR="005A3B35" w:rsidRPr="00AE7752">
        <w:rPr>
          <w:rFonts w:ascii="Times New Roman" w:hAnsi="Times New Roman" w:cs="Times New Roman"/>
          <w:sz w:val="24"/>
          <w:szCs w:val="24"/>
        </w:rPr>
        <w:t xml:space="preserve">Kết quả tương tự cũng thu được ở một nghiên cứu của </w:t>
      </w:r>
      <w:r w:rsidR="005A3B35" w:rsidRPr="005A3B35">
        <w:rPr>
          <w:rFonts w:ascii="Times New Roman" w:hAnsi="Times New Roman" w:cs="Times New Roman"/>
          <w:sz w:val="24"/>
          <w:szCs w:val="24"/>
        </w:rPr>
        <w:t xml:space="preserve">Francesca Wirth </w:t>
      </w:r>
      <w:r w:rsidR="005A3B35">
        <w:rPr>
          <w:rFonts w:ascii="Times New Roman" w:hAnsi="Times New Roman" w:cs="Times New Roman"/>
          <w:sz w:val="24"/>
          <w:szCs w:val="24"/>
        </w:rPr>
        <w:t>(</w:t>
      </w:r>
      <w:r w:rsidR="005A3B35" w:rsidRPr="005A3B35">
        <w:rPr>
          <w:rFonts w:ascii="Times New Roman" w:hAnsi="Times New Roman" w:cs="Times New Roman"/>
          <w:sz w:val="24"/>
          <w:szCs w:val="24"/>
        </w:rPr>
        <w:t>2011</w:t>
      </w:r>
      <w:r w:rsidR="005A3B35">
        <w:rPr>
          <w:rFonts w:ascii="Times New Roman" w:hAnsi="Times New Roman" w:cs="Times New Roman"/>
          <w:sz w:val="24"/>
          <w:szCs w:val="24"/>
        </w:rPr>
        <w:t>)</w:t>
      </w:r>
      <w:r w:rsidR="005A3B35" w:rsidRPr="005A3B35">
        <w:rPr>
          <w:rFonts w:ascii="Times New Roman" w:hAnsi="Times New Roman" w:cs="Times New Roman"/>
          <w:sz w:val="24"/>
          <w:szCs w:val="24"/>
        </w:rPr>
        <w:t xml:space="preserve"> tại Malta</w:t>
      </w:r>
      <w:r w:rsidR="005A3B35" w:rsidRPr="005A3B35">
        <w:rPr>
          <w:rFonts w:ascii="Times New Roman" w:hAnsi="Times New Roman" w:cs="Times New Roman"/>
          <w:sz w:val="24"/>
          <w:szCs w:val="24"/>
          <w:vertAlign w:val="subscript"/>
        </w:rPr>
        <w:softHyphen/>
      </w:r>
      <w:r w:rsidR="005A3B35" w:rsidRPr="00AE7752">
        <w:rPr>
          <w:rFonts w:ascii="Times New Roman" w:hAnsi="Times New Roman" w:cs="Times New Roman"/>
          <w:sz w:val="24"/>
          <w:szCs w:val="24"/>
          <w:vertAlign w:val="subscript"/>
        </w:rPr>
        <w:t xml:space="preserve"> </w:t>
      </w:r>
      <w:r w:rsidR="005A3B35" w:rsidRPr="00AE7752">
        <w:rPr>
          <w:rFonts w:ascii="Times New Roman" w:hAnsi="Times New Roman" w:cs="Times New Roman"/>
          <w:sz w:val="24"/>
          <w:szCs w:val="24"/>
        </w:rPr>
        <w:t xml:space="preserve"> và của </w:t>
      </w:r>
      <w:r w:rsidR="005A3B35" w:rsidRPr="005A3B35">
        <w:rPr>
          <w:rFonts w:ascii="Times New Roman" w:hAnsi="Times New Roman" w:cs="Times New Roman"/>
          <w:sz w:val="24"/>
          <w:szCs w:val="24"/>
        </w:rPr>
        <w:t>Hassell (1997) tại Anh</w:t>
      </w:r>
      <w:r w:rsidR="005A3B35" w:rsidRPr="00AE7752">
        <w:rPr>
          <w:rFonts w:ascii="Times New Roman" w:hAnsi="Times New Roman" w:cs="Times New Roman"/>
          <w:sz w:val="24"/>
          <w:szCs w:val="24"/>
        </w:rPr>
        <w:t xml:space="preserve"> khi phần lớn người tiêu dùng nói rằng họ sẽ tìm kiếm lời khuyên từ dược sĩ cộng đồng cho một số bệnh nhẹ và khi tình trạng của họ</w:t>
      </w:r>
      <w:r w:rsidR="007F5B87">
        <w:rPr>
          <w:rFonts w:ascii="Times New Roman" w:hAnsi="Times New Roman" w:cs="Times New Roman"/>
          <w:sz w:val="24"/>
          <w:szCs w:val="24"/>
        </w:rPr>
        <w:t xml:space="preserve"> không quá </w:t>
      </w:r>
      <w:r w:rsidR="005A3B35" w:rsidRPr="00AE7752">
        <w:rPr>
          <w:rFonts w:ascii="Times New Roman" w:hAnsi="Times New Roman" w:cs="Times New Roman"/>
          <w:sz w:val="24"/>
          <w:szCs w:val="24"/>
        </w:rPr>
        <w:t>nghiêm trọng để đi khám bác sĩ</w:t>
      </w:r>
      <w:r w:rsidR="00820AEB">
        <w:rPr>
          <w:rFonts w:ascii="Times New Roman" w:hAnsi="Times New Roman" w:cs="Times New Roman"/>
          <w:sz w:val="24"/>
          <w:szCs w:val="24"/>
        </w:rPr>
        <w:t xml:space="preserve"> [1], [4]</w:t>
      </w:r>
      <w:r w:rsidR="005A3B35" w:rsidRPr="00AE7752">
        <w:rPr>
          <w:rFonts w:ascii="Times New Roman" w:hAnsi="Times New Roman" w:cs="Times New Roman"/>
          <w:sz w:val="24"/>
          <w:szCs w:val="24"/>
        </w:rPr>
        <w:t>.</w:t>
      </w:r>
      <w:r w:rsidR="00205018">
        <w:rPr>
          <w:rFonts w:ascii="Times New Roman" w:hAnsi="Times New Roman" w:cs="Times New Roman"/>
          <w:sz w:val="24"/>
          <w:szCs w:val="24"/>
        </w:rPr>
        <w:t xml:space="preserve"> </w:t>
      </w:r>
      <w:r w:rsidR="005A3B35">
        <w:rPr>
          <w:rFonts w:ascii="Times New Roman" w:hAnsi="Times New Roman" w:cs="Times New Roman"/>
          <w:sz w:val="24"/>
          <w:szCs w:val="24"/>
        </w:rPr>
        <w:t>Tuy nhiên, t</w:t>
      </w:r>
      <w:r w:rsidR="0079521C" w:rsidRPr="00AE7752">
        <w:rPr>
          <w:rFonts w:ascii="Times New Roman" w:hAnsi="Times New Roman" w:cs="Times New Roman"/>
          <w:sz w:val="24"/>
          <w:szCs w:val="24"/>
        </w:rPr>
        <w:t xml:space="preserve">ỷ lệ này là tương đối thấp so với kết quả nghiên cứu của </w:t>
      </w:r>
      <w:r w:rsidR="00F317E4" w:rsidRPr="004B4CC8">
        <w:rPr>
          <w:rFonts w:ascii="Times New Roman" w:hAnsi="Times New Roman" w:cs="Times New Roman"/>
          <w:sz w:val="24"/>
          <w:szCs w:val="24"/>
        </w:rPr>
        <w:t>Loquias và Robles</w:t>
      </w:r>
      <w:r w:rsidR="004B4CC8">
        <w:rPr>
          <w:rFonts w:ascii="Times New Roman" w:hAnsi="Times New Roman" w:cs="Times New Roman"/>
          <w:sz w:val="24"/>
          <w:szCs w:val="24"/>
        </w:rPr>
        <w:t xml:space="preserve"> (2012)</w:t>
      </w:r>
      <w:r w:rsidR="0079521C" w:rsidRPr="00AE7752">
        <w:rPr>
          <w:rFonts w:ascii="Times New Roman" w:hAnsi="Times New Roman" w:cs="Times New Roman"/>
          <w:sz w:val="24"/>
          <w:szCs w:val="24"/>
        </w:rPr>
        <w:t xml:space="preserve">, </w:t>
      </w:r>
      <w:r w:rsidR="005A3B35">
        <w:rPr>
          <w:rFonts w:ascii="Times New Roman" w:hAnsi="Times New Roman" w:cs="Times New Roman"/>
          <w:sz w:val="24"/>
          <w:szCs w:val="24"/>
        </w:rPr>
        <w:t xml:space="preserve">với </w:t>
      </w:r>
      <w:r w:rsidR="0079521C" w:rsidRPr="00AE7752">
        <w:rPr>
          <w:rFonts w:ascii="Times New Roman" w:hAnsi="Times New Roman" w:cs="Times New Roman"/>
          <w:sz w:val="24"/>
          <w:szCs w:val="24"/>
        </w:rPr>
        <w:t xml:space="preserve">hơn 80% người dân </w:t>
      </w:r>
      <w:r w:rsidR="005A3B35">
        <w:rPr>
          <w:rFonts w:ascii="Times New Roman" w:hAnsi="Times New Roman" w:cs="Times New Roman"/>
          <w:sz w:val="24"/>
          <w:szCs w:val="24"/>
        </w:rPr>
        <w:t xml:space="preserve">được khảo sát </w:t>
      </w:r>
      <w:r w:rsidR="0079521C" w:rsidRPr="00AE7752">
        <w:rPr>
          <w:rFonts w:ascii="Times New Roman" w:hAnsi="Times New Roman" w:cs="Times New Roman"/>
          <w:sz w:val="24"/>
          <w:szCs w:val="24"/>
        </w:rPr>
        <w:t xml:space="preserve">sẽ </w:t>
      </w:r>
      <w:r w:rsidR="005A3B35">
        <w:rPr>
          <w:rFonts w:ascii="Times New Roman" w:hAnsi="Times New Roman" w:cs="Times New Roman"/>
          <w:sz w:val="24"/>
          <w:szCs w:val="24"/>
        </w:rPr>
        <w:t xml:space="preserve">lựa chọn </w:t>
      </w:r>
      <w:r w:rsidR="0079521C" w:rsidRPr="00AE7752">
        <w:rPr>
          <w:rFonts w:ascii="Times New Roman" w:hAnsi="Times New Roman" w:cs="Times New Roman"/>
          <w:sz w:val="24"/>
          <w:szCs w:val="24"/>
        </w:rPr>
        <w:t xml:space="preserve">đến nhà thuốc đầu tiên khi họ </w:t>
      </w:r>
      <w:r w:rsidR="005A3B35">
        <w:rPr>
          <w:rFonts w:ascii="Times New Roman" w:hAnsi="Times New Roman" w:cs="Times New Roman"/>
          <w:sz w:val="24"/>
          <w:szCs w:val="24"/>
        </w:rPr>
        <w:t xml:space="preserve">bị </w:t>
      </w:r>
      <w:r w:rsidR="0079521C" w:rsidRPr="00AE7752">
        <w:rPr>
          <w:rFonts w:ascii="Times New Roman" w:hAnsi="Times New Roman" w:cs="Times New Roman"/>
          <w:sz w:val="24"/>
          <w:szCs w:val="24"/>
        </w:rPr>
        <w:t>bệ</w:t>
      </w:r>
      <w:r w:rsidR="00DD0FC8">
        <w:rPr>
          <w:rFonts w:ascii="Times New Roman" w:hAnsi="Times New Roman" w:cs="Times New Roman"/>
          <w:sz w:val="24"/>
          <w:szCs w:val="24"/>
        </w:rPr>
        <w:t>nh</w:t>
      </w:r>
      <w:r w:rsidR="007222F9">
        <w:rPr>
          <w:rFonts w:ascii="Times New Roman" w:hAnsi="Times New Roman" w:cs="Times New Roman"/>
          <w:sz w:val="24"/>
          <w:szCs w:val="24"/>
        </w:rPr>
        <w:t xml:space="preserve"> [7]</w:t>
      </w:r>
      <w:r w:rsidR="00DD0FC8">
        <w:rPr>
          <w:rFonts w:ascii="Times New Roman" w:hAnsi="Times New Roman" w:cs="Times New Roman"/>
          <w:sz w:val="24"/>
          <w:szCs w:val="24"/>
        </w:rPr>
        <w:t xml:space="preserve">. </w:t>
      </w:r>
    </w:p>
    <w:p w14:paraId="3CC9DCCE" w14:textId="1B68520A" w:rsidR="00BC3510" w:rsidRPr="00AE7752" w:rsidRDefault="00BC3510" w:rsidP="00FC11D6">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Ngược lại, đối với các</w:t>
      </w:r>
      <w:r w:rsidR="00FC11D6">
        <w:rPr>
          <w:rFonts w:ascii="Times New Roman" w:hAnsi="Times New Roman" w:cs="Times New Roman"/>
          <w:sz w:val="24"/>
          <w:szCs w:val="24"/>
        </w:rPr>
        <w:t xml:space="preserve"> trường hợp</w:t>
      </w:r>
      <w:r w:rsidRPr="00AE7752">
        <w:rPr>
          <w:rFonts w:ascii="Times New Roman" w:hAnsi="Times New Roman" w:cs="Times New Roman"/>
          <w:sz w:val="24"/>
          <w:szCs w:val="24"/>
        </w:rPr>
        <w:t xml:space="preserve"> </w:t>
      </w:r>
      <w:r w:rsidR="00AD37DD" w:rsidRPr="00AE7752">
        <w:rPr>
          <w:rFonts w:ascii="Times New Roman" w:hAnsi="Times New Roman" w:cs="Times New Roman"/>
          <w:sz w:val="24"/>
          <w:szCs w:val="24"/>
        </w:rPr>
        <w:t xml:space="preserve">gặp các vấn đề sức khỏe </w:t>
      </w:r>
      <w:r w:rsidR="00345579">
        <w:rPr>
          <w:rFonts w:ascii="Times New Roman" w:hAnsi="Times New Roman" w:cs="Times New Roman"/>
          <w:sz w:val="24"/>
          <w:szCs w:val="24"/>
        </w:rPr>
        <w:t xml:space="preserve">mà bệnh nhân đánh giá là </w:t>
      </w:r>
      <w:r w:rsidR="00AD37DD" w:rsidRPr="00AE7752">
        <w:rPr>
          <w:rFonts w:ascii="Times New Roman" w:hAnsi="Times New Roman" w:cs="Times New Roman"/>
          <w:sz w:val="24"/>
          <w:szCs w:val="24"/>
        </w:rPr>
        <w:t>nghiêm trọng như khó thở thường xuyên, hen suyễ</w:t>
      </w:r>
      <w:r w:rsidR="00FC11D6">
        <w:rPr>
          <w:rFonts w:ascii="Times New Roman" w:hAnsi="Times New Roman" w:cs="Times New Roman"/>
          <w:sz w:val="24"/>
          <w:szCs w:val="24"/>
        </w:rPr>
        <w:t>n, đau ngự</w:t>
      </w:r>
      <w:r w:rsidR="0082545D">
        <w:rPr>
          <w:rFonts w:ascii="Times New Roman" w:hAnsi="Times New Roman" w:cs="Times New Roman"/>
          <w:sz w:val="24"/>
          <w:szCs w:val="24"/>
        </w:rPr>
        <w:t>c</w:t>
      </w:r>
      <w:r w:rsidR="00AD37DD" w:rsidRPr="00AE7752">
        <w:rPr>
          <w:rFonts w:ascii="Times New Roman" w:hAnsi="Times New Roman" w:cs="Times New Roman"/>
          <w:sz w:val="24"/>
          <w:szCs w:val="24"/>
        </w:rPr>
        <w:t xml:space="preserve">… </w:t>
      </w:r>
      <w:r w:rsidR="0082545D">
        <w:rPr>
          <w:rFonts w:ascii="Times New Roman" w:hAnsi="Times New Roman" w:cs="Times New Roman"/>
          <w:sz w:val="24"/>
          <w:szCs w:val="24"/>
        </w:rPr>
        <w:t xml:space="preserve">thì </w:t>
      </w:r>
      <w:r w:rsidR="00AD37DD" w:rsidRPr="00AE7752">
        <w:rPr>
          <w:rFonts w:ascii="Times New Roman" w:hAnsi="Times New Roman" w:cs="Times New Roman"/>
          <w:sz w:val="24"/>
          <w:szCs w:val="24"/>
        </w:rPr>
        <w:t xml:space="preserve">có đến 83.5% người dân tham gia lựa chọn </w:t>
      </w:r>
      <w:r w:rsidR="00AE4EEE" w:rsidRPr="00AE7752">
        <w:rPr>
          <w:rFonts w:ascii="Times New Roman" w:hAnsi="Times New Roman" w:cs="Times New Roman"/>
          <w:sz w:val="24"/>
          <w:szCs w:val="24"/>
        </w:rPr>
        <w:t>BV</w:t>
      </w:r>
      <w:r w:rsidR="00AD37DD" w:rsidRPr="00AE7752">
        <w:rPr>
          <w:rFonts w:ascii="Times New Roman" w:hAnsi="Times New Roman" w:cs="Times New Roman"/>
          <w:sz w:val="24"/>
          <w:szCs w:val="24"/>
        </w:rPr>
        <w:t xml:space="preserve"> là ưu tiên hàng đầu, sự lựa chọn tiếp theo là </w:t>
      </w:r>
      <w:r w:rsidR="00AE4EEE" w:rsidRPr="00AE7752">
        <w:rPr>
          <w:rFonts w:ascii="Times New Roman" w:hAnsi="Times New Roman" w:cs="Times New Roman"/>
          <w:sz w:val="24"/>
          <w:szCs w:val="24"/>
        </w:rPr>
        <w:t>PKTN</w:t>
      </w:r>
      <w:r w:rsidR="00AD37DD" w:rsidRPr="00AE7752">
        <w:rPr>
          <w:rFonts w:ascii="Times New Roman" w:hAnsi="Times New Roman" w:cs="Times New Roman"/>
          <w:sz w:val="24"/>
          <w:szCs w:val="24"/>
        </w:rPr>
        <w:t xml:space="preserve"> với 11% người </w:t>
      </w:r>
      <w:r w:rsidR="00440317" w:rsidRPr="00AE7752">
        <w:rPr>
          <w:rFonts w:ascii="Times New Roman" w:hAnsi="Times New Roman" w:cs="Times New Roman"/>
          <w:sz w:val="24"/>
          <w:szCs w:val="24"/>
        </w:rPr>
        <w:t>dân</w:t>
      </w:r>
      <w:r w:rsidR="00AD37DD" w:rsidRPr="00AE7752">
        <w:rPr>
          <w:rFonts w:ascii="Times New Roman" w:hAnsi="Times New Roman" w:cs="Times New Roman"/>
          <w:sz w:val="24"/>
          <w:szCs w:val="24"/>
        </w:rPr>
        <w:t xml:space="preserve">, và </w:t>
      </w:r>
      <w:r w:rsidR="00A17064" w:rsidRPr="00AE7752">
        <w:rPr>
          <w:rFonts w:ascii="Times New Roman" w:hAnsi="Times New Roman" w:cs="Times New Roman"/>
          <w:sz w:val="24"/>
          <w:szCs w:val="24"/>
        </w:rPr>
        <w:t>NTCĐ</w:t>
      </w:r>
      <w:r w:rsidR="00AD37DD" w:rsidRPr="00AE7752">
        <w:rPr>
          <w:rFonts w:ascii="Times New Roman" w:hAnsi="Times New Roman" w:cs="Times New Roman"/>
          <w:sz w:val="24"/>
          <w:szCs w:val="24"/>
        </w:rPr>
        <w:t xml:space="preserve"> chỉ có 2.3% người lựa chọn. Điều này cho thấy bệnh nhân </w:t>
      </w:r>
      <w:r w:rsidR="00597B2D">
        <w:rPr>
          <w:rFonts w:ascii="Times New Roman" w:hAnsi="Times New Roman" w:cs="Times New Roman"/>
          <w:sz w:val="24"/>
          <w:szCs w:val="24"/>
        </w:rPr>
        <w:t xml:space="preserve">rất </w:t>
      </w:r>
      <w:r w:rsidR="00AD37DD" w:rsidRPr="00AE7752">
        <w:rPr>
          <w:rFonts w:ascii="Times New Roman" w:hAnsi="Times New Roman" w:cs="Times New Roman"/>
          <w:sz w:val="24"/>
          <w:szCs w:val="24"/>
        </w:rPr>
        <w:t xml:space="preserve">tin tưởng </w:t>
      </w:r>
      <w:r w:rsidR="00597B2D">
        <w:rPr>
          <w:rFonts w:ascii="Times New Roman" w:hAnsi="Times New Roman" w:cs="Times New Roman"/>
          <w:sz w:val="24"/>
          <w:szCs w:val="24"/>
        </w:rPr>
        <w:t>và</w:t>
      </w:r>
      <w:r w:rsidR="00E66DA1">
        <w:rPr>
          <w:rFonts w:ascii="Times New Roman" w:hAnsi="Times New Roman" w:cs="Times New Roman"/>
          <w:sz w:val="24"/>
          <w:szCs w:val="24"/>
        </w:rPr>
        <w:t>o</w:t>
      </w:r>
      <w:r w:rsidR="00597B2D">
        <w:rPr>
          <w:rFonts w:ascii="Times New Roman" w:hAnsi="Times New Roman" w:cs="Times New Roman"/>
          <w:sz w:val="24"/>
          <w:szCs w:val="24"/>
        </w:rPr>
        <w:t xml:space="preserve"> </w:t>
      </w:r>
      <w:r w:rsidR="00AD37DD" w:rsidRPr="00AE7752">
        <w:rPr>
          <w:rFonts w:ascii="Times New Roman" w:hAnsi="Times New Roman" w:cs="Times New Roman"/>
          <w:sz w:val="24"/>
          <w:szCs w:val="24"/>
        </w:rPr>
        <w:t xml:space="preserve">sự </w:t>
      </w:r>
      <w:r w:rsidR="00597B2D">
        <w:rPr>
          <w:rFonts w:ascii="Times New Roman" w:hAnsi="Times New Roman" w:cs="Times New Roman"/>
          <w:sz w:val="24"/>
          <w:szCs w:val="24"/>
        </w:rPr>
        <w:t>chẩn đoán và chỉ định điều trị</w:t>
      </w:r>
      <w:r w:rsidR="00AD37DD" w:rsidRPr="00AE7752">
        <w:rPr>
          <w:rFonts w:ascii="Times New Roman" w:hAnsi="Times New Roman" w:cs="Times New Roman"/>
          <w:sz w:val="24"/>
          <w:szCs w:val="24"/>
        </w:rPr>
        <w:t xml:space="preserve"> của </w:t>
      </w:r>
      <w:r w:rsidR="00597B2D">
        <w:rPr>
          <w:rFonts w:ascii="Times New Roman" w:hAnsi="Times New Roman" w:cs="Times New Roman"/>
          <w:sz w:val="24"/>
          <w:szCs w:val="24"/>
        </w:rPr>
        <w:t xml:space="preserve">các </w:t>
      </w:r>
      <w:r w:rsidR="00AD37DD" w:rsidRPr="00AE7752">
        <w:rPr>
          <w:rFonts w:ascii="Times New Roman" w:hAnsi="Times New Roman" w:cs="Times New Roman"/>
          <w:sz w:val="24"/>
          <w:szCs w:val="24"/>
        </w:rPr>
        <w:t>bác sĩ</w:t>
      </w:r>
      <w:r w:rsidR="00632E7E" w:rsidRPr="00AE7752">
        <w:rPr>
          <w:rFonts w:ascii="Times New Roman" w:hAnsi="Times New Roman" w:cs="Times New Roman"/>
          <w:sz w:val="24"/>
          <w:szCs w:val="24"/>
        </w:rPr>
        <w:t>.</w:t>
      </w:r>
      <w:r w:rsidR="000C6F7C">
        <w:rPr>
          <w:rFonts w:ascii="Times New Roman" w:hAnsi="Times New Roman" w:cs="Times New Roman"/>
          <w:sz w:val="24"/>
          <w:szCs w:val="24"/>
        </w:rPr>
        <w:t xml:space="preserve"> Thường thì k</w:t>
      </w:r>
      <w:r w:rsidR="00A17064" w:rsidRPr="00AE7752">
        <w:rPr>
          <w:rFonts w:ascii="Times New Roman" w:hAnsi="Times New Roman" w:cs="Times New Roman"/>
          <w:sz w:val="24"/>
          <w:szCs w:val="24"/>
        </w:rPr>
        <w:t xml:space="preserve">hi </w:t>
      </w:r>
      <w:r w:rsidR="000C6F7C">
        <w:rPr>
          <w:rFonts w:ascii="Times New Roman" w:hAnsi="Times New Roman" w:cs="Times New Roman"/>
          <w:sz w:val="24"/>
          <w:szCs w:val="24"/>
        </w:rPr>
        <w:t xml:space="preserve">đã </w:t>
      </w:r>
      <w:r w:rsidR="00A17064" w:rsidRPr="00AE7752">
        <w:rPr>
          <w:rFonts w:ascii="Times New Roman" w:hAnsi="Times New Roman" w:cs="Times New Roman"/>
          <w:sz w:val="24"/>
          <w:szCs w:val="24"/>
        </w:rPr>
        <w:t>được tư vấn</w:t>
      </w:r>
      <w:r w:rsidR="000C6F7C">
        <w:rPr>
          <w:rFonts w:ascii="Times New Roman" w:hAnsi="Times New Roman" w:cs="Times New Roman"/>
          <w:sz w:val="24"/>
          <w:szCs w:val="24"/>
        </w:rPr>
        <w:t xml:space="preserve"> điều trị</w:t>
      </w:r>
      <w:r w:rsidR="00A17064" w:rsidRPr="00AE7752">
        <w:rPr>
          <w:rFonts w:ascii="Times New Roman" w:hAnsi="Times New Roman" w:cs="Times New Roman"/>
          <w:sz w:val="24"/>
          <w:szCs w:val="24"/>
        </w:rPr>
        <w:t xml:space="preserve"> bởi các dược sĩ nhưng </w:t>
      </w:r>
      <w:r w:rsidR="000C6F7C">
        <w:rPr>
          <w:rFonts w:ascii="Times New Roman" w:hAnsi="Times New Roman" w:cs="Times New Roman"/>
          <w:sz w:val="24"/>
          <w:szCs w:val="24"/>
        </w:rPr>
        <w:t xml:space="preserve">bệnh </w:t>
      </w:r>
      <w:r w:rsidR="00A17064" w:rsidRPr="00AE7752">
        <w:rPr>
          <w:rFonts w:ascii="Times New Roman" w:hAnsi="Times New Roman" w:cs="Times New Roman"/>
          <w:sz w:val="24"/>
          <w:szCs w:val="24"/>
        </w:rPr>
        <w:t xml:space="preserve">không khỏi hoặc gặp các vấn đề nặng hơn, bệnh nhân sẽ tìm đến bệnh viện để nhận được sự </w:t>
      </w:r>
      <w:r w:rsidR="000C6F7C">
        <w:rPr>
          <w:rFonts w:ascii="Times New Roman" w:hAnsi="Times New Roman" w:cs="Times New Roman"/>
          <w:sz w:val="24"/>
          <w:szCs w:val="24"/>
        </w:rPr>
        <w:t>thăm khám phù hợp</w:t>
      </w:r>
      <w:r w:rsidR="00A17064" w:rsidRPr="00AE7752">
        <w:rPr>
          <w:rFonts w:ascii="Times New Roman" w:hAnsi="Times New Roman" w:cs="Times New Roman"/>
          <w:sz w:val="24"/>
          <w:szCs w:val="24"/>
        </w:rPr>
        <w:t xml:space="preserve">. </w:t>
      </w:r>
      <w:r w:rsidR="00A76E30" w:rsidRPr="00AE7752">
        <w:rPr>
          <w:rFonts w:ascii="Times New Roman" w:hAnsi="Times New Roman" w:cs="Times New Roman"/>
          <w:sz w:val="24"/>
          <w:szCs w:val="24"/>
        </w:rPr>
        <w:t xml:space="preserve">Tỉ lệ này </w:t>
      </w:r>
      <w:r w:rsidR="00C71F85">
        <w:rPr>
          <w:rFonts w:ascii="Times New Roman" w:hAnsi="Times New Roman" w:cs="Times New Roman"/>
          <w:sz w:val="24"/>
          <w:szCs w:val="24"/>
        </w:rPr>
        <w:t xml:space="preserve">là </w:t>
      </w:r>
      <w:r w:rsidR="00A76E30" w:rsidRPr="00AE7752">
        <w:rPr>
          <w:rFonts w:ascii="Times New Roman" w:hAnsi="Times New Roman" w:cs="Times New Roman"/>
          <w:sz w:val="24"/>
          <w:szCs w:val="24"/>
        </w:rPr>
        <w:t xml:space="preserve">khác biệt có ý nghĩa thống kê </w:t>
      </w:r>
      <w:r w:rsidR="00420394">
        <w:rPr>
          <w:rFonts w:ascii="Times New Roman" w:hAnsi="Times New Roman" w:cs="Times New Roman"/>
          <w:sz w:val="24"/>
          <w:szCs w:val="24"/>
        </w:rPr>
        <w:t xml:space="preserve">giữa </w:t>
      </w:r>
      <w:r w:rsidR="00A76E30" w:rsidRPr="00AE7752">
        <w:rPr>
          <w:rFonts w:ascii="Times New Roman" w:hAnsi="Times New Roman" w:cs="Times New Roman"/>
          <w:sz w:val="24"/>
          <w:szCs w:val="24"/>
        </w:rPr>
        <w:t>các nhóm tuổi. Những người cao tuổi có xu hướng bị nhiều bệnh mãn tính, do đó họ sẽ tin tưởng lời khuyên của những bác sĩ đã chữa trị cho họ</w:t>
      </w:r>
      <w:r w:rsidR="00DA5BD9" w:rsidRPr="00AE7752">
        <w:rPr>
          <w:rFonts w:ascii="Times New Roman" w:hAnsi="Times New Roman" w:cs="Times New Roman"/>
          <w:sz w:val="24"/>
          <w:szCs w:val="24"/>
        </w:rPr>
        <w:t xml:space="preserve">. Ngoài ra, dược sĩ khó có thể đưa ra lời khuyên và tư vấn chính xác cho những người cao tuổi vì họ có thể mắc nhiều bệnh, cần chế độ dinh dưỡng, luyện tập riêng phù hợp với từng người. Do đó, tỉ lệ lựa chọn </w:t>
      </w:r>
      <w:r w:rsidR="00AE4EEE" w:rsidRPr="00AE7752">
        <w:rPr>
          <w:rFonts w:ascii="Times New Roman" w:hAnsi="Times New Roman" w:cs="Times New Roman"/>
          <w:sz w:val="24"/>
          <w:szCs w:val="24"/>
        </w:rPr>
        <w:t>BV</w:t>
      </w:r>
      <w:r w:rsidR="00DA5BD9" w:rsidRPr="00AE7752">
        <w:rPr>
          <w:rFonts w:ascii="Times New Roman" w:hAnsi="Times New Roman" w:cs="Times New Roman"/>
          <w:sz w:val="24"/>
          <w:szCs w:val="24"/>
        </w:rPr>
        <w:t xml:space="preserve"> cao hơn ở các nhóm tuổi từ 45-59 tuổi (54.8%) và trên 60 tuổi (79.1%). Tỉ lệ này ngược lại thấp hơn ở nhóm người trẻ tuổ</w:t>
      </w:r>
      <w:r w:rsidR="00BB0932">
        <w:rPr>
          <w:rFonts w:ascii="Times New Roman" w:hAnsi="Times New Roman" w:cs="Times New Roman"/>
          <w:sz w:val="24"/>
          <w:szCs w:val="24"/>
        </w:rPr>
        <w:t xml:space="preserve">i </w:t>
      </w:r>
      <w:r w:rsidR="00DA5BD9" w:rsidRPr="00AE7752">
        <w:rPr>
          <w:rFonts w:ascii="Times New Roman" w:hAnsi="Times New Roman" w:cs="Times New Roman"/>
          <w:sz w:val="24"/>
          <w:szCs w:val="24"/>
        </w:rPr>
        <w:t>18-29 tuổi (43.9%), 30-44 tuổi (40.0%) do cơ thể họ ít bị bệnh mãn tính</w:t>
      </w:r>
      <w:r w:rsidR="00221FDA">
        <w:rPr>
          <w:rFonts w:ascii="Times New Roman" w:hAnsi="Times New Roman" w:cs="Times New Roman"/>
          <w:sz w:val="24"/>
          <w:szCs w:val="24"/>
        </w:rPr>
        <w:t xml:space="preserve"> nghiêm trọng</w:t>
      </w:r>
      <w:r w:rsidR="00DA5BD9" w:rsidRPr="00AE7752">
        <w:rPr>
          <w:rFonts w:ascii="Times New Roman" w:hAnsi="Times New Roman" w:cs="Times New Roman"/>
          <w:sz w:val="24"/>
          <w:szCs w:val="24"/>
        </w:rPr>
        <w:t xml:space="preserve"> và khả năng hồi phục tốt hơn. Ngoài ra, họ cũng không có nhiều thời gian như nhóm người lớn tuổi, nên nhà thuố</w:t>
      </w:r>
      <w:r w:rsidR="009A09A1">
        <w:rPr>
          <w:rFonts w:ascii="Times New Roman" w:hAnsi="Times New Roman" w:cs="Times New Roman"/>
          <w:sz w:val="24"/>
          <w:szCs w:val="24"/>
        </w:rPr>
        <w:t>c được xem là</w:t>
      </w:r>
      <w:r w:rsidR="00DA5BD9" w:rsidRPr="00AE7752">
        <w:rPr>
          <w:rFonts w:ascii="Times New Roman" w:hAnsi="Times New Roman" w:cs="Times New Roman"/>
          <w:sz w:val="24"/>
          <w:szCs w:val="24"/>
        </w:rPr>
        <w:t xml:space="preserve"> sự lựa chọn khá thuận tiện.</w:t>
      </w:r>
    </w:p>
    <w:p w14:paraId="5AAA5064" w14:textId="14AD6438" w:rsidR="00A773B6" w:rsidRPr="00AE7752" w:rsidRDefault="00B4073D" w:rsidP="00826425">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Ngoài </w:t>
      </w:r>
      <w:r w:rsidR="006E210E">
        <w:rPr>
          <w:rFonts w:ascii="Times New Roman" w:hAnsi="Times New Roman" w:cs="Times New Roman"/>
          <w:sz w:val="24"/>
          <w:szCs w:val="24"/>
        </w:rPr>
        <w:t xml:space="preserve">ra </w:t>
      </w:r>
      <w:r w:rsidR="00812027" w:rsidRPr="00AE7752">
        <w:rPr>
          <w:rFonts w:ascii="Times New Roman" w:hAnsi="Times New Roman" w:cs="Times New Roman"/>
          <w:sz w:val="24"/>
          <w:szCs w:val="24"/>
        </w:rPr>
        <w:t xml:space="preserve">khi cần tìm kiếm thông tin về thuốc như tác dụng, giá cả, </w:t>
      </w:r>
      <w:r w:rsidR="006E210E">
        <w:rPr>
          <w:rFonts w:ascii="Times New Roman" w:hAnsi="Times New Roman" w:cs="Times New Roman"/>
          <w:sz w:val="24"/>
          <w:szCs w:val="24"/>
        </w:rPr>
        <w:t xml:space="preserve">lưu ý khi sử dụng… </w:t>
      </w:r>
      <w:r w:rsidR="00BC3510" w:rsidRPr="00AE7752">
        <w:rPr>
          <w:rFonts w:ascii="Times New Roman" w:hAnsi="Times New Roman" w:cs="Times New Roman"/>
          <w:sz w:val="24"/>
          <w:szCs w:val="24"/>
        </w:rPr>
        <w:t xml:space="preserve">thì nhà thuốc cũng là sự lựa chọn hàng đầu của người dân </w:t>
      </w:r>
      <w:r w:rsidR="00812027" w:rsidRPr="00AE7752">
        <w:rPr>
          <w:rFonts w:ascii="Times New Roman" w:hAnsi="Times New Roman" w:cs="Times New Roman"/>
          <w:sz w:val="24"/>
          <w:szCs w:val="24"/>
        </w:rPr>
        <w:t xml:space="preserve">(38.0%). </w:t>
      </w:r>
      <w:r w:rsidRPr="00AE7752">
        <w:rPr>
          <w:rFonts w:ascii="Times New Roman" w:hAnsi="Times New Roman" w:cs="Times New Roman"/>
          <w:sz w:val="24"/>
          <w:szCs w:val="24"/>
        </w:rPr>
        <w:t xml:space="preserve">Tỉ lệ này là tương đương đối với </w:t>
      </w:r>
      <w:r w:rsidR="00AE4EEE" w:rsidRPr="00AE7752">
        <w:rPr>
          <w:rFonts w:ascii="Times New Roman" w:hAnsi="Times New Roman" w:cs="Times New Roman"/>
          <w:sz w:val="24"/>
          <w:szCs w:val="24"/>
        </w:rPr>
        <w:t>BV</w:t>
      </w:r>
      <w:r w:rsidRPr="00AE7752">
        <w:rPr>
          <w:rFonts w:ascii="Times New Roman" w:hAnsi="Times New Roman" w:cs="Times New Roman"/>
          <w:sz w:val="24"/>
          <w:szCs w:val="24"/>
        </w:rPr>
        <w:t xml:space="preserve"> (32.2%). </w:t>
      </w:r>
      <w:r w:rsidR="000F2C01">
        <w:rPr>
          <w:rFonts w:ascii="Times New Roman" w:hAnsi="Times New Roman" w:cs="Times New Roman"/>
          <w:sz w:val="24"/>
          <w:szCs w:val="24"/>
        </w:rPr>
        <w:t>C</w:t>
      </w:r>
      <w:r w:rsidR="00DB3D97" w:rsidRPr="00AE7752">
        <w:rPr>
          <w:rFonts w:ascii="Times New Roman" w:hAnsi="Times New Roman" w:cs="Times New Roman"/>
          <w:sz w:val="24"/>
          <w:szCs w:val="24"/>
        </w:rPr>
        <w:t xml:space="preserve">ác </w:t>
      </w:r>
      <w:r w:rsidR="000F2C01">
        <w:rPr>
          <w:rFonts w:ascii="Times New Roman" w:hAnsi="Times New Roman" w:cs="Times New Roman"/>
          <w:sz w:val="24"/>
          <w:szCs w:val="24"/>
        </w:rPr>
        <w:t xml:space="preserve">nguồn thông tin khác từ </w:t>
      </w:r>
      <w:r w:rsidR="00DB3D97" w:rsidRPr="00AE7752">
        <w:rPr>
          <w:rFonts w:ascii="Times New Roman" w:hAnsi="Times New Roman" w:cs="Times New Roman"/>
          <w:sz w:val="24"/>
          <w:szCs w:val="24"/>
        </w:rPr>
        <w:t>internet, hỏi thăm bạn bè, ngườ</w:t>
      </w:r>
      <w:r w:rsidR="006E210E">
        <w:rPr>
          <w:rFonts w:ascii="Times New Roman" w:hAnsi="Times New Roman" w:cs="Times New Roman"/>
          <w:sz w:val="24"/>
          <w:szCs w:val="24"/>
        </w:rPr>
        <w:t>i thân</w:t>
      </w:r>
      <w:r w:rsidR="00DB3D97" w:rsidRPr="00AE7752">
        <w:rPr>
          <w:rFonts w:ascii="Times New Roman" w:hAnsi="Times New Roman" w:cs="Times New Roman"/>
          <w:sz w:val="24"/>
          <w:szCs w:val="24"/>
        </w:rPr>
        <w:t xml:space="preserve">… cũng chiếm </w:t>
      </w:r>
      <w:r w:rsidR="000F2C01">
        <w:rPr>
          <w:rFonts w:ascii="Times New Roman" w:hAnsi="Times New Roman" w:cs="Times New Roman"/>
          <w:sz w:val="24"/>
          <w:szCs w:val="24"/>
        </w:rPr>
        <w:t xml:space="preserve">đến </w:t>
      </w:r>
      <w:r w:rsidR="00DB3D97" w:rsidRPr="00AE7752">
        <w:rPr>
          <w:rFonts w:ascii="Times New Roman" w:hAnsi="Times New Roman" w:cs="Times New Roman"/>
          <w:sz w:val="24"/>
          <w:szCs w:val="24"/>
        </w:rPr>
        <w:t xml:space="preserve">19%. Điều này thể hiện sự ảnh hưởng của công nghệ trong thời đại mới, bệnh nhân có nhiều cách tiếp cận thông tin hơn so với cách tiếp cận truyền thống là đến nhà thuốc hay </w:t>
      </w:r>
      <w:r w:rsidR="00AE4EEE" w:rsidRPr="00AE7752">
        <w:rPr>
          <w:rFonts w:ascii="Times New Roman" w:hAnsi="Times New Roman" w:cs="Times New Roman"/>
          <w:sz w:val="24"/>
          <w:szCs w:val="24"/>
        </w:rPr>
        <w:t>BV</w:t>
      </w:r>
      <w:r w:rsidR="00DB3D97" w:rsidRPr="00AE7752">
        <w:rPr>
          <w:rFonts w:ascii="Times New Roman" w:hAnsi="Times New Roman" w:cs="Times New Roman"/>
          <w:sz w:val="24"/>
          <w:szCs w:val="24"/>
        </w:rPr>
        <w:t>. Tỷ lệ này có sự khác biệt có ý nghĩa thống kê (p</w:t>
      </w:r>
      <w:r w:rsidR="004D1E23" w:rsidRPr="00AE7752">
        <w:rPr>
          <w:rFonts w:ascii="Times New Roman" w:hAnsi="Times New Roman" w:cs="Times New Roman"/>
          <w:sz w:val="24"/>
          <w:szCs w:val="24"/>
        </w:rPr>
        <w:t xml:space="preserve"> </w:t>
      </w:r>
      <w:r w:rsidR="00DB3D97" w:rsidRPr="00AE7752">
        <w:rPr>
          <w:rFonts w:ascii="Times New Roman" w:hAnsi="Times New Roman" w:cs="Times New Roman"/>
          <w:sz w:val="24"/>
          <w:szCs w:val="24"/>
        </w:rPr>
        <w:t>&lt;</w:t>
      </w:r>
      <w:r w:rsidR="004D1E23" w:rsidRPr="00AE7752">
        <w:rPr>
          <w:rFonts w:ascii="Times New Roman" w:hAnsi="Times New Roman" w:cs="Times New Roman"/>
          <w:sz w:val="24"/>
          <w:szCs w:val="24"/>
        </w:rPr>
        <w:t xml:space="preserve"> </w:t>
      </w:r>
      <w:r w:rsidR="00DB3D97" w:rsidRPr="00AE7752">
        <w:rPr>
          <w:rFonts w:ascii="Times New Roman" w:hAnsi="Times New Roman" w:cs="Times New Roman"/>
          <w:sz w:val="24"/>
          <w:szCs w:val="24"/>
        </w:rPr>
        <w:t xml:space="preserve">0.05) giữa các nhóm trình độ văn hóa. </w:t>
      </w:r>
      <w:r w:rsidR="00FE131A" w:rsidRPr="00AE7752">
        <w:rPr>
          <w:rFonts w:ascii="Times New Roman" w:hAnsi="Times New Roman" w:cs="Times New Roman"/>
          <w:sz w:val="24"/>
          <w:szCs w:val="24"/>
        </w:rPr>
        <w:t xml:space="preserve">Lý do giải thích cho sự khác biệt này là những người có trình độ văn hóa cao hơn có nhiều cách tiếp cận thông tin thuốc hơn là những người có trình độ văn hóa thấp hơn. Cụ thể, tỉ lệ những người </w:t>
      </w:r>
      <w:r w:rsidR="00632E7E" w:rsidRPr="00AE7752">
        <w:rPr>
          <w:rFonts w:ascii="Times New Roman" w:hAnsi="Times New Roman" w:cs="Times New Roman"/>
          <w:sz w:val="24"/>
          <w:szCs w:val="24"/>
        </w:rPr>
        <w:t>đã học hết THPT, Trung cấp/Cao đẳng, Đại học/Sau Đại học tiếp cận thông tin thuốc bằng internet hoặc các mối quan hệ xã hội khác cao hơn rất nhiều so với những nhóm còn lại.</w:t>
      </w:r>
      <w:r w:rsidR="00826425">
        <w:rPr>
          <w:rFonts w:ascii="Times New Roman" w:hAnsi="Times New Roman" w:cs="Times New Roman"/>
          <w:sz w:val="24"/>
          <w:szCs w:val="24"/>
        </w:rPr>
        <w:t xml:space="preserve"> </w:t>
      </w:r>
      <w:r w:rsidR="008C0AD3">
        <w:rPr>
          <w:rFonts w:ascii="Times New Roman" w:hAnsi="Times New Roman" w:cs="Times New Roman"/>
          <w:sz w:val="24"/>
          <w:szCs w:val="24"/>
        </w:rPr>
        <w:t>Tuy nhiên k</w:t>
      </w:r>
      <w:r w:rsidR="00440317" w:rsidRPr="00AE7752">
        <w:rPr>
          <w:rFonts w:ascii="Times New Roman" w:hAnsi="Times New Roman" w:cs="Times New Roman"/>
          <w:sz w:val="24"/>
          <w:szCs w:val="24"/>
        </w:rPr>
        <w:t xml:space="preserve">hi được hỏi về cơ sở khám chữa bệnh đưa ra lời khuyên và tư vấn sử dụng thuốc mà người dân tin tưởng nhất, hầu hết mọi người đều chọn </w:t>
      </w:r>
      <w:r w:rsidR="00AE4EEE" w:rsidRPr="00AE7752">
        <w:rPr>
          <w:rFonts w:ascii="Times New Roman" w:hAnsi="Times New Roman" w:cs="Times New Roman"/>
          <w:sz w:val="24"/>
          <w:szCs w:val="24"/>
        </w:rPr>
        <w:t>BV</w:t>
      </w:r>
      <w:r w:rsidR="00440317" w:rsidRPr="00AE7752">
        <w:rPr>
          <w:rFonts w:ascii="Times New Roman" w:hAnsi="Times New Roman" w:cs="Times New Roman"/>
          <w:sz w:val="24"/>
          <w:szCs w:val="24"/>
        </w:rPr>
        <w:t xml:space="preserve"> với 78.5% số người tham gia khảo sát, sau đó là </w:t>
      </w:r>
      <w:r w:rsidR="00AE4EEE" w:rsidRPr="00AE7752">
        <w:rPr>
          <w:rFonts w:ascii="Times New Roman" w:hAnsi="Times New Roman" w:cs="Times New Roman"/>
          <w:sz w:val="24"/>
          <w:szCs w:val="24"/>
        </w:rPr>
        <w:t>PKTN</w:t>
      </w:r>
      <w:r w:rsidR="00440317" w:rsidRPr="00AE7752">
        <w:rPr>
          <w:rFonts w:ascii="Times New Roman" w:hAnsi="Times New Roman" w:cs="Times New Roman"/>
          <w:sz w:val="24"/>
          <w:szCs w:val="24"/>
        </w:rPr>
        <w:t xml:space="preserve"> với 13.3% người dân, </w:t>
      </w:r>
      <w:r w:rsidR="00AE4EEE" w:rsidRPr="00AE7752">
        <w:rPr>
          <w:rFonts w:ascii="Times New Roman" w:hAnsi="Times New Roman" w:cs="Times New Roman"/>
          <w:sz w:val="24"/>
          <w:szCs w:val="24"/>
        </w:rPr>
        <w:t>NTCĐ</w:t>
      </w:r>
      <w:r w:rsidR="00440317" w:rsidRPr="00AE7752">
        <w:rPr>
          <w:rFonts w:ascii="Times New Roman" w:hAnsi="Times New Roman" w:cs="Times New Roman"/>
          <w:sz w:val="24"/>
          <w:szCs w:val="24"/>
        </w:rPr>
        <w:t xml:space="preserve"> </w:t>
      </w:r>
      <w:r w:rsidR="008C0AD3">
        <w:rPr>
          <w:rFonts w:ascii="Times New Roman" w:hAnsi="Times New Roman" w:cs="Times New Roman"/>
          <w:sz w:val="24"/>
          <w:szCs w:val="24"/>
        </w:rPr>
        <w:t>chỉ chiếm tỷ lệ</w:t>
      </w:r>
      <w:r w:rsidR="00440317" w:rsidRPr="00AE7752">
        <w:rPr>
          <w:rFonts w:ascii="Times New Roman" w:hAnsi="Times New Roman" w:cs="Times New Roman"/>
          <w:sz w:val="24"/>
          <w:szCs w:val="24"/>
        </w:rPr>
        <w:t xml:space="preserve"> 6.3% và còn lại là các loại hình cơ sở khám chữa bệnh khác. </w:t>
      </w:r>
      <w:r w:rsidR="00A9269C" w:rsidRPr="00AE7752">
        <w:rPr>
          <w:rFonts w:ascii="Times New Roman" w:hAnsi="Times New Roman" w:cs="Times New Roman"/>
          <w:sz w:val="24"/>
          <w:szCs w:val="24"/>
        </w:rPr>
        <w:t xml:space="preserve">Thực tế này cho thấy người dân cảm thấy yên tâm hơn khi nhận được sự tư vấn sử dụng thuốc từ bác sĩ hơn là dược sĩ, </w:t>
      </w:r>
      <w:r w:rsidR="00826425">
        <w:rPr>
          <w:rFonts w:ascii="Times New Roman" w:hAnsi="Times New Roman" w:cs="Times New Roman"/>
          <w:sz w:val="24"/>
          <w:szCs w:val="24"/>
        </w:rPr>
        <w:t xml:space="preserve">ngay cả khi nhà thuốc là nơi họ tìm đến trước tiên khi cần sử dụng thuốc hoặc cần thông tin về thuốc. </w:t>
      </w:r>
      <w:r w:rsidR="00A9269C" w:rsidRPr="00AE7752">
        <w:rPr>
          <w:rFonts w:ascii="Times New Roman" w:hAnsi="Times New Roman" w:cs="Times New Roman"/>
          <w:sz w:val="24"/>
          <w:szCs w:val="24"/>
        </w:rPr>
        <w:t xml:space="preserve">Một số nghiên cứu đã chứng minh, đa số các bệnh nhân cho rằng dược sĩ không đủ hiểu biết để trả lời các câu hỏi liên quan đến thuốc. Ngoài ra, sự tư vấn không tận tâm của các dược sĩ cũng khiến bệnh nhân muốn tiếp nhận sự tư vấn từ phía bác sĩ nhiều hơn. </w:t>
      </w:r>
      <w:r w:rsidR="009F19C0">
        <w:rPr>
          <w:rFonts w:ascii="Times New Roman" w:hAnsi="Times New Roman" w:cs="Times New Roman"/>
          <w:sz w:val="24"/>
          <w:szCs w:val="24"/>
        </w:rPr>
        <w:t xml:space="preserve">Tỷ lệ này cũng </w:t>
      </w:r>
      <w:r w:rsidR="00A9269C" w:rsidRPr="00AE7752">
        <w:rPr>
          <w:rFonts w:ascii="Times New Roman" w:hAnsi="Times New Roman" w:cs="Times New Roman"/>
          <w:sz w:val="24"/>
          <w:szCs w:val="24"/>
        </w:rPr>
        <w:t xml:space="preserve">phù hợp với </w:t>
      </w:r>
      <w:r w:rsidR="009F19C0">
        <w:rPr>
          <w:rFonts w:ascii="Times New Roman" w:hAnsi="Times New Roman" w:cs="Times New Roman"/>
          <w:sz w:val="24"/>
          <w:szCs w:val="24"/>
        </w:rPr>
        <w:t xml:space="preserve">kết quả </w:t>
      </w:r>
      <w:r w:rsidR="00A9269C" w:rsidRPr="00AE7752">
        <w:rPr>
          <w:rFonts w:ascii="Times New Roman" w:hAnsi="Times New Roman" w:cs="Times New Roman"/>
          <w:sz w:val="24"/>
          <w:szCs w:val="24"/>
        </w:rPr>
        <w:t xml:space="preserve">nghiên cứu </w:t>
      </w:r>
      <w:r w:rsidR="00C954DD" w:rsidRPr="009F19C0">
        <w:rPr>
          <w:rFonts w:ascii="Times New Roman" w:hAnsi="Times New Roman" w:cs="Times New Roman"/>
          <w:sz w:val="24"/>
          <w:szCs w:val="24"/>
        </w:rPr>
        <w:t xml:space="preserve">của </w:t>
      </w:r>
      <w:r w:rsidR="00DC4C7F" w:rsidRPr="009F19C0">
        <w:rPr>
          <w:rFonts w:ascii="Times New Roman" w:hAnsi="Times New Roman" w:cs="Times New Roman"/>
          <w:sz w:val="24"/>
          <w:szCs w:val="24"/>
        </w:rPr>
        <w:t>Francesca Wirth (</w:t>
      </w:r>
      <w:r w:rsidR="00DC4C7F">
        <w:rPr>
          <w:rFonts w:ascii="Times New Roman" w:hAnsi="Times New Roman" w:cs="Times New Roman"/>
          <w:sz w:val="24"/>
          <w:szCs w:val="24"/>
        </w:rPr>
        <w:t>2011</w:t>
      </w:r>
      <w:r w:rsidR="00DC4C7F" w:rsidRPr="009F19C0">
        <w:rPr>
          <w:rFonts w:ascii="Times New Roman" w:hAnsi="Times New Roman" w:cs="Times New Roman"/>
          <w:sz w:val="24"/>
          <w:szCs w:val="24"/>
        </w:rPr>
        <w:t>) tại Malta</w:t>
      </w:r>
      <w:r w:rsidR="00DC4C7F">
        <w:rPr>
          <w:rFonts w:ascii="Times New Roman" w:hAnsi="Times New Roman" w:cs="Times New Roman"/>
          <w:sz w:val="24"/>
          <w:szCs w:val="24"/>
        </w:rPr>
        <w:t>,</w:t>
      </w:r>
      <w:r w:rsidR="00DC4C7F" w:rsidRPr="009F19C0">
        <w:rPr>
          <w:rFonts w:ascii="Times New Roman" w:hAnsi="Times New Roman" w:cs="Times New Roman"/>
          <w:sz w:val="24"/>
          <w:szCs w:val="24"/>
        </w:rPr>
        <w:t xml:space="preserve"> </w:t>
      </w:r>
      <w:r w:rsidR="00C954DD" w:rsidRPr="009F19C0">
        <w:rPr>
          <w:rFonts w:ascii="Times New Roman" w:hAnsi="Times New Roman" w:cs="Times New Roman"/>
          <w:sz w:val="24"/>
          <w:szCs w:val="24"/>
        </w:rPr>
        <w:t>Gidman</w:t>
      </w:r>
      <w:r w:rsidR="00D45B20" w:rsidRPr="009F19C0">
        <w:rPr>
          <w:rFonts w:ascii="Times New Roman" w:hAnsi="Times New Roman" w:cs="Times New Roman"/>
          <w:sz w:val="24"/>
          <w:szCs w:val="24"/>
        </w:rPr>
        <w:t xml:space="preserve"> </w:t>
      </w:r>
      <w:r w:rsidR="009F19C0" w:rsidRPr="009F19C0">
        <w:rPr>
          <w:rFonts w:ascii="Times New Roman" w:hAnsi="Times New Roman" w:cs="Times New Roman"/>
          <w:sz w:val="24"/>
          <w:szCs w:val="24"/>
        </w:rPr>
        <w:t>(</w:t>
      </w:r>
      <w:r w:rsidR="00F317E4" w:rsidRPr="009F19C0">
        <w:rPr>
          <w:rFonts w:ascii="Times New Roman" w:hAnsi="Times New Roman" w:cs="Times New Roman"/>
          <w:sz w:val="24"/>
          <w:szCs w:val="24"/>
        </w:rPr>
        <w:t>2012</w:t>
      </w:r>
      <w:r w:rsidR="009F19C0" w:rsidRPr="009F19C0">
        <w:rPr>
          <w:rFonts w:ascii="Times New Roman" w:hAnsi="Times New Roman" w:cs="Times New Roman"/>
          <w:sz w:val="24"/>
          <w:szCs w:val="24"/>
        </w:rPr>
        <w:t>)</w:t>
      </w:r>
      <w:r w:rsidR="00F317E4" w:rsidRPr="009F19C0">
        <w:rPr>
          <w:rFonts w:ascii="Times New Roman" w:hAnsi="Times New Roman" w:cs="Times New Roman"/>
          <w:sz w:val="24"/>
          <w:szCs w:val="24"/>
        </w:rPr>
        <w:t xml:space="preserve"> </w:t>
      </w:r>
      <w:r w:rsidR="00D45B20" w:rsidRPr="009F19C0">
        <w:rPr>
          <w:rFonts w:ascii="Times New Roman" w:hAnsi="Times New Roman" w:cs="Times New Roman"/>
          <w:sz w:val="24"/>
          <w:szCs w:val="24"/>
        </w:rPr>
        <w:t>t</w:t>
      </w:r>
      <w:r w:rsidR="00C954DD" w:rsidRPr="009F19C0">
        <w:rPr>
          <w:rFonts w:ascii="Times New Roman" w:hAnsi="Times New Roman" w:cs="Times New Roman"/>
          <w:sz w:val="24"/>
          <w:szCs w:val="24"/>
        </w:rPr>
        <w:t>ại Scotland,</w:t>
      </w:r>
      <w:r w:rsidR="00D45B20" w:rsidRPr="009F19C0">
        <w:rPr>
          <w:rFonts w:ascii="Times New Roman" w:hAnsi="Times New Roman" w:cs="Times New Roman"/>
          <w:sz w:val="24"/>
          <w:szCs w:val="24"/>
        </w:rPr>
        <w:t xml:space="preserve"> </w:t>
      </w:r>
      <w:r w:rsidR="00C954DD" w:rsidRPr="009F19C0">
        <w:rPr>
          <w:rFonts w:ascii="Times New Roman" w:hAnsi="Times New Roman" w:cs="Times New Roman"/>
          <w:sz w:val="24"/>
          <w:szCs w:val="24"/>
        </w:rPr>
        <w:t xml:space="preserve">Hani Dimassi </w:t>
      </w:r>
      <w:r w:rsidR="009F19C0" w:rsidRPr="009F19C0">
        <w:rPr>
          <w:rFonts w:ascii="Times New Roman" w:hAnsi="Times New Roman" w:cs="Times New Roman"/>
          <w:sz w:val="24"/>
          <w:szCs w:val="24"/>
        </w:rPr>
        <w:t>(</w:t>
      </w:r>
      <w:r w:rsidR="00F317E4" w:rsidRPr="009F19C0">
        <w:rPr>
          <w:rFonts w:ascii="Times New Roman" w:hAnsi="Times New Roman" w:cs="Times New Roman"/>
          <w:sz w:val="24"/>
          <w:szCs w:val="24"/>
        </w:rPr>
        <w:t>2017</w:t>
      </w:r>
      <w:r w:rsidR="009F19C0" w:rsidRPr="009F19C0">
        <w:rPr>
          <w:rFonts w:ascii="Times New Roman" w:hAnsi="Times New Roman" w:cs="Times New Roman"/>
          <w:sz w:val="24"/>
          <w:szCs w:val="24"/>
        </w:rPr>
        <w:t>)</w:t>
      </w:r>
      <w:r w:rsidR="00F317E4" w:rsidRPr="009F19C0">
        <w:rPr>
          <w:rFonts w:ascii="Times New Roman" w:hAnsi="Times New Roman" w:cs="Times New Roman"/>
          <w:sz w:val="24"/>
          <w:szCs w:val="24"/>
        </w:rPr>
        <w:t xml:space="preserve"> </w:t>
      </w:r>
      <w:r w:rsidR="00C954DD" w:rsidRPr="009F19C0">
        <w:rPr>
          <w:rFonts w:ascii="Times New Roman" w:hAnsi="Times New Roman" w:cs="Times New Roman"/>
          <w:sz w:val="24"/>
          <w:szCs w:val="24"/>
        </w:rPr>
        <w:t xml:space="preserve">tại </w:t>
      </w:r>
      <w:r w:rsidR="00D45B20" w:rsidRPr="009F19C0">
        <w:rPr>
          <w:rFonts w:ascii="Times New Roman" w:hAnsi="Times New Roman" w:cs="Times New Roman"/>
          <w:sz w:val="24"/>
          <w:szCs w:val="24"/>
        </w:rPr>
        <w:t>Lebanon</w:t>
      </w:r>
      <w:r w:rsidR="00D45B20" w:rsidRPr="00AE7752">
        <w:rPr>
          <w:rFonts w:ascii="Times New Roman" w:hAnsi="Times New Roman" w:cs="Times New Roman"/>
          <w:sz w:val="24"/>
          <w:szCs w:val="24"/>
        </w:rPr>
        <w:t xml:space="preserve">, </w:t>
      </w:r>
      <w:r w:rsidR="009E4EAE">
        <w:rPr>
          <w:rFonts w:ascii="Times New Roman" w:hAnsi="Times New Roman" w:cs="Times New Roman"/>
          <w:sz w:val="24"/>
          <w:szCs w:val="24"/>
        </w:rPr>
        <w:t>khi cho thấy</w:t>
      </w:r>
      <w:r w:rsidR="00A9269C" w:rsidRPr="00AE7752">
        <w:rPr>
          <w:rFonts w:ascii="Times New Roman" w:hAnsi="Times New Roman" w:cs="Times New Roman"/>
          <w:sz w:val="24"/>
          <w:szCs w:val="24"/>
        </w:rPr>
        <w:t xml:space="preserve"> rằng </w:t>
      </w:r>
      <w:r w:rsidR="00A773B6" w:rsidRPr="00AE7752">
        <w:rPr>
          <w:rFonts w:ascii="Times New Roman" w:hAnsi="Times New Roman" w:cs="Times New Roman"/>
          <w:sz w:val="24"/>
          <w:szCs w:val="24"/>
        </w:rPr>
        <w:t>bác sĩ là người đưa ra tư vấn sử dụng thuốc mà bệnh nhân tin tưởng nhất, sau đó mới đến dược sĩ</w:t>
      </w:r>
      <w:r w:rsidR="007B4AEF">
        <w:rPr>
          <w:rFonts w:ascii="Times New Roman" w:hAnsi="Times New Roman" w:cs="Times New Roman"/>
          <w:sz w:val="24"/>
          <w:szCs w:val="24"/>
        </w:rPr>
        <w:t xml:space="preserve"> [1], [2], [3]</w:t>
      </w:r>
      <w:r w:rsidR="00497C03" w:rsidRPr="00AE7752">
        <w:rPr>
          <w:rFonts w:ascii="Times New Roman" w:hAnsi="Times New Roman" w:cs="Times New Roman"/>
          <w:sz w:val="24"/>
          <w:szCs w:val="24"/>
          <w:vertAlign w:val="subscript"/>
        </w:rPr>
        <w:softHyphen/>
      </w:r>
      <w:r w:rsidR="00497C03" w:rsidRPr="00AE7752">
        <w:rPr>
          <w:rFonts w:ascii="Times New Roman" w:hAnsi="Times New Roman" w:cs="Times New Roman"/>
          <w:sz w:val="24"/>
          <w:szCs w:val="24"/>
          <w:vertAlign w:val="subscript"/>
        </w:rPr>
        <w:softHyphen/>
      </w:r>
      <w:r w:rsidR="00A773B6" w:rsidRPr="00AE7752">
        <w:rPr>
          <w:rFonts w:ascii="Times New Roman" w:hAnsi="Times New Roman" w:cs="Times New Roman"/>
          <w:b/>
          <w:sz w:val="24"/>
          <w:szCs w:val="24"/>
        </w:rPr>
        <w:t>.</w:t>
      </w:r>
      <w:r w:rsidR="00A773B6" w:rsidRPr="00AE7752">
        <w:rPr>
          <w:rFonts w:ascii="Times New Roman" w:hAnsi="Times New Roman" w:cs="Times New Roman"/>
          <w:sz w:val="24"/>
          <w:szCs w:val="24"/>
        </w:rPr>
        <w:t xml:space="preserve"> </w:t>
      </w:r>
      <w:r w:rsidR="0011153C" w:rsidRPr="00AE7752">
        <w:rPr>
          <w:rFonts w:ascii="Times New Roman" w:hAnsi="Times New Roman" w:cs="Times New Roman"/>
          <w:sz w:val="24"/>
          <w:szCs w:val="24"/>
        </w:rPr>
        <w:t xml:space="preserve">Điều này </w:t>
      </w:r>
      <w:r w:rsidR="00FA506F">
        <w:rPr>
          <w:rFonts w:ascii="Times New Roman" w:hAnsi="Times New Roman" w:cs="Times New Roman"/>
          <w:sz w:val="24"/>
          <w:szCs w:val="24"/>
        </w:rPr>
        <w:t xml:space="preserve">cho thấy </w:t>
      </w:r>
      <w:r w:rsidR="0011153C" w:rsidRPr="00AE7752">
        <w:rPr>
          <w:rFonts w:ascii="Times New Roman" w:hAnsi="Times New Roman" w:cs="Times New Roman"/>
          <w:sz w:val="24"/>
          <w:szCs w:val="24"/>
        </w:rPr>
        <w:t>một thực tế là</w:t>
      </w:r>
      <w:r w:rsidR="00A773B6" w:rsidRPr="00AE7752">
        <w:rPr>
          <w:rFonts w:ascii="Times New Roman" w:hAnsi="Times New Roman" w:cs="Times New Roman"/>
          <w:sz w:val="24"/>
          <w:szCs w:val="24"/>
        </w:rPr>
        <w:t xml:space="preserve"> đa phần người dân lựa chọn nhà thuốc vì tính thuận tiện củ</w:t>
      </w:r>
      <w:r w:rsidR="00F42525" w:rsidRPr="00AE7752">
        <w:rPr>
          <w:rFonts w:ascii="Times New Roman" w:hAnsi="Times New Roman" w:cs="Times New Roman"/>
          <w:sz w:val="24"/>
          <w:szCs w:val="24"/>
        </w:rPr>
        <w:t xml:space="preserve">a nó chứ không phải là vì </w:t>
      </w:r>
      <w:r w:rsidR="00492EF4">
        <w:rPr>
          <w:rFonts w:ascii="Times New Roman" w:hAnsi="Times New Roman" w:cs="Times New Roman"/>
          <w:sz w:val="24"/>
          <w:szCs w:val="24"/>
        </w:rPr>
        <w:t xml:space="preserve">chất lượng </w:t>
      </w:r>
      <w:r w:rsidR="00F42525" w:rsidRPr="00AE7752">
        <w:rPr>
          <w:rFonts w:ascii="Times New Roman" w:hAnsi="Times New Roman" w:cs="Times New Roman"/>
          <w:sz w:val="24"/>
          <w:szCs w:val="24"/>
        </w:rPr>
        <w:t>tư vấn</w:t>
      </w:r>
      <w:r w:rsidR="00492EF4">
        <w:rPr>
          <w:rFonts w:ascii="Times New Roman" w:hAnsi="Times New Roman" w:cs="Times New Roman"/>
          <w:sz w:val="24"/>
          <w:szCs w:val="24"/>
        </w:rPr>
        <w:t xml:space="preserve"> sử dụng thuốc</w:t>
      </w:r>
      <w:r w:rsidR="00F42525" w:rsidRPr="00AE7752">
        <w:rPr>
          <w:rFonts w:ascii="Times New Roman" w:hAnsi="Times New Roman" w:cs="Times New Roman"/>
          <w:sz w:val="24"/>
          <w:szCs w:val="24"/>
        </w:rPr>
        <w:t xml:space="preserve"> của dược sĩ. </w:t>
      </w:r>
      <w:r w:rsidR="0011153C" w:rsidRPr="00AE7752">
        <w:rPr>
          <w:rFonts w:ascii="Times New Roman" w:hAnsi="Times New Roman" w:cs="Times New Roman"/>
          <w:sz w:val="24"/>
          <w:szCs w:val="24"/>
        </w:rPr>
        <w:t>Do đó</w:t>
      </w:r>
      <w:r w:rsidR="00F42525" w:rsidRPr="00AE7752">
        <w:rPr>
          <w:rFonts w:ascii="Times New Roman" w:hAnsi="Times New Roman" w:cs="Times New Roman"/>
          <w:sz w:val="24"/>
          <w:szCs w:val="24"/>
        </w:rPr>
        <w:t xml:space="preserve">, dược sĩ cộng đồng cần tăng cường khả năng giao tiếp và chuyên môn của mình để nâng cao chất lượng dịch vụ cũng như tạo sự tin tưởng </w:t>
      </w:r>
      <w:r w:rsidR="00A5778A">
        <w:rPr>
          <w:rFonts w:ascii="Times New Roman" w:hAnsi="Times New Roman" w:cs="Times New Roman"/>
          <w:sz w:val="24"/>
          <w:szCs w:val="24"/>
        </w:rPr>
        <w:t xml:space="preserve">hơn nữa </w:t>
      </w:r>
      <w:r w:rsidR="00F42525" w:rsidRPr="00AE7752">
        <w:rPr>
          <w:rFonts w:ascii="Times New Roman" w:hAnsi="Times New Roman" w:cs="Times New Roman"/>
          <w:sz w:val="24"/>
          <w:szCs w:val="24"/>
        </w:rPr>
        <w:t>đối với bệnh nhân.</w:t>
      </w:r>
    </w:p>
    <w:p w14:paraId="52DB04F6" w14:textId="4C8708CB" w:rsidR="007A7C94" w:rsidRPr="00A408C8" w:rsidRDefault="004A4290" w:rsidP="00AE7752">
      <w:pPr>
        <w:pStyle w:val="ListParagraph"/>
        <w:numPr>
          <w:ilvl w:val="1"/>
          <w:numId w:val="6"/>
        </w:numPr>
        <w:spacing w:after="0" w:line="240" w:lineRule="auto"/>
        <w:jc w:val="both"/>
        <w:rPr>
          <w:rFonts w:ascii="Times New Roman" w:hAnsi="Times New Roman" w:cs="Times New Roman"/>
          <w:b/>
          <w:sz w:val="24"/>
          <w:szCs w:val="24"/>
        </w:rPr>
      </w:pPr>
      <w:r w:rsidRPr="00A408C8">
        <w:rPr>
          <w:rFonts w:ascii="Times New Roman" w:hAnsi="Times New Roman" w:cs="Times New Roman"/>
          <w:b/>
          <w:sz w:val="24"/>
          <w:szCs w:val="24"/>
        </w:rPr>
        <w:t xml:space="preserve"> </w:t>
      </w:r>
      <w:r w:rsidR="00497C03" w:rsidRPr="00A408C8">
        <w:rPr>
          <w:rFonts w:ascii="Times New Roman" w:hAnsi="Times New Roman" w:cs="Times New Roman"/>
          <w:b/>
          <w:sz w:val="24"/>
          <w:szCs w:val="24"/>
        </w:rPr>
        <w:t>Q</w:t>
      </w:r>
      <w:r w:rsidR="007A7C94" w:rsidRPr="00A408C8">
        <w:rPr>
          <w:rFonts w:ascii="Times New Roman" w:hAnsi="Times New Roman" w:cs="Times New Roman"/>
          <w:b/>
          <w:sz w:val="24"/>
          <w:szCs w:val="24"/>
        </w:rPr>
        <w:t xml:space="preserve">uan điểm của người dân về các vai trò của </w:t>
      </w:r>
      <w:r w:rsidR="00AE4EEE" w:rsidRPr="00A408C8">
        <w:rPr>
          <w:rFonts w:ascii="Times New Roman" w:hAnsi="Times New Roman" w:cs="Times New Roman"/>
          <w:b/>
          <w:sz w:val="24"/>
          <w:szCs w:val="24"/>
        </w:rPr>
        <w:t>NTCĐ</w:t>
      </w:r>
      <w:r w:rsidR="007A7C94" w:rsidRPr="00A408C8">
        <w:rPr>
          <w:rFonts w:ascii="Times New Roman" w:hAnsi="Times New Roman" w:cs="Times New Roman"/>
          <w:b/>
          <w:sz w:val="24"/>
          <w:szCs w:val="24"/>
        </w:rPr>
        <w:t xml:space="preserve"> tại thành phố Huế:</w:t>
      </w:r>
    </w:p>
    <w:p w14:paraId="7D3B15C6" w14:textId="4BB7B1BA" w:rsidR="003F05AB" w:rsidRPr="00AE7752" w:rsidRDefault="00D45B20" w:rsidP="00793876">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Nghiên cứu này chỉ ra rằng người dân có nhận thức một cách tích cực về vai trò của </w:t>
      </w:r>
      <w:r w:rsidR="00AE4EEE" w:rsidRPr="00AE7752">
        <w:rPr>
          <w:rFonts w:ascii="Times New Roman" w:hAnsi="Times New Roman" w:cs="Times New Roman"/>
          <w:sz w:val="24"/>
          <w:szCs w:val="24"/>
        </w:rPr>
        <w:t>NTCĐ</w:t>
      </w:r>
      <w:r w:rsidRPr="00AE7752">
        <w:rPr>
          <w:rFonts w:ascii="Times New Roman" w:hAnsi="Times New Roman" w:cs="Times New Roman"/>
          <w:sz w:val="24"/>
          <w:szCs w:val="24"/>
        </w:rPr>
        <w:t xml:space="preserve"> và các dịch vụ được cung cấp trong các </w:t>
      </w:r>
      <w:r w:rsidR="00AE4EEE" w:rsidRPr="00AE7752">
        <w:rPr>
          <w:rFonts w:ascii="Times New Roman" w:hAnsi="Times New Roman" w:cs="Times New Roman"/>
          <w:sz w:val="24"/>
          <w:szCs w:val="24"/>
        </w:rPr>
        <w:t>NTCĐ</w:t>
      </w:r>
      <w:r w:rsidR="008809EE">
        <w:rPr>
          <w:rFonts w:ascii="Times New Roman" w:hAnsi="Times New Roman" w:cs="Times New Roman"/>
          <w:sz w:val="24"/>
          <w:szCs w:val="24"/>
        </w:rPr>
        <w:t xml:space="preserve"> với </w:t>
      </w:r>
      <w:r w:rsidR="008809EE" w:rsidRPr="00AE7752">
        <w:rPr>
          <w:rFonts w:ascii="Times New Roman" w:hAnsi="Times New Roman" w:cs="Times New Roman"/>
          <w:sz w:val="24"/>
          <w:szCs w:val="24"/>
        </w:rPr>
        <w:t xml:space="preserve">46.3% người đánh giá cần thiết và 39.8% </w:t>
      </w:r>
      <w:r w:rsidR="008809EE" w:rsidRPr="00AE7752">
        <w:rPr>
          <w:rFonts w:ascii="Times New Roman" w:hAnsi="Times New Roman" w:cs="Times New Roman"/>
          <w:sz w:val="24"/>
          <w:szCs w:val="24"/>
        </w:rPr>
        <w:lastRenderedPageBreak/>
        <w:t>người đánh giá là rất cần thiết</w:t>
      </w:r>
      <w:r w:rsidRPr="00AE7752">
        <w:rPr>
          <w:rFonts w:ascii="Times New Roman" w:hAnsi="Times New Roman" w:cs="Times New Roman"/>
          <w:sz w:val="24"/>
          <w:szCs w:val="24"/>
        </w:rPr>
        <w:t>.</w:t>
      </w:r>
      <w:r w:rsidR="002D79CF" w:rsidRPr="00AE7752">
        <w:rPr>
          <w:rFonts w:ascii="Times New Roman" w:hAnsi="Times New Roman" w:cs="Times New Roman"/>
          <w:sz w:val="24"/>
          <w:szCs w:val="24"/>
        </w:rPr>
        <w:t xml:space="preserve"> Sự đánh giá về</w:t>
      </w:r>
      <w:r w:rsidR="008B26A2">
        <w:rPr>
          <w:rFonts w:ascii="Times New Roman" w:hAnsi="Times New Roman" w:cs="Times New Roman"/>
          <w:sz w:val="24"/>
          <w:szCs w:val="24"/>
        </w:rPr>
        <w:t xml:space="preserve"> mức độ</w:t>
      </w:r>
      <w:r w:rsidR="002D79CF" w:rsidRPr="00AE7752">
        <w:rPr>
          <w:rFonts w:ascii="Times New Roman" w:hAnsi="Times New Roman" w:cs="Times New Roman"/>
          <w:sz w:val="24"/>
          <w:szCs w:val="24"/>
        </w:rPr>
        <w:t xml:space="preserve"> cần thiết từ</w:t>
      </w:r>
      <w:r w:rsidR="00770AA3">
        <w:rPr>
          <w:rFonts w:ascii="Times New Roman" w:hAnsi="Times New Roman" w:cs="Times New Roman"/>
          <w:sz w:val="24"/>
          <w:szCs w:val="24"/>
        </w:rPr>
        <w:t xml:space="preserve"> người</w:t>
      </w:r>
      <w:r w:rsidR="00A31379">
        <w:rPr>
          <w:rFonts w:ascii="Times New Roman" w:hAnsi="Times New Roman" w:cs="Times New Roman"/>
          <w:sz w:val="24"/>
          <w:szCs w:val="24"/>
        </w:rPr>
        <w:t xml:space="preserve"> d</w:t>
      </w:r>
      <w:r w:rsidR="002D79CF" w:rsidRPr="00AE7752">
        <w:rPr>
          <w:rFonts w:ascii="Times New Roman" w:hAnsi="Times New Roman" w:cs="Times New Roman"/>
          <w:sz w:val="24"/>
          <w:szCs w:val="24"/>
        </w:rPr>
        <w:t xml:space="preserve">ân là thước đo quan trọng cho dịch vụ mà nhà thuốc cung cấp. </w:t>
      </w:r>
      <w:r w:rsidR="000F1799" w:rsidRPr="00AE7752">
        <w:rPr>
          <w:rFonts w:ascii="Times New Roman" w:hAnsi="Times New Roman" w:cs="Times New Roman"/>
          <w:sz w:val="24"/>
          <w:szCs w:val="24"/>
        </w:rPr>
        <w:t xml:space="preserve">Kết quả này đáng khích lệ khi phần lớn người dân đã </w:t>
      </w:r>
      <w:r w:rsidR="003F05AB" w:rsidRPr="00AE7752">
        <w:rPr>
          <w:rFonts w:ascii="Times New Roman" w:hAnsi="Times New Roman" w:cs="Times New Roman"/>
          <w:sz w:val="24"/>
          <w:szCs w:val="24"/>
        </w:rPr>
        <w:t>công nhận</w:t>
      </w:r>
      <w:r w:rsidR="000F1799" w:rsidRPr="00AE7752">
        <w:rPr>
          <w:rFonts w:ascii="Times New Roman" w:hAnsi="Times New Roman" w:cs="Times New Roman"/>
          <w:sz w:val="24"/>
          <w:szCs w:val="24"/>
        </w:rPr>
        <w:t xml:space="preserve"> tầm quan trọng của </w:t>
      </w:r>
      <w:r w:rsidR="00AE4EEE" w:rsidRPr="00AE7752">
        <w:rPr>
          <w:rFonts w:ascii="Times New Roman" w:hAnsi="Times New Roman" w:cs="Times New Roman"/>
          <w:sz w:val="24"/>
          <w:szCs w:val="24"/>
        </w:rPr>
        <w:t>NTCĐ</w:t>
      </w:r>
      <w:r w:rsidR="000F1799" w:rsidRPr="00AE7752">
        <w:rPr>
          <w:rFonts w:ascii="Times New Roman" w:hAnsi="Times New Roman" w:cs="Times New Roman"/>
          <w:sz w:val="24"/>
          <w:szCs w:val="24"/>
        </w:rPr>
        <w:t xml:space="preserve"> và những lợi ích nó mang lạ</w:t>
      </w:r>
      <w:r w:rsidR="003F05AB" w:rsidRPr="00AE7752">
        <w:rPr>
          <w:rFonts w:ascii="Times New Roman" w:hAnsi="Times New Roman" w:cs="Times New Roman"/>
          <w:sz w:val="24"/>
          <w:szCs w:val="24"/>
        </w:rPr>
        <w:t>i trong hệ thống chăm sóc sức khỏe.</w:t>
      </w:r>
      <w:r w:rsidR="00793876">
        <w:rPr>
          <w:rFonts w:ascii="Times New Roman" w:hAnsi="Times New Roman" w:cs="Times New Roman"/>
          <w:sz w:val="24"/>
          <w:szCs w:val="24"/>
        </w:rPr>
        <w:t xml:space="preserve"> </w:t>
      </w:r>
      <w:r w:rsidR="003E6513" w:rsidRPr="00AE7752">
        <w:rPr>
          <w:rFonts w:ascii="Times New Roman" w:hAnsi="Times New Roman" w:cs="Times New Roman"/>
          <w:sz w:val="24"/>
          <w:szCs w:val="24"/>
        </w:rPr>
        <w:t xml:space="preserve">Trong nghiên cứu này, </w:t>
      </w:r>
      <w:r w:rsidR="00A554E4">
        <w:rPr>
          <w:rFonts w:ascii="Times New Roman" w:hAnsi="Times New Roman" w:cs="Times New Roman"/>
          <w:sz w:val="24"/>
          <w:szCs w:val="24"/>
        </w:rPr>
        <w:t xml:space="preserve">tầm quan trọng của </w:t>
      </w:r>
      <w:r w:rsidR="003E6513" w:rsidRPr="00AE7752">
        <w:rPr>
          <w:rFonts w:ascii="Times New Roman" w:hAnsi="Times New Roman" w:cs="Times New Roman"/>
          <w:sz w:val="24"/>
          <w:szCs w:val="24"/>
        </w:rPr>
        <w:t>v</w:t>
      </w:r>
      <w:r w:rsidR="00C128B6" w:rsidRPr="00AE7752">
        <w:rPr>
          <w:rFonts w:ascii="Times New Roman" w:hAnsi="Times New Roman" w:cs="Times New Roman"/>
          <w:sz w:val="24"/>
          <w:szCs w:val="24"/>
        </w:rPr>
        <w:t>iệc tư vấn sử dụng thuố</w:t>
      </w:r>
      <w:r w:rsidR="00A554E4">
        <w:rPr>
          <w:rFonts w:ascii="Times New Roman" w:hAnsi="Times New Roman" w:cs="Times New Roman"/>
          <w:sz w:val="24"/>
          <w:szCs w:val="24"/>
        </w:rPr>
        <w:t xml:space="preserve">c nói chung được người dân </w:t>
      </w:r>
      <w:r w:rsidR="003E6513" w:rsidRPr="00AE7752">
        <w:rPr>
          <w:rFonts w:ascii="Times New Roman" w:hAnsi="Times New Roman" w:cs="Times New Roman"/>
          <w:sz w:val="24"/>
          <w:szCs w:val="24"/>
        </w:rPr>
        <w:t>đánh giá cao</w:t>
      </w:r>
      <w:r w:rsidR="00571B06">
        <w:rPr>
          <w:rFonts w:ascii="Times New Roman" w:hAnsi="Times New Roman" w:cs="Times New Roman"/>
          <w:sz w:val="24"/>
          <w:szCs w:val="24"/>
        </w:rPr>
        <w:t xml:space="preserve"> với điểm trung bình là 4.16</w:t>
      </w:r>
      <w:r w:rsidR="003E6513" w:rsidRPr="00AE7752">
        <w:rPr>
          <w:rFonts w:ascii="Times New Roman" w:hAnsi="Times New Roman" w:cs="Times New Roman"/>
          <w:sz w:val="24"/>
          <w:szCs w:val="24"/>
        </w:rPr>
        <w:t>, đ</w:t>
      </w:r>
      <w:r w:rsidR="00C128B6" w:rsidRPr="00AE7752">
        <w:rPr>
          <w:rFonts w:ascii="Times New Roman" w:hAnsi="Times New Roman" w:cs="Times New Roman"/>
          <w:sz w:val="24"/>
          <w:szCs w:val="24"/>
        </w:rPr>
        <w:t xml:space="preserve">iều này là hợp lý vì tư vấn sử dụng thuốc là nhiệm vụ chính yếu của </w:t>
      </w:r>
      <w:r w:rsidR="00AE4EEE" w:rsidRPr="00AE7752">
        <w:rPr>
          <w:rFonts w:ascii="Times New Roman" w:hAnsi="Times New Roman" w:cs="Times New Roman"/>
          <w:sz w:val="24"/>
          <w:szCs w:val="24"/>
        </w:rPr>
        <w:t>NTCĐ</w:t>
      </w:r>
      <w:r w:rsidR="00C128B6" w:rsidRPr="00AE7752">
        <w:rPr>
          <w:rFonts w:ascii="Times New Roman" w:hAnsi="Times New Roman" w:cs="Times New Roman"/>
          <w:sz w:val="24"/>
          <w:szCs w:val="24"/>
        </w:rPr>
        <w:t xml:space="preserve">. </w:t>
      </w:r>
      <w:r w:rsidR="00D469A2" w:rsidRPr="00AE7752">
        <w:rPr>
          <w:rFonts w:ascii="Times New Roman" w:hAnsi="Times New Roman" w:cs="Times New Roman"/>
          <w:sz w:val="24"/>
          <w:szCs w:val="24"/>
        </w:rPr>
        <w:t xml:space="preserve">Từ đó có thể thấy </w:t>
      </w:r>
      <w:r w:rsidR="00F621A5">
        <w:rPr>
          <w:rFonts w:ascii="Times New Roman" w:hAnsi="Times New Roman" w:cs="Times New Roman"/>
          <w:sz w:val="24"/>
          <w:szCs w:val="24"/>
        </w:rPr>
        <w:t xml:space="preserve">Dược sĩ </w:t>
      </w:r>
      <w:r w:rsidR="00877113">
        <w:rPr>
          <w:rFonts w:ascii="Times New Roman" w:hAnsi="Times New Roman" w:cs="Times New Roman"/>
          <w:sz w:val="24"/>
          <w:szCs w:val="24"/>
        </w:rPr>
        <w:t>không những</w:t>
      </w:r>
      <w:r w:rsidR="009D7539">
        <w:rPr>
          <w:rFonts w:ascii="Times New Roman" w:hAnsi="Times New Roman" w:cs="Times New Roman"/>
          <w:sz w:val="24"/>
          <w:szCs w:val="24"/>
        </w:rPr>
        <w:t xml:space="preserve"> </w:t>
      </w:r>
      <w:r w:rsidR="00BF5D01">
        <w:rPr>
          <w:rFonts w:ascii="Times New Roman" w:hAnsi="Times New Roman" w:cs="Times New Roman"/>
          <w:sz w:val="24"/>
          <w:szCs w:val="24"/>
        </w:rPr>
        <w:t>phải</w:t>
      </w:r>
      <w:r w:rsidR="00D469A2" w:rsidRPr="00AE7752">
        <w:rPr>
          <w:rFonts w:ascii="Times New Roman" w:hAnsi="Times New Roman" w:cs="Times New Roman"/>
          <w:sz w:val="24"/>
          <w:szCs w:val="24"/>
        </w:rPr>
        <w:t xml:space="preserve"> nâng cao </w:t>
      </w:r>
      <w:r w:rsidR="009D7539">
        <w:rPr>
          <w:rFonts w:ascii="Times New Roman" w:hAnsi="Times New Roman" w:cs="Times New Roman"/>
          <w:sz w:val="24"/>
          <w:szCs w:val="24"/>
        </w:rPr>
        <w:t>trình độ chuyên môn về thuốc</w:t>
      </w:r>
      <w:r w:rsidR="009D7539" w:rsidRPr="00AE7752">
        <w:rPr>
          <w:rFonts w:ascii="Times New Roman" w:hAnsi="Times New Roman" w:cs="Times New Roman"/>
          <w:sz w:val="24"/>
          <w:szCs w:val="24"/>
        </w:rPr>
        <w:t xml:space="preserve"> </w:t>
      </w:r>
      <w:r w:rsidR="009D7539">
        <w:rPr>
          <w:rFonts w:ascii="Times New Roman" w:hAnsi="Times New Roman" w:cs="Times New Roman"/>
          <w:sz w:val="24"/>
          <w:szCs w:val="24"/>
        </w:rPr>
        <w:t>mà còn phải cải thiệ</w:t>
      </w:r>
      <w:r w:rsidR="003A3F99">
        <w:rPr>
          <w:rFonts w:ascii="Times New Roman" w:hAnsi="Times New Roman" w:cs="Times New Roman"/>
          <w:sz w:val="24"/>
          <w:szCs w:val="24"/>
        </w:rPr>
        <w:t xml:space="preserve">n </w:t>
      </w:r>
      <w:r w:rsidR="00D469A2" w:rsidRPr="00AE7752">
        <w:rPr>
          <w:rFonts w:ascii="Times New Roman" w:hAnsi="Times New Roman" w:cs="Times New Roman"/>
          <w:sz w:val="24"/>
          <w:szCs w:val="24"/>
        </w:rPr>
        <w:t>khả năng giao tiế</w:t>
      </w:r>
      <w:r w:rsidR="009D7539">
        <w:rPr>
          <w:rFonts w:ascii="Times New Roman" w:hAnsi="Times New Roman" w:cs="Times New Roman"/>
          <w:sz w:val="24"/>
          <w:szCs w:val="24"/>
        </w:rPr>
        <w:t xml:space="preserve">p </w:t>
      </w:r>
      <w:r w:rsidR="00F84321">
        <w:rPr>
          <w:rFonts w:ascii="Times New Roman" w:hAnsi="Times New Roman" w:cs="Times New Roman"/>
          <w:sz w:val="24"/>
          <w:szCs w:val="24"/>
        </w:rPr>
        <w:t xml:space="preserve">vì đây </w:t>
      </w:r>
      <w:r w:rsidR="00D469A2" w:rsidRPr="00AE7752">
        <w:rPr>
          <w:rFonts w:ascii="Times New Roman" w:hAnsi="Times New Roman" w:cs="Times New Roman"/>
          <w:sz w:val="24"/>
          <w:szCs w:val="24"/>
        </w:rPr>
        <w:t>là điều cần thiết để</w:t>
      </w:r>
      <w:r w:rsidR="00F84321">
        <w:rPr>
          <w:rFonts w:ascii="Times New Roman" w:hAnsi="Times New Roman" w:cs="Times New Roman"/>
          <w:sz w:val="24"/>
          <w:szCs w:val="24"/>
        </w:rPr>
        <w:t xml:space="preserve"> góp phần nâng cao chất lượng </w:t>
      </w:r>
      <w:r w:rsidR="00FE23C0">
        <w:rPr>
          <w:rFonts w:ascii="Times New Roman" w:hAnsi="Times New Roman" w:cs="Times New Roman"/>
          <w:sz w:val="24"/>
          <w:szCs w:val="24"/>
        </w:rPr>
        <w:t xml:space="preserve">tư vấn </w:t>
      </w:r>
      <w:r w:rsidR="00F84321">
        <w:rPr>
          <w:rFonts w:ascii="Times New Roman" w:hAnsi="Times New Roman" w:cs="Times New Roman"/>
          <w:sz w:val="24"/>
          <w:szCs w:val="24"/>
        </w:rPr>
        <w:t xml:space="preserve">sử dụng thuốc </w:t>
      </w:r>
      <w:r w:rsidR="00D469A2" w:rsidRPr="00AE7752">
        <w:rPr>
          <w:rFonts w:ascii="Times New Roman" w:hAnsi="Times New Roman" w:cs="Times New Roman"/>
          <w:sz w:val="24"/>
          <w:szCs w:val="24"/>
        </w:rPr>
        <w:t xml:space="preserve">cho bệnh nhân </w:t>
      </w:r>
      <w:r w:rsidR="00F84321">
        <w:rPr>
          <w:rFonts w:ascii="Times New Roman" w:hAnsi="Times New Roman" w:cs="Times New Roman"/>
          <w:sz w:val="24"/>
          <w:szCs w:val="24"/>
        </w:rPr>
        <w:t xml:space="preserve">cũng như </w:t>
      </w:r>
      <w:r w:rsidR="00C91D75">
        <w:rPr>
          <w:rFonts w:ascii="Times New Roman" w:hAnsi="Times New Roman" w:cs="Times New Roman"/>
          <w:sz w:val="24"/>
          <w:szCs w:val="24"/>
        </w:rPr>
        <w:t xml:space="preserve">tăng </w:t>
      </w:r>
      <w:r w:rsidR="00BF5D01">
        <w:rPr>
          <w:rFonts w:ascii="Times New Roman" w:hAnsi="Times New Roman" w:cs="Times New Roman"/>
          <w:sz w:val="24"/>
          <w:szCs w:val="24"/>
        </w:rPr>
        <w:t xml:space="preserve">cường </w:t>
      </w:r>
      <w:r w:rsidR="00D469A2" w:rsidRPr="00AE7752">
        <w:rPr>
          <w:rFonts w:ascii="Times New Roman" w:hAnsi="Times New Roman" w:cs="Times New Roman"/>
          <w:sz w:val="24"/>
          <w:szCs w:val="24"/>
        </w:rPr>
        <w:t>sự tin tưở</w:t>
      </w:r>
      <w:r w:rsidR="00F84321">
        <w:rPr>
          <w:rFonts w:ascii="Times New Roman" w:hAnsi="Times New Roman" w:cs="Times New Roman"/>
          <w:sz w:val="24"/>
          <w:szCs w:val="24"/>
        </w:rPr>
        <w:t>ng</w:t>
      </w:r>
      <w:r w:rsidR="00D469A2" w:rsidRPr="00AE7752">
        <w:rPr>
          <w:rFonts w:ascii="Times New Roman" w:hAnsi="Times New Roman" w:cs="Times New Roman"/>
          <w:sz w:val="24"/>
          <w:szCs w:val="24"/>
        </w:rPr>
        <w:t xml:space="preserve"> bệnh nhân</w:t>
      </w:r>
      <w:r w:rsidR="00F84321">
        <w:rPr>
          <w:rFonts w:ascii="Times New Roman" w:hAnsi="Times New Roman" w:cs="Times New Roman"/>
          <w:sz w:val="24"/>
          <w:szCs w:val="24"/>
        </w:rPr>
        <w:t xml:space="preserve"> đối với dịch vụ Dược mà nhà thuốc cung cấp</w:t>
      </w:r>
      <w:r w:rsidR="00D469A2" w:rsidRPr="00AE7752">
        <w:rPr>
          <w:rFonts w:ascii="Times New Roman" w:hAnsi="Times New Roman" w:cs="Times New Roman"/>
          <w:sz w:val="24"/>
          <w:szCs w:val="24"/>
        </w:rPr>
        <w:t>.</w:t>
      </w:r>
    </w:p>
    <w:p w14:paraId="6B720982" w14:textId="5138A0CD" w:rsidR="001E219B" w:rsidRPr="00AE7752" w:rsidRDefault="00EE1492" w:rsidP="005C7BC0">
      <w:pPr>
        <w:spacing w:after="0" w:line="240" w:lineRule="auto"/>
        <w:ind w:firstLine="360"/>
        <w:jc w:val="both"/>
        <w:rPr>
          <w:rFonts w:ascii="Times New Roman" w:eastAsia="Times New Roman" w:hAnsi="Times New Roman" w:cs="Times New Roman"/>
          <w:color w:val="000000" w:themeColor="text1"/>
          <w:sz w:val="24"/>
          <w:szCs w:val="24"/>
          <w:lang w:val="pt-BR"/>
        </w:rPr>
      </w:pPr>
      <w:r>
        <w:rPr>
          <w:rFonts w:ascii="Times New Roman" w:hAnsi="Times New Roman" w:cs="Times New Roman"/>
          <w:sz w:val="24"/>
          <w:szCs w:val="24"/>
        </w:rPr>
        <w:t>Mặc dù theo quy định tại điểm c, khoản 2, mục III, phụ lục I-1b về hoạt động bán thuốc theo đơn tại thông tư số 02/2018/TT-BYT về “Thực hành tốt cơ sở bán lẻ thuốc”, cho phép người bán lẻ có bằng Dược sĩ đại học được thay thế thuốc đã kê trong đơn thuốc bằng một thuốc khác có cùng hoạt chất, dạng bào chế, đường dùng, liều lượng</w:t>
      </w:r>
      <w:r w:rsidR="00AE36EC">
        <w:rPr>
          <w:rFonts w:ascii="Times New Roman" w:hAnsi="Times New Roman" w:cs="Times New Roman"/>
          <w:sz w:val="24"/>
          <w:szCs w:val="24"/>
        </w:rPr>
        <w:t xml:space="preserve"> khi có sự đồng ý của người mua</w:t>
      </w:r>
      <w:r w:rsidR="00CE3670">
        <w:rPr>
          <w:rFonts w:ascii="Times New Roman" w:hAnsi="Times New Roman" w:cs="Times New Roman"/>
          <w:sz w:val="24"/>
          <w:szCs w:val="24"/>
        </w:rPr>
        <w:t>;</w:t>
      </w:r>
      <w:r w:rsidR="008C13E9">
        <w:rPr>
          <w:rFonts w:ascii="Times New Roman" w:hAnsi="Times New Roman" w:cs="Times New Roman"/>
          <w:sz w:val="24"/>
          <w:szCs w:val="24"/>
        </w:rPr>
        <w:t xml:space="preserve"> nhưng theo k</w:t>
      </w:r>
      <w:r w:rsidR="00D3608E">
        <w:rPr>
          <w:rFonts w:ascii="Times New Roman" w:hAnsi="Times New Roman" w:cs="Times New Roman"/>
          <w:sz w:val="24"/>
          <w:szCs w:val="24"/>
        </w:rPr>
        <w:t>ết quả nghiên cứ</w:t>
      </w:r>
      <w:r w:rsidR="008C13E9">
        <w:rPr>
          <w:rFonts w:ascii="Times New Roman" w:hAnsi="Times New Roman" w:cs="Times New Roman"/>
          <w:sz w:val="24"/>
          <w:szCs w:val="24"/>
        </w:rPr>
        <w:t>u</w:t>
      </w:r>
      <w:r w:rsidR="00D3608E">
        <w:rPr>
          <w:rFonts w:ascii="Times New Roman" w:hAnsi="Times New Roman" w:cs="Times New Roman"/>
          <w:sz w:val="24"/>
          <w:szCs w:val="24"/>
        </w:rPr>
        <w:t xml:space="preserve"> cho thấy</w:t>
      </w:r>
      <w:r w:rsidR="00D469A2" w:rsidRPr="00AE7752">
        <w:rPr>
          <w:rFonts w:ascii="Times New Roman" w:hAnsi="Times New Roman" w:cs="Times New Roman"/>
          <w:sz w:val="24"/>
          <w:szCs w:val="24"/>
        </w:rPr>
        <w:t xml:space="preserve">, </w:t>
      </w:r>
      <w:r w:rsidR="00DE7371">
        <w:rPr>
          <w:rFonts w:ascii="Times New Roman" w:hAnsi="Times New Roman" w:cs="Times New Roman"/>
          <w:sz w:val="24"/>
          <w:szCs w:val="24"/>
        </w:rPr>
        <w:t xml:space="preserve">sự </w:t>
      </w:r>
      <w:r w:rsidR="003A5E7F" w:rsidRPr="00AE7752">
        <w:rPr>
          <w:rFonts w:ascii="Times New Roman" w:hAnsi="Times New Roman" w:cs="Times New Roman"/>
          <w:sz w:val="24"/>
          <w:szCs w:val="24"/>
        </w:rPr>
        <w:t>ủng hộ của người dân không cao với việc dược sĩ</w:t>
      </w:r>
      <w:r w:rsidR="00996581">
        <w:rPr>
          <w:rFonts w:ascii="Times New Roman" w:hAnsi="Times New Roman" w:cs="Times New Roman"/>
          <w:sz w:val="24"/>
          <w:szCs w:val="24"/>
        </w:rPr>
        <w:t xml:space="preserve"> có thể</w:t>
      </w:r>
      <w:r w:rsidR="003A5E7F" w:rsidRPr="00AE7752">
        <w:rPr>
          <w:rFonts w:ascii="Times New Roman" w:hAnsi="Times New Roman" w:cs="Times New Roman"/>
          <w:sz w:val="24"/>
          <w:szCs w:val="24"/>
        </w:rPr>
        <w:t xml:space="preserve"> đề xuấ</w:t>
      </w:r>
      <w:r w:rsidR="00996581">
        <w:rPr>
          <w:rFonts w:ascii="Times New Roman" w:hAnsi="Times New Roman" w:cs="Times New Roman"/>
          <w:sz w:val="24"/>
          <w:szCs w:val="24"/>
        </w:rPr>
        <w:t xml:space="preserve">t </w:t>
      </w:r>
      <w:r w:rsidR="003A5E7F" w:rsidRPr="00AE7752">
        <w:rPr>
          <w:rFonts w:ascii="Times New Roman" w:hAnsi="Times New Roman" w:cs="Times New Roman"/>
          <w:sz w:val="24"/>
          <w:szCs w:val="24"/>
        </w:rPr>
        <w:t xml:space="preserve">thay thế </w:t>
      </w:r>
      <w:r w:rsidR="00996581">
        <w:rPr>
          <w:rFonts w:ascii="Times New Roman" w:hAnsi="Times New Roman" w:cs="Times New Roman"/>
          <w:sz w:val="24"/>
          <w:szCs w:val="24"/>
        </w:rPr>
        <w:t xml:space="preserve">thuốc </w:t>
      </w:r>
      <w:r w:rsidR="003A5E7F" w:rsidRPr="00AE7752">
        <w:rPr>
          <w:rFonts w:ascii="Times New Roman" w:hAnsi="Times New Roman" w:cs="Times New Roman"/>
          <w:sz w:val="24"/>
          <w:szCs w:val="24"/>
        </w:rPr>
        <w:t>trong đơn thuốc của bác sĩ</w:t>
      </w:r>
      <w:r w:rsidR="00127EB7">
        <w:rPr>
          <w:rFonts w:ascii="Times New Roman" w:hAnsi="Times New Roman" w:cs="Times New Roman"/>
          <w:sz w:val="24"/>
          <w:szCs w:val="24"/>
        </w:rPr>
        <w:t xml:space="preserve">, </w:t>
      </w:r>
      <w:r w:rsidR="003A5E7F" w:rsidRPr="00AE7752">
        <w:rPr>
          <w:rFonts w:ascii="Times New Roman" w:hAnsi="Times New Roman" w:cs="Times New Roman"/>
          <w:sz w:val="24"/>
          <w:szCs w:val="24"/>
        </w:rPr>
        <w:t xml:space="preserve">cụ thể </w:t>
      </w:r>
      <w:r w:rsidR="00CE3670">
        <w:rPr>
          <w:rFonts w:ascii="Times New Roman" w:hAnsi="Times New Roman" w:cs="Times New Roman"/>
          <w:sz w:val="24"/>
          <w:szCs w:val="24"/>
        </w:rPr>
        <w:t xml:space="preserve">chỉ </w:t>
      </w:r>
      <w:r w:rsidR="003A5E7F" w:rsidRPr="00AE7752">
        <w:rPr>
          <w:rFonts w:ascii="Times New Roman" w:hAnsi="Times New Roman" w:cs="Times New Roman"/>
          <w:sz w:val="24"/>
          <w:szCs w:val="24"/>
        </w:rPr>
        <w:t>vớ</w:t>
      </w:r>
      <w:r w:rsidR="003E6513" w:rsidRPr="00AE7752">
        <w:rPr>
          <w:rFonts w:ascii="Times New Roman" w:hAnsi="Times New Roman" w:cs="Times New Roman"/>
          <w:sz w:val="24"/>
          <w:szCs w:val="24"/>
        </w:rPr>
        <w:t>i 3.37</w:t>
      </w:r>
      <w:r w:rsidR="003A5E7F" w:rsidRPr="00AE7752">
        <w:rPr>
          <w:rFonts w:ascii="Times New Roman" w:hAnsi="Times New Roman" w:cs="Times New Roman"/>
          <w:sz w:val="24"/>
          <w:szCs w:val="24"/>
        </w:rPr>
        <w:t xml:space="preserve"> điểm và chỉ 50.3% </w:t>
      </w:r>
      <w:r w:rsidR="003E6513" w:rsidRPr="00AE7752">
        <w:rPr>
          <w:rFonts w:ascii="Times New Roman" w:hAnsi="Times New Roman" w:cs="Times New Roman"/>
          <w:sz w:val="24"/>
          <w:szCs w:val="24"/>
        </w:rPr>
        <w:t xml:space="preserve">người tham gia </w:t>
      </w:r>
      <w:r w:rsidR="00436B64">
        <w:rPr>
          <w:rFonts w:ascii="Times New Roman" w:hAnsi="Times New Roman" w:cs="Times New Roman"/>
          <w:sz w:val="24"/>
          <w:szCs w:val="24"/>
        </w:rPr>
        <w:t xml:space="preserve">khảo sát là </w:t>
      </w:r>
      <w:r w:rsidR="003A5E7F" w:rsidRPr="00AE7752">
        <w:rPr>
          <w:rFonts w:ascii="Times New Roman" w:hAnsi="Times New Roman" w:cs="Times New Roman"/>
          <w:sz w:val="24"/>
          <w:szCs w:val="24"/>
        </w:rPr>
        <w:t>ủng hộ</w:t>
      </w:r>
      <w:r w:rsidR="001E219B" w:rsidRPr="00AE7752">
        <w:rPr>
          <w:rFonts w:ascii="Times New Roman" w:hAnsi="Times New Roman" w:cs="Times New Roman"/>
          <w:sz w:val="24"/>
          <w:szCs w:val="24"/>
        </w:rPr>
        <w:t>.</w:t>
      </w:r>
      <w:r w:rsidR="009941BD" w:rsidRPr="00AE7752">
        <w:rPr>
          <w:rFonts w:ascii="Times New Roman" w:hAnsi="Times New Roman" w:cs="Times New Roman"/>
          <w:sz w:val="24"/>
          <w:szCs w:val="24"/>
        </w:rPr>
        <w:t xml:space="preserve"> </w:t>
      </w:r>
      <w:r w:rsidR="001E219B" w:rsidRPr="00AE7752">
        <w:rPr>
          <w:rFonts w:ascii="Times New Roman" w:hAnsi="Times New Roman" w:cs="Times New Roman"/>
          <w:sz w:val="24"/>
          <w:szCs w:val="24"/>
        </w:rPr>
        <w:t xml:space="preserve">Tương tự, </w:t>
      </w:r>
      <w:r w:rsidR="008618C1" w:rsidRPr="00AE7752">
        <w:rPr>
          <w:rFonts w:ascii="Times New Roman" w:hAnsi="Times New Roman" w:cs="Times New Roman"/>
          <w:sz w:val="24"/>
          <w:szCs w:val="24"/>
        </w:rPr>
        <w:t>đối với việc dược sĩ cung cấp một toa thuốc OTC hoặc hướng dẫn điều trị không dùng thuốc cho các triệu chứng bệnh nhẹ chỉ đạt 3.67 điểm với 59.5% người ủng hộ</w:t>
      </w:r>
      <w:r w:rsidR="0050119E">
        <w:rPr>
          <w:rFonts w:ascii="Times New Roman" w:hAnsi="Times New Roman" w:cs="Times New Roman"/>
          <w:sz w:val="24"/>
          <w:szCs w:val="24"/>
        </w:rPr>
        <w:t xml:space="preserve"> - </w:t>
      </w:r>
      <w:r w:rsidR="008618C1" w:rsidRPr="00AE7752">
        <w:rPr>
          <w:rFonts w:ascii="Times New Roman" w:hAnsi="Times New Roman" w:cs="Times New Roman"/>
          <w:sz w:val="24"/>
          <w:szCs w:val="24"/>
        </w:rPr>
        <w:t>thấp</w:t>
      </w:r>
      <w:r w:rsidR="0050119E">
        <w:rPr>
          <w:rFonts w:ascii="Times New Roman" w:hAnsi="Times New Roman" w:cs="Times New Roman"/>
          <w:sz w:val="24"/>
          <w:szCs w:val="24"/>
        </w:rPr>
        <w:t xml:space="preserve"> hơn</w:t>
      </w:r>
      <w:r w:rsidR="008618C1" w:rsidRPr="00AE7752">
        <w:rPr>
          <w:rFonts w:ascii="Times New Roman" w:hAnsi="Times New Roman" w:cs="Times New Roman"/>
          <w:sz w:val="24"/>
          <w:szCs w:val="24"/>
        </w:rPr>
        <w:t xml:space="preserve"> so với </w:t>
      </w:r>
      <w:r w:rsidR="0050119E">
        <w:rPr>
          <w:rFonts w:ascii="Times New Roman" w:hAnsi="Times New Roman" w:cs="Times New Roman"/>
          <w:sz w:val="24"/>
          <w:szCs w:val="24"/>
        </w:rPr>
        <w:t xml:space="preserve">khi người dân đánh giá về mức độ cần thiết của </w:t>
      </w:r>
      <w:r w:rsidR="008618C1" w:rsidRPr="00AE7752">
        <w:rPr>
          <w:rFonts w:ascii="Times New Roman" w:hAnsi="Times New Roman" w:cs="Times New Roman"/>
          <w:sz w:val="24"/>
          <w:szCs w:val="24"/>
        </w:rPr>
        <w:t xml:space="preserve">các vai trò, công việc khác của </w:t>
      </w:r>
      <w:r w:rsidR="00AE4EEE" w:rsidRPr="00AE7752">
        <w:rPr>
          <w:rFonts w:ascii="Times New Roman" w:hAnsi="Times New Roman" w:cs="Times New Roman"/>
          <w:sz w:val="24"/>
          <w:szCs w:val="24"/>
        </w:rPr>
        <w:t>NTCĐ</w:t>
      </w:r>
      <w:r w:rsidR="008618C1" w:rsidRPr="00AE7752">
        <w:rPr>
          <w:rFonts w:ascii="Times New Roman" w:hAnsi="Times New Roman" w:cs="Times New Roman"/>
          <w:sz w:val="24"/>
          <w:szCs w:val="24"/>
        </w:rPr>
        <w:t xml:space="preserve">. </w:t>
      </w:r>
      <w:r w:rsidR="007E44B1">
        <w:rPr>
          <w:rFonts w:ascii="Times New Roman" w:hAnsi="Times New Roman" w:cs="Times New Roman"/>
          <w:sz w:val="24"/>
          <w:szCs w:val="24"/>
        </w:rPr>
        <w:t xml:space="preserve">Kết quả này </w:t>
      </w:r>
      <w:r w:rsidR="008618C1" w:rsidRPr="00AE7752">
        <w:rPr>
          <w:rFonts w:ascii="Times New Roman" w:hAnsi="Times New Roman" w:cs="Times New Roman"/>
          <w:sz w:val="24"/>
          <w:szCs w:val="24"/>
        </w:rPr>
        <w:t xml:space="preserve">cũng </w:t>
      </w:r>
      <w:r w:rsidR="007E44B1">
        <w:rPr>
          <w:rFonts w:ascii="Times New Roman" w:hAnsi="Times New Roman" w:cs="Times New Roman"/>
          <w:sz w:val="24"/>
          <w:szCs w:val="24"/>
        </w:rPr>
        <w:t>phù hợp</w:t>
      </w:r>
      <w:r w:rsidR="008618C1" w:rsidRPr="00AE7752">
        <w:rPr>
          <w:rFonts w:ascii="Times New Roman" w:hAnsi="Times New Roman" w:cs="Times New Roman"/>
          <w:sz w:val="24"/>
          <w:szCs w:val="24"/>
        </w:rPr>
        <w:t xml:space="preserve"> với một số nghiên cứu khác</w:t>
      </w:r>
      <w:r w:rsidR="002148D0">
        <w:rPr>
          <w:rFonts w:ascii="Times New Roman" w:hAnsi="Times New Roman" w:cs="Times New Roman"/>
          <w:sz w:val="24"/>
          <w:szCs w:val="24"/>
        </w:rPr>
        <w:t>,</w:t>
      </w:r>
      <w:r w:rsidR="008618C1" w:rsidRPr="00AE7752">
        <w:rPr>
          <w:rFonts w:ascii="Times New Roman" w:hAnsi="Times New Roman" w:cs="Times New Roman"/>
          <w:sz w:val="24"/>
          <w:szCs w:val="24"/>
        </w:rPr>
        <w:t xml:space="preserve"> trong đó chỉ 47% người tham gia nghiên cứu ủng hộ việc dược sĩ cộng đồng </w:t>
      </w:r>
      <w:r w:rsidR="00427210">
        <w:rPr>
          <w:rFonts w:ascii="Times New Roman" w:hAnsi="Times New Roman" w:cs="Times New Roman"/>
          <w:sz w:val="24"/>
          <w:szCs w:val="24"/>
        </w:rPr>
        <w:t xml:space="preserve">được phép </w:t>
      </w:r>
      <w:r w:rsidR="008618C1" w:rsidRPr="00AE7752">
        <w:rPr>
          <w:rFonts w:ascii="Times New Roman" w:hAnsi="Times New Roman" w:cs="Times New Roman"/>
          <w:sz w:val="24"/>
          <w:szCs w:val="24"/>
        </w:rPr>
        <w:t>kê đơn.</w:t>
      </w:r>
      <w:r w:rsidR="008618C1" w:rsidRPr="00AE7752">
        <w:rPr>
          <w:rFonts w:ascii="Times New Roman" w:eastAsia="Times New Roman" w:hAnsi="Times New Roman" w:cs="Times New Roman"/>
          <w:sz w:val="24"/>
          <w:szCs w:val="24"/>
          <w:lang w:val="pt-BR"/>
        </w:rPr>
        <w:t xml:space="preserve"> Một số nghiên cứu đã chỉ ra rằng người dân sẽ nhờ bác sĩ tư vấn liên quan đến các bệnh nhẹ, vì họ tin rằng dược sĩ không biết đủ về sức khỏe cá nhân của họ</w:t>
      </w:r>
      <w:r w:rsidR="00465D26">
        <w:rPr>
          <w:rFonts w:ascii="Times New Roman" w:eastAsia="Times New Roman" w:hAnsi="Times New Roman" w:cs="Times New Roman"/>
          <w:sz w:val="24"/>
          <w:szCs w:val="24"/>
          <w:lang w:val="pt-BR"/>
        </w:rPr>
        <w:t xml:space="preserve"> </w:t>
      </w:r>
      <w:r w:rsidR="00BB6AE3">
        <w:rPr>
          <w:rFonts w:ascii="Times New Roman" w:eastAsia="Times New Roman" w:hAnsi="Times New Roman" w:cs="Times New Roman"/>
          <w:sz w:val="24"/>
          <w:szCs w:val="24"/>
          <w:lang w:val="pt-BR"/>
        </w:rPr>
        <w:t>[1].</w:t>
      </w:r>
      <w:r w:rsidR="00CC5769">
        <w:rPr>
          <w:rFonts w:ascii="Times New Roman" w:eastAsia="Times New Roman" w:hAnsi="Times New Roman" w:cs="Times New Roman"/>
          <w:sz w:val="24"/>
          <w:szCs w:val="24"/>
          <w:lang w:val="pt-BR"/>
        </w:rPr>
        <w:t xml:space="preserve"> </w:t>
      </w:r>
      <w:r w:rsidR="001E219B" w:rsidRPr="00AE7752">
        <w:rPr>
          <w:rFonts w:ascii="Times New Roman" w:eastAsia="Times New Roman" w:hAnsi="Times New Roman" w:cs="Times New Roman"/>
          <w:color w:val="000000" w:themeColor="text1"/>
          <w:sz w:val="24"/>
          <w:szCs w:val="24"/>
          <w:lang w:val="pt-BR"/>
        </w:rPr>
        <w:t xml:space="preserve">Ngược lại, người dân cho rằng việc dược sĩ chỉ cung cấp các thuốc kê đơn khi có đơn thuốc của bác sĩ là cần thiết với 70.6% người tham gia ủng hộ, đồng thời việc dược sĩ nên hướng dẫn bệnh nhân đi khám bác sĩ khi </w:t>
      </w:r>
      <w:r w:rsidR="00791F89">
        <w:rPr>
          <w:rFonts w:ascii="Times New Roman" w:eastAsia="Times New Roman" w:hAnsi="Times New Roman" w:cs="Times New Roman"/>
          <w:color w:val="000000" w:themeColor="text1"/>
          <w:sz w:val="24"/>
          <w:szCs w:val="24"/>
          <w:lang w:val="pt-BR"/>
        </w:rPr>
        <w:t xml:space="preserve">cần </w:t>
      </w:r>
      <w:r w:rsidR="001E219B" w:rsidRPr="00AE7752">
        <w:rPr>
          <w:rFonts w:ascii="Times New Roman" w:eastAsia="Times New Roman" w:hAnsi="Times New Roman" w:cs="Times New Roman"/>
          <w:color w:val="000000" w:themeColor="text1"/>
          <w:sz w:val="24"/>
          <w:szCs w:val="24"/>
          <w:lang w:val="pt-BR"/>
        </w:rPr>
        <w:t xml:space="preserve">cũng được cho là rất cần thiết với 4.23 điểm và tới 89.3% người tham gia nghiên cứu ủng hộ. Kết quả này một lần nữa nêu bật lên thực tế là sự tin tưởng của bệnh nhân đối với các quyết định sử dụng thuốc của bác sĩ là cao hơn so với dược sĩ. </w:t>
      </w:r>
      <w:r w:rsidR="00547E65" w:rsidRPr="00AE7752">
        <w:rPr>
          <w:rFonts w:ascii="Times New Roman" w:eastAsia="Times New Roman" w:hAnsi="Times New Roman" w:cs="Times New Roman"/>
          <w:color w:val="000000" w:themeColor="text1"/>
          <w:sz w:val="24"/>
          <w:szCs w:val="24"/>
          <w:lang w:val="pt-BR"/>
        </w:rPr>
        <w:t xml:space="preserve">Có thể là </w:t>
      </w:r>
      <w:r w:rsidR="004521C1">
        <w:rPr>
          <w:rFonts w:ascii="Times New Roman" w:eastAsia="Times New Roman" w:hAnsi="Times New Roman" w:cs="Times New Roman"/>
          <w:color w:val="000000" w:themeColor="text1"/>
          <w:sz w:val="24"/>
          <w:szCs w:val="24"/>
          <w:lang w:val="pt-BR"/>
        </w:rPr>
        <w:t>theo quan niệm của người dân</w:t>
      </w:r>
      <w:r w:rsidR="007B31BC">
        <w:rPr>
          <w:rFonts w:ascii="Times New Roman" w:eastAsia="Times New Roman" w:hAnsi="Times New Roman" w:cs="Times New Roman"/>
          <w:color w:val="000000" w:themeColor="text1"/>
          <w:sz w:val="24"/>
          <w:szCs w:val="24"/>
          <w:lang w:val="pt-BR"/>
        </w:rPr>
        <w:t>,</w:t>
      </w:r>
      <w:r w:rsidR="004521C1">
        <w:rPr>
          <w:rFonts w:ascii="Times New Roman" w:eastAsia="Times New Roman" w:hAnsi="Times New Roman" w:cs="Times New Roman"/>
          <w:color w:val="000000" w:themeColor="text1"/>
          <w:sz w:val="24"/>
          <w:szCs w:val="24"/>
          <w:lang w:val="pt-BR"/>
        </w:rPr>
        <w:t xml:space="preserve"> </w:t>
      </w:r>
      <w:r w:rsidR="00547E65" w:rsidRPr="00AE7752">
        <w:rPr>
          <w:rFonts w:ascii="Times New Roman" w:eastAsia="Times New Roman" w:hAnsi="Times New Roman" w:cs="Times New Roman"/>
          <w:color w:val="000000" w:themeColor="text1"/>
          <w:sz w:val="24"/>
          <w:szCs w:val="24"/>
          <w:lang w:val="pt-BR"/>
        </w:rPr>
        <w:t>dược sĩ chỉ đóng vai trò “người cung cấp thuốc” chứ không nên can thiệp hoặc thay đổi các quyết định sử dụng thuốc của bác sĩ.</w:t>
      </w:r>
    </w:p>
    <w:p w14:paraId="10E3B1AC" w14:textId="7A8BAED4" w:rsidR="006679C6" w:rsidRPr="00AE7752" w:rsidRDefault="00C43D67" w:rsidP="00954A3C">
      <w:pPr>
        <w:spacing w:after="0" w:line="240" w:lineRule="auto"/>
        <w:ind w:firstLine="360"/>
        <w:jc w:val="both"/>
        <w:rPr>
          <w:rFonts w:ascii="Times New Roman" w:hAnsi="Times New Roman" w:cs="Times New Roman"/>
          <w:sz w:val="24"/>
          <w:szCs w:val="24"/>
        </w:rPr>
      </w:pPr>
      <w:r w:rsidRPr="00AE7752">
        <w:rPr>
          <w:rFonts w:ascii="Times New Roman" w:hAnsi="Times New Roman" w:cs="Times New Roman"/>
          <w:sz w:val="24"/>
          <w:szCs w:val="24"/>
        </w:rPr>
        <w:t xml:space="preserve">Việc bổ sung và cải thiện các phương tiện phục vụ tư vấn sử dụng thuốc </w:t>
      </w:r>
      <w:r w:rsidR="006679C6" w:rsidRPr="00AE7752">
        <w:rPr>
          <w:rFonts w:ascii="Times New Roman" w:hAnsi="Times New Roman" w:cs="Times New Roman"/>
          <w:sz w:val="24"/>
          <w:szCs w:val="24"/>
        </w:rPr>
        <w:t xml:space="preserve">chưa thực sự </w:t>
      </w:r>
      <w:r w:rsidRPr="00AE7752">
        <w:rPr>
          <w:rFonts w:ascii="Times New Roman" w:hAnsi="Times New Roman" w:cs="Times New Roman"/>
          <w:sz w:val="24"/>
          <w:szCs w:val="24"/>
        </w:rPr>
        <w:t xml:space="preserve">được người dân </w:t>
      </w:r>
      <w:r w:rsidR="00954A3C">
        <w:rPr>
          <w:rFonts w:ascii="Times New Roman" w:hAnsi="Times New Roman" w:cs="Times New Roman"/>
          <w:sz w:val="24"/>
          <w:szCs w:val="24"/>
        </w:rPr>
        <w:t>cho là cần thiết. Đối với việc</w:t>
      </w:r>
      <w:r w:rsidR="006679C6" w:rsidRPr="00AE7752">
        <w:rPr>
          <w:rFonts w:ascii="Times New Roman" w:hAnsi="Times New Roman" w:cs="Times New Roman"/>
          <w:sz w:val="24"/>
          <w:szCs w:val="24"/>
        </w:rPr>
        <w:t xml:space="preserve"> nhà thuốc nên thiết kế khu vực riêng tư phục vụ tư vấn tại nhà thuốc chỉ </w:t>
      </w:r>
      <w:r w:rsidR="00954A3C">
        <w:rPr>
          <w:rFonts w:ascii="Times New Roman" w:hAnsi="Times New Roman" w:cs="Times New Roman"/>
          <w:sz w:val="24"/>
          <w:szCs w:val="24"/>
        </w:rPr>
        <w:t xml:space="preserve">nhận được </w:t>
      </w:r>
      <w:r w:rsidR="006679C6" w:rsidRPr="00AE7752">
        <w:rPr>
          <w:rFonts w:ascii="Times New Roman" w:hAnsi="Times New Roman" w:cs="Times New Roman"/>
          <w:sz w:val="24"/>
          <w:szCs w:val="24"/>
        </w:rPr>
        <w:t xml:space="preserve">3.56 điểm (55.3% ủng hộ), cung cấp thuốc đến tận nhà chỉ 3.56 điểm (58.3% ủng hộ), cung cấp dịch vụ tư vấn thông tin thuốc qua điện thoại hoặc các công cụ tiện ích khác 3.5 điểm (57.8% ủng hộ), cung cấp thêm các tờ rơi thông tin về thuốc hoặc chăm sóc bệnh liên quan chỉ 3.34 điểm (49.3% ủng hộ). </w:t>
      </w:r>
      <w:r w:rsidRPr="00AE7752">
        <w:rPr>
          <w:rFonts w:ascii="Times New Roman" w:hAnsi="Times New Roman" w:cs="Times New Roman"/>
          <w:sz w:val="24"/>
          <w:szCs w:val="24"/>
        </w:rPr>
        <w:t>Điều này có thể là do người dân đã quá quen thuộc với cách mua thuốc cũng như tư vấn sử dụng thuốc truyền thống, họ chú trọng vào chất lượng thuốc và tư vấn, kiến thức của dược sĩ nhiều hơn. Kết quả này khác biệt với các nghiên cứu tương tự từ</w:t>
      </w:r>
      <w:r w:rsidR="000146AA">
        <w:rPr>
          <w:rFonts w:ascii="Times New Roman" w:hAnsi="Times New Roman" w:cs="Times New Roman"/>
          <w:sz w:val="24"/>
          <w:szCs w:val="24"/>
        </w:rPr>
        <w:t xml:space="preserve"> một số quốc gia khác </w:t>
      </w:r>
      <w:r w:rsidRPr="00AE7752">
        <w:rPr>
          <w:rFonts w:ascii="Times New Roman" w:hAnsi="Times New Roman" w:cs="Times New Roman"/>
          <w:sz w:val="24"/>
          <w:szCs w:val="24"/>
        </w:rPr>
        <w:t>như</w:t>
      </w:r>
      <w:r w:rsidRPr="00363F77">
        <w:rPr>
          <w:rFonts w:ascii="Times New Roman" w:hAnsi="Times New Roman" w:cs="Times New Roman"/>
          <w:sz w:val="24"/>
          <w:szCs w:val="24"/>
        </w:rPr>
        <w:t xml:space="preserve"> Malta, Anh, Hà Lan</w:t>
      </w:r>
      <w:r w:rsidR="00846735">
        <w:rPr>
          <w:rFonts w:ascii="Times New Roman" w:hAnsi="Times New Roman" w:cs="Times New Roman"/>
          <w:sz w:val="24"/>
          <w:szCs w:val="24"/>
        </w:rPr>
        <w:t>,</w:t>
      </w:r>
      <w:r w:rsidRPr="00AE7752">
        <w:rPr>
          <w:rFonts w:ascii="Times New Roman" w:hAnsi="Times New Roman" w:cs="Times New Roman"/>
          <w:color w:val="FF0000"/>
          <w:sz w:val="24"/>
          <w:szCs w:val="24"/>
        </w:rPr>
        <w:t xml:space="preserve"> </w:t>
      </w:r>
      <w:r w:rsidR="00846735" w:rsidRPr="00363F77">
        <w:rPr>
          <w:rFonts w:ascii="Times New Roman" w:hAnsi="Times New Roman" w:cs="Times New Roman"/>
          <w:sz w:val="24"/>
          <w:szCs w:val="24"/>
        </w:rPr>
        <w:t>UAE</w:t>
      </w:r>
      <w:r w:rsidR="00846735" w:rsidRPr="00AE7752">
        <w:rPr>
          <w:rFonts w:ascii="Times New Roman" w:hAnsi="Times New Roman" w:cs="Times New Roman"/>
          <w:sz w:val="24"/>
          <w:szCs w:val="24"/>
        </w:rPr>
        <w:t xml:space="preserve"> </w:t>
      </w:r>
      <w:r w:rsidRPr="00AE7752">
        <w:rPr>
          <w:rFonts w:ascii="Times New Roman" w:hAnsi="Times New Roman" w:cs="Times New Roman"/>
          <w:sz w:val="24"/>
          <w:szCs w:val="24"/>
        </w:rPr>
        <w:t>khi người dân ở đây coi việc có một khu vực tư vấn riêng trong nhà thuốc là rất quan trọng</w:t>
      </w:r>
      <w:r w:rsidR="00451BA0" w:rsidRPr="00AE7752">
        <w:rPr>
          <w:rFonts w:ascii="Times New Roman" w:hAnsi="Times New Roman" w:cs="Times New Roman"/>
          <w:sz w:val="24"/>
          <w:szCs w:val="24"/>
        </w:rPr>
        <w:t>, đặc biệt ở UAE với 80% người tham gia nghiên cứu ủng hộ</w:t>
      </w:r>
      <w:r w:rsidRPr="00AE7752">
        <w:rPr>
          <w:rFonts w:ascii="Times New Roman" w:hAnsi="Times New Roman" w:cs="Times New Roman"/>
          <w:sz w:val="24"/>
          <w:szCs w:val="24"/>
        </w:rPr>
        <w:t xml:space="preserve">. Điều này càng làm rõ sự khác biệt khi người dân ở các nước tiên tiến có yêu cầu về sự riêng tư khắt khe hơn là Việt Nam. Trong khi đó </w:t>
      </w:r>
      <w:r w:rsidR="00451BA0" w:rsidRPr="00AE7752">
        <w:rPr>
          <w:rFonts w:ascii="Times New Roman" w:hAnsi="Times New Roman" w:cs="Times New Roman"/>
          <w:sz w:val="24"/>
          <w:szCs w:val="24"/>
        </w:rPr>
        <w:t xml:space="preserve">các nghiên cứu ở </w:t>
      </w:r>
      <w:r w:rsidR="00451BA0" w:rsidRPr="00CF27BE">
        <w:rPr>
          <w:rFonts w:ascii="Times New Roman" w:hAnsi="Times New Roman" w:cs="Times New Roman"/>
          <w:sz w:val="24"/>
          <w:szCs w:val="24"/>
        </w:rPr>
        <w:t>Anh và Malta</w:t>
      </w:r>
      <w:r w:rsidR="00451BA0" w:rsidRPr="00AE7752">
        <w:rPr>
          <w:rFonts w:ascii="Times New Roman" w:hAnsi="Times New Roman" w:cs="Times New Roman"/>
          <w:sz w:val="24"/>
          <w:szCs w:val="24"/>
        </w:rPr>
        <w:t xml:space="preserve"> cũng chỉ ra người dân ở các nước này rất ủng hộ việc dược sĩ thăm khám tận nhà và mở rộng các đường dây tư vấn thuốc qua điện thoại</w:t>
      </w:r>
      <w:r w:rsidR="004E22DD">
        <w:rPr>
          <w:rFonts w:ascii="Times New Roman" w:hAnsi="Times New Roman" w:cs="Times New Roman"/>
          <w:sz w:val="24"/>
          <w:szCs w:val="24"/>
        </w:rPr>
        <w:t xml:space="preserve"> [1], </w:t>
      </w:r>
      <w:r w:rsidR="00DC316E">
        <w:rPr>
          <w:rFonts w:ascii="Times New Roman" w:hAnsi="Times New Roman" w:cs="Times New Roman"/>
          <w:sz w:val="24"/>
          <w:szCs w:val="24"/>
        </w:rPr>
        <w:t xml:space="preserve">[6], [8], </w:t>
      </w:r>
      <w:r w:rsidR="00976E08">
        <w:rPr>
          <w:rFonts w:ascii="Times New Roman" w:hAnsi="Times New Roman" w:cs="Times New Roman"/>
          <w:sz w:val="24"/>
          <w:szCs w:val="24"/>
        </w:rPr>
        <w:t>[10]</w:t>
      </w:r>
      <w:r w:rsidR="00451BA0" w:rsidRPr="00AE7752">
        <w:rPr>
          <w:rFonts w:ascii="Times New Roman" w:hAnsi="Times New Roman" w:cs="Times New Roman"/>
          <w:sz w:val="24"/>
          <w:szCs w:val="24"/>
        </w:rPr>
        <w:t>.</w:t>
      </w:r>
    </w:p>
    <w:p w14:paraId="0A23C743" w14:textId="73370B0F" w:rsidR="006679C6" w:rsidRPr="00AE7752" w:rsidRDefault="00D44DF1" w:rsidP="006D3A57">
      <w:pPr>
        <w:spacing w:after="0" w:line="240" w:lineRule="auto"/>
        <w:ind w:firstLine="360"/>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Ngược lại, c</w:t>
      </w:r>
      <w:r w:rsidR="00C37347" w:rsidRPr="00AE7752">
        <w:rPr>
          <w:rFonts w:ascii="Times New Roman" w:eastAsia="Times New Roman" w:hAnsi="Times New Roman" w:cs="Times New Roman"/>
          <w:color w:val="000000" w:themeColor="text1"/>
          <w:sz w:val="24"/>
          <w:szCs w:val="24"/>
          <w:lang w:val="pt-BR"/>
        </w:rPr>
        <w:t xml:space="preserve">ác vấn đề thiết yếu liên quan đến thuốc bao gồm: đảm bảo thuốc cung cấp sẵn có về chủng loại theo yêu cầu của bệnh nhân, sẵn có về số lượng, đảm bảo về chất lượng, có nguồn gốc rõ ràng, cung cấp với mức giá hợp lý, dán nhãn thông tin đầy đủ cho thuốc ra lẻ đều được </w:t>
      </w:r>
      <w:r w:rsidR="007233AD">
        <w:rPr>
          <w:rFonts w:ascii="Times New Roman" w:eastAsia="Times New Roman" w:hAnsi="Times New Roman" w:cs="Times New Roman"/>
          <w:color w:val="000000" w:themeColor="text1"/>
          <w:sz w:val="24"/>
          <w:szCs w:val="24"/>
          <w:lang w:val="pt-BR"/>
        </w:rPr>
        <w:t xml:space="preserve">người dân </w:t>
      </w:r>
      <w:r w:rsidR="00C37347" w:rsidRPr="00AE7752">
        <w:rPr>
          <w:rFonts w:ascii="Times New Roman" w:eastAsia="Times New Roman" w:hAnsi="Times New Roman" w:cs="Times New Roman"/>
          <w:color w:val="000000" w:themeColor="text1"/>
          <w:sz w:val="24"/>
          <w:szCs w:val="24"/>
          <w:lang w:val="pt-BR"/>
        </w:rPr>
        <w:t>đánh giá là rất cần thiết. Do đó, ngoài khía cạnh chuyên môn, các nhà thuốc nên tập trung đảm bảo</w:t>
      </w:r>
      <w:r w:rsidR="004F2362" w:rsidRPr="00AE7752">
        <w:rPr>
          <w:rFonts w:ascii="Times New Roman" w:eastAsia="Times New Roman" w:hAnsi="Times New Roman" w:cs="Times New Roman"/>
          <w:color w:val="000000" w:themeColor="text1"/>
          <w:sz w:val="24"/>
          <w:szCs w:val="24"/>
          <w:lang w:val="pt-BR"/>
        </w:rPr>
        <w:t xml:space="preserve"> </w:t>
      </w:r>
      <w:r w:rsidR="00E01786">
        <w:rPr>
          <w:rFonts w:ascii="Times New Roman" w:eastAsia="Times New Roman" w:hAnsi="Times New Roman" w:cs="Times New Roman"/>
          <w:color w:val="000000" w:themeColor="text1"/>
          <w:sz w:val="24"/>
          <w:szCs w:val="24"/>
          <w:lang w:val="pt-BR"/>
        </w:rPr>
        <w:t xml:space="preserve">chất lượng </w:t>
      </w:r>
      <w:r w:rsidR="004F2362" w:rsidRPr="00AE7752">
        <w:rPr>
          <w:rFonts w:ascii="Times New Roman" w:eastAsia="Times New Roman" w:hAnsi="Times New Roman" w:cs="Times New Roman"/>
          <w:color w:val="000000" w:themeColor="text1"/>
          <w:sz w:val="24"/>
          <w:szCs w:val="24"/>
          <w:lang w:val="pt-BR"/>
        </w:rPr>
        <w:t>đầu vào,</w:t>
      </w:r>
      <w:r w:rsidR="00C37347" w:rsidRPr="00AE7752">
        <w:rPr>
          <w:rFonts w:ascii="Times New Roman" w:eastAsia="Times New Roman" w:hAnsi="Times New Roman" w:cs="Times New Roman"/>
          <w:color w:val="000000" w:themeColor="text1"/>
          <w:sz w:val="24"/>
          <w:szCs w:val="24"/>
          <w:lang w:val="pt-BR"/>
        </w:rPr>
        <w:t xml:space="preserve"> công tác xuất nhập thuốc, bảo quản và quản lý các mặt hàng thuốc có trong nhà thuốc, </w:t>
      </w:r>
      <w:r w:rsidR="004F2362" w:rsidRPr="00AE7752">
        <w:rPr>
          <w:rFonts w:ascii="Times New Roman" w:eastAsia="Times New Roman" w:hAnsi="Times New Roman" w:cs="Times New Roman"/>
          <w:color w:val="000000" w:themeColor="text1"/>
          <w:sz w:val="24"/>
          <w:szCs w:val="24"/>
          <w:lang w:val="pt-BR"/>
        </w:rPr>
        <w:t>niêm yết giá rõ ràng và đúng quy định, t</w:t>
      </w:r>
      <w:r w:rsidR="00C37347" w:rsidRPr="00AE7752">
        <w:rPr>
          <w:rFonts w:ascii="Times New Roman" w:eastAsia="Times New Roman" w:hAnsi="Times New Roman" w:cs="Times New Roman"/>
          <w:color w:val="000000" w:themeColor="text1"/>
          <w:sz w:val="24"/>
          <w:szCs w:val="24"/>
          <w:lang w:val="pt-BR"/>
        </w:rPr>
        <w:t>uân</w:t>
      </w:r>
      <w:r w:rsidR="007D34E4">
        <w:rPr>
          <w:rFonts w:ascii="Times New Roman" w:eastAsia="Times New Roman" w:hAnsi="Times New Roman" w:cs="Times New Roman"/>
          <w:color w:val="000000" w:themeColor="text1"/>
          <w:sz w:val="24"/>
          <w:szCs w:val="24"/>
          <w:lang w:val="pt-BR"/>
        </w:rPr>
        <w:t xml:space="preserve"> thủ các nguyên tắc bảo quản </w:t>
      </w:r>
      <w:r w:rsidR="004F2362" w:rsidRPr="00AE7752">
        <w:rPr>
          <w:rFonts w:ascii="Times New Roman" w:eastAsia="Times New Roman" w:hAnsi="Times New Roman" w:cs="Times New Roman"/>
          <w:color w:val="000000" w:themeColor="text1"/>
          <w:sz w:val="24"/>
          <w:szCs w:val="24"/>
          <w:lang w:val="pt-BR"/>
        </w:rPr>
        <w:t xml:space="preserve">để chắc chắn rằng thuốc </w:t>
      </w:r>
      <w:r w:rsidR="0099521A">
        <w:rPr>
          <w:rFonts w:ascii="Times New Roman" w:eastAsia="Times New Roman" w:hAnsi="Times New Roman" w:cs="Times New Roman"/>
          <w:color w:val="000000" w:themeColor="text1"/>
          <w:sz w:val="24"/>
          <w:szCs w:val="24"/>
          <w:lang w:val="pt-BR"/>
        </w:rPr>
        <w:t xml:space="preserve">đạt </w:t>
      </w:r>
      <w:r w:rsidR="00A20709">
        <w:rPr>
          <w:rFonts w:ascii="Times New Roman" w:eastAsia="Times New Roman" w:hAnsi="Times New Roman" w:cs="Times New Roman"/>
          <w:color w:val="000000" w:themeColor="text1"/>
          <w:sz w:val="24"/>
          <w:szCs w:val="24"/>
          <w:lang w:val="pt-BR"/>
        </w:rPr>
        <w:t>được</w:t>
      </w:r>
      <w:r w:rsidR="004F2362" w:rsidRPr="00AE7752">
        <w:rPr>
          <w:rFonts w:ascii="Times New Roman" w:eastAsia="Times New Roman" w:hAnsi="Times New Roman" w:cs="Times New Roman"/>
          <w:color w:val="000000" w:themeColor="text1"/>
          <w:sz w:val="24"/>
          <w:szCs w:val="24"/>
          <w:lang w:val="pt-BR"/>
        </w:rPr>
        <w:t xml:space="preserve"> </w:t>
      </w:r>
      <w:r w:rsidR="00F22642">
        <w:rPr>
          <w:rFonts w:ascii="Times New Roman" w:eastAsia="Times New Roman" w:hAnsi="Times New Roman" w:cs="Times New Roman"/>
          <w:color w:val="000000" w:themeColor="text1"/>
          <w:sz w:val="24"/>
          <w:szCs w:val="24"/>
          <w:lang w:val="pt-BR"/>
        </w:rPr>
        <w:t xml:space="preserve">chất lượng </w:t>
      </w:r>
      <w:r w:rsidR="0099521A">
        <w:rPr>
          <w:rFonts w:ascii="Times New Roman" w:eastAsia="Times New Roman" w:hAnsi="Times New Roman" w:cs="Times New Roman"/>
          <w:color w:val="000000" w:themeColor="text1"/>
          <w:sz w:val="24"/>
          <w:szCs w:val="24"/>
          <w:lang w:val="pt-BR"/>
        </w:rPr>
        <w:t>tốt</w:t>
      </w:r>
      <w:r w:rsidR="004F2362" w:rsidRPr="00AE7752">
        <w:rPr>
          <w:rFonts w:ascii="Times New Roman" w:eastAsia="Times New Roman" w:hAnsi="Times New Roman" w:cs="Times New Roman"/>
          <w:color w:val="000000" w:themeColor="text1"/>
          <w:sz w:val="24"/>
          <w:szCs w:val="24"/>
          <w:lang w:val="pt-BR"/>
        </w:rPr>
        <w:t xml:space="preserve"> khi </w:t>
      </w:r>
      <w:r w:rsidR="00B60F24">
        <w:rPr>
          <w:rFonts w:ascii="Times New Roman" w:eastAsia="Times New Roman" w:hAnsi="Times New Roman" w:cs="Times New Roman"/>
          <w:color w:val="000000" w:themeColor="text1"/>
          <w:sz w:val="24"/>
          <w:szCs w:val="24"/>
          <w:lang w:val="pt-BR"/>
        </w:rPr>
        <w:t>đến tay người</w:t>
      </w:r>
      <w:r w:rsidR="0099521A">
        <w:rPr>
          <w:rFonts w:ascii="Times New Roman" w:eastAsia="Times New Roman" w:hAnsi="Times New Roman" w:cs="Times New Roman"/>
          <w:color w:val="000000" w:themeColor="text1"/>
          <w:sz w:val="24"/>
          <w:szCs w:val="24"/>
          <w:lang w:val="pt-BR"/>
        </w:rPr>
        <w:t xml:space="preserve"> </w:t>
      </w:r>
      <w:r w:rsidR="004F2362" w:rsidRPr="00AE7752">
        <w:rPr>
          <w:rFonts w:ascii="Times New Roman" w:eastAsia="Times New Roman" w:hAnsi="Times New Roman" w:cs="Times New Roman"/>
          <w:color w:val="000000" w:themeColor="text1"/>
          <w:sz w:val="24"/>
          <w:szCs w:val="24"/>
          <w:lang w:val="pt-BR"/>
        </w:rPr>
        <w:t>sử dụng.</w:t>
      </w:r>
    </w:p>
    <w:p w14:paraId="5869A3AB" w14:textId="3D23EC9E" w:rsidR="00FE044D" w:rsidRPr="00976E08" w:rsidRDefault="00904787" w:rsidP="00254687">
      <w:pPr>
        <w:pStyle w:val="ListParagraph"/>
        <w:numPr>
          <w:ilvl w:val="0"/>
          <w:numId w:val="6"/>
        </w:numPr>
        <w:spacing w:after="0" w:line="240" w:lineRule="auto"/>
        <w:jc w:val="both"/>
        <w:rPr>
          <w:rFonts w:ascii="Times New Roman" w:eastAsia="Times New Roman" w:hAnsi="Times New Roman" w:cs="Times New Roman"/>
          <w:b/>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lastRenderedPageBreak/>
        <w:t>KẾT LUẬN</w:t>
      </w:r>
      <w:r w:rsidR="00254687" w:rsidRPr="00976E08">
        <w:rPr>
          <w:rFonts w:ascii="Times New Roman" w:eastAsia="Times New Roman" w:hAnsi="Times New Roman" w:cs="Times New Roman"/>
          <w:b/>
          <w:color w:val="000000" w:themeColor="text1"/>
          <w:sz w:val="24"/>
          <w:szCs w:val="24"/>
          <w:lang w:val="pt-BR"/>
        </w:rPr>
        <w:t>:</w:t>
      </w:r>
    </w:p>
    <w:p w14:paraId="3E0767BF" w14:textId="3D320CA3" w:rsidR="00254687" w:rsidRDefault="006B622F" w:rsidP="00976E08">
      <w:pPr>
        <w:pStyle w:val="ListParagraph"/>
        <w:numPr>
          <w:ilvl w:val="1"/>
          <w:numId w:val="6"/>
        </w:numPr>
        <w:spacing w:after="0" w:line="240" w:lineRule="auto"/>
        <w:jc w:val="both"/>
        <w:rPr>
          <w:rFonts w:ascii="Times New Roman" w:eastAsia="Times New Roman" w:hAnsi="Times New Roman" w:cs="Times New Roman"/>
          <w:b/>
          <w:color w:val="000000" w:themeColor="text1"/>
          <w:sz w:val="24"/>
          <w:szCs w:val="24"/>
          <w:lang w:val="pt-BR"/>
        </w:rPr>
      </w:pPr>
      <w:r>
        <w:rPr>
          <w:rFonts w:ascii="Times New Roman" w:eastAsia="Times New Roman" w:hAnsi="Times New Roman" w:cs="Times New Roman"/>
          <w:b/>
          <w:color w:val="000000" w:themeColor="text1"/>
          <w:sz w:val="24"/>
          <w:szCs w:val="24"/>
          <w:lang w:val="pt-BR"/>
        </w:rPr>
        <w:t xml:space="preserve"> </w:t>
      </w:r>
      <w:r w:rsidR="00396B3B">
        <w:rPr>
          <w:rFonts w:ascii="Times New Roman" w:eastAsia="Times New Roman" w:hAnsi="Times New Roman" w:cs="Times New Roman"/>
          <w:b/>
          <w:color w:val="000000" w:themeColor="text1"/>
          <w:sz w:val="24"/>
          <w:szCs w:val="24"/>
          <w:lang w:val="pt-BR"/>
        </w:rPr>
        <w:t>Sự lựa chọn ưu tiên của người dân đối với các loại hình cơ sở chăm sóc sức khỏe</w:t>
      </w:r>
      <w:r w:rsidR="008E017D">
        <w:rPr>
          <w:rFonts w:ascii="Times New Roman" w:eastAsia="Times New Roman" w:hAnsi="Times New Roman" w:cs="Times New Roman"/>
          <w:b/>
          <w:color w:val="000000" w:themeColor="text1"/>
          <w:sz w:val="24"/>
          <w:szCs w:val="24"/>
          <w:lang w:val="pt-BR"/>
        </w:rPr>
        <w:t>.</w:t>
      </w:r>
    </w:p>
    <w:p w14:paraId="030520C9" w14:textId="0C0C4B49" w:rsidR="006B622F" w:rsidRDefault="006B622F" w:rsidP="00B860DB">
      <w:pPr>
        <w:spacing w:after="0" w:line="240" w:lineRule="auto"/>
        <w:ind w:firstLine="426"/>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Đối với các trường hợp bệnh nhẹ, triệu chứng thông thường hoặc muốn tìm kiếm thông tin về thuốc, đa phần người dân ưu tiên lựa chọn </w:t>
      </w:r>
      <w:r w:rsidR="00B860DB">
        <w:rPr>
          <w:rFonts w:ascii="Times New Roman" w:eastAsia="Times New Roman" w:hAnsi="Times New Roman" w:cs="Times New Roman"/>
          <w:color w:val="000000" w:themeColor="text1"/>
          <w:sz w:val="24"/>
          <w:szCs w:val="24"/>
          <w:lang w:val="pt-BR"/>
        </w:rPr>
        <w:t>nhà thuốc với tỉ lệ lần lượt là 54.8% và 38.0%.</w:t>
      </w:r>
    </w:p>
    <w:p w14:paraId="4D5F97B9" w14:textId="7741B72C" w:rsidR="00B860DB" w:rsidRDefault="00B860DB" w:rsidP="00B860DB">
      <w:pPr>
        <w:spacing w:after="0" w:line="240" w:lineRule="auto"/>
        <w:ind w:firstLine="426"/>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Đối với các trường hợp bệnh nặng, tình trạng nghiệm trọng, bệnh viện là cơ sở chăm sóc sức khỏe mà người dân tin tưởng nhất</w:t>
      </w:r>
      <w:r w:rsidR="00DB4C92">
        <w:rPr>
          <w:rFonts w:ascii="Times New Roman" w:eastAsia="Times New Roman" w:hAnsi="Times New Roman" w:cs="Times New Roman"/>
          <w:color w:val="000000" w:themeColor="text1"/>
          <w:sz w:val="24"/>
          <w:szCs w:val="24"/>
          <w:lang w:val="pt-BR"/>
        </w:rPr>
        <w:t xml:space="preserve"> với tỉ lệ rất cao (</w:t>
      </w:r>
      <w:r w:rsidR="00980F2F">
        <w:rPr>
          <w:rFonts w:ascii="Times New Roman" w:eastAsia="Times New Roman" w:hAnsi="Times New Roman" w:cs="Times New Roman"/>
          <w:color w:val="000000" w:themeColor="text1"/>
          <w:sz w:val="24"/>
          <w:szCs w:val="24"/>
          <w:lang w:val="pt-BR"/>
        </w:rPr>
        <w:t>83.5%</w:t>
      </w:r>
      <w:r w:rsidR="00DB4C92">
        <w:rPr>
          <w:rFonts w:ascii="Times New Roman" w:eastAsia="Times New Roman" w:hAnsi="Times New Roman" w:cs="Times New Roman"/>
          <w:color w:val="000000" w:themeColor="text1"/>
          <w:sz w:val="24"/>
          <w:szCs w:val="24"/>
          <w:lang w:val="pt-BR"/>
        </w:rPr>
        <w:t>)</w:t>
      </w:r>
      <w:r w:rsidR="005E7FCA">
        <w:rPr>
          <w:rFonts w:ascii="Times New Roman" w:eastAsia="Times New Roman" w:hAnsi="Times New Roman" w:cs="Times New Roman"/>
          <w:color w:val="000000" w:themeColor="text1"/>
          <w:sz w:val="24"/>
          <w:szCs w:val="24"/>
          <w:lang w:val="pt-BR"/>
        </w:rPr>
        <w:t xml:space="preserve">, cũng như </w:t>
      </w:r>
      <w:r w:rsidR="00980F2F">
        <w:rPr>
          <w:rFonts w:ascii="Times New Roman" w:eastAsia="Times New Roman" w:hAnsi="Times New Roman" w:cs="Times New Roman"/>
          <w:color w:val="000000" w:themeColor="text1"/>
          <w:sz w:val="24"/>
          <w:szCs w:val="24"/>
          <w:lang w:val="pt-BR"/>
        </w:rPr>
        <w:t xml:space="preserve">trong trường hợp cần </w:t>
      </w:r>
      <w:r w:rsidR="00373B2A">
        <w:rPr>
          <w:rFonts w:ascii="Times New Roman" w:eastAsia="Times New Roman" w:hAnsi="Times New Roman" w:cs="Times New Roman"/>
          <w:color w:val="000000" w:themeColor="text1"/>
          <w:sz w:val="24"/>
          <w:szCs w:val="24"/>
          <w:lang w:val="pt-BR"/>
        </w:rPr>
        <w:t xml:space="preserve">được </w:t>
      </w:r>
      <w:r w:rsidR="00373B2A" w:rsidRPr="00254687">
        <w:rPr>
          <w:rFonts w:ascii="Times New Roman" w:eastAsia="Times New Roman" w:hAnsi="Times New Roman" w:cs="Times New Roman"/>
          <w:color w:val="000000"/>
          <w:sz w:val="24"/>
          <w:szCs w:val="24"/>
        </w:rPr>
        <w:t>tư vấ</w:t>
      </w:r>
      <w:r w:rsidR="00F861E8">
        <w:rPr>
          <w:rFonts w:ascii="Times New Roman" w:eastAsia="Times New Roman" w:hAnsi="Times New Roman" w:cs="Times New Roman"/>
          <w:color w:val="000000"/>
          <w:sz w:val="24"/>
          <w:szCs w:val="24"/>
        </w:rPr>
        <w:t>n thông tin về chăm sóc</w:t>
      </w:r>
      <w:r w:rsidR="00373B2A" w:rsidRPr="00254687">
        <w:rPr>
          <w:rFonts w:ascii="Times New Roman" w:eastAsia="Times New Roman" w:hAnsi="Times New Roman" w:cs="Times New Roman"/>
          <w:color w:val="000000"/>
          <w:sz w:val="24"/>
          <w:szCs w:val="24"/>
        </w:rPr>
        <w:t>, hỗ trợ và hồi phục sức khoẻ sau ốm</w:t>
      </w:r>
      <w:r w:rsidR="00373B2A" w:rsidRPr="00373B2A">
        <w:rPr>
          <w:rFonts w:ascii="Times New Roman" w:eastAsia="Times New Roman" w:hAnsi="Times New Roman" w:cs="Times New Roman"/>
          <w:color w:val="000000" w:themeColor="text1"/>
          <w:sz w:val="24"/>
          <w:szCs w:val="24"/>
          <w:lang w:val="pt-BR"/>
        </w:rPr>
        <w:t xml:space="preserve"> </w:t>
      </w:r>
      <w:r w:rsidR="00980F2F">
        <w:rPr>
          <w:rFonts w:ascii="Times New Roman" w:eastAsia="Times New Roman" w:hAnsi="Times New Roman" w:cs="Times New Roman"/>
          <w:color w:val="000000" w:themeColor="text1"/>
          <w:sz w:val="24"/>
          <w:szCs w:val="24"/>
          <w:lang w:val="pt-BR"/>
        </w:rPr>
        <w:t>với tỉ lệ 48.8%.</w:t>
      </w:r>
    </w:p>
    <w:p w14:paraId="0182ECAB" w14:textId="62AA3FF7" w:rsidR="00980F2F" w:rsidRDefault="00980F2F" w:rsidP="00373B2A">
      <w:pPr>
        <w:spacing w:after="0" w:line="240" w:lineRule="auto"/>
        <w:ind w:firstLine="426"/>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Cơ sở được người dân tin tưởng nhất </w:t>
      </w:r>
      <w:r w:rsidR="004C3F57">
        <w:rPr>
          <w:rFonts w:ascii="Times New Roman" w:eastAsia="Times New Roman" w:hAnsi="Times New Roman" w:cs="Times New Roman"/>
          <w:color w:val="000000" w:themeColor="text1"/>
          <w:sz w:val="24"/>
          <w:szCs w:val="24"/>
          <w:lang w:val="pt-BR"/>
        </w:rPr>
        <w:t xml:space="preserve">khi nhận được </w:t>
      </w:r>
      <w:r w:rsidR="00373B2A">
        <w:rPr>
          <w:rFonts w:ascii="Times New Roman" w:eastAsia="Times New Roman" w:hAnsi="Times New Roman" w:cs="Times New Roman"/>
          <w:color w:val="000000" w:themeColor="text1"/>
          <w:sz w:val="24"/>
          <w:szCs w:val="24"/>
          <w:lang w:val="pt-BR"/>
        </w:rPr>
        <w:t>lời khuyên</w:t>
      </w:r>
      <w:r>
        <w:rPr>
          <w:rFonts w:ascii="Times New Roman" w:eastAsia="Times New Roman" w:hAnsi="Times New Roman" w:cs="Times New Roman"/>
          <w:color w:val="000000" w:themeColor="text1"/>
          <w:sz w:val="24"/>
          <w:szCs w:val="24"/>
          <w:lang w:val="pt-BR"/>
        </w:rPr>
        <w:t xml:space="preserve"> </w:t>
      </w:r>
      <w:r w:rsidR="0069706E">
        <w:rPr>
          <w:rFonts w:ascii="Times New Roman" w:eastAsia="Times New Roman" w:hAnsi="Times New Roman" w:cs="Times New Roman"/>
          <w:color w:val="000000" w:themeColor="text1"/>
          <w:sz w:val="24"/>
          <w:szCs w:val="24"/>
          <w:lang w:val="pt-BR"/>
        </w:rPr>
        <w:t xml:space="preserve">về </w:t>
      </w:r>
      <w:r>
        <w:rPr>
          <w:rFonts w:ascii="Times New Roman" w:eastAsia="Times New Roman" w:hAnsi="Times New Roman" w:cs="Times New Roman"/>
          <w:color w:val="000000" w:themeColor="text1"/>
          <w:sz w:val="24"/>
          <w:szCs w:val="24"/>
          <w:lang w:val="pt-BR"/>
        </w:rPr>
        <w:t>sử dụng thuốc</w:t>
      </w:r>
      <w:r w:rsidR="00373B2A">
        <w:rPr>
          <w:rFonts w:ascii="Times New Roman" w:eastAsia="Times New Roman" w:hAnsi="Times New Roman" w:cs="Times New Roman"/>
          <w:color w:val="000000" w:themeColor="text1"/>
          <w:sz w:val="24"/>
          <w:szCs w:val="24"/>
          <w:lang w:val="pt-BR"/>
        </w:rPr>
        <w:t xml:space="preserve"> là bệnh viện</w:t>
      </w:r>
      <w:r w:rsidR="003716DA">
        <w:rPr>
          <w:rFonts w:ascii="Times New Roman" w:eastAsia="Times New Roman" w:hAnsi="Times New Roman" w:cs="Times New Roman"/>
          <w:color w:val="000000" w:themeColor="text1"/>
          <w:sz w:val="24"/>
          <w:szCs w:val="24"/>
          <w:lang w:val="pt-BR"/>
        </w:rPr>
        <w:t xml:space="preserve"> (78.5%)</w:t>
      </w:r>
      <w:r w:rsidR="00373B2A">
        <w:rPr>
          <w:rFonts w:ascii="Times New Roman" w:eastAsia="Times New Roman" w:hAnsi="Times New Roman" w:cs="Times New Roman"/>
          <w:color w:val="000000" w:themeColor="text1"/>
          <w:sz w:val="24"/>
          <w:szCs w:val="24"/>
          <w:lang w:val="pt-BR"/>
        </w:rPr>
        <w:t>, sau đó là phòng khám tư nhân</w:t>
      </w:r>
      <w:r w:rsidR="003716DA">
        <w:rPr>
          <w:rFonts w:ascii="Times New Roman" w:eastAsia="Times New Roman" w:hAnsi="Times New Roman" w:cs="Times New Roman"/>
          <w:color w:val="000000" w:themeColor="text1"/>
          <w:sz w:val="24"/>
          <w:szCs w:val="24"/>
          <w:lang w:val="pt-BR"/>
        </w:rPr>
        <w:t xml:space="preserve"> (13.3%)</w:t>
      </w:r>
      <w:r w:rsidR="00373B2A">
        <w:rPr>
          <w:rFonts w:ascii="Times New Roman" w:eastAsia="Times New Roman" w:hAnsi="Times New Roman" w:cs="Times New Roman"/>
          <w:color w:val="000000" w:themeColor="text1"/>
          <w:sz w:val="24"/>
          <w:szCs w:val="24"/>
          <w:lang w:val="pt-BR"/>
        </w:rPr>
        <w:t>, rồi mới đến nhà thuốc cộng đồng</w:t>
      </w:r>
      <w:r w:rsidR="003716DA">
        <w:rPr>
          <w:rFonts w:ascii="Times New Roman" w:eastAsia="Times New Roman" w:hAnsi="Times New Roman" w:cs="Times New Roman"/>
          <w:color w:val="000000" w:themeColor="text1"/>
          <w:sz w:val="24"/>
          <w:szCs w:val="24"/>
          <w:lang w:val="pt-BR"/>
        </w:rPr>
        <w:t xml:space="preserve"> (6.3%)</w:t>
      </w:r>
      <w:r w:rsidR="00373B2A">
        <w:rPr>
          <w:rFonts w:ascii="Times New Roman" w:eastAsia="Times New Roman" w:hAnsi="Times New Roman" w:cs="Times New Roman"/>
          <w:color w:val="000000" w:themeColor="text1"/>
          <w:sz w:val="24"/>
          <w:szCs w:val="24"/>
          <w:lang w:val="pt-BR"/>
        </w:rPr>
        <w:t>.</w:t>
      </w:r>
    </w:p>
    <w:p w14:paraId="6A4D0780" w14:textId="0A701D8C" w:rsidR="00373B2A" w:rsidRDefault="00373B2A" w:rsidP="00373B2A">
      <w:pPr>
        <w:pStyle w:val="ListParagraph"/>
        <w:numPr>
          <w:ilvl w:val="1"/>
          <w:numId w:val="6"/>
        </w:numPr>
        <w:spacing w:after="0" w:line="240" w:lineRule="auto"/>
        <w:jc w:val="both"/>
        <w:rPr>
          <w:rFonts w:ascii="Times New Roman" w:eastAsia="Times New Roman" w:hAnsi="Times New Roman" w:cs="Times New Roman"/>
          <w:b/>
          <w:color w:val="000000" w:themeColor="text1"/>
          <w:sz w:val="24"/>
          <w:szCs w:val="24"/>
          <w:lang w:val="pt-BR"/>
        </w:rPr>
      </w:pPr>
      <w:r w:rsidRPr="00373B2A">
        <w:rPr>
          <w:rFonts w:ascii="Times New Roman" w:eastAsia="Times New Roman" w:hAnsi="Times New Roman" w:cs="Times New Roman"/>
          <w:b/>
          <w:color w:val="000000" w:themeColor="text1"/>
          <w:sz w:val="24"/>
          <w:szCs w:val="24"/>
          <w:lang w:val="pt-BR"/>
        </w:rPr>
        <w:t xml:space="preserve"> Quan điểm của người dân về các vai trò </w:t>
      </w:r>
      <w:r w:rsidR="006C0063">
        <w:rPr>
          <w:rFonts w:ascii="Times New Roman" w:eastAsia="Times New Roman" w:hAnsi="Times New Roman" w:cs="Times New Roman"/>
          <w:b/>
          <w:color w:val="000000" w:themeColor="text1"/>
          <w:sz w:val="24"/>
          <w:szCs w:val="24"/>
          <w:lang w:val="pt-BR"/>
        </w:rPr>
        <w:t xml:space="preserve">cụ thể </w:t>
      </w:r>
      <w:r w:rsidRPr="00373B2A">
        <w:rPr>
          <w:rFonts w:ascii="Times New Roman" w:eastAsia="Times New Roman" w:hAnsi="Times New Roman" w:cs="Times New Roman"/>
          <w:b/>
          <w:color w:val="000000" w:themeColor="text1"/>
          <w:sz w:val="24"/>
          <w:szCs w:val="24"/>
          <w:lang w:val="pt-BR"/>
        </w:rPr>
        <w:t xml:space="preserve">của </w:t>
      </w:r>
      <w:r w:rsidR="006C0063">
        <w:rPr>
          <w:rFonts w:ascii="Times New Roman" w:eastAsia="Times New Roman" w:hAnsi="Times New Roman" w:cs="Times New Roman"/>
          <w:b/>
          <w:color w:val="000000" w:themeColor="text1"/>
          <w:sz w:val="24"/>
          <w:szCs w:val="24"/>
          <w:lang w:val="pt-BR"/>
        </w:rPr>
        <w:t>nhà thuốc cộng đồng</w:t>
      </w:r>
      <w:r w:rsidRPr="00373B2A">
        <w:rPr>
          <w:rFonts w:ascii="Times New Roman" w:eastAsia="Times New Roman" w:hAnsi="Times New Roman" w:cs="Times New Roman"/>
          <w:b/>
          <w:color w:val="000000" w:themeColor="text1"/>
          <w:sz w:val="24"/>
          <w:szCs w:val="24"/>
          <w:lang w:val="pt-BR"/>
        </w:rPr>
        <w:t>:</w:t>
      </w:r>
    </w:p>
    <w:p w14:paraId="54206530" w14:textId="73027A45" w:rsidR="00373B2A" w:rsidRDefault="00280A99" w:rsidP="00373B2A">
      <w:pPr>
        <w:pStyle w:val="ListParagraph"/>
        <w:spacing w:after="0" w:line="240" w:lineRule="auto"/>
        <w:ind w:left="0" w:firstLine="426"/>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 xml:space="preserve">Hầu hết người dân cho rằng nhà thuốc cộng đồng </w:t>
      </w:r>
      <w:r w:rsidR="00CD34A6">
        <w:rPr>
          <w:rFonts w:ascii="Times New Roman" w:eastAsia="Times New Roman" w:hAnsi="Times New Roman" w:cs="Times New Roman"/>
          <w:color w:val="000000" w:themeColor="text1"/>
          <w:sz w:val="24"/>
          <w:szCs w:val="24"/>
          <w:lang w:val="pt-BR"/>
        </w:rPr>
        <w:t>có vai trò rất cần thiết trong công tác chăm sóc sức khỏe ban đầu</w:t>
      </w:r>
      <w:r>
        <w:rPr>
          <w:rFonts w:ascii="Times New Roman" w:eastAsia="Times New Roman" w:hAnsi="Times New Roman" w:cs="Times New Roman"/>
          <w:color w:val="000000" w:themeColor="text1"/>
          <w:sz w:val="24"/>
          <w:szCs w:val="24"/>
          <w:lang w:val="pt-BR"/>
        </w:rPr>
        <w:t xml:space="preserve"> (điểm đánh giá trung bình về mức độ cần thiết là 4.23)</w:t>
      </w:r>
      <w:r w:rsidR="00CD34A6">
        <w:rPr>
          <w:rFonts w:ascii="Times New Roman" w:eastAsia="Times New Roman" w:hAnsi="Times New Roman" w:cs="Times New Roman"/>
          <w:color w:val="000000" w:themeColor="text1"/>
          <w:sz w:val="24"/>
          <w:szCs w:val="24"/>
          <w:lang w:val="pt-BR"/>
        </w:rPr>
        <w:t xml:space="preserve">. Tuy nhiên, việc dược sĩ thay thế thuốc trong đơn thuốc của bác sĩ không </w:t>
      </w:r>
      <w:r w:rsidR="00C52B6D">
        <w:rPr>
          <w:rFonts w:ascii="Times New Roman" w:eastAsia="Times New Roman" w:hAnsi="Times New Roman" w:cs="Times New Roman"/>
          <w:color w:val="000000" w:themeColor="text1"/>
          <w:sz w:val="24"/>
          <w:szCs w:val="24"/>
          <w:lang w:val="pt-BR"/>
        </w:rPr>
        <w:t xml:space="preserve">hoàn toàn </w:t>
      </w:r>
      <w:r w:rsidR="00CD34A6">
        <w:rPr>
          <w:rFonts w:ascii="Times New Roman" w:eastAsia="Times New Roman" w:hAnsi="Times New Roman" w:cs="Times New Roman"/>
          <w:color w:val="000000" w:themeColor="text1"/>
          <w:sz w:val="24"/>
          <w:szCs w:val="24"/>
          <w:lang w:val="pt-BR"/>
        </w:rPr>
        <w:t>được người dân ủng hộ. Trong khi đó, việc tuân thủ nguyên tắc chỉ cung cấp các thuốc kê đơn khi có đơn thuốc của bác sĩ và hướng dẫn người dân đi khám bác sĩ khi cần thiết được đánh giá cao.</w:t>
      </w:r>
    </w:p>
    <w:p w14:paraId="34D999F3" w14:textId="0B2FAFCA" w:rsidR="00FE044D" w:rsidRDefault="00CD34A6" w:rsidP="00CD34A6">
      <w:pPr>
        <w:pStyle w:val="ListParagraph"/>
        <w:spacing w:after="0" w:line="240" w:lineRule="auto"/>
        <w:ind w:left="0" w:firstLine="426"/>
        <w:jc w:val="both"/>
        <w:rPr>
          <w:rFonts w:ascii="Times New Roman" w:eastAsia="Times New Roman" w:hAnsi="Times New Roman" w:cs="Times New Roman"/>
          <w:color w:val="000000" w:themeColor="text1"/>
          <w:sz w:val="24"/>
          <w:szCs w:val="24"/>
          <w:lang w:val="pt-BR"/>
        </w:rPr>
      </w:pPr>
      <w:r w:rsidRPr="00CD34A6">
        <w:rPr>
          <w:rFonts w:ascii="Times New Roman" w:eastAsia="Times New Roman" w:hAnsi="Times New Roman" w:cs="Times New Roman"/>
          <w:color w:val="000000" w:themeColor="text1"/>
          <w:sz w:val="24"/>
          <w:szCs w:val="24"/>
          <w:lang w:val="pt-BR"/>
        </w:rPr>
        <w:t xml:space="preserve">Việc bổ sung và cải thiện các phương tiện phục vụ tư vấn sử dụng thuốc chưa thực sự </w:t>
      </w:r>
      <w:r>
        <w:rPr>
          <w:rFonts w:ascii="Times New Roman" w:eastAsia="Times New Roman" w:hAnsi="Times New Roman" w:cs="Times New Roman"/>
          <w:color w:val="000000" w:themeColor="text1"/>
          <w:sz w:val="24"/>
          <w:szCs w:val="24"/>
          <w:lang w:val="pt-BR"/>
        </w:rPr>
        <w:t xml:space="preserve">được người dân cho là cần thiết, bao gồm: thiết kế khu vực riêng tư phục vụ tư vấn, </w:t>
      </w:r>
      <w:r w:rsidRPr="00CD34A6">
        <w:rPr>
          <w:rFonts w:ascii="Times New Roman" w:eastAsia="Times New Roman" w:hAnsi="Times New Roman" w:cs="Times New Roman"/>
          <w:color w:val="000000" w:themeColor="text1"/>
          <w:sz w:val="24"/>
          <w:szCs w:val="24"/>
          <w:lang w:val="pt-BR"/>
        </w:rPr>
        <w:t>cung cấp thuốc đến tận nhà</w:t>
      </w:r>
      <w:r>
        <w:rPr>
          <w:rFonts w:ascii="Times New Roman" w:eastAsia="Times New Roman" w:hAnsi="Times New Roman" w:cs="Times New Roman"/>
          <w:color w:val="000000" w:themeColor="text1"/>
          <w:sz w:val="24"/>
          <w:szCs w:val="24"/>
          <w:lang w:val="pt-BR"/>
        </w:rPr>
        <w:t xml:space="preserve">, </w:t>
      </w:r>
      <w:r w:rsidRPr="00CD34A6">
        <w:rPr>
          <w:rFonts w:ascii="Times New Roman" w:eastAsia="Times New Roman" w:hAnsi="Times New Roman" w:cs="Times New Roman"/>
          <w:color w:val="000000" w:themeColor="text1"/>
          <w:sz w:val="24"/>
          <w:szCs w:val="24"/>
          <w:lang w:val="pt-BR"/>
        </w:rPr>
        <w:t>cung cấp dịch vụ tư vấn</w:t>
      </w:r>
      <w:r w:rsidR="005E7FCA">
        <w:rPr>
          <w:rFonts w:ascii="Times New Roman" w:eastAsia="Times New Roman" w:hAnsi="Times New Roman" w:cs="Times New Roman"/>
          <w:color w:val="000000" w:themeColor="text1"/>
          <w:sz w:val="24"/>
          <w:szCs w:val="24"/>
          <w:lang w:val="pt-BR"/>
        </w:rPr>
        <w:t xml:space="preserve"> thông tin thuốc qua điện thoại/</w:t>
      </w:r>
      <w:r w:rsidRPr="00CD34A6">
        <w:rPr>
          <w:rFonts w:ascii="Times New Roman" w:eastAsia="Times New Roman" w:hAnsi="Times New Roman" w:cs="Times New Roman"/>
          <w:color w:val="000000" w:themeColor="text1"/>
          <w:sz w:val="24"/>
          <w:szCs w:val="24"/>
          <w:lang w:val="pt-BR"/>
        </w:rPr>
        <w:t>các công cụ tiện ích khác</w:t>
      </w:r>
      <w:r>
        <w:rPr>
          <w:rFonts w:ascii="Times New Roman" w:eastAsia="Times New Roman" w:hAnsi="Times New Roman" w:cs="Times New Roman"/>
          <w:color w:val="000000" w:themeColor="text1"/>
          <w:sz w:val="24"/>
          <w:szCs w:val="24"/>
          <w:lang w:val="pt-BR"/>
        </w:rPr>
        <w:t xml:space="preserve">, </w:t>
      </w:r>
      <w:r w:rsidRPr="00CD34A6">
        <w:rPr>
          <w:rFonts w:ascii="Times New Roman" w:eastAsia="Times New Roman" w:hAnsi="Times New Roman" w:cs="Times New Roman"/>
          <w:color w:val="000000" w:themeColor="text1"/>
          <w:sz w:val="24"/>
          <w:szCs w:val="24"/>
          <w:lang w:val="pt-BR"/>
        </w:rPr>
        <w:t>cung cấp thêm các tờ rơi thông tin về thuốc hoặc chăm sóc bệnh liên quan</w:t>
      </w:r>
      <w:r w:rsidR="00096720">
        <w:rPr>
          <w:rFonts w:ascii="Times New Roman" w:eastAsia="Times New Roman" w:hAnsi="Times New Roman" w:cs="Times New Roman"/>
          <w:color w:val="000000" w:themeColor="text1"/>
          <w:sz w:val="24"/>
          <w:szCs w:val="24"/>
          <w:lang w:val="pt-BR"/>
        </w:rPr>
        <w:t xml:space="preserve"> đều chưa nhận</w:t>
      </w:r>
      <w:r>
        <w:rPr>
          <w:rFonts w:ascii="Times New Roman" w:eastAsia="Times New Roman" w:hAnsi="Times New Roman" w:cs="Times New Roman"/>
          <w:color w:val="000000" w:themeColor="text1"/>
          <w:sz w:val="24"/>
          <w:szCs w:val="24"/>
          <w:lang w:val="pt-BR"/>
        </w:rPr>
        <w:t xml:space="preserve"> được ủng hộ nhiều. </w:t>
      </w:r>
    </w:p>
    <w:p w14:paraId="10C506DF" w14:textId="31C10E9E" w:rsidR="00CD34A6" w:rsidRPr="00CD34A6" w:rsidRDefault="00CD34A6" w:rsidP="00CD34A6">
      <w:pPr>
        <w:pStyle w:val="ListParagraph"/>
        <w:spacing w:after="0" w:line="240" w:lineRule="auto"/>
        <w:ind w:left="0" w:firstLine="426"/>
        <w:jc w:val="both"/>
        <w:rPr>
          <w:rFonts w:ascii="Times New Roman" w:eastAsia="Times New Roman" w:hAnsi="Times New Roman" w:cs="Times New Roman"/>
          <w:color w:val="000000" w:themeColor="text1"/>
          <w:sz w:val="24"/>
          <w:szCs w:val="24"/>
          <w:lang w:val="pt-BR"/>
        </w:rPr>
      </w:pPr>
      <w:r>
        <w:rPr>
          <w:rFonts w:ascii="Times New Roman" w:eastAsia="Times New Roman" w:hAnsi="Times New Roman" w:cs="Times New Roman"/>
          <w:color w:val="000000" w:themeColor="text1"/>
          <w:sz w:val="24"/>
          <w:szCs w:val="24"/>
          <w:lang w:val="pt-BR"/>
        </w:rPr>
        <w:t>Ngược lại, c</w:t>
      </w:r>
      <w:r w:rsidRPr="00AE7752">
        <w:rPr>
          <w:rFonts w:ascii="Times New Roman" w:eastAsia="Times New Roman" w:hAnsi="Times New Roman" w:cs="Times New Roman"/>
          <w:color w:val="000000" w:themeColor="text1"/>
          <w:sz w:val="24"/>
          <w:szCs w:val="24"/>
          <w:lang w:val="pt-BR"/>
        </w:rPr>
        <w:t xml:space="preserve">ác vấn đề thiết yếu liên quan đến </w:t>
      </w:r>
      <w:r w:rsidR="001A23AF">
        <w:rPr>
          <w:rFonts w:ascii="Times New Roman" w:eastAsia="Times New Roman" w:hAnsi="Times New Roman" w:cs="Times New Roman"/>
          <w:color w:val="000000" w:themeColor="text1"/>
          <w:sz w:val="24"/>
          <w:szCs w:val="24"/>
          <w:lang w:val="pt-BR"/>
        </w:rPr>
        <w:t xml:space="preserve">cung cấp </w:t>
      </w:r>
      <w:r w:rsidRPr="00AE7752">
        <w:rPr>
          <w:rFonts w:ascii="Times New Roman" w:eastAsia="Times New Roman" w:hAnsi="Times New Roman" w:cs="Times New Roman"/>
          <w:color w:val="000000" w:themeColor="text1"/>
          <w:sz w:val="24"/>
          <w:szCs w:val="24"/>
          <w:lang w:val="pt-BR"/>
        </w:rPr>
        <w:t xml:space="preserve">thuốc bao gồm: đảm bảo thuốc cung cấp sẵn có về chủng loại theo yêu cầu của bệnh nhân, sẵn có về số lượng, đảm bảo về chất lượng, có nguồn gốc rõ ràng, cung cấp với mức giá hợp lý, dán nhãn thông tin đầy đủ cho thuốc ra lẻ đều được </w:t>
      </w:r>
      <w:r>
        <w:rPr>
          <w:rFonts w:ascii="Times New Roman" w:eastAsia="Times New Roman" w:hAnsi="Times New Roman" w:cs="Times New Roman"/>
          <w:color w:val="000000" w:themeColor="text1"/>
          <w:sz w:val="24"/>
          <w:szCs w:val="24"/>
          <w:lang w:val="pt-BR"/>
        </w:rPr>
        <w:t xml:space="preserve">người dân </w:t>
      </w:r>
      <w:r w:rsidRPr="00AE7752">
        <w:rPr>
          <w:rFonts w:ascii="Times New Roman" w:eastAsia="Times New Roman" w:hAnsi="Times New Roman" w:cs="Times New Roman"/>
          <w:color w:val="000000" w:themeColor="text1"/>
          <w:sz w:val="24"/>
          <w:szCs w:val="24"/>
          <w:lang w:val="pt-BR"/>
        </w:rPr>
        <w:t>đánh giá là rất cần thiết.</w:t>
      </w:r>
    </w:p>
    <w:p w14:paraId="0E438F38" w14:textId="7A6497BB" w:rsidR="003262D7" w:rsidRPr="00AE7752" w:rsidRDefault="00781F57" w:rsidP="005D72DE">
      <w:pPr>
        <w:spacing w:before="240" w:after="0" w:line="240" w:lineRule="auto"/>
        <w:jc w:val="both"/>
        <w:rPr>
          <w:rFonts w:ascii="Times New Roman" w:eastAsia="Times New Roman" w:hAnsi="Times New Roman" w:cs="Times New Roman"/>
          <w:b/>
          <w:color w:val="000000" w:themeColor="text1"/>
          <w:sz w:val="24"/>
          <w:szCs w:val="24"/>
          <w:lang w:val="pt-BR"/>
        </w:rPr>
      </w:pPr>
      <w:r w:rsidRPr="00AE7752">
        <w:rPr>
          <w:rFonts w:ascii="Times New Roman" w:eastAsia="Times New Roman" w:hAnsi="Times New Roman" w:cs="Times New Roman"/>
          <w:b/>
          <w:color w:val="000000" w:themeColor="text1"/>
          <w:sz w:val="24"/>
          <w:szCs w:val="24"/>
          <w:lang w:val="pt-BR"/>
        </w:rPr>
        <w:t>TÀI LIỆU THAM KHẢO</w:t>
      </w:r>
      <w:r w:rsidR="00254687">
        <w:rPr>
          <w:rFonts w:ascii="Times New Roman" w:eastAsia="Times New Roman" w:hAnsi="Times New Roman" w:cs="Times New Roman"/>
          <w:b/>
          <w:color w:val="000000" w:themeColor="text1"/>
          <w:sz w:val="24"/>
          <w:szCs w:val="24"/>
          <w:lang w:val="pt-BR"/>
        </w:rPr>
        <w:t>:</w:t>
      </w:r>
    </w:p>
    <w:p w14:paraId="36E02436" w14:textId="570667B6" w:rsidR="007742B2" w:rsidRDefault="00AD1CE1"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1</w:t>
      </w:r>
      <w:r w:rsidRPr="00AD1CE1">
        <w:rPr>
          <w:rFonts w:ascii="Times New Roman" w:eastAsia="Times New Roman" w:hAnsi="Times New Roman" w:cs="Times New Roman"/>
          <w:color w:val="000000" w:themeColor="text1"/>
          <w:sz w:val="24"/>
          <w:szCs w:val="24"/>
          <w:lang w:val="pt-BR"/>
        </w:rPr>
        <w:t>.</w:t>
      </w:r>
      <w:r w:rsidR="005E7FCA">
        <w:rPr>
          <w:rFonts w:ascii="Times New Roman" w:eastAsia="Times New Roman" w:hAnsi="Times New Roman" w:cs="Times New Roman"/>
          <w:color w:val="000000" w:themeColor="text1"/>
          <w:sz w:val="24"/>
          <w:szCs w:val="24"/>
          <w:lang w:val="pt-BR"/>
        </w:rPr>
        <w:t xml:space="preserve"> </w:t>
      </w:r>
      <w:r w:rsidR="007742B2">
        <w:rPr>
          <w:rFonts w:ascii="Times New Roman" w:eastAsia="Times New Roman" w:hAnsi="Times New Roman" w:cs="Times New Roman"/>
          <w:color w:val="000000" w:themeColor="text1"/>
          <w:sz w:val="24"/>
          <w:szCs w:val="24"/>
          <w:lang w:val="pt-BR"/>
        </w:rPr>
        <w:t>Francesca Wirth et al (</w:t>
      </w:r>
      <w:r w:rsidR="007742B2" w:rsidRPr="00AE7752">
        <w:rPr>
          <w:rFonts w:ascii="Times New Roman" w:eastAsia="Times New Roman" w:hAnsi="Times New Roman" w:cs="Times New Roman"/>
          <w:color w:val="000000" w:themeColor="text1"/>
          <w:sz w:val="24"/>
          <w:szCs w:val="24"/>
          <w:lang w:val="pt-BR"/>
        </w:rPr>
        <w:t>2011</w:t>
      </w:r>
      <w:r w:rsidR="007742B2">
        <w:rPr>
          <w:rFonts w:ascii="Times New Roman" w:eastAsia="Times New Roman" w:hAnsi="Times New Roman" w:cs="Times New Roman"/>
          <w:color w:val="000000" w:themeColor="text1"/>
          <w:sz w:val="24"/>
          <w:szCs w:val="24"/>
          <w:lang w:val="pt-BR"/>
        </w:rPr>
        <w:t>),</w:t>
      </w:r>
      <w:r w:rsidR="007742B2" w:rsidRPr="00AE7752">
        <w:rPr>
          <w:rFonts w:ascii="Times New Roman" w:eastAsia="Times New Roman" w:hAnsi="Times New Roman" w:cs="Times New Roman"/>
          <w:color w:val="000000" w:themeColor="text1"/>
          <w:sz w:val="24"/>
          <w:szCs w:val="24"/>
          <w:lang w:val="pt-BR"/>
        </w:rPr>
        <w:t xml:space="preserve"> </w:t>
      </w:r>
      <w:r w:rsidR="007742B2" w:rsidRPr="007742B2">
        <w:rPr>
          <w:rFonts w:ascii="Times New Roman" w:eastAsia="Times New Roman" w:hAnsi="Times New Roman" w:cs="Times New Roman"/>
          <w:i/>
          <w:color w:val="000000" w:themeColor="text1"/>
          <w:sz w:val="24"/>
          <w:szCs w:val="24"/>
          <w:lang w:val="pt-BR"/>
        </w:rPr>
        <w:t>Consumer perception of the community pharmacist and community pharmacy services in Malta</w:t>
      </w:r>
      <w:r w:rsidR="007742B2">
        <w:rPr>
          <w:rFonts w:ascii="Times New Roman" w:eastAsia="Times New Roman" w:hAnsi="Times New Roman" w:cs="Times New Roman"/>
          <w:color w:val="000000" w:themeColor="text1"/>
          <w:sz w:val="24"/>
          <w:szCs w:val="24"/>
          <w:lang w:val="pt-BR"/>
        </w:rPr>
        <w:t xml:space="preserve">, </w:t>
      </w:r>
      <w:r w:rsidR="007742B2" w:rsidRPr="007742B2">
        <w:rPr>
          <w:rFonts w:ascii="Times New Roman" w:eastAsia="Times New Roman" w:hAnsi="Times New Roman" w:cs="Times New Roman"/>
          <w:color w:val="000000" w:themeColor="text1"/>
          <w:sz w:val="24"/>
          <w:szCs w:val="24"/>
          <w:lang w:val="pt-BR"/>
        </w:rPr>
        <w:t>Journal of Pharmaceutical Health Services Research,</w:t>
      </w:r>
      <w:r w:rsidR="007742B2" w:rsidRPr="00AE7752">
        <w:rPr>
          <w:rFonts w:ascii="Times New Roman" w:eastAsia="Times New Roman" w:hAnsi="Times New Roman" w:cs="Times New Roman"/>
          <w:i/>
          <w:color w:val="000000" w:themeColor="text1"/>
          <w:sz w:val="24"/>
          <w:szCs w:val="24"/>
          <w:lang w:val="pt-BR"/>
        </w:rPr>
        <w:t xml:space="preserve"> </w:t>
      </w:r>
      <w:r w:rsidR="007742B2" w:rsidRPr="00AE7752">
        <w:rPr>
          <w:rFonts w:ascii="Times New Roman" w:eastAsia="Times New Roman" w:hAnsi="Times New Roman" w:cs="Times New Roman"/>
          <w:color w:val="000000" w:themeColor="text1"/>
          <w:sz w:val="24"/>
          <w:szCs w:val="24"/>
          <w:lang w:val="pt-BR"/>
        </w:rPr>
        <w:t>34,1-6.</w:t>
      </w:r>
    </w:p>
    <w:p w14:paraId="5BC4B9B2" w14:textId="77D09B02" w:rsidR="00C1325E" w:rsidRDefault="00C1325E"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2</w:t>
      </w:r>
      <w:r>
        <w:rPr>
          <w:rFonts w:ascii="Times New Roman" w:eastAsia="Times New Roman" w:hAnsi="Times New Roman" w:cs="Times New Roman"/>
          <w:color w:val="000000" w:themeColor="text1"/>
          <w:sz w:val="24"/>
          <w:szCs w:val="24"/>
          <w:lang w:val="pt-BR"/>
        </w:rPr>
        <w:t>.</w:t>
      </w:r>
      <w:r w:rsidR="005E7FCA">
        <w:rPr>
          <w:rFonts w:ascii="Times New Roman" w:eastAsia="Times New Roman" w:hAnsi="Times New Roman" w:cs="Times New Roman"/>
          <w:color w:val="000000" w:themeColor="text1"/>
          <w:sz w:val="24"/>
          <w:szCs w:val="24"/>
          <w:lang w:val="pt-BR"/>
        </w:rPr>
        <w:t xml:space="preserve"> </w:t>
      </w:r>
      <w:r>
        <w:rPr>
          <w:rFonts w:ascii="Times New Roman" w:eastAsia="Times New Roman" w:hAnsi="Times New Roman" w:cs="Times New Roman"/>
          <w:color w:val="000000" w:themeColor="text1"/>
          <w:sz w:val="24"/>
          <w:szCs w:val="24"/>
          <w:lang w:val="pt-BR"/>
        </w:rPr>
        <w:t>Gidman W, Ward P, McGregor L (2012),</w:t>
      </w:r>
      <w:r w:rsidRPr="00C1325E">
        <w:rPr>
          <w:rFonts w:ascii="Times New Roman" w:eastAsia="Times New Roman" w:hAnsi="Times New Roman" w:cs="Times New Roman"/>
          <w:i/>
          <w:color w:val="000000" w:themeColor="text1"/>
          <w:sz w:val="24"/>
          <w:szCs w:val="24"/>
          <w:lang w:val="pt-BR"/>
        </w:rPr>
        <w:t xml:space="preserve"> Understanding public trust in services provided by community pharmacists relative to those provided by general practitioners: a qualitative study</w:t>
      </w:r>
      <w:r>
        <w:rPr>
          <w:rFonts w:ascii="Times New Roman" w:eastAsia="Times New Roman" w:hAnsi="Times New Roman" w:cs="Times New Roman"/>
          <w:i/>
          <w:color w:val="000000" w:themeColor="text1"/>
          <w:sz w:val="24"/>
          <w:szCs w:val="24"/>
          <w:lang w:val="pt-BR"/>
        </w:rPr>
        <w:t>,</w:t>
      </w:r>
      <w:r w:rsidRPr="00AE7752">
        <w:rPr>
          <w:rFonts w:ascii="Times New Roman" w:eastAsia="Times New Roman" w:hAnsi="Times New Roman" w:cs="Times New Roman"/>
          <w:color w:val="000000" w:themeColor="text1"/>
          <w:sz w:val="24"/>
          <w:szCs w:val="24"/>
          <w:lang w:val="pt-BR"/>
        </w:rPr>
        <w:t xml:space="preserve"> </w:t>
      </w:r>
      <w:r w:rsidRPr="00FD68CC">
        <w:rPr>
          <w:rFonts w:ascii="Times New Roman" w:eastAsia="Times New Roman" w:hAnsi="Times New Roman" w:cs="Times New Roman"/>
          <w:color w:val="000000" w:themeColor="text1"/>
          <w:sz w:val="24"/>
          <w:szCs w:val="24"/>
          <w:lang w:val="pt-BR"/>
        </w:rPr>
        <w:t xml:space="preserve">BMJ </w:t>
      </w:r>
      <w:r w:rsidR="005E7664">
        <w:rPr>
          <w:rFonts w:ascii="Times New Roman" w:eastAsia="Times New Roman" w:hAnsi="Times New Roman" w:cs="Times New Roman"/>
          <w:color w:val="000000" w:themeColor="text1"/>
          <w:sz w:val="24"/>
          <w:szCs w:val="24"/>
          <w:lang w:val="pt-BR"/>
        </w:rPr>
        <w:t>Journal, Volume 2</w:t>
      </w:r>
      <w:r w:rsidR="00A21221">
        <w:rPr>
          <w:rFonts w:ascii="Times New Roman" w:eastAsia="Times New Roman" w:hAnsi="Times New Roman" w:cs="Times New Roman"/>
          <w:color w:val="000000" w:themeColor="text1"/>
          <w:sz w:val="24"/>
          <w:szCs w:val="24"/>
          <w:lang w:val="pt-BR"/>
        </w:rPr>
        <w:t>, Issue 3</w:t>
      </w:r>
      <w:r w:rsidR="005E7664">
        <w:rPr>
          <w:rFonts w:ascii="Times New Roman" w:eastAsia="Times New Roman" w:hAnsi="Times New Roman" w:cs="Times New Roman"/>
          <w:color w:val="000000" w:themeColor="text1"/>
          <w:sz w:val="24"/>
          <w:szCs w:val="24"/>
          <w:lang w:val="pt-BR"/>
        </w:rPr>
        <w:t xml:space="preserve">. </w:t>
      </w:r>
    </w:p>
    <w:p w14:paraId="55225BC8" w14:textId="2947FDC8" w:rsidR="00AD1CE1" w:rsidRPr="00AE7752" w:rsidRDefault="00FD68CC"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3</w:t>
      </w:r>
      <w:r w:rsidR="005E7FCA">
        <w:rPr>
          <w:rFonts w:ascii="Times New Roman" w:eastAsia="Times New Roman" w:hAnsi="Times New Roman" w:cs="Times New Roman"/>
          <w:color w:val="000000" w:themeColor="text1"/>
          <w:sz w:val="24"/>
          <w:szCs w:val="24"/>
          <w:lang w:val="pt-BR"/>
        </w:rPr>
        <w:t xml:space="preserve">. </w:t>
      </w:r>
      <w:r w:rsidR="00AD1CE1" w:rsidRPr="00353CBE">
        <w:rPr>
          <w:rFonts w:ascii="Times New Roman" w:eastAsia="Times New Roman" w:hAnsi="Times New Roman" w:cs="Times New Roman"/>
          <w:color w:val="000000" w:themeColor="text1"/>
          <w:sz w:val="24"/>
          <w:szCs w:val="24"/>
          <w:lang w:val="pt-BR"/>
        </w:rPr>
        <w:t xml:space="preserve">Hani Dimassi et al (2017), </w:t>
      </w:r>
      <w:r w:rsidR="00AD1CE1" w:rsidRPr="00353CBE">
        <w:rPr>
          <w:rFonts w:ascii="Times New Roman" w:eastAsia="Times New Roman" w:hAnsi="Times New Roman" w:cs="Times New Roman"/>
          <w:i/>
          <w:color w:val="000000" w:themeColor="text1"/>
          <w:sz w:val="24"/>
          <w:szCs w:val="24"/>
          <w:lang w:val="pt-BR"/>
        </w:rPr>
        <w:t>Trusting the Pharmacist in Delivering Medication Information: A Community Viewpoint</w:t>
      </w:r>
      <w:r w:rsidR="00AD1CE1" w:rsidRPr="008418B7">
        <w:rPr>
          <w:rFonts w:ascii="Times New Roman" w:eastAsia="Times New Roman" w:hAnsi="Times New Roman" w:cs="Times New Roman"/>
          <w:color w:val="000000" w:themeColor="text1"/>
          <w:sz w:val="24"/>
          <w:szCs w:val="24"/>
          <w:lang w:val="pt-BR"/>
        </w:rPr>
        <w:t>, Order of pharmacists of Lebanon.</w:t>
      </w:r>
      <w:r w:rsidR="003F0395">
        <w:rPr>
          <w:rFonts w:ascii="Times New Roman" w:eastAsia="Times New Roman" w:hAnsi="Times New Roman" w:cs="Times New Roman"/>
          <w:color w:val="000000" w:themeColor="text1"/>
          <w:sz w:val="24"/>
          <w:szCs w:val="24"/>
          <w:lang w:val="pt-BR"/>
        </w:rPr>
        <w:t xml:space="preserve"> </w:t>
      </w:r>
      <w:r w:rsidR="00AD1CE1" w:rsidRPr="00AE7752">
        <w:rPr>
          <w:rFonts w:ascii="Times New Roman" w:eastAsia="Times New Roman" w:hAnsi="Times New Roman" w:cs="Times New Roman"/>
          <w:color w:val="000000" w:themeColor="text1"/>
          <w:sz w:val="24"/>
          <w:szCs w:val="24"/>
          <w:lang w:val="pt-BR"/>
        </w:rPr>
        <w:t xml:space="preserve"> </w:t>
      </w:r>
    </w:p>
    <w:p w14:paraId="29F36C7E" w14:textId="79459AB5" w:rsidR="00353CBE" w:rsidRPr="00AE7752" w:rsidRDefault="00FD68CC" w:rsidP="005E7FCA">
      <w:pPr>
        <w:spacing w:after="0" w:line="240" w:lineRule="auto"/>
        <w:jc w:val="both"/>
        <w:rPr>
          <w:rFonts w:ascii="Times New Roman" w:eastAsia="Times New Roman" w:hAnsi="Times New Roman" w:cs="Times New Roman"/>
          <w:color w:val="000000" w:themeColor="text1"/>
          <w:sz w:val="24"/>
          <w:szCs w:val="24"/>
          <w:lang w:val="pt-BR"/>
        </w:rPr>
      </w:pPr>
      <w:r w:rsidRPr="00846735">
        <w:rPr>
          <w:rFonts w:ascii="Times New Roman" w:eastAsia="Times New Roman" w:hAnsi="Times New Roman" w:cs="Times New Roman"/>
          <w:b/>
          <w:color w:val="000000" w:themeColor="text1"/>
          <w:sz w:val="24"/>
          <w:szCs w:val="24"/>
          <w:lang w:val="pt-BR"/>
        </w:rPr>
        <w:t>4</w:t>
      </w:r>
      <w:r w:rsidR="00AD1CE1" w:rsidRPr="00846735">
        <w:rPr>
          <w:rFonts w:ascii="Times New Roman" w:eastAsia="Times New Roman" w:hAnsi="Times New Roman" w:cs="Times New Roman"/>
          <w:color w:val="000000" w:themeColor="text1"/>
          <w:sz w:val="24"/>
          <w:szCs w:val="24"/>
          <w:lang w:val="pt-BR"/>
        </w:rPr>
        <w:t xml:space="preserve">. </w:t>
      </w:r>
      <w:r w:rsidR="00CC39C8" w:rsidRPr="00846735">
        <w:rPr>
          <w:rFonts w:ascii="Times New Roman" w:eastAsia="Times New Roman" w:hAnsi="Times New Roman" w:cs="Times New Roman"/>
          <w:color w:val="000000" w:themeColor="text1"/>
          <w:sz w:val="24"/>
          <w:szCs w:val="24"/>
          <w:lang w:val="pt-BR"/>
        </w:rPr>
        <w:t xml:space="preserve">Hassell K et al (1997), </w:t>
      </w:r>
      <w:r w:rsidR="00CC39C8" w:rsidRPr="00846735">
        <w:rPr>
          <w:rFonts w:ascii="Times New Roman" w:eastAsia="Times New Roman" w:hAnsi="Times New Roman" w:cs="Times New Roman"/>
          <w:i/>
          <w:color w:val="000000" w:themeColor="text1"/>
          <w:sz w:val="24"/>
          <w:szCs w:val="24"/>
          <w:lang w:val="pt-BR"/>
        </w:rPr>
        <w:t>A pathway to the GP: the pharmaceutical ‘consultation’ as a first port of call in primary health care</w:t>
      </w:r>
      <w:r w:rsidR="00CC39C8" w:rsidRPr="00846735">
        <w:rPr>
          <w:rFonts w:ascii="Times New Roman" w:eastAsia="Times New Roman" w:hAnsi="Times New Roman" w:cs="Times New Roman"/>
          <w:color w:val="000000" w:themeColor="text1"/>
          <w:sz w:val="24"/>
          <w:szCs w:val="24"/>
          <w:lang w:val="pt-BR"/>
        </w:rPr>
        <w:t>, Fam</w:t>
      </w:r>
      <w:r w:rsidR="00846735" w:rsidRPr="00846735">
        <w:rPr>
          <w:rFonts w:ascii="Times New Roman" w:eastAsia="Times New Roman" w:hAnsi="Times New Roman" w:cs="Times New Roman"/>
          <w:color w:val="000000" w:themeColor="text1"/>
          <w:sz w:val="24"/>
          <w:szCs w:val="24"/>
          <w:lang w:val="pt-BR"/>
        </w:rPr>
        <w:t>ily</w:t>
      </w:r>
      <w:r w:rsidR="00CC39C8" w:rsidRPr="00846735">
        <w:rPr>
          <w:rFonts w:ascii="Times New Roman" w:eastAsia="Times New Roman" w:hAnsi="Times New Roman" w:cs="Times New Roman"/>
          <w:color w:val="000000" w:themeColor="text1"/>
          <w:sz w:val="24"/>
          <w:szCs w:val="24"/>
          <w:lang w:val="pt-BR"/>
        </w:rPr>
        <w:t xml:space="preserve"> Pract</w:t>
      </w:r>
      <w:r w:rsidR="00846735" w:rsidRPr="00846735">
        <w:rPr>
          <w:rFonts w:ascii="Times New Roman" w:eastAsia="Times New Roman" w:hAnsi="Times New Roman" w:cs="Times New Roman"/>
          <w:color w:val="000000" w:themeColor="text1"/>
          <w:sz w:val="24"/>
          <w:szCs w:val="24"/>
          <w:lang w:val="pt-BR"/>
        </w:rPr>
        <w:t>ic</w:t>
      </w:r>
      <w:r w:rsidR="00A32D40">
        <w:rPr>
          <w:rFonts w:ascii="Times New Roman" w:eastAsia="Times New Roman" w:hAnsi="Times New Roman" w:cs="Times New Roman"/>
          <w:color w:val="000000" w:themeColor="text1"/>
          <w:sz w:val="24"/>
          <w:szCs w:val="24"/>
          <w:lang w:val="pt-BR"/>
        </w:rPr>
        <w:t xml:space="preserve">e, Volume 14, Issue 6, </w:t>
      </w:r>
      <w:r w:rsidR="00CC39C8" w:rsidRPr="00846735">
        <w:rPr>
          <w:rFonts w:ascii="Times New Roman" w:eastAsia="Times New Roman" w:hAnsi="Times New Roman" w:cs="Times New Roman"/>
          <w:color w:val="000000" w:themeColor="text1"/>
          <w:sz w:val="24"/>
          <w:szCs w:val="24"/>
          <w:lang w:val="pt-BR"/>
        </w:rPr>
        <w:t>498–502.</w:t>
      </w:r>
    </w:p>
    <w:p w14:paraId="30CC5CD9" w14:textId="22E0643D" w:rsidR="00353CBE" w:rsidRPr="00AE7752" w:rsidRDefault="00FD68CC"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5</w:t>
      </w:r>
      <w:r w:rsidR="00353CBE">
        <w:rPr>
          <w:rFonts w:ascii="Times New Roman" w:eastAsia="Times New Roman" w:hAnsi="Times New Roman" w:cs="Times New Roman"/>
          <w:color w:val="000000" w:themeColor="text1"/>
          <w:sz w:val="24"/>
          <w:szCs w:val="24"/>
          <w:lang w:val="pt-BR"/>
        </w:rPr>
        <w:t>. Hassell K et al (</w:t>
      </w:r>
      <w:r w:rsidR="00353CBE" w:rsidRPr="00AE7752">
        <w:rPr>
          <w:rFonts w:ascii="Times New Roman" w:eastAsia="Times New Roman" w:hAnsi="Times New Roman" w:cs="Times New Roman"/>
          <w:color w:val="000000" w:themeColor="text1"/>
          <w:sz w:val="24"/>
          <w:szCs w:val="24"/>
          <w:lang w:val="pt-BR"/>
        </w:rPr>
        <w:t>1999</w:t>
      </w:r>
      <w:r w:rsidR="00353CBE">
        <w:rPr>
          <w:rFonts w:ascii="Times New Roman" w:eastAsia="Times New Roman" w:hAnsi="Times New Roman" w:cs="Times New Roman"/>
          <w:color w:val="000000" w:themeColor="text1"/>
          <w:sz w:val="24"/>
          <w:szCs w:val="24"/>
          <w:lang w:val="pt-BR"/>
        </w:rPr>
        <w:t>),</w:t>
      </w:r>
      <w:r w:rsidR="00353CBE" w:rsidRPr="00AE7752">
        <w:rPr>
          <w:rFonts w:ascii="Times New Roman" w:eastAsia="Times New Roman" w:hAnsi="Times New Roman" w:cs="Times New Roman"/>
          <w:color w:val="000000" w:themeColor="text1"/>
          <w:sz w:val="24"/>
          <w:szCs w:val="24"/>
          <w:lang w:val="pt-BR"/>
        </w:rPr>
        <w:t xml:space="preserve"> A review of factors that influence the use of community pharmacies as a primary health care resource. </w:t>
      </w:r>
      <w:r w:rsidR="00353CBE" w:rsidRPr="00AE7752">
        <w:rPr>
          <w:rFonts w:ascii="Times New Roman" w:eastAsia="Times New Roman" w:hAnsi="Times New Roman" w:cs="Times New Roman"/>
          <w:i/>
          <w:color w:val="000000" w:themeColor="text1"/>
          <w:sz w:val="24"/>
          <w:szCs w:val="24"/>
          <w:lang w:val="pt-BR"/>
        </w:rPr>
        <w:t>Int J Pharm Pract</w:t>
      </w:r>
      <w:r w:rsidR="00353CBE" w:rsidRPr="00AE7752">
        <w:rPr>
          <w:rFonts w:ascii="Times New Roman" w:eastAsia="Times New Roman" w:hAnsi="Times New Roman" w:cs="Times New Roman"/>
          <w:color w:val="000000" w:themeColor="text1"/>
          <w:sz w:val="24"/>
          <w:szCs w:val="24"/>
          <w:lang w:val="pt-BR"/>
        </w:rPr>
        <w:t>; 7: 51–59.</w:t>
      </w:r>
    </w:p>
    <w:p w14:paraId="02D4FF63" w14:textId="0DD83628" w:rsidR="00D0468D" w:rsidRDefault="00FD68CC"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6</w:t>
      </w:r>
      <w:r w:rsidR="00D0468D">
        <w:rPr>
          <w:rFonts w:ascii="Times New Roman" w:eastAsia="Times New Roman" w:hAnsi="Times New Roman" w:cs="Times New Roman"/>
          <w:color w:val="000000" w:themeColor="text1"/>
          <w:sz w:val="24"/>
          <w:szCs w:val="24"/>
          <w:lang w:val="pt-BR"/>
        </w:rPr>
        <w:t xml:space="preserve">. </w:t>
      </w:r>
      <w:r w:rsidR="00976E08">
        <w:rPr>
          <w:rFonts w:ascii="Times New Roman" w:eastAsia="Times New Roman" w:hAnsi="Times New Roman" w:cs="Times New Roman"/>
          <w:color w:val="000000" w:themeColor="text1"/>
          <w:sz w:val="24"/>
          <w:szCs w:val="24"/>
          <w:lang w:val="pt-BR"/>
        </w:rPr>
        <w:t xml:space="preserve"> </w:t>
      </w:r>
      <w:r w:rsidR="00D0468D">
        <w:rPr>
          <w:rFonts w:ascii="Times New Roman" w:eastAsia="Times New Roman" w:hAnsi="Times New Roman" w:cs="Times New Roman"/>
          <w:color w:val="000000" w:themeColor="text1"/>
          <w:sz w:val="24"/>
          <w:szCs w:val="24"/>
          <w:lang w:val="pt-BR"/>
        </w:rPr>
        <w:t>Hirst JE et al (</w:t>
      </w:r>
      <w:r w:rsidR="00D0468D" w:rsidRPr="00AE7752">
        <w:rPr>
          <w:rFonts w:ascii="Times New Roman" w:eastAsia="Times New Roman" w:hAnsi="Times New Roman" w:cs="Times New Roman"/>
          <w:color w:val="000000" w:themeColor="text1"/>
          <w:sz w:val="24"/>
          <w:szCs w:val="24"/>
          <w:lang w:val="pt-BR"/>
        </w:rPr>
        <w:t>1999</w:t>
      </w:r>
      <w:r w:rsidR="00D0468D">
        <w:rPr>
          <w:rFonts w:ascii="Times New Roman" w:eastAsia="Times New Roman" w:hAnsi="Times New Roman" w:cs="Times New Roman"/>
          <w:color w:val="000000" w:themeColor="text1"/>
          <w:sz w:val="24"/>
          <w:szCs w:val="24"/>
          <w:lang w:val="pt-BR"/>
        </w:rPr>
        <w:t>),</w:t>
      </w:r>
      <w:r w:rsidR="00D0468D" w:rsidRPr="00AE7752">
        <w:rPr>
          <w:rFonts w:ascii="Times New Roman" w:eastAsia="Times New Roman" w:hAnsi="Times New Roman" w:cs="Times New Roman"/>
          <w:color w:val="000000" w:themeColor="text1"/>
          <w:sz w:val="24"/>
          <w:szCs w:val="24"/>
          <w:lang w:val="pt-BR"/>
        </w:rPr>
        <w:t xml:space="preserve"> </w:t>
      </w:r>
      <w:r w:rsidR="00D0468D" w:rsidRPr="00D0468D">
        <w:rPr>
          <w:rFonts w:ascii="Times New Roman" w:eastAsia="Times New Roman" w:hAnsi="Times New Roman" w:cs="Times New Roman"/>
          <w:i/>
          <w:color w:val="000000" w:themeColor="text1"/>
          <w:sz w:val="24"/>
          <w:szCs w:val="24"/>
          <w:lang w:val="pt-BR"/>
        </w:rPr>
        <w:t>Analysis of focus group discussion on privacy in community pharmacies</w:t>
      </w:r>
      <w:r w:rsidR="00D0468D">
        <w:rPr>
          <w:rFonts w:ascii="Times New Roman" w:eastAsia="Times New Roman" w:hAnsi="Times New Roman" w:cs="Times New Roman"/>
          <w:i/>
          <w:color w:val="000000" w:themeColor="text1"/>
          <w:sz w:val="24"/>
          <w:szCs w:val="24"/>
          <w:lang w:val="pt-BR"/>
        </w:rPr>
        <w:t xml:space="preserve">, </w:t>
      </w:r>
      <w:r w:rsidR="00D0468D" w:rsidRPr="00D0468D">
        <w:rPr>
          <w:rFonts w:ascii="Times New Roman" w:eastAsia="Times New Roman" w:hAnsi="Times New Roman" w:cs="Times New Roman"/>
          <w:color w:val="000000" w:themeColor="text1"/>
          <w:sz w:val="24"/>
          <w:szCs w:val="24"/>
          <w:lang w:val="pt-BR"/>
        </w:rPr>
        <w:t>Pharm J; 263: R38–R39</w:t>
      </w:r>
      <w:r w:rsidR="00D0468D">
        <w:rPr>
          <w:rFonts w:ascii="Times New Roman" w:eastAsia="Times New Roman" w:hAnsi="Times New Roman" w:cs="Times New Roman"/>
          <w:color w:val="000000" w:themeColor="text1"/>
          <w:sz w:val="24"/>
          <w:szCs w:val="24"/>
          <w:lang w:val="pt-BR"/>
        </w:rPr>
        <w:t>.</w:t>
      </w:r>
    </w:p>
    <w:p w14:paraId="6D8CC1A3" w14:textId="2630C98A" w:rsidR="00013EFB" w:rsidRDefault="00FD68CC"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7</w:t>
      </w:r>
      <w:r w:rsidR="00013EFB">
        <w:rPr>
          <w:rFonts w:ascii="Times New Roman" w:eastAsia="Times New Roman" w:hAnsi="Times New Roman" w:cs="Times New Roman"/>
          <w:color w:val="000000" w:themeColor="text1"/>
          <w:sz w:val="24"/>
          <w:szCs w:val="24"/>
          <w:lang w:val="pt-BR"/>
        </w:rPr>
        <w:t xml:space="preserve">. </w:t>
      </w:r>
      <w:r>
        <w:rPr>
          <w:rFonts w:ascii="Times New Roman" w:eastAsia="Times New Roman" w:hAnsi="Times New Roman" w:cs="Times New Roman"/>
          <w:color w:val="000000" w:themeColor="text1"/>
          <w:sz w:val="24"/>
          <w:szCs w:val="24"/>
          <w:lang w:val="pt-BR"/>
        </w:rPr>
        <w:t>Loquias M., Robles Y. (</w:t>
      </w:r>
      <w:r w:rsidRPr="00AE7752">
        <w:rPr>
          <w:rFonts w:ascii="Times New Roman" w:eastAsia="Times New Roman" w:hAnsi="Times New Roman" w:cs="Times New Roman"/>
          <w:color w:val="000000" w:themeColor="text1"/>
          <w:sz w:val="24"/>
          <w:szCs w:val="24"/>
          <w:lang w:val="pt-BR"/>
        </w:rPr>
        <w:t>2012</w:t>
      </w:r>
      <w:r>
        <w:rPr>
          <w:rFonts w:ascii="Times New Roman" w:eastAsia="Times New Roman" w:hAnsi="Times New Roman" w:cs="Times New Roman"/>
          <w:color w:val="000000" w:themeColor="text1"/>
          <w:sz w:val="24"/>
          <w:szCs w:val="24"/>
          <w:lang w:val="pt-BR"/>
        </w:rPr>
        <w:t>),</w:t>
      </w:r>
      <w:r w:rsidRPr="00FD68CC">
        <w:rPr>
          <w:rFonts w:ascii="Times New Roman" w:eastAsia="Times New Roman" w:hAnsi="Times New Roman" w:cs="Times New Roman"/>
          <w:i/>
          <w:color w:val="000000" w:themeColor="text1"/>
          <w:sz w:val="24"/>
          <w:szCs w:val="24"/>
          <w:lang w:val="pt-BR"/>
        </w:rPr>
        <w:t xml:space="preserve"> Issues and concerns on utilization of the pharmacy workforce in the Philippines</w:t>
      </w:r>
      <w:r>
        <w:rPr>
          <w:rFonts w:ascii="Times New Roman" w:eastAsia="Times New Roman" w:hAnsi="Times New Roman" w:cs="Times New Roman"/>
          <w:color w:val="000000" w:themeColor="text1"/>
          <w:sz w:val="24"/>
          <w:szCs w:val="24"/>
          <w:lang w:val="pt-BR"/>
        </w:rPr>
        <w:t xml:space="preserve">, </w:t>
      </w:r>
      <w:r w:rsidRPr="00FD68CC">
        <w:rPr>
          <w:rFonts w:ascii="Times New Roman" w:eastAsia="Times New Roman" w:hAnsi="Times New Roman" w:cs="Times New Roman"/>
          <w:color w:val="000000" w:themeColor="text1"/>
          <w:sz w:val="24"/>
          <w:szCs w:val="24"/>
          <w:lang w:val="pt-BR"/>
        </w:rPr>
        <w:t>Journal of Asian Association of Schools of Pharmacy, 1, 86-96.</w:t>
      </w:r>
    </w:p>
    <w:p w14:paraId="2B12B28C" w14:textId="0C6CE7C9" w:rsidR="00353CBE" w:rsidRDefault="00FD68CC"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8</w:t>
      </w:r>
      <w:r>
        <w:rPr>
          <w:rFonts w:ascii="Times New Roman" w:eastAsia="Times New Roman" w:hAnsi="Times New Roman" w:cs="Times New Roman"/>
          <w:color w:val="000000" w:themeColor="text1"/>
          <w:sz w:val="24"/>
          <w:szCs w:val="24"/>
          <w:lang w:val="pt-BR"/>
        </w:rPr>
        <w:t xml:space="preserve">. </w:t>
      </w:r>
      <w:r w:rsidR="0060314F">
        <w:rPr>
          <w:rFonts w:ascii="Times New Roman" w:eastAsia="Times New Roman" w:hAnsi="Times New Roman" w:cs="Times New Roman"/>
          <w:color w:val="000000" w:themeColor="text1"/>
          <w:sz w:val="24"/>
          <w:szCs w:val="24"/>
          <w:lang w:val="pt-BR"/>
        </w:rPr>
        <w:t>Pronk MCM et al (</w:t>
      </w:r>
      <w:r w:rsidR="0060314F" w:rsidRPr="00AE7752">
        <w:rPr>
          <w:rFonts w:ascii="Times New Roman" w:eastAsia="Times New Roman" w:hAnsi="Times New Roman" w:cs="Times New Roman"/>
          <w:color w:val="000000" w:themeColor="text1"/>
          <w:sz w:val="24"/>
          <w:szCs w:val="24"/>
          <w:lang w:val="pt-BR"/>
        </w:rPr>
        <w:t>2003</w:t>
      </w:r>
      <w:r w:rsidR="0060314F">
        <w:rPr>
          <w:rFonts w:ascii="Times New Roman" w:eastAsia="Times New Roman" w:hAnsi="Times New Roman" w:cs="Times New Roman"/>
          <w:color w:val="000000" w:themeColor="text1"/>
          <w:sz w:val="24"/>
          <w:szCs w:val="24"/>
          <w:lang w:val="pt-BR"/>
        </w:rPr>
        <w:t>),</w:t>
      </w:r>
      <w:r w:rsidR="0060314F" w:rsidRPr="0060314F">
        <w:rPr>
          <w:rFonts w:ascii="Times New Roman" w:eastAsia="Times New Roman" w:hAnsi="Times New Roman" w:cs="Times New Roman"/>
          <w:i/>
          <w:color w:val="000000" w:themeColor="text1"/>
          <w:sz w:val="24"/>
          <w:szCs w:val="24"/>
          <w:lang w:val="pt-BR"/>
        </w:rPr>
        <w:t xml:space="preserve"> Evaluation of patient opinions in a pharmacy: level intervention study</w:t>
      </w:r>
      <w:r w:rsidR="0060314F">
        <w:rPr>
          <w:rFonts w:ascii="Times New Roman" w:eastAsia="Times New Roman" w:hAnsi="Times New Roman" w:cs="Times New Roman"/>
          <w:color w:val="000000" w:themeColor="text1"/>
          <w:sz w:val="24"/>
          <w:szCs w:val="24"/>
          <w:lang w:val="pt-BR"/>
        </w:rPr>
        <w:t>,</w:t>
      </w:r>
      <w:r w:rsidR="0060314F" w:rsidRPr="0060314F">
        <w:rPr>
          <w:rFonts w:ascii="Times New Roman" w:eastAsia="Times New Roman" w:hAnsi="Times New Roman" w:cs="Times New Roman"/>
          <w:color w:val="000000" w:themeColor="text1"/>
          <w:sz w:val="24"/>
          <w:szCs w:val="24"/>
          <w:lang w:val="pt-BR"/>
        </w:rPr>
        <w:t xml:space="preserve"> Int J Pharm Pract; 11: 143–151.</w:t>
      </w:r>
    </w:p>
    <w:p w14:paraId="50DA1502" w14:textId="53838724" w:rsidR="003262D7" w:rsidRDefault="0060314F" w:rsidP="005E7FCA">
      <w:pPr>
        <w:spacing w:after="0" w:line="240" w:lineRule="auto"/>
        <w:jc w:val="both"/>
        <w:rPr>
          <w:rFonts w:ascii="Times New Roman" w:eastAsia="Times New Roman" w:hAnsi="Times New Roman" w:cs="Times New Roman"/>
          <w:color w:val="000000" w:themeColor="text1"/>
          <w:sz w:val="24"/>
          <w:szCs w:val="24"/>
          <w:lang w:val="pt-BR"/>
        </w:rPr>
      </w:pPr>
      <w:r w:rsidRPr="00976E08">
        <w:rPr>
          <w:rFonts w:ascii="Times New Roman" w:eastAsia="Times New Roman" w:hAnsi="Times New Roman" w:cs="Times New Roman"/>
          <w:b/>
          <w:color w:val="000000" w:themeColor="text1"/>
          <w:sz w:val="24"/>
          <w:szCs w:val="24"/>
          <w:lang w:val="pt-BR"/>
        </w:rPr>
        <w:t>9</w:t>
      </w:r>
      <w:r>
        <w:rPr>
          <w:rFonts w:ascii="Times New Roman" w:eastAsia="Times New Roman" w:hAnsi="Times New Roman" w:cs="Times New Roman"/>
          <w:color w:val="000000" w:themeColor="text1"/>
          <w:sz w:val="24"/>
          <w:szCs w:val="24"/>
          <w:lang w:val="pt-BR"/>
        </w:rPr>
        <w:t xml:space="preserve">. </w:t>
      </w:r>
      <w:r w:rsidR="00781F57" w:rsidRPr="00AE7752">
        <w:rPr>
          <w:rFonts w:ascii="Times New Roman" w:eastAsia="Times New Roman" w:hAnsi="Times New Roman" w:cs="Times New Roman"/>
          <w:color w:val="000000" w:themeColor="text1"/>
          <w:sz w:val="24"/>
          <w:szCs w:val="24"/>
          <w:lang w:val="pt-BR"/>
        </w:rPr>
        <w:t xml:space="preserve">Quỹ Nhi đồng Liên Hợp Quốc </w:t>
      </w:r>
      <w:r w:rsidR="00142BDC">
        <w:rPr>
          <w:rFonts w:ascii="Times New Roman" w:eastAsia="Times New Roman" w:hAnsi="Times New Roman" w:cs="Times New Roman"/>
          <w:color w:val="000000" w:themeColor="text1"/>
          <w:sz w:val="24"/>
          <w:szCs w:val="24"/>
          <w:lang w:val="pt-BR"/>
        </w:rPr>
        <w:t>(</w:t>
      </w:r>
      <w:r w:rsidR="00781F57" w:rsidRPr="00AE7752">
        <w:rPr>
          <w:rFonts w:ascii="Times New Roman" w:eastAsia="Times New Roman" w:hAnsi="Times New Roman" w:cs="Times New Roman"/>
          <w:color w:val="000000" w:themeColor="text1"/>
          <w:sz w:val="24"/>
          <w:szCs w:val="24"/>
          <w:lang w:val="pt-BR"/>
        </w:rPr>
        <w:t>UNICEF</w:t>
      </w:r>
      <w:r w:rsidR="00142BDC">
        <w:rPr>
          <w:rFonts w:ascii="Times New Roman" w:eastAsia="Times New Roman" w:hAnsi="Times New Roman" w:cs="Times New Roman"/>
          <w:color w:val="000000" w:themeColor="text1"/>
          <w:sz w:val="24"/>
          <w:szCs w:val="24"/>
          <w:lang w:val="pt-BR"/>
        </w:rPr>
        <w:t>)</w:t>
      </w:r>
      <w:r>
        <w:rPr>
          <w:rFonts w:ascii="Times New Roman" w:eastAsia="Times New Roman" w:hAnsi="Times New Roman" w:cs="Times New Roman"/>
          <w:color w:val="000000" w:themeColor="text1"/>
          <w:sz w:val="24"/>
          <w:szCs w:val="24"/>
          <w:lang w:val="pt-BR"/>
        </w:rPr>
        <w:t xml:space="preserve">, </w:t>
      </w:r>
      <w:r w:rsidR="00781F57" w:rsidRPr="00AE7752">
        <w:rPr>
          <w:rFonts w:ascii="Times New Roman" w:eastAsia="Times New Roman" w:hAnsi="Times New Roman" w:cs="Times New Roman"/>
          <w:color w:val="000000" w:themeColor="text1"/>
          <w:sz w:val="24"/>
          <w:szCs w:val="24"/>
          <w:lang w:val="pt-BR"/>
        </w:rPr>
        <w:t>Sở Kế hoạch v</w:t>
      </w:r>
      <w:r>
        <w:rPr>
          <w:rFonts w:ascii="Times New Roman" w:eastAsia="Times New Roman" w:hAnsi="Times New Roman" w:cs="Times New Roman"/>
          <w:color w:val="000000" w:themeColor="text1"/>
          <w:sz w:val="24"/>
          <w:szCs w:val="24"/>
          <w:lang w:val="pt-BR"/>
        </w:rPr>
        <w:t>à Đầu tư, Sở Y tế tỉnh Kon Tum (</w:t>
      </w:r>
      <w:r w:rsidR="00781F57" w:rsidRPr="00AE7752">
        <w:rPr>
          <w:rFonts w:ascii="Times New Roman" w:eastAsia="Times New Roman" w:hAnsi="Times New Roman" w:cs="Times New Roman"/>
          <w:color w:val="000000" w:themeColor="text1"/>
          <w:sz w:val="24"/>
          <w:szCs w:val="24"/>
          <w:lang w:val="pt-BR"/>
        </w:rPr>
        <w:t>2014</w:t>
      </w:r>
      <w:r>
        <w:rPr>
          <w:rFonts w:ascii="Times New Roman" w:eastAsia="Times New Roman" w:hAnsi="Times New Roman" w:cs="Times New Roman"/>
          <w:color w:val="000000" w:themeColor="text1"/>
          <w:sz w:val="24"/>
          <w:szCs w:val="24"/>
          <w:lang w:val="pt-BR"/>
        </w:rPr>
        <w:t xml:space="preserve">), </w:t>
      </w:r>
      <w:r w:rsidR="00781F57" w:rsidRPr="00AE7752">
        <w:rPr>
          <w:rFonts w:ascii="Times New Roman" w:eastAsia="Times New Roman" w:hAnsi="Times New Roman" w:cs="Times New Roman"/>
          <w:i/>
          <w:color w:val="000000" w:themeColor="text1"/>
          <w:sz w:val="24"/>
          <w:szCs w:val="24"/>
          <w:lang w:val="pt-BR"/>
        </w:rPr>
        <w:t>Báo cáo khảo sát sự hài lòng của người dân đối với dịch vụ y tế tuyến xã tỉnh Kon Tum</w:t>
      </w:r>
      <w:r w:rsidR="00781F57" w:rsidRPr="00AE7752">
        <w:rPr>
          <w:rFonts w:ascii="Times New Roman" w:eastAsia="Times New Roman" w:hAnsi="Times New Roman" w:cs="Times New Roman"/>
          <w:color w:val="000000" w:themeColor="text1"/>
          <w:sz w:val="24"/>
          <w:szCs w:val="24"/>
          <w:lang w:val="pt-BR"/>
        </w:rPr>
        <w:t>.</w:t>
      </w:r>
    </w:p>
    <w:p w14:paraId="02F6D6D3" w14:textId="529C2110" w:rsidR="007C714C" w:rsidRPr="00AE7752" w:rsidRDefault="00267BFA" w:rsidP="00AE7752">
      <w:pPr>
        <w:spacing w:after="0" w:line="240" w:lineRule="auto"/>
        <w:jc w:val="both"/>
        <w:rPr>
          <w:rFonts w:ascii="Times New Roman" w:eastAsia="Times New Roman" w:hAnsi="Times New Roman" w:cs="Times New Roman"/>
          <w:color w:val="000000" w:themeColor="text1"/>
          <w:sz w:val="24"/>
          <w:szCs w:val="24"/>
          <w:lang w:val="pt-BR"/>
        </w:rPr>
      </w:pPr>
      <w:r w:rsidRPr="005D72DE">
        <w:rPr>
          <w:rFonts w:ascii="Times New Roman" w:eastAsia="Times New Roman" w:hAnsi="Times New Roman" w:cs="Times New Roman"/>
          <w:b/>
          <w:color w:val="000000" w:themeColor="text1"/>
          <w:sz w:val="24"/>
          <w:szCs w:val="24"/>
          <w:lang w:val="pt-BR"/>
        </w:rPr>
        <w:t>10.</w:t>
      </w:r>
      <w:r>
        <w:rPr>
          <w:rFonts w:ascii="Times New Roman" w:eastAsia="Times New Roman" w:hAnsi="Times New Roman" w:cs="Times New Roman"/>
          <w:color w:val="000000" w:themeColor="text1"/>
          <w:sz w:val="24"/>
          <w:szCs w:val="24"/>
          <w:lang w:val="pt-BR"/>
        </w:rPr>
        <w:t xml:space="preserve"> </w:t>
      </w:r>
      <w:r w:rsidRPr="00AE7752">
        <w:rPr>
          <w:rFonts w:ascii="Times New Roman" w:eastAsia="Times New Roman" w:hAnsi="Times New Roman" w:cs="Times New Roman"/>
          <w:color w:val="000000" w:themeColor="text1"/>
          <w:sz w:val="24"/>
          <w:szCs w:val="24"/>
          <w:lang w:val="pt-BR"/>
        </w:rPr>
        <w:t>Sarah Al Akshar</w:t>
      </w:r>
      <w:r>
        <w:rPr>
          <w:rFonts w:ascii="Times New Roman" w:eastAsia="Times New Roman" w:hAnsi="Times New Roman" w:cs="Times New Roman"/>
          <w:color w:val="000000" w:themeColor="text1"/>
          <w:sz w:val="24"/>
          <w:szCs w:val="24"/>
          <w:lang w:val="pt-BR"/>
        </w:rPr>
        <w:t xml:space="preserve"> et al (</w:t>
      </w:r>
      <w:r w:rsidRPr="00AE7752">
        <w:rPr>
          <w:rFonts w:ascii="Times New Roman" w:eastAsia="Times New Roman" w:hAnsi="Times New Roman" w:cs="Times New Roman"/>
          <w:color w:val="000000" w:themeColor="text1"/>
          <w:sz w:val="24"/>
          <w:szCs w:val="24"/>
          <w:lang w:val="pt-BR"/>
        </w:rPr>
        <w:t>2014</w:t>
      </w:r>
      <w:r>
        <w:rPr>
          <w:rFonts w:ascii="Times New Roman" w:eastAsia="Times New Roman" w:hAnsi="Times New Roman" w:cs="Times New Roman"/>
          <w:color w:val="000000" w:themeColor="text1"/>
          <w:sz w:val="24"/>
          <w:szCs w:val="24"/>
          <w:lang w:val="pt-BR"/>
        </w:rPr>
        <w:t>),</w:t>
      </w:r>
      <w:r w:rsidRPr="00AE7752">
        <w:rPr>
          <w:rFonts w:ascii="Times New Roman" w:eastAsia="Times New Roman" w:hAnsi="Times New Roman" w:cs="Times New Roman"/>
          <w:color w:val="000000" w:themeColor="text1"/>
          <w:sz w:val="24"/>
          <w:szCs w:val="24"/>
          <w:lang w:val="pt-BR"/>
        </w:rPr>
        <w:t xml:space="preserve"> </w:t>
      </w:r>
      <w:r w:rsidRPr="00267BFA">
        <w:rPr>
          <w:rFonts w:ascii="Times New Roman" w:eastAsia="Times New Roman" w:hAnsi="Times New Roman" w:cs="Times New Roman"/>
          <w:i/>
          <w:color w:val="000000" w:themeColor="text1"/>
          <w:sz w:val="24"/>
          <w:szCs w:val="24"/>
          <w:lang w:val="pt-BR"/>
        </w:rPr>
        <w:t>Patients’ Perceptions of Community Pharmacy Practice in UAE: An Overview</w:t>
      </w:r>
      <w:r>
        <w:rPr>
          <w:rFonts w:ascii="Times New Roman" w:eastAsia="Times New Roman" w:hAnsi="Times New Roman" w:cs="Times New Roman"/>
          <w:color w:val="000000" w:themeColor="text1"/>
          <w:sz w:val="24"/>
          <w:szCs w:val="24"/>
          <w:lang w:val="pt-BR"/>
        </w:rPr>
        <w:t>,</w:t>
      </w:r>
      <w:r w:rsidRPr="00267BFA">
        <w:rPr>
          <w:rFonts w:ascii="Times New Roman" w:eastAsia="Times New Roman" w:hAnsi="Times New Roman" w:cs="Times New Roman"/>
          <w:color w:val="000000" w:themeColor="text1"/>
          <w:sz w:val="24"/>
          <w:szCs w:val="24"/>
          <w:lang w:val="pt-BR"/>
        </w:rPr>
        <w:t xml:space="preserve"> IOSR Journal Of Pharmacy; 4: 08-14.</w:t>
      </w:r>
    </w:p>
    <w:sectPr w:rsidR="007C714C" w:rsidRPr="00AE7752" w:rsidSect="00B1391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1314"/>
    <w:multiLevelType w:val="hybridMultilevel"/>
    <w:tmpl w:val="152EDBB4"/>
    <w:lvl w:ilvl="0" w:tplc="1B8870A2">
      <w:start w:val="3"/>
      <w:numFmt w:val="decimal"/>
      <w:lvlText w:val="%1."/>
      <w:lvlJc w:val="left"/>
      <w:pPr>
        <w:ind w:left="720" w:hanging="360"/>
      </w:pPr>
      <w:rPr>
        <w:rFonts w:ascii="Times New Roman" w:hAnsi="Times New Roman" w:cs="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80161"/>
    <w:multiLevelType w:val="hybridMultilevel"/>
    <w:tmpl w:val="4E72F2BC"/>
    <w:lvl w:ilvl="0" w:tplc="D3A87372">
      <w:start w:val="1"/>
      <w:numFmt w:val="upperRoman"/>
      <w:lvlText w:val="%1."/>
      <w:lvlJc w:val="left"/>
      <w:pPr>
        <w:ind w:left="720"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416BE"/>
    <w:multiLevelType w:val="hybridMultilevel"/>
    <w:tmpl w:val="777062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347E9"/>
    <w:multiLevelType w:val="hybridMultilevel"/>
    <w:tmpl w:val="9384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F5B58"/>
    <w:multiLevelType w:val="multilevel"/>
    <w:tmpl w:val="14A453B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9DC4FF1"/>
    <w:multiLevelType w:val="multilevel"/>
    <w:tmpl w:val="1220A2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6D"/>
    <w:rsid w:val="00002032"/>
    <w:rsid w:val="00002C71"/>
    <w:rsid w:val="000048EA"/>
    <w:rsid w:val="000053D2"/>
    <w:rsid w:val="000116A3"/>
    <w:rsid w:val="00013EFB"/>
    <w:rsid w:val="000146AA"/>
    <w:rsid w:val="00014AF3"/>
    <w:rsid w:val="00017FB9"/>
    <w:rsid w:val="000224F4"/>
    <w:rsid w:val="00022FF5"/>
    <w:rsid w:val="000364C5"/>
    <w:rsid w:val="00040609"/>
    <w:rsid w:val="000458BB"/>
    <w:rsid w:val="000503E2"/>
    <w:rsid w:val="0005152C"/>
    <w:rsid w:val="00051A5D"/>
    <w:rsid w:val="0006447A"/>
    <w:rsid w:val="00071756"/>
    <w:rsid w:val="00071ACC"/>
    <w:rsid w:val="0007234B"/>
    <w:rsid w:val="0007560D"/>
    <w:rsid w:val="0007593C"/>
    <w:rsid w:val="00075A6C"/>
    <w:rsid w:val="00084B64"/>
    <w:rsid w:val="00085B67"/>
    <w:rsid w:val="00096720"/>
    <w:rsid w:val="000A2972"/>
    <w:rsid w:val="000A6FA6"/>
    <w:rsid w:val="000B1998"/>
    <w:rsid w:val="000C1CAE"/>
    <w:rsid w:val="000C4EB1"/>
    <w:rsid w:val="000C5A94"/>
    <w:rsid w:val="000C6F7C"/>
    <w:rsid w:val="000D30FA"/>
    <w:rsid w:val="000D33D0"/>
    <w:rsid w:val="000D4A19"/>
    <w:rsid w:val="000D7950"/>
    <w:rsid w:val="000E0743"/>
    <w:rsid w:val="000E24F5"/>
    <w:rsid w:val="000E67A3"/>
    <w:rsid w:val="000F1799"/>
    <w:rsid w:val="000F2C01"/>
    <w:rsid w:val="000F3B07"/>
    <w:rsid w:val="000F3B5A"/>
    <w:rsid w:val="000F43A3"/>
    <w:rsid w:val="000F6E8D"/>
    <w:rsid w:val="00101C1A"/>
    <w:rsid w:val="001058F5"/>
    <w:rsid w:val="0011153C"/>
    <w:rsid w:val="001150C9"/>
    <w:rsid w:val="00117A24"/>
    <w:rsid w:val="001257FB"/>
    <w:rsid w:val="00126DD3"/>
    <w:rsid w:val="00127EB7"/>
    <w:rsid w:val="00133B17"/>
    <w:rsid w:val="001406C6"/>
    <w:rsid w:val="00141C38"/>
    <w:rsid w:val="00142BDC"/>
    <w:rsid w:val="00153434"/>
    <w:rsid w:val="00157D8E"/>
    <w:rsid w:val="00163A3D"/>
    <w:rsid w:val="00164046"/>
    <w:rsid w:val="00176788"/>
    <w:rsid w:val="00176BC1"/>
    <w:rsid w:val="001816F4"/>
    <w:rsid w:val="00185F30"/>
    <w:rsid w:val="00192D7B"/>
    <w:rsid w:val="00195252"/>
    <w:rsid w:val="001A20AA"/>
    <w:rsid w:val="001A23AF"/>
    <w:rsid w:val="001C781C"/>
    <w:rsid w:val="001D1081"/>
    <w:rsid w:val="001E219B"/>
    <w:rsid w:val="001E6EB4"/>
    <w:rsid w:val="00203113"/>
    <w:rsid w:val="00205018"/>
    <w:rsid w:val="00205C88"/>
    <w:rsid w:val="00213143"/>
    <w:rsid w:val="002136FF"/>
    <w:rsid w:val="002148D0"/>
    <w:rsid w:val="00221FDA"/>
    <w:rsid w:val="00223FAD"/>
    <w:rsid w:val="00224E15"/>
    <w:rsid w:val="00237ED4"/>
    <w:rsid w:val="00240411"/>
    <w:rsid w:val="00240DF7"/>
    <w:rsid w:val="00254687"/>
    <w:rsid w:val="00254F61"/>
    <w:rsid w:val="002661EB"/>
    <w:rsid w:val="00267BFA"/>
    <w:rsid w:val="00272FA6"/>
    <w:rsid w:val="00276598"/>
    <w:rsid w:val="00280A99"/>
    <w:rsid w:val="00292D4D"/>
    <w:rsid w:val="00293A8F"/>
    <w:rsid w:val="002962F4"/>
    <w:rsid w:val="00296563"/>
    <w:rsid w:val="002A10C8"/>
    <w:rsid w:val="002A69BE"/>
    <w:rsid w:val="002B0D34"/>
    <w:rsid w:val="002B1981"/>
    <w:rsid w:val="002B57A7"/>
    <w:rsid w:val="002C7542"/>
    <w:rsid w:val="002D16E7"/>
    <w:rsid w:val="002D2ABD"/>
    <w:rsid w:val="002D6E9E"/>
    <w:rsid w:val="002D79CF"/>
    <w:rsid w:val="002E391F"/>
    <w:rsid w:val="002E3EB2"/>
    <w:rsid w:val="002E49E7"/>
    <w:rsid w:val="002E55B6"/>
    <w:rsid w:val="002F1DA7"/>
    <w:rsid w:val="002F48F4"/>
    <w:rsid w:val="003048B8"/>
    <w:rsid w:val="00311CF1"/>
    <w:rsid w:val="00313B0B"/>
    <w:rsid w:val="00322538"/>
    <w:rsid w:val="003262D7"/>
    <w:rsid w:val="00332371"/>
    <w:rsid w:val="00334FEE"/>
    <w:rsid w:val="00336B62"/>
    <w:rsid w:val="00337ACB"/>
    <w:rsid w:val="00341726"/>
    <w:rsid w:val="00342C47"/>
    <w:rsid w:val="00345579"/>
    <w:rsid w:val="00346DFC"/>
    <w:rsid w:val="00353CBE"/>
    <w:rsid w:val="003610EE"/>
    <w:rsid w:val="003631EC"/>
    <w:rsid w:val="00363F77"/>
    <w:rsid w:val="00364CE6"/>
    <w:rsid w:val="003716DA"/>
    <w:rsid w:val="00373B2A"/>
    <w:rsid w:val="003807C2"/>
    <w:rsid w:val="0038412C"/>
    <w:rsid w:val="00390051"/>
    <w:rsid w:val="0039067E"/>
    <w:rsid w:val="00396B3B"/>
    <w:rsid w:val="003A13C7"/>
    <w:rsid w:val="003A263D"/>
    <w:rsid w:val="003A2A8E"/>
    <w:rsid w:val="003A3F99"/>
    <w:rsid w:val="003A5E7F"/>
    <w:rsid w:val="003A7246"/>
    <w:rsid w:val="003B1372"/>
    <w:rsid w:val="003C32DD"/>
    <w:rsid w:val="003C3E01"/>
    <w:rsid w:val="003C47B5"/>
    <w:rsid w:val="003D3E8C"/>
    <w:rsid w:val="003D5362"/>
    <w:rsid w:val="003E3FA6"/>
    <w:rsid w:val="003E6513"/>
    <w:rsid w:val="003E7C02"/>
    <w:rsid w:val="003F0395"/>
    <w:rsid w:val="003F05AB"/>
    <w:rsid w:val="003F2065"/>
    <w:rsid w:val="003F416E"/>
    <w:rsid w:val="003F5BE2"/>
    <w:rsid w:val="003F7213"/>
    <w:rsid w:val="00400680"/>
    <w:rsid w:val="004052FF"/>
    <w:rsid w:val="0040608B"/>
    <w:rsid w:val="004121E8"/>
    <w:rsid w:val="00412270"/>
    <w:rsid w:val="00415A61"/>
    <w:rsid w:val="00420394"/>
    <w:rsid w:val="00421B01"/>
    <w:rsid w:val="0042235E"/>
    <w:rsid w:val="0042544A"/>
    <w:rsid w:val="00427210"/>
    <w:rsid w:val="00432833"/>
    <w:rsid w:val="00436B64"/>
    <w:rsid w:val="00440317"/>
    <w:rsid w:val="004403BC"/>
    <w:rsid w:val="0044049C"/>
    <w:rsid w:val="00443393"/>
    <w:rsid w:val="0045121B"/>
    <w:rsid w:val="00451BA0"/>
    <w:rsid w:val="004521C1"/>
    <w:rsid w:val="0045232F"/>
    <w:rsid w:val="004542EA"/>
    <w:rsid w:val="00456333"/>
    <w:rsid w:val="00460992"/>
    <w:rsid w:val="00465D26"/>
    <w:rsid w:val="0047301B"/>
    <w:rsid w:val="00475036"/>
    <w:rsid w:val="004829D2"/>
    <w:rsid w:val="00492EF4"/>
    <w:rsid w:val="00494FB4"/>
    <w:rsid w:val="00497765"/>
    <w:rsid w:val="00497858"/>
    <w:rsid w:val="00497C03"/>
    <w:rsid w:val="004A4290"/>
    <w:rsid w:val="004A6CCD"/>
    <w:rsid w:val="004B4CC8"/>
    <w:rsid w:val="004B5AF0"/>
    <w:rsid w:val="004C3ED2"/>
    <w:rsid w:val="004C3F57"/>
    <w:rsid w:val="004D1E23"/>
    <w:rsid w:val="004E22DD"/>
    <w:rsid w:val="004E4EF6"/>
    <w:rsid w:val="004E5D2C"/>
    <w:rsid w:val="004F2362"/>
    <w:rsid w:val="004F587B"/>
    <w:rsid w:val="0050119E"/>
    <w:rsid w:val="005072F1"/>
    <w:rsid w:val="0051179E"/>
    <w:rsid w:val="005117F0"/>
    <w:rsid w:val="0051241A"/>
    <w:rsid w:val="005125E1"/>
    <w:rsid w:val="00514BC3"/>
    <w:rsid w:val="00526D42"/>
    <w:rsid w:val="00541AC0"/>
    <w:rsid w:val="00545575"/>
    <w:rsid w:val="00546319"/>
    <w:rsid w:val="00547E65"/>
    <w:rsid w:val="00554812"/>
    <w:rsid w:val="00566B37"/>
    <w:rsid w:val="00571B06"/>
    <w:rsid w:val="005860E6"/>
    <w:rsid w:val="00594C87"/>
    <w:rsid w:val="00597B2D"/>
    <w:rsid w:val="005A00FF"/>
    <w:rsid w:val="005A3085"/>
    <w:rsid w:val="005A3B35"/>
    <w:rsid w:val="005A7CB4"/>
    <w:rsid w:val="005B2EED"/>
    <w:rsid w:val="005B3B5D"/>
    <w:rsid w:val="005C7BC0"/>
    <w:rsid w:val="005D2C37"/>
    <w:rsid w:val="005D72DE"/>
    <w:rsid w:val="005E0187"/>
    <w:rsid w:val="005E0423"/>
    <w:rsid w:val="005E4025"/>
    <w:rsid w:val="005E7664"/>
    <w:rsid w:val="005E7FCA"/>
    <w:rsid w:val="005F54AD"/>
    <w:rsid w:val="0060314F"/>
    <w:rsid w:val="00603654"/>
    <w:rsid w:val="006073FD"/>
    <w:rsid w:val="00615FAE"/>
    <w:rsid w:val="00616BDC"/>
    <w:rsid w:val="00632E7E"/>
    <w:rsid w:val="00642DCE"/>
    <w:rsid w:val="006430E0"/>
    <w:rsid w:val="0065461A"/>
    <w:rsid w:val="00655176"/>
    <w:rsid w:val="00655265"/>
    <w:rsid w:val="006579AB"/>
    <w:rsid w:val="006679C6"/>
    <w:rsid w:val="0067475B"/>
    <w:rsid w:val="0068374E"/>
    <w:rsid w:val="00684376"/>
    <w:rsid w:val="00686C28"/>
    <w:rsid w:val="0069706E"/>
    <w:rsid w:val="0069795D"/>
    <w:rsid w:val="006A0EA1"/>
    <w:rsid w:val="006A40CE"/>
    <w:rsid w:val="006A4AD6"/>
    <w:rsid w:val="006A5001"/>
    <w:rsid w:val="006B3D2F"/>
    <w:rsid w:val="006B622F"/>
    <w:rsid w:val="006C0063"/>
    <w:rsid w:val="006C014C"/>
    <w:rsid w:val="006C2981"/>
    <w:rsid w:val="006C4ED3"/>
    <w:rsid w:val="006D3A57"/>
    <w:rsid w:val="006E210E"/>
    <w:rsid w:val="006E6A9B"/>
    <w:rsid w:val="006F0BBC"/>
    <w:rsid w:val="006F6324"/>
    <w:rsid w:val="00703D68"/>
    <w:rsid w:val="00717994"/>
    <w:rsid w:val="00717D97"/>
    <w:rsid w:val="00721458"/>
    <w:rsid w:val="007222F9"/>
    <w:rsid w:val="00722F90"/>
    <w:rsid w:val="007233AD"/>
    <w:rsid w:val="0073325E"/>
    <w:rsid w:val="00733AED"/>
    <w:rsid w:val="00743AB4"/>
    <w:rsid w:val="00744B85"/>
    <w:rsid w:val="00746CC4"/>
    <w:rsid w:val="007550F8"/>
    <w:rsid w:val="0075561C"/>
    <w:rsid w:val="00770AA3"/>
    <w:rsid w:val="007742B2"/>
    <w:rsid w:val="00781F57"/>
    <w:rsid w:val="0078424F"/>
    <w:rsid w:val="0078646D"/>
    <w:rsid w:val="00791F89"/>
    <w:rsid w:val="00793001"/>
    <w:rsid w:val="0079380D"/>
    <w:rsid w:val="00793876"/>
    <w:rsid w:val="007951AE"/>
    <w:rsid w:val="0079521C"/>
    <w:rsid w:val="007A13B6"/>
    <w:rsid w:val="007A7C94"/>
    <w:rsid w:val="007B1B46"/>
    <w:rsid w:val="007B31BC"/>
    <w:rsid w:val="007B4AEF"/>
    <w:rsid w:val="007B586A"/>
    <w:rsid w:val="007C0DDA"/>
    <w:rsid w:val="007C25BA"/>
    <w:rsid w:val="007C714C"/>
    <w:rsid w:val="007D150C"/>
    <w:rsid w:val="007D34E4"/>
    <w:rsid w:val="007D38BD"/>
    <w:rsid w:val="007D43C0"/>
    <w:rsid w:val="007E44B1"/>
    <w:rsid w:val="007E62BE"/>
    <w:rsid w:val="007F1632"/>
    <w:rsid w:val="007F4C63"/>
    <w:rsid w:val="007F5B87"/>
    <w:rsid w:val="007F734A"/>
    <w:rsid w:val="00800C5C"/>
    <w:rsid w:val="008066FB"/>
    <w:rsid w:val="00807310"/>
    <w:rsid w:val="008109A7"/>
    <w:rsid w:val="00812027"/>
    <w:rsid w:val="00820AEB"/>
    <w:rsid w:val="008215E7"/>
    <w:rsid w:val="0082545D"/>
    <w:rsid w:val="00826425"/>
    <w:rsid w:val="00840EC0"/>
    <w:rsid w:val="008418B7"/>
    <w:rsid w:val="008422D9"/>
    <w:rsid w:val="00842A00"/>
    <w:rsid w:val="00846020"/>
    <w:rsid w:val="00846735"/>
    <w:rsid w:val="008558CC"/>
    <w:rsid w:val="008618C1"/>
    <w:rsid w:val="00861BFA"/>
    <w:rsid w:val="008737B8"/>
    <w:rsid w:val="00877113"/>
    <w:rsid w:val="008809EE"/>
    <w:rsid w:val="00880B17"/>
    <w:rsid w:val="0089486C"/>
    <w:rsid w:val="00897343"/>
    <w:rsid w:val="008A2C92"/>
    <w:rsid w:val="008A3900"/>
    <w:rsid w:val="008B26A2"/>
    <w:rsid w:val="008C0AD3"/>
    <w:rsid w:val="008C13E9"/>
    <w:rsid w:val="008C1807"/>
    <w:rsid w:val="008D22AE"/>
    <w:rsid w:val="008D2B4F"/>
    <w:rsid w:val="008E017D"/>
    <w:rsid w:val="008E2706"/>
    <w:rsid w:val="008E316C"/>
    <w:rsid w:val="008E33AA"/>
    <w:rsid w:val="008F157C"/>
    <w:rsid w:val="008F594A"/>
    <w:rsid w:val="009022F2"/>
    <w:rsid w:val="00904787"/>
    <w:rsid w:val="00911C4E"/>
    <w:rsid w:val="009129AA"/>
    <w:rsid w:val="00925A2F"/>
    <w:rsid w:val="00934259"/>
    <w:rsid w:val="009370A4"/>
    <w:rsid w:val="00954A3C"/>
    <w:rsid w:val="009630B8"/>
    <w:rsid w:val="0096663F"/>
    <w:rsid w:val="00966641"/>
    <w:rsid w:val="00976E08"/>
    <w:rsid w:val="00980B46"/>
    <w:rsid w:val="00980F2F"/>
    <w:rsid w:val="009819AA"/>
    <w:rsid w:val="00987605"/>
    <w:rsid w:val="009941BD"/>
    <w:rsid w:val="0099521A"/>
    <w:rsid w:val="00996581"/>
    <w:rsid w:val="009A09A1"/>
    <w:rsid w:val="009A0CB5"/>
    <w:rsid w:val="009A1686"/>
    <w:rsid w:val="009A5C54"/>
    <w:rsid w:val="009B1FCB"/>
    <w:rsid w:val="009B35C5"/>
    <w:rsid w:val="009B7150"/>
    <w:rsid w:val="009C454A"/>
    <w:rsid w:val="009D2F75"/>
    <w:rsid w:val="009D4B72"/>
    <w:rsid w:val="009D7539"/>
    <w:rsid w:val="009E4EAE"/>
    <w:rsid w:val="009E7F1A"/>
    <w:rsid w:val="009F19C0"/>
    <w:rsid w:val="00A01BC5"/>
    <w:rsid w:val="00A01ED2"/>
    <w:rsid w:val="00A035E5"/>
    <w:rsid w:val="00A0748A"/>
    <w:rsid w:val="00A07AC6"/>
    <w:rsid w:val="00A11C9D"/>
    <w:rsid w:val="00A13A32"/>
    <w:rsid w:val="00A15B96"/>
    <w:rsid w:val="00A17064"/>
    <w:rsid w:val="00A20709"/>
    <w:rsid w:val="00A21221"/>
    <w:rsid w:val="00A2515C"/>
    <w:rsid w:val="00A31379"/>
    <w:rsid w:val="00A32D40"/>
    <w:rsid w:val="00A408C8"/>
    <w:rsid w:val="00A4284C"/>
    <w:rsid w:val="00A44A52"/>
    <w:rsid w:val="00A50DB2"/>
    <w:rsid w:val="00A51B96"/>
    <w:rsid w:val="00A52B0D"/>
    <w:rsid w:val="00A53167"/>
    <w:rsid w:val="00A554E4"/>
    <w:rsid w:val="00A5778A"/>
    <w:rsid w:val="00A63920"/>
    <w:rsid w:val="00A72143"/>
    <w:rsid w:val="00A7424A"/>
    <w:rsid w:val="00A76E30"/>
    <w:rsid w:val="00A773B6"/>
    <w:rsid w:val="00A777EB"/>
    <w:rsid w:val="00A77A32"/>
    <w:rsid w:val="00A83CE2"/>
    <w:rsid w:val="00A840C5"/>
    <w:rsid w:val="00A9269C"/>
    <w:rsid w:val="00A92B19"/>
    <w:rsid w:val="00A93A5D"/>
    <w:rsid w:val="00A946BC"/>
    <w:rsid w:val="00AA2BA2"/>
    <w:rsid w:val="00AB0E0B"/>
    <w:rsid w:val="00AB63BB"/>
    <w:rsid w:val="00AC0EF4"/>
    <w:rsid w:val="00AC1840"/>
    <w:rsid w:val="00AD1CE1"/>
    <w:rsid w:val="00AD37DD"/>
    <w:rsid w:val="00AD7711"/>
    <w:rsid w:val="00AD7877"/>
    <w:rsid w:val="00AE0DF2"/>
    <w:rsid w:val="00AE36EC"/>
    <w:rsid w:val="00AE4EEE"/>
    <w:rsid w:val="00AE63B9"/>
    <w:rsid w:val="00AE6DC6"/>
    <w:rsid w:val="00AE7752"/>
    <w:rsid w:val="00AF5D85"/>
    <w:rsid w:val="00B04852"/>
    <w:rsid w:val="00B06826"/>
    <w:rsid w:val="00B06FB2"/>
    <w:rsid w:val="00B132F1"/>
    <w:rsid w:val="00B1391A"/>
    <w:rsid w:val="00B32BFF"/>
    <w:rsid w:val="00B349AF"/>
    <w:rsid w:val="00B34D6B"/>
    <w:rsid w:val="00B4073D"/>
    <w:rsid w:val="00B41F1E"/>
    <w:rsid w:val="00B44BE6"/>
    <w:rsid w:val="00B5431F"/>
    <w:rsid w:val="00B54B85"/>
    <w:rsid w:val="00B54D16"/>
    <w:rsid w:val="00B60F24"/>
    <w:rsid w:val="00B726E6"/>
    <w:rsid w:val="00B7690E"/>
    <w:rsid w:val="00B860DB"/>
    <w:rsid w:val="00B90D2F"/>
    <w:rsid w:val="00BA0AAF"/>
    <w:rsid w:val="00BA16F0"/>
    <w:rsid w:val="00BB0932"/>
    <w:rsid w:val="00BB3ECF"/>
    <w:rsid w:val="00BB6AE3"/>
    <w:rsid w:val="00BC3510"/>
    <w:rsid w:val="00BC587C"/>
    <w:rsid w:val="00BC7BD0"/>
    <w:rsid w:val="00BD1D34"/>
    <w:rsid w:val="00BD40C5"/>
    <w:rsid w:val="00BE0155"/>
    <w:rsid w:val="00BE6140"/>
    <w:rsid w:val="00BF5D01"/>
    <w:rsid w:val="00C0000A"/>
    <w:rsid w:val="00C10E23"/>
    <w:rsid w:val="00C10E4D"/>
    <w:rsid w:val="00C128B6"/>
    <w:rsid w:val="00C1325E"/>
    <w:rsid w:val="00C13696"/>
    <w:rsid w:val="00C25F71"/>
    <w:rsid w:val="00C2772E"/>
    <w:rsid w:val="00C2778A"/>
    <w:rsid w:val="00C30E35"/>
    <w:rsid w:val="00C37347"/>
    <w:rsid w:val="00C403A3"/>
    <w:rsid w:val="00C43104"/>
    <w:rsid w:val="00C43D67"/>
    <w:rsid w:val="00C45355"/>
    <w:rsid w:val="00C52B6D"/>
    <w:rsid w:val="00C70C5B"/>
    <w:rsid w:val="00C71F85"/>
    <w:rsid w:val="00C73197"/>
    <w:rsid w:val="00C74FB2"/>
    <w:rsid w:val="00C7719D"/>
    <w:rsid w:val="00C771A3"/>
    <w:rsid w:val="00C91D75"/>
    <w:rsid w:val="00C92AC7"/>
    <w:rsid w:val="00C954DD"/>
    <w:rsid w:val="00CA77B5"/>
    <w:rsid w:val="00CB0244"/>
    <w:rsid w:val="00CB0EE7"/>
    <w:rsid w:val="00CC0FFD"/>
    <w:rsid w:val="00CC1404"/>
    <w:rsid w:val="00CC2055"/>
    <w:rsid w:val="00CC39C8"/>
    <w:rsid w:val="00CC5769"/>
    <w:rsid w:val="00CC6B3D"/>
    <w:rsid w:val="00CC6ECA"/>
    <w:rsid w:val="00CD34A6"/>
    <w:rsid w:val="00CD6383"/>
    <w:rsid w:val="00CE3670"/>
    <w:rsid w:val="00CF27BE"/>
    <w:rsid w:val="00CF5BEA"/>
    <w:rsid w:val="00D0468D"/>
    <w:rsid w:val="00D060F4"/>
    <w:rsid w:val="00D10BF4"/>
    <w:rsid w:val="00D1218F"/>
    <w:rsid w:val="00D15988"/>
    <w:rsid w:val="00D355CB"/>
    <w:rsid w:val="00D3608E"/>
    <w:rsid w:val="00D41B04"/>
    <w:rsid w:val="00D44DF1"/>
    <w:rsid w:val="00D45B20"/>
    <w:rsid w:val="00D469A2"/>
    <w:rsid w:val="00D46A4E"/>
    <w:rsid w:val="00D56584"/>
    <w:rsid w:val="00D56AB6"/>
    <w:rsid w:val="00D56B14"/>
    <w:rsid w:val="00D57B1C"/>
    <w:rsid w:val="00D67508"/>
    <w:rsid w:val="00D7185A"/>
    <w:rsid w:val="00D74BE7"/>
    <w:rsid w:val="00D77ECF"/>
    <w:rsid w:val="00D817A9"/>
    <w:rsid w:val="00D917BA"/>
    <w:rsid w:val="00D95C4B"/>
    <w:rsid w:val="00DA26D2"/>
    <w:rsid w:val="00DA4DA2"/>
    <w:rsid w:val="00DA5BD9"/>
    <w:rsid w:val="00DB07CB"/>
    <w:rsid w:val="00DB15BB"/>
    <w:rsid w:val="00DB3D97"/>
    <w:rsid w:val="00DB4244"/>
    <w:rsid w:val="00DB4C92"/>
    <w:rsid w:val="00DC316E"/>
    <w:rsid w:val="00DC31FB"/>
    <w:rsid w:val="00DC36A7"/>
    <w:rsid w:val="00DC4C7F"/>
    <w:rsid w:val="00DC53A1"/>
    <w:rsid w:val="00DD0FC8"/>
    <w:rsid w:val="00DE651B"/>
    <w:rsid w:val="00DE7371"/>
    <w:rsid w:val="00DF71ED"/>
    <w:rsid w:val="00E01786"/>
    <w:rsid w:val="00E043D8"/>
    <w:rsid w:val="00E05760"/>
    <w:rsid w:val="00E11EBD"/>
    <w:rsid w:val="00E241F3"/>
    <w:rsid w:val="00E24687"/>
    <w:rsid w:val="00E24AAD"/>
    <w:rsid w:val="00E30ED0"/>
    <w:rsid w:val="00E3317E"/>
    <w:rsid w:val="00E34A51"/>
    <w:rsid w:val="00E400B1"/>
    <w:rsid w:val="00E402CF"/>
    <w:rsid w:val="00E47780"/>
    <w:rsid w:val="00E531B0"/>
    <w:rsid w:val="00E531C8"/>
    <w:rsid w:val="00E55C2D"/>
    <w:rsid w:val="00E6071D"/>
    <w:rsid w:val="00E66DA1"/>
    <w:rsid w:val="00E70CF9"/>
    <w:rsid w:val="00E721C8"/>
    <w:rsid w:val="00E75B2D"/>
    <w:rsid w:val="00EA40CA"/>
    <w:rsid w:val="00EA5E2A"/>
    <w:rsid w:val="00EA60B7"/>
    <w:rsid w:val="00EA62CF"/>
    <w:rsid w:val="00EB1820"/>
    <w:rsid w:val="00EB6893"/>
    <w:rsid w:val="00EC033C"/>
    <w:rsid w:val="00EC5B61"/>
    <w:rsid w:val="00EC7ACF"/>
    <w:rsid w:val="00ED25D4"/>
    <w:rsid w:val="00EE1492"/>
    <w:rsid w:val="00EE354D"/>
    <w:rsid w:val="00EE396C"/>
    <w:rsid w:val="00EF5BBB"/>
    <w:rsid w:val="00EF5F79"/>
    <w:rsid w:val="00EF797A"/>
    <w:rsid w:val="00F13886"/>
    <w:rsid w:val="00F1664B"/>
    <w:rsid w:val="00F22642"/>
    <w:rsid w:val="00F266AB"/>
    <w:rsid w:val="00F272C1"/>
    <w:rsid w:val="00F317E4"/>
    <w:rsid w:val="00F328AD"/>
    <w:rsid w:val="00F349B7"/>
    <w:rsid w:val="00F42525"/>
    <w:rsid w:val="00F47CC0"/>
    <w:rsid w:val="00F51F25"/>
    <w:rsid w:val="00F57312"/>
    <w:rsid w:val="00F600FB"/>
    <w:rsid w:val="00F621A5"/>
    <w:rsid w:val="00F6446B"/>
    <w:rsid w:val="00F6498C"/>
    <w:rsid w:val="00F81505"/>
    <w:rsid w:val="00F81CEB"/>
    <w:rsid w:val="00F838FD"/>
    <w:rsid w:val="00F83A56"/>
    <w:rsid w:val="00F84321"/>
    <w:rsid w:val="00F861E8"/>
    <w:rsid w:val="00FA3B06"/>
    <w:rsid w:val="00FA4F7B"/>
    <w:rsid w:val="00FA506F"/>
    <w:rsid w:val="00FB129D"/>
    <w:rsid w:val="00FB682C"/>
    <w:rsid w:val="00FC0C1A"/>
    <w:rsid w:val="00FC11D6"/>
    <w:rsid w:val="00FC2F8F"/>
    <w:rsid w:val="00FC6476"/>
    <w:rsid w:val="00FD0B31"/>
    <w:rsid w:val="00FD68CC"/>
    <w:rsid w:val="00FE044D"/>
    <w:rsid w:val="00FE131A"/>
    <w:rsid w:val="00FE23C0"/>
    <w:rsid w:val="00FE40BC"/>
    <w:rsid w:val="00FF2A96"/>
    <w:rsid w:val="00FF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83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46D"/>
    <w:pPr>
      <w:ind w:left="720"/>
      <w:contextualSpacing/>
    </w:pPr>
  </w:style>
  <w:style w:type="table" w:customStyle="1" w:styleId="PlainTable21">
    <w:name w:val="Plain Table 21"/>
    <w:basedOn w:val="TableNormal"/>
    <w:uiPriority w:val="42"/>
    <w:rsid w:val="007864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78646D"/>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3C3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C32DD"/>
    <w:rPr>
      <w:i/>
      <w:iCs/>
    </w:rPr>
  </w:style>
  <w:style w:type="character" w:styleId="Hyperlink">
    <w:name w:val="Hyperlink"/>
    <w:basedOn w:val="DefaultParagraphFont"/>
    <w:uiPriority w:val="99"/>
    <w:unhideWhenUsed/>
    <w:rsid w:val="00846735"/>
    <w:rPr>
      <w:color w:val="0563C1" w:themeColor="hyperlink"/>
      <w:u w:val="single"/>
    </w:rPr>
  </w:style>
  <w:style w:type="paragraph" w:styleId="BalloonText">
    <w:name w:val="Balloon Text"/>
    <w:basedOn w:val="Normal"/>
    <w:link w:val="BalloonTextChar"/>
    <w:uiPriority w:val="99"/>
    <w:semiHidden/>
    <w:unhideWhenUsed/>
    <w:rsid w:val="00E5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66D1-6FEA-224A-8426-E539253B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5180</TotalTime>
  <Pages>10</Pages>
  <Words>4752</Words>
  <Characters>27092</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Nghi Hoàng</dc:creator>
  <cp:keywords/>
  <dc:description/>
  <cp:lastModifiedBy>Microsoft Office User</cp:lastModifiedBy>
  <cp:revision>540</cp:revision>
  <dcterms:created xsi:type="dcterms:W3CDTF">2019-03-23T05:46:00Z</dcterms:created>
  <dcterms:modified xsi:type="dcterms:W3CDTF">2019-06-06T02:20:00Z</dcterms:modified>
</cp:coreProperties>
</file>