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2" w:rsidRPr="00DC45C6" w:rsidRDefault="00912DE2" w:rsidP="00912DE2">
      <w:pPr>
        <w:jc w:val="center"/>
        <w:rPr>
          <w:b/>
        </w:rPr>
      </w:pPr>
      <w:r w:rsidRPr="00DC45C6">
        <w:rPr>
          <w:b/>
        </w:rPr>
        <w:t xml:space="preserve">NGHIÊN CỨU CHẾ TẠO VẬT LIỆU PHÁT QUANG </w:t>
      </w:r>
    </w:p>
    <w:p w:rsidR="00912DE2" w:rsidRPr="00DC45C6" w:rsidRDefault="00912DE2" w:rsidP="00912DE2">
      <w:pPr>
        <w:jc w:val="center"/>
        <w:rPr>
          <w:b/>
        </w:rPr>
      </w:pPr>
      <w:r w:rsidRPr="00DC45C6">
        <w:rPr>
          <w:b/>
        </w:rPr>
        <w:t>TRÊN NỀN LaPO</w:t>
      </w:r>
      <w:r w:rsidRPr="00DC45C6">
        <w:rPr>
          <w:b/>
          <w:vertAlign w:val="subscript"/>
        </w:rPr>
        <w:t>4</w:t>
      </w:r>
      <w:r w:rsidRPr="00DC45C6">
        <w:rPr>
          <w:b/>
        </w:rPr>
        <w:t xml:space="preserve"> PHA TẠP </w:t>
      </w:r>
      <w:proofErr w:type="spellStart"/>
      <w:proofErr w:type="gramStart"/>
      <w:r w:rsidRPr="00DC45C6">
        <w:rPr>
          <w:b/>
        </w:rPr>
        <w:t>Eu</w:t>
      </w:r>
      <w:proofErr w:type="spellEnd"/>
      <w:r w:rsidRPr="00DC45C6">
        <w:rPr>
          <w:b/>
        </w:rPr>
        <w:t>(</w:t>
      </w:r>
      <w:proofErr w:type="gramEnd"/>
      <w:r w:rsidRPr="00DC45C6">
        <w:rPr>
          <w:b/>
        </w:rPr>
        <w:t>III)</w:t>
      </w:r>
    </w:p>
    <w:p w:rsidR="00912DE2" w:rsidRPr="00DC45C6" w:rsidRDefault="00912DE2" w:rsidP="00912DE2">
      <w:pPr>
        <w:jc w:val="center"/>
        <w:rPr>
          <w:b/>
        </w:rPr>
      </w:pPr>
    </w:p>
    <w:p w:rsidR="00912DE2" w:rsidRDefault="00912DE2" w:rsidP="00912DE2">
      <w:pPr>
        <w:jc w:val="center"/>
        <w:rPr>
          <w:b/>
        </w:rPr>
      </w:pPr>
      <w:r>
        <w:rPr>
          <w:b/>
        </w:rPr>
        <w:t xml:space="preserve">STUDY OF THE SYNTHESIS LUMINESCENT MATERIALS DOPED </w:t>
      </w:r>
      <w:proofErr w:type="spellStart"/>
      <w:proofErr w:type="gramStart"/>
      <w:r>
        <w:rPr>
          <w:b/>
        </w:rPr>
        <w:t>Eu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III) IN </w:t>
      </w:r>
      <w:r w:rsidRPr="00DC45C6">
        <w:rPr>
          <w:b/>
        </w:rPr>
        <w:t>LaPO</w:t>
      </w:r>
      <w:r w:rsidRPr="00DC45C6">
        <w:rPr>
          <w:b/>
          <w:vertAlign w:val="subscript"/>
        </w:rPr>
        <w:t>4</w:t>
      </w:r>
    </w:p>
    <w:p w:rsidR="00912DE2" w:rsidRPr="00DC45C6" w:rsidRDefault="00912DE2" w:rsidP="00912DE2">
      <w:pPr>
        <w:jc w:val="center"/>
        <w:rPr>
          <w:b/>
        </w:rPr>
      </w:pPr>
    </w:p>
    <w:p w:rsidR="00912DE2" w:rsidRPr="00DC45C6" w:rsidRDefault="00912DE2" w:rsidP="00912DE2">
      <w:pPr>
        <w:jc w:val="center"/>
        <w:rPr>
          <w:b/>
        </w:rPr>
      </w:pPr>
      <w:proofErr w:type="spellStart"/>
      <w:r w:rsidRPr="00DC45C6">
        <w:rPr>
          <w:b/>
        </w:rPr>
        <w:t>Võ</w:t>
      </w:r>
      <w:proofErr w:type="spellEnd"/>
      <w:r w:rsidRPr="00DC45C6">
        <w:rPr>
          <w:b/>
        </w:rPr>
        <w:t xml:space="preserve"> </w:t>
      </w:r>
      <w:proofErr w:type="spellStart"/>
      <w:r w:rsidRPr="00DC45C6">
        <w:rPr>
          <w:b/>
        </w:rPr>
        <w:t>Văn</w:t>
      </w:r>
      <w:proofErr w:type="spellEnd"/>
      <w:r w:rsidRPr="00DC45C6">
        <w:rPr>
          <w:b/>
        </w:rPr>
        <w:t xml:space="preserve"> </w:t>
      </w:r>
      <w:proofErr w:type="spellStart"/>
      <w:r w:rsidRPr="00DC45C6">
        <w:rPr>
          <w:b/>
        </w:rPr>
        <w:t>Tân</w:t>
      </w:r>
      <w:proofErr w:type="spellEnd"/>
      <w:r w:rsidRPr="00DC45C6">
        <w:rPr>
          <w:b/>
        </w:rPr>
        <w:t xml:space="preserve">, </w:t>
      </w:r>
      <w:proofErr w:type="spellStart"/>
      <w:r w:rsidRPr="00DC45C6">
        <w:rPr>
          <w:b/>
        </w:rPr>
        <w:t>Lê</w:t>
      </w:r>
      <w:proofErr w:type="spellEnd"/>
      <w:r w:rsidRPr="00DC45C6">
        <w:rPr>
          <w:b/>
        </w:rPr>
        <w:t xml:space="preserve"> Minh </w:t>
      </w:r>
      <w:proofErr w:type="spellStart"/>
      <w:r w:rsidRPr="00DC45C6">
        <w:rPr>
          <w:b/>
        </w:rPr>
        <w:t>Tiến</w:t>
      </w:r>
      <w:proofErr w:type="spellEnd"/>
    </w:p>
    <w:p w:rsidR="00912DE2" w:rsidRPr="00DC45C6" w:rsidRDefault="00912DE2" w:rsidP="00912DE2">
      <w:pPr>
        <w:jc w:val="center"/>
      </w:pPr>
      <w:proofErr w:type="spellStart"/>
      <w:proofErr w:type="gramStart"/>
      <w:r w:rsidRPr="00DC45C6">
        <w:t>Trường</w:t>
      </w:r>
      <w:proofErr w:type="spellEnd"/>
      <w:r w:rsidRPr="00DC45C6">
        <w:t xml:space="preserve"> </w:t>
      </w:r>
      <w:proofErr w:type="spellStart"/>
      <w:r w:rsidRPr="00DC45C6">
        <w:t>Đại</w:t>
      </w:r>
      <w:proofErr w:type="spellEnd"/>
      <w:r w:rsidRPr="00DC45C6">
        <w:t xml:space="preserve"> </w:t>
      </w:r>
      <w:proofErr w:type="spellStart"/>
      <w:r w:rsidRPr="00DC45C6">
        <w:t>Học</w:t>
      </w:r>
      <w:proofErr w:type="spellEnd"/>
      <w:r w:rsidRPr="00DC45C6">
        <w:t xml:space="preserve"> </w:t>
      </w:r>
      <w:proofErr w:type="spellStart"/>
      <w:r w:rsidRPr="00DC45C6">
        <w:t>Sư</w:t>
      </w:r>
      <w:proofErr w:type="spellEnd"/>
      <w:r w:rsidRPr="00DC45C6">
        <w:t xml:space="preserve"> </w:t>
      </w:r>
      <w:proofErr w:type="spellStart"/>
      <w:r w:rsidRPr="00DC45C6">
        <w:t>Phạm</w:t>
      </w:r>
      <w:proofErr w:type="spellEnd"/>
      <w:r w:rsidRPr="00DC45C6">
        <w:t xml:space="preserve"> – </w:t>
      </w:r>
      <w:proofErr w:type="spellStart"/>
      <w:r w:rsidRPr="00DC45C6">
        <w:t>Đại</w:t>
      </w:r>
      <w:proofErr w:type="spellEnd"/>
      <w:r w:rsidRPr="00DC45C6">
        <w:t xml:space="preserve"> </w:t>
      </w:r>
      <w:proofErr w:type="spellStart"/>
      <w:r w:rsidRPr="00DC45C6">
        <w:t>học</w:t>
      </w:r>
      <w:proofErr w:type="spellEnd"/>
      <w:r w:rsidRPr="00DC45C6">
        <w:t xml:space="preserve"> </w:t>
      </w:r>
      <w:proofErr w:type="spellStart"/>
      <w:r w:rsidRPr="00DC45C6">
        <w:t>Huế</w:t>
      </w:r>
      <w:proofErr w:type="spellEnd"/>
      <w:r w:rsidRPr="00DC45C6">
        <w:t>.</w:t>
      </w:r>
      <w:proofErr w:type="gramEnd"/>
    </w:p>
    <w:p w:rsidR="00912DE2" w:rsidRPr="00DC45C6" w:rsidRDefault="00912DE2" w:rsidP="00912DE2">
      <w:pPr>
        <w:jc w:val="both"/>
      </w:pPr>
    </w:p>
    <w:p w:rsidR="00912DE2" w:rsidRPr="00DC45C6" w:rsidRDefault="00912DE2" w:rsidP="00912DE2">
      <w:pPr>
        <w:jc w:val="center"/>
        <w:rPr>
          <w:b/>
        </w:rPr>
      </w:pPr>
      <w:r w:rsidRPr="00DC45C6">
        <w:rPr>
          <w:b/>
        </w:rPr>
        <w:t>ABSTRA</w:t>
      </w:r>
      <w:r>
        <w:rPr>
          <w:b/>
        </w:rPr>
        <w:t>C</w:t>
      </w:r>
      <w:r w:rsidRPr="00DC45C6">
        <w:rPr>
          <w:b/>
        </w:rPr>
        <w:t>T</w:t>
      </w:r>
    </w:p>
    <w:p w:rsidR="00912DE2" w:rsidRDefault="00912DE2" w:rsidP="00912DE2">
      <w:pPr>
        <w:jc w:val="both"/>
      </w:pPr>
    </w:p>
    <w:p w:rsidR="00912DE2" w:rsidRPr="00DC45C6" w:rsidRDefault="00912DE2" w:rsidP="00912DE2">
      <w:pPr>
        <w:ind w:firstLine="720"/>
        <w:jc w:val="both"/>
      </w:pPr>
      <w:r>
        <w:t>The synthesis of luminescent materials doped with rare earth element in LaPO</w:t>
      </w:r>
      <w:r>
        <w:rPr>
          <w:vertAlign w:val="subscript"/>
        </w:rPr>
        <w:t>4</w:t>
      </w:r>
      <w:r>
        <w:t xml:space="preserve"> has been studied. LaPO</w:t>
      </w:r>
      <w:r>
        <w:softHyphen/>
      </w:r>
      <w:r>
        <w:rPr>
          <w:vertAlign w:val="subscript"/>
        </w:rPr>
        <w:t>4</w:t>
      </w:r>
      <w:r>
        <w:t>-Eu</w:t>
      </w:r>
      <w:r w:rsidRPr="00A54B91">
        <w:rPr>
          <w:vertAlign w:val="superscript"/>
        </w:rPr>
        <w:t>3+</w:t>
      </w:r>
      <w:r>
        <w:t xml:space="preserve"> luminescent materials were synthesized by direct </w:t>
      </w:r>
      <w:proofErr w:type="spellStart"/>
      <w:r>
        <w:t>copreciptation</w:t>
      </w:r>
      <w:proofErr w:type="spellEnd"/>
      <w:r>
        <w:t xml:space="preserve"> from a high boiling solvent. Morphology of prepared samples was characterized by scanning electron microscopy (SEM). Schematic X-ray diffractions show that all of the diffraction peaks could be well indexed to the monoclinic phase of the monazite structure of LaPO</w:t>
      </w:r>
      <w:r>
        <w:rPr>
          <w:vertAlign w:val="subscript"/>
        </w:rPr>
        <w:t xml:space="preserve">4 </w:t>
      </w:r>
      <w:r>
        <w:t>host. The results indicate that single monoclinic phase LaPO</w:t>
      </w:r>
      <w:r>
        <w:softHyphen/>
      </w:r>
      <w:r>
        <w:rPr>
          <w:vertAlign w:val="subscript"/>
        </w:rPr>
        <w:t>4</w:t>
      </w:r>
      <w:r>
        <w:t>-Eu</w:t>
      </w:r>
      <w:r w:rsidRPr="00A54B91">
        <w:rPr>
          <w:vertAlign w:val="superscript"/>
        </w:rPr>
        <w:t>3+</w:t>
      </w:r>
      <w:r>
        <w:t xml:space="preserve"> </w:t>
      </w:r>
      <w:proofErr w:type="gramStart"/>
      <w:r>
        <w:t>luminescent  materials</w:t>
      </w:r>
      <w:proofErr w:type="gramEnd"/>
      <w:r>
        <w:t xml:space="preserve"> microspheres are readily obtained at 800</w:t>
      </w:r>
      <w:r>
        <w:rPr>
          <w:vertAlign w:val="superscript"/>
        </w:rPr>
        <w:t>o</w:t>
      </w:r>
      <w:r>
        <w:t>C within 2h. The effects of temperatures and Eu</w:t>
      </w:r>
      <w:r w:rsidRPr="00A54B91">
        <w:rPr>
          <w:vertAlign w:val="superscript"/>
        </w:rPr>
        <w:t>3+</w:t>
      </w:r>
      <w:r>
        <w:t xml:space="preserve"> doping content on the luminescent materials were elaborated in detail.</w:t>
      </w:r>
    </w:p>
    <w:p w:rsidR="00912DE2" w:rsidRPr="00DC45C6" w:rsidRDefault="00912DE2" w:rsidP="00912DE2">
      <w:pPr>
        <w:jc w:val="both"/>
      </w:pPr>
      <w:r w:rsidRPr="00DC45C6">
        <w:t xml:space="preserve">   </w:t>
      </w:r>
      <w:r w:rsidRPr="00DC45C6">
        <w:rPr>
          <w:b/>
        </w:rPr>
        <w:t>Key words:</w:t>
      </w:r>
      <w:r w:rsidRPr="00DC45C6">
        <w:t xml:space="preserve"> LaPO</w:t>
      </w:r>
      <w:r w:rsidRPr="00DC45C6">
        <w:rPr>
          <w:vertAlign w:val="subscript"/>
        </w:rPr>
        <w:t>4</w:t>
      </w:r>
      <w:r w:rsidRPr="00DC45C6">
        <w:t>;</w:t>
      </w:r>
      <w:r>
        <w:t xml:space="preserve"> rare earth elements,</w:t>
      </w:r>
      <w:r w:rsidRPr="00DC45C6">
        <w:t xml:space="preserve"> Eu</w:t>
      </w:r>
      <w:r w:rsidRPr="00DC45C6">
        <w:rPr>
          <w:vertAlign w:val="superscript"/>
        </w:rPr>
        <w:t>3+</w:t>
      </w:r>
      <w:r>
        <w:t xml:space="preserve"> doping.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2DE2"/>
    <w:rsid w:val="00034236"/>
    <w:rsid w:val="00095826"/>
    <w:rsid w:val="000B0F46"/>
    <w:rsid w:val="00190F8C"/>
    <w:rsid w:val="00230E97"/>
    <w:rsid w:val="00730D2C"/>
    <w:rsid w:val="00892E69"/>
    <w:rsid w:val="008E5AE2"/>
    <w:rsid w:val="00912D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2020-04-22T08:03:00Z</dcterms:created>
  <dcterms:modified xsi:type="dcterms:W3CDTF">2020-04-22T08:03:00Z</dcterms:modified>
</cp:coreProperties>
</file>