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34" w:rsidRDefault="0029546F" w:rsidP="006179F3">
      <w:pPr>
        <w:spacing w:line="312" w:lineRule="auto"/>
        <w:ind w:firstLine="567"/>
        <w:jc w:val="center"/>
        <w:rPr>
          <w:rFonts w:ascii="Times New Roman" w:hAnsi="Times New Roman"/>
          <w:b/>
          <w:sz w:val="26"/>
          <w:szCs w:val="26"/>
        </w:rPr>
      </w:pPr>
      <w:r w:rsidRPr="00EE412C">
        <w:rPr>
          <w:rFonts w:ascii="Times New Roman" w:hAnsi="Times New Roman"/>
          <w:b/>
          <w:sz w:val="26"/>
          <w:szCs w:val="26"/>
        </w:rPr>
        <w:t>NỘI DUNG CƠ BẢN CỦA CHIẾN TRANH NHÂN DÂN</w:t>
      </w:r>
    </w:p>
    <w:p w:rsidR="006179F3" w:rsidRDefault="0029546F" w:rsidP="006179F3">
      <w:pPr>
        <w:spacing w:line="312" w:lineRule="auto"/>
        <w:ind w:firstLine="567"/>
        <w:jc w:val="center"/>
        <w:rPr>
          <w:rFonts w:ascii="Times New Roman" w:hAnsi="Times New Roman"/>
          <w:b/>
          <w:sz w:val="26"/>
          <w:szCs w:val="26"/>
        </w:rPr>
      </w:pPr>
      <w:r w:rsidRPr="00EE412C">
        <w:rPr>
          <w:rFonts w:ascii="Times New Roman" w:hAnsi="Times New Roman"/>
          <w:b/>
          <w:sz w:val="26"/>
          <w:szCs w:val="26"/>
        </w:rPr>
        <w:t xml:space="preserve"> BẢO VỆ TỔ QUỐC</w:t>
      </w:r>
      <w:r w:rsidR="00295434">
        <w:rPr>
          <w:rFonts w:ascii="Times New Roman" w:hAnsi="Times New Roman"/>
          <w:b/>
          <w:sz w:val="26"/>
          <w:szCs w:val="26"/>
        </w:rPr>
        <w:t xml:space="preserve"> </w:t>
      </w:r>
      <w:r w:rsidRPr="00EE412C">
        <w:rPr>
          <w:rFonts w:ascii="Times New Roman" w:hAnsi="Times New Roman"/>
          <w:b/>
          <w:sz w:val="26"/>
          <w:szCs w:val="26"/>
        </w:rPr>
        <w:t>VIỆT NAM XHCN TRONG GIAI ĐOẠN HIỆN NAY</w:t>
      </w:r>
    </w:p>
    <w:p w:rsidR="00BC2567" w:rsidRPr="00BC2567" w:rsidRDefault="007D1A41" w:rsidP="006179F3">
      <w:pPr>
        <w:spacing w:line="312" w:lineRule="auto"/>
        <w:ind w:firstLine="567"/>
        <w:jc w:val="center"/>
        <w:rPr>
          <w:rFonts w:ascii="Times New Roman" w:hAnsi="Times New Roman"/>
          <w:sz w:val="26"/>
          <w:szCs w:val="26"/>
        </w:rPr>
      </w:pPr>
      <w:r>
        <w:rPr>
          <w:rFonts w:ascii="Times New Roman" w:hAnsi="Times New Roman"/>
          <w:b/>
          <w:sz w:val="26"/>
          <w:szCs w:val="26"/>
        </w:rPr>
        <w:t xml:space="preserve">                         </w:t>
      </w:r>
      <w:r w:rsidR="00BC2567" w:rsidRPr="00BC2567">
        <w:rPr>
          <w:rFonts w:ascii="Times New Roman" w:hAnsi="Times New Roman"/>
          <w:sz w:val="26"/>
          <w:szCs w:val="26"/>
        </w:rPr>
        <w:t>Cử nhân Nguyễn Thị Nguyệt</w:t>
      </w:r>
    </w:p>
    <w:p w:rsidR="00BC2567" w:rsidRDefault="00BC2567" w:rsidP="006179F3">
      <w:pPr>
        <w:spacing w:line="312" w:lineRule="auto"/>
        <w:ind w:firstLine="567"/>
        <w:jc w:val="center"/>
        <w:rPr>
          <w:rFonts w:ascii="Times New Roman" w:hAnsi="Times New Roman"/>
          <w:sz w:val="26"/>
          <w:szCs w:val="26"/>
        </w:rPr>
      </w:pPr>
      <w:r w:rsidRPr="00BC2567">
        <w:rPr>
          <w:rFonts w:ascii="Times New Roman" w:hAnsi="Times New Roman"/>
          <w:sz w:val="26"/>
          <w:szCs w:val="26"/>
        </w:rPr>
        <w:t xml:space="preserve">                     Giảng viên khoa Chính trị, Trung tâm GDQP&amp;AN Đại học Huế</w:t>
      </w:r>
      <w:r w:rsidR="007D1A41" w:rsidRPr="00BC2567">
        <w:rPr>
          <w:rFonts w:ascii="Times New Roman" w:hAnsi="Times New Roman"/>
          <w:sz w:val="26"/>
          <w:szCs w:val="26"/>
        </w:rPr>
        <w:t xml:space="preserve">     </w:t>
      </w:r>
    </w:p>
    <w:p w:rsidR="00E463FC" w:rsidRPr="00BC2567" w:rsidRDefault="007D1A41" w:rsidP="006179F3">
      <w:pPr>
        <w:spacing w:line="312" w:lineRule="auto"/>
        <w:ind w:firstLine="567"/>
        <w:jc w:val="center"/>
        <w:rPr>
          <w:rFonts w:ascii="Times New Roman" w:hAnsi="Times New Roman"/>
          <w:sz w:val="26"/>
          <w:szCs w:val="26"/>
        </w:rPr>
      </w:pPr>
      <w:r w:rsidRPr="00BC2567">
        <w:rPr>
          <w:rFonts w:ascii="Times New Roman" w:hAnsi="Times New Roman"/>
          <w:sz w:val="26"/>
          <w:szCs w:val="26"/>
        </w:rPr>
        <w:t xml:space="preserve">                            </w:t>
      </w:r>
    </w:p>
    <w:p w:rsidR="00780495" w:rsidRPr="00EE412C" w:rsidRDefault="0071668F" w:rsidP="006179F3">
      <w:pPr>
        <w:spacing w:line="312" w:lineRule="auto"/>
        <w:ind w:firstLine="567"/>
        <w:jc w:val="both"/>
        <w:rPr>
          <w:rFonts w:ascii="Times New Roman" w:hAnsi="Times New Roman"/>
          <w:sz w:val="26"/>
          <w:szCs w:val="26"/>
        </w:rPr>
      </w:pPr>
      <w:r>
        <w:rPr>
          <w:rFonts w:ascii="Times New Roman" w:hAnsi="Times New Roman"/>
          <w:b/>
          <w:sz w:val="26"/>
          <w:szCs w:val="26"/>
        </w:rPr>
        <w:t>*</w:t>
      </w:r>
      <w:r w:rsidR="00EE412C">
        <w:rPr>
          <w:rFonts w:ascii="Times New Roman" w:hAnsi="Times New Roman"/>
          <w:b/>
          <w:sz w:val="26"/>
          <w:szCs w:val="26"/>
        </w:rPr>
        <w:t xml:space="preserve"> </w:t>
      </w:r>
      <w:r w:rsidR="006C389C">
        <w:rPr>
          <w:rFonts w:ascii="Times New Roman" w:hAnsi="Times New Roman"/>
          <w:b/>
          <w:sz w:val="26"/>
          <w:szCs w:val="26"/>
        </w:rPr>
        <w:t>Mở đầu</w:t>
      </w:r>
      <w:r w:rsidR="00EE412C">
        <w:rPr>
          <w:rFonts w:ascii="Times New Roman" w:hAnsi="Times New Roman"/>
          <w:sz w:val="26"/>
          <w:szCs w:val="26"/>
        </w:rPr>
        <w:t xml:space="preserve">. </w:t>
      </w:r>
    </w:p>
    <w:p w:rsidR="007D1A41" w:rsidRDefault="00EB30C1" w:rsidP="006179F3">
      <w:pPr>
        <w:spacing w:line="312" w:lineRule="auto"/>
        <w:ind w:firstLine="567"/>
        <w:jc w:val="both"/>
        <w:rPr>
          <w:rFonts w:ascii="Times New Roman" w:hAnsi="Times New Roman"/>
          <w:sz w:val="26"/>
          <w:szCs w:val="26"/>
          <w:shd w:val="clear" w:color="auto" w:fill="FFFFFF"/>
        </w:rPr>
      </w:pPr>
      <w:r w:rsidRPr="00EB30C1">
        <w:rPr>
          <w:rFonts w:ascii="Times New Roman" w:hAnsi="Times New Roman"/>
          <w:sz w:val="26"/>
          <w:szCs w:val="26"/>
          <w:shd w:val="clear" w:color="auto" w:fill="FFFFFF"/>
        </w:rPr>
        <w:t>Chiến tranh nhân dân Việt Nam</w:t>
      </w:r>
      <w:r w:rsidR="0042220E">
        <w:rPr>
          <w:rFonts w:ascii="Times New Roman" w:hAnsi="Times New Roman"/>
          <w:sz w:val="26"/>
          <w:szCs w:val="26"/>
          <w:shd w:val="clear" w:color="auto" w:fill="FFFFFF"/>
        </w:rPr>
        <w:t xml:space="preserve"> (CTND)</w:t>
      </w:r>
      <w:r w:rsidRPr="00EB30C1">
        <w:rPr>
          <w:rFonts w:ascii="Times New Roman" w:hAnsi="Times New Roman"/>
          <w:sz w:val="26"/>
          <w:szCs w:val="26"/>
          <w:shd w:val="clear" w:color="auto" w:fill="FFFFFF"/>
        </w:rPr>
        <w:t xml:space="preserve"> là nét nghệ thuật đặc sắc và độc đáo được kế thừa những tinh hoa quân sự của nhân loại và </w:t>
      </w:r>
      <w:r>
        <w:rPr>
          <w:rFonts w:ascii="Times New Roman" w:hAnsi="Times New Roman"/>
          <w:sz w:val="26"/>
          <w:szCs w:val="26"/>
          <w:shd w:val="clear" w:color="auto" w:fill="FFFFFF"/>
        </w:rPr>
        <w:t>được</w:t>
      </w:r>
      <w:r w:rsidRPr="00EB30C1">
        <w:rPr>
          <w:rFonts w:ascii="Times New Roman" w:hAnsi="Times New Roman"/>
          <w:sz w:val="26"/>
          <w:szCs w:val="26"/>
          <w:shd w:val="clear" w:color="auto" w:fill="FFFFFF"/>
        </w:rPr>
        <w:t xml:space="preserve"> đúc kết từ </w:t>
      </w:r>
      <w:r w:rsidR="0071668F">
        <w:rPr>
          <w:rFonts w:ascii="Times New Roman" w:hAnsi="Times New Roman"/>
          <w:sz w:val="26"/>
          <w:szCs w:val="26"/>
          <w:shd w:val="clear" w:color="auto" w:fill="FFFFFF"/>
        </w:rPr>
        <w:t>cuộc</w:t>
      </w:r>
      <w:r w:rsidRPr="00EB30C1">
        <w:rPr>
          <w:rFonts w:ascii="Times New Roman" w:hAnsi="Times New Roman"/>
          <w:sz w:val="26"/>
          <w:szCs w:val="26"/>
          <w:shd w:val="clear" w:color="auto" w:fill="FFFFFF"/>
        </w:rPr>
        <w:t xml:space="preserve"> chiến</w:t>
      </w:r>
      <w:r w:rsidR="00971A43">
        <w:rPr>
          <w:rFonts w:ascii="Times New Roman" w:hAnsi="Times New Roman"/>
          <w:sz w:val="26"/>
          <w:szCs w:val="26"/>
          <w:shd w:val="clear" w:color="auto" w:fill="FFFFFF"/>
        </w:rPr>
        <w:t xml:space="preserve"> tranh chống giặc ngoại xâm</w:t>
      </w:r>
      <w:r w:rsidRPr="00EB30C1">
        <w:rPr>
          <w:rFonts w:ascii="Times New Roman" w:hAnsi="Times New Roman"/>
          <w:sz w:val="26"/>
          <w:szCs w:val="26"/>
          <w:shd w:val="clear" w:color="auto" w:fill="FFFFFF"/>
        </w:rPr>
        <w:t xml:space="preserve"> </w:t>
      </w:r>
      <w:r w:rsidR="007D1A41">
        <w:rPr>
          <w:rFonts w:ascii="Times New Roman" w:hAnsi="Times New Roman"/>
          <w:sz w:val="26"/>
          <w:szCs w:val="26"/>
          <w:shd w:val="clear" w:color="auto" w:fill="FFFFFF"/>
        </w:rPr>
        <w:t>của dân tộc ta</w:t>
      </w:r>
      <w:r>
        <w:rPr>
          <w:rFonts w:ascii="Times New Roman" w:hAnsi="Times New Roman"/>
          <w:sz w:val="26"/>
          <w:szCs w:val="26"/>
          <w:shd w:val="clear" w:color="auto" w:fill="FFFFFF"/>
        </w:rPr>
        <w:t>.</w:t>
      </w:r>
      <w:r w:rsidR="007D1A41">
        <w:rPr>
          <w:rFonts w:ascii="Times New Roman" w:hAnsi="Times New Roman"/>
          <w:sz w:val="26"/>
          <w:szCs w:val="26"/>
          <w:shd w:val="clear" w:color="auto" w:fill="FFFFFF"/>
        </w:rPr>
        <w:t xml:space="preserve"> Sức mạnh đoàn kết của nhân dân đã trở thành một thứ vũ khí sắc bén, lợi hại mà không có bất cứ một thế lực ngoại xâm nào có thể đánh thắng</w:t>
      </w:r>
      <w:r w:rsidRPr="00EB30C1">
        <w:rPr>
          <w:rFonts w:ascii="Times New Roman" w:hAnsi="Times New Roman"/>
          <w:sz w:val="26"/>
          <w:szCs w:val="26"/>
          <w:shd w:val="clear" w:color="auto" w:fill="FFFFFF"/>
        </w:rPr>
        <w:t>.</w:t>
      </w:r>
    </w:p>
    <w:p w:rsidR="004F1EB2" w:rsidRPr="00EE412C" w:rsidRDefault="00EB30C1" w:rsidP="006179F3">
      <w:pPr>
        <w:spacing w:line="312" w:lineRule="auto"/>
        <w:ind w:firstLine="567"/>
        <w:jc w:val="both"/>
        <w:rPr>
          <w:rFonts w:ascii="Times New Roman" w:hAnsi="Times New Roman"/>
          <w:sz w:val="26"/>
          <w:szCs w:val="26"/>
        </w:rPr>
      </w:pPr>
      <w:r w:rsidRPr="00EB30C1">
        <w:rPr>
          <w:rFonts w:ascii="Times New Roman" w:hAnsi="Times New Roman"/>
          <w:color w:val="333333"/>
          <w:sz w:val="26"/>
          <w:szCs w:val="26"/>
          <w:shd w:val="clear" w:color="auto" w:fill="FFFFFF"/>
        </w:rPr>
        <w:t xml:space="preserve"> </w:t>
      </w:r>
      <w:r w:rsidR="00DE2640" w:rsidRPr="00EB30C1">
        <w:rPr>
          <w:rFonts w:ascii="Times New Roman" w:hAnsi="Times New Roman"/>
          <w:sz w:val="26"/>
          <w:szCs w:val="26"/>
        </w:rPr>
        <w:t>Vì</w:t>
      </w:r>
      <w:r w:rsidR="00DE2640" w:rsidRPr="00EE412C">
        <w:rPr>
          <w:rFonts w:ascii="Times New Roman" w:hAnsi="Times New Roman"/>
          <w:sz w:val="26"/>
          <w:szCs w:val="26"/>
        </w:rPr>
        <w:t xml:space="preserve"> vậy,</w:t>
      </w:r>
      <w:r w:rsidR="007D1A41">
        <w:rPr>
          <w:rFonts w:ascii="Times New Roman" w:hAnsi="Times New Roman"/>
          <w:sz w:val="26"/>
          <w:szCs w:val="26"/>
        </w:rPr>
        <w:t xml:space="preserve"> trong giai đoạn hiện nay</w:t>
      </w:r>
      <w:r w:rsidR="00DE2640" w:rsidRPr="00EE412C">
        <w:rPr>
          <w:rFonts w:ascii="Times New Roman" w:hAnsi="Times New Roman"/>
          <w:sz w:val="26"/>
          <w:szCs w:val="26"/>
        </w:rPr>
        <w:t xml:space="preserve"> nhận thức rõ nội dung cơ bản của </w:t>
      </w:r>
      <w:r w:rsidR="0042220E">
        <w:rPr>
          <w:rFonts w:ascii="Times New Roman" w:hAnsi="Times New Roman"/>
          <w:sz w:val="26"/>
          <w:szCs w:val="26"/>
          <w:shd w:val="clear" w:color="auto" w:fill="FFFFFF"/>
        </w:rPr>
        <w:t>CTND</w:t>
      </w:r>
      <w:r w:rsidR="0042220E" w:rsidRPr="00EE412C">
        <w:rPr>
          <w:rFonts w:ascii="Times New Roman" w:hAnsi="Times New Roman"/>
          <w:sz w:val="26"/>
          <w:szCs w:val="26"/>
        </w:rPr>
        <w:t xml:space="preserve"> </w:t>
      </w:r>
      <w:r w:rsidR="0042220E">
        <w:rPr>
          <w:rFonts w:ascii="Times New Roman" w:hAnsi="Times New Roman"/>
          <w:sz w:val="26"/>
          <w:szCs w:val="26"/>
        </w:rPr>
        <w:t xml:space="preserve">bảo </w:t>
      </w:r>
      <w:r w:rsidR="00DE2640" w:rsidRPr="00EE412C">
        <w:rPr>
          <w:rFonts w:ascii="Times New Roman" w:hAnsi="Times New Roman"/>
          <w:sz w:val="26"/>
          <w:szCs w:val="26"/>
        </w:rPr>
        <w:t>vệ Tổ quốc là m</w:t>
      </w:r>
      <w:r w:rsidR="00797986" w:rsidRPr="00EE412C">
        <w:rPr>
          <w:rFonts w:ascii="Times New Roman" w:hAnsi="Times New Roman"/>
          <w:sz w:val="26"/>
          <w:szCs w:val="26"/>
        </w:rPr>
        <w:t>ột vấn đề hết sức quan trọng để toàn Đảng, toàn quân và toàn dân thực hiện thắng lợi sự hai nhiệm vụ chiến lược xây dựng và bảo vệ vững chắc Tổ quốc Việt Nam xã hội chủ nghĩa (XHCN)</w:t>
      </w:r>
    </w:p>
    <w:p w:rsidR="0029546F" w:rsidRPr="00EE412C" w:rsidRDefault="00971A43" w:rsidP="006179F3">
      <w:pPr>
        <w:spacing w:line="312" w:lineRule="auto"/>
        <w:ind w:firstLine="567"/>
        <w:jc w:val="both"/>
        <w:rPr>
          <w:rFonts w:ascii="Times New Roman" w:hAnsi="Times New Roman"/>
          <w:b/>
          <w:i/>
          <w:sz w:val="26"/>
          <w:szCs w:val="26"/>
        </w:rPr>
      </w:pPr>
      <w:r>
        <w:rPr>
          <w:rFonts w:ascii="Times New Roman" w:hAnsi="Times New Roman"/>
          <w:b/>
          <w:i/>
          <w:sz w:val="26"/>
          <w:szCs w:val="26"/>
        </w:rPr>
        <w:t>1</w:t>
      </w:r>
      <w:r w:rsidR="00EE412C">
        <w:rPr>
          <w:rFonts w:ascii="Times New Roman" w:hAnsi="Times New Roman"/>
          <w:b/>
          <w:i/>
          <w:sz w:val="26"/>
          <w:szCs w:val="26"/>
        </w:rPr>
        <w:t xml:space="preserve">. </w:t>
      </w:r>
      <w:r w:rsidR="0029546F" w:rsidRPr="00EE412C">
        <w:rPr>
          <w:rFonts w:ascii="Times New Roman" w:hAnsi="Times New Roman"/>
          <w:b/>
          <w:i/>
          <w:sz w:val="26"/>
          <w:szCs w:val="26"/>
        </w:rPr>
        <w:t>Những nhân tố tác động đến sự nghiệp bảo vệ Tổ quốc Việt Nam xã hội chủ nghĩa giai đoạn hiện nay.</w:t>
      </w:r>
    </w:p>
    <w:p w:rsidR="00797986" w:rsidRPr="00363758" w:rsidRDefault="00FE154F" w:rsidP="006179F3">
      <w:pPr>
        <w:spacing w:line="312" w:lineRule="auto"/>
        <w:ind w:firstLine="567"/>
        <w:jc w:val="both"/>
        <w:rPr>
          <w:rFonts w:ascii="Times New Roman" w:hAnsi="Times New Roman"/>
          <w:i/>
          <w:sz w:val="26"/>
          <w:szCs w:val="26"/>
        </w:rPr>
      </w:pPr>
      <w:r w:rsidRPr="00363758">
        <w:rPr>
          <w:rFonts w:ascii="Times New Roman" w:hAnsi="Times New Roman"/>
          <w:i/>
          <w:sz w:val="26"/>
          <w:szCs w:val="26"/>
        </w:rPr>
        <w:t xml:space="preserve">Tình hình thế giới: </w:t>
      </w:r>
    </w:p>
    <w:p w:rsidR="00014DE7" w:rsidRPr="00D23443" w:rsidRDefault="00355BB6"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Hiện nay trên thế giới hòa bình, hợp tác, phát triển vẫn là xu thế lớn</w:t>
      </w:r>
      <w:r w:rsidR="00635EBF" w:rsidRPr="00EE412C">
        <w:rPr>
          <w:rFonts w:ascii="Times New Roman" w:hAnsi="Times New Roman"/>
          <w:sz w:val="26"/>
          <w:szCs w:val="26"/>
        </w:rPr>
        <w:t>. Các quốc gia đều rất quan tâm đến việc giữ gìn môi trường hòa bình, ổn định để đẩy nhanh tốc độ phát triển kinh tế cũng như khẳng định vị thế của quốc gia</w:t>
      </w:r>
      <w:r w:rsidR="00014DE7" w:rsidRPr="00EE412C">
        <w:rPr>
          <w:rFonts w:ascii="Times New Roman" w:hAnsi="Times New Roman"/>
          <w:sz w:val="26"/>
          <w:szCs w:val="26"/>
        </w:rPr>
        <w:t xml:space="preserve"> và</w:t>
      </w:r>
      <w:r w:rsidR="00635EBF" w:rsidRPr="00EE412C">
        <w:rPr>
          <w:rFonts w:ascii="Times New Roman" w:hAnsi="Times New Roman"/>
          <w:sz w:val="26"/>
          <w:szCs w:val="26"/>
        </w:rPr>
        <w:t xml:space="preserve"> ngày càng có nhiều nước tha</w:t>
      </w:r>
      <w:r w:rsidR="00971A43">
        <w:rPr>
          <w:rFonts w:ascii="Times New Roman" w:hAnsi="Times New Roman"/>
          <w:sz w:val="26"/>
          <w:szCs w:val="26"/>
        </w:rPr>
        <w:t>m</w:t>
      </w:r>
      <w:r w:rsidR="00635EBF" w:rsidRPr="00EE412C">
        <w:rPr>
          <w:rFonts w:ascii="Times New Roman" w:hAnsi="Times New Roman"/>
          <w:sz w:val="26"/>
          <w:szCs w:val="26"/>
        </w:rPr>
        <w:t xml:space="preserve"> gia vào các tổ chức quốc tế vì hòa bình, hợp tác và phát triển.</w:t>
      </w:r>
      <w:r w:rsidR="00014DE7" w:rsidRPr="00EE412C">
        <w:rPr>
          <w:rFonts w:ascii="Times New Roman" w:hAnsi="Times New Roman"/>
          <w:sz w:val="26"/>
          <w:szCs w:val="26"/>
        </w:rPr>
        <w:t xml:space="preserve"> </w:t>
      </w:r>
      <w:r w:rsidR="00635EBF" w:rsidRPr="00EE412C">
        <w:rPr>
          <w:rFonts w:ascii="Times New Roman" w:hAnsi="Times New Roman"/>
          <w:sz w:val="26"/>
          <w:szCs w:val="26"/>
        </w:rPr>
        <w:t xml:space="preserve">Kinh tế thế giới tiếp tục phục hồi và phát triển theo hướng một nền kinh tế mở, kinh tế tri thức. </w:t>
      </w:r>
      <w:r w:rsidR="00635EBF" w:rsidRPr="00295434">
        <w:rPr>
          <w:rFonts w:ascii="Times New Roman" w:hAnsi="Times New Roman"/>
          <w:sz w:val="26"/>
          <w:szCs w:val="26"/>
        </w:rPr>
        <w:t xml:space="preserve">Cách mạng khoa học công nghệ tiếp tục phát triển mạnh mẽ, đặc biệt là thành tựu của cuộc </w:t>
      </w:r>
      <w:r w:rsidR="00635EBF" w:rsidRPr="00D23443">
        <w:rPr>
          <w:rFonts w:ascii="Times New Roman" w:hAnsi="Times New Roman"/>
          <w:sz w:val="26"/>
          <w:szCs w:val="26"/>
        </w:rPr>
        <w:t>cách mạng khoa học công nghệ 4.0</w:t>
      </w:r>
      <w:r w:rsidR="00014DE7" w:rsidRPr="00D23443">
        <w:rPr>
          <w:rFonts w:ascii="Times New Roman" w:hAnsi="Times New Roman"/>
          <w:sz w:val="26"/>
          <w:szCs w:val="26"/>
        </w:rPr>
        <w:t xml:space="preserve"> đã tác động trực tiếp đến sự phát triển của toàn thế giới.</w:t>
      </w:r>
    </w:p>
    <w:p w:rsidR="00014DE7" w:rsidRPr="00EE412C" w:rsidRDefault="00014DE7"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 xml:space="preserve">Bên cạnh đó, xung đột dân tộc, sắc tộc, tôn giáo, hoạt động can thiệp, lật đổ, chiến tranh cục bộ, khủng bố vẫn diễn ra ở nhiều nơi với mức độ, tính chất </w:t>
      </w:r>
      <w:r w:rsidR="00971A43">
        <w:rPr>
          <w:rFonts w:ascii="Times New Roman" w:hAnsi="Times New Roman"/>
          <w:sz w:val="26"/>
          <w:szCs w:val="26"/>
        </w:rPr>
        <w:t>ngày càng phức tạp, khó lường</w:t>
      </w:r>
      <w:r w:rsidRPr="00EE412C">
        <w:rPr>
          <w:rFonts w:ascii="Times New Roman" w:hAnsi="Times New Roman"/>
          <w:sz w:val="26"/>
          <w:szCs w:val="26"/>
        </w:rPr>
        <w:t>; các yếu tố đe dọa đến an ninh phi truyền thống, tội phạm công nghệ cao tiếp tục gia tăng. Các nhân tố bất ổn</w:t>
      </w:r>
      <w:r w:rsidR="00971A43">
        <w:rPr>
          <w:rFonts w:ascii="Times New Roman" w:hAnsi="Times New Roman"/>
          <w:sz w:val="26"/>
          <w:szCs w:val="26"/>
        </w:rPr>
        <w:t xml:space="preserve"> của tình hình thế giới và nhiều khu vực</w:t>
      </w:r>
      <w:r w:rsidRPr="00EE412C">
        <w:rPr>
          <w:rFonts w:ascii="Times New Roman" w:hAnsi="Times New Roman"/>
          <w:sz w:val="26"/>
          <w:szCs w:val="26"/>
        </w:rPr>
        <w:t xml:space="preserve"> đang nổi lên và diễn biến hết sức phức tạp do sự điều chỉnh chính sách của Mĩ và Trung Quốc.</w:t>
      </w:r>
    </w:p>
    <w:p w:rsidR="00014DE7" w:rsidRPr="00363758" w:rsidRDefault="00014DE7" w:rsidP="006179F3">
      <w:pPr>
        <w:spacing w:line="312" w:lineRule="auto"/>
        <w:ind w:firstLine="567"/>
        <w:jc w:val="both"/>
        <w:rPr>
          <w:rFonts w:ascii="Times New Roman" w:hAnsi="Times New Roman"/>
          <w:i/>
          <w:sz w:val="26"/>
          <w:szCs w:val="26"/>
        </w:rPr>
      </w:pPr>
      <w:r w:rsidRPr="00363758">
        <w:rPr>
          <w:rFonts w:ascii="Times New Roman" w:hAnsi="Times New Roman"/>
          <w:i/>
          <w:sz w:val="26"/>
          <w:szCs w:val="26"/>
        </w:rPr>
        <w:t>Tình hình khu vực</w:t>
      </w:r>
      <w:r w:rsidR="00363758" w:rsidRPr="00363758">
        <w:rPr>
          <w:rFonts w:ascii="Times New Roman" w:hAnsi="Times New Roman"/>
          <w:i/>
          <w:sz w:val="26"/>
          <w:szCs w:val="26"/>
        </w:rPr>
        <w:t>:</w:t>
      </w:r>
    </w:p>
    <w:p w:rsidR="00D84B8F" w:rsidRPr="00BC2567" w:rsidRDefault="002F5257" w:rsidP="00BC2567">
      <w:pPr>
        <w:spacing w:line="312" w:lineRule="auto"/>
        <w:ind w:firstLine="567"/>
        <w:jc w:val="both"/>
        <w:rPr>
          <w:rFonts w:ascii="Times New Roman" w:hAnsi="Times New Roman"/>
          <w:sz w:val="26"/>
          <w:szCs w:val="26"/>
        </w:rPr>
      </w:pPr>
      <w:r w:rsidRPr="00EE412C">
        <w:rPr>
          <w:rFonts w:ascii="Times New Roman" w:hAnsi="Times New Roman"/>
          <w:sz w:val="26"/>
          <w:szCs w:val="26"/>
        </w:rPr>
        <w:t>Đông Nam Á được đánh giá là khu vực phát triển năng động nhưng hiện nay vẫn đang còn tiềm ẩn nhiều yếu tố gây mất ổn định; tranh chấp lãnh thổ</w:t>
      </w:r>
      <w:r w:rsidR="00971A43">
        <w:rPr>
          <w:rFonts w:ascii="Times New Roman" w:hAnsi="Times New Roman"/>
          <w:sz w:val="26"/>
          <w:szCs w:val="26"/>
        </w:rPr>
        <w:t>, biên giới</w:t>
      </w:r>
      <w:r w:rsidRPr="00EE412C">
        <w:rPr>
          <w:rFonts w:ascii="Times New Roman" w:hAnsi="Times New Roman"/>
          <w:sz w:val="26"/>
          <w:szCs w:val="26"/>
        </w:rPr>
        <w:t xml:space="preserve">, biển </w:t>
      </w:r>
      <w:r w:rsidRPr="00EE412C">
        <w:rPr>
          <w:rFonts w:ascii="Times New Roman" w:hAnsi="Times New Roman"/>
          <w:sz w:val="26"/>
          <w:szCs w:val="26"/>
        </w:rPr>
        <w:lastRenderedPageBreak/>
        <w:t>đảo đang diễn ra</w:t>
      </w:r>
      <w:r w:rsidR="00971A43">
        <w:rPr>
          <w:rFonts w:ascii="Times New Roman" w:hAnsi="Times New Roman"/>
          <w:sz w:val="26"/>
          <w:szCs w:val="26"/>
        </w:rPr>
        <w:t xml:space="preserve"> nhiều nơi và</w:t>
      </w:r>
      <w:r w:rsidRPr="00EE412C">
        <w:rPr>
          <w:rFonts w:ascii="Times New Roman" w:hAnsi="Times New Roman"/>
          <w:sz w:val="26"/>
          <w:szCs w:val="26"/>
        </w:rPr>
        <w:t xml:space="preserve"> ngày càng phức tạp</w:t>
      </w:r>
      <w:r w:rsidR="008E126B">
        <w:rPr>
          <w:rFonts w:ascii="Times New Roman" w:hAnsi="Times New Roman"/>
          <w:sz w:val="26"/>
          <w:szCs w:val="26"/>
        </w:rPr>
        <w:t>. Các nước lớn đang tăng cường ảnh hưởng của mình để lôi kéo</w:t>
      </w:r>
      <w:r w:rsidR="00971A43">
        <w:rPr>
          <w:rFonts w:ascii="Times New Roman" w:hAnsi="Times New Roman"/>
          <w:sz w:val="26"/>
          <w:szCs w:val="26"/>
        </w:rPr>
        <w:t>, chia rẽ sự đoàn kết</w:t>
      </w:r>
      <w:r w:rsidR="008E126B">
        <w:rPr>
          <w:rFonts w:ascii="Times New Roman" w:hAnsi="Times New Roman"/>
          <w:sz w:val="26"/>
          <w:szCs w:val="26"/>
        </w:rPr>
        <w:t xml:space="preserve"> các nước trong khu vực ASEAN.</w:t>
      </w:r>
    </w:p>
    <w:p w:rsidR="00797986" w:rsidRPr="00363758" w:rsidRDefault="002F5257" w:rsidP="006179F3">
      <w:pPr>
        <w:spacing w:line="312" w:lineRule="auto"/>
        <w:ind w:firstLine="567"/>
        <w:jc w:val="both"/>
        <w:rPr>
          <w:rFonts w:ascii="Times New Roman" w:hAnsi="Times New Roman"/>
          <w:i/>
          <w:sz w:val="26"/>
          <w:szCs w:val="26"/>
        </w:rPr>
      </w:pPr>
      <w:r w:rsidRPr="00363758">
        <w:rPr>
          <w:rFonts w:ascii="Times New Roman" w:hAnsi="Times New Roman"/>
          <w:i/>
          <w:sz w:val="26"/>
          <w:szCs w:val="26"/>
        </w:rPr>
        <w:t>Tình hình trong nước</w:t>
      </w:r>
      <w:r w:rsidR="00363758" w:rsidRPr="00363758">
        <w:rPr>
          <w:rFonts w:ascii="Times New Roman" w:hAnsi="Times New Roman"/>
          <w:i/>
          <w:sz w:val="26"/>
          <w:szCs w:val="26"/>
        </w:rPr>
        <w:t>:</w:t>
      </w:r>
    </w:p>
    <w:p w:rsidR="002F5257" w:rsidRPr="00EE412C" w:rsidRDefault="00E25896"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Với những thắng lợi vẽ vang trong các cuộc chiến tranh giải phóng dân tộc và bảo vệ Tổ quốc, cùng với những thành tựu to lớn trong sự nghiệp đổi mới, sự nghiệp CNH – HĐH đã  tạo ra thế và lực mới để đất nước ta xây dựng và bảo vệ Tổ quốc.</w:t>
      </w:r>
    </w:p>
    <w:p w:rsidR="0029546F" w:rsidRDefault="001B77EE" w:rsidP="006179F3">
      <w:pPr>
        <w:spacing w:line="312" w:lineRule="auto"/>
        <w:ind w:firstLine="567"/>
        <w:jc w:val="both"/>
        <w:rPr>
          <w:rFonts w:ascii="Times New Roman" w:hAnsi="Times New Roman"/>
          <w:sz w:val="26"/>
          <w:szCs w:val="26"/>
        </w:rPr>
      </w:pPr>
      <w:r>
        <w:rPr>
          <w:rFonts w:ascii="Times New Roman" w:hAnsi="Times New Roman"/>
          <w:sz w:val="26"/>
          <w:szCs w:val="26"/>
        </w:rPr>
        <w:t>Về t</w:t>
      </w:r>
      <w:r w:rsidR="0029546F" w:rsidRPr="001B77EE">
        <w:rPr>
          <w:rFonts w:ascii="Times New Roman" w:hAnsi="Times New Roman"/>
          <w:sz w:val="26"/>
          <w:szCs w:val="26"/>
        </w:rPr>
        <w:t>huận lợi</w:t>
      </w:r>
      <w:r>
        <w:rPr>
          <w:rFonts w:ascii="Times New Roman" w:hAnsi="Times New Roman"/>
          <w:sz w:val="26"/>
          <w:szCs w:val="26"/>
        </w:rPr>
        <w:t xml:space="preserve">: </w:t>
      </w:r>
      <w:r w:rsidR="00914A41" w:rsidRPr="00EE412C">
        <w:rPr>
          <w:rFonts w:ascii="Times New Roman" w:hAnsi="Times New Roman"/>
          <w:sz w:val="26"/>
          <w:szCs w:val="26"/>
        </w:rPr>
        <w:t>Đảng ta có bản lĩnh chính trị vững vàng, có đ</w:t>
      </w:r>
      <w:r>
        <w:rPr>
          <w:rFonts w:ascii="Times New Roman" w:hAnsi="Times New Roman"/>
          <w:sz w:val="26"/>
          <w:szCs w:val="26"/>
        </w:rPr>
        <w:t xml:space="preserve">ường lối độc lập, tự chủ, sáng </w:t>
      </w:r>
      <w:r w:rsidR="0071668F">
        <w:rPr>
          <w:rFonts w:ascii="Times New Roman" w:hAnsi="Times New Roman"/>
          <w:sz w:val="26"/>
          <w:szCs w:val="26"/>
        </w:rPr>
        <w:t>t</w:t>
      </w:r>
      <w:r w:rsidR="00914A41" w:rsidRPr="00EE412C">
        <w:rPr>
          <w:rFonts w:ascii="Times New Roman" w:hAnsi="Times New Roman"/>
          <w:sz w:val="26"/>
          <w:szCs w:val="26"/>
        </w:rPr>
        <w:t>ạo</w:t>
      </w:r>
      <w:r w:rsidR="0029546F" w:rsidRPr="00EE412C">
        <w:rPr>
          <w:rFonts w:ascii="Times New Roman" w:hAnsi="Times New Roman"/>
          <w:sz w:val="26"/>
          <w:szCs w:val="26"/>
        </w:rPr>
        <w:t>. Sự nghiệp đổi mới toàn d</w:t>
      </w:r>
      <w:r w:rsidR="00106997" w:rsidRPr="00EE412C">
        <w:rPr>
          <w:rFonts w:ascii="Times New Roman" w:hAnsi="Times New Roman"/>
          <w:sz w:val="26"/>
          <w:szCs w:val="26"/>
        </w:rPr>
        <w:t>iện đất nước do Đảng Cộng sản Việt Nam</w:t>
      </w:r>
      <w:r w:rsidR="0029546F" w:rsidRPr="00EE412C">
        <w:rPr>
          <w:rFonts w:ascii="Times New Roman" w:hAnsi="Times New Roman"/>
          <w:sz w:val="26"/>
          <w:szCs w:val="26"/>
        </w:rPr>
        <w:t xml:space="preserve"> khởi xướng và lãnh đạo đã giành được những thành tựu to lớn và rất quan trọng làm cho thế và lực của nước ta có sự phát triển vượt bậc. Cơ sở vật chất kỹ thuật của nền kinh tế được tăng cường. Nước ta có truyền thống yêu nước, lao động cần cù, thông minh, sáng tạo, đoàn kết và nhân ái. Những năm gần đây, kinh tế nước ta tăng trưởng khá ổn định, đời sống vật chất, tinh thần của nhân dân ta được cải thiện đán</w:t>
      </w:r>
      <w:r w:rsidR="00106997" w:rsidRPr="00EE412C">
        <w:rPr>
          <w:rFonts w:ascii="Times New Roman" w:hAnsi="Times New Roman"/>
          <w:sz w:val="26"/>
          <w:szCs w:val="26"/>
        </w:rPr>
        <w:t>g kể. Tình hình chính trị - xã hội</w:t>
      </w:r>
      <w:r w:rsidR="0029546F" w:rsidRPr="00EE412C">
        <w:rPr>
          <w:rFonts w:ascii="Times New Roman" w:hAnsi="Times New Roman"/>
          <w:sz w:val="26"/>
          <w:szCs w:val="26"/>
        </w:rPr>
        <w:t xml:space="preserve"> cơ bản ổn định, QP-AN được tăng cường. Quan hệ đối ngoại </w:t>
      </w:r>
      <w:r w:rsidR="00106997" w:rsidRPr="00EE412C">
        <w:rPr>
          <w:rFonts w:ascii="Times New Roman" w:hAnsi="Times New Roman"/>
          <w:sz w:val="26"/>
          <w:szCs w:val="26"/>
        </w:rPr>
        <w:t>không ngừng mở rộng, hội nhập kinh tế</w:t>
      </w:r>
      <w:r w:rsidR="0029546F" w:rsidRPr="00EE412C">
        <w:rPr>
          <w:rFonts w:ascii="Times New Roman" w:hAnsi="Times New Roman"/>
          <w:sz w:val="26"/>
          <w:szCs w:val="26"/>
        </w:rPr>
        <w:t xml:space="preserve"> quốc tế và khu vực được tiến hành chủ động, đạt kết quả tốt. Vị thế và uy tín của nước ta trên trường quốc tế ngày càng nâng cao. Đây là những thuận lợi rất cơ bản đối với chiến tranh bảo vệ Tổ quốc của nhân dân ta. </w:t>
      </w:r>
    </w:p>
    <w:p w:rsidR="00E25896" w:rsidRPr="00EE412C" w:rsidRDefault="001B77EE" w:rsidP="006179F3">
      <w:pPr>
        <w:spacing w:line="312" w:lineRule="auto"/>
        <w:ind w:firstLine="567"/>
        <w:jc w:val="both"/>
        <w:rPr>
          <w:rFonts w:ascii="Times New Roman" w:hAnsi="Times New Roman"/>
          <w:sz w:val="26"/>
          <w:szCs w:val="26"/>
        </w:rPr>
      </w:pPr>
      <w:r>
        <w:rPr>
          <w:rFonts w:ascii="Times New Roman" w:hAnsi="Times New Roman"/>
          <w:sz w:val="26"/>
          <w:szCs w:val="26"/>
        </w:rPr>
        <w:t>Khó khăn:</w:t>
      </w:r>
      <w:r w:rsidR="0042220E">
        <w:rPr>
          <w:rFonts w:ascii="Times New Roman" w:hAnsi="Times New Roman"/>
          <w:sz w:val="26"/>
          <w:szCs w:val="26"/>
        </w:rPr>
        <w:t xml:space="preserve"> hiện nay </w:t>
      </w:r>
      <w:r w:rsidR="0029546F" w:rsidRPr="00EE412C">
        <w:rPr>
          <w:rFonts w:ascii="Times New Roman" w:hAnsi="Times New Roman"/>
          <w:sz w:val="26"/>
          <w:szCs w:val="26"/>
        </w:rPr>
        <w:t>nước ta cũng đang đứng trước n</w:t>
      </w:r>
      <w:r w:rsidR="0042220E">
        <w:rPr>
          <w:rFonts w:ascii="Times New Roman" w:hAnsi="Times New Roman"/>
          <w:sz w:val="26"/>
          <w:szCs w:val="26"/>
        </w:rPr>
        <w:t xml:space="preserve">hững nguy cơ và thách thức lớn mà </w:t>
      </w:r>
      <w:r w:rsidR="0029546F" w:rsidRPr="00EE412C">
        <w:rPr>
          <w:rFonts w:ascii="Times New Roman" w:hAnsi="Times New Roman"/>
          <w:sz w:val="26"/>
          <w:szCs w:val="26"/>
        </w:rPr>
        <w:t xml:space="preserve">Đảng ta đã chỉ rõ 4 nguy cơ: Tụt hậu xa hơn về kinh tế so với nhiều nước </w:t>
      </w:r>
      <w:r w:rsidR="00A624E2" w:rsidRPr="00EE412C">
        <w:rPr>
          <w:rFonts w:ascii="Times New Roman" w:hAnsi="Times New Roman"/>
          <w:sz w:val="26"/>
          <w:szCs w:val="26"/>
        </w:rPr>
        <w:t xml:space="preserve">trong khu vực và trên thế giới; Chệch hướng xã hội chủ nghĩa; Nạn tham nhũng và tệ quan liêu; </w:t>
      </w:r>
      <w:r w:rsidR="0029546F" w:rsidRPr="00EE412C">
        <w:rPr>
          <w:rFonts w:ascii="Times New Roman" w:hAnsi="Times New Roman"/>
          <w:sz w:val="26"/>
          <w:szCs w:val="26"/>
        </w:rPr>
        <w:t>“DBHB”</w:t>
      </w:r>
      <w:r w:rsidR="00914A41" w:rsidRPr="00EE412C">
        <w:rPr>
          <w:rFonts w:ascii="Times New Roman" w:hAnsi="Times New Roman"/>
          <w:sz w:val="26"/>
          <w:szCs w:val="26"/>
        </w:rPr>
        <w:t xml:space="preserve"> do các thế lực thù địch gây ra đến nay vẫn tồn tại. Những nguy cơ đó đang</w:t>
      </w:r>
      <w:r w:rsidR="0029546F" w:rsidRPr="00EE412C">
        <w:rPr>
          <w:rFonts w:ascii="Times New Roman" w:hAnsi="Times New Roman"/>
          <w:sz w:val="26"/>
          <w:szCs w:val="26"/>
        </w:rPr>
        <w:t xml:space="preserve"> diễn biến hết sức phức tạp, đan xen, tác động lẫn nhau </w:t>
      </w:r>
      <w:r w:rsidR="00E25896" w:rsidRPr="00EE412C">
        <w:rPr>
          <w:rFonts w:ascii="Times New Roman" w:hAnsi="Times New Roman"/>
          <w:sz w:val="26"/>
          <w:szCs w:val="26"/>
        </w:rPr>
        <w:t>không thể xem nhẹ nguy cơ nào.</w:t>
      </w:r>
    </w:p>
    <w:p w:rsidR="0029546F" w:rsidRPr="00EE412C" w:rsidRDefault="0029546F"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 xml:space="preserve"> Những vấn đề</w:t>
      </w:r>
      <w:r w:rsidR="0042220E">
        <w:rPr>
          <w:rFonts w:ascii="Times New Roman" w:hAnsi="Times New Roman"/>
          <w:sz w:val="26"/>
          <w:szCs w:val="26"/>
        </w:rPr>
        <w:t xml:space="preserve"> trên</w:t>
      </w:r>
      <w:r w:rsidRPr="00EE412C">
        <w:rPr>
          <w:rFonts w:ascii="Times New Roman" w:hAnsi="Times New Roman"/>
          <w:sz w:val="26"/>
          <w:szCs w:val="26"/>
        </w:rPr>
        <w:t xml:space="preserve"> tuy chưa phải là toàn bộ những nhân tố tác động đến sự ngh</w:t>
      </w:r>
      <w:r w:rsidR="00914A41" w:rsidRPr="00EE412C">
        <w:rPr>
          <w:rFonts w:ascii="Times New Roman" w:hAnsi="Times New Roman"/>
          <w:sz w:val="26"/>
          <w:szCs w:val="26"/>
        </w:rPr>
        <w:t>i</w:t>
      </w:r>
      <w:r w:rsidRPr="00EE412C">
        <w:rPr>
          <w:rFonts w:ascii="Times New Roman" w:hAnsi="Times New Roman"/>
          <w:sz w:val="26"/>
          <w:szCs w:val="26"/>
        </w:rPr>
        <w:t>ệp</w:t>
      </w:r>
      <w:r w:rsidR="007C55F8" w:rsidRPr="00EE412C">
        <w:rPr>
          <w:rFonts w:ascii="Times New Roman" w:hAnsi="Times New Roman"/>
          <w:sz w:val="26"/>
          <w:szCs w:val="26"/>
        </w:rPr>
        <w:t xml:space="preserve"> bảo vệ Tổ quốc</w:t>
      </w:r>
      <w:r w:rsidR="00295434">
        <w:rPr>
          <w:rFonts w:ascii="Times New Roman" w:hAnsi="Times New Roman"/>
          <w:sz w:val="26"/>
          <w:szCs w:val="26"/>
        </w:rPr>
        <w:t xml:space="preserve"> của nhân dân ta, </w:t>
      </w:r>
      <w:r w:rsidR="00A624E2" w:rsidRPr="00EE412C">
        <w:rPr>
          <w:rFonts w:ascii="Times New Roman" w:hAnsi="Times New Roman"/>
          <w:sz w:val="26"/>
          <w:szCs w:val="26"/>
        </w:rPr>
        <w:t>s</w:t>
      </w:r>
      <w:r w:rsidRPr="00EE412C">
        <w:rPr>
          <w:rFonts w:ascii="Times New Roman" w:hAnsi="Times New Roman"/>
          <w:sz w:val="26"/>
          <w:szCs w:val="26"/>
        </w:rPr>
        <w:t>on</w:t>
      </w:r>
      <w:r w:rsidR="00A624E2" w:rsidRPr="00EE412C">
        <w:rPr>
          <w:rFonts w:ascii="Times New Roman" w:hAnsi="Times New Roman"/>
          <w:sz w:val="26"/>
          <w:szCs w:val="26"/>
        </w:rPr>
        <w:t xml:space="preserve">g </w:t>
      </w:r>
      <w:r w:rsidRPr="00EE412C">
        <w:rPr>
          <w:rFonts w:ascii="Times New Roman" w:hAnsi="Times New Roman"/>
          <w:sz w:val="26"/>
          <w:szCs w:val="26"/>
        </w:rPr>
        <w:t>đây là những nhân tố cơ bản nhất, ảnh hưởng thường xuyên và trực tiếp</w:t>
      </w:r>
      <w:r w:rsidR="00106997" w:rsidRPr="00EE412C">
        <w:rPr>
          <w:rFonts w:ascii="Times New Roman" w:hAnsi="Times New Roman"/>
          <w:sz w:val="26"/>
          <w:szCs w:val="26"/>
        </w:rPr>
        <w:t xml:space="preserve"> đến sự nghiệp bảo vệ Tổ quốc Việt Nam</w:t>
      </w:r>
      <w:r w:rsidRPr="00EE412C">
        <w:rPr>
          <w:rFonts w:ascii="Times New Roman" w:hAnsi="Times New Roman"/>
          <w:sz w:val="26"/>
          <w:szCs w:val="26"/>
        </w:rPr>
        <w:t xml:space="preserve"> XHCN hiện nay. Nắm vững các nhân tố trên có ý nghĩa quan trọng trong việc hoạch định chiến lược bảo vệ Tổ quốc XHCN của Đảng v</w:t>
      </w:r>
      <w:r w:rsidR="006D7F75" w:rsidRPr="00EE412C">
        <w:rPr>
          <w:rFonts w:ascii="Times New Roman" w:hAnsi="Times New Roman"/>
          <w:sz w:val="26"/>
          <w:szCs w:val="26"/>
        </w:rPr>
        <w:t xml:space="preserve">à Nhà nước ta trong giai </w:t>
      </w:r>
      <w:r w:rsidR="00106997" w:rsidRPr="00EE412C">
        <w:rPr>
          <w:rFonts w:ascii="Times New Roman" w:hAnsi="Times New Roman"/>
          <w:sz w:val="26"/>
          <w:szCs w:val="26"/>
        </w:rPr>
        <w:t>đoạn hiện nay</w:t>
      </w:r>
      <w:r w:rsidRPr="00EE412C">
        <w:rPr>
          <w:rFonts w:ascii="Times New Roman" w:hAnsi="Times New Roman"/>
          <w:sz w:val="26"/>
          <w:szCs w:val="26"/>
        </w:rPr>
        <w:t xml:space="preserve">. </w:t>
      </w:r>
    </w:p>
    <w:p w:rsidR="0029546F" w:rsidRPr="00EE412C" w:rsidRDefault="00971A43" w:rsidP="006179F3">
      <w:pPr>
        <w:spacing w:line="312" w:lineRule="auto"/>
        <w:ind w:firstLine="567"/>
        <w:jc w:val="both"/>
        <w:rPr>
          <w:rFonts w:ascii="Times New Roman" w:hAnsi="Times New Roman"/>
          <w:b/>
          <w:i/>
          <w:sz w:val="26"/>
          <w:szCs w:val="26"/>
        </w:rPr>
      </w:pPr>
      <w:r>
        <w:rPr>
          <w:rFonts w:ascii="Times New Roman" w:hAnsi="Times New Roman"/>
          <w:b/>
          <w:i/>
          <w:sz w:val="26"/>
          <w:szCs w:val="26"/>
        </w:rPr>
        <w:t>2</w:t>
      </w:r>
      <w:r w:rsidR="00363758">
        <w:rPr>
          <w:rFonts w:ascii="Times New Roman" w:hAnsi="Times New Roman"/>
          <w:b/>
          <w:i/>
          <w:sz w:val="26"/>
          <w:szCs w:val="26"/>
        </w:rPr>
        <w:t xml:space="preserve">. </w:t>
      </w:r>
      <w:r w:rsidR="0029546F" w:rsidRPr="00EE412C">
        <w:rPr>
          <w:rFonts w:ascii="Times New Roman" w:hAnsi="Times New Roman"/>
          <w:b/>
          <w:i/>
          <w:sz w:val="26"/>
          <w:szCs w:val="26"/>
        </w:rPr>
        <w:t xml:space="preserve">Nội dung </w:t>
      </w:r>
      <w:r w:rsidR="00396251">
        <w:rPr>
          <w:rFonts w:ascii="Times New Roman" w:hAnsi="Times New Roman"/>
          <w:b/>
          <w:i/>
          <w:sz w:val="26"/>
          <w:szCs w:val="26"/>
        </w:rPr>
        <w:t xml:space="preserve">của CTND </w:t>
      </w:r>
      <w:r w:rsidR="0029546F" w:rsidRPr="00EE412C">
        <w:rPr>
          <w:rFonts w:ascii="Times New Roman" w:hAnsi="Times New Roman"/>
          <w:b/>
          <w:i/>
          <w:sz w:val="26"/>
          <w:szCs w:val="26"/>
        </w:rPr>
        <w:t>bảo vệ Tổ quốc Việt Nam  xã hội chủ nghĩa</w:t>
      </w:r>
      <w:r w:rsidR="00396251">
        <w:rPr>
          <w:rFonts w:ascii="Times New Roman" w:hAnsi="Times New Roman"/>
          <w:b/>
          <w:i/>
          <w:sz w:val="26"/>
          <w:szCs w:val="26"/>
        </w:rPr>
        <w:t xml:space="preserve"> trong giai đoạn hiện nay</w:t>
      </w:r>
      <w:r w:rsidR="0029546F" w:rsidRPr="00EE412C">
        <w:rPr>
          <w:rFonts w:ascii="Times New Roman" w:hAnsi="Times New Roman"/>
          <w:b/>
          <w:i/>
          <w:sz w:val="26"/>
          <w:szCs w:val="26"/>
        </w:rPr>
        <w:t>.</w:t>
      </w:r>
    </w:p>
    <w:p w:rsidR="00D94732" w:rsidRDefault="00106997" w:rsidP="006179F3">
      <w:pPr>
        <w:spacing w:line="312" w:lineRule="auto"/>
        <w:ind w:firstLine="567"/>
        <w:jc w:val="both"/>
        <w:rPr>
          <w:rFonts w:ascii="Times New Roman" w:hAnsi="Times New Roman"/>
          <w:i/>
          <w:sz w:val="26"/>
          <w:szCs w:val="26"/>
        </w:rPr>
      </w:pPr>
      <w:r w:rsidRPr="00EE412C">
        <w:rPr>
          <w:rFonts w:ascii="Times New Roman" w:hAnsi="Times New Roman"/>
          <w:sz w:val="26"/>
          <w:szCs w:val="26"/>
        </w:rPr>
        <w:t>Nội dung bảo vệ Tổ quốc Việt Nam</w:t>
      </w:r>
      <w:r w:rsidR="0029546F" w:rsidRPr="00EE412C">
        <w:rPr>
          <w:rFonts w:ascii="Times New Roman" w:hAnsi="Times New Roman"/>
          <w:sz w:val="26"/>
          <w:szCs w:val="26"/>
        </w:rPr>
        <w:t xml:space="preserve"> XHCN mang tính toàn diện. Được thể hiện trong</w:t>
      </w:r>
      <w:r w:rsidR="006D7F75" w:rsidRPr="00EE412C">
        <w:rPr>
          <w:rFonts w:ascii="Times New Roman" w:hAnsi="Times New Roman"/>
          <w:sz w:val="26"/>
          <w:szCs w:val="26"/>
        </w:rPr>
        <w:t xml:space="preserve"> đường lối chiến lược của Đảng C</w:t>
      </w:r>
      <w:r w:rsidR="0029546F" w:rsidRPr="00EE412C">
        <w:rPr>
          <w:rFonts w:ascii="Times New Roman" w:hAnsi="Times New Roman"/>
          <w:sz w:val="26"/>
          <w:szCs w:val="26"/>
        </w:rPr>
        <w:t>ộng</w:t>
      </w:r>
      <w:r w:rsidRPr="00EE412C">
        <w:rPr>
          <w:rFonts w:ascii="Times New Roman" w:hAnsi="Times New Roman"/>
          <w:sz w:val="26"/>
          <w:szCs w:val="26"/>
        </w:rPr>
        <w:t xml:space="preserve"> sản Việt Nam qua các giai đoạn cách mạng</w:t>
      </w:r>
      <w:r w:rsidR="0029546F" w:rsidRPr="00EE412C">
        <w:rPr>
          <w:rFonts w:ascii="Times New Roman" w:hAnsi="Times New Roman"/>
          <w:sz w:val="26"/>
          <w:szCs w:val="26"/>
        </w:rPr>
        <w:t>. Đại Hội X</w:t>
      </w:r>
      <w:r w:rsidR="003A56F0" w:rsidRPr="00EE412C">
        <w:rPr>
          <w:rFonts w:ascii="Times New Roman" w:hAnsi="Times New Roman"/>
          <w:sz w:val="26"/>
          <w:szCs w:val="26"/>
        </w:rPr>
        <w:t>II</w:t>
      </w:r>
      <w:r w:rsidR="0029546F" w:rsidRPr="00EE412C">
        <w:rPr>
          <w:rFonts w:ascii="Times New Roman" w:hAnsi="Times New Roman"/>
          <w:sz w:val="26"/>
          <w:szCs w:val="26"/>
        </w:rPr>
        <w:t xml:space="preserve"> của Đảng đã nhấn</w:t>
      </w:r>
      <w:r w:rsidRPr="00EE412C">
        <w:rPr>
          <w:rFonts w:ascii="Times New Roman" w:hAnsi="Times New Roman"/>
          <w:sz w:val="26"/>
          <w:szCs w:val="26"/>
        </w:rPr>
        <w:t xml:space="preserve"> mạnh nội dung bảo vệ Tổ quốc Việt Nam</w:t>
      </w:r>
      <w:r w:rsidR="0029546F" w:rsidRPr="00EE412C">
        <w:rPr>
          <w:rFonts w:ascii="Times New Roman" w:hAnsi="Times New Roman"/>
          <w:sz w:val="26"/>
          <w:szCs w:val="26"/>
        </w:rPr>
        <w:t xml:space="preserve"> XHCN trong giai đoạn hiện nay là: </w:t>
      </w:r>
      <w:r w:rsidR="0029546F" w:rsidRPr="00EE412C">
        <w:rPr>
          <w:rFonts w:ascii="Times New Roman" w:hAnsi="Times New Roman"/>
          <w:i/>
          <w:sz w:val="26"/>
          <w:szCs w:val="26"/>
        </w:rPr>
        <w:t>“</w:t>
      </w:r>
      <w:r w:rsidR="0022153B" w:rsidRPr="00EE412C">
        <w:rPr>
          <w:rFonts w:ascii="Times New Roman" w:hAnsi="Times New Roman"/>
          <w:i/>
          <w:sz w:val="26"/>
          <w:szCs w:val="26"/>
        </w:rPr>
        <w:t>B</w:t>
      </w:r>
      <w:r w:rsidR="0029546F" w:rsidRPr="00EE412C">
        <w:rPr>
          <w:rFonts w:ascii="Times New Roman" w:hAnsi="Times New Roman"/>
          <w:i/>
          <w:sz w:val="26"/>
          <w:szCs w:val="26"/>
        </w:rPr>
        <w:t>ảo vệ vững chắc độc lập chủ quyền</w:t>
      </w:r>
      <w:r w:rsidR="003A56F0" w:rsidRPr="00EE412C">
        <w:rPr>
          <w:rFonts w:ascii="Times New Roman" w:hAnsi="Times New Roman"/>
          <w:i/>
          <w:sz w:val="26"/>
          <w:szCs w:val="26"/>
        </w:rPr>
        <w:t xml:space="preserve">, thống nhất, toàn vẹn lãnh thổ; Bảo vệ Đảng, Nhà nước, nhân dân và chế độ XHCN; Bảo vệ công cuộc đổi mới, sự nghiệp CNH,HĐH; Bảo vệ lợi ích quốc gia – dân tộc; Bảo vệ nền văn </w:t>
      </w:r>
      <w:r w:rsidR="003A56F0" w:rsidRPr="00EE412C">
        <w:rPr>
          <w:rFonts w:ascii="Times New Roman" w:hAnsi="Times New Roman"/>
          <w:i/>
          <w:sz w:val="26"/>
          <w:szCs w:val="26"/>
        </w:rPr>
        <w:lastRenderedPageBreak/>
        <w:t>hóa; Giữ vững môi trường hòa bình, ổn định chính trị, an ninh quốc gia, trật tự, an toàn xã hội</w:t>
      </w:r>
      <w:r w:rsidR="00A624E2" w:rsidRPr="00EE412C">
        <w:rPr>
          <w:rFonts w:ascii="Times New Roman" w:hAnsi="Times New Roman"/>
          <w:i/>
          <w:sz w:val="26"/>
          <w:szCs w:val="26"/>
        </w:rPr>
        <w:t>”</w:t>
      </w:r>
      <w:r w:rsidR="00971A43">
        <w:rPr>
          <w:rFonts w:ascii="Times New Roman" w:hAnsi="Times New Roman"/>
          <w:i/>
          <w:sz w:val="26"/>
          <w:szCs w:val="26"/>
          <w:vertAlign w:val="superscript"/>
        </w:rPr>
        <w:t>1</w:t>
      </w:r>
      <w:r w:rsidR="00971A43">
        <w:rPr>
          <w:rFonts w:ascii="Times New Roman" w:hAnsi="Times New Roman"/>
          <w:i/>
          <w:sz w:val="26"/>
          <w:szCs w:val="26"/>
        </w:rPr>
        <w:t>.</w:t>
      </w:r>
    </w:p>
    <w:p w:rsidR="00396251" w:rsidRPr="00396251" w:rsidRDefault="001B77EE" w:rsidP="006179F3">
      <w:pPr>
        <w:spacing w:line="312" w:lineRule="auto"/>
        <w:ind w:firstLine="567"/>
        <w:jc w:val="both"/>
        <w:rPr>
          <w:rFonts w:ascii="Times New Roman" w:hAnsi="Times New Roman"/>
          <w:sz w:val="26"/>
          <w:szCs w:val="26"/>
        </w:rPr>
      </w:pPr>
      <w:r>
        <w:rPr>
          <w:rFonts w:ascii="Times New Roman" w:hAnsi="Times New Roman"/>
          <w:sz w:val="26"/>
          <w:szCs w:val="26"/>
        </w:rPr>
        <w:t>Vì vậy</w:t>
      </w:r>
      <w:r w:rsidR="00396251">
        <w:rPr>
          <w:rFonts w:ascii="Times New Roman" w:hAnsi="Times New Roman"/>
          <w:sz w:val="26"/>
          <w:szCs w:val="26"/>
        </w:rPr>
        <w:t xml:space="preserve"> CTND bảo vệ Tổ quốc Việt Nam XHCN trong giai đoạn hiện nay cần tập trung vào những nội dung sau:</w:t>
      </w:r>
    </w:p>
    <w:p w:rsidR="00D94732" w:rsidRPr="00363758" w:rsidRDefault="00971A43" w:rsidP="006179F3">
      <w:pPr>
        <w:spacing w:line="312" w:lineRule="auto"/>
        <w:ind w:firstLine="567"/>
        <w:jc w:val="both"/>
        <w:rPr>
          <w:rFonts w:ascii="Times New Roman" w:hAnsi="Times New Roman"/>
          <w:i/>
          <w:sz w:val="26"/>
          <w:szCs w:val="26"/>
        </w:rPr>
      </w:pPr>
      <w:r>
        <w:rPr>
          <w:rFonts w:ascii="Times New Roman" w:hAnsi="Times New Roman"/>
          <w:i/>
          <w:sz w:val="26"/>
          <w:szCs w:val="26"/>
        </w:rPr>
        <w:t>2.1.</w:t>
      </w:r>
      <w:r w:rsidR="0029546F" w:rsidRPr="00EE412C">
        <w:rPr>
          <w:rFonts w:ascii="Times New Roman" w:hAnsi="Times New Roman"/>
          <w:i/>
          <w:sz w:val="26"/>
          <w:szCs w:val="26"/>
        </w:rPr>
        <w:t xml:space="preserve"> </w:t>
      </w:r>
      <w:r w:rsidR="0029546F" w:rsidRPr="00363758">
        <w:rPr>
          <w:rFonts w:ascii="Times New Roman" w:hAnsi="Times New Roman"/>
          <w:i/>
          <w:sz w:val="26"/>
          <w:szCs w:val="26"/>
        </w:rPr>
        <w:t>Bảo vệ vững chắc độc lập chủ quyền, thống nhất và toàn vẹn lãnh thổ</w:t>
      </w:r>
      <w:r w:rsidR="006D7F75" w:rsidRPr="00363758">
        <w:rPr>
          <w:rFonts w:ascii="Times New Roman" w:hAnsi="Times New Roman"/>
          <w:i/>
          <w:sz w:val="26"/>
          <w:szCs w:val="26"/>
        </w:rPr>
        <w:t>.</w:t>
      </w:r>
      <w:r w:rsidR="0029546F" w:rsidRPr="00363758">
        <w:rPr>
          <w:rFonts w:ascii="Times New Roman" w:hAnsi="Times New Roman"/>
          <w:i/>
          <w:sz w:val="26"/>
          <w:szCs w:val="26"/>
        </w:rPr>
        <w:t xml:space="preserve"> </w:t>
      </w:r>
    </w:p>
    <w:p w:rsidR="0029546F" w:rsidRPr="00EE412C" w:rsidRDefault="0029546F"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 xml:space="preserve">Đây là yêu cầu </w:t>
      </w:r>
      <w:r w:rsidR="00B426B6" w:rsidRPr="00EE412C">
        <w:rPr>
          <w:rFonts w:ascii="Times New Roman" w:hAnsi="Times New Roman"/>
          <w:sz w:val="26"/>
          <w:szCs w:val="26"/>
        </w:rPr>
        <w:t xml:space="preserve">quan trọng </w:t>
      </w:r>
      <w:r w:rsidRPr="00EE412C">
        <w:rPr>
          <w:rFonts w:ascii="Times New Roman" w:hAnsi="Times New Roman"/>
          <w:sz w:val="26"/>
          <w:szCs w:val="26"/>
        </w:rPr>
        <w:t>hàng đầu</w:t>
      </w:r>
      <w:r w:rsidR="00B426B6" w:rsidRPr="00EE412C">
        <w:rPr>
          <w:rFonts w:ascii="Times New Roman" w:hAnsi="Times New Roman"/>
          <w:sz w:val="26"/>
          <w:szCs w:val="26"/>
        </w:rPr>
        <w:t xml:space="preserve"> trong CTND bảo vệ Tổ quốc</w:t>
      </w:r>
      <w:r w:rsidRPr="00EE412C">
        <w:rPr>
          <w:rFonts w:ascii="Times New Roman" w:hAnsi="Times New Roman"/>
          <w:sz w:val="26"/>
          <w:szCs w:val="26"/>
        </w:rPr>
        <w:t>, trong bất kỳ tình huống nào cũng phải giữ cho được từng tấc đất thiêng liêng của Tổ quố</w:t>
      </w:r>
      <w:r w:rsidR="00A624E2" w:rsidRPr="00EE412C">
        <w:rPr>
          <w:rFonts w:ascii="Times New Roman" w:hAnsi="Times New Roman"/>
          <w:sz w:val="26"/>
          <w:szCs w:val="26"/>
        </w:rPr>
        <w:t>c</w:t>
      </w:r>
      <w:r w:rsidR="00F34BE9">
        <w:rPr>
          <w:rFonts w:ascii="Times New Roman" w:hAnsi="Times New Roman"/>
          <w:sz w:val="26"/>
          <w:szCs w:val="26"/>
        </w:rPr>
        <w:t xml:space="preserve"> bao gồm</w:t>
      </w:r>
      <w:r w:rsidR="00B426B6" w:rsidRPr="00EE412C">
        <w:rPr>
          <w:rFonts w:ascii="Times New Roman" w:hAnsi="Times New Roman"/>
          <w:sz w:val="26"/>
          <w:szCs w:val="26"/>
        </w:rPr>
        <w:t xml:space="preserve"> </w:t>
      </w:r>
      <w:r w:rsidRPr="00EE412C">
        <w:rPr>
          <w:rFonts w:ascii="Times New Roman" w:hAnsi="Times New Roman"/>
          <w:sz w:val="26"/>
          <w:szCs w:val="26"/>
        </w:rPr>
        <w:t>bảo vệ vùng đất, vùng trời, vùng biển, thềm lục địa, biên giới của Tổ quốc</w:t>
      </w:r>
      <w:r w:rsidR="00B426B6" w:rsidRPr="00EE412C">
        <w:rPr>
          <w:rFonts w:ascii="Times New Roman" w:hAnsi="Times New Roman"/>
          <w:sz w:val="26"/>
          <w:szCs w:val="26"/>
        </w:rPr>
        <w:t xml:space="preserve">; </w:t>
      </w:r>
      <w:r w:rsidR="006D7F75" w:rsidRPr="00EE412C">
        <w:rPr>
          <w:rFonts w:ascii="Times New Roman" w:hAnsi="Times New Roman"/>
          <w:sz w:val="26"/>
          <w:szCs w:val="26"/>
        </w:rPr>
        <w:t>giữ vững độc lập về chính trị, kinh tế, văn hóa</w:t>
      </w:r>
      <w:r w:rsidRPr="00EE412C">
        <w:rPr>
          <w:rFonts w:ascii="Times New Roman" w:hAnsi="Times New Roman"/>
          <w:sz w:val="26"/>
          <w:szCs w:val="26"/>
        </w:rPr>
        <w:t xml:space="preserve">, </w:t>
      </w:r>
      <w:r w:rsidR="006D7F75" w:rsidRPr="00EE412C">
        <w:rPr>
          <w:rFonts w:ascii="Times New Roman" w:hAnsi="Times New Roman"/>
          <w:sz w:val="26"/>
          <w:szCs w:val="26"/>
        </w:rPr>
        <w:t>xã hội</w:t>
      </w:r>
      <w:r w:rsidRPr="00EE412C">
        <w:rPr>
          <w:rFonts w:ascii="Times New Roman" w:hAnsi="Times New Roman"/>
          <w:sz w:val="26"/>
          <w:szCs w:val="26"/>
        </w:rPr>
        <w:t xml:space="preserve"> của đất nước trong bối cảnh hội nhập quốc tế hiện nay.</w:t>
      </w:r>
      <w:r w:rsidR="00B426B6" w:rsidRPr="00EE412C">
        <w:rPr>
          <w:rFonts w:ascii="Times New Roman" w:hAnsi="Times New Roman"/>
          <w:sz w:val="26"/>
          <w:szCs w:val="26"/>
        </w:rPr>
        <w:t xml:space="preserve"> Bảo vệ những thành quả cách mạng mà nhân dân ta đã phải đổ mồ hôi, xương máu mới giành được.</w:t>
      </w:r>
    </w:p>
    <w:p w:rsidR="00B426B6" w:rsidRPr="00363758" w:rsidRDefault="00971A43" w:rsidP="006179F3">
      <w:pPr>
        <w:spacing w:line="312" w:lineRule="auto"/>
        <w:ind w:firstLine="567"/>
        <w:jc w:val="both"/>
        <w:rPr>
          <w:rFonts w:ascii="Times New Roman" w:hAnsi="Times New Roman"/>
          <w:i/>
          <w:spacing w:val="-2"/>
          <w:sz w:val="26"/>
          <w:szCs w:val="26"/>
        </w:rPr>
      </w:pPr>
      <w:r>
        <w:rPr>
          <w:rFonts w:ascii="Times New Roman" w:hAnsi="Times New Roman"/>
          <w:i/>
          <w:spacing w:val="-2"/>
          <w:sz w:val="26"/>
          <w:szCs w:val="26"/>
        </w:rPr>
        <w:t xml:space="preserve">2.2. </w:t>
      </w:r>
      <w:r w:rsidR="00B426B6" w:rsidRPr="00363758">
        <w:rPr>
          <w:rFonts w:ascii="Times New Roman" w:hAnsi="Times New Roman"/>
          <w:i/>
          <w:spacing w:val="-2"/>
          <w:sz w:val="26"/>
          <w:szCs w:val="26"/>
        </w:rPr>
        <w:t xml:space="preserve">Bảo vệ Đảng, Nhà nước, nhân dân và chế độ XHCN. </w:t>
      </w:r>
    </w:p>
    <w:p w:rsidR="00304678" w:rsidRPr="00EE412C" w:rsidRDefault="00B426B6"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 xml:space="preserve">Đây là những nội dung có mối quan hệ khăng khít, thống nhất, hòa quyện trong CTND. Nội dung này có ý nghĩa vô cùng quan trọng bởi vì </w:t>
      </w:r>
      <w:r w:rsidR="00A93775" w:rsidRPr="00EE412C">
        <w:rPr>
          <w:rFonts w:ascii="Times New Roman" w:hAnsi="Times New Roman"/>
          <w:spacing w:val="-2"/>
          <w:sz w:val="26"/>
          <w:szCs w:val="26"/>
        </w:rPr>
        <w:t>chỉ có Đảng Cộng sản Việt Nam, Nhà nước xã hội chủ nghĩa mới đem lại ấm no, tự do, hạnh phúc cho nhân dân. Vì vậy, b</w:t>
      </w:r>
      <w:r w:rsidRPr="00EE412C">
        <w:rPr>
          <w:rFonts w:ascii="Times New Roman" w:hAnsi="Times New Roman"/>
          <w:spacing w:val="-2"/>
          <w:sz w:val="26"/>
          <w:szCs w:val="26"/>
        </w:rPr>
        <w:t xml:space="preserve">ảo vệ Đảng </w:t>
      </w:r>
      <w:r w:rsidR="00A93775" w:rsidRPr="00EE412C">
        <w:rPr>
          <w:rFonts w:ascii="Times New Roman" w:hAnsi="Times New Roman"/>
          <w:spacing w:val="-2"/>
          <w:sz w:val="26"/>
          <w:szCs w:val="26"/>
        </w:rPr>
        <w:t xml:space="preserve">là bảo vệ nền tảng tư tưởng của Đảng, đó là </w:t>
      </w:r>
      <w:r w:rsidRPr="00EE412C">
        <w:rPr>
          <w:rFonts w:ascii="Times New Roman" w:hAnsi="Times New Roman"/>
          <w:spacing w:val="-2"/>
          <w:sz w:val="26"/>
          <w:szCs w:val="26"/>
        </w:rPr>
        <w:t>chủ nghĩa Mác - Lênin, tư tưởng  Hồ Chí Minh</w:t>
      </w:r>
      <w:r w:rsidR="00A93775" w:rsidRPr="00EE412C">
        <w:rPr>
          <w:rFonts w:ascii="Times New Roman" w:hAnsi="Times New Roman"/>
          <w:spacing w:val="-2"/>
          <w:sz w:val="26"/>
          <w:szCs w:val="26"/>
        </w:rPr>
        <w:t xml:space="preserve">; </w:t>
      </w:r>
      <w:r w:rsidRPr="00EE412C">
        <w:rPr>
          <w:rFonts w:ascii="Times New Roman" w:hAnsi="Times New Roman"/>
          <w:spacing w:val="-2"/>
          <w:sz w:val="26"/>
          <w:szCs w:val="26"/>
        </w:rPr>
        <w:t>bảo vệ đường lối quan điểm, uy tín của Đảng và làm cho đường lối của Đảng được thực hiện có hiệu quả trong cuộc sống. Bảo vệ chính trị nội bộ, bảo vệ hệ thống tổ chức Đảng, chính quyền các cấp và bảo vệ đội ngũ cán bộ, đảng viên.</w:t>
      </w:r>
      <w:r w:rsidR="00A93775" w:rsidRPr="00EE412C">
        <w:rPr>
          <w:rFonts w:ascii="Times New Roman" w:hAnsi="Times New Roman"/>
          <w:spacing w:val="-2"/>
          <w:sz w:val="26"/>
          <w:szCs w:val="26"/>
        </w:rPr>
        <w:t xml:space="preserve"> Giữ vững sự lãnh đạo của Đảng với toàn xã hội; kiên quyết đấu tranh chống lại các quan điểm sai trái p</w:t>
      </w:r>
      <w:r w:rsidR="00304678" w:rsidRPr="00EE412C">
        <w:rPr>
          <w:rFonts w:ascii="Times New Roman" w:hAnsi="Times New Roman"/>
          <w:spacing w:val="-2"/>
          <w:sz w:val="26"/>
          <w:szCs w:val="26"/>
        </w:rPr>
        <w:t>h</w:t>
      </w:r>
      <w:r w:rsidR="00A93775" w:rsidRPr="00EE412C">
        <w:rPr>
          <w:rFonts w:ascii="Times New Roman" w:hAnsi="Times New Roman"/>
          <w:spacing w:val="-2"/>
          <w:sz w:val="26"/>
          <w:szCs w:val="26"/>
        </w:rPr>
        <w:t>ủ nhận vai trò lãnh đạo của Đảng Cộng sản Việt Nam.</w:t>
      </w:r>
    </w:p>
    <w:p w:rsidR="00304678" w:rsidRPr="00EE412C" w:rsidRDefault="00304678"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Bảo vệ Nhà nước là bảo vệ Hiến pháp, pháp luật của Nhà nước, bảo vệ bộ máy chính quyền và sự quản lý, điều hành của Nhà nước từ Trung ương đến cơ sở.</w:t>
      </w:r>
    </w:p>
    <w:p w:rsidR="00304678" w:rsidRPr="00EE412C" w:rsidRDefault="00304678"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Bảo vệ nhân dân là bảo vệ tính mạng, tài sản của nhân dân, bảo vệ cuộc sống lao động hòa bình, của nhân dân (bao gồm nhân dân trong nước và cộng đồng người Việt đang sinh sống ở nước ngoài), chống mọi hành động gây chia rẽ khối đại đoàn kết toàn dân tộc.</w:t>
      </w:r>
    </w:p>
    <w:p w:rsidR="00304678" w:rsidRPr="00EE412C" w:rsidRDefault="00B426B6"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Bảo vệ chế độ XHCN là bảo vệ lý tưởng và định hướng XHCN, bảo vệ chế độ chính trị và chế độ kinh tế XHCN</w:t>
      </w:r>
      <w:r w:rsidR="00304678" w:rsidRPr="00EE412C">
        <w:rPr>
          <w:rFonts w:ascii="Times New Roman" w:hAnsi="Times New Roman"/>
          <w:spacing w:val="-2"/>
          <w:sz w:val="26"/>
          <w:szCs w:val="26"/>
        </w:rPr>
        <w:t>.</w:t>
      </w:r>
    </w:p>
    <w:p w:rsidR="00304678" w:rsidRPr="00EE412C" w:rsidRDefault="00971A43" w:rsidP="006179F3">
      <w:pPr>
        <w:spacing w:line="312" w:lineRule="auto"/>
        <w:ind w:firstLine="567"/>
        <w:jc w:val="both"/>
        <w:rPr>
          <w:rFonts w:ascii="Times New Roman" w:hAnsi="Times New Roman"/>
          <w:i/>
          <w:spacing w:val="-2"/>
          <w:sz w:val="26"/>
          <w:szCs w:val="26"/>
        </w:rPr>
      </w:pPr>
      <w:r>
        <w:rPr>
          <w:rFonts w:ascii="Times New Roman" w:hAnsi="Times New Roman"/>
          <w:i/>
          <w:spacing w:val="-2"/>
          <w:sz w:val="26"/>
          <w:szCs w:val="26"/>
        </w:rPr>
        <w:t xml:space="preserve">2.3. </w:t>
      </w:r>
      <w:r w:rsidR="00304678" w:rsidRPr="00EE412C">
        <w:rPr>
          <w:rFonts w:ascii="Times New Roman" w:hAnsi="Times New Roman"/>
          <w:i/>
          <w:spacing w:val="-2"/>
          <w:sz w:val="26"/>
          <w:szCs w:val="26"/>
        </w:rPr>
        <w:t>Bảo vệ công cuộc đổi mới, sự nghiệp CNH – HĐH</w:t>
      </w:r>
    </w:p>
    <w:p w:rsidR="00B426B6" w:rsidRPr="00EE412C" w:rsidRDefault="00B426B6"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 xml:space="preserve"> </w:t>
      </w:r>
      <w:r w:rsidR="00304678" w:rsidRPr="00EE412C">
        <w:rPr>
          <w:rFonts w:ascii="Times New Roman" w:hAnsi="Times New Roman"/>
          <w:spacing w:val="-2"/>
          <w:sz w:val="26"/>
          <w:szCs w:val="26"/>
        </w:rPr>
        <w:t>Sự nghiệp đổi mới do Đảng ta khởi xướng và lãnh đạo hơn 30 năm qua</w:t>
      </w:r>
      <w:r w:rsidR="00EF698C" w:rsidRPr="00EE412C">
        <w:rPr>
          <w:rFonts w:ascii="Times New Roman" w:hAnsi="Times New Roman"/>
          <w:spacing w:val="-2"/>
          <w:sz w:val="26"/>
          <w:szCs w:val="26"/>
        </w:rPr>
        <w:t xml:space="preserve"> đã đạt được nhiều thành tựu quan trọng trên tất cả các lĩnh vực, tạo điều kiện cho đất nước ta phát triển và nâng cao vị thế của Việt Nam trên trường quốc tế. Hiện nay, nước ta đang trong thời kỳ đẩy mạnh CNH – HĐH</w:t>
      </w:r>
      <w:r w:rsidR="00971A43">
        <w:rPr>
          <w:rFonts w:ascii="Times New Roman" w:hAnsi="Times New Roman"/>
          <w:spacing w:val="-2"/>
          <w:sz w:val="26"/>
          <w:szCs w:val="26"/>
        </w:rPr>
        <w:t>, đi tắt đón đầu thực hiện cách mạng công nghệ lần thứ tư</w:t>
      </w:r>
      <w:r w:rsidR="00EF698C" w:rsidRPr="00EE412C">
        <w:rPr>
          <w:rFonts w:ascii="Times New Roman" w:hAnsi="Times New Roman"/>
          <w:spacing w:val="-2"/>
          <w:sz w:val="26"/>
          <w:szCs w:val="26"/>
        </w:rPr>
        <w:t xml:space="preserve"> và thực hiện mục tiêu sớm đưa nước ta trở thành một nước phát triển theo hướng công nghiệp hiện đại. Vì vậy, chúng ta phải kiên quyết bảo vệ đường lối đổi mới và </w:t>
      </w:r>
      <w:r w:rsidR="00EF698C" w:rsidRPr="00EE412C">
        <w:rPr>
          <w:rFonts w:ascii="Times New Roman" w:hAnsi="Times New Roman"/>
          <w:spacing w:val="-2"/>
          <w:sz w:val="26"/>
          <w:szCs w:val="26"/>
        </w:rPr>
        <w:lastRenderedPageBreak/>
        <w:t>những thành quả của sự nghiệp đổi mới, CNH – HĐH, đánh bại mọi âm mưu và các hoạt động chống phá của các thế lực thù địch.</w:t>
      </w:r>
    </w:p>
    <w:p w:rsidR="00EF698C" w:rsidRPr="00EE412C" w:rsidRDefault="00971A43" w:rsidP="006179F3">
      <w:pPr>
        <w:spacing w:line="312" w:lineRule="auto"/>
        <w:ind w:firstLine="567"/>
        <w:jc w:val="both"/>
        <w:rPr>
          <w:rFonts w:ascii="Times New Roman" w:hAnsi="Times New Roman"/>
          <w:i/>
          <w:spacing w:val="-2"/>
          <w:sz w:val="26"/>
          <w:szCs w:val="26"/>
        </w:rPr>
      </w:pPr>
      <w:r>
        <w:rPr>
          <w:rFonts w:ascii="Times New Roman" w:hAnsi="Times New Roman"/>
          <w:i/>
          <w:spacing w:val="-2"/>
          <w:sz w:val="26"/>
          <w:szCs w:val="26"/>
        </w:rPr>
        <w:t xml:space="preserve">2.4. </w:t>
      </w:r>
      <w:r w:rsidR="00EF698C" w:rsidRPr="00EE412C">
        <w:rPr>
          <w:rFonts w:ascii="Times New Roman" w:hAnsi="Times New Roman"/>
          <w:i/>
          <w:spacing w:val="-2"/>
          <w:sz w:val="26"/>
          <w:szCs w:val="26"/>
        </w:rPr>
        <w:t>Bảo vệ lợi ích quốc gia, dân tộc.</w:t>
      </w:r>
    </w:p>
    <w:p w:rsidR="00A964F1" w:rsidRPr="00EE412C" w:rsidRDefault="00A964F1"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Trong  bối cảnh hiện nay để bảo vệ lợi ích quốc gia, dân tộc</w:t>
      </w:r>
      <w:r w:rsidR="004B12A1" w:rsidRPr="00EE412C">
        <w:rPr>
          <w:rFonts w:ascii="Times New Roman" w:hAnsi="Times New Roman"/>
          <w:spacing w:val="-2"/>
          <w:sz w:val="26"/>
          <w:szCs w:val="26"/>
        </w:rPr>
        <w:t xml:space="preserve"> bao gồm bảo vệ lợi ích quốc gia dân tộc trong phạm vi lãnh thổ và bảo vệ lợi ích của những người Việt Nam đang sinh sống, làm việc ở nước ngoài, lợi ích của nước ta trong các tổ chức quốc tế. Đ</w:t>
      </w:r>
      <w:r w:rsidRPr="00EE412C">
        <w:rPr>
          <w:rFonts w:ascii="Times New Roman" w:hAnsi="Times New Roman"/>
          <w:spacing w:val="-2"/>
          <w:sz w:val="26"/>
          <w:szCs w:val="26"/>
        </w:rPr>
        <w:t xml:space="preserve">ấu tranh ngăn chặn, loại trừ và làm thất bại mọi âm mưu, thủ đoạn xâm hại, đe dọa đến an ninh và lợi ích quốc gia, dân tộc đến sự trường tồn và phát triển của đất nước. </w:t>
      </w:r>
    </w:p>
    <w:p w:rsidR="004B12A1" w:rsidRPr="00EE412C" w:rsidRDefault="00971A43" w:rsidP="006179F3">
      <w:pPr>
        <w:spacing w:line="312" w:lineRule="auto"/>
        <w:ind w:firstLine="567"/>
        <w:jc w:val="both"/>
        <w:rPr>
          <w:rFonts w:ascii="Times New Roman" w:hAnsi="Times New Roman"/>
          <w:i/>
          <w:sz w:val="26"/>
          <w:szCs w:val="26"/>
        </w:rPr>
      </w:pPr>
      <w:r>
        <w:rPr>
          <w:rFonts w:ascii="Times New Roman" w:hAnsi="Times New Roman"/>
          <w:i/>
          <w:sz w:val="26"/>
          <w:szCs w:val="26"/>
        </w:rPr>
        <w:t xml:space="preserve">2.5. </w:t>
      </w:r>
      <w:r w:rsidR="0029546F" w:rsidRPr="00EE412C">
        <w:rPr>
          <w:rFonts w:ascii="Times New Roman" w:hAnsi="Times New Roman"/>
          <w:i/>
          <w:sz w:val="26"/>
          <w:szCs w:val="26"/>
        </w:rPr>
        <w:t xml:space="preserve">Bảo vệ an ninh quốc gia, </w:t>
      </w:r>
      <w:r w:rsidR="002A56DF" w:rsidRPr="00EE412C">
        <w:rPr>
          <w:rFonts w:ascii="Times New Roman" w:hAnsi="Times New Roman"/>
          <w:i/>
          <w:sz w:val="26"/>
          <w:szCs w:val="26"/>
        </w:rPr>
        <w:t>trật tự</w:t>
      </w:r>
      <w:r w:rsidR="0029546F" w:rsidRPr="00EE412C">
        <w:rPr>
          <w:rFonts w:ascii="Times New Roman" w:hAnsi="Times New Roman"/>
          <w:i/>
          <w:sz w:val="26"/>
          <w:szCs w:val="26"/>
        </w:rPr>
        <w:t xml:space="preserve"> ATXH </w:t>
      </w:r>
      <w:r w:rsidR="004B12A1" w:rsidRPr="00EE412C">
        <w:rPr>
          <w:rFonts w:ascii="Times New Roman" w:hAnsi="Times New Roman"/>
          <w:i/>
          <w:sz w:val="26"/>
          <w:szCs w:val="26"/>
        </w:rPr>
        <w:t>và nền văn hóa.</w:t>
      </w:r>
    </w:p>
    <w:p w:rsidR="0029546F" w:rsidRPr="00EE412C" w:rsidRDefault="004B12A1"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L</w:t>
      </w:r>
      <w:r w:rsidR="0029546F" w:rsidRPr="00EE412C">
        <w:rPr>
          <w:rFonts w:ascii="Times New Roman" w:hAnsi="Times New Roman"/>
          <w:sz w:val="26"/>
          <w:szCs w:val="26"/>
        </w:rPr>
        <w:t>à bảo vệ cho đất nước được bình yên, bả</w:t>
      </w:r>
      <w:r w:rsidR="002A56DF" w:rsidRPr="00EE412C">
        <w:rPr>
          <w:rFonts w:ascii="Times New Roman" w:hAnsi="Times New Roman"/>
          <w:sz w:val="26"/>
          <w:szCs w:val="26"/>
        </w:rPr>
        <w:t>o vệ mọi cơ mật của quốc gia, xã hội</w:t>
      </w:r>
      <w:r w:rsidR="0029546F" w:rsidRPr="00EE412C">
        <w:rPr>
          <w:rFonts w:ascii="Times New Roman" w:hAnsi="Times New Roman"/>
          <w:sz w:val="26"/>
          <w:szCs w:val="26"/>
        </w:rPr>
        <w:t xml:space="preserve"> ổn định và ph</w:t>
      </w:r>
      <w:r w:rsidR="00E865C0" w:rsidRPr="00EE412C">
        <w:rPr>
          <w:rFonts w:ascii="Times New Roman" w:hAnsi="Times New Roman"/>
          <w:sz w:val="26"/>
          <w:szCs w:val="26"/>
        </w:rPr>
        <w:t>át triển bền vững. Bảo vệ nền văn hóa</w:t>
      </w:r>
      <w:r w:rsidR="0029546F" w:rsidRPr="00EE412C">
        <w:rPr>
          <w:rFonts w:ascii="Times New Roman" w:hAnsi="Times New Roman"/>
          <w:sz w:val="26"/>
          <w:szCs w:val="26"/>
        </w:rPr>
        <w:t xml:space="preserve"> Việt Nam là bảo vệ truyền thố</w:t>
      </w:r>
      <w:r w:rsidR="00E865C0" w:rsidRPr="00EE412C">
        <w:rPr>
          <w:rFonts w:ascii="Times New Roman" w:hAnsi="Times New Roman"/>
          <w:sz w:val="26"/>
          <w:szCs w:val="26"/>
        </w:rPr>
        <w:t>ng yêu nước, cốt cách tâm hồn Việt Nam</w:t>
      </w:r>
      <w:r w:rsidR="0029546F" w:rsidRPr="00EE412C">
        <w:rPr>
          <w:rFonts w:ascii="Times New Roman" w:hAnsi="Times New Roman"/>
          <w:sz w:val="26"/>
          <w:szCs w:val="26"/>
        </w:rPr>
        <w:t xml:space="preserve"> trong thời đại mới. Giữ vững</w:t>
      </w:r>
      <w:r w:rsidR="00E865C0" w:rsidRPr="00EE412C">
        <w:rPr>
          <w:rFonts w:ascii="Times New Roman" w:hAnsi="Times New Roman"/>
          <w:sz w:val="26"/>
          <w:szCs w:val="26"/>
        </w:rPr>
        <w:t xml:space="preserve"> sự lãnh đạo của Đảng đối với văn hóa, làm cho văn hóa</w:t>
      </w:r>
      <w:r w:rsidR="0029546F" w:rsidRPr="00EE412C">
        <w:rPr>
          <w:rFonts w:ascii="Times New Roman" w:hAnsi="Times New Roman"/>
          <w:sz w:val="26"/>
          <w:szCs w:val="26"/>
        </w:rPr>
        <w:t xml:space="preserve"> trở thành nền tảng tinh thần vững chắc, là mục tiêu và là động lực mạnh mẽ trong công cuộc đổi mới hiệ</w:t>
      </w:r>
      <w:r w:rsidR="00E865C0" w:rsidRPr="00EE412C">
        <w:rPr>
          <w:rFonts w:ascii="Times New Roman" w:hAnsi="Times New Roman"/>
          <w:sz w:val="26"/>
          <w:szCs w:val="26"/>
        </w:rPr>
        <w:t>n nay. Ra sức đấu tranh chống văn hóa</w:t>
      </w:r>
      <w:r w:rsidR="0029546F" w:rsidRPr="00EE412C">
        <w:rPr>
          <w:rFonts w:ascii="Times New Roman" w:hAnsi="Times New Roman"/>
          <w:sz w:val="26"/>
          <w:szCs w:val="26"/>
        </w:rPr>
        <w:t xml:space="preserve"> </w:t>
      </w:r>
      <w:r w:rsidR="00E865C0" w:rsidRPr="00EE412C">
        <w:rPr>
          <w:rFonts w:ascii="Times New Roman" w:hAnsi="Times New Roman"/>
          <w:sz w:val="26"/>
          <w:szCs w:val="26"/>
        </w:rPr>
        <w:t>đồi trụy, phản động và tàn dư văn hóa</w:t>
      </w:r>
      <w:r w:rsidR="0029546F" w:rsidRPr="00EE412C">
        <w:rPr>
          <w:rFonts w:ascii="Times New Roman" w:hAnsi="Times New Roman"/>
          <w:sz w:val="26"/>
          <w:szCs w:val="26"/>
        </w:rPr>
        <w:t xml:space="preserve"> </w:t>
      </w:r>
      <w:r w:rsidR="00A624E2" w:rsidRPr="00EE412C">
        <w:rPr>
          <w:rFonts w:ascii="Times New Roman" w:hAnsi="Times New Roman"/>
          <w:sz w:val="26"/>
          <w:szCs w:val="26"/>
        </w:rPr>
        <w:t>xấu độc,</w:t>
      </w:r>
      <w:r w:rsidR="00E865C0" w:rsidRPr="00EE412C">
        <w:rPr>
          <w:rFonts w:ascii="Times New Roman" w:hAnsi="Times New Roman"/>
          <w:sz w:val="26"/>
          <w:szCs w:val="26"/>
        </w:rPr>
        <w:t xml:space="preserve"> xây dựng nền văn hóa</w:t>
      </w:r>
      <w:r w:rsidR="0029546F" w:rsidRPr="00EE412C">
        <w:rPr>
          <w:rFonts w:ascii="Times New Roman" w:hAnsi="Times New Roman"/>
          <w:sz w:val="26"/>
          <w:szCs w:val="26"/>
        </w:rPr>
        <w:t xml:space="preserve"> Việt Nam </w:t>
      </w:r>
      <w:r w:rsidR="00E865C0" w:rsidRPr="00EE412C">
        <w:rPr>
          <w:rFonts w:ascii="Times New Roman" w:hAnsi="Times New Roman"/>
          <w:sz w:val="26"/>
          <w:szCs w:val="26"/>
        </w:rPr>
        <w:t>tiên tiến, đậm đà bản sắc dân dân tộc</w:t>
      </w:r>
      <w:r w:rsidR="0029546F" w:rsidRPr="00EE412C">
        <w:rPr>
          <w:rFonts w:ascii="Times New Roman" w:hAnsi="Times New Roman"/>
          <w:sz w:val="26"/>
          <w:szCs w:val="26"/>
        </w:rPr>
        <w:t>.</w:t>
      </w:r>
    </w:p>
    <w:p w:rsidR="0029546F" w:rsidRPr="00EE412C" w:rsidRDefault="00461229"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 xml:space="preserve">Như vậy chiến tranh nhân dân bảo vệ Tổ quốc Việt Nam XHCN trong tình hình mới hiện nay có nội hàm rộng hơn, phản ánh sự bảo vệ toàn diện hơn, bao quát hơn trên mọi phương diện, mọi lĩnh vực của đất nước. </w:t>
      </w:r>
      <w:r w:rsidR="0029546F" w:rsidRPr="00EE412C">
        <w:rPr>
          <w:rFonts w:ascii="Times New Roman" w:hAnsi="Times New Roman"/>
          <w:spacing w:val="-8"/>
          <w:sz w:val="26"/>
          <w:szCs w:val="26"/>
        </w:rPr>
        <w:t>Những nội dung trên là một thể thống nhất, liên quan mật thiết với nhau không thể xem nhẹ hay tuyệt đối hóa một nội dung nào.</w:t>
      </w:r>
    </w:p>
    <w:p w:rsidR="0029546F" w:rsidRPr="00EE412C" w:rsidRDefault="006179F3" w:rsidP="006179F3">
      <w:pPr>
        <w:spacing w:line="312" w:lineRule="auto"/>
        <w:jc w:val="both"/>
        <w:rPr>
          <w:rFonts w:ascii="Times New Roman" w:hAnsi="Times New Roman"/>
          <w:i/>
          <w:spacing w:val="-4"/>
          <w:sz w:val="26"/>
          <w:szCs w:val="26"/>
        </w:rPr>
      </w:pPr>
      <w:r>
        <w:rPr>
          <w:rFonts w:ascii="Times New Roman" w:hAnsi="Times New Roman"/>
          <w:b/>
          <w:i/>
          <w:spacing w:val="-4"/>
          <w:sz w:val="26"/>
          <w:szCs w:val="26"/>
        </w:rPr>
        <w:t xml:space="preserve">     </w:t>
      </w:r>
      <w:r w:rsidR="002708FF">
        <w:rPr>
          <w:rFonts w:ascii="Times New Roman" w:hAnsi="Times New Roman"/>
          <w:b/>
          <w:i/>
          <w:spacing w:val="-4"/>
          <w:sz w:val="26"/>
          <w:szCs w:val="26"/>
        </w:rPr>
        <w:t>3</w:t>
      </w:r>
      <w:r w:rsidR="00363758">
        <w:rPr>
          <w:rFonts w:ascii="Times New Roman" w:hAnsi="Times New Roman"/>
          <w:b/>
          <w:i/>
          <w:spacing w:val="-4"/>
          <w:sz w:val="26"/>
          <w:szCs w:val="26"/>
        </w:rPr>
        <w:t xml:space="preserve">. </w:t>
      </w:r>
      <w:r w:rsidR="0029546F" w:rsidRPr="00EE412C">
        <w:rPr>
          <w:rFonts w:ascii="Times New Roman" w:hAnsi="Times New Roman"/>
          <w:b/>
          <w:i/>
          <w:spacing w:val="-4"/>
          <w:sz w:val="26"/>
          <w:szCs w:val="26"/>
        </w:rPr>
        <w:t xml:space="preserve">Một số vấn đề chiến lược trong </w:t>
      </w:r>
      <w:r w:rsidR="0042220E">
        <w:rPr>
          <w:rFonts w:ascii="Times New Roman" w:hAnsi="Times New Roman"/>
          <w:b/>
          <w:i/>
          <w:spacing w:val="-4"/>
          <w:sz w:val="26"/>
          <w:szCs w:val="26"/>
        </w:rPr>
        <w:t>CTND bảo vệ Tổ quốc Việt Nam</w:t>
      </w:r>
      <w:r w:rsidR="0029546F" w:rsidRPr="00EE412C">
        <w:rPr>
          <w:rFonts w:ascii="Times New Roman" w:hAnsi="Times New Roman"/>
          <w:b/>
          <w:i/>
          <w:spacing w:val="-4"/>
          <w:sz w:val="26"/>
          <w:szCs w:val="26"/>
        </w:rPr>
        <w:t xml:space="preserve"> XHCN hiện nay.</w:t>
      </w:r>
    </w:p>
    <w:p w:rsidR="0029546F" w:rsidRPr="00EE412C" w:rsidRDefault="0029546F"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Bảo vệ Tổ quốc là một trong hai nhi</w:t>
      </w:r>
      <w:r w:rsidR="006A539C" w:rsidRPr="00EE412C">
        <w:rPr>
          <w:rFonts w:ascii="Times New Roman" w:hAnsi="Times New Roman"/>
          <w:spacing w:val="-2"/>
          <w:sz w:val="26"/>
          <w:szCs w:val="26"/>
        </w:rPr>
        <w:t>ệm vụ chiến lược được Đảng ta xác định</w:t>
      </w:r>
      <w:r w:rsidRPr="00EE412C">
        <w:rPr>
          <w:rFonts w:ascii="Times New Roman" w:hAnsi="Times New Roman"/>
          <w:spacing w:val="-2"/>
          <w:sz w:val="26"/>
          <w:szCs w:val="26"/>
        </w:rPr>
        <w:t xml:space="preserve"> là quy luật phát tr</w:t>
      </w:r>
      <w:r w:rsidR="006A539C" w:rsidRPr="00EE412C">
        <w:rPr>
          <w:rFonts w:ascii="Times New Roman" w:hAnsi="Times New Roman"/>
          <w:spacing w:val="-2"/>
          <w:sz w:val="26"/>
          <w:szCs w:val="26"/>
        </w:rPr>
        <w:t xml:space="preserve">iển của </w:t>
      </w:r>
      <w:r w:rsidR="002A56DF" w:rsidRPr="00EE412C">
        <w:rPr>
          <w:rFonts w:ascii="Times New Roman" w:hAnsi="Times New Roman"/>
          <w:spacing w:val="-2"/>
          <w:sz w:val="26"/>
          <w:szCs w:val="26"/>
        </w:rPr>
        <w:t>cách mạng Việt Nam. Ở</w:t>
      </w:r>
      <w:r w:rsidR="006A539C" w:rsidRPr="00EE412C">
        <w:rPr>
          <w:rFonts w:ascii="Times New Roman" w:hAnsi="Times New Roman"/>
          <w:spacing w:val="-2"/>
          <w:sz w:val="26"/>
          <w:szCs w:val="26"/>
        </w:rPr>
        <w:t xml:space="preserve"> mỗi giai đoạn cách mạng việc xác định</w:t>
      </w:r>
      <w:r w:rsidRPr="00EE412C">
        <w:rPr>
          <w:rFonts w:ascii="Times New Roman" w:hAnsi="Times New Roman"/>
          <w:spacing w:val="-2"/>
          <w:sz w:val="26"/>
          <w:szCs w:val="26"/>
        </w:rPr>
        <w:t xml:space="preserve"> chiến lược trong chiến tranh bảo vệ Tổ quốc phải căn cứ vào tình hình cụ thể và có ý nghĩa quyết định đến thắng lợi của sự nghiệp bảo vệ Tổ quốc XHCN ở nước ta. Để bảo vệ vững chắc Tổ quốc VN XHCN, cần làm tốt những vấn đề chiến lược sau đây:</w:t>
      </w:r>
    </w:p>
    <w:p w:rsidR="00461229" w:rsidRPr="00363758" w:rsidRDefault="002708FF" w:rsidP="006179F3">
      <w:pPr>
        <w:spacing w:line="312" w:lineRule="auto"/>
        <w:ind w:firstLine="567"/>
        <w:jc w:val="both"/>
        <w:rPr>
          <w:rFonts w:ascii="Times New Roman" w:hAnsi="Times New Roman"/>
          <w:i/>
          <w:color w:val="000000"/>
          <w:sz w:val="26"/>
          <w:szCs w:val="26"/>
        </w:rPr>
      </w:pPr>
      <w:r>
        <w:rPr>
          <w:rFonts w:ascii="Times New Roman" w:hAnsi="Times New Roman"/>
          <w:i/>
          <w:color w:val="000000"/>
          <w:sz w:val="26"/>
          <w:szCs w:val="26"/>
        </w:rPr>
        <w:t xml:space="preserve">3.1. </w:t>
      </w:r>
      <w:r w:rsidR="00461229" w:rsidRPr="00363758">
        <w:rPr>
          <w:rFonts w:ascii="Times New Roman" w:hAnsi="Times New Roman"/>
          <w:i/>
          <w:color w:val="000000"/>
          <w:sz w:val="26"/>
          <w:szCs w:val="26"/>
        </w:rPr>
        <w:t>Tăng cường sự lãnh đạo của Đảng cộng sản Việt Nam đối với sự nghiệp quốc phòng và an ninh.</w:t>
      </w:r>
    </w:p>
    <w:p w:rsidR="00461229" w:rsidRPr="00EE412C" w:rsidRDefault="00461229" w:rsidP="006179F3">
      <w:pPr>
        <w:spacing w:line="312" w:lineRule="auto"/>
        <w:ind w:firstLine="567"/>
        <w:jc w:val="both"/>
        <w:rPr>
          <w:rFonts w:ascii="Times New Roman" w:hAnsi="Times New Roman"/>
          <w:color w:val="000000"/>
          <w:sz w:val="26"/>
          <w:szCs w:val="26"/>
        </w:rPr>
      </w:pPr>
      <w:r w:rsidRPr="00EE412C">
        <w:rPr>
          <w:rFonts w:ascii="Times New Roman" w:hAnsi="Times New Roman"/>
          <w:color w:val="000000"/>
          <w:sz w:val="26"/>
          <w:szCs w:val="26"/>
        </w:rPr>
        <w:t xml:space="preserve">Thực tiễn của </w:t>
      </w:r>
      <w:r w:rsidR="002708FF">
        <w:rPr>
          <w:rFonts w:ascii="Times New Roman" w:hAnsi="Times New Roman"/>
          <w:color w:val="000000"/>
          <w:sz w:val="26"/>
          <w:szCs w:val="26"/>
        </w:rPr>
        <w:t xml:space="preserve">các </w:t>
      </w:r>
      <w:r w:rsidRPr="00EE412C">
        <w:rPr>
          <w:rFonts w:ascii="Times New Roman" w:hAnsi="Times New Roman"/>
          <w:color w:val="000000"/>
          <w:sz w:val="26"/>
          <w:szCs w:val="26"/>
        </w:rPr>
        <w:t xml:space="preserve">cuộc kháng chiến chống </w:t>
      </w:r>
      <w:r w:rsidR="002708FF">
        <w:rPr>
          <w:rFonts w:ascii="Times New Roman" w:hAnsi="Times New Roman"/>
          <w:color w:val="000000"/>
          <w:sz w:val="26"/>
          <w:szCs w:val="26"/>
        </w:rPr>
        <w:t>ngoại xâm giành độc lập và bảo vệ Tổ quốc</w:t>
      </w:r>
      <w:r w:rsidRPr="00EE412C">
        <w:rPr>
          <w:rFonts w:ascii="Times New Roman" w:hAnsi="Times New Roman"/>
          <w:color w:val="000000"/>
          <w:sz w:val="26"/>
          <w:szCs w:val="26"/>
        </w:rPr>
        <w:t xml:space="preserve"> cũng như trong công cuộc đổi mới đất nước hiện nay cho thấy, Đảng là nhân tố quyết định thắng lợi của cách mạng, trong đó có nhiệm vụ quốc phòng và an ninh. Do vậy, tăng cường sự lãnh đạo của Đảng là yêu cầu đòi hỏi cấp thiết trong xây dựng quốc phòng và an ninh hiện nay. Đồng thời </w:t>
      </w:r>
      <w:r w:rsidR="002708FF">
        <w:rPr>
          <w:rFonts w:ascii="Times New Roman" w:hAnsi="Times New Roman"/>
          <w:color w:val="000000"/>
          <w:sz w:val="26"/>
          <w:szCs w:val="26"/>
        </w:rPr>
        <w:t xml:space="preserve">không ngừng tăng cường </w:t>
      </w:r>
      <w:r w:rsidRPr="00EE412C">
        <w:rPr>
          <w:rFonts w:ascii="Times New Roman" w:hAnsi="Times New Roman"/>
          <w:color w:val="000000"/>
          <w:sz w:val="26"/>
          <w:szCs w:val="26"/>
        </w:rPr>
        <w:t>xây dựng quân đội nhân dân</w:t>
      </w:r>
      <w:r w:rsidR="002708FF">
        <w:rPr>
          <w:rFonts w:ascii="Times New Roman" w:hAnsi="Times New Roman"/>
          <w:color w:val="000000"/>
          <w:sz w:val="26"/>
          <w:szCs w:val="26"/>
        </w:rPr>
        <w:t xml:space="preserve"> (QĐND)</w:t>
      </w:r>
      <w:r w:rsidRPr="00EE412C">
        <w:rPr>
          <w:rFonts w:ascii="Times New Roman" w:hAnsi="Times New Roman"/>
          <w:color w:val="000000"/>
          <w:sz w:val="26"/>
          <w:szCs w:val="26"/>
        </w:rPr>
        <w:t xml:space="preserve"> và công an nhân dân</w:t>
      </w:r>
      <w:r w:rsidR="002708FF">
        <w:rPr>
          <w:rFonts w:ascii="Times New Roman" w:hAnsi="Times New Roman"/>
          <w:color w:val="000000"/>
          <w:sz w:val="26"/>
          <w:szCs w:val="26"/>
        </w:rPr>
        <w:t xml:space="preserve"> (CAND)</w:t>
      </w:r>
      <w:r w:rsidRPr="00EE412C">
        <w:rPr>
          <w:rFonts w:ascii="Times New Roman" w:hAnsi="Times New Roman"/>
          <w:color w:val="000000"/>
          <w:sz w:val="26"/>
          <w:szCs w:val="26"/>
        </w:rPr>
        <w:t xml:space="preserve"> Việt Nam vững mạnh toàn diện</w:t>
      </w:r>
      <w:r w:rsidR="002708FF">
        <w:rPr>
          <w:rFonts w:ascii="Times New Roman" w:hAnsi="Times New Roman"/>
          <w:color w:val="000000"/>
          <w:sz w:val="26"/>
          <w:szCs w:val="26"/>
        </w:rPr>
        <w:t>, đặc biệt là về chất lượng chính trị, tư tưởng</w:t>
      </w:r>
      <w:r w:rsidRPr="00EE412C">
        <w:rPr>
          <w:rFonts w:ascii="Times New Roman" w:hAnsi="Times New Roman"/>
          <w:color w:val="000000"/>
          <w:sz w:val="26"/>
          <w:szCs w:val="26"/>
        </w:rPr>
        <w:t xml:space="preserve">. </w:t>
      </w:r>
    </w:p>
    <w:p w:rsidR="00461229" w:rsidRPr="00EE412C" w:rsidRDefault="00461229" w:rsidP="006179F3">
      <w:pPr>
        <w:spacing w:line="312" w:lineRule="auto"/>
        <w:ind w:firstLine="567"/>
        <w:jc w:val="both"/>
        <w:rPr>
          <w:rFonts w:ascii="Times New Roman" w:hAnsi="Times New Roman"/>
          <w:color w:val="000000"/>
          <w:sz w:val="26"/>
          <w:szCs w:val="26"/>
        </w:rPr>
      </w:pPr>
      <w:r w:rsidRPr="00EE412C">
        <w:rPr>
          <w:rFonts w:ascii="Times New Roman" w:hAnsi="Times New Roman"/>
          <w:color w:val="000000"/>
          <w:sz w:val="26"/>
          <w:szCs w:val="26"/>
        </w:rPr>
        <w:lastRenderedPageBreak/>
        <w:t xml:space="preserve">Đối với quốc phòng và an ninh, Đảng hoạch định đường lối, quan điểm, đề ra nhiệm vụ, nguyên tắc chỉ đạo. Xây dựng chiến lược quốc phòng và an ninh quốc gia. Ban chấp hành Trung ương và Bộ chính trị trực tiếp quyết định và xử lý những vấn đề quốc phòng và an ninh quốc gia. </w:t>
      </w:r>
    </w:p>
    <w:p w:rsidR="00461229" w:rsidRPr="00EE412C" w:rsidRDefault="00461229" w:rsidP="006179F3">
      <w:pPr>
        <w:spacing w:line="312" w:lineRule="auto"/>
        <w:ind w:firstLine="567"/>
        <w:jc w:val="both"/>
        <w:rPr>
          <w:rFonts w:ascii="Times New Roman" w:hAnsi="Times New Roman"/>
          <w:color w:val="000000"/>
          <w:sz w:val="26"/>
          <w:szCs w:val="26"/>
        </w:rPr>
      </w:pPr>
      <w:r w:rsidRPr="00EE412C">
        <w:rPr>
          <w:rFonts w:ascii="Times New Roman" w:hAnsi="Times New Roman"/>
          <w:color w:val="000000"/>
          <w:sz w:val="26"/>
          <w:szCs w:val="26"/>
        </w:rPr>
        <w:t xml:space="preserve">Đối với </w:t>
      </w:r>
      <w:r w:rsidR="002708FF">
        <w:rPr>
          <w:rFonts w:ascii="Times New Roman" w:hAnsi="Times New Roman"/>
          <w:color w:val="000000"/>
          <w:sz w:val="26"/>
          <w:szCs w:val="26"/>
        </w:rPr>
        <w:t>QĐND</w:t>
      </w:r>
      <w:r w:rsidRPr="00EE412C">
        <w:rPr>
          <w:rFonts w:ascii="Times New Roman" w:hAnsi="Times New Roman"/>
          <w:color w:val="000000"/>
          <w:sz w:val="26"/>
          <w:szCs w:val="26"/>
        </w:rPr>
        <w:t xml:space="preserve"> và </w:t>
      </w:r>
      <w:r w:rsidR="002708FF">
        <w:rPr>
          <w:rFonts w:ascii="Times New Roman" w:hAnsi="Times New Roman"/>
          <w:color w:val="000000"/>
          <w:sz w:val="26"/>
          <w:szCs w:val="26"/>
        </w:rPr>
        <w:t>CAND</w:t>
      </w:r>
      <w:r w:rsidRPr="00EE412C">
        <w:rPr>
          <w:rFonts w:ascii="Times New Roman" w:hAnsi="Times New Roman"/>
          <w:color w:val="000000"/>
          <w:sz w:val="26"/>
          <w:szCs w:val="26"/>
        </w:rPr>
        <w:t>, Đảng lãnh đạo tuyệt đối, trực tiếp về mọi mặt, bảo đảm cho quân đội và công an trung thành tuyệt đối với Đảng, với Tổ quốc, hết lòng hết sức phục vụ nhân dân, xứng đáng là lực lượng nòng cốt cùng toàn dân bảo vệ vững chắc Tổ quốc Việt Nam XHCN.</w:t>
      </w:r>
    </w:p>
    <w:p w:rsidR="00461229" w:rsidRPr="00EE412C" w:rsidRDefault="00461229" w:rsidP="006179F3">
      <w:pPr>
        <w:spacing w:line="312" w:lineRule="auto"/>
        <w:ind w:firstLine="567"/>
        <w:jc w:val="both"/>
        <w:rPr>
          <w:rFonts w:ascii="Times New Roman" w:hAnsi="Times New Roman"/>
          <w:color w:val="000000"/>
          <w:spacing w:val="-2"/>
          <w:sz w:val="26"/>
          <w:szCs w:val="26"/>
        </w:rPr>
      </w:pPr>
      <w:r w:rsidRPr="00EE412C">
        <w:rPr>
          <w:rFonts w:ascii="Times New Roman" w:hAnsi="Times New Roman"/>
          <w:color w:val="000000"/>
          <w:spacing w:val="-2"/>
          <w:sz w:val="26"/>
          <w:szCs w:val="26"/>
        </w:rPr>
        <w:t>Giai đoạn hiện nay, tăng cường sự lãnh đạo của Đảng với quân đội và công an phải tập trung xây dựng quân đội và công an vững mạnh về mọi mặt, trong đó lấy xây dựng chính trị làm cơ sở. Hết sức chú trọng tới việc hoàn thiện cơ chế lãnh đạo của Đảng đối với quân đội và công an ở mọi cấp. Coi trọng xây dựng đội ngũ cán bộ có đạo đức trong sáng, có chuyên môn nghiệp vụ giỏi đáp ứng yêu cầu của sự nghiệp xây dựng và bảo vệ Tổ quốc hiện nay. Luôn luôn cảnh giác và kiên quyết đập tan mọi âm mưu “Phi chính trị” hoá quân đội và công an của các thế lực thù địch hòng xoá bỏ, hạ thấp vai trò lãnh đạo của Đảng đối với quân đội và công an.</w:t>
      </w:r>
    </w:p>
    <w:p w:rsidR="0029546F" w:rsidRPr="00363758" w:rsidRDefault="002708FF" w:rsidP="006179F3">
      <w:pPr>
        <w:spacing w:line="312" w:lineRule="auto"/>
        <w:ind w:firstLine="567"/>
        <w:jc w:val="both"/>
        <w:rPr>
          <w:rFonts w:ascii="Times New Roman" w:hAnsi="Times New Roman"/>
          <w:i/>
          <w:sz w:val="26"/>
          <w:szCs w:val="26"/>
        </w:rPr>
      </w:pPr>
      <w:r>
        <w:rPr>
          <w:rFonts w:ascii="Times New Roman" w:hAnsi="Times New Roman"/>
          <w:i/>
          <w:sz w:val="26"/>
          <w:szCs w:val="26"/>
        </w:rPr>
        <w:t xml:space="preserve">3.2. </w:t>
      </w:r>
      <w:r w:rsidR="0029546F" w:rsidRPr="00363758">
        <w:rPr>
          <w:rFonts w:ascii="Times New Roman" w:hAnsi="Times New Roman"/>
          <w:i/>
          <w:sz w:val="26"/>
          <w:szCs w:val="26"/>
        </w:rPr>
        <w:t>Xây dựng tiềm lực toàn diện của đất nước, đặc biệt tiềm lực về kinh tế, tạo ra thế và lực mới cho sự nghiệp bảo vệ Tổ quốc xã hội chủ nghĩa.</w:t>
      </w:r>
    </w:p>
    <w:p w:rsidR="0029546F" w:rsidRPr="00EE412C" w:rsidRDefault="0029546F"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Sức mạnh bảo vệ Tổ quốc là sức mạnh tổng hợp của khối đại đoàn kết toàn dân, của cả hệ thống chính trị dưới sự lãnh đạo của Đảng, kết hợp sức mạnh dân tộc với sức mạnh thời đại, sức mạnh của lực lượng và thế trận quốc phòng toàn dân và sức mạnh của lực lượng và thế trận an ninh nhân dân. Kết hợp chặt chẽ kinh tế với quốc phòng và an ninh, quốc phòng và an ninh với kinh tế trong các chiến lược, qui hoạch và kế hoạch phát triển kinh tế xã hội. Phối hợp hoạt động quốc phòng và an ninh với hoạt động đối ngoại.</w:t>
      </w:r>
    </w:p>
    <w:p w:rsidR="0029546F" w:rsidRPr="00EE412C" w:rsidRDefault="00461229" w:rsidP="006179F3">
      <w:pPr>
        <w:spacing w:line="312" w:lineRule="auto"/>
        <w:ind w:firstLine="567"/>
        <w:jc w:val="both"/>
        <w:rPr>
          <w:rFonts w:ascii="Times New Roman" w:hAnsi="Times New Roman"/>
          <w:spacing w:val="-2"/>
          <w:sz w:val="26"/>
          <w:szCs w:val="26"/>
        </w:rPr>
      </w:pPr>
      <w:r w:rsidRPr="00EE412C">
        <w:rPr>
          <w:rFonts w:ascii="Times New Roman" w:hAnsi="Times New Roman"/>
          <w:spacing w:val="-2"/>
          <w:sz w:val="26"/>
          <w:szCs w:val="26"/>
        </w:rPr>
        <w:t>Trong đó x</w:t>
      </w:r>
      <w:r w:rsidR="0029546F" w:rsidRPr="00EE412C">
        <w:rPr>
          <w:rFonts w:ascii="Times New Roman" w:hAnsi="Times New Roman"/>
          <w:spacing w:val="-2"/>
          <w:sz w:val="26"/>
          <w:szCs w:val="26"/>
        </w:rPr>
        <w:t>ây dựng tiềm lực kinh tế của đất nước vững mạnh là yếu tố có ý nghĩa quyết định thắng lợi sự nghiệp bảo vệ Tổ quốc Việt Nam XHCN. Sức mạnh về kinh tế của đất nước bảo đảm cho xây dựng nền quốc phòng vững mạnh, xây dựng quân đội nhân dân và công an nhân dân hùng mạnh, bảo đảm cho đất nước chủ động đối phó thắng lợi với cuộc chiến tranh xâm lược của kẻ địch nếu xảy ra. Ăngghen khẳng định: “Không có gì lại phụ thuộc vào những điều kiện kinh tế tiên quyết hơn là chính ngay quân đội và hạm đội”</w:t>
      </w:r>
      <w:r w:rsidR="006179F3">
        <w:rPr>
          <w:rFonts w:ascii="Times New Roman" w:hAnsi="Times New Roman"/>
          <w:spacing w:val="-2"/>
          <w:sz w:val="26"/>
          <w:szCs w:val="26"/>
          <w:vertAlign w:val="superscript"/>
        </w:rPr>
        <w:t>[2]</w:t>
      </w:r>
      <w:r w:rsidR="0029546F" w:rsidRPr="00EE412C">
        <w:rPr>
          <w:rFonts w:ascii="Times New Roman" w:hAnsi="Times New Roman"/>
          <w:spacing w:val="-2"/>
          <w:sz w:val="26"/>
          <w:szCs w:val="26"/>
        </w:rPr>
        <w:t>.</w:t>
      </w:r>
      <w:r w:rsidR="00955A93" w:rsidRPr="00EE412C">
        <w:rPr>
          <w:rFonts w:ascii="Times New Roman" w:hAnsi="Times New Roman"/>
          <w:spacing w:val="-2"/>
          <w:sz w:val="26"/>
          <w:szCs w:val="26"/>
        </w:rPr>
        <w:t xml:space="preserve"> </w:t>
      </w:r>
      <w:r w:rsidR="0029546F" w:rsidRPr="00EE412C">
        <w:rPr>
          <w:rFonts w:ascii="Times New Roman" w:hAnsi="Times New Roman"/>
          <w:spacing w:val="-4"/>
          <w:sz w:val="26"/>
          <w:szCs w:val="26"/>
        </w:rPr>
        <w:t xml:space="preserve">Kinh tế của đất nước vững mạnh là cơ sở rất quan trọng để xây dựng thế trận phòng thủ vững chắc ở từng khu vực và trong phạm vi cả nước. </w:t>
      </w:r>
    </w:p>
    <w:p w:rsidR="0029546F" w:rsidRPr="00363758" w:rsidRDefault="0029546F" w:rsidP="006179F3">
      <w:pPr>
        <w:spacing w:line="312" w:lineRule="auto"/>
        <w:ind w:firstLine="567"/>
        <w:jc w:val="both"/>
        <w:rPr>
          <w:rFonts w:ascii="Times New Roman" w:hAnsi="Times New Roman"/>
          <w:i/>
          <w:sz w:val="26"/>
          <w:szCs w:val="26"/>
        </w:rPr>
      </w:pPr>
      <w:r w:rsidRPr="00363758">
        <w:rPr>
          <w:rFonts w:ascii="Times New Roman" w:hAnsi="Times New Roman"/>
          <w:i/>
          <w:sz w:val="26"/>
          <w:szCs w:val="26"/>
        </w:rPr>
        <w:t>Xây dựng nền quốc phòng toàn dân và an ninh nhân dân vững mạnh, xây dựng quân độ</w:t>
      </w:r>
      <w:r w:rsidR="003B1115">
        <w:rPr>
          <w:rFonts w:ascii="Times New Roman" w:hAnsi="Times New Roman"/>
          <w:i/>
          <w:sz w:val="26"/>
          <w:szCs w:val="26"/>
        </w:rPr>
        <w:t>i nhân dân và công an nhân dân c</w:t>
      </w:r>
      <w:r w:rsidRPr="00363758">
        <w:rPr>
          <w:rFonts w:ascii="Times New Roman" w:hAnsi="Times New Roman"/>
          <w:i/>
          <w:sz w:val="26"/>
          <w:szCs w:val="26"/>
        </w:rPr>
        <w:t>ách mạng, chính quy,</w:t>
      </w:r>
      <w:r w:rsidR="003B1115">
        <w:rPr>
          <w:rFonts w:ascii="Times New Roman" w:hAnsi="Times New Roman"/>
          <w:i/>
          <w:sz w:val="26"/>
          <w:szCs w:val="26"/>
        </w:rPr>
        <w:t xml:space="preserve"> tinh nhuệ, từng bước hiện đại</w:t>
      </w:r>
      <w:r w:rsidRPr="00363758">
        <w:rPr>
          <w:rFonts w:ascii="Times New Roman" w:hAnsi="Times New Roman"/>
          <w:i/>
          <w:sz w:val="26"/>
          <w:szCs w:val="26"/>
        </w:rPr>
        <w:t>.</w:t>
      </w:r>
    </w:p>
    <w:p w:rsidR="0029546F" w:rsidRPr="00EE412C" w:rsidRDefault="0029546F"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lastRenderedPageBreak/>
        <w:t>Bảo vệ Tổ quốc Việt Nam XHCN là sự nghiệp của toàn Đảng, toàn quân, toàn dân, do đó phải xây dựng nền quốc phòng toàn dân và an ninh nhân dân vững mạnh, tạo cơ sở chính trị - xã hội cho bảo vệ thắng lợi thành quả cách mạng</w:t>
      </w:r>
      <w:r w:rsidR="00461229" w:rsidRPr="00EE412C">
        <w:rPr>
          <w:rFonts w:ascii="Times New Roman" w:hAnsi="Times New Roman"/>
          <w:sz w:val="26"/>
          <w:szCs w:val="26"/>
        </w:rPr>
        <w:t xml:space="preserve">. Xây dựng </w:t>
      </w:r>
      <w:r w:rsidR="002708FF">
        <w:rPr>
          <w:rFonts w:ascii="Times New Roman" w:hAnsi="Times New Roman"/>
          <w:sz w:val="26"/>
          <w:szCs w:val="26"/>
        </w:rPr>
        <w:t>QĐND</w:t>
      </w:r>
      <w:r w:rsidR="00461229" w:rsidRPr="00EE412C">
        <w:rPr>
          <w:rFonts w:ascii="Times New Roman" w:hAnsi="Times New Roman"/>
          <w:sz w:val="26"/>
          <w:szCs w:val="26"/>
        </w:rPr>
        <w:t xml:space="preserve">, </w:t>
      </w:r>
      <w:r w:rsidR="002708FF">
        <w:rPr>
          <w:rFonts w:ascii="Times New Roman" w:hAnsi="Times New Roman"/>
          <w:sz w:val="26"/>
          <w:szCs w:val="26"/>
        </w:rPr>
        <w:t>CAND</w:t>
      </w:r>
      <w:r w:rsidR="00461229" w:rsidRPr="00EE412C">
        <w:rPr>
          <w:rFonts w:ascii="Times New Roman" w:hAnsi="Times New Roman"/>
          <w:sz w:val="26"/>
          <w:szCs w:val="26"/>
        </w:rPr>
        <w:t xml:space="preserve"> cách mạng, chính quy, tinh nhuệ , từng bước hiện đại</w:t>
      </w:r>
      <w:r w:rsidR="00AA23F1" w:rsidRPr="00EE412C">
        <w:rPr>
          <w:rFonts w:ascii="Times New Roman" w:hAnsi="Times New Roman"/>
          <w:sz w:val="26"/>
          <w:szCs w:val="26"/>
        </w:rPr>
        <w:t>. Xây dựng lực lượng dự bị động viên hùng hậu, dân quân tự vệ rộng khắp. X</w:t>
      </w:r>
      <w:r w:rsidRPr="00EE412C">
        <w:rPr>
          <w:rFonts w:ascii="Times New Roman" w:hAnsi="Times New Roman"/>
          <w:sz w:val="26"/>
          <w:szCs w:val="26"/>
        </w:rPr>
        <w:t>ây dựng thế trận chiến tranh nhân dân bảo vệ Tổ quốc</w:t>
      </w:r>
      <w:r w:rsidR="00AA23F1" w:rsidRPr="00EE412C">
        <w:rPr>
          <w:rFonts w:ascii="Times New Roman" w:hAnsi="Times New Roman"/>
          <w:sz w:val="26"/>
          <w:szCs w:val="26"/>
        </w:rPr>
        <w:t xml:space="preserve"> vững chắc trong mọi tình huống</w:t>
      </w:r>
      <w:r w:rsidRPr="00EE412C">
        <w:rPr>
          <w:rFonts w:ascii="Times New Roman" w:hAnsi="Times New Roman"/>
          <w:sz w:val="26"/>
          <w:szCs w:val="26"/>
        </w:rPr>
        <w:t xml:space="preserve">. Tăng cường sự lãnh đạo của của Đảng, hiệu lực quản lý của Nhà nước và </w:t>
      </w:r>
      <w:r w:rsidR="00AA23F1" w:rsidRPr="00EE412C">
        <w:rPr>
          <w:rFonts w:ascii="Times New Roman" w:hAnsi="Times New Roman"/>
          <w:sz w:val="26"/>
          <w:szCs w:val="26"/>
        </w:rPr>
        <w:t xml:space="preserve">phát huy vai trò </w:t>
      </w:r>
      <w:r w:rsidRPr="00EE412C">
        <w:rPr>
          <w:rFonts w:ascii="Times New Roman" w:hAnsi="Times New Roman"/>
          <w:sz w:val="26"/>
          <w:szCs w:val="26"/>
        </w:rPr>
        <w:t xml:space="preserve">của nhân dân, để </w:t>
      </w:r>
      <w:r w:rsidR="00AA23F1" w:rsidRPr="00EE412C">
        <w:rPr>
          <w:rFonts w:ascii="Times New Roman" w:hAnsi="Times New Roman"/>
          <w:sz w:val="26"/>
          <w:szCs w:val="26"/>
        </w:rPr>
        <w:t>thực hiện thắng lợi mọi mục tiêu trong xây dựng và bảo vệ Tổ quốc.</w:t>
      </w:r>
    </w:p>
    <w:p w:rsidR="0029546F" w:rsidRPr="00363758" w:rsidRDefault="002708FF" w:rsidP="006179F3">
      <w:pPr>
        <w:spacing w:line="312" w:lineRule="auto"/>
        <w:ind w:firstLine="567"/>
        <w:jc w:val="both"/>
        <w:rPr>
          <w:rFonts w:ascii="Times New Roman" w:hAnsi="Times New Roman"/>
          <w:i/>
          <w:sz w:val="26"/>
          <w:szCs w:val="26"/>
        </w:rPr>
      </w:pPr>
      <w:r>
        <w:rPr>
          <w:rFonts w:ascii="Times New Roman" w:hAnsi="Times New Roman"/>
          <w:i/>
          <w:sz w:val="26"/>
          <w:szCs w:val="26"/>
        </w:rPr>
        <w:t xml:space="preserve">2.4. </w:t>
      </w:r>
      <w:r w:rsidR="0029546F" w:rsidRPr="00363758">
        <w:rPr>
          <w:rFonts w:ascii="Times New Roman" w:hAnsi="Times New Roman"/>
          <w:i/>
          <w:sz w:val="26"/>
          <w:szCs w:val="26"/>
        </w:rPr>
        <w:t>Quán triệt tư tưởng cách mạng tiến công, chủ động đánh thắng địch trong mọi hoàn cảnh, tình huống chiến tranh.</w:t>
      </w:r>
    </w:p>
    <w:p w:rsidR="0029546F" w:rsidRPr="00EE412C" w:rsidRDefault="0029546F" w:rsidP="006179F3">
      <w:pPr>
        <w:spacing w:line="312" w:lineRule="auto"/>
        <w:ind w:firstLine="567"/>
        <w:jc w:val="both"/>
        <w:rPr>
          <w:rFonts w:ascii="Times New Roman" w:hAnsi="Times New Roman"/>
          <w:spacing w:val="-6"/>
          <w:sz w:val="26"/>
          <w:szCs w:val="26"/>
        </w:rPr>
      </w:pPr>
      <w:r w:rsidRPr="00EE412C">
        <w:rPr>
          <w:rFonts w:ascii="Times New Roman" w:hAnsi="Times New Roman"/>
          <w:spacing w:val="-6"/>
          <w:sz w:val="26"/>
          <w:szCs w:val="26"/>
        </w:rPr>
        <w:t>Với tư tưởng cách mạng không ngừng, cách mạng tiến công là bản chất của mọi cuộc cách mạng do giai cấp công nhân lãnh đạo. Trong sự nghiệp bảo vệ Tổ quốc Việt Nam XHCN</w:t>
      </w:r>
      <w:r w:rsidR="00295434">
        <w:rPr>
          <w:rFonts w:ascii="Times New Roman" w:hAnsi="Times New Roman"/>
          <w:spacing w:val="-6"/>
          <w:sz w:val="26"/>
          <w:szCs w:val="26"/>
        </w:rPr>
        <w:t xml:space="preserve"> hiện nay</w:t>
      </w:r>
      <w:r w:rsidRPr="00EE412C">
        <w:rPr>
          <w:rFonts w:ascii="Times New Roman" w:hAnsi="Times New Roman"/>
          <w:spacing w:val="-6"/>
          <w:sz w:val="26"/>
          <w:szCs w:val="26"/>
        </w:rPr>
        <w:t>, tư tưởng này càng phải được quán triệt m</w:t>
      </w:r>
      <w:r w:rsidR="00295434">
        <w:rPr>
          <w:rFonts w:ascii="Times New Roman" w:hAnsi="Times New Roman"/>
          <w:spacing w:val="-6"/>
          <w:sz w:val="26"/>
          <w:szCs w:val="26"/>
        </w:rPr>
        <w:t>ột cách sâu sắc trong cả nước, đ</w:t>
      </w:r>
      <w:r w:rsidRPr="00EE412C">
        <w:rPr>
          <w:rFonts w:ascii="Times New Roman" w:hAnsi="Times New Roman"/>
          <w:spacing w:val="-6"/>
          <w:sz w:val="26"/>
          <w:szCs w:val="26"/>
        </w:rPr>
        <w:t xml:space="preserve">ặc biệt với quân đội và công an </w:t>
      </w:r>
      <w:r w:rsidR="00295434">
        <w:rPr>
          <w:rFonts w:ascii="Times New Roman" w:hAnsi="Times New Roman"/>
          <w:spacing w:val="-6"/>
          <w:sz w:val="26"/>
          <w:szCs w:val="26"/>
        </w:rPr>
        <w:t>để nhằm đấu tranh làm thất bại mọi âm mưu, thủ đoạn, hoạt động chống phá của các thể lực thù địch trong chiến lược “DBHB</w:t>
      </w:r>
      <w:r w:rsidR="0042220E">
        <w:rPr>
          <w:rFonts w:ascii="Times New Roman" w:hAnsi="Times New Roman"/>
          <w:spacing w:val="-6"/>
          <w:sz w:val="26"/>
          <w:szCs w:val="26"/>
        </w:rPr>
        <w:t>”</w:t>
      </w:r>
      <w:r w:rsidRPr="00EE412C">
        <w:rPr>
          <w:rFonts w:ascii="Times New Roman" w:hAnsi="Times New Roman"/>
          <w:spacing w:val="-6"/>
          <w:sz w:val="26"/>
          <w:szCs w:val="26"/>
        </w:rPr>
        <w:t>.</w:t>
      </w:r>
    </w:p>
    <w:p w:rsidR="0029546F" w:rsidRPr="00EE412C" w:rsidRDefault="00295434" w:rsidP="006179F3">
      <w:pPr>
        <w:spacing w:line="312" w:lineRule="auto"/>
        <w:ind w:firstLine="567"/>
        <w:jc w:val="both"/>
        <w:rPr>
          <w:rFonts w:ascii="Times New Roman" w:hAnsi="Times New Roman"/>
          <w:sz w:val="26"/>
          <w:szCs w:val="26"/>
        </w:rPr>
      </w:pPr>
      <w:r>
        <w:rPr>
          <w:rFonts w:ascii="Times New Roman" w:hAnsi="Times New Roman"/>
          <w:sz w:val="26"/>
          <w:szCs w:val="26"/>
        </w:rPr>
        <w:t>C</w:t>
      </w:r>
      <w:r w:rsidR="0029546F" w:rsidRPr="00EE412C">
        <w:rPr>
          <w:rFonts w:ascii="Times New Roman" w:hAnsi="Times New Roman"/>
          <w:sz w:val="26"/>
          <w:szCs w:val="26"/>
        </w:rPr>
        <w:t>ần chủ động xây dựng và luyện tập các phương án tác chiến chống bạo loạn, xây dựng các khu vực phòng thủ ở tất cả các địa phương, khu vực. Dự kiến sát tình huốn</w:t>
      </w:r>
      <w:r w:rsidR="008C7565" w:rsidRPr="00EE412C">
        <w:rPr>
          <w:rFonts w:ascii="Times New Roman" w:hAnsi="Times New Roman"/>
          <w:sz w:val="26"/>
          <w:szCs w:val="26"/>
        </w:rPr>
        <w:t>g và có phương án giải quyết tốt</w:t>
      </w:r>
      <w:r w:rsidR="0029546F" w:rsidRPr="00EE412C">
        <w:rPr>
          <w:rFonts w:ascii="Times New Roman" w:hAnsi="Times New Roman"/>
          <w:sz w:val="26"/>
          <w:szCs w:val="26"/>
        </w:rPr>
        <w:t xml:space="preserve"> các tình huống khi có chiến tranh xảy ra ở các địa bàn chiến lược, quy mô, thời gian và không gian cụ thể.</w:t>
      </w:r>
    </w:p>
    <w:p w:rsidR="0029546F" w:rsidRPr="00EE412C" w:rsidRDefault="0029546F" w:rsidP="006179F3">
      <w:pPr>
        <w:spacing w:line="312" w:lineRule="auto"/>
        <w:ind w:firstLine="567"/>
        <w:jc w:val="both"/>
        <w:rPr>
          <w:rFonts w:ascii="Times New Roman" w:hAnsi="Times New Roman"/>
          <w:sz w:val="26"/>
          <w:szCs w:val="26"/>
        </w:rPr>
      </w:pPr>
      <w:r w:rsidRPr="00EE412C">
        <w:rPr>
          <w:rFonts w:ascii="Times New Roman" w:hAnsi="Times New Roman"/>
          <w:sz w:val="26"/>
          <w:szCs w:val="26"/>
        </w:rPr>
        <w:t xml:space="preserve">Quán triệt tư tưởng cách mạng tiến công, đòi hỏi mọi tổ chức, mọi người dân, đặc biệt là </w:t>
      </w:r>
      <w:r w:rsidR="00295434">
        <w:rPr>
          <w:rFonts w:ascii="Times New Roman" w:hAnsi="Times New Roman"/>
          <w:sz w:val="26"/>
          <w:szCs w:val="26"/>
        </w:rPr>
        <w:t>lực lượng vũ trang nhân dân phải xây</w:t>
      </w:r>
      <w:r w:rsidRPr="00EE412C">
        <w:rPr>
          <w:rFonts w:ascii="Times New Roman" w:hAnsi="Times New Roman"/>
          <w:sz w:val="26"/>
          <w:szCs w:val="26"/>
        </w:rPr>
        <w:t xml:space="preserve"> dựng ý chí quyết tâm cao, kiên quyết khắc phục mọi khó khăn, đánh thắng địch, giành thắng lợi cuối cùng trong </w:t>
      </w:r>
      <w:r w:rsidR="00295434">
        <w:rPr>
          <w:rFonts w:ascii="Times New Roman" w:hAnsi="Times New Roman"/>
          <w:sz w:val="26"/>
          <w:szCs w:val="26"/>
        </w:rPr>
        <w:t>mọi hoàn cảnh, tình huống.</w:t>
      </w:r>
    </w:p>
    <w:p w:rsidR="00EE412C" w:rsidRPr="00EE412C" w:rsidRDefault="002708FF" w:rsidP="006179F3">
      <w:pPr>
        <w:spacing w:line="312" w:lineRule="auto"/>
        <w:ind w:firstLine="567"/>
        <w:jc w:val="both"/>
        <w:rPr>
          <w:rFonts w:ascii="Times New Roman" w:hAnsi="Times New Roman"/>
          <w:b/>
          <w:sz w:val="26"/>
          <w:szCs w:val="26"/>
        </w:rPr>
      </w:pPr>
      <w:r>
        <w:rPr>
          <w:rFonts w:ascii="Times New Roman" w:hAnsi="Times New Roman"/>
          <w:b/>
          <w:color w:val="000000"/>
          <w:sz w:val="26"/>
          <w:szCs w:val="26"/>
        </w:rPr>
        <w:t>*</w:t>
      </w:r>
      <w:r w:rsidR="00363758">
        <w:rPr>
          <w:rFonts w:ascii="Times New Roman" w:hAnsi="Times New Roman"/>
          <w:b/>
          <w:color w:val="000000"/>
          <w:sz w:val="26"/>
          <w:szCs w:val="26"/>
        </w:rPr>
        <w:t xml:space="preserve"> </w:t>
      </w:r>
      <w:r w:rsidR="00EE412C" w:rsidRPr="00EE412C">
        <w:rPr>
          <w:rFonts w:ascii="Times New Roman" w:hAnsi="Times New Roman"/>
          <w:b/>
          <w:color w:val="000000"/>
          <w:sz w:val="26"/>
          <w:szCs w:val="26"/>
        </w:rPr>
        <w:t>Kết luận</w:t>
      </w:r>
    </w:p>
    <w:p w:rsidR="0042220E" w:rsidRDefault="006B416A" w:rsidP="006179F3">
      <w:pPr>
        <w:spacing w:line="312" w:lineRule="auto"/>
        <w:ind w:firstLine="567"/>
        <w:jc w:val="both"/>
        <w:rPr>
          <w:rFonts w:ascii="Times New Roman" w:hAnsi="Times New Roman"/>
          <w:color w:val="000000"/>
          <w:sz w:val="26"/>
          <w:szCs w:val="26"/>
        </w:rPr>
      </w:pPr>
      <w:r w:rsidRPr="00EE412C">
        <w:rPr>
          <w:rFonts w:ascii="Times New Roman" w:hAnsi="Times New Roman"/>
          <w:sz w:val="26"/>
          <w:szCs w:val="26"/>
        </w:rPr>
        <w:t>Tiến hành chiến tranh nhân dân là một trong những quan điểm, tư tưởng cơ bản trong đường lối quân sự của Đảng, là nghệ thuật, đồng thời cũng là quy luật để giành thắng lợi trong chiến tranh của dân tộc Việt Nam</w:t>
      </w:r>
      <w:r>
        <w:rPr>
          <w:rFonts w:ascii="Times New Roman" w:hAnsi="Times New Roman"/>
          <w:sz w:val="26"/>
          <w:szCs w:val="26"/>
        </w:rPr>
        <w:t xml:space="preserve">. Trong tình hình mới hiện nay </w:t>
      </w:r>
      <w:r>
        <w:rPr>
          <w:rFonts w:ascii="Times New Roman" w:hAnsi="Times New Roman"/>
          <w:color w:val="000000"/>
          <w:sz w:val="26"/>
          <w:szCs w:val="26"/>
        </w:rPr>
        <w:t>c</w:t>
      </w:r>
      <w:r w:rsidR="00AA23F1" w:rsidRPr="00EE412C">
        <w:rPr>
          <w:rFonts w:ascii="Times New Roman" w:hAnsi="Times New Roman"/>
          <w:color w:val="000000"/>
          <w:sz w:val="26"/>
          <w:szCs w:val="26"/>
        </w:rPr>
        <w:t>hiến tranh nhân dân bảo vệ Tổ quốc Việt Nam XHCN đang đặt ra yêu cầu cao hơn về trình độ, nhận thức, cách thức tổ chức và phương thứ</w:t>
      </w:r>
      <w:r w:rsidR="00EE412C">
        <w:rPr>
          <w:rFonts w:ascii="Times New Roman" w:hAnsi="Times New Roman"/>
          <w:color w:val="000000"/>
          <w:sz w:val="26"/>
          <w:szCs w:val="26"/>
        </w:rPr>
        <w:t>c tiến hành</w:t>
      </w:r>
      <w:r>
        <w:rPr>
          <w:rFonts w:ascii="Times New Roman" w:hAnsi="Times New Roman"/>
          <w:color w:val="000000"/>
          <w:sz w:val="26"/>
          <w:szCs w:val="26"/>
        </w:rPr>
        <w:t xml:space="preserve"> nhưng chúng ta vẫn dựa vào sức mạnh của toàn dân, tiến hành chiến tranh toàn dân, toàn diện để</w:t>
      </w:r>
      <w:r w:rsidR="00EE412C">
        <w:rPr>
          <w:rFonts w:ascii="Times New Roman" w:hAnsi="Times New Roman"/>
          <w:color w:val="000000"/>
          <w:sz w:val="26"/>
          <w:szCs w:val="26"/>
        </w:rPr>
        <w:t xml:space="preserve"> nhằm </w:t>
      </w:r>
      <w:r w:rsidR="00EE412C" w:rsidRPr="00EE412C">
        <w:rPr>
          <w:rFonts w:ascii="Times New Roman" w:hAnsi="Times New Roman"/>
          <w:color w:val="000000"/>
          <w:sz w:val="26"/>
          <w:szCs w:val="26"/>
        </w:rPr>
        <w:t>đấu tranh</w:t>
      </w:r>
      <w:r w:rsidR="00AA23F1" w:rsidRPr="00EE412C">
        <w:rPr>
          <w:rFonts w:ascii="Times New Roman" w:hAnsi="Times New Roman"/>
          <w:color w:val="000000"/>
          <w:sz w:val="26"/>
          <w:szCs w:val="26"/>
        </w:rPr>
        <w:t xml:space="preserve"> </w:t>
      </w:r>
      <w:r w:rsidR="00EE412C" w:rsidRPr="00EE412C">
        <w:rPr>
          <w:rFonts w:ascii="Times New Roman" w:hAnsi="Times New Roman"/>
          <w:color w:val="000000"/>
          <w:sz w:val="26"/>
          <w:szCs w:val="26"/>
        </w:rPr>
        <w:t xml:space="preserve">làm thất bại bại mọi âm mưu, thủ đoạn hoạt động chống phá của các thế lực thù địch </w:t>
      </w:r>
      <w:r w:rsidR="00AA23F1" w:rsidRPr="00EE412C">
        <w:rPr>
          <w:rFonts w:ascii="Times New Roman" w:hAnsi="Times New Roman"/>
          <w:color w:val="000000"/>
          <w:sz w:val="26"/>
          <w:szCs w:val="26"/>
        </w:rPr>
        <w:t>phát huy và huy động mọi khả năng cao nhất của nhân dân tham gia</w:t>
      </w:r>
      <w:r w:rsidR="00EE412C" w:rsidRPr="00EE412C">
        <w:rPr>
          <w:rFonts w:ascii="Times New Roman" w:hAnsi="Times New Roman"/>
          <w:color w:val="000000"/>
          <w:sz w:val="26"/>
          <w:szCs w:val="26"/>
        </w:rPr>
        <w:t xml:space="preserve"> trong sự nghiệp xây dựng và bảo vệ Tổ quốc. </w:t>
      </w:r>
    </w:p>
    <w:p w:rsidR="002708FF" w:rsidRPr="002708FF" w:rsidRDefault="002708FF" w:rsidP="006179F3">
      <w:pPr>
        <w:spacing w:line="312" w:lineRule="auto"/>
        <w:ind w:firstLine="567"/>
        <w:jc w:val="both"/>
        <w:rPr>
          <w:rFonts w:ascii="Times New Roman" w:hAnsi="Times New Roman"/>
          <w:b/>
          <w:color w:val="000000"/>
          <w:sz w:val="26"/>
          <w:szCs w:val="26"/>
        </w:rPr>
      </w:pPr>
      <w:r w:rsidRPr="002708FF">
        <w:rPr>
          <w:rFonts w:ascii="Times New Roman" w:hAnsi="Times New Roman"/>
          <w:b/>
          <w:color w:val="000000"/>
          <w:sz w:val="26"/>
          <w:szCs w:val="26"/>
        </w:rPr>
        <w:t>* Tài liệu tham khảo</w:t>
      </w:r>
    </w:p>
    <w:p w:rsidR="00971A43" w:rsidRDefault="006179F3" w:rsidP="006179F3">
      <w:pPr>
        <w:pStyle w:val="FootnoteText"/>
        <w:spacing w:line="312" w:lineRule="auto"/>
        <w:rPr>
          <w:rFonts w:ascii="Times New Roman" w:hAnsi="Times New Roman"/>
          <w:color w:val="000000"/>
          <w:sz w:val="22"/>
          <w:szCs w:val="22"/>
        </w:rPr>
      </w:pPr>
      <w:r>
        <w:rPr>
          <w:rFonts w:ascii="Times New Roman" w:hAnsi="Times New Roman"/>
          <w:color w:val="000000"/>
          <w:sz w:val="22"/>
          <w:szCs w:val="22"/>
        </w:rPr>
        <w:t>[1]</w:t>
      </w:r>
      <w:r w:rsidR="00971A43" w:rsidRPr="00396251">
        <w:rPr>
          <w:rFonts w:ascii="Times New Roman" w:hAnsi="Times New Roman"/>
          <w:color w:val="000000"/>
          <w:sz w:val="22"/>
          <w:szCs w:val="22"/>
        </w:rPr>
        <w:t>Văn kiện Đại hội đại biểu toàn quốc lần thứ XII, văn phòng trung ương Đảng, Hà Nội 2016</w:t>
      </w:r>
    </w:p>
    <w:p w:rsidR="002708FF" w:rsidRDefault="006179F3" w:rsidP="006179F3">
      <w:pPr>
        <w:pStyle w:val="FootnoteText"/>
        <w:spacing w:line="312" w:lineRule="auto"/>
      </w:pPr>
      <w:r>
        <w:rPr>
          <w:rFonts w:ascii="Times New Roman" w:hAnsi="Times New Roman"/>
          <w:color w:val="000000"/>
          <w:sz w:val="22"/>
          <w:szCs w:val="22"/>
        </w:rPr>
        <w:t>[</w:t>
      </w:r>
      <w:r w:rsidR="002708FF">
        <w:rPr>
          <w:rFonts w:ascii="Times New Roman" w:hAnsi="Times New Roman"/>
          <w:color w:val="000000"/>
          <w:sz w:val="22"/>
          <w:szCs w:val="22"/>
        </w:rPr>
        <w:t>2</w:t>
      </w:r>
      <w:r>
        <w:rPr>
          <w:rFonts w:ascii="Times New Roman" w:hAnsi="Times New Roman"/>
          <w:color w:val="000000"/>
          <w:sz w:val="22"/>
          <w:szCs w:val="22"/>
        </w:rPr>
        <w:t xml:space="preserve">] </w:t>
      </w:r>
      <w:r w:rsidR="007A0ED3">
        <w:rPr>
          <w:rFonts w:ascii="Times New Roman" w:hAnsi="Times New Roman"/>
          <w:color w:val="000000"/>
          <w:sz w:val="22"/>
          <w:szCs w:val="22"/>
        </w:rPr>
        <w:t>C.Mác, Ph.Ăngghen, Toàn tập, tập 20, NXB Chính trị Quốc gia, Hà Nội, 1994, tr.135</w:t>
      </w:r>
    </w:p>
    <w:p w:rsidR="00CC1E26" w:rsidRDefault="00CC1E26" w:rsidP="00D84B8F">
      <w:pPr>
        <w:tabs>
          <w:tab w:val="left" w:pos="4536"/>
        </w:tabs>
        <w:spacing w:line="288" w:lineRule="auto"/>
        <w:jc w:val="both"/>
        <w:rPr>
          <w:rFonts w:ascii="Times New Roman" w:hAnsi="Times New Roman"/>
          <w:color w:val="000000"/>
          <w:sz w:val="26"/>
          <w:szCs w:val="26"/>
        </w:rPr>
      </w:pPr>
    </w:p>
    <w:sectPr w:rsidR="00CC1E26" w:rsidSect="006179F3">
      <w:headerReference w:type="even" r:id="rId8"/>
      <w:pgSz w:w="11907" w:h="16840" w:code="9"/>
      <w:pgMar w:top="1418" w:right="851" w:bottom="1134" w:left="1985" w:header="567" w:footer="567"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6B" w:rsidRDefault="0079066B">
      <w:r>
        <w:separator/>
      </w:r>
    </w:p>
  </w:endnote>
  <w:endnote w:type="continuationSeparator" w:id="1">
    <w:p w:rsidR="0079066B" w:rsidRDefault="0079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6B" w:rsidRDefault="0079066B">
      <w:r>
        <w:separator/>
      </w:r>
    </w:p>
  </w:footnote>
  <w:footnote w:type="continuationSeparator" w:id="1">
    <w:p w:rsidR="0079066B" w:rsidRDefault="0079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5B" w:rsidRDefault="00FB5BE1">
    <w:pPr>
      <w:pStyle w:val="Header"/>
      <w:framePr w:wrap="around" w:vAnchor="text" w:hAnchor="margin" w:xAlign="center" w:y="1"/>
      <w:rPr>
        <w:rStyle w:val="PageNumber"/>
      </w:rPr>
    </w:pPr>
    <w:r>
      <w:rPr>
        <w:rStyle w:val="PageNumber"/>
      </w:rPr>
      <w:fldChar w:fldCharType="begin"/>
    </w:r>
    <w:r w:rsidR="00831A5B">
      <w:rPr>
        <w:rStyle w:val="PageNumber"/>
      </w:rPr>
      <w:instrText xml:space="preserve">PAGE  </w:instrText>
    </w:r>
    <w:r>
      <w:rPr>
        <w:rStyle w:val="PageNumber"/>
      </w:rPr>
      <w:fldChar w:fldCharType="end"/>
    </w:r>
  </w:p>
  <w:p w:rsidR="00831A5B" w:rsidRDefault="00831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F0E"/>
    <w:multiLevelType w:val="hybridMultilevel"/>
    <w:tmpl w:val="12BC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F5E"/>
    <w:multiLevelType w:val="hybridMultilevel"/>
    <w:tmpl w:val="AD1207C0"/>
    <w:lvl w:ilvl="0" w:tplc="173CAE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C1AC6"/>
    <w:multiLevelType w:val="hybridMultilevel"/>
    <w:tmpl w:val="DC08D032"/>
    <w:lvl w:ilvl="0" w:tplc="E81C01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1908CD"/>
    <w:multiLevelType w:val="hybridMultilevel"/>
    <w:tmpl w:val="1D2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5418BE"/>
    <w:rsid w:val="00000B7C"/>
    <w:rsid w:val="00014DE7"/>
    <w:rsid w:val="00036E4C"/>
    <w:rsid w:val="000573C3"/>
    <w:rsid w:val="00062B35"/>
    <w:rsid w:val="000930EF"/>
    <w:rsid w:val="000A3A2E"/>
    <w:rsid w:val="000C3207"/>
    <w:rsid w:val="000D75B0"/>
    <w:rsid w:val="000E4F14"/>
    <w:rsid w:val="00106997"/>
    <w:rsid w:val="00130EF8"/>
    <w:rsid w:val="00147626"/>
    <w:rsid w:val="00160237"/>
    <w:rsid w:val="001649A7"/>
    <w:rsid w:val="00193F0E"/>
    <w:rsid w:val="00196E28"/>
    <w:rsid w:val="001B02A1"/>
    <w:rsid w:val="001B0A64"/>
    <w:rsid w:val="001B77EE"/>
    <w:rsid w:val="001E43AB"/>
    <w:rsid w:val="00206042"/>
    <w:rsid w:val="0022153B"/>
    <w:rsid w:val="00224EBF"/>
    <w:rsid w:val="0026316C"/>
    <w:rsid w:val="002708FF"/>
    <w:rsid w:val="00271A76"/>
    <w:rsid w:val="0027240C"/>
    <w:rsid w:val="00280EB0"/>
    <w:rsid w:val="00295434"/>
    <w:rsid w:val="0029546F"/>
    <w:rsid w:val="002A2E10"/>
    <w:rsid w:val="002A38F7"/>
    <w:rsid w:val="002A56DF"/>
    <w:rsid w:val="002D094A"/>
    <w:rsid w:val="002F26BC"/>
    <w:rsid w:val="002F5257"/>
    <w:rsid w:val="00304678"/>
    <w:rsid w:val="00317031"/>
    <w:rsid w:val="00345528"/>
    <w:rsid w:val="00355BB6"/>
    <w:rsid w:val="00360FB9"/>
    <w:rsid w:val="00363758"/>
    <w:rsid w:val="00365806"/>
    <w:rsid w:val="0037097E"/>
    <w:rsid w:val="003730B0"/>
    <w:rsid w:val="00386936"/>
    <w:rsid w:val="003928CB"/>
    <w:rsid w:val="00394999"/>
    <w:rsid w:val="00396251"/>
    <w:rsid w:val="003A491E"/>
    <w:rsid w:val="003A56F0"/>
    <w:rsid w:val="003B1115"/>
    <w:rsid w:val="003B4640"/>
    <w:rsid w:val="003B6625"/>
    <w:rsid w:val="003C0041"/>
    <w:rsid w:val="003E0745"/>
    <w:rsid w:val="00403957"/>
    <w:rsid w:val="0040624F"/>
    <w:rsid w:val="00420B7A"/>
    <w:rsid w:val="0042220E"/>
    <w:rsid w:val="0042324D"/>
    <w:rsid w:val="0043042A"/>
    <w:rsid w:val="00437353"/>
    <w:rsid w:val="00461229"/>
    <w:rsid w:val="004750FA"/>
    <w:rsid w:val="004876B0"/>
    <w:rsid w:val="004B12A1"/>
    <w:rsid w:val="004B780C"/>
    <w:rsid w:val="004E19E1"/>
    <w:rsid w:val="004F1EB2"/>
    <w:rsid w:val="004F42C8"/>
    <w:rsid w:val="004F494D"/>
    <w:rsid w:val="004F762B"/>
    <w:rsid w:val="00504CCB"/>
    <w:rsid w:val="00505558"/>
    <w:rsid w:val="00526CEB"/>
    <w:rsid w:val="00531CC3"/>
    <w:rsid w:val="00532127"/>
    <w:rsid w:val="00537F65"/>
    <w:rsid w:val="005418BE"/>
    <w:rsid w:val="0055714E"/>
    <w:rsid w:val="00586D27"/>
    <w:rsid w:val="005F47B7"/>
    <w:rsid w:val="00610972"/>
    <w:rsid w:val="006179F3"/>
    <w:rsid w:val="00622F60"/>
    <w:rsid w:val="00635EBF"/>
    <w:rsid w:val="00693ACC"/>
    <w:rsid w:val="006A539C"/>
    <w:rsid w:val="006B416A"/>
    <w:rsid w:val="006C389C"/>
    <w:rsid w:val="006C798A"/>
    <w:rsid w:val="006D6ACA"/>
    <w:rsid w:val="006D7F75"/>
    <w:rsid w:val="006F0680"/>
    <w:rsid w:val="006F21C9"/>
    <w:rsid w:val="006F5C85"/>
    <w:rsid w:val="0071668F"/>
    <w:rsid w:val="007212EB"/>
    <w:rsid w:val="00733F9A"/>
    <w:rsid w:val="00766B6E"/>
    <w:rsid w:val="00780495"/>
    <w:rsid w:val="0079066B"/>
    <w:rsid w:val="0079671F"/>
    <w:rsid w:val="00797986"/>
    <w:rsid w:val="007A0ED3"/>
    <w:rsid w:val="007A49F0"/>
    <w:rsid w:val="007A7DFF"/>
    <w:rsid w:val="007C2DB3"/>
    <w:rsid w:val="007C55F8"/>
    <w:rsid w:val="007D1A41"/>
    <w:rsid w:val="007F2835"/>
    <w:rsid w:val="00812811"/>
    <w:rsid w:val="00830470"/>
    <w:rsid w:val="00831A5B"/>
    <w:rsid w:val="00842770"/>
    <w:rsid w:val="00856C2B"/>
    <w:rsid w:val="008609E3"/>
    <w:rsid w:val="00870FD0"/>
    <w:rsid w:val="008844FA"/>
    <w:rsid w:val="00887588"/>
    <w:rsid w:val="008A0771"/>
    <w:rsid w:val="008A6B3B"/>
    <w:rsid w:val="008C62EF"/>
    <w:rsid w:val="008C7565"/>
    <w:rsid w:val="008E126B"/>
    <w:rsid w:val="008E3DF4"/>
    <w:rsid w:val="008E6623"/>
    <w:rsid w:val="008F4D22"/>
    <w:rsid w:val="00903BD3"/>
    <w:rsid w:val="00912B5A"/>
    <w:rsid w:val="00914A41"/>
    <w:rsid w:val="00934C15"/>
    <w:rsid w:val="009549AF"/>
    <w:rsid w:val="009550AB"/>
    <w:rsid w:val="00955A93"/>
    <w:rsid w:val="00960A0D"/>
    <w:rsid w:val="00971A43"/>
    <w:rsid w:val="009A2403"/>
    <w:rsid w:val="009B719A"/>
    <w:rsid w:val="009C6964"/>
    <w:rsid w:val="00A24FDE"/>
    <w:rsid w:val="00A37D55"/>
    <w:rsid w:val="00A51975"/>
    <w:rsid w:val="00A53A1A"/>
    <w:rsid w:val="00A624E2"/>
    <w:rsid w:val="00A86153"/>
    <w:rsid w:val="00A93775"/>
    <w:rsid w:val="00A964F1"/>
    <w:rsid w:val="00AA1AA0"/>
    <w:rsid w:val="00AA23F1"/>
    <w:rsid w:val="00AB5D78"/>
    <w:rsid w:val="00AD20DF"/>
    <w:rsid w:val="00AD2AC3"/>
    <w:rsid w:val="00B12B96"/>
    <w:rsid w:val="00B262FE"/>
    <w:rsid w:val="00B33DD8"/>
    <w:rsid w:val="00B426B6"/>
    <w:rsid w:val="00B531BE"/>
    <w:rsid w:val="00B53997"/>
    <w:rsid w:val="00B55529"/>
    <w:rsid w:val="00B900E2"/>
    <w:rsid w:val="00B95837"/>
    <w:rsid w:val="00BA0068"/>
    <w:rsid w:val="00BA4FFF"/>
    <w:rsid w:val="00BC2567"/>
    <w:rsid w:val="00BF446B"/>
    <w:rsid w:val="00C15370"/>
    <w:rsid w:val="00C41943"/>
    <w:rsid w:val="00C4267F"/>
    <w:rsid w:val="00C46781"/>
    <w:rsid w:val="00C7245A"/>
    <w:rsid w:val="00C937C0"/>
    <w:rsid w:val="00CA21D0"/>
    <w:rsid w:val="00CA4BA1"/>
    <w:rsid w:val="00CA57BD"/>
    <w:rsid w:val="00CB0F4E"/>
    <w:rsid w:val="00CB54B1"/>
    <w:rsid w:val="00CC1E26"/>
    <w:rsid w:val="00CC713B"/>
    <w:rsid w:val="00CF51BA"/>
    <w:rsid w:val="00CF7577"/>
    <w:rsid w:val="00D01EA2"/>
    <w:rsid w:val="00D2269F"/>
    <w:rsid w:val="00D23443"/>
    <w:rsid w:val="00D26FA0"/>
    <w:rsid w:val="00D31C4D"/>
    <w:rsid w:val="00D36E92"/>
    <w:rsid w:val="00D42AF9"/>
    <w:rsid w:val="00D75BA2"/>
    <w:rsid w:val="00D82F45"/>
    <w:rsid w:val="00D84B8F"/>
    <w:rsid w:val="00D94732"/>
    <w:rsid w:val="00DE2640"/>
    <w:rsid w:val="00DE53F2"/>
    <w:rsid w:val="00DF2C4F"/>
    <w:rsid w:val="00E06282"/>
    <w:rsid w:val="00E12DCA"/>
    <w:rsid w:val="00E25896"/>
    <w:rsid w:val="00E403B3"/>
    <w:rsid w:val="00E40F72"/>
    <w:rsid w:val="00E43478"/>
    <w:rsid w:val="00E463FC"/>
    <w:rsid w:val="00E7503E"/>
    <w:rsid w:val="00E778B7"/>
    <w:rsid w:val="00E865C0"/>
    <w:rsid w:val="00E95480"/>
    <w:rsid w:val="00EB30C1"/>
    <w:rsid w:val="00ED17EF"/>
    <w:rsid w:val="00EE4088"/>
    <w:rsid w:val="00EE412C"/>
    <w:rsid w:val="00EF3758"/>
    <w:rsid w:val="00EF698C"/>
    <w:rsid w:val="00EF7E38"/>
    <w:rsid w:val="00F26B1C"/>
    <w:rsid w:val="00F270E0"/>
    <w:rsid w:val="00F34BE9"/>
    <w:rsid w:val="00F3531A"/>
    <w:rsid w:val="00F41B07"/>
    <w:rsid w:val="00F433EC"/>
    <w:rsid w:val="00F542C1"/>
    <w:rsid w:val="00F658F2"/>
    <w:rsid w:val="00F8164C"/>
    <w:rsid w:val="00FA30D3"/>
    <w:rsid w:val="00FB4B0A"/>
    <w:rsid w:val="00FB5BE1"/>
    <w:rsid w:val="00FE154F"/>
    <w:rsid w:val="00FE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8BE"/>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18BE"/>
    <w:rPr>
      <w:sz w:val="20"/>
      <w:szCs w:val="20"/>
    </w:rPr>
  </w:style>
  <w:style w:type="character" w:styleId="FootnoteReference">
    <w:name w:val="footnote reference"/>
    <w:semiHidden/>
    <w:rsid w:val="005418BE"/>
    <w:rPr>
      <w:vertAlign w:val="superscript"/>
    </w:rPr>
  </w:style>
  <w:style w:type="paragraph" w:styleId="Header">
    <w:name w:val="header"/>
    <w:basedOn w:val="Normal"/>
    <w:rsid w:val="005418BE"/>
    <w:pPr>
      <w:tabs>
        <w:tab w:val="center" w:pos="4320"/>
        <w:tab w:val="right" w:pos="8640"/>
      </w:tabs>
    </w:pPr>
  </w:style>
  <w:style w:type="character" w:styleId="PageNumber">
    <w:name w:val="page number"/>
    <w:basedOn w:val="DefaultParagraphFont"/>
    <w:rsid w:val="005418BE"/>
  </w:style>
  <w:style w:type="paragraph" w:styleId="Footer">
    <w:name w:val="footer"/>
    <w:basedOn w:val="Normal"/>
    <w:rsid w:val="000C320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2B08-40B6-4900-AABB-B4E03E41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Ch­¬ng 10</vt:lpstr>
    </vt:vector>
  </TitlesOfParts>
  <Company>164A</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10</dc:title>
  <dc:creator>Windows xp sp2 Full</dc:creator>
  <cp:lastModifiedBy>VNPOST</cp:lastModifiedBy>
  <cp:revision>4</cp:revision>
  <dcterms:created xsi:type="dcterms:W3CDTF">2019-05-15T00:19:00Z</dcterms:created>
  <dcterms:modified xsi:type="dcterms:W3CDTF">2019-05-15T00:20:00Z</dcterms:modified>
</cp:coreProperties>
</file>