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8F2" w:rsidRDefault="000E01C4" w:rsidP="00B14F8D">
      <w:pPr>
        <w:spacing w:after="0" w:line="312" w:lineRule="auto"/>
        <w:ind w:firstLine="720"/>
        <w:jc w:val="center"/>
        <w:rPr>
          <w:rFonts w:ascii="Times New Roman" w:eastAsia="Times New Roman" w:hAnsi="Times New Roman" w:cs="Times New Roman"/>
          <w:b/>
          <w:bCs/>
          <w:color w:val="000000" w:themeColor="text1"/>
          <w:sz w:val="26"/>
          <w:szCs w:val="26"/>
        </w:rPr>
      </w:pPr>
      <w:r w:rsidRPr="009D30F9">
        <w:rPr>
          <w:rFonts w:ascii="Times New Roman" w:eastAsia="Times New Roman" w:hAnsi="Times New Roman" w:cs="Times New Roman"/>
          <w:b/>
          <w:bCs/>
          <w:color w:val="000000" w:themeColor="text1"/>
          <w:sz w:val="26"/>
          <w:szCs w:val="26"/>
        </w:rPr>
        <w:t xml:space="preserve">GIÁO DỤC Ý THỨC BẢO VỆ TỔ QUỐC XÃ HỘI CHỦ NGHĨA CHO </w:t>
      </w:r>
      <w:r w:rsidR="00021A04">
        <w:rPr>
          <w:rFonts w:ascii="Times New Roman" w:eastAsia="Times New Roman" w:hAnsi="Times New Roman" w:cs="Times New Roman"/>
          <w:b/>
          <w:bCs/>
          <w:color w:val="000000" w:themeColor="text1"/>
          <w:sz w:val="26"/>
          <w:szCs w:val="26"/>
        </w:rPr>
        <w:t>SINH VIÊN TẠI</w:t>
      </w:r>
      <w:r w:rsidRPr="009D30F9">
        <w:rPr>
          <w:rFonts w:ascii="Times New Roman" w:eastAsia="Times New Roman" w:hAnsi="Times New Roman" w:cs="Times New Roman"/>
          <w:b/>
          <w:bCs/>
          <w:color w:val="000000" w:themeColor="text1"/>
          <w:sz w:val="26"/>
          <w:szCs w:val="26"/>
        </w:rPr>
        <w:t xml:space="preserve"> TRUNG TÂM </w:t>
      </w:r>
      <w:r w:rsidR="00E12BE6" w:rsidRPr="009D30F9">
        <w:rPr>
          <w:rFonts w:ascii="Times New Roman" w:eastAsia="Times New Roman" w:hAnsi="Times New Roman" w:cs="Times New Roman"/>
          <w:b/>
          <w:bCs/>
          <w:color w:val="000000" w:themeColor="text1"/>
          <w:sz w:val="26"/>
          <w:szCs w:val="26"/>
        </w:rPr>
        <w:t>GIÁO DỤC QUỐC PHÒNG VÀ AN NINH – ĐẠI HỌC HUẾ</w:t>
      </w:r>
    </w:p>
    <w:p w:rsidR="001615DD" w:rsidRDefault="001615DD" w:rsidP="00B14F8D">
      <w:pPr>
        <w:spacing w:after="0" w:line="312" w:lineRule="auto"/>
        <w:ind w:firstLine="720"/>
        <w:jc w:val="center"/>
        <w:rPr>
          <w:rFonts w:ascii="Times New Roman" w:eastAsia="Times New Roman" w:hAnsi="Times New Roman" w:cs="Times New Roman"/>
          <w:b/>
          <w:bCs/>
          <w:color w:val="000000" w:themeColor="text1"/>
          <w:sz w:val="26"/>
          <w:szCs w:val="26"/>
        </w:rPr>
      </w:pPr>
    </w:p>
    <w:p w:rsidR="001615DD" w:rsidRDefault="001615DD" w:rsidP="00D624D3">
      <w:pPr>
        <w:spacing w:after="0" w:line="312" w:lineRule="auto"/>
        <w:ind w:firstLine="720"/>
        <w:jc w:val="both"/>
        <w:rPr>
          <w:rFonts w:ascii="Times New Roman" w:hAnsi="Times New Roman" w:cs="Times New Roman"/>
          <w:sz w:val="26"/>
          <w:szCs w:val="24"/>
        </w:rPr>
      </w:pPr>
      <w:r w:rsidRPr="001615DD">
        <w:rPr>
          <w:rFonts w:ascii="Times New Roman" w:hAnsi="Times New Roman" w:cs="Times New Roman"/>
          <w:sz w:val="26"/>
          <w:szCs w:val="24"/>
        </w:rPr>
        <w:t>Xây dựng và bảo vệ Tổ quốc Việ</w:t>
      </w:r>
      <w:r w:rsidR="0036691F">
        <w:rPr>
          <w:rFonts w:ascii="Times New Roman" w:hAnsi="Times New Roman" w:cs="Times New Roman"/>
          <w:sz w:val="26"/>
          <w:szCs w:val="24"/>
        </w:rPr>
        <w:t>t Nam x</w:t>
      </w:r>
      <w:r w:rsidRPr="001615DD">
        <w:rPr>
          <w:rFonts w:ascii="Times New Roman" w:hAnsi="Times New Roman" w:cs="Times New Roman"/>
          <w:sz w:val="26"/>
          <w:szCs w:val="24"/>
        </w:rPr>
        <w:t>ã hộ</w:t>
      </w:r>
      <w:r w:rsidR="0036691F">
        <w:rPr>
          <w:rFonts w:ascii="Times New Roman" w:hAnsi="Times New Roman" w:cs="Times New Roman"/>
          <w:sz w:val="26"/>
          <w:szCs w:val="24"/>
        </w:rPr>
        <w:t>i c</w:t>
      </w:r>
      <w:r w:rsidRPr="001615DD">
        <w:rPr>
          <w:rFonts w:ascii="Times New Roman" w:hAnsi="Times New Roman" w:cs="Times New Roman"/>
          <w:sz w:val="26"/>
          <w:szCs w:val="24"/>
        </w:rPr>
        <w:t>hủ nghĩa là nhiệm vụ chiến lược của toàn Đả</w:t>
      </w:r>
      <w:r w:rsidR="003B5D2C">
        <w:rPr>
          <w:rFonts w:ascii="Times New Roman" w:hAnsi="Times New Roman" w:cs="Times New Roman"/>
          <w:sz w:val="26"/>
          <w:szCs w:val="24"/>
        </w:rPr>
        <w:t>ng, toàn dân và toàn quân. Do đó</w:t>
      </w:r>
      <w:r w:rsidR="002B6939">
        <w:rPr>
          <w:rFonts w:ascii="Times New Roman" w:hAnsi="Times New Roman" w:cs="Times New Roman"/>
          <w:sz w:val="26"/>
          <w:szCs w:val="24"/>
        </w:rPr>
        <w:t>,</w:t>
      </w:r>
      <w:r w:rsidRPr="001615DD">
        <w:rPr>
          <w:rFonts w:ascii="Times New Roman" w:hAnsi="Times New Roman" w:cs="Times New Roman"/>
          <w:sz w:val="26"/>
          <w:szCs w:val="24"/>
        </w:rPr>
        <w:t xml:space="preserve"> hình thành ý thức xây dựng và bảo vệ Tổ quốc trong tình hình mới cho sinh viên thông qua Giáo dục quốc phòng, an ninh luôn được Đảng và Nhà nước quan tâm. Để tạo điều kiện thuận lợi và nâng cao chất lượng </w:t>
      </w:r>
      <w:r w:rsidR="007E521D">
        <w:rPr>
          <w:rFonts w:ascii="Times New Roman" w:hAnsi="Times New Roman" w:cs="Times New Roman"/>
          <w:sz w:val="26"/>
          <w:szCs w:val="24"/>
        </w:rPr>
        <w:t>Giáo dục quốc phòng và an ninh</w:t>
      </w:r>
      <w:r w:rsidRPr="001615DD">
        <w:rPr>
          <w:rFonts w:ascii="Times New Roman" w:hAnsi="Times New Roman" w:cs="Times New Roman"/>
          <w:sz w:val="26"/>
          <w:szCs w:val="24"/>
        </w:rPr>
        <w:t xml:space="preserve"> cho </w:t>
      </w:r>
      <w:r w:rsidR="007E521D">
        <w:rPr>
          <w:rFonts w:ascii="Times New Roman" w:hAnsi="Times New Roman" w:cs="Times New Roman"/>
          <w:sz w:val="26"/>
          <w:szCs w:val="24"/>
        </w:rPr>
        <w:t>sinh viên</w:t>
      </w:r>
      <w:r w:rsidRPr="001615DD">
        <w:rPr>
          <w:rFonts w:ascii="Times New Roman" w:hAnsi="Times New Roman" w:cs="Times New Roman"/>
          <w:sz w:val="26"/>
          <w:szCs w:val="24"/>
        </w:rPr>
        <w:t xml:space="preserve"> ở khu vực miền Trung, Bộ Giáo dục và Đào tạo đã thành lập Trung tâm </w:t>
      </w:r>
      <w:r w:rsidR="007E521D">
        <w:rPr>
          <w:rFonts w:ascii="Times New Roman" w:hAnsi="Times New Roman" w:cs="Times New Roman"/>
          <w:sz w:val="26"/>
          <w:szCs w:val="24"/>
        </w:rPr>
        <w:t>Giáo dục quốc phòng và an ninh -</w:t>
      </w:r>
      <w:r w:rsidRPr="001615DD">
        <w:rPr>
          <w:rFonts w:ascii="Times New Roman" w:hAnsi="Times New Roman" w:cs="Times New Roman"/>
          <w:sz w:val="26"/>
          <w:szCs w:val="24"/>
        </w:rPr>
        <w:t xml:space="preserve"> Đại học Huế vào năm 1997. </w:t>
      </w:r>
      <w:r w:rsidR="003B5D2C">
        <w:rPr>
          <w:rFonts w:ascii="Times New Roman" w:hAnsi="Times New Roman" w:cs="Times New Roman"/>
          <w:sz w:val="26"/>
          <w:szCs w:val="24"/>
        </w:rPr>
        <w:t>Hơn hai mươi năm</w:t>
      </w:r>
      <w:r w:rsidRPr="001615DD">
        <w:rPr>
          <w:rFonts w:ascii="Times New Roman" w:hAnsi="Times New Roman" w:cs="Times New Roman"/>
          <w:sz w:val="26"/>
          <w:szCs w:val="24"/>
        </w:rPr>
        <w:t xml:space="preserve"> kể từ ngày đó, với sự quan tâm chỉ đạo, đầu tư, hỗ trợ của các ban ngành, đơn vị, Trung tâm đã từng bước vượt qua khó khăn để trưởng thành và lớn mạnh, có khả năng đáp ứng nhu cầu </w:t>
      </w:r>
      <w:r w:rsidR="003B5D2C">
        <w:rPr>
          <w:rFonts w:ascii="Times New Roman" w:hAnsi="Times New Roman" w:cs="Times New Roman"/>
          <w:sz w:val="26"/>
          <w:szCs w:val="24"/>
        </w:rPr>
        <w:t>Giáo dục quốc phòng và an ninh</w:t>
      </w:r>
      <w:r w:rsidRPr="001615DD">
        <w:rPr>
          <w:rFonts w:ascii="Times New Roman" w:hAnsi="Times New Roman" w:cs="Times New Roman"/>
          <w:sz w:val="26"/>
          <w:szCs w:val="24"/>
        </w:rPr>
        <w:t xml:space="preserve"> của các trường đại học, cao đẳng, trung cấp trên địa bàn Thừa Thiên Huế và các tỉnh khu vực miền Trung.</w:t>
      </w:r>
    </w:p>
    <w:p w:rsidR="00CB2BFB" w:rsidRPr="00CE4D69" w:rsidRDefault="00CE4D69" w:rsidP="00D624D3">
      <w:pPr>
        <w:spacing w:after="0" w:line="312" w:lineRule="auto"/>
        <w:ind w:firstLine="720"/>
        <w:jc w:val="both"/>
        <w:rPr>
          <w:rFonts w:ascii="Times New Roman" w:hAnsi="Times New Roman" w:cs="Times New Roman"/>
          <w:sz w:val="26"/>
          <w:szCs w:val="24"/>
        </w:rPr>
      </w:pPr>
      <w:r>
        <w:rPr>
          <w:rFonts w:ascii="Times New Roman" w:hAnsi="Times New Roman" w:cs="Times New Roman"/>
          <w:sz w:val="26"/>
          <w:szCs w:val="24"/>
        </w:rPr>
        <w:t xml:space="preserve">Trong công tác đào tạo Đảng ủy Ban giám đốc luôn xác định </w:t>
      </w:r>
      <w:r w:rsidR="008F67FA">
        <w:rPr>
          <w:rFonts w:ascii="Times New Roman" w:hAnsi="Times New Roman" w:cs="Times New Roman"/>
          <w:sz w:val="26"/>
          <w:szCs w:val="24"/>
        </w:rPr>
        <w:t xml:space="preserve">công tác </w:t>
      </w:r>
      <w:r>
        <w:rPr>
          <w:rFonts w:ascii="Times New Roman" w:hAnsi="Times New Roman" w:cs="Times New Roman"/>
          <w:sz w:val="26"/>
          <w:szCs w:val="24"/>
        </w:rPr>
        <w:t>giáo dục ý t</w:t>
      </w:r>
      <w:r w:rsidR="008F67FA">
        <w:rPr>
          <w:rFonts w:ascii="Times New Roman" w:hAnsi="Times New Roman" w:cs="Times New Roman"/>
          <w:sz w:val="26"/>
          <w:szCs w:val="24"/>
        </w:rPr>
        <w:t xml:space="preserve">hức sinh viên trong quá trình về học tập môn học Giáo dục quốc phòng và an ninh tại Trung tâm là rất quan trọng đặc biệt </w:t>
      </w:r>
      <w:r w:rsidR="002B6939">
        <w:rPr>
          <w:rFonts w:ascii="Times New Roman" w:hAnsi="Times New Roman" w:cs="Times New Roman"/>
          <w:sz w:val="26"/>
          <w:szCs w:val="24"/>
        </w:rPr>
        <w:t xml:space="preserve">là </w:t>
      </w:r>
      <w:r w:rsidR="008F67FA">
        <w:rPr>
          <w:rFonts w:ascii="Times New Roman" w:hAnsi="Times New Roman" w:cs="Times New Roman"/>
          <w:sz w:val="26"/>
          <w:szCs w:val="24"/>
        </w:rPr>
        <w:t>giáo dục ý thức bảo vệ</w:t>
      </w:r>
      <w:r w:rsidR="00632C32">
        <w:rPr>
          <w:rFonts w:ascii="Times New Roman" w:hAnsi="Times New Roman" w:cs="Times New Roman"/>
          <w:sz w:val="26"/>
          <w:szCs w:val="24"/>
        </w:rPr>
        <w:t xml:space="preserve"> T</w:t>
      </w:r>
      <w:r w:rsidR="008F67FA">
        <w:rPr>
          <w:rFonts w:ascii="Times New Roman" w:hAnsi="Times New Roman" w:cs="Times New Roman"/>
          <w:sz w:val="26"/>
          <w:szCs w:val="24"/>
        </w:rPr>
        <w:t>ổ quốc xã hội chủ nghĩa trong tình hình mới.</w:t>
      </w:r>
    </w:p>
    <w:p w:rsidR="00D624D3" w:rsidRDefault="00632C32" w:rsidP="00D624D3">
      <w:pPr>
        <w:spacing w:after="0" w:line="312" w:lineRule="auto"/>
        <w:ind w:firstLine="72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sz w:val="26"/>
          <w:szCs w:val="26"/>
        </w:rPr>
        <w:t>Xây dựng và bảo vệ T</w:t>
      </w:r>
      <w:r w:rsidR="009320E5" w:rsidRPr="00960DF7">
        <w:rPr>
          <w:rFonts w:ascii="Times New Roman" w:eastAsia="Times New Roman" w:hAnsi="Times New Roman" w:cs="Times New Roman"/>
          <w:color w:val="000000"/>
          <w:sz w:val="26"/>
          <w:szCs w:val="26"/>
        </w:rPr>
        <w:t>ổ quốc trong giai đoạn hiện nay là hai nhiệm vụ chiến lược đang đặt ra những yêu cầu về xây dựng con người mới có phẩm chất đạo đức, trình độ năng lực. Sinh viên chính là người chủ tương lai của đất nước, do vậy cần phải tăng cường hơn nữa giáo dục nâng cao ý thức bảo vệ Tổ quốc cho sinh viên.</w:t>
      </w:r>
      <w:r w:rsidR="00B14F8D" w:rsidRPr="00B14F8D">
        <w:rPr>
          <w:rFonts w:ascii="Times New Roman" w:eastAsia="Times New Roman" w:hAnsi="Times New Roman" w:cs="Times New Roman"/>
          <w:bCs/>
          <w:color w:val="000000" w:themeColor="text1"/>
          <w:sz w:val="26"/>
          <w:szCs w:val="26"/>
        </w:rPr>
        <w:t xml:space="preserve"> </w:t>
      </w:r>
      <w:r w:rsidR="00B14F8D" w:rsidRPr="009D30F9">
        <w:rPr>
          <w:rFonts w:ascii="Times New Roman" w:eastAsia="Times New Roman" w:hAnsi="Times New Roman" w:cs="Times New Roman"/>
          <w:bCs/>
          <w:color w:val="000000" w:themeColor="text1"/>
          <w:sz w:val="26"/>
          <w:szCs w:val="26"/>
        </w:rPr>
        <w:t>Ý thức bảo vệ Tổ quốc xã hội chủ nghĩa không những trực tiếp nâng cao tinh thần cảnh giác cách mạng, ý chí quyết tâm bảo vệ Tổ quốc, mà còn định hướng, điều chỉnh hành vi của con người trong thực hiện các nhiệm vụ quốc phòng, an ninh, bảo vệ Tổ quốc.</w:t>
      </w:r>
    </w:p>
    <w:p w:rsidR="005248F2" w:rsidRPr="009D30F9" w:rsidRDefault="00BF1680" w:rsidP="00D624D3">
      <w:pPr>
        <w:spacing w:after="0" w:line="312" w:lineRule="auto"/>
        <w:ind w:firstLine="720"/>
        <w:jc w:val="both"/>
        <w:rPr>
          <w:rFonts w:ascii="Times New Roman" w:eastAsia="Times New Roman" w:hAnsi="Times New Roman" w:cs="Times New Roman"/>
          <w:color w:val="000000" w:themeColor="text1"/>
          <w:sz w:val="26"/>
          <w:szCs w:val="26"/>
        </w:rPr>
      </w:pPr>
      <w:r w:rsidRPr="009D30F9">
        <w:rPr>
          <w:rFonts w:ascii="Times New Roman" w:eastAsia="Times New Roman" w:hAnsi="Times New Roman" w:cs="Times New Roman"/>
          <w:color w:val="000000" w:themeColor="text1"/>
          <w:sz w:val="26"/>
          <w:szCs w:val="26"/>
        </w:rPr>
        <w:t xml:space="preserve">Trong mỗi giai đoạn khác nhau, </w:t>
      </w:r>
      <w:r w:rsidR="005248F2" w:rsidRPr="009D30F9">
        <w:rPr>
          <w:rFonts w:ascii="Times New Roman" w:eastAsia="Times New Roman" w:hAnsi="Times New Roman" w:cs="Times New Roman"/>
          <w:color w:val="000000" w:themeColor="text1"/>
          <w:sz w:val="26"/>
          <w:szCs w:val="26"/>
        </w:rPr>
        <w:t xml:space="preserve">vấn đề giáo dục ý thức bảo vệ Tổ quốc xã hội chủ nghĩa đặt ra có sự khác nhau. Trong tình hình mới, giáo dục nâng cao ý thức quốc phòng, ý thức bảo vệ Tổ quốc xã hội chủ nghĩa cho </w:t>
      </w:r>
      <w:r w:rsidR="009320E5" w:rsidRPr="009D30F9">
        <w:rPr>
          <w:rFonts w:ascii="Times New Roman" w:eastAsia="Times New Roman" w:hAnsi="Times New Roman" w:cs="Times New Roman"/>
          <w:color w:val="000000" w:themeColor="text1"/>
          <w:sz w:val="26"/>
          <w:szCs w:val="26"/>
        </w:rPr>
        <w:t xml:space="preserve">sinh viên </w:t>
      </w:r>
      <w:r w:rsidR="005248F2" w:rsidRPr="009D30F9">
        <w:rPr>
          <w:rFonts w:ascii="Times New Roman" w:eastAsia="Times New Roman" w:hAnsi="Times New Roman" w:cs="Times New Roman"/>
          <w:color w:val="000000" w:themeColor="text1"/>
          <w:sz w:val="26"/>
          <w:szCs w:val="26"/>
        </w:rPr>
        <w:t>là vấn đề rất quan trọng và cấp thiết, trước hết cần tập trung giáo dục những nội dung chính sau:</w:t>
      </w:r>
    </w:p>
    <w:p w:rsidR="009D30F9" w:rsidRPr="009D30F9" w:rsidRDefault="005248F2" w:rsidP="00D624D3">
      <w:pPr>
        <w:spacing w:after="0" w:line="312" w:lineRule="auto"/>
        <w:ind w:firstLine="720"/>
        <w:jc w:val="both"/>
        <w:rPr>
          <w:rFonts w:ascii="Times New Roman" w:eastAsia="Times New Roman" w:hAnsi="Times New Roman" w:cs="Times New Roman"/>
          <w:bCs/>
          <w:color w:val="000000" w:themeColor="text1"/>
          <w:sz w:val="26"/>
          <w:szCs w:val="26"/>
        </w:rPr>
      </w:pPr>
      <w:r w:rsidRPr="009D30F9">
        <w:rPr>
          <w:rFonts w:ascii="Times New Roman" w:eastAsia="Times New Roman" w:hAnsi="Times New Roman" w:cs="Times New Roman"/>
          <w:b/>
          <w:bCs/>
          <w:color w:val="000000" w:themeColor="text1"/>
          <w:sz w:val="26"/>
          <w:szCs w:val="26"/>
        </w:rPr>
        <w:t xml:space="preserve">Một là, </w:t>
      </w:r>
      <w:r w:rsidR="00BE6184" w:rsidRPr="009D30F9">
        <w:rPr>
          <w:rFonts w:ascii="Times New Roman" w:eastAsia="Times New Roman" w:hAnsi="Times New Roman" w:cs="Times New Roman"/>
          <w:color w:val="000000"/>
          <w:sz w:val="26"/>
          <w:szCs w:val="26"/>
        </w:rPr>
        <w:t>t</w:t>
      </w:r>
      <w:r w:rsidR="00BE6184" w:rsidRPr="00960DF7">
        <w:rPr>
          <w:rFonts w:ascii="Times New Roman" w:eastAsia="Times New Roman" w:hAnsi="Times New Roman" w:cs="Times New Roman"/>
          <w:color w:val="000000"/>
          <w:sz w:val="26"/>
          <w:szCs w:val="26"/>
        </w:rPr>
        <w:t>ăng cường giáo dục truyền thống</w:t>
      </w:r>
      <w:r w:rsidR="00632C32">
        <w:rPr>
          <w:rFonts w:ascii="Times New Roman" w:eastAsia="Times New Roman" w:hAnsi="Times New Roman" w:cs="Times New Roman"/>
          <w:color w:val="000000"/>
          <w:sz w:val="26"/>
          <w:szCs w:val="26"/>
        </w:rPr>
        <w:t xml:space="preserve"> yêu nước</w:t>
      </w:r>
      <w:r w:rsidR="00627B7C">
        <w:rPr>
          <w:rFonts w:ascii="Times New Roman" w:eastAsia="Times New Roman" w:hAnsi="Times New Roman" w:cs="Times New Roman"/>
          <w:color w:val="000000"/>
          <w:sz w:val="26"/>
          <w:szCs w:val="26"/>
        </w:rPr>
        <w:t>,</w:t>
      </w:r>
      <w:r w:rsidR="00BE6184" w:rsidRPr="00960DF7">
        <w:rPr>
          <w:rFonts w:ascii="Times New Roman" w:eastAsia="Times New Roman" w:hAnsi="Times New Roman" w:cs="Times New Roman"/>
          <w:color w:val="000000"/>
          <w:sz w:val="26"/>
          <w:szCs w:val="26"/>
        </w:rPr>
        <w:t xml:space="preserve"> ý thức bảo vệ Tổ quốc</w:t>
      </w:r>
      <w:r w:rsidR="00627B7C">
        <w:rPr>
          <w:rFonts w:ascii="Times New Roman" w:eastAsia="Times New Roman" w:hAnsi="Times New Roman" w:cs="Times New Roman"/>
          <w:color w:val="000000"/>
          <w:sz w:val="26"/>
          <w:szCs w:val="26"/>
        </w:rPr>
        <w:t xml:space="preserve"> </w:t>
      </w:r>
      <w:r w:rsidR="00627B7C">
        <w:rPr>
          <w:rFonts w:ascii="Times New Roman" w:eastAsia="Times New Roman" w:hAnsi="Times New Roman" w:cs="Times New Roman"/>
          <w:bCs/>
          <w:color w:val="000000" w:themeColor="text1"/>
          <w:sz w:val="26"/>
          <w:szCs w:val="26"/>
        </w:rPr>
        <w:t>Việt Nam</w:t>
      </w:r>
      <w:r w:rsidRPr="009D30F9">
        <w:rPr>
          <w:rFonts w:ascii="Times New Roman" w:eastAsia="Times New Roman" w:hAnsi="Times New Roman" w:cs="Times New Roman"/>
          <w:bCs/>
          <w:color w:val="000000" w:themeColor="text1"/>
          <w:sz w:val="26"/>
          <w:szCs w:val="26"/>
        </w:rPr>
        <w:t xml:space="preserve"> xã hội chủ nghĩa.</w:t>
      </w:r>
    </w:p>
    <w:p w:rsidR="009D30F9" w:rsidRPr="009D30F9" w:rsidRDefault="00BE6184" w:rsidP="00704A8C">
      <w:pPr>
        <w:spacing w:after="0" w:line="312" w:lineRule="auto"/>
        <w:ind w:firstLine="720"/>
        <w:jc w:val="both"/>
        <w:rPr>
          <w:rFonts w:ascii="Times New Roman" w:eastAsia="Times New Roman" w:hAnsi="Times New Roman" w:cs="Times New Roman"/>
          <w:bCs/>
          <w:color w:val="000000" w:themeColor="text1"/>
          <w:sz w:val="26"/>
          <w:szCs w:val="26"/>
        </w:rPr>
      </w:pPr>
      <w:r w:rsidRPr="00960DF7">
        <w:rPr>
          <w:rFonts w:ascii="Times New Roman" w:eastAsia="Times New Roman" w:hAnsi="Times New Roman" w:cs="Times New Roman"/>
          <w:color w:val="000000"/>
          <w:sz w:val="26"/>
          <w:szCs w:val="26"/>
        </w:rPr>
        <w:t xml:space="preserve">Trong giảng dạy giáo dục quốc phòng, an ninh, cần giáo dục cho sinh viên có nhận thức sâu sắc về truyền thống dựng nước đi đôi với giữ nước, kiên cường, bền bỉ đánh đuổi giặc ngoại xâm cứu nước của ông cha trong lịch sử. Đặc biệt giáo dục tư tưởng nêu cao tinh thần cảnh giác, bảo vệ Tổ quốc của Trần Quốc Tuấn, sẵn sàng gác </w:t>
      </w:r>
      <w:r w:rsidRPr="00960DF7">
        <w:rPr>
          <w:rFonts w:ascii="Times New Roman" w:eastAsia="Times New Roman" w:hAnsi="Times New Roman" w:cs="Times New Roman"/>
          <w:color w:val="000000"/>
          <w:sz w:val="26"/>
          <w:szCs w:val="26"/>
        </w:rPr>
        <w:lastRenderedPageBreak/>
        <w:t>mọi việc riêng, đặt lên hàng đầu vấn đề an nguy xã tắc.</w:t>
      </w:r>
      <w:r w:rsidR="00704A8C">
        <w:rPr>
          <w:rFonts w:ascii="Times New Roman" w:eastAsia="Times New Roman" w:hAnsi="Times New Roman" w:cs="Times New Roman"/>
          <w:bCs/>
          <w:color w:val="000000" w:themeColor="text1"/>
          <w:sz w:val="26"/>
          <w:szCs w:val="26"/>
        </w:rPr>
        <w:t xml:space="preserve"> </w:t>
      </w:r>
      <w:r w:rsidRPr="00960DF7">
        <w:rPr>
          <w:rFonts w:ascii="Times New Roman" w:eastAsia="Times New Roman" w:hAnsi="Times New Roman" w:cs="Times New Roman"/>
          <w:color w:val="000000"/>
          <w:sz w:val="26"/>
          <w:szCs w:val="26"/>
        </w:rPr>
        <w:t>Trên cơ sở đó giúp sinh viên tự hào về truyền thống</w:t>
      </w:r>
      <w:r w:rsidR="006B6AD1">
        <w:rPr>
          <w:rFonts w:ascii="Times New Roman" w:eastAsia="Times New Roman" w:hAnsi="Times New Roman" w:cs="Times New Roman"/>
          <w:color w:val="000000"/>
          <w:sz w:val="26"/>
          <w:szCs w:val="26"/>
        </w:rPr>
        <w:t xml:space="preserve"> tốt đẹp</w:t>
      </w:r>
      <w:r w:rsidRPr="00960DF7">
        <w:rPr>
          <w:rFonts w:ascii="Times New Roman" w:eastAsia="Times New Roman" w:hAnsi="Times New Roman" w:cs="Times New Roman"/>
          <w:color w:val="000000"/>
          <w:sz w:val="26"/>
          <w:szCs w:val="26"/>
        </w:rPr>
        <w:t xml:space="preserve"> và phát huy giá trị </w:t>
      </w:r>
      <w:r w:rsidR="006B6AD1">
        <w:rPr>
          <w:rFonts w:ascii="Times New Roman" w:eastAsia="Times New Roman" w:hAnsi="Times New Roman" w:cs="Times New Roman"/>
          <w:color w:val="000000"/>
          <w:sz w:val="26"/>
          <w:szCs w:val="26"/>
        </w:rPr>
        <w:t xml:space="preserve">của những truyền thống </w:t>
      </w:r>
      <w:r w:rsidRPr="00960DF7">
        <w:rPr>
          <w:rFonts w:ascii="Times New Roman" w:eastAsia="Times New Roman" w:hAnsi="Times New Roman" w:cs="Times New Roman"/>
          <w:color w:val="000000"/>
          <w:sz w:val="26"/>
          <w:szCs w:val="26"/>
        </w:rPr>
        <w:t xml:space="preserve">đó trong thời đại ngày nay. </w:t>
      </w:r>
      <w:r w:rsidR="00F25804">
        <w:rPr>
          <w:rFonts w:ascii="Times New Roman" w:eastAsia="Times New Roman" w:hAnsi="Times New Roman" w:cs="Times New Roman"/>
          <w:color w:val="000000"/>
          <w:sz w:val="26"/>
          <w:szCs w:val="26"/>
        </w:rPr>
        <w:t>Giáo dục cho thế</w:t>
      </w:r>
      <w:r w:rsidR="00704A8C">
        <w:rPr>
          <w:rFonts w:ascii="Times New Roman" w:eastAsia="Times New Roman" w:hAnsi="Times New Roman" w:cs="Times New Roman"/>
          <w:color w:val="000000"/>
          <w:sz w:val="26"/>
          <w:szCs w:val="26"/>
        </w:rPr>
        <w:t xml:space="preserve"> </w:t>
      </w:r>
      <w:r w:rsidRPr="00960DF7">
        <w:rPr>
          <w:rFonts w:ascii="Times New Roman" w:eastAsia="Times New Roman" w:hAnsi="Times New Roman" w:cs="Times New Roman"/>
          <w:color w:val="000000"/>
          <w:sz w:val="26"/>
          <w:szCs w:val="26"/>
        </w:rPr>
        <w:t>hệ sinh viên hôm nay phải biết trân trọng gìn giữ các phẩm chất cao đẹp đó, biến truyền thống yêu nước của dân tộc thành niềm tin, lý tưởng, lẽ sống.</w:t>
      </w:r>
    </w:p>
    <w:p w:rsidR="00BE6184" w:rsidRPr="009D30F9" w:rsidRDefault="007218DF" w:rsidP="00D624D3">
      <w:pPr>
        <w:spacing w:after="0" w:line="312" w:lineRule="auto"/>
        <w:ind w:firstLine="720"/>
        <w:jc w:val="both"/>
        <w:rPr>
          <w:rFonts w:ascii="Times New Roman" w:eastAsia="Times New Roman" w:hAnsi="Times New Roman" w:cs="Times New Roman"/>
          <w:bCs/>
          <w:color w:val="000000" w:themeColor="text1"/>
          <w:sz w:val="26"/>
          <w:szCs w:val="26"/>
        </w:rPr>
      </w:pPr>
      <w:r>
        <w:rPr>
          <w:rFonts w:ascii="Times New Roman" w:eastAsia="Times New Roman" w:hAnsi="Times New Roman" w:cs="Times New Roman"/>
          <w:color w:val="000000"/>
          <w:sz w:val="26"/>
          <w:szCs w:val="26"/>
        </w:rPr>
        <w:t>S</w:t>
      </w:r>
      <w:r w:rsidR="00BE6184" w:rsidRPr="00960DF7">
        <w:rPr>
          <w:rFonts w:ascii="Times New Roman" w:eastAsia="Times New Roman" w:hAnsi="Times New Roman" w:cs="Times New Roman"/>
          <w:color w:val="000000"/>
          <w:sz w:val="26"/>
          <w:szCs w:val="26"/>
        </w:rPr>
        <w:t>inh viên phải nêu cao tinh thần trong đấu tranh với những tư tưởng xa rời truyền thống, những hiện tượng, hành vi làm phai nhạt phẩm chất người đoàn viên</w:t>
      </w:r>
      <w:r>
        <w:rPr>
          <w:rFonts w:ascii="Times New Roman" w:eastAsia="Times New Roman" w:hAnsi="Times New Roman" w:cs="Times New Roman"/>
          <w:color w:val="000000"/>
          <w:sz w:val="26"/>
          <w:szCs w:val="26"/>
        </w:rPr>
        <w:t>, đảng viên</w:t>
      </w:r>
      <w:r w:rsidR="00704A8C">
        <w:rPr>
          <w:rFonts w:ascii="Times New Roman" w:eastAsia="Times New Roman" w:hAnsi="Times New Roman" w:cs="Times New Roman"/>
          <w:color w:val="000000"/>
          <w:sz w:val="26"/>
          <w:szCs w:val="26"/>
        </w:rPr>
        <w:t xml:space="preserve"> để từ đó</w:t>
      </w:r>
      <w:r w:rsidR="00BE6184" w:rsidRPr="00960DF7">
        <w:rPr>
          <w:rFonts w:ascii="Times New Roman" w:eastAsia="Times New Roman" w:hAnsi="Times New Roman" w:cs="Times New Roman"/>
          <w:color w:val="000000"/>
          <w:sz w:val="26"/>
          <w:szCs w:val="26"/>
        </w:rPr>
        <w:t xml:space="preserve"> xác định rõ trách nhiệm, nghĩa vụ của bản thân trong học tập, rèn luyện trở thành người công dân có ích. Tăng cường giáo dục chủ nghĩa yêu nước, khơi dậy ở mỗi sinh viên tình yêu thương con người, yêu đất nước và dân tộc, tình cảm đó hoà quyện tạo thành ý thức bảo vệ Tổ quốc.</w:t>
      </w:r>
    </w:p>
    <w:p w:rsidR="005248F2" w:rsidRPr="009D30F9" w:rsidRDefault="0074047B" w:rsidP="00D624D3">
      <w:pPr>
        <w:spacing w:after="0" w:line="312" w:lineRule="auto"/>
        <w:ind w:firstLine="72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 xml:space="preserve">Cần </w:t>
      </w:r>
      <w:r w:rsidR="00DB4BEF">
        <w:rPr>
          <w:rFonts w:ascii="Times New Roman" w:eastAsia="Times New Roman" w:hAnsi="Times New Roman" w:cs="Times New Roman"/>
          <w:color w:val="000000" w:themeColor="text1"/>
          <w:sz w:val="26"/>
          <w:szCs w:val="26"/>
        </w:rPr>
        <w:t>giáo dục</w:t>
      </w:r>
      <w:r>
        <w:rPr>
          <w:rFonts w:ascii="Times New Roman" w:eastAsia="Times New Roman" w:hAnsi="Times New Roman" w:cs="Times New Roman"/>
          <w:color w:val="000000" w:themeColor="text1"/>
          <w:sz w:val="26"/>
          <w:szCs w:val="26"/>
        </w:rPr>
        <w:t xml:space="preserve"> cho các em biết rằng ý</w:t>
      </w:r>
      <w:r w:rsidR="005248F2" w:rsidRPr="009D30F9">
        <w:rPr>
          <w:rFonts w:ascii="Times New Roman" w:eastAsia="Times New Roman" w:hAnsi="Times New Roman" w:cs="Times New Roman"/>
          <w:color w:val="000000" w:themeColor="text1"/>
          <w:sz w:val="26"/>
          <w:szCs w:val="26"/>
        </w:rPr>
        <w:t xml:space="preserve"> thức bảo vệ Tổ quốc xã hội chủ nghĩa của mọi người dân Việt Nam </w:t>
      </w:r>
      <w:r w:rsidR="0002309E">
        <w:rPr>
          <w:rFonts w:ascii="Times New Roman" w:eastAsia="Times New Roman" w:hAnsi="Times New Roman" w:cs="Times New Roman"/>
          <w:color w:val="000000" w:themeColor="text1"/>
          <w:sz w:val="26"/>
          <w:szCs w:val="26"/>
        </w:rPr>
        <w:t xml:space="preserve">là </w:t>
      </w:r>
      <w:r w:rsidR="005248F2" w:rsidRPr="009D30F9">
        <w:rPr>
          <w:rFonts w:ascii="Times New Roman" w:eastAsia="Times New Roman" w:hAnsi="Times New Roman" w:cs="Times New Roman"/>
          <w:color w:val="000000" w:themeColor="text1"/>
          <w:sz w:val="26"/>
          <w:szCs w:val="26"/>
        </w:rPr>
        <w:t>hội tụ và gắn bó chặt chẽ giữa ý thức của từng người dân với ý thức xã hội, ý thức cá nhân với ý thức cộng đồng. Dân tộc Việt Nam là một dân tộc có lòng tự hào, tự tôn dân tộc sâu sắc, có ý thức dân tộc cao, có tinh thần yêu nước nồng nàn. Chủ tịch Hồ Chí Minh khẳng định: “Dân ta có một lòng nồng nàn yêu nước. Đó là một truyền thống quý báu của ta. Từ xưa đến nay, mỗi khi Tổ quốc bị xâm lăng, thì tinh thần ấy lại sôi nổi, nó kết thành một làn sóng vô cùng mạnh mẽ, to lớn, nó lướt qua mọi sự nguy hiểm, khó khăn, nó nhấn chìm tất cả lũ bán nước và lũ cướp nước” </w:t>
      </w:r>
      <w:r w:rsidR="000F5B55" w:rsidRPr="000F5B55">
        <w:rPr>
          <w:rFonts w:ascii="Times New Roman" w:hAnsi="Times New Roman" w:cs="Times New Roman"/>
          <w:color w:val="000000"/>
          <w:sz w:val="26"/>
          <w:lang w:val="vi-VN"/>
        </w:rPr>
        <w:t>[</w:t>
      </w:r>
      <w:r w:rsidR="000F5B55" w:rsidRPr="000F5B55">
        <w:rPr>
          <w:rFonts w:ascii="Times New Roman" w:hAnsi="Times New Roman" w:cs="Times New Roman"/>
          <w:color w:val="000000"/>
          <w:sz w:val="26"/>
        </w:rPr>
        <w:t>1</w:t>
      </w:r>
      <w:r w:rsidR="000F5B55" w:rsidRPr="000F5B55">
        <w:rPr>
          <w:rFonts w:ascii="Times New Roman" w:hAnsi="Times New Roman" w:cs="Times New Roman"/>
          <w:color w:val="000000"/>
          <w:sz w:val="26"/>
          <w:lang w:val="vi-VN"/>
        </w:rPr>
        <w:t>]</w:t>
      </w:r>
      <w:r w:rsidR="000F5B55">
        <w:rPr>
          <w:rFonts w:ascii="Times New Roman" w:hAnsi="Times New Roman" w:cs="Times New Roman"/>
          <w:color w:val="000000"/>
          <w:sz w:val="26"/>
        </w:rPr>
        <w:t xml:space="preserve">, </w:t>
      </w:r>
      <w:r w:rsidR="005248F2" w:rsidRPr="009D30F9">
        <w:rPr>
          <w:rFonts w:ascii="Times New Roman" w:eastAsia="Times New Roman" w:hAnsi="Times New Roman" w:cs="Times New Roman"/>
          <w:color w:val="000000" w:themeColor="text1"/>
          <w:sz w:val="26"/>
          <w:szCs w:val="26"/>
        </w:rPr>
        <w:t>Truyền thống quý báu, động lực tinh thần to lớn này được nẩy nở và phát triển từ tình yêu gia đình, làng xã, quê hương, yêu nhân dân lao động, tinh thần cố kết cộng đồng. Vấn đề đặt ra hiện nay là, phải trên cơ sở động lực tinh thần đó mà chuyển biến thành tình yêu chủ nghĩa xã hội, yêu nước gắn với yêu chủ nghĩa xã hội.</w:t>
      </w:r>
    </w:p>
    <w:p w:rsidR="005248F2" w:rsidRPr="009D30F9" w:rsidRDefault="005248F2" w:rsidP="00D624D3">
      <w:pPr>
        <w:spacing w:after="0" w:line="312" w:lineRule="auto"/>
        <w:ind w:firstLine="720"/>
        <w:jc w:val="both"/>
        <w:rPr>
          <w:rFonts w:ascii="Times New Roman" w:eastAsia="Times New Roman" w:hAnsi="Times New Roman" w:cs="Times New Roman"/>
          <w:color w:val="000000" w:themeColor="text1"/>
          <w:sz w:val="26"/>
          <w:szCs w:val="26"/>
        </w:rPr>
      </w:pPr>
      <w:r w:rsidRPr="009D30F9">
        <w:rPr>
          <w:rFonts w:ascii="Times New Roman" w:eastAsia="Times New Roman" w:hAnsi="Times New Roman" w:cs="Times New Roman"/>
          <w:color w:val="000000" w:themeColor="text1"/>
          <w:sz w:val="26"/>
          <w:szCs w:val="26"/>
        </w:rPr>
        <w:t xml:space="preserve">Cần làm cho </w:t>
      </w:r>
      <w:r w:rsidR="007B2796" w:rsidRPr="009D30F9">
        <w:rPr>
          <w:rFonts w:ascii="Times New Roman" w:eastAsia="Times New Roman" w:hAnsi="Times New Roman" w:cs="Times New Roman"/>
          <w:color w:val="000000" w:themeColor="text1"/>
          <w:sz w:val="26"/>
          <w:szCs w:val="26"/>
        </w:rPr>
        <w:t>sinh viên</w:t>
      </w:r>
      <w:r w:rsidRPr="009D30F9">
        <w:rPr>
          <w:rFonts w:ascii="Times New Roman" w:eastAsia="Times New Roman" w:hAnsi="Times New Roman" w:cs="Times New Roman"/>
          <w:color w:val="000000" w:themeColor="text1"/>
          <w:sz w:val="26"/>
          <w:szCs w:val="26"/>
        </w:rPr>
        <w:t xml:space="preserve"> hiểu rõ, có giữ vững được độc lập dân tộc thì chúng ta mới xây dựng thành công chủ nghĩa xã hội; đồng thời chỉ có thể đưa đất nước phát triển theo con đường xã hội chủ nghĩa và xây dựng thành công chủ nghĩa xã hội thì nền độc lập dân tộc mới được bảo đảm vững chắc. Sự gắn bó giữa độc lập dân tộc với chủ nghĩa xã hội là thuộc tính của cách mạng Việt Nam; là đặc điểm cơ bản phản ánh nội dung cốt lõi và bản chất của ý thức bảo vệ Tổ quốc xã hội chủ nghĩa trong thời kỳ mới. Trong các cuộc kháng chiến chống Pháp, chống Mỹ trước kia, ngọn cờ độc lập dân tộc và chủ nghĩa xã hội là mục đích và động lực cơ bản để giải phóng dân tộc, thống nhất Tổ quốc, đưa cả nước đi lên chủ nghĩa xã hội.</w:t>
      </w:r>
    </w:p>
    <w:p w:rsidR="005248F2" w:rsidRPr="009D30F9" w:rsidRDefault="005248F2" w:rsidP="00D624D3">
      <w:pPr>
        <w:spacing w:after="0" w:line="312" w:lineRule="auto"/>
        <w:ind w:firstLine="720"/>
        <w:jc w:val="both"/>
        <w:rPr>
          <w:rFonts w:ascii="Times New Roman" w:eastAsia="Times New Roman" w:hAnsi="Times New Roman" w:cs="Times New Roman"/>
          <w:color w:val="000000" w:themeColor="text1"/>
          <w:sz w:val="26"/>
          <w:szCs w:val="26"/>
        </w:rPr>
      </w:pPr>
      <w:r w:rsidRPr="009D30F9">
        <w:rPr>
          <w:rFonts w:ascii="Times New Roman" w:eastAsia="Times New Roman" w:hAnsi="Times New Roman" w:cs="Times New Roman"/>
          <w:color w:val="000000" w:themeColor="text1"/>
          <w:sz w:val="26"/>
          <w:szCs w:val="26"/>
        </w:rPr>
        <w:t>Trong tình hình mới, độc lập dân tộc gắn bó chặt chẽ với chủ nghĩa xã hội được biểu hiện ở mục tiêu dân giàu, nước mạnh, xã hội</w:t>
      </w:r>
      <w:r w:rsidR="00627B7C">
        <w:rPr>
          <w:rFonts w:ascii="Times New Roman" w:eastAsia="Times New Roman" w:hAnsi="Times New Roman" w:cs="Times New Roman"/>
          <w:color w:val="000000" w:themeColor="text1"/>
          <w:sz w:val="26"/>
          <w:szCs w:val="26"/>
        </w:rPr>
        <w:t>,</w:t>
      </w:r>
      <w:r w:rsidRPr="009D30F9">
        <w:rPr>
          <w:rFonts w:ascii="Times New Roman" w:eastAsia="Times New Roman" w:hAnsi="Times New Roman" w:cs="Times New Roman"/>
          <w:color w:val="000000" w:themeColor="text1"/>
          <w:sz w:val="26"/>
          <w:szCs w:val="26"/>
        </w:rPr>
        <w:t xml:space="preserve"> </w:t>
      </w:r>
      <w:r w:rsidR="00627B7C" w:rsidRPr="009D30F9">
        <w:rPr>
          <w:rFonts w:ascii="Times New Roman" w:eastAsia="Times New Roman" w:hAnsi="Times New Roman" w:cs="Times New Roman"/>
          <w:color w:val="000000" w:themeColor="text1"/>
          <w:sz w:val="26"/>
          <w:szCs w:val="26"/>
        </w:rPr>
        <w:t xml:space="preserve">dân chủ </w:t>
      </w:r>
      <w:r w:rsidR="00627B7C">
        <w:rPr>
          <w:rFonts w:ascii="Times New Roman" w:eastAsia="Times New Roman" w:hAnsi="Times New Roman" w:cs="Times New Roman"/>
          <w:color w:val="000000" w:themeColor="text1"/>
          <w:sz w:val="26"/>
          <w:szCs w:val="26"/>
        </w:rPr>
        <w:t xml:space="preserve">công bằng, </w:t>
      </w:r>
      <w:r w:rsidRPr="009D30F9">
        <w:rPr>
          <w:rFonts w:ascii="Times New Roman" w:eastAsia="Times New Roman" w:hAnsi="Times New Roman" w:cs="Times New Roman"/>
          <w:color w:val="000000" w:themeColor="text1"/>
          <w:sz w:val="26"/>
          <w:szCs w:val="26"/>
        </w:rPr>
        <w:t xml:space="preserve">văn minh mà Đảng và nhân dân ta đang phấn đấu. Mặc dù còn có những khó khăn, phức tạp bởi sự tác động của tình hình thế giới, khu vực trong điều kiện toàn cầu hoá và sự chống phá </w:t>
      </w:r>
      <w:r w:rsidRPr="009D30F9">
        <w:rPr>
          <w:rFonts w:ascii="Times New Roman" w:eastAsia="Times New Roman" w:hAnsi="Times New Roman" w:cs="Times New Roman"/>
          <w:color w:val="000000" w:themeColor="text1"/>
          <w:sz w:val="26"/>
          <w:szCs w:val="26"/>
        </w:rPr>
        <w:lastRenderedPageBreak/>
        <w:t>quyết liệt của các thế lực thù địch; mặc dù có những khăn của tình hình đất nước, sự suy thoái về tư tưởng chính trị, đạo đức, lối sống trong một bộ phận cán bộ, đảng viên và tình trạng quan liêu, tham nhũng, nhưng tuyệt đại đa số các tầng lớp xã hội vẫn tin tưởng tuyệt đối vào sự lãnh đạo của Đảng, vào sự nghiệp đổi mới đất nước theo định hướng xã hội chủ nghĩa, vào đường lối, chủ trương, chính sách của Đảng và Nhà nước, không dao động. Đó là một biểu hiện rõ ràng về sự gắn kết giữa ý thức bảo vệ đất nước với ý thức bảo vệ chế độ xã hội chủ nghĩa của n</w:t>
      </w:r>
      <w:r w:rsidR="008811F1">
        <w:rPr>
          <w:rFonts w:ascii="Times New Roman" w:eastAsia="Times New Roman" w:hAnsi="Times New Roman" w:cs="Times New Roman"/>
          <w:color w:val="000000" w:themeColor="text1"/>
          <w:sz w:val="26"/>
          <w:szCs w:val="26"/>
        </w:rPr>
        <w:t xml:space="preserve">hân dân ta trong tình hình mới. </w:t>
      </w:r>
      <w:r w:rsidRPr="009D30F9">
        <w:rPr>
          <w:rFonts w:ascii="Times New Roman" w:eastAsia="Times New Roman" w:hAnsi="Times New Roman" w:cs="Times New Roman"/>
          <w:color w:val="000000" w:themeColor="text1"/>
          <w:sz w:val="26"/>
          <w:szCs w:val="26"/>
        </w:rPr>
        <w:t>Quyết tâm vươn lên làm giàu gắn bó chặt chẽ với quyết tâm bảo vệ và còn được thể hiện ở quyết tâm bảo vệ; quyết tâm bảo vệ góp phần củng cố quyết tâm làm giàu và còn được thể hiện ở quyết tâm làm giàu.</w:t>
      </w:r>
      <w:r w:rsidR="00627B7C">
        <w:rPr>
          <w:rFonts w:ascii="Times New Roman" w:eastAsia="Times New Roman" w:hAnsi="Times New Roman" w:cs="Times New Roman"/>
          <w:color w:val="000000" w:themeColor="text1"/>
          <w:sz w:val="26"/>
          <w:szCs w:val="26"/>
        </w:rPr>
        <w:t xml:space="preserve"> </w:t>
      </w:r>
      <w:r w:rsidRPr="009D30F9">
        <w:rPr>
          <w:rFonts w:ascii="Times New Roman" w:eastAsia="Times New Roman" w:hAnsi="Times New Roman" w:cs="Times New Roman"/>
          <w:color w:val="000000" w:themeColor="text1"/>
          <w:sz w:val="26"/>
          <w:szCs w:val="26"/>
        </w:rPr>
        <w:t>Mối quan hệ biện chứng đó là động lực xây dựng và bảo vệ Tổ quốc xã hội chủ nghĩa của nhân dân ta trong thời kỳ mới.</w:t>
      </w:r>
    </w:p>
    <w:p w:rsidR="005248F2" w:rsidRPr="009D30F9" w:rsidRDefault="005248F2" w:rsidP="00D624D3">
      <w:pPr>
        <w:spacing w:after="0" w:line="312" w:lineRule="auto"/>
        <w:ind w:firstLine="720"/>
        <w:jc w:val="both"/>
        <w:rPr>
          <w:rFonts w:ascii="Times New Roman" w:eastAsia="Times New Roman" w:hAnsi="Times New Roman" w:cs="Times New Roman"/>
          <w:color w:val="000000" w:themeColor="text1"/>
          <w:sz w:val="26"/>
          <w:szCs w:val="26"/>
        </w:rPr>
      </w:pPr>
      <w:r w:rsidRPr="009D30F9">
        <w:rPr>
          <w:rFonts w:ascii="Times New Roman" w:eastAsia="Times New Roman" w:hAnsi="Times New Roman" w:cs="Times New Roman"/>
          <w:b/>
          <w:bCs/>
          <w:color w:val="000000" w:themeColor="text1"/>
          <w:sz w:val="26"/>
          <w:szCs w:val="26"/>
        </w:rPr>
        <w:t>Hai là, giáo dục</w:t>
      </w:r>
      <w:r w:rsidR="00826B29">
        <w:rPr>
          <w:rFonts w:ascii="Times New Roman" w:eastAsia="Times New Roman" w:hAnsi="Times New Roman" w:cs="Times New Roman"/>
          <w:b/>
          <w:bCs/>
          <w:color w:val="000000" w:themeColor="text1"/>
          <w:sz w:val="26"/>
          <w:szCs w:val="26"/>
        </w:rPr>
        <w:t xml:space="preserve"> cho sinh viên về</w:t>
      </w:r>
      <w:r w:rsidRPr="009D30F9">
        <w:rPr>
          <w:rFonts w:ascii="Times New Roman" w:eastAsia="Times New Roman" w:hAnsi="Times New Roman" w:cs="Times New Roman"/>
          <w:b/>
          <w:bCs/>
          <w:color w:val="000000" w:themeColor="text1"/>
          <w:sz w:val="26"/>
          <w:szCs w:val="26"/>
        </w:rPr>
        <w:t xml:space="preserve"> mục tiêu, nhiệm vụ bảo vệ Tổ quốc trong tình hình mới, tạo điều kiện cho </w:t>
      </w:r>
      <w:r w:rsidR="008B1F5B">
        <w:rPr>
          <w:rFonts w:ascii="Times New Roman" w:eastAsia="Times New Roman" w:hAnsi="Times New Roman" w:cs="Times New Roman"/>
          <w:b/>
          <w:bCs/>
          <w:color w:val="000000" w:themeColor="text1"/>
          <w:sz w:val="26"/>
          <w:szCs w:val="26"/>
        </w:rPr>
        <w:t>sinh viên</w:t>
      </w:r>
      <w:r w:rsidRPr="009D30F9">
        <w:rPr>
          <w:rFonts w:ascii="Times New Roman" w:eastAsia="Times New Roman" w:hAnsi="Times New Roman" w:cs="Times New Roman"/>
          <w:b/>
          <w:bCs/>
          <w:color w:val="000000" w:themeColor="text1"/>
          <w:sz w:val="26"/>
          <w:szCs w:val="26"/>
        </w:rPr>
        <w:t xml:space="preserve"> thực hiện tốt trách nhiệm, quyền hạn và nghĩa vụ của mình đối với sự nghiệp bảo vệ Tổ quốc.</w:t>
      </w:r>
    </w:p>
    <w:p w:rsidR="005248F2" w:rsidRPr="009D30F9" w:rsidRDefault="008B1F5B" w:rsidP="00D624D3">
      <w:pPr>
        <w:spacing w:after="0" w:line="312" w:lineRule="auto"/>
        <w:ind w:firstLine="72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Trong giảng dạy môn học giáo dục quốc phòng và an ninh cần làm cho sinh viên n</w:t>
      </w:r>
      <w:r w:rsidR="005248F2" w:rsidRPr="009D30F9">
        <w:rPr>
          <w:rFonts w:ascii="Times New Roman" w:eastAsia="Times New Roman" w:hAnsi="Times New Roman" w:cs="Times New Roman"/>
          <w:color w:val="000000" w:themeColor="text1"/>
          <w:sz w:val="26"/>
          <w:szCs w:val="26"/>
        </w:rPr>
        <w:t xml:space="preserve">hận thức đúng đắn về Tổ quốc và mục tiêu, nhiệm vụ bảo vệ Tổ quốc trong tình hình mới là yêu cầu quan trọng đầu tiên để nâng cao ý thức bảo vệ Tổ quốc xã hội chủ nghĩa cho </w:t>
      </w:r>
      <w:r w:rsidR="002D7239">
        <w:rPr>
          <w:rFonts w:ascii="Times New Roman" w:eastAsia="Times New Roman" w:hAnsi="Times New Roman" w:cs="Times New Roman"/>
          <w:color w:val="000000" w:themeColor="text1"/>
          <w:sz w:val="26"/>
          <w:szCs w:val="26"/>
        </w:rPr>
        <w:t>sinh viên</w:t>
      </w:r>
      <w:r w:rsidR="005248F2" w:rsidRPr="009D30F9">
        <w:rPr>
          <w:rFonts w:ascii="Times New Roman" w:eastAsia="Times New Roman" w:hAnsi="Times New Roman" w:cs="Times New Roman"/>
          <w:color w:val="000000" w:themeColor="text1"/>
          <w:sz w:val="26"/>
          <w:szCs w:val="26"/>
        </w:rPr>
        <w:t xml:space="preserve">. Theo đó, cần quán triệt làm cho </w:t>
      </w:r>
      <w:r w:rsidR="002D7239">
        <w:rPr>
          <w:rFonts w:ascii="Times New Roman" w:eastAsia="Times New Roman" w:hAnsi="Times New Roman" w:cs="Times New Roman"/>
          <w:color w:val="000000" w:themeColor="text1"/>
          <w:sz w:val="26"/>
          <w:szCs w:val="26"/>
        </w:rPr>
        <w:t>sinh viên</w:t>
      </w:r>
      <w:r w:rsidR="005248F2" w:rsidRPr="009D30F9">
        <w:rPr>
          <w:rFonts w:ascii="Times New Roman" w:eastAsia="Times New Roman" w:hAnsi="Times New Roman" w:cs="Times New Roman"/>
          <w:color w:val="000000" w:themeColor="text1"/>
          <w:sz w:val="26"/>
          <w:szCs w:val="26"/>
        </w:rPr>
        <w:t xml:space="preserve"> nhận thức sâu sắc về mục tiêu, nhiệm vụ bảo vệ Tổ quốc xã hội chủ nghĩa, như Đại hội X của Đảng chỉ rõ: "Bảo vệ vững chắc Tổ quốc, độc lập, chủ quyền, thống nhất, toàn vẹn lãnh thổ; bảo vệ Đảng, Nhà nước, nhân dân và chế độ xã hội chủ nghĩa; bảo vệ an ninh chính trị, an ninh kinh tế, an ninh tư tưởng văn hoá và an ninh xã hội; duy trì trật tự, kỷ cương, an toàn xã hội; giữ vững ổn định chính trị của đất nước, ngăn ngừa, đẩy lùi và làm thất bại mọi âm mưu, hành động chống phá, thù địch, không để bị động, bất ngờ” </w:t>
      </w:r>
      <w:r w:rsidR="005B080B" w:rsidRPr="000F5B55">
        <w:rPr>
          <w:rFonts w:ascii="Times New Roman" w:hAnsi="Times New Roman" w:cs="Times New Roman"/>
          <w:color w:val="000000"/>
          <w:sz w:val="26"/>
          <w:lang w:val="vi-VN"/>
        </w:rPr>
        <w:t>[</w:t>
      </w:r>
      <w:r w:rsidR="005B080B">
        <w:rPr>
          <w:rFonts w:ascii="Times New Roman" w:hAnsi="Times New Roman" w:cs="Times New Roman"/>
          <w:color w:val="000000"/>
          <w:sz w:val="26"/>
        </w:rPr>
        <w:t>2</w:t>
      </w:r>
      <w:r w:rsidR="005B080B" w:rsidRPr="000F5B55">
        <w:rPr>
          <w:rFonts w:ascii="Times New Roman" w:hAnsi="Times New Roman" w:cs="Times New Roman"/>
          <w:color w:val="000000"/>
          <w:sz w:val="26"/>
          <w:lang w:val="vi-VN"/>
        </w:rPr>
        <w:t>]</w:t>
      </w:r>
      <w:r w:rsidR="005B080B">
        <w:rPr>
          <w:rFonts w:ascii="Times New Roman" w:hAnsi="Times New Roman" w:cs="Times New Roman"/>
          <w:color w:val="000000"/>
          <w:sz w:val="26"/>
        </w:rPr>
        <w:t xml:space="preserve">. </w:t>
      </w:r>
      <w:r w:rsidR="005248F2" w:rsidRPr="009D30F9">
        <w:rPr>
          <w:rFonts w:ascii="Times New Roman" w:eastAsia="Times New Roman" w:hAnsi="Times New Roman" w:cs="Times New Roman"/>
          <w:color w:val="000000" w:themeColor="text1"/>
          <w:sz w:val="26"/>
          <w:szCs w:val="26"/>
        </w:rPr>
        <w:t xml:space="preserve">Đồng thời, động viên </w:t>
      </w:r>
      <w:r w:rsidR="00390D90">
        <w:rPr>
          <w:rFonts w:ascii="Times New Roman" w:eastAsia="Times New Roman" w:hAnsi="Times New Roman" w:cs="Times New Roman"/>
          <w:color w:val="000000" w:themeColor="text1"/>
          <w:sz w:val="26"/>
          <w:szCs w:val="26"/>
        </w:rPr>
        <w:t>sinh viên</w:t>
      </w:r>
      <w:r w:rsidR="005248F2" w:rsidRPr="009D30F9">
        <w:rPr>
          <w:rFonts w:ascii="Times New Roman" w:eastAsia="Times New Roman" w:hAnsi="Times New Roman" w:cs="Times New Roman"/>
          <w:color w:val="000000" w:themeColor="text1"/>
          <w:sz w:val="26"/>
          <w:szCs w:val="26"/>
        </w:rPr>
        <w:t xml:space="preserve"> nêu cao ý thức trách nhiệm thực hiện tốt quyền lợi và nghĩa vụ của mình đối với sự nghiệp bảo vệ Tổ quốc; nêu cao ý thức trách nhiệm góp phần xây dựng quê hương giàu mạnh, giữ vững ổn định chính trị - xã hội, bảo đảm an ninh, trật tự an toàn xã hội, bảo vệ các tổ chức đảng, các tổ chức chính trị - xã hội và nhân dân ở địa phương, cơ sở, nơi sinh sống và hoạt động.</w:t>
      </w:r>
    </w:p>
    <w:p w:rsidR="005248F2" w:rsidRPr="009D30F9" w:rsidRDefault="000F673A" w:rsidP="00D624D3">
      <w:pPr>
        <w:spacing w:after="0" w:line="312" w:lineRule="auto"/>
        <w:ind w:firstLine="720"/>
        <w:jc w:val="both"/>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Giáo dục cho sinh viên hiểu rõ ý</w:t>
      </w:r>
      <w:r w:rsidR="005248F2" w:rsidRPr="009D30F9">
        <w:rPr>
          <w:rFonts w:ascii="Times New Roman" w:eastAsia="Times New Roman" w:hAnsi="Times New Roman" w:cs="Times New Roman"/>
          <w:color w:val="000000" w:themeColor="text1"/>
          <w:sz w:val="26"/>
          <w:szCs w:val="26"/>
        </w:rPr>
        <w:t xml:space="preserve"> thức bảo vệ Tổ quốc xã hội chủ nghĩa không phải là một cái gì chung chung, trừu tượng mà bao giờ cũng phải được thể hiện cụ thể ở hành vi bảo vệ Tổ quốc, ở việc thực hiện nghĩa vụ và trách nhiệm đối với sự nghiệp bảo vệ Tổ quốc xã hội chủ nghĩa của con người. Trong tình hình hiện nay, trước tác động tiêu cực từ mặt trái của kinh tế thị trường và sự chống phá của các thế lực thù địch, một bộ phận nhân dân có biểu hiện thờ ơ các vấn đề chính trị - xã hội, nhận thức không đầy đủ nhiệm vụ bảo vệ Tổ quốc, thậm chí còn có biểu hiện trốn tránh, tìm cách </w:t>
      </w:r>
      <w:r w:rsidR="005248F2" w:rsidRPr="009D30F9">
        <w:rPr>
          <w:rFonts w:ascii="Times New Roman" w:eastAsia="Times New Roman" w:hAnsi="Times New Roman" w:cs="Times New Roman"/>
          <w:color w:val="000000" w:themeColor="text1"/>
          <w:sz w:val="26"/>
          <w:szCs w:val="26"/>
        </w:rPr>
        <w:lastRenderedPageBreak/>
        <w:t>thoái thác nhiệm vụ khi thực hiện nghĩa vụ bảo vệ Tổ quốc. Không thể nói là có tinh thần yêu nước cao nếu người đó không có ý thức bảo vệ Tổ quốc, không sẵn sàng hy sinh vì Tổ quốc. Không thể nói là có ý thức bảo vệ Tổ quốc đầy đủ nếu không thực hiện tốt nghĩa vụ, trách nhiệm của mình đối với Tổ quốc; hoặc coi bảo vệ Tổ quốc là nhiệm vụ riêng của lực lượng vũ trang, còn mình thì “đứng ngoài cuộc”, chỉ biết vun vén lo cho bản thân và gia đình. Vì thế, việc giáo dục nâng cao ý thức bảo vệ Tổ quốc xã hội chủ nghĩa cần phải kết hợp chặt chẽ với việc thực hiện các biện pháp về kinh tế, chính trị, tư tưởng, văn hoá, đạo đức và cả pháp luật.</w:t>
      </w:r>
    </w:p>
    <w:p w:rsidR="005248F2" w:rsidRPr="009D30F9" w:rsidRDefault="005248F2" w:rsidP="00D624D3">
      <w:pPr>
        <w:spacing w:after="0" w:line="312" w:lineRule="auto"/>
        <w:ind w:firstLine="720"/>
        <w:jc w:val="both"/>
        <w:rPr>
          <w:rFonts w:ascii="Times New Roman" w:eastAsia="Times New Roman" w:hAnsi="Times New Roman" w:cs="Times New Roman"/>
          <w:color w:val="000000" w:themeColor="text1"/>
          <w:sz w:val="26"/>
          <w:szCs w:val="26"/>
        </w:rPr>
      </w:pPr>
      <w:r w:rsidRPr="009D30F9">
        <w:rPr>
          <w:rFonts w:ascii="Times New Roman" w:eastAsia="Times New Roman" w:hAnsi="Times New Roman" w:cs="Times New Roman"/>
          <w:color w:val="000000" w:themeColor="text1"/>
          <w:sz w:val="26"/>
          <w:szCs w:val="26"/>
        </w:rPr>
        <w:t xml:space="preserve">Trong tình hình mới, phải chú trọng làm cho </w:t>
      </w:r>
      <w:r w:rsidR="00EE320B">
        <w:rPr>
          <w:rFonts w:ascii="Times New Roman" w:eastAsia="Times New Roman" w:hAnsi="Times New Roman" w:cs="Times New Roman"/>
          <w:color w:val="000000" w:themeColor="text1"/>
          <w:sz w:val="26"/>
          <w:szCs w:val="26"/>
        </w:rPr>
        <w:t>sinh viên</w:t>
      </w:r>
      <w:r w:rsidRPr="009D30F9">
        <w:rPr>
          <w:rFonts w:ascii="Times New Roman" w:eastAsia="Times New Roman" w:hAnsi="Times New Roman" w:cs="Times New Roman"/>
          <w:color w:val="000000" w:themeColor="text1"/>
          <w:sz w:val="26"/>
          <w:szCs w:val="26"/>
        </w:rPr>
        <w:t xml:space="preserve"> nhận thức rõ: phát triển kinh tế - xã hội không chỉ nhằm tăng trưởng kinh tế, mà còn phải tạo điều kiện để tăng cường tiềm lực quốc phòng đất nư</w:t>
      </w:r>
      <w:r w:rsidRPr="009D30F9">
        <w:rPr>
          <w:rFonts w:ascii="Times New Roman" w:eastAsia="Times New Roman" w:hAnsi="Times New Roman" w:cs="Times New Roman"/>
          <w:color w:val="000000" w:themeColor="text1"/>
          <w:sz w:val="26"/>
          <w:szCs w:val="26"/>
        </w:rPr>
        <w:softHyphen/>
        <w:t>ớc, tạo cơ sở xây dựng thế trận quốc phòng toàn dân và thế trận an ninh nhân dân. Khắc phục những biểu hiện không đúng, xem nhẹ nhiệm vụ quốc phòng, an ninh, coi đó là của riêng quân đội và công an; tách rời kinh tế với quốc phòng trong nhận thức và trong hoạt động thực tiễn ở một số người.</w:t>
      </w:r>
    </w:p>
    <w:p w:rsidR="00486564" w:rsidRDefault="005248F2" w:rsidP="00D624D3">
      <w:pPr>
        <w:spacing w:after="0" w:line="312" w:lineRule="auto"/>
        <w:ind w:firstLine="720"/>
        <w:jc w:val="both"/>
        <w:rPr>
          <w:rFonts w:ascii="Times New Roman" w:eastAsia="Times New Roman" w:hAnsi="Times New Roman" w:cs="Times New Roman"/>
          <w:color w:val="000000" w:themeColor="text1"/>
          <w:sz w:val="26"/>
          <w:szCs w:val="26"/>
        </w:rPr>
      </w:pPr>
      <w:r w:rsidRPr="009D30F9">
        <w:rPr>
          <w:rFonts w:ascii="Times New Roman" w:eastAsia="Times New Roman" w:hAnsi="Times New Roman" w:cs="Times New Roman"/>
          <w:b/>
          <w:bCs/>
          <w:color w:val="000000" w:themeColor="text1"/>
          <w:sz w:val="26"/>
          <w:szCs w:val="26"/>
        </w:rPr>
        <w:t xml:space="preserve">Ba là, giáo dục nâng cao tinh thần cảnh giác cách mạng cho </w:t>
      </w:r>
      <w:r w:rsidR="007B2796" w:rsidRPr="009D30F9">
        <w:rPr>
          <w:rFonts w:ascii="Times New Roman" w:eastAsia="Times New Roman" w:hAnsi="Times New Roman" w:cs="Times New Roman"/>
          <w:b/>
          <w:bCs/>
          <w:color w:val="000000" w:themeColor="text1"/>
          <w:sz w:val="26"/>
          <w:szCs w:val="26"/>
        </w:rPr>
        <w:t>sinh viên</w:t>
      </w:r>
      <w:r w:rsidRPr="009D30F9">
        <w:rPr>
          <w:rFonts w:ascii="Times New Roman" w:eastAsia="Times New Roman" w:hAnsi="Times New Roman" w:cs="Times New Roman"/>
          <w:b/>
          <w:bCs/>
          <w:color w:val="000000" w:themeColor="text1"/>
          <w:sz w:val="26"/>
          <w:szCs w:val="26"/>
        </w:rPr>
        <w:t>; tích cực tham gia đấu tranh làm thất bại mọi âm mưu, hành động chống phá của các thế lực thù địch.</w:t>
      </w:r>
    </w:p>
    <w:p w:rsidR="005248F2" w:rsidRPr="009D30F9" w:rsidRDefault="005248F2" w:rsidP="0044196A">
      <w:pPr>
        <w:spacing w:after="0" w:line="312" w:lineRule="auto"/>
        <w:ind w:firstLine="720"/>
        <w:jc w:val="both"/>
        <w:rPr>
          <w:rFonts w:ascii="Times New Roman" w:eastAsia="Times New Roman" w:hAnsi="Times New Roman" w:cs="Times New Roman"/>
          <w:color w:val="000000" w:themeColor="text1"/>
          <w:sz w:val="26"/>
          <w:szCs w:val="26"/>
        </w:rPr>
      </w:pPr>
      <w:r w:rsidRPr="009D30F9">
        <w:rPr>
          <w:rFonts w:ascii="Times New Roman" w:eastAsia="Times New Roman" w:hAnsi="Times New Roman" w:cs="Times New Roman"/>
          <w:color w:val="000000" w:themeColor="text1"/>
          <w:sz w:val="26"/>
          <w:szCs w:val="26"/>
        </w:rPr>
        <w:t>Chúng ta tiến hành sự nghiệp xây dựng và bảo vệ Tổ quốc xã hội chủ nghĩa trong bối cảnh cuộc đấu tranh giai cấp, đấu tranh dân tộc trên thế giới diễn ra rất phức</w:t>
      </w:r>
      <w:r w:rsidR="0044196A">
        <w:rPr>
          <w:rFonts w:ascii="Times New Roman" w:eastAsia="Times New Roman" w:hAnsi="Times New Roman" w:cs="Times New Roman"/>
          <w:color w:val="000000" w:themeColor="text1"/>
          <w:sz w:val="26"/>
          <w:szCs w:val="26"/>
        </w:rPr>
        <w:t xml:space="preserve"> tạp. </w:t>
      </w:r>
      <w:r w:rsidRPr="009D30F9">
        <w:rPr>
          <w:rFonts w:ascii="Times New Roman" w:eastAsia="Times New Roman" w:hAnsi="Times New Roman" w:cs="Times New Roman"/>
          <w:color w:val="000000" w:themeColor="text1"/>
          <w:sz w:val="26"/>
          <w:szCs w:val="26"/>
        </w:rPr>
        <w:t>Các thế lực thù địch đang ráo riết đẩy mạnh chiến lược “diễn biến hoà bình” kết hợp với bạo loạn lật đổ chống phá cách mạng nước ta, nhằm xoá bỏ Tổ quốc Việt Nam xã hội chủ nghĩa của nhân dân ta. Những mưu toan xoá bỏ sự lãnh đạo của Đảng Cộng sản Việt Nam, thủ tiêu chế độ xã hội chủ nghĩa của nhân dân ta được các thế lực thù địch thực hiện ráo riết vừa công khai trắng trợn, vừa che giấu kín đáo trong các quan hệ kinh tế, thương mại, văn hoá, làm cho sự chống phá càng trở nên nguy hiểm.</w:t>
      </w:r>
    </w:p>
    <w:p w:rsidR="005248F2" w:rsidRPr="009D30F9" w:rsidRDefault="005248F2" w:rsidP="00D624D3">
      <w:pPr>
        <w:spacing w:after="0" w:line="312" w:lineRule="auto"/>
        <w:ind w:firstLine="720"/>
        <w:jc w:val="both"/>
        <w:rPr>
          <w:rFonts w:ascii="Times New Roman" w:eastAsia="Times New Roman" w:hAnsi="Times New Roman" w:cs="Times New Roman"/>
          <w:color w:val="000000" w:themeColor="text1"/>
          <w:sz w:val="26"/>
          <w:szCs w:val="26"/>
        </w:rPr>
      </w:pPr>
      <w:r w:rsidRPr="009D30F9">
        <w:rPr>
          <w:rFonts w:ascii="Times New Roman" w:eastAsia="Times New Roman" w:hAnsi="Times New Roman" w:cs="Times New Roman"/>
          <w:color w:val="000000" w:themeColor="text1"/>
          <w:sz w:val="26"/>
          <w:szCs w:val="26"/>
        </w:rPr>
        <w:t>Đại hội X của Đảng chỉ rõ: “Các thế lực thù địch vẫn tiếp tục thực hiện âm mưu “diễn biến hoà bình”, gây bạo loạn lật đổ, sử dụng các chiêu bài “dân chủ”, “nhân quyền” hòng làm thay đổ</w:t>
      </w:r>
      <w:r w:rsidR="005B080B">
        <w:rPr>
          <w:rFonts w:ascii="Times New Roman" w:eastAsia="Times New Roman" w:hAnsi="Times New Roman" w:cs="Times New Roman"/>
          <w:color w:val="000000" w:themeColor="text1"/>
          <w:sz w:val="26"/>
          <w:szCs w:val="26"/>
        </w:rPr>
        <w:t xml:space="preserve">i chế độ chính trị ở nước ta” </w:t>
      </w:r>
      <w:r w:rsidR="005B080B" w:rsidRPr="000F5B55">
        <w:rPr>
          <w:rFonts w:ascii="Times New Roman" w:hAnsi="Times New Roman" w:cs="Times New Roman"/>
          <w:color w:val="000000"/>
          <w:sz w:val="26"/>
          <w:lang w:val="vi-VN"/>
        </w:rPr>
        <w:t>[</w:t>
      </w:r>
      <w:r w:rsidR="005B080B">
        <w:rPr>
          <w:rFonts w:ascii="Times New Roman" w:hAnsi="Times New Roman" w:cs="Times New Roman"/>
          <w:color w:val="000000"/>
          <w:sz w:val="26"/>
        </w:rPr>
        <w:t>3</w:t>
      </w:r>
      <w:r w:rsidR="005B080B" w:rsidRPr="000F5B55">
        <w:rPr>
          <w:rFonts w:ascii="Times New Roman" w:hAnsi="Times New Roman" w:cs="Times New Roman"/>
          <w:color w:val="000000"/>
          <w:sz w:val="26"/>
          <w:lang w:val="vi-VN"/>
        </w:rPr>
        <w:t>]</w:t>
      </w:r>
      <w:r w:rsidRPr="009D30F9">
        <w:rPr>
          <w:rFonts w:ascii="Times New Roman" w:eastAsia="Times New Roman" w:hAnsi="Times New Roman" w:cs="Times New Roman"/>
          <w:color w:val="000000" w:themeColor="text1"/>
          <w:sz w:val="26"/>
          <w:szCs w:val="26"/>
        </w:rPr>
        <w:t>.</w:t>
      </w:r>
    </w:p>
    <w:p w:rsidR="002435D0" w:rsidRDefault="005248F2" w:rsidP="00D624D3">
      <w:pPr>
        <w:spacing w:after="0" w:line="312" w:lineRule="auto"/>
        <w:ind w:firstLine="720"/>
        <w:jc w:val="both"/>
        <w:rPr>
          <w:rFonts w:ascii="Times New Roman" w:eastAsia="Times New Roman" w:hAnsi="Times New Roman" w:cs="Times New Roman"/>
          <w:color w:val="000000" w:themeColor="text1"/>
          <w:sz w:val="26"/>
          <w:szCs w:val="26"/>
        </w:rPr>
      </w:pPr>
      <w:r w:rsidRPr="009D30F9">
        <w:rPr>
          <w:rFonts w:ascii="Times New Roman" w:eastAsia="Times New Roman" w:hAnsi="Times New Roman" w:cs="Times New Roman"/>
          <w:color w:val="000000" w:themeColor="text1"/>
          <w:sz w:val="26"/>
          <w:szCs w:val="26"/>
        </w:rPr>
        <w:t>Trong điều kiện đó, công cuộc bảo vệ Tổ quốc xã hội chủ nghĩa của nhân dân ta càng trở nên khó khăn phức tạp hơn, đòi hỏi chúng ta luôn phải tỉnh táo, nêu cao tinh thần cảnh giác cách mạng và ý thức quốc phòng, bảo vệ Tổ quốc cho các tầng lớp nhân dân</w:t>
      </w:r>
      <w:r w:rsidR="00360A6B">
        <w:rPr>
          <w:rFonts w:ascii="Times New Roman" w:eastAsia="Times New Roman" w:hAnsi="Times New Roman" w:cs="Times New Roman"/>
          <w:color w:val="000000" w:themeColor="text1"/>
          <w:sz w:val="26"/>
          <w:szCs w:val="26"/>
        </w:rPr>
        <w:t xml:space="preserve"> nhất là thế hệ trẻ</w:t>
      </w:r>
      <w:r w:rsidRPr="009D30F9">
        <w:rPr>
          <w:rFonts w:ascii="Times New Roman" w:eastAsia="Times New Roman" w:hAnsi="Times New Roman" w:cs="Times New Roman"/>
          <w:color w:val="000000" w:themeColor="text1"/>
          <w:sz w:val="26"/>
          <w:szCs w:val="26"/>
        </w:rPr>
        <w:t xml:space="preserve">; động viên, hướng dẫn, tạo điều kiện </w:t>
      </w:r>
      <w:r w:rsidR="0010271E">
        <w:rPr>
          <w:rFonts w:ascii="Times New Roman" w:eastAsia="Times New Roman" w:hAnsi="Times New Roman" w:cs="Times New Roman"/>
          <w:color w:val="000000" w:themeColor="text1"/>
          <w:sz w:val="26"/>
          <w:szCs w:val="26"/>
        </w:rPr>
        <w:t xml:space="preserve">cho </w:t>
      </w:r>
      <w:r w:rsidR="00360A6B">
        <w:rPr>
          <w:rFonts w:ascii="Times New Roman" w:eastAsia="Times New Roman" w:hAnsi="Times New Roman" w:cs="Times New Roman"/>
          <w:color w:val="000000" w:themeColor="text1"/>
          <w:sz w:val="26"/>
          <w:szCs w:val="26"/>
        </w:rPr>
        <w:t xml:space="preserve">sinh viên </w:t>
      </w:r>
      <w:r w:rsidRPr="009D30F9">
        <w:rPr>
          <w:rFonts w:ascii="Times New Roman" w:eastAsia="Times New Roman" w:hAnsi="Times New Roman" w:cs="Times New Roman"/>
          <w:color w:val="000000" w:themeColor="text1"/>
          <w:sz w:val="26"/>
          <w:szCs w:val="26"/>
        </w:rPr>
        <w:t>tích cực tham gia đấu tranh làm thất bại mọi âm mưu, hành động chống phá của các thế lực thù địch. Chú trọng hơn nữa việc giáo dục nâng cao tinh thần cảnh giác cách mạng, trình độ và khả năng xử lý vấn đề đối tác và đối tượng cho mọi người dân, đặc biệt cho</w:t>
      </w:r>
      <w:r w:rsidR="002435D0">
        <w:rPr>
          <w:rFonts w:ascii="Times New Roman" w:eastAsia="Times New Roman" w:hAnsi="Times New Roman" w:cs="Times New Roman"/>
          <w:color w:val="000000" w:themeColor="text1"/>
          <w:sz w:val="26"/>
          <w:szCs w:val="26"/>
        </w:rPr>
        <w:t xml:space="preserve"> cán </w:t>
      </w:r>
      <w:r w:rsidR="002435D0">
        <w:rPr>
          <w:rFonts w:ascii="Times New Roman" w:eastAsia="Times New Roman" w:hAnsi="Times New Roman" w:cs="Times New Roman"/>
          <w:color w:val="000000" w:themeColor="text1"/>
          <w:sz w:val="26"/>
          <w:szCs w:val="26"/>
        </w:rPr>
        <w:lastRenderedPageBreak/>
        <w:t xml:space="preserve">bộ, đảng viên và </w:t>
      </w:r>
      <w:r w:rsidR="00F31AF0">
        <w:rPr>
          <w:rFonts w:ascii="Times New Roman" w:eastAsia="Times New Roman" w:hAnsi="Times New Roman" w:cs="Times New Roman"/>
          <w:color w:val="000000" w:themeColor="text1"/>
          <w:sz w:val="26"/>
          <w:szCs w:val="26"/>
        </w:rPr>
        <w:t xml:space="preserve">nhất là </w:t>
      </w:r>
      <w:r w:rsidR="002435D0">
        <w:rPr>
          <w:rFonts w:ascii="Times New Roman" w:eastAsia="Times New Roman" w:hAnsi="Times New Roman" w:cs="Times New Roman"/>
          <w:color w:val="000000" w:themeColor="text1"/>
          <w:sz w:val="26"/>
          <w:szCs w:val="26"/>
        </w:rPr>
        <w:t>sinh viên</w:t>
      </w:r>
      <w:r w:rsidR="00F533AA">
        <w:rPr>
          <w:rFonts w:ascii="Times New Roman" w:eastAsia="Times New Roman" w:hAnsi="Times New Roman" w:cs="Times New Roman"/>
          <w:color w:val="000000" w:themeColor="text1"/>
          <w:sz w:val="26"/>
          <w:szCs w:val="26"/>
        </w:rPr>
        <w:t xml:space="preserve"> trong việc xây dựng ý thức bảo vệ Tổ quốc xã hội chủ nghĩa</w:t>
      </w:r>
      <w:r w:rsidR="002435D0">
        <w:rPr>
          <w:rFonts w:ascii="Times New Roman" w:eastAsia="Times New Roman" w:hAnsi="Times New Roman" w:cs="Times New Roman"/>
          <w:color w:val="000000" w:themeColor="text1"/>
          <w:sz w:val="26"/>
          <w:szCs w:val="26"/>
        </w:rPr>
        <w:t>.</w:t>
      </w:r>
    </w:p>
    <w:p w:rsidR="005248F2" w:rsidRPr="009D30F9" w:rsidRDefault="005248F2" w:rsidP="00D624D3">
      <w:pPr>
        <w:spacing w:after="0" w:line="312" w:lineRule="auto"/>
        <w:ind w:firstLine="720"/>
        <w:jc w:val="both"/>
        <w:rPr>
          <w:rFonts w:ascii="Times New Roman" w:eastAsia="Times New Roman" w:hAnsi="Times New Roman" w:cs="Times New Roman"/>
          <w:color w:val="000000" w:themeColor="text1"/>
          <w:sz w:val="26"/>
          <w:szCs w:val="26"/>
        </w:rPr>
      </w:pPr>
      <w:r w:rsidRPr="009D30F9">
        <w:rPr>
          <w:rFonts w:ascii="Times New Roman" w:eastAsia="Times New Roman" w:hAnsi="Times New Roman" w:cs="Times New Roman"/>
          <w:color w:val="000000" w:themeColor="text1"/>
          <w:sz w:val="26"/>
          <w:szCs w:val="26"/>
        </w:rPr>
        <w:t>Trong bối cảnh mới của sự mở rộng hợp t</w:t>
      </w:r>
      <w:r w:rsidR="007A3854">
        <w:rPr>
          <w:rFonts w:ascii="Times New Roman" w:eastAsia="Times New Roman" w:hAnsi="Times New Roman" w:cs="Times New Roman"/>
          <w:color w:val="000000" w:themeColor="text1"/>
          <w:sz w:val="26"/>
          <w:szCs w:val="26"/>
        </w:rPr>
        <w:t>ác và hội nhập kinh tế quốc tế,</w:t>
      </w:r>
      <w:r w:rsidR="007A3854" w:rsidRPr="007A3854">
        <w:rPr>
          <w:rFonts w:ascii="Times New Roman" w:eastAsia="Times New Roman" w:hAnsi="Times New Roman" w:cs="Times New Roman"/>
          <w:color w:val="000000" w:themeColor="text1"/>
          <w:sz w:val="26"/>
          <w:szCs w:val="26"/>
        </w:rPr>
        <w:t xml:space="preserve"> </w:t>
      </w:r>
      <w:r w:rsidR="007A3854">
        <w:rPr>
          <w:rFonts w:ascii="Times New Roman" w:eastAsia="Times New Roman" w:hAnsi="Times New Roman" w:cs="Times New Roman"/>
          <w:color w:val="000000" w:themeColor="text1"/>
          <w:sz w:val="26"/>
          <w:szCs w:val="26"/>
        </w:rPr>
        <w:t xml:space="preserve">cần phải cho sinh viên thấy rõ được </w:t>
      </w:r>
      <w:r w:rsidRPr="009D30F9">
        <w:rPr>
          <w:rFonts w:ascii="Times New Roman" w:eastAsia="Times New Roman" w:hAnsi="Times New Roman" w:cs="Times New Roman"/>
          <w:color w:val="000000" w:themeColor="text1"/>
          <w:sz w:val="26"/>
          <w:szCs w:val="26"/>
        </w:rPr>
        <w:t>việc nhận thức và xử lý mối quan hệ giữa đối tác và đối tượng là vấn đề rất phức tạp v</w:t>
      </w:r>
      <w:r w:rsidR="00F533AA">
        <w:rPr>
          <w:rFonts w:ascii="Times New Roman" w:eastAsia="Times New Roman" w:hAnsi="Times New Roman" w:cs="Times New Roman"/>
          <w:color w:val="000000" w:themeColor="text1"/>
          <w:sz w:val="26"/>
          <w:szCs w:val="26"/>
        </w:rPr>
        <w:t>à đặc biệt nhạy cảm; mọi sự sơ s</w:t>
      </w:r>
      <w:r w:rsidRPr="009D30F9">
        <w:rPr>
          <w:rFonts w:ascii="Times New Roman" w:eastAsia="Times New Roman" w:hAnsi="Times New Roman" w:cs="Times New Roman"/>
          <w:color w:val="000000" w:themeColor="text1"/>
          <w:sz w:val="26"/>
          <w:szCs w:val="26"/>
        </w:rPr>
        <w:t>uất dù là nhỏ trong vấn đề này đều có thể dẫn đến những bất lợi, có hại đối với sự nghiệp xây dựng và bảo vệ Tổ quốc của nhân dân ta. Cần quán triệt sâu sắc quan điểm và nguyên tắc của Đảng trong vấn đề này: “Những ai chủ trương tôn trọng độc lập chủ quyền, thiết lập và mở rộng quan hệ hữu nghị và hợp tác bình đẳng, cùng có lợi với Việt Nam đều là đối tác của chúng ta. Bất kể thế lực nào có âm mưu và hành động chống phá mục tiêu của chúng ta trong sự nghiệp xây dựng và bảo vệ Tổ quốc đều là đối tượng đấu tranh"; "có cách nhìn nhận biện chứng: trong mỗi đối tượng vẫn có thể có mặt cần tranh thủ, hợp tác; trong một số đối tác, có thể có mặt khác biệt, mâu thuẫn với lợi ích của ta. Trên cơ sở đó, cần khắc phục cả hai khuynh hướng mơ hồ mất cảnh giác hoặc cứng nhắc trong nhận thức, chủ trương và trong xử lý các t</w:t>
      </w:r>
      <w:r w:rsidR="005B080B">
        <w:rPr>
          <w:rFonts w:ascii="Times New Roman" w:eastAsia="Times New Roman" w:hAnsi="Times New Roman" w:cs="Times New Roman"/>
          <w:color w:val="000000" w:themeColor="text1"/>
          <w:sz w:val="26"/>
          <w:szCs w:val="26"/>
        </w:rPr>
        <w:t>ình huống cụ thể” </w:t>
      </w:r>
      <w:r w:rsidR="005B080B" w:rsidRPr="000F5B55">
        <w:rPr>
          <w:rFonts w:ascii="Times New Roman" w:hAnsi="Times New Roman" w:cs="Times New Roman"/>
          <w:color w:val="000000"/>
          <w:sz w:val="26"/>
          <w:lang w:val="vi-VN"/>
        </w:rPr>
        <w:t>[</w:t>
      </w:r>
      <w:r w:rsidR="005B080B">
        <w:rPr>
          <w:rFonts w:ascii="Times New Roman" w:hAnsi="Times New Roman" w:cs="Times New Roman"/>
          <w:color w:val="000000"/>
          <w:sz w:val="26"/>
        </w:rPr>
        <w:t>4</w:t>
      </w:r>
      <w:r w:rsidR="005B080B" w:rsidRPr="000F5B55">
        <w:rPr>
          <w:rFonts w:ascii="Times New Roman" w:hAnsi="Times New Roman" w:cs="Times New Roman"/>
          <w:color w:val="000000"/>
          <w:sz w:val="26"/>
          <w:lang w:val="vi-VN"/>
        </w:rPr>
        <w:t>]</w:t>
      </w:r>
      <w:r w:rsidRPr="009D30F9">
        <w:rPr>
          <w:rFonts w:ascii="Times New Roman" w:eastAsia="Times New Roman" w:hAnsi="Times New Roman" w:cs="Times New Roman"/>
          <w:color w:val="000000" w:themeColor="text1"/>
          <w:sz w:val="26"/>
          <w:szCs w:val="26"/>
        </w:rPr>
        <w:t>.</w:t>
      </w:r>
    </w:p>
    <w:p w:rsidR="001D51DF" w:rsidRDefault="005248F2" w:rsidP="00D624D3">
      <w:pPr>
        <w:spacing w:after="0" w:line="312" w:lineRule="auto"/>
        <w:ind w:firstLine="720"/>
        <w:jc w:val="both"/>
        <w:rPr>
          <w:rFonts w:ascii="Times New Roman" w:eastAsia="Times New Roman" w:hAnsi="Times New Roman" w:cs="Times New Roman"/>
          <w:color w:val="000000" w:themeColor="text1"/>
          <w:sz w:val="26"/>
          <w:szCs w:val="26"/>
        </w:rPr>
      </w:pPr>
      <w:r w:rsidRPr="009D30F9">
        <w:rPr>
          <w:rFonts w:ascii="Times New Roman" w:eastAsia="Times New Roman" w:hAnsi="Times New Roman" w:cs="Times New Roman"/>
          <w:color w:val="000000" w:themeColor="text1"/>
          <w:sz w:val="26"/>
          <w:szCs w:val="26"/>
        </w:rPr>
        <w:t xml:space="preserve">Cần </w:t>
      </w:r>
      <w:r w:rsidR="007A3854">
        <w:rPr>
          <w:rFonts w:ascii="Times New Roman" w:eastAsia="Times New Roman" w:hAnsi="Times New Roman" w:cs="Times New Roman"/>
          <w:color w:val="000000" w:themeColor="text1"/>
          <w:sz w:val="26"/>
          <w:szCs w:val="26"/>
        </w:rPr>
        <w:t xml:space="preserve">làm cho sinh viên </w:t>
      </w:r>
      <w:r w:rsidRPr="009D30F9">
        <w:rPr>
          <w:rFonts w:ascii="Times New Roman" w:eastAsia="Times New Roman" w:hAnsi="Times New Roman" w:cs="Times New Roman"/>
          <w:color w:val="000000" w:themeColor="text1"/>
          <w:sz w:val="26"/>
          <w:szCs w:val="26"/>
        </w:rPr>
        <w:t xml:space="preserve">thấu </w:t>
      </w:r>
      <w:r w:rsidR="00F223E6">
        <w:rPr>
          <w:rFonts w:ascii="Times New Roman" w:eastAsia="Times New Roman" w:hAnsi="Times New Roman" w:cs="Times New Roman"/>
          <w:color w:val="000000" w:themeColor="text1"/>
          <w:sz w:val="26"/>
          <w:szCs w:val="26"/>
        </w:rPr>
        <w:t xml:space="preserve">hiểu </w:t>
      </w:r>
      <w:r w:rsidRPr="009D30F9">
        <w:rPr>
          <w:rFonts w:ascii="Times New Roman" w:eastAsia="Times New Roman" w:hAnsi="Times New Roman" w:cs="Times New Roman"/>
          <w:color w:val="000000" w:themeColor="text1"/>
          <w:sz w:val="26"/>
          <w:szCs w:val="26"/>
        </w:rPr>
        <w:t xml:space="preserve">hơn nữa </w:t>
      </w:r>
      <w:r w:rsidR="007A3854">
        <w:rPr>
          <w:rFonts w:ascii="Times New Roman" w:eastAsia="Times New Roman" w:hAnsi="Times New Roman" w:cs="Times New Roman"/>
          <w:color w:val="000000" w:themeColor="text1"/>
          <w:sz w:val="26"/>
          <w:szCs w:val="26"/>
        </w:rPr>
        <w:t>sự</w:t>
      </w:r>
      <w:r w:rsidRPr="009D30F9">
        <w:rPr>
          <w:rFonts w:ascii="Times New Roman" w:eastAsia="Times New Roman" w:hAnsi="Times New Roman" w:cs="Times New Roman"/>
          <w:color w:val="000000" w:themeColor="text1"/>
          <w:sz w:val="26"/>
          <w:szCs w:val="26"/>
        </w:rPr>
        <w:t xml:space="preserve"> vận dụng sáng tạo, linh hoạt phương châm “dĩ bất biến, ứng vạn biến” của Chủ tịch Hồ Chí Minh trong tình hình mới. Làm cho </w:t>
      </w:r>
      <w:r w:rsidR="001D51DF" w:rsidRPr="009D30F9">
        <w:rPr>
          <w:rFonts w:ascii="Times New Roman" w:eastAsia="Times New Roman" w:hAnsi="Times New Roman" w:cs="Times New Roman"/>
          <w:color w:val="000000" w:themeColor="text1"/>
          <w:sz w:val="26"/>
          <w:szCs w:val="26"/>
        </w:rPr>
        <w:t>sinh viên</w:t>
      </w:r>
      <w:r w:rsidRPr="009D30F9">
        <w:rPr>
          <w:rFonts w:ascii="Times New Roman" w:eastAsia="Times New Roman" w:hAnsi="Times New Roman" w:cs="Times New Roman"/>
          <w:color w:val="000000" w:themeColor="text1"/>
          <w:sz w:val="26"/>
          <w:szCs w:val="26"/>
        </w:rPr>
        <w:t xml:space="preserve"> nhận thức đúng, những cái gì là “bất biến” phải kiên định, để có thể “vạn biến” được với tình hình, không được chao đảo, dao động những vấn đề nguyên tắc, “bất biến”. Sự lãnh đạo duy nhất của Đảng Cộng sản Việt Nam, định hướng xã hội chủ nghĩa, độc lập chủ quyền, thống nhất, toàn vẹn lãnh thổ, an ninh quốc gia, lợi ích đất nước, bản sắc văn hoá dân tộc, cuộc sống hoà bình của nhân dân... là những cái “bất biến”, phải kiên quyết bảo vệ, giữ gìn. Không thể vì lợi ích cục bộ, nhất thời nào đó mà tổn hại đến toàn cục; không để xảy ra sơ suất nào đó mà làm cho đối tác hiểu nhầm trở thành đối đầu; cũng không để đối tượng lợi dụng quá trình hợp tác kinh tế để chui sâu chống phá cách mạng nước ta.</w:t>
      </w:r>
      <w:bookmarkStart w:id="0" w:name="_GoBack"/>
      <w:bookmarkEnd w:id="0"/>
    </w:p>
    <w:p w:rsidR="007001E7" w:rsidRPr="00C240C6" w:rsidRDefault="007001E7" w:rsidP="00D624D3">
      <w:pPr>
        <w:spacing w:after="0" w:line="312" w:lineRule="auto"/>
        <w:ind w:firstLine="720"/>
        <w:jc w:val="both"/>
        <w:rPr>
          <w:rFonts w:ascii="Times New Roman" w:eastAsia="Times New Roman" w:hAnsi="Times New Roman" w:cs="Times New Roman"/>
          <w:b/>
          <w:color w:val="000000" w:themeColor="text1"/>
          <w:sz w:val="26"/>
          <w:szCs w:val="26"/>
        </w:rPr>
      </w:pPr>
      <w:r w:rsidRPr="00C240C6">
        <w:rPr>
          <w:rFonts w:ascii="Times New Roman" w:eastAsia="Times New Roman" w:hAnsi="Times New Roman" w:cs="Times New Roman"/>
          <w:b/>
          <w:color w:val="000000" w:themeColor="text1"/>
          <w:sz w:val="26"/>
          <w:szCs w:val="26"/>
        </w:rPr>
        <w:t>Bốn là: Giáo dục ý thức bảo vệ Tổ quốc Việt Nam xã hội chủ nghĩa là trách nhiệm của toàn Đảng, toàn dân</w:t>
      </w:r>
      <w:r w:rsidR="00774FA0" w:rsidRPr="00C240C6">
        <w:rPr>
          <w:rFonts w:ascii="Times New Roman" w:eastAsia="Times New Roman" w:hAnsi="Times New Roman" w:cs="Times New Roman"/>
          <w:b/>
          <w:color w:val="000000" w:themeColor="text1"/>
          <w:sz w:val="26"/>
          <w:szCs w:val="26"/>
        </w:rPr>
        <w:t>, của cả hệ thống chính trị, gia đình, nhà trường, xã hội, của người thầy.</w:t>
      </w:r>
    </w:p>
    <w:p w:rsidR="001D51DF" w:rsidRDefault="005248F2" w:rsidP="00D624D3">
      <w:pPr>
        <w:spacing w:after="0" w:line="312" w:lineRule="auto"/>
        <w:ind w:firstLine="720"/>
        <w:jc w:val="both"/>
        <w:rPr>
          <w:rFonts w:ascii="Times New Roman" w:eastAsia="Times New Roman" w:hAnsi="Times New Roman" w:cs="Times New Roman"/>
          <w:color w:val="000000" w:themeColor="text1"/>
          <w:sz w:val="26"/>
          <w:szCs w:val="26"/>
        </w:rPr>
      </w:pPr>
      <w:r w:rsidRPr="009D30F9">
        <w:rPr>
          <w:rFonts w:ascii="Times New Roman" w:eastAsia="Times New Roman" w:hAnsi="Times New Roman" w:cs="Times New Roman"/>
          <w:color w:val="000000" w:themeColor="text1"/>
          <w:sz w:val="26"/>
          <w:szCs w:val="26"/>
        </w:rPr>
        <w:t xml:space="preserve">Giáo dục ý thức bảo vệ Tổ quốc xã hội chủ nghĩa cho </w:t>
      </w:r>
      <w:r w:rsidR="001D51DF" w:rsidRPr="009D30F9">
        <w:rPr>
          <w:rFonts w:ascii="Times New Roman" w:eastAsia="Times New Roman" w:hAnsi="Times New Roman" w:cs="Times New Roman"/>
          <w:color w:val="000000" w:themeColor="text1"/>
          <w:sz w:val="26"/>
          <w:szCs w:val="26"/>
        </w:rPr>
        <w:t xml:space="preserve">sinh viên </w:t>
      </w:r>
      <w:r w:rsidR="00506BF3">
        <w:rPr>
          <w:rFonts w:ascii="Times New Roman" w:eastAsia="Times New Roman" w:hAnsi="Times New Roman" w:cs="Times New Roman"/>
          <w:color w:val="000000" w:themeColor="text1"/>
          <w:sz w:val="26"/>
          <w:szCs w:val="26"/>
        </w:rPr>
        <w:t xml:space="preserve">không phải chỉ là trách nhiệm của các giảng viên hay trách nhiệm của trung tâm GDQP&amp;AN – Đại học Huế mà đây là </w:t>
      </w:r>
      <w:r w:rsidRPr="009D30F9">
        <w:rPr>
          <w:rFonts w:ascii="Times New Roman" w:eastAsia="Times New Roman" w:hAnsi="Times New Roman" w:cs="Times New Roman"/>
          <w:color w:val="000000" w:themeColor="text1"/>
          <w:sz w:val="26"/>
          <w:szCs w:val="26"/>
        </w:rPr>
        <w:t xml:space="preserve">là trách nhiệm của Đảng, Nhà nước, của cả hệ thống chính trị ở tất cả các cấp, các ngành, của toàn xã hội gắn với việc thực hiện các nhiệm vụ kinh tế - xã hội, xoá đói giảm nghèo, thực hiện công bằng xã hội, nâng cao đời sống vật chất và tinh thần của các tầng lớp nhân dân. Trong tình hình hiện nay, cần tiếp tục đẩy mạnh và nâng cao tính thiết thực, hiệu quả thực hiện Cuộc vận động "Học tập và làm theo </w:t>
      </w:r>
      <w:r w:rsidRPr="009D30F9">
        <w:rPr>
          <w:rFonts w:ascii="Times New Roman" w:eastAsia="Times New Roman" w:hAnsi="Times New Roman" w:cs="Times New Roman"/>
          <w:color w:val="000000" w:themeColor="text1"/>
          <w:sz w:val="26"/>
          <w:szCs w:val="26"/>
        </w:rPr>
        <w:lastRenderedPageBreak/>
        <w:t xml:space="preserve">tấm gương đạo đức Hồ Chí Minh"; động viên </w:t>
      </w:r>
      <w:r w:rsidR="00252435">
        <w:rPr>
          <w:rFonts w:ascii="Times New Roman" w:eastAsia="Times New Roman" w:hAnsi="Times New Roman" w:cs="Times New Roman"/>
          <w:color w:val="000000" w:themeColor="text1"/>
          <w:sz w:val="26"/>
          <w:szCs w:val="26"/>
        </w:rPr>
        <w:t>mọi tầng lớp nhân dân</w:t>
      </w:r>
      <w:r w:rsidRPr="009D30F9">
        <w:rPr>
          <w:rFonts w:ascii="Times New Roman" w:eastAsia="Times New Roman" w:hAnsi="Times New Roman" w:cs="Times New Roman"/>
          <w:color w:val="000000" w:themeColor="text1"/>
          <w:sz w:val="26"/>
          <w:szCs w:val="26"/>
        </w:rPr>
        <w:t xml:space="preserve"> nỗ lực quyết tâm phấn đấu thực hiện thắng lợi mục tiêu dân giàu, nước mạnh, xã hội</w:t>
      </w:r>
      <w:bookmarkStart w:id="1" w:name="_ftn1"/>
      <w:r w:rsidR="00CD4A87">
        <w:rPr>
          <w:rFonts w:ascii="Times New Roman" w:eastAsia="Times New Roman" w:hAnsi="Times New Roman" w:cs="Times New Roman"/>
          <w:color w:val="000000" w:themeColor="text1"/>
          <w:sz w:val="26"/>
          <w:szCs w:val="26"/>
        </w:rPr>
        <w:t xml:space="preserve"> công bằng, dân chủ, văn minh.</w:t>
      </w:r>
    </w:p>
    <w:p w:rsidR="00CE0B2E" w:rsidRDefault="00CE0B2E" w:rsidP="00D624D3">
      <w:pPr>
        <w:spacing w:after="0" w:line="312" w:lineRule="auto"/>
        <w:ind w:firstLine="720"/>
        <w:jc w:val="both"/>
        <w:rPr>
          <w:rFonts w:ascii="Times New Roman" w:eastAsia="Times New Roman" w:hAnsi="Times New Roman" w:cs="Times New Roman"/>
          <w:color w:val="000000" w:themeColor="text1"/>
          <w:sz w:val="26"/>
          <w:szCs w:val="26"/>
        </w:rPr>
      </w:pPr>
    </w:p>
    <w:p w:rsidR="00CE0B2E" w:rsidRPr="009D30F9" w:rsidRDefault="00CE0B2E" w:rsidP="00CE0B2E">
      <w:pPr>
        <w:spacing w:after="0" w:line="312" w:lineRule="auto"/>
        <w:ind w:firstLine="720"/>
        <w:jc w:val="center"/>
        <w:rPr>
          <w:rFonts w:ascii="Times New Roman" w:eastAsia="Times New Roman" w:hAnsi="Times New Roman" w:cs="Times New Roman"/>
          <w:color w:val="000000" w:themeColor="text1"/>
          <w:sz w:val="26"/>
          <w:szCs w:val="26"/>
        </w:rPr>
      </w:pPr>
      <w:r>
        <w:rPr>
          <w:rFonts w:ascii="Times New Roman" w:eastAsia="Times New Roman" w:hAnsi="Times New Roman" w:cs="Times New Roman"/>
          <w:color w:val="000000" w:themeColor="text1"/>
          <w:sz w:val="26"/>
          <w:szCs w:val="26"/>
        </w:rPr>
        <w:t>TÀI LIỆU THAM KHẢO</w:t>
      </w:r>
    </w:p>
    <w:p w:rsidR="00823A9E" w:rsidRPr="009D30F9" w:rsidRDefault="001E0E37" w:rsidP="003D0B9B">
      <w:pPr>
        <w:spacing w:after="0" w:line="312" w:lineRule="auto"/>
        <w:ind w:firstLine="720"/>
        <w:jc w:val="both"/>
        <w:rPr>
          <w:rFonts w:ascii="Times New Roman" w:eastAsia="Times New Roman" w:hAnsi="Times New Roman" w:cs="Times New Roman"/>
          <w:color w:val="000000" w:themeColor="text1"/>
          <w:sz w:val="26"/>
          <w:szCs w:val="26"/>
        </w:rPr>
      </w:pPr>
      <w:hyperlink r:id="rId6" w:anchor="_ftnref1" w:history="1">
        <w:r w:rsidR="00823A9E" w:rsidRPr="00F1028C">
          <w:rPr>
            <w:rStyle w:val="Hyperlink"/>
            <w:rFonts w:ascii="Times New Roman" w:hAnsi="Times New Roman" w:cs="Times New Roman"/>
            <w:color w:val="000000"/>
            <w:sz w:val="26"/>
            <w:szCs w:val="26"/>
            <w:u w:val="none"/>
          </w:rPr>
          <w:t>[1]</w:t>
        </w:r>
      </w:hyperlink>
      <w:bookmarkEnd w:id="1"/>
      <w:r w:rsidR="00823A9E" w:rsidRPr="00F1028C">
        <w:rPr>
          <w:rFonts w:ascii="Times New Roman" w:hAnsi="Times New Roman" w:cs="Times New Roman"/>
          <w:color w:val="000000"/>
          <w:sz w:val="26"/>
          <w:szCs w:val="26"/>
        </w:rPr>
        <w:t> </w:t>
      </w:r>
      <w:r w:rsidR="00823A9E" w:rsidRPr="009D30F9">
        <w:rPr>
          <w:rFonts w:ascii="Times New Roman" w:hAnsi="Times New Roman" w:cs="Times New Roman"/>
          <w:color w:val="000000"/>
          <w:sz w:val="26"/>
          <w:szCs w:val="26"/>
        </w:rPr>
        <w:t>Hồ Chí Minh, Toàn tập, tập 6, Nxb CTQG, H. 2000, tr.172</w:t>
      </w:r>
    </w:p>
    <w:bookmarkStart w:id="2" w:name="_ftn3"/>
    <w:p w:rsidR="00823A9E" w:rsidRPr="009D30F9" w:rsidRDefault="001E0E37" w:rsidP="003D0B9B">
      <w:pPr>
        <w:spacing w:after="0" w:line="312" w:lineRule="auto"/>
        <w:ind w:firstLine="720"/>
        <w:jc w:val="both"/>
        <w:rPr>
          <w:rFonts w:ascii="Times New Roman" w:hAnsi="Times New Roman" w:cs="Times New Roman"/>
          <w:color w:val="000000"/>
          <w:sz w:val="26"/>
          <w:szCs w:val="26"/>
        </w:rPr>
      </w:pPr>
      <w:r w:rsidRPr="00F1028C">
        <w:rPr>
          <w:rFonts w:ascii="Times New Roman" w:hAnsi="Times New Roman" w:cs="Times New Roman"/>
          <w:color w:val="000000"/>
          <w:sz w:val="26"/>
          <w:szCs w:val="26"/>
        </w:rPr>
        <w:fldChar w:fldCharType="begin"/>
      </w:r>
      <w:r w:rsidR="00823A9E" w:rsidRPr="00F1028C">
        <w:rPr>
          <w:rFonts w:ascii="Times New Roman" w:hAnsi="Times New Roman" w:cs="Times New Roman"/>
          <w:color w:val="000000"/>
          <w:sz w:val="26"/>
          <w:szCs w:val="26"/>
        </w:rPr>
        <w:instrText xml:space="preserve"> HYPERLINK "http://www.tapchicongsan.org.vn/admin/scripts/blank.gif" \l "_ftnref3" \o "" </w:instrText>
      </w:r>
      <w:r w:rsidRPr="00F1028C">
        <w:rPr>
          <w:rFonts w:ascii="Times New Roman" w:hAnsi="Times New Roman" w:cs="Times New Roman"/>
          <w:color w:val="000000"/>
          <w:sz w:val="26"/>
          <w:szCs w:val="26"/>
        </w:rPr>
        <w:fldChar w:fldCharType="separate"/>
      </w:r>
      <w:r w:rsidR="00F1028C" w:rsidRPr="00F1028C">
        <w:rPr>
          <w:rStyle w:val="Hyperlink"/>
          <w:rFonts w:ascii="Times New Roman" w:hAnsi="Times New Roman" w:cs="Times New Roman"/>
          <w:color w:val="000000"/>
          <w:sz w:val="26"/>
          <w:szCs w:val="26"/>
          <w:u w:val="none"/>
        </w:rPr>
        <w:t>[2</w:t>
      </w:r>
      <w:r w:rsidR="00823A9E" w:rsidRPr="00F1028C">
        <w:rPr>
          <w:rStyle w:val="Hyperlink"/>
          <w:rFonts w:ascii="Times New Roman" w:hAnsi="Times New Roman" w:cs="Times New Roman"/>
          <w:color w:val="000000"/>
          <w:sz w:val="26"/>
          <w:szCs w:val="26"/>
          <w:u w:val="none"/>
        </w:rPr>
        <w:t>]</w:t>
      </w:r>
      <w:r w:rsidRPr="00F1028C">
        <w:rPr>
          <w:rFonts w:ascii="Times New Roman" w:hAnsi="Times New Roman" w:cs="Times New Roman"/>
          <w:color w:val="000000"/>
          <w:sz w:val="26"/>
          <w:szCs w:val="26"/>
        </w:rPr>
        <w:fldChar w:fldCharType="end"/>
      </w:r>
      <w:bookmarkEnd w:id="2"/>
      <w:r w:rsidR="00823A9E" w:rsidRPr="009D30F9">
        <w:rPr>
          <w:rFonts w:ascii="Times New Roman" w:hAnsi="Times New Roman" w:cs="Times New Roman"/>
          <w:color w:val="000000"/>
          <w:sz w:val="26"/>
          <w:szCs w:val="26"/>
        </w:rPr>
        <w:t> Đảng Cộng sản Việt Nam, Văn kiện Đại hội đại biểu toàn quốc lần thứ X, Nxb CTQG, H. 2006, tr. 108-109.</w:t>
      </w:r>
    </w:p>
    <w:bookmarkStart w:id="3" w:name="_ftn4"/>
    <w:p w:rsidR="00823A9E" w:rsidRPr="009D30F9" w:rsidRDefault="001E0E37" w:rsidP="003D0B9B">
      <w:pPr>
        <w:spacing w:after="0" w:line="312" w:lineRule="auto"/>
        <w:ind w:firstLine="720"/>
        <w:jc w:val="both"/>
        <w:rPr>
          <w:rFonts w:ascii="Times New Roman" w:hAnsi="Times New Roman" w:cs="Times New Roman"/>
          <w:color w:val="000000"/>
          <w:sz w:val="26"/>
          <w:szCs w:val="26"/>
        </w:rPr>
      </w:pPr>
      <w:r w:rsidRPr="00F1028C">
        <w:rPr>
          <w:rFonts w:ascii="Times New Roman" w:hAnsi="Times New Roman" w:cs="Times New Roman"/>
          <w:color w:val="000000"/>
          <w:sz w:val="26"/>
          <w:szCs w:val="26"/>
        </w:rPr>
        <w:fldChar w:fldCharType="begin"/>
      </w:r>
      <w:r w:rsidR="00823A9E" w:rsidRPr="00F1028C">
        <w:rPr>
          <w:rFonts w:ascii="Times New Roman" w:hAnsi="Times New Roman" w:cs="Times New Roman"/>
          <w:color w:val="000000"/>
          <w:sz w:val="26"/>
          <w:szCs w:val="26"/>
        </w:rPr>
        <w:instrText xml:space="preserve"> HYPERLINK "http://www.tapchicongsan.org.vn/admin/scripts/blank.gif" \l "_ftnref4" \o "" </w:instrText>
      </w:r>
      <w:r w:rsidRPr="00F1028C">
        <w:rPr>
          <w:rFonts w:ascii="Times New Roman" w:hAnsi="Times New Roman" w:cs="Times New Roman"/>
          <w:color w:val="000000"/>
          <w:sz w:val="26"/>
          <w:szCs w:val="26"/>
        </w:rPr>
        <w:fldChar w:fldCharType="separate"/>
      </w:r>
      <w:r w:rsidR="00F1028C" w:rsidRPr="00F1028C">
        <w:rPr>
          <w:rStyle w:val="Hyperlink"/>
          <w:rFonts w:ascii="Times New Roman" w:hAnsi="Times New Roman" w:cs="Times New Roman"/>
          <w:color w:val="000000"/>
          <w:sz w:val="26"/>
          <w:szCs w:val="26"/>
          <w:u w:val="none"/>
        </w:rPr>
        <w:t>[3</w:t>
      </w:r>
      <w:r w:rsidR="00823A9E" w:rsidRPr="00F1028C">
        <w:rPr>
          <w:rStyle w:val="Hyperlink"/>
          <w:rFonts w:ascii="Times New Roman" w:hAnsi="Times New Roman" w:cs="Times New Roman"/>
          <w:color w:val="000000"/>
          <w:sz w:val="26"/>
          <w:szCs w:val="26"/>
          <w:u w:val="none"/>
        </w:rPr>
        <w:t>]</w:t>
      </w:r>
      <w:r w:rsidRPr="00F1028C">
        <w:rPr>
          <w:rFonts w:ascii="Times New Roman" w:hAnsi="Times New Roman" w:cs="Times New Roman"/>
          <w:color w:val="000000"/>
          <w:sz w:val="26"/>
          <w:szCs w:val="26"/>
        </w:rPr>
        <w:fldChar w:fldCharType="end"/>
      </w:r>
      <w:bookmarkEnd w:id="3"/>
      <w:r w:rsidR="00823A9E" w:rsidRPr="009D30F9">
        <w:rPr>
          <w:rFonts w:ascii="Times New Roman" w:hAnsi="Times New Roman" w:cs="Times New Roman"/>
          <w:color w:val="000000"/>
          <w:sz w:val="26"/>
          <w:szCs w:val="26"/>
        </w:rPr>
        <w:t> Đảng Cộng sản Việt Nam,Văn kiện Đại hội đại biểu toàn quốc lần thứ X, Nxb CTQG, H. 2006, tr. 75.</w:t>
      </w:r>
    </w:p>
    <w:bookmarkStart w:id="4" w:name="_ftn5"/>
    <w:p w:rsidR="00823A9E" w:rsidRPr="009D30F9" w:rsidRDefault="001E0E37" w:rsidP="003D0B9B">
      <w:pPr>
        <w:spacing w:after="0" w:line="312" w:lineRule="auto"/>
        <w:ind w:firstLine="720"/>
        <w:jc w:val="both"/>
        <w:rPr>
          <w:rFonts w:ascii="Times New Roman" w:hAnsi="Times New Roman" w:cs="Times New Roman"/>
          <w:color w:val="000000"/>
          <w:sz w:val="26"/>
          <w:szCs w:val="26"/>
        </w:rPr>
      </w:pPr>
      <w:r w:rsidRPr="00F1028C">
        <w:rPr>
          <w:rFonts w:ascii="Times New Roman" w:hAnsi="Times New Roman" w:cs="Times New Roman"/>
          <w:color w:val="000000"/>
          <w:sz w:val="26"/>
          <w:szCs w:val="26"/>
        </w:rPr>
        <w:fldChar w:fldCharType="begin"/>
      </w:r>
      <w:r w:rsidR="00823A9E" w:rsidRPr="00F1028C">
        <w:rPr>
          <w:rFonts w:ascii="Times New Roman" w:hAnsi="Times New Roman" w:cs="Times New Roman"/>
          <w:color w:val="000000"/>
          <w:sz w:val="26"/>
          <w:szCs w:val="26"/>
        </w:rPr>
        <w:instrText xml:space="preserve"> HYPERLINK "http://www.tapchicongsan.org.vn/admin/scripts/blank.gif" \l "_ftnref5" \o "" </w:instrText>
      </w:r>
      <w:r w:rsidRPr="00F1028C">
        <w:rPr>
          <w:rFonts w:ascii="Times New Roman" w:hAnsi="Times New Roman" w:cs="Times New Roman"/>
          <w:color w:val="000000"/>
          <w:sz w:val="26"/>
          <w:szCs w:val="26"/>
        </w:rPr>
        <w:fldChar w:fldCharType="separate"/>
      </w:r>
      <w:r w:rsidR="00F1028C" w:rsidRPr="00F1028C">
        <w:rPr>
          <w:rStyle w:val="Hyperlink"/>
          <w:rFonts w:ascii="Times New Roman" w:hAnsi="Times New Roman" w:cs="Times New Roman"/>
          <w:color w:val="000000"/>
          <w:sz w:val="26"/>
          <w:szCs w:val="26"/>
          <w:u w:val="none"/>
        </w:rPr>
        <w:t>[4</w:t>
      </w:r>
      <w:r w:rsidR="00823A9E" w:rsidRPr="00F1028C">
        <w:rPr>
          <w:rStyle w:val="Hyperlink"/>
          <w:rFonts w:ascii="Times New Roman" w:hAnsi="Times New Roman" w:cs="Times New Roman"/>
          <w:color w:val="000000"/>
          <w:sz w:val="26"/>
          <w:szCs w:val="26"/>
          <w:u w:val="none"/>
        </w:rPr>
        <w:t>]</w:t>
      </w:r>
      <w:r w:rsidRPr="00F1028C">
        <w:rPr>
          <w:rFonts w:ascii="Times New Roman" w:hAnsi="Times New Roman" w:cs="Times New Roman"/>
          <w:color w:val="000000"/>
          <w:sz w:val="26"/>
          <w:szCs w:val="26"/>
        </w:rPr>
        <w:fldChar w:fldCharType="end"/>
      </w:r>
      <w:bookmarkEnd w:id="4"/>
      <w:r w:rsidR="00823A9E" w:rsidRPr="009D30F9">
        <w:rPr>
          <w:rFonts w:ascii="Times New Roman" w:hAnsi="Times New Roman" w:cs="Times New Roman"/>
          <w:color w:val="000000"/>
          <w:sz w:val="26"/>
          <w:szCs w:val="26"/>
        </w:rPr>
        <w:t> Tài liệu học tập Nghị quyết Hội nghị lần thứ tám Ban Chấp hành Trung ương Đảng khoá IX, Nxb CTQG, H. 2003, tr. 44</w:t>
      </w:r>
    </w:p>
    <w:p w:rsidR="005248F2" w:rsidRPr="009D30F9" w:rsidRDefault="005248F2" w:rsidP="00B14F8D">
      <w:pPr>
        <w:spacing w:after="0" w:line="312" w:lineRule="auto"/>
        <w:ind w:firstLine="720"/>
        <w:jc w:val="both"/>
        <w:rPr>
          <w:rFonts w:ascii="Times New Roman" w:eastAsia="Times New Roman" w:hAnsi="Times New Roman" w:cs="Times New Roman"/>
          <w:color w:val="000000" w:themeColor="text1"/>
          <w:sz w:val="26"/>
          <w:szCs w:val="26"/>
        </w:rPr>
      </w:pPr>
    </w:p>
    <w:p w:rsidR="00F420FF" w:rsidRDefault="00434D69" w:rsidP="003D0B9B">
      <w:pPr>
        <w:spacing w:after="0" w:line="312" w:lineRule="auto"/>
        <w:jc w:val="center"/>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THÔNG TIN TÁC GIẢ</w:t>
      </w:r>
    </w:p>
    <w:p w:rsidR="00434D69" w:rsidRDefault="00E857E5" w:rsidP="003D0B9B">
      <w:pPr>
        <w:spacing w:after="0" w:line="312" w:lineRule="auto"/>
        <w:ind w:firstLine="72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Họ và tên: Trần Minh Quyền</w:t>
      </w:r>
    </w:p>
    <w:p w:rsidR="00E857E5" w:rsidRDefault="00E857E5" w:rsidP="003D0B9B">
      <w:pPr>
        <w:spacing w:after="0" w:line="312" w:lineRule="auto"/>
        <w:ind w:firstLine="720"/>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Học hàm, học vị: Cử nhân</w:t>
      </w:r>
    </w:p>
    <w:p w:rsidR="00E857E5" w:rsidRDefault="00E857E5" w:rsidP="003D0B9B">
      <w:pPr>
        <w:spacing w:after="0" w:line="312" w:lineRule="auto"/>
        <w:ind w:firstLine="720"/>
        <w:rPr>
          <w:rFonts w:ascii="Times New Roman" w:hAnsi="Times New Roman" w:cs="Times New Roman"/>
          <w:color w:val="000000" w:themeColor="text1"/>
          <w:sz w:val="26"/>
          <w:szCs w:val="26"/>
        </w:rPr>
      </w:pPr>
      <w:r w:rsidRPr="00E857E5">
        <w:rPr>
          <w:rFonts w:ascii="Times New Roman" w:hAnsi="Times New Roman" w:cs="Times New Roman"/>
          <w:color w:val="000000" w:themeColor="text1"/>
          <w:sz w:val="26"/>
          <w:szCs w:val="26"/>
        </w:rPr>
        <w:t>Đơn vị: Khoa quân sự - Tr</w:t>
      </w:r>
      <w:r>
        <w:rPr>
          <w:rFonts w:ascii="Times New Roman" w:hAnsi="Times New Roman" w:cs="Times New Roman"/>
          <w:color w:val="000000" w:themeColor="text1"/>
          <w:sz w:val="26"/>
          <w:szCs w:val="26"/>
        </w:rPr>
        <w:t>ung tâm GDQP&amp;AN – Đại học Huế</w:t>
      </w:r>
    </w:p>
    <w:p w:rsidR="00E857E5" w:rsidRPr="00632C32" w:rsidRDefault="00E857E5" w:rsidP="003D0B9B">
      <w:pPr>
        <w:spacing w:after="0" w:line="312" w:lineRule="auto"/>
        <w:ind w:firstLine="720"/>
        <w:rPr>
          <w:rFonts w:ascii="Times New Roman" w:hAnsi="Times New Roman" w:cs="Times New Roman"/>
          <w:color w:val="000000" w:themeColor="text1"/>
          <w:sz w:val="26"/>
          <w:szCs w:val="26"/>
        </w:rPr>
      </w:pPr>
      <w:r w:rsidRPr="00632C32">
        <w:rPr>
          <w:rFonts w:ascii="Times New Roman" w:hAnsi="Times New Roman" w:cs="Times New Roman"/>
          <w:color w:val="000000" w:themeColor="text1"/>
          <w:sz w:val="26"/>
          <w:szCs w:val="26"/>
        </w:rPr>
        <w:t xml:space="preserve">Email: </w:t>
      </w:r>
      <w:hyperlink r:id="rId7" w:history="1">
        <w:r w:rsidRPr="00632C32">
          <w:rPr>
            <w:rStyle w:val="Hyperlink"/>
            <w:rFonts w:ascii="Times New Roman" w:hAnsi="Times New Roman" w:cs="Times New Roman"/>
            <w:sz w:val="26"/>
            <w:szCs w:val="26"/>
          </w:rPr>
          <w:t>tranminhquyen85@gmail.com</w:t>
        </w:r>
      </w:hyperlink>
    </w:p>
    <w:p w:rsidR="00E857E5" w:rsidRDefault="00E857E5" w:rsidP="003D0B9B">
      <w:pPr>
        <w:spacing w:after="0" w:line="312" w:lineRule="auto"/>
        <w:ind w:firstLine="720"/>
        <w:rPr>
          <w:rFonts w:ascii="Times New Roman" w:hAnsi="Times New Roman" w:cs="Times New Roman"/>
          <w:color w:val="000000" w:themeColor="text1"/>
          <w:sz w:val="26"/>
          <w:szCs w:val="26"/>
        </w:rPr>
      </w:pPr>
      <w:r w:rsidRPr="00632C32">
        <w:rPr>
          <w:rFonts w:ascii="Times New Roman" w:hAnsi="Times New Roman" w:cs="Times New Roman"/>
          <w:color w:val="000000" w:themeColor="text1"/>
          <w:sz w:val="26"/>
          <w:szCs w:val="26"/>
        </w:rPr>
        <w:t>Số điện thoạ</w:t>
      </w:r>
      <w:r w:rsidR="00CE0B2E">
        <w:rPr>
          <w:rFonts w:ascii="Times New Roman" w:hAnsi="Times New Roman" w:cs="Times New Roman"/>
          <w:color w:val="000000" w:themeColor="text1"/>
          <w:sz w:val="26"/>
          <w:szCs w:val="26"/>
        </w:rPr>
        <w:t>i</w:t>
      </w:r>
      <w:r w:rsidRPr="00632C32">
        <w:rPr>
          <w:rFonts w:ascii="Times New Roman" w:hAnsi="Times New Roman" w:cs="Times New Roman"/>
          <w:color w:val="000000" w:themeColor="text1"/>
          <w:sz w:val="26"/>
          <w:szCs w:val="26"/>
        </w:rPr>
        <w:t>: 0965244499</w:t>
      </w:r>
    </w:p>
    <w:p w:rsidR="00CE0B2E" w:rsidRPr="00CE0B2E" w:rsidRDefault="00CE0B2E" w:rsidP="003D0B9B">
      <w:pPr>
        <w:spacing w:after="0" w:line="312" w:lineRule="auto"/>
        <w:ind w:firstLine="720"/>
        <w:rPr>
          <w:rFonts w:ascii="Times New Roman" w:hAnsi="Times New Roman" w:cs="Times New Roman"/>
          <w:color w:val="000000" w:themeColor="text1"/>
          <w:sz w:val="26"/>
          <w:szCs w:val="26"/>
        </w:rPr>
      </w:pPr>
      <w:r w:rsidRPr="00CE0B2E">
        <w:rPr>
          <w:rFonts w:ascii="Times New Roman" w:hAnsi="Times New Roman" w:cs="Times New Roman"/>
          <w:color w:val="000000" w:themeColor="text1"/>
          <w:sz w:val="26"/>
          <w:szCs w:val="26"/>
        </w:rPr>
        <w:t>Họ và tên: Lê Thị Th</w:t>
      </w:r>
      <w:r>
        <w:rPr>
          <w:rFonts w:ascii="Times New Roman" w:hAnsi="Times New Roman" w:cs="Times New Roman"/>
          <w:color w:val="000000" w:themeColor="text1"/>
          <w:sz w:val="26"/>
          <w:szCs w:val="26"/>
        </w:rPr>
        <w:t>u Hương</w:t>
      </w:r>
    </w:p>
    <w:p w:rsidR="00CE0B2E" w:rsidRPr="00CE0B2E" w:rsidRDefault="00CE0B2E" w:rsidP="003D0B9B">
      <w:pPr>
        <w:spacing w:after="0" w:line="312" w:lineRule="auto"/>
        <w:ind w:firstLine="720"/>
        <w:rPr>
          <w:rFonts w:ascii="Times New Roman" w:hAnsi="Times New Roman" w:cs="Times New Roman"/>
          <w:color w:val="000000" w:themeColor="text1"/>
          <w:sz w:val="26"/>
          <w:szCs w:val="26"/>
        </w:rPr>
      </w:pPr>
      <w:r w:rsidRPr="00CE0B2E">
        <w:rPr>
          <w:rFonts w:ascii="Times New Roman" w:hAnsi="Times New Roman" w:cs="Times New Roman"/>
          <w:color w:val="000000" w:themeColor="text1"/>
          <w:sz w:val="26"/>
          <w:szCs w:val="26"/>
        </w:rPr>
        <w:t>Học hàm, học vị: T</w:t>
      </w:r>
      <w:r>
        <w:rPr>
          <w:rFonts w:ascii="Times New Roman" w:hAnsi="Times New Roman" w:cs="Times New Roman"/>
          <w:color w:val="000000" w:themeColor="text1"/>
          <w:sz w:val="26"/>
          <w:szCs w:val="26"/>
        </w:rPr>
        <w:t>hạc s</w:t>
      </w:r>
      <w:r w:rsidR="003D0B9B">
        <w:rPr>
          <w:rFonts w:ascii="Times New Roman" w:hAnsi="Times New Roman" w:cs="Times New Roman"/>
          <w:color w:val="000000" w:themeColor="text1"/>
          <w:sz w:val="26"/>
          <w:szCs w:val="26"/>
        </w:rPr>
        <w:t>ĩ</w:t>
      </w:r>
    </w:p>
    <w:p w:rsidR="00CE0B2E" w:rsidRDefault="00CE0B2E" w:rsidP="003D0B9B">
      <w:pPr>
        <w:spacing w:after="0" w:line="312" w:lineRule="auto"/>
        <w:ind w:firstLine="720"/>
        <w:rPr>
          <w:rFonts w:ascii="Times New Roman" w:hAnsi="Times New Roman" w:cs="Times New Roman"/>
          <w:color w:val="000000" w:themeColor="text1"/>
          <w:sz w:val="26"/>
          <w:szCs w:val="26"/>
        </w:rPr>
      </w:pPr>
      <w:r w:rsidRPr="00E857E5">
        <w:rPr>
          <w:rFonts w:ascii="Times New Roman" w:hAnsi="Times New Roman" w:cs="Times New Roman"/>
          <w:color w:val="000000" w:themeColor="text1"/>
          <w:sz w:val="26"/>
          <w:szCs w:val="26"/>
        </w:rPr>
        <w:t xml:space="preserve">Đơn vị: Khoa </w:t>
      </w:r>
      <w:r w:rsidR="003D0B9B">
        <w:rPr>
          <w:rFonts w:ascii="Times New Roman" w:hAnsi="Times New Roman" w:cs="Times New Roman"/>
          <w:color w:val="000000" w:themeColor="text1"/>
          <w:sz w:val="26"/>
          <w:szCs w:val="26"/>
        </w:rPr>
        <w:t xml:space="preserve">Giáo dục chính trị </w:t>
      </w:r>
      <w:r w:rsidRPr="00E857E5">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Đại học</w:t>
      </w:r>
      <w:r w:rsidR="003D0B9B">
        <w:rPr>
          <w:rFonts w:ascii="Times New Roman" w:hAnsi="Times New Roman" w:cs="Times New Roman"/>
          <w:color w:val="000000" w:themeColor="text1"/>
          <w:sz w:val="26"/>
          <w:szCs w:val="26"/>
        </w:rPr>
        <w:t xml:space="preserve"> sư phạm</w:t>
      </w:r>
      <w:r>
        <w:rPr>
          <w:rFonts w:ascii="Times New Roman" w:hAnsi="Times New Roman" w:cs="Times New Roman"/>
          <w:color w:val="000000" w:themeColor="text1"/>
          <w:sz w:val="26"/>
          <w:szCs w:val="26"/>
        </w:rPr>
        <w:t xml:space="preserve"> Huế</w:t>
      </w:r>
    </w:p>
    <w:p w:rsidR="00CE0B2E" w:rsidRPr="00632C32" w:rsidRDefault="00CE0B2E" w:rsidP="003D0B9B">
      <w:pPr>
        <w:spacing w:after="0" w:line="312" w:lineRule="auto"/>
        <w:ind w:firstLine="720"/>
        <w:rPr>
          <w:rFonts w:ascii="Times New Roman" w:hAnsi="Times New Roman" w:cs="Times New Roman"/>
          <w:color w:val="000000" w:themeColor="text1"/>
          <w:sz w:val="26"/>
          <w:szCs w:val="26"/>
        </w:rPr>
      </w:pPr>
      <w:r w:rsidRPr="00632C32">
        <w:rPr>
          <w:rFonts w:ascii="Times New Roman" w:hAnsi="Times New Roman" w:cs="Times New Roman"/>
          <w:color w:val="000000" w:themeColor="text1"/>
          <w:sz w:val="26"/>
          <w:szCs w:val="26"/>
        </w:rPr>
        <w:t>Email:</w:t>
      </w:r>
      <w:r w:rsidR="003D0B9B" w:rsidRPr="00632C32">
        <w:rPr>
          <w:rFonts w:ascii="Times New Roman" w:hAnsi="Times New Roman" w:cs="Times New Roman"/>
          <w:color w:val="000000" w:themeColor="text1"/>
          <w:sz w:val="26"/>
          <w:szCs w:val="26"/>
        </w:rPr>
        <w:t xml:space="preserve"> </w:t>
      </w:r>
      <w:r w:rsidR="001F18F1">
        <w:rPr>
          <w:rFonts w:ascii="Times New Roman" w:hAnsi="Times New Roman" w:cs="Times New Roman"/>
          <w:color w:val="000000" w:themeColor="text1"/>
          <w:sz w:val="26"/>
          <w:szCs w:val="26"/>
        </w:rPr>
        <w:t>lethithuhuong74@gmai.com</w:t>
      </w:r>
    </w:p>
    <w:p w:rsidR="00CE0B2E" w:rsidRPr="00632C32" w:rsidRDefault="00CE0B2E" w:rsidP="003D0B9B">
      <w:pPr>
        <w:spacing w:after="0" w:line="312" w:lineRule="auto"/>
        <w:ind w:firstLine="720"/>
        <w:rPr>
          <w:rFonts w:ascii="Times New Roman" w:hAnsi="Times New Roman" w:cs="Times New Roman"/>
          <w:color w:val="000000" w:themeColor="text1"/>
          <w:sz w:val="26"/>
          <w:szCs w:val="26"/>
        </w:rPr>
      </w:pPr>
      <w:r w:rsidRPr="00632C32">
        <w:rPr>
          <w:rFonts w:ascii="Times New Roman" w:hAnsi="Times New Roman" w:cs="Times New Roman"/>
          <w:color w:val="000000" w:themeColor="text1"/>
          <w:sz w:val="26"/>
          <w:szCs w:val="26"/>
        </w:rPr>
        <w:t>Số điện thoạ</w:t>
      </w:r>
      <w:r w:rsidR="003D0B9B">
        <w:rPr>
          <w:rFonts w:ascii="Times New Roman" w:hAnsi="Times New Roman" w:cs="Times New Roman"/>
          <w:color w:val="000000" w:themeColor="text1"/>
          <w:sz w:val="26"/>
          <w:szCs w:val="26"/>
        </w:rPr>
        <w:t>i</w:t>
      </w:r>
      <w:r w:rsidRPr="00632C32">
        <w:rPr>
          <w:rFonts w:ascii="Times New Roman" w:hAnsi="Times New Roman" w:cs="Times New Roman"/>
          <w:color w:val="000000" w:themeColor="text1"/>
          <w:sz w:val="26"/>
          <w:szCs w:val="26"/>
        </w:rPr>
        <w:t xml:space="preserve">: </w:t>
      </w:r>
      <w:r w:rsidR="001F18F1">
        <w:rPr>
          <w:rFonts w:ascii="Times New Roman" w:hAnsi="Times New Roman" w:cs="Times New Roman"/>
          <w:color w:val="000000" w:themeColor="text1"/>
          <w:sz w:val="26"/>
          <w:szCs w:val="26"/>
        </w:rPr>
        <w:t>0909837711</w:t>
      </w:r>
    </w:p>
    <w:p w:rsidR="00CE0B2E" w:rsidRPr="00632C32" w:rsidRDefault="00CE0B2E" w:rsidP="00B14F8D">
      <w:pPr>
        <w:spacing w:after="0" w:line="312" w:lineRule="auto"/>
        <w:rPr>
          <w:rFonts w:ascii="Times New Roman" w:hAnsi="Times New Roman" w:cs="Times New Roman"/>
          <w:color w:val="000000" w:themeColor="text1"/>
          <w:sz w:val="26"/>
          <w:szCs w:val="26"/>
        </w:rPr>
      </w:pPr>
    </w:p>
    <w:sectPr w:rsidR="00CE0B2E" w:rsidRPr="00632C32" w:rsidSect="00B14F8D">
      <w:footerReference w:type="default" r:id="rId8"/>
      <w:pgSz w:w="11907" w:h="16840" w:code="9"/>
      <w:pgMar w:top="1418" w:right="851" w:bottom="1134" w:left="198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E317C" w:rsidRDefault="003E317C" w:rsidP="005248F2">
      <w:pPr>
        <w:spacing w:after="0" w:line="240" w:lineRule="auto"/>
      </w:pPr>
      <w:r>
        <w:separator/>
      </w:r>
    </w:p>
  </w:endnote>
  <w:endnote w:type="continuationSeparator" w:id="1">
    <w:p w:rsidR="003E317C" w:rsidRDefault="003E317C" w:rsidP="005248F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A3"/>
    <w:family w:val="swiss"/>
    <w:pitch w:val="variable"/>
    <w:sig w:usb0="E10002FF" w:usb1="4000ACFF" w:usb2="00000009" w:usb3="00000000" w:csb0="0000019F" w:csb1="00000000"/>
  </w:font>
  <w:font w:name="Times New Roman">
    <w:panose1 w:val="02020603050405020304"/>
    <w:charset w:val="A3"/>
    <w:family w:val="roman"/>
    <w:pitch w:val="variable"/>
    <w:sig w:usb0="E0002AFF" w:usb1="C0007841" w:usb2="00000009" w:usb3="00000000" w:csb0="000001FF" w:csb1="00000000"/>
  </w:font>
  <w:font w:name=".VnHelvetInsH">
    <w:altName w:val="Courier New"/>
    <w:charset w:val="00"/>
    <w:family w:val="swiss"/>
    <w:pitch w:val="variable"/>
    <w:sig w:usb0="00000003" w:usb1="00000000" w:usb2="00000000" w:usb3="00000000" w:csb0="00000001" w:csb1="00000000"/>
  </w:font>
  <w:font w:name="Cambria">
    <w:panose1 w:val="02040503050406030204"/>
    <w:charset w:val="A3"/>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67624863"/>
      <w:docPartObj>
        <w:docPartGallery w:val="Page Numbers (Bottom of Page)"/>
        <w:docPartUnique/>
      </w:docPartObj>
    </w:sdtPr>
    <w:sdtEndPr>
      <w:rPr>
        <w:noProof/>
      </w:rPr>
    </w:sdtEndPr>
    <w:sdtContent>
      <w:p w:rsidR="005248F2" w:rsidRDefault="001E0E37">
        <w:pPr>
          <w:pStyle w:val="Footer"/>
          <w:jc w:val="center"/>
        </w:pPr>
        <w:r>
          <w:fldChar w:fldCharType="begin"/>
        </w:r>
        <w:r w:rsidR="005248F2">
          <w:instrText xml:space="preserve"> PAGE   \* MERGEFORMAT </w:instrText>
        </w:r>
        <w:r>
          <w:fldChar w:fldCharType="separate"/>
        </w:r>
        <w:r w:rsidR="001F18F1">
          <w:rPr>
            <w:noProof/>
          </w:rPr>
          <w:t>6</w:t>
        </w:r>
        <w:r>
          <w:rPr>
            <w:noProof/>
          </w:rPr>
          <w:fldChar w:fldCharType="end"/>
        </w:r>
      </w:p>
    </w:sdtContent>
  </w:sdt>
  <w:p w:rsidR="005248F2" w:rsidRDefault="005248F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E317C" w:rsidRDefault="003E317C" w:rsidP="005248F2">
      <w:pPr>
        <w:spacing w:after="0" w:line="240" w:lineRule="auto"/>
      </w:pPr>
      <w:r>
        <w:separator/>
      </w:r>
    </w:p>
  </w:footnote>
  <w:footnote w:type="continuationSeparator" w:id="1">
    <w:p w:rsidR="003E317C" w:rsidRDefault="003E317C" w:rsidP="005248F2">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hideSpellingErrors/>
  <w:defaultTabStop w:val="720"/>
  <w:characterSpacingControl w:val="doNotCompress"/>
  <w:footnotePr>
    <w:footnote w:id="0"/>
    <w:footnote w:id="1"/>
  </w:footnotePr>
  <w:endnotePr>
    <w:endnote w:id="0"/>
    <w:endnote w:id="1"/>
  </w:endnotePr>
  <w:compat/>
  <w:rsids>
    <w:rsidRoot w:val="005248F2"/>
    <w:rsid w:val="00021A04"/>
    <w:rsid w:val="0002309E"/>
    <w:rsid w:val="0009441C"/>
    <w:rsid w:val="000D489A"/>
    <w:rsid w:val="000D7ECA"/>
    <w:rsid w:val="000E01C4"/>
    <w:rsid w:val="000F5B55"/>
    <w:rsid w:val="000F673A"/>
    <w:rsid w:val="0010271E"/>
    <w:rsid w:val="001615DD"/>
    <w:rsid w:val="001D51DF"/>
    <w:rsid w:val="001E0E37"/>
    <w:rsid w:val="001F18F1"/>
    <w:rsid w:val="00216170"/>
    <w:rsid w:val="002435D0"/>
    <w:rsid w:val="00252435"/>
    <w:rsid w:val="002A125F"/>
    <w:rsid w:val="002B6939"/>
    <w:rsid w:val="002D7239"/>
    <w:rsid w:val="002E7375"/>
    <w:rsid w:val="002F7C80"/>
    <w:rsid w:val="00360A6B"/>
    <w:rsid w:val="00364499"/>
    <w:rsid w:val="0036691F"/>
    <w:rsid w:val="003777F0"/>
    <w:rsid w:val="00390D90"/>
    <w:rsid w:val="003B5D2C"/>
    <w:rsid w:val="003C65D0"/>
    <w:rsid w:val="003D0B9B"/>
    <w:rsid w:val="003E317C"/>
    <w:rsid w:val="00434D69"/>
    <w:rsid w:val="0044196A"/>
    <w:rsid w:val="00486564"/>
    <w:rsid w:val="004E5154"/>
    <w:rsid w:val="00506BF3"/>
    <w:rsid w:val="005248F2"/>
    <w:rsid w:val="00567610"/>
    <w:rsid w:val="005A1B3B"/>
    <w:rsid w:val="005B080B"/>
    <w:rsid w:val="005F0927"/>
    <w:rsid w:val="00627B7C"/>
    <w:rsid w:val="00632C32"/>
    <w:rsid w:val="006A1A8F"/>
    <w:rsid w:val="006B48E8"/>
    <w:rsid w:val="006B6AD1"/>
    <w:rsid w:val="007001E7"/>
    <w:rsid w:val="00704A8C"/>
    <w:rsid w:val="007218DF"/>
    <w:rsid w:val="0074047B"/>
    <w:rsid w:val="00774FA0"/>
    <w:rsid w:val="007A3854"/>
    <w:rsid w:val="007B2796"/>
    <w:rsid w:val="007E521D"/>
    <w:rsid w:val="00823A9E"/>
    <w:rsid w:val="00826B29"/>
    <w:rsid w:val="008811F1"/>
    <w:rsid w:val="008B1F5B"/>
    <w:rsid w:val="008F67FA"/>
    <w:rsid w:val="009320E5"/>
    <w:rsid w:val="009D30F9"/>
    <w:rsid w:val="00B14F8D"/>
    <w:rsid w:val="00BE4DF4"/>
    <w:rsid w:val="00BE6184"/>
    <w:rsid w:val="00BF1680"/>
    <w:rsid w:val="00C240C6"/>
    <w:rsid w:val="00C90E6B"/>
    <w:rsid w:val="00CB2BFB"/>
    <w:rsid w:val="00CD4A87"/>
    <w:rsid w:val="00CE0B2E"/>
    <w:rsid w:val="00CE4D69"/>
    <w:rsid w:val="00D25B23"/>
    <w:rsid w:val="00D624D3"/>
    <w:rsid w:val="00DB4BEF"/>
    <w:rsid w:val="00DB5E6F"/>
    <w:rsid w:val="00E12BE6"/>
    <w:rsid w:val="00E857E5"/>
    <w:rsid w:val="00EE320B"/>
    <w:rsid w:val="00EE5860"/>
    <w:rsid w:val="00F1028C"/>
    <w:rsid w:val="00F223E6"/>
    <w:rsid w:val="00F25804"/>
    <w:rsid w:val="00F2600D"/>
    <w:rsid w:val="00F31AF0"/>
    <w:rsid w:val="00F420FF"/>
    <w:rsid w:val="00F533AA"/>
    <w:rsid w:val="00F64017"/>
    <w:rsid w:val="00FA307E"/>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5D0"/>
  </w:style>
  <w:style w:type="paragraph" w:styleId="Heading1">
    <w:name w:val="heading 1"/>
    <w:basedOn w:val="Normal"/>
    <w:next w:val="Normal"/>
    <w:link w:val="Heading1Char"/>
    <w:uiPriority w:val="9"/>
    <w:qFormat/>
    <w:rsid w:val="003C65D0"/>
    <w:pPr>
      <w:keepNext/>
      <w:keepLines/>
      <w:spacing w:before="480" w:after="0"/>
      <w:outlineLvl w:val="0"/>
    </w:pPr>
    <w:rPr>
      <w:rFonts w:ascii=".VnHelvetInsH" w:eastAsiaTheme="majorEastAsia" w:hAnsi=".VnHelvetInsH"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5D0"/>
    <w:rPr>
      <w:rFonts w:ascii=".VnHelvetInsH" w:eastAsiaTheme="majorEastAsia" w:hAnsi=".VnHelvetInsH" w:cstheme="majorBidi"/>
      <w:b/>
      <w:bCs/>
      <w:color w:val="365F91" w:themeColor="accent1" w:themeShade="BF"/>
      <w:sz w:val="28"/>
      <w:szCs w:val="28"/>
    </w:rPr>
  </w:style>
  <w:style w:type="character" w:customStyle="1" w:styleId="headline">
    <w:name w:val="headline"/>
    <w:basedOn w:val="DefaultParagraphFont"/>
    <w:rsid w:val="005248F2"/>
  </w:style>
  <w:style w:type="character" w:customStyle="1" w:styleId="storytime">
    <w:name w:val="story_time"/>
    <w:basedOn w:val="DefaultParagraphFont"/>
    <w:rsid w:val="005248F2"/>
  </w:style>
  <w:style w:type="character" w:styleId="Hyperlink">
    <w:name w:val="Hyperlink"/>
    <w:basedOn w:val="DefaultParagraphFont"/>
    <w:uiPriority w:val="99"/>
    <w:unhideWhenUsed/>
    <w:rsid w:val="005248F2"/>
    <w:rPr>
      <w:color w:val="0000FF"/>
      <w:u w:val="single"/>
    </w:rPr>
  </w:style>
  <w:style w:type="paragraph" w:styleId="NormalWeb">
    <w:name w:val="Normal (Web)"/>
    <w:basedOn w:val="Normal"/>
    <w:uiPriority w:val="99"/>
    <w:semiHidden/>
    <w:unhideWhenUsed/>
    <w:rsid w:val="005248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48F2"/>
    <w:rPr>
      <w:b/>
      <w:bCs/>
    </w:rPr>
  </w:style>
  <w:style w:type="paragraph" w:styleId="Header">
    <w:name w:val="header"/>
    <w:basedOn w:val="Normal"/>
    <w:link w:val="HeaderChar"/>
    <w:uiPriority w:val="99"/>
    <w:unhideWhenUsed/>
    <w:rsid w:val="00524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8F2"/>
  </w:style>
  <w:style w:type="paragraph" w:styleId="Footer">
    <w:name w:val="footer"/>
    <w:basedOn w:val="Normal"/>
    <w:link w:val="FooterChar"/>
    <w:uiPriority w:val="99"/>
    <w:unhideWhenUsed/>
    <w:rsid w:val="00524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8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65D0"/>
  </w:style>
  <w:style w:type="paragraph" w:styleId="Heading1">
    <w:name w:val="heading 1"/>
    <w:basedOn w:val="Normal"/>
    <w:next w:val="Normal"/>
    <w:link w:val="Heading1Char"/>
    <w:uiPriority w:val="9"/>
    <w:qFormat/>
    <w:rsid w:val="003C65D0"/>
    <w:pPr>
      <w:keepNext/>
      <w:keepLines/>
      <w:spacing w:before="480" w:after="0"/>
      <w:outlineLvl w:val="0"/>
    </w:pPr>
    <w:rPr>
      <w:rFonts w:ascii=".VnHelvetInsH" w:eastAsiaTheme="majorEastAsia" w:hAnsi=".VnHelvetInsH"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C65D0"/>
    <w:rPr>
      <w:rFonts w:ascii=".VnHelvetInsH" w:eastAsiaTheme="majorEastAsia" w:hAnsi=".VnHelvetInsH" w:cstheme="majorBidi"/>
      <w:b/>
      <w:bCs/>
      <w:color w:val="365F91" w:themeColor="accent1" w:themeShade="BF"/>
      <w:sz w:val="28"/>
      <w:szCs w:val="28"/>
    </w:rPr>
  </w:style>
  <w:style w:type="character" w:customStyle="1" w:styleId="headline">
    <w:name w:val="headline"/>
    <w:basedOn w:val="DefaultParagraphFont"/>
    <w:rsid w:val="005248F2"/>
  </w:style>
  <w:style w:type="character" w:customStyle="1" w:styleId="storytime">
    <w:name w:val="story_time"/>
    <w:basedOn w:val="DefaultParagraphFont"/>
    <w:rsid w:val="005248F2"/>
  </w:style>
  <w:style w:type="character" w:styleId="Hyperlink">
    <w:name w:val="Hyperlink"/>
    <w:basedOn w:val="DefaultParagraphFont"/>
    <w:uiPriority w:val="99"/>
    <w:semiHidden/>
    <w:unhideWhenUsed/>
    <w:rsid w:val="005248F2"/>
    <w:rPr>
      <w:color w:val="0000FF"/>
      <w:u w:val="single"/>
    </w:rPr>
  </w:style>
  <w:style w:type="paragraph" w:styleId="NormalWeb">
    <w:name w:val="Normal (Web)"/>
    <w:basedOn w:val="Normal"/>
    <w:uiPriority w:val="99"/>
    <w:semiHidden/>
    <w:unhideWhenUsed/>
    <w:rsid w:val="005248F2"/>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248F2"/>
    <w:rPr>
      <w:b/>
      <w:bCs/>
    </w:rPr>
  </w:style>
  <w:style w:type="paragraph" w:styleId="Header">
    <w:name w:val="header"/>
    <w:basedOn w:val="Normal"/>
    <w:link w:val="HeaderChar"/>
    <w:uiPriority w:val="99"/>
    <w:unhideWhenUsed/>
    <w:rsid w:val="005248F2"/>
    <w:pPr>
      <w:tabs>
        <w:tab w:val="center" w:pos="4680"/>
        <w:tab w:val="right" w:pos="9360"/>
      </w:tabs>
      <w:spacing w:after="0" w:line="240" w:lineRule="auto"/>
    </w:pPr>
  </w:style>
  <w:style w:type="character" w:customStyle="1" w:styleId="HeaderChar">
    <w:name w:val="Header Char"/>
    <w:basedOn w:val="DefaultParagraphFont"/>
    <w:link w:val="Header"/>
    <w:uiPriority w:val="99"/>
    <w:rsid w:val="005248F2"/>
  </w:style>
  <w:style w:type="paragraph" w:styleId="Footer">
    <w:name w:val="footer"/>
    <w:basedOn w:val="Normal"/>
    <w:link w:val="FooterChar"/>
    <w:uiPriority w:val="99"/>
    <w:unhideWhenUsed/>
    <w:rsid w:val="005248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5248F2"/>
  </w:style>
</w:styles>
</file>

<file path=word/webSettings.xml><?xml version="1.0" encoding="utf-8"?>
<w:webSettings xmlns:r="http://schemas.openxmlformats.org/officeDocument/2006/relationships" xmlns:w="http://schemas.openxmlformats.org/wordprocessingml/2006/main">
  <w:divs>
    <w:div w:id="1159006012">
      <w:bodyDiv w:val="1"/>
      <w:marLeft w:val="0"/>
      <w:marRight w:val="0"/>
      <w:marTop w:val="0"/>
      <w:marBottom w:val="0"/>
      <w:divBdr>
        <w:top w:val="none" w:sz="0" w:space="0" w:color="auto"/>
        <w:left w:val="none" w:sz="0" w:space="0" w:color="auto"/>
        <w:bottom w:val="none" w:sz="0" w:space="0" w:color="auto"/>
        <w:right w:val="none" w:sz="0" w:space="0" w:color="auto"/>
      </w:divBdr>
    </w:div>
    <w:div w:id="1759135085">
      <w:bodyDiv w:val="1"/>
      <w:marLeft w:val="0"/>
      <w:marRight w:val="0"/>
      <w:marTop w:val="0"/>
      <w:marBottom w:val="0"/>
      <w:divBdr>
        <w:top w:val="none" w:sz="0" w:space="0" w:color="auto"/>
        <w:left w:val="none" w:sz="0" w:space="0" w:color="auto"/>
        <w:bottom w:val="none" w:sz="0" w:space="0" w:color="auto"/>
        <w:right w:val="none" w:sz="0" w:space="0" w:color="auto"/>
      </w:divBdr>
      <w:divsChild>
        <w:div w:id="1046025539">
          <w:marLeft w:val="0"/>
          <w:marRight w:val="0"/>
          <w:marTop w:val="0"/>
          <w:marBottom w:val="0"/>
          <w:divBdr>
            <w:top w:val="none" w:sz="0" w:space="0" w:color="auto"/>
            <w:left w:val="none" w:sz="0" w:space="0" w:color="auto"/>
            <w:bottom w:val="none" w:sz="0" w:space="0" w:color="auto"/>
            <w:right w:val="none" w:sz="0" w:space="0" w:color="auto"/>
          </w:divBdr>
        </w:div>
        <w:div w:id="902569217">
          <w:marLeft w:val="0"/>
          <w:marRight w:val="0"/>
          <w:marTop w:val="0"/>
          <w:marBottom w:val="0"/>
          <w:divBdr>
            <w:top w:val="none" w:sz="0" w:space="0" w:color="auto"/>
            <w:left w:val="none" w:sz="0" w:space="0" w:color="auto"/>
            <w:bottom w:val="none" w:sz="0" w:space="0" w:color="auto"/>
            <w:right w:val="none" w:sz="0" w:space="0" w:color="auto"/>
          </w:divBdr>
        </w:div>
        <w:div w:id="1350372108">
          <w:marLeft w:val="0"/>
          <w:marRight w:val="0"/>
          <w:marTop w:val="0"/>
          <w:marBottom w:val="0"/>
          <w:divBdr>
            <w:top w:val="none" w:sz="0" w:space="0" w:color="auto"/>
            <w:left w:val="none" w:sz="0" w:space="0" w:color="auto"/>
            <w:bottom w:val="none" w:sz="0" w:space="0" w:color="auto"/>
            <w:right w:val="none" w:sz="0" w:space="0" w:color="auto"/>
          </w:divBdr>
        </w:div>
        <w:div w:id="1344286218">
          <w:marLeft w:val="0"/>
          <w:marRight w:val="0"/>
          <w:marTop w:val="0"/>
          <w:marBottom w:val="0"/>
          <w:divBdr>
            <w:top w:val="none" w:sz="0" w:space="0" w:color="auto"/>
            <w:left w:val="none" w:sz="0" w:space="0" w:color="auto"/>
            <w:bottom w:val="none" w:sz="0" w:space="0" w:color="auto"/>
            <w:right w:val="none" w:sz="0" w:space="0" w:color="auto"/>
          </w:divBdr>
        </w:div>
        <w:div w:id="1385985398">
          <w:marLeft w:val="0"/>
          <w:marRight w:val="0"/>
          <w:marTop w:val="0"/>
          <w:marBottom w:val="0"/>
          <w:divBdr>
            <w:top w:val="none" w:sz="0" w:space="0" w:color="auto"/>
            <w:left w:val="none" w:sz="0" w:space="0" w:color="auto"/>
            <w:bottom w:val="none" w:sz="0" w:space="0" w:color="auto"/>
            <w:right w:val="none" w:sz="0" w:space="0" w:color="auto"/>
          </w:divBdr>
        </w:div>
        <w:div w:id="1529953044">
          <w:marLeft w:val="0"/>
          <w:marRight w:val="0"/>
          <w:marTop w:val="0"/>
          <w:marBottom w:val="0"/>
          <w:divBdr>
            <w:top w:val="none" w:sz="0" w:space="0" w:color="auto"/>
            <w:left w:val="none" w:sz="0" w:space="0" w:color="auto"/>
            <w:bottom w:val="none" w:sz="0" w:space="0" w:color="auto"/>
            <w:right w:val="none" w:sz="0" w:space="0" w:color="auto"/>
          </w:divBdr>
        </w:div>
        <w:div w:id="263928338">
          <w:marLeft w:val="0"/>
          <w:marRight w:val="0"/>
          <w:marTop w:val="0"/>
          <w:marBottom w:val="0"/>
          <w:divBdr>
            <w:top w:val="none" w:sz="0" w:space="0" w:color="auto"/>
            <w:left w:val="none" w:sz="0" w:space="0" w:color="auto"/>
            <w:bottom w:val="none" w:sz="0" w:space="0" w:color="auto"/>
            <w:right w:val="none" w:sz="0" w:space="0" w:color="auto"/>
          </w:divBdr>
        </w:div>
        <w:div w:id="1565068948">
          <w:marLeft w:val="0"/>
          <w:marRight w:val="0"/>
          <w:marTop w:val="0"/>
          <w:marBottom w:val="0"/>
          <w:divBdr>
            <w:top w:val="none" w:sz="0" w:space="0" w:color="auto"/>
            <w:left w:val="none" w:sz="0" w:space="0" w:color="auto"/>
            <w:bottom w:val="none" w:sz="0" w:space="0" w:color="auto"/>
            <w:right w:val="none" w:sz="0" w:space="0" w:color="auto"/>
          </w:divBdr>
        </w:div>
        <w:div w:id="1085762422">
          <w:marLeft w:val="0"/>
          <w:marRight w:val="0"/>
          <w:marTop w:val="0"/>
          <w:marBottom w:val="0"/>
          <w:divBdr>
            <w:top w:val="none" w:sz="0" w:space="0" w:color="auto"/>
            <w:left w:val="none" w:sz="0" w:space="0" w:color="auto"/>
            <w:bottom w:val="none" w:sz="0" w:space="0" w:color="auto"/>
            <w:right w:val="none" w:sz="0" w:space="0" w:color="auto"/>
          </w:divBdr>
        </w:div>
        <w:div w:id="777405486">
          <w:marLeft w:val="0"/>
          <w:marRight w:val="0"/>
          <w:marTop w:val="0"/>
          <w:marBottom w:val="0"/>
          <w:divBdr>
            <w:top w:val="none" w:sz="0" w:space="0" w:color="auto"/>
            <w:left w:val="none" w:sz="0" w:space="0" w:color="auto"/>
            <w:bottom w:val="none" w:sz="0" w:space="0" w:color="auto"/>
            <w:right w:val="none" w:sz="0" w:space="0" w:color="auto"/>
          </w:divBdr>
        </w:div>
        <w:div w:id="1072775099">
          <w:marLeft w:val="0"/>
          <w:marRight w:val="0"/>
          <w:marTop w:val="0"/>
          <w:marBottom w:val="0"/>
          <w:divBdr>
            <w:top w:val="none" w:sz="0" w:space="0" w:color="auto"/>
            <w:left w:val="none" w:sz="0" w:space="0" w:color="auto"/>
            <w:bottom w:val="none" w:sz="0" w:space="0" w:color="auto"/>
            <w:right w:val="none" w:sz="0" w:space="0" w:color="auto"/>
          </w:divBdr>
        </w:div>
        <w:div w:id="362244596">
          <w:marLeft w:val="0"/>
          <w:marRight w:val="0"/>
          <w:marTop w:val="0"/>
          <w:marBottom w:val="0"/>
          <w:divBdr>
            <w:top w:val="none" w:sz="0" w:space="0" w:color="auto"/>
            <w:left w:val="none" w:sz="0" w:space="0" w:color="auto"/>
            <w:bottom w:val="none" w:sz="0" w:space="0" w:color="auto"/>
            <w:right w:val="none" w:sz="0" w:space="0" w:color="auto"/>
          </w:divBdr>
        </w:div>
        <w:div w:id="1250772766">
          <w:marLeft w:val="0"/>
          <w:marRight w:val="0"/>
          <w:marTop w:val="0"/>
          <w:marBottom w:val="0"/>
          <w:divBdr>
            <w:top w:val="none" w:sz="0" w:space="0" w:color="auto"/>
            <w:left w:val="none" w:sz="0" w:space="0" w:color="auto"/>
            <w:bottom w:val="none" w:sz="0" w:space="0" w:color="auto"/>
            <w:right w:val="none" w:sz="0" w:space="0" w:color="auto"/>
          </w:divBdr>
        </w:div>
        <w:div w:id="1477988251">
          <w:marLeft w:val="0"/>
          <w:marRight w:val="0"/>
          <w:marTop w:val="0"/>
          <w:marBottom w:val="0"/>
          <w:divBdr>
            <w:top w:val="none" w:sz="0" w:space="0" w:color="auto"/>
            <w:left w:val="none" w:sz="0" w:space="0" w:color="auto"/>
            <w:bottom w:val="none" w:sz="0" w:space="0" w:color="auto"/>
            <w:right w:val="none" w:sz="0" w:space="0" w:color="auto"/>
          </w:divBdr>
        </w:div>
        <w:div w:id="2047098666">
          <w:marLeft w:val="0"/>
          <w:marRight w:val="0"/>
          <w:marTop w:val="0"/>
          <w:marBottom w:val="0"/>
          <w:divBdr>
            <w:top w:val="none" w:sz="0" w:space="0" w:color="auto"/>
            <w:left w:val="none" w:sz="0" w:space="0" w:color="auto"/>
            <w:bottom w:val="none" w:sz="0" w:space="0" w:color="auto"/>
            <w:right w:val="none" w:sz="0" w:space="0" w:color="auto"/>
          </w:divBdr>
        </w:div>
        <w:div w:id="1257864330">
          <w:marLeft w:val="0"/>
          <w:marRight w:val="0"/>
          <w:marTop w:val="0"/>
          <w:marBottom w:val="0"/>
          <w:divBdr>
            <w:top w:val="none" w:sz="0" w:space="0" w:color="auto"/>
            <w:left w:val="none" w:sz="0" w:space="0" w:color="auto"/>
            <w:bottom w:val="none" w:sz="0" w:space="0" w:color="auto"/>
            <w:right w:val="none" w:sz="0" w:space="0" w:color="auto"/>
          </w:divBdr>
        </w:div>
        <w:div w:id="2055153672">
          <w:marLeft w:val="0"/>
          <w:marRight w:val="0"/>
          <w:marTop w:val="0"/>
          <w:marBottom w:val="0"/>
          <w:divBdr>
            <w:top w:val="none" w:sz="0" w:space="0" w:color="auto"/>
            <w:left w:val="none" w:sz="0" w:space="0" w:color="auto"/>
            <w:bottom w:val="none" w:sz="0" w:space="0" w:color="auto"/>
            <w:right w:val="none" w:sz="0" w:space="0" w:color="auto"/>
          </w:divBdr>
        </w:div>
        <w:div w:id="1518302705">
          <w:marLeft w:val="0"/>
          <w:marRight w:val="0"/>
          <w:marTop w:val="0"/>
          <w:marBottom w:val="0"/>
          <w:divBdr>
            <w:top w:val="none" w:sz="0" w:space="0" w:color="auto"/>
            <w:left w:val="none" w:sz="0" w:space="0" w:color="auto"/>
            <w:bottom w:val="none" w:sz="0" w:space="0" w:color="auto"/>
            <w:right w:val="none" w:sz="0" w:space="0" w:color="auto"/>
          </w:divBdr>
        </w:div>
        <w:div w:id="987367090">
          <w:marLeft w:val="0"/>
          <w:marRight w:val="0"/>
          <w:marTop w:val="0"/>
          <w:marBottom w:val="0"/>
          <w:divBdr>
            <w:top w:val="none" w:sz="0" w:space="0" w:color="auto"/>
            <w:left w:val="none" w:sz="0" w:space="0" w:color="auto"/>
            <w:bottom w:val="none" w:sz="0" w:space="0" w:color="auto"/>
            <w:right w:val="none" w:sz="0" w:space="0" w:color="auto"/>
          </w:divBdr>
        </w:div>
        <w:div w:id="1624075471">
          <w:marLeft w:val="0"/>
          <w:marRight w:val="0"/>
          <w:marTop w:val="0"/>
          <w:marBottom w:val="0"/>
          <w:divBdr>
            <w:top w:val="none" w:sz="0" w:space="0" w:color="auto"/>
            <w:left w:val="none" w:sz="0" w:space="0" w:color="auto"/>
            <w:bottom w:val="none" w:sz="0" w:space="0" w:color="auto"/>
            <w:right w:val="none" w:sz="0" w:space="0" w:color="auto"/>
          </w:divBdr>
        </w:div>
        <w:div w:id="1798260502">
          <w:marLeft w:val="0"/>
          <w:marRight w:val="0"/>
          <w:marTop w:val="0"/>
          <w:marBottom w:val="0"/>
          <w:divBdr>
            <w:top w:val="none" w:sz="0" w:space="0" w:color="auto"/>
            <w:left w:val="none" w:sz="0" w:space="0" w:color="auto"/>
            <w:bottom w:val="none" w:sz="0" w:space="0" w:color="auto"/>
            <w:right w:val="none" w:sz="0" w:space="0" w:color="auto"/>
          </w:divBdr>
        </w:div>
        <w:div w:id="102663794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tranminhquyen85@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apchicongsan.org.vn/admin/scripts/blank.gif" TargetMode="Externa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219</TotalTime>
  <Pages>6</Pages>
  <Words>2269</Words>
  <Characters>12936</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anbinh</dc:creator>
  <cp:lastModifiedBy>Admin</cp:lastModifiedBy>
  <cp:revision>17</cp:revision>
  <dcterms:created xsi:type="dcterms:W3CDTF">2019-04-03T00:31:00Z</dcterms:created>
  <dcterms:modified xsi:type="dcterms:W3CDTF">2019-06-12T09:35:00Z</dcterms:modified>
</cp:coreProperties>
</file>