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14" w:rsidRPr="00E07528" w:rsidRDefault="0024573F" w:rsidP="00E07528">
      <w:pPr>
        <w:shd w:val="clear" w:color="auto" w:fill="FFFFFF"/>
        <w:spacing w:after="30" w:line="26" w:lineRule="atLeast"/>
        <w:ind w:firstLine="720"/>
        <w:jc w:val="center"/>
        <w:rPr>
          <w:rFonts w:eastAsia="Times New Roman" w:cs="Times New Roman"/>
          <w:b/>
          <w:color w:val="363636"/>
          <w:sz w:val="26"/>
          <w:szCs w:val="26"/>
        </w:rPr>
      </w:pPr>
      <w:r w:rsidRPr="00E07528">
        <w:rPr>
          <w:rFonts w:eastAsia="Times New Roman" w:cs="Times New Roman"/>
          <w:b/>
          <w:color w:val="363636"/>
          <w:sz w:val="26"/>
          <w:szCs w:val="26"/>
        </w:rPr>
        <w:t xml:space="preserve">MỘT </w:t>
      </w:r>
      <w:r w:rsidR="0046551E">
        <w:rPr>
          <w:rFonts w:eastAsia="Times New Roman" w:cs="Times New Roman"/>
          <w:b/>
          <w:color w:val="363636"/>
          <w:sz w:val="26"/>
          <w:szCs w:val="26"/>
        </w:rPr>
        <w:t xml:space="preserve">SỐ </w:t>
      </w:r>
      <w:bookmarkStart w:id="0" w:name="_GoBack"/>
      <w:bookmarkEnd w:id="0"/>
      <w:r w:rsidRPr="00E07528">
        <w:rPr>
          <w:rFonts w:eastAsia="Times New Roman" w:cs="Times New Roman"/>
          <w:b/>
          <w:color w:val="363636"/>
          <w:sz w:val="26"/>
          <w:szCs w:val="26"/>
        </w:rPr>
        <w:t>VẤN ĐỀ XÂY DỰNG ĐẢNG VỀ ĐẠO ĐỨC</w:t>
      </w:r>
    </w:p>
    <w:p w:rsidR="003C256E" w:rsidRPr="00E07528" w:rsidRDefault="0024573F" w:rsidP="00E07528">
      <w:pPr>
        <w:shd w:val="clear" w:color="auto" w:fill="FFFFFF"/>
        <w:spacing w:after="30" w:line="26" w:lineRule="atLeast"/>
        <w:ind w:firstLine="720"/>
        <w:jc w:val="center"/>
        <w:rPr>
          <w:rFonts w:eastAsia="Times New Roman" w:cs="Times New Roman"/>
          <w:b/>
          <w:color w:val="363636"/>
          <w:sz w:val="26"/>
          <w:szCs w:val="26"/>
        </w:rPr>
      </w:pPr>
      <w:r w:rsidRPr="00E07528">
        <w:rPr>
          <w:rFonts w:eastAsia="Times New Roman" w:cs="Times New Roman"/>
          <w:b/>
          <w:color w:val="363636"/>
          <w:sz w:val="26"/>
          <w:szCs w:val="26"/>
        </w:rPr>
        <w:t>THEO DI CHÚC CỦA HỒ CHÍ MINH</w:t>
      </w:r>
    </w:p>
    <w:p w:rsidR="00FB2FFF" w:rsidRPr="00E07528" w:rsidRDefault="00FB2FFF" w:rsidP="00E07528">
      <w:pPr>
        <w:shd w:val="clear" w:color="auto" w:fill="FFFFFF"/>
        <w:spacing w:after="30" w:line="26" w:lineRule="atLeast"/>
        <w:ind w:left="5040" w:firstLine="720"/>
        <w:jc w:val="both"/>
        <w:rPr>
          <w:rFonts w:cs="Times New Roman"/>
          <w:b/>
          <w:bCs/>
          <w:i/>
          <w:color w:val="000000"/>
          <w:sz w:val="26"/>
          <w:szCs w:val="26"/>
          <w:bdr w:val="none" w:sz="0" w:space="0" w:color="auto" w:frame="1"/>
        </w:rPr>
      </w:pPr>
    </w:p>
    <w:p w:rsidR="003C256E" w:rsidRPr="00E07528" w:rsidRDefault="00481AE8" w:rsidP="00E07528">
      <w:pPr>
        <w:shd w:val="clear" w:color="auto" w:fill="FFFFFF"/>
        <w:spacing w:after="30" w:line="26" w:lineRule="atLeast"/>
        <w:ind w:left="5040" w:firstLine="720"/>
        <w:jc w:val="both"/>
        <w:rPr>
          <w:rFonts w:cs="Times New Roman"/>
          <w:b/>
          <w:bCs/>
          <w:i/>
          <w:color w:val="000000"/>
          <w:sz w:val="26"/>
          <w:szCs w:val="26"/>
          <w:bdr w:val="none" w:sz="0" w:space="0" w:color="auto" w:frame="1"/>
        </w:rPr>
      </w:pPr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PGS.TS. </w:t>
      </w:r>
      <w:proofErr w:type="spellStart"/>
      <w:r w:rsidR="0024573F" w:rsidRPr="00E07528">
        <w:rPr>
          <w:rFonts w:eastAsia="Times New Roman" w:cs="Times New Roman"/>
          <w:b/>
          <w:i/>
          <w:color w:val="363636"/>
          <w:sz w:val="26"/>
          <w:szCs w:val="26"/>
        </w:rPr>
        <w:t>Nguyễn</w:t>
      </w:r>
      <w:proofErr w:type="spellEnd"/>
      <w:r w:rsidR="0024573F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24573F" w:rsidRPr="00E07528">
        <w:rPr>
          <w:rFonts w:eastAsia="Times New Roman" w:cs="Times New Roman"/>
          <w:b/>
          <w:i/>
          <w:color w:val="363636"/>
          <w:sz w:val="26"/>
          <w:szCs w:val="26"/>
        </w:rPr>
        <w:t>Xuân</w:t>
      </w:r>
      <w:proofErr w:type="spellEnd"/>
      <w:r w:rsidR="0024573F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24573F" w:rsidRPr="00E07528">
        <w:rPr>
          <w:rFonts w:eastAsia="Times New Roman" w:cs="Times New Roman"/>
          <w:b/>
          <w:i/>
          <w:color w:val="363636"/>
          <w:sz w:val="26"/>
          <w:szCs w:val="26"/>
        </w:rPr>
        <w:t>Khoát</w:t>
      </w:r>
      <w:proofErr w:type="spellEnd"/>
    </w:p>
    <w:p w:rsidR="003C256E" w:rsidRPr="00E07528" w:rsidRDefault="003C256E" w:rsidP="00E07528">
      <w:pPr>
        <w:shd w:val="clear" w:color="auto" w:fill="FFFFFF"/>
        <w:spacing w:after="30" w:line="26" w:lineRule="atLeast"/>
        <w:ind w:left="4320" w:firstLine="720"/>
        <w:jc w:val="both"/>
        <w:rPr>
          <w:rFonts w:eastAsia="Times New Roman" w:cs="Times New Roman"/>
          <w:b/>
          <w:i/>
          <w:color w:val="363636"/>
          <w:sz w:val="26"/>
          <w:szCs w:val="26"/>
        </w:rPr>
      </w:pP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Trường</w:t>
      </w:r>
      <w:proofErr w:type="spellEnd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Đại</w:t>
      </w:r>
      <w:proofErr w:type="spellEnd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học</w:t>
      </w:r>
      <w:proofErr w:type="spellEnd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Kinh </w:t>
      </w: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tế</w:t>
      </w:r>
      <w:proofErr w:type="spellEnd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Đại</w:t>
      </w:r>
      <w:proofErr w:type="spellEnd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học</w:t>
      </w:r>
      <w:proofErr w:type="spellEnd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b/>
          <w:i/>
          <w:color w:val="363636"/>
          <w:sz w:val="26"/>
          <w:szCs w:val="26"/>
        </w:rPr>
        <w:t>Huế</w:t>
      </w:r>
      <w:proofErr w:type="spellEnd"/>
    </w:p>
    <w:p w:rsidR="00FB2FFF" w:rsidRPr="00E07528" w:rsidRDefault="00FB2FFF" w:rsidP="00E07528">
      <w:pPr>
        <w:shd w:val="clear" w:color="auto" w:fill="FFFFFF"/>
        <w:spacing w:after="30" w:line="26" w:lineRule="atLeast"/>
        <w:ind w:left="4320" w:firstLine="720"/>
        <w:jc w:val="both"/>
        <w:rPr>
          <w:rFonts w:cs="Times New Roman"/>
          <w:b/>
          <w:bCs/>
          <w:i/>
          <w:color w:val="000000"/>
          <w:sz w:val="26"/>
          <w:szCs w:val="26"/>
          <w:bdr w:val="none" w:sz="0" w:space="0" w:color="auto" w:frame="1"/>
        </w:rPr>
      </w:pPr>
    </w:p>
    <w:p w:rsidR="00FB2FFF" w:rsidRPr="00DC607B" w:rsidRDefault="00FB2FFF" w:rsidP="00E07528">
      <w:pPr>
        <w:shd w:val="clear" w:color="auto" w:fill="FFFFFF"/>
        <w:spacing w:after="30" w:line="26" w:lineRule="atLeast"/>
        <w:ind w:firstLine="720"/>
        <w:jc w:val="both"/>
        <w:rPr>
          <w:rFonts w:eastAsia="Times New Roman" w:cs="Times New Roman"/>
          <w:i/>
          <w:color w:val="363636"/>
          <w:szCs w:val="24"/>
        </w:rPr>
      </w:pPr>
      <w:proofErr w:type="spellStart"/>
      <w:r w:rsidRPr="00DC607B">
        <w:rPr>
          <w:rFonts w:cs="Times New Roman"/>
          <w:b/>
          <w:i/>
          <w:color w:val="000000"/>
          <w:szCs w:val="24"/>
          <w:shd w:val="clear" w:color="auto" w:fill="FFFFFF"/>
        </w:rPr>
        <w:t>Tóm</w:t>
      </w:r>
      <w:proofErr w:type="spellEnd"/>
      <w:r w:rsidRPr="00DC607B">
        <w:rPr>
          <w:rFonts w:cs="Times New Roman"/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DC607B">
        <w:rPr>
          <w:rFonts w:cs="Times New Roman"/>
          <w:b/>
          <w:i/>
          <w:color w:val="000000"/>
          <w:szCs w:val="24"/>
          <w:shd w:val="clear" w:color="auto" w:fill="FFFFFF"/>
        </w:rPr>
        <w:t>tắt</w:t>
      </w:r>
      <w:proofErr w:type="spellEnd"/>
      <w:r w:rsidRPr="00DC607B">
        <w:rPr>
          <w:rFonts w:cs="Times New Roman"/>
          <w:b/>
          <w:i/>
          <w:color w:val="000000"/>
          <w:szCs w:val="24"/>
          <w:shd w:val="clear" w:color="auto" w:fill="FFFFFF"/>
        </w:rPr>
        <w:t xml:space="preserve">: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Sinh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thời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Hồ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Chí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Minh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đặc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biệt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quan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tâm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đến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công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tác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xây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dựng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nói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chung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xây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dựng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về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đạo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đức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nói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riêng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.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Trước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lúc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xa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trong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bản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Di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chúc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thiêng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liêng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của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mình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Hồ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Chí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Minh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đã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để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lại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toàn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toàn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dân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toàn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quân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ta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những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lời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căn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dặn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quý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báu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có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ý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nghĩa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lý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luận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thực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tiễn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sâu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sắc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trên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nhiều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mặt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nhất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công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tác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xây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dựng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về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đạo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đức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. </w:t>
      </w:r>
      <w:r w:rsidR="001A3F26">
        <w:rPr>
          <w:rFonts w:eastAsia="Times New Roman" w:cs="Times New Roman"/>
          <w:i/>
          <w:color w:val="363636"/>
          <w:szCs w:val="24"/>
        </w:rPr>
        <w:t>5</w:t>
      </w:r>
      <w:r w:rsidR="003C256E" w:rsidRPr="00DC607B">
        <w:rPr>
          <w:rFonts w:eastAsia="Times New Roman" w:cs="Times New Roman"/>
          <w:i/>
          <w:color w:val="363636"/>
          <w:szCs w:val="24"/>
        </w:rPr>
        <w:t xml:space="preserve">0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năm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qua,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quán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triệt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vận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dụng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sáng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tạo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những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lời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chỉ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dẫn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của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Người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về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vấn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đề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này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ta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đã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đoàn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kết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tổ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chức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lãnh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đạo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nhân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dân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ta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vượt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qua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mọi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khó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khăn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gian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khổ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hăng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hái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đấu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tranh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giành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từ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thắng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lợi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này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đến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thắng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lợi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khác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.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Bước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giai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đoạn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mới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đứng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trước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thời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cơ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thách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thức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lớn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của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sự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phát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triển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việc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tiếp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tục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quán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triệt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học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tập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làm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theo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 Di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chúc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> 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của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Người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trong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xây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dựng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về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đạo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đức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càng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trở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nên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quan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trọng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và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bức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thiết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hơn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bao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giờ</w:t>
      </w:r>
      <w:proofErr w:type="spellEnd"/>
      <w:r w:rsidR="003C256E"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="003C256E" w:rsidRPr="00DC607B">
        <w:rPr>
          <w:rFonts w:eastAsia="Times New Roman" w:cs="Times New Roman"/>
          <w:i/>
          <w:color w:val="363636"/>
          <w:szCs w:val="24"/>
        </w:rPr>
        <w:t>hết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ở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nước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ta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hiện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nay</w:t>
      </w:r>
      <w:r w:rsidR="003C256E" w:rsidRPr="00DC607B">
        <w:rPr>
          <w:rFonts w:eastAsia="Times New Roman" w:cs="Times New Roman"/>
          <w:i/>
          <w:color w:val="363636"/>
          <w:szCs w:val="24"/>
        </w:rPr>
        <w:t>.</w:t>
      </w:r>
    </w:p>
    <w:p w:rsidR="003C256E" w:rsidRPr="00DC607B" w:rsidRDefault="00FB2FFF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b/>
          <w:i/>
          <w:color w:val="FF0000"/>
          <w:szCs w:val="24"/>
          <w:bdr w:val="none" w:sz="0" w:space="0" w:color="auto" w:frame="1"/>
        </w:rPr>
      </w:pPr>
      <w:proofErr w:type="spellStart"/>
      <w:r w:rsidRPr="00DC607B">
        <w:rPr>
          <w:rFonts w:eastAsia="Times New Roman" w:cs="Times New Roman"/>
          <w:b/>
          <w:i/>
          <w:color w:val="363636"/>
          <w:szCs w:val="24"/>
        </w:rPr>
        <w:t>Từ</w:t>
      </w:r>
      <w:proofErr w:type="spellEnd"/>
      <w:r w:rsidRPr="00DC607B">
        <w:rPr>
          <w:rFonts w:eastAsia="Times New Roman" w:cs="Times New Roman"/>
          <w:b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b/>
          <w:i/>
          <w:color w:val="363636"/>
          <w:szCs w:val="24"/>
        </w:rPr>
        <w:t>khóa</w:t>
      </w:r>
      <w:proofErr w:type="spellEnd"/>
      <w:r w:rsidRPr="00DC607B">
        <w:rPr>
          <w:rFonts w:eastAsia="Times New Roman" w:cs="Times New Roman"/>
          <w:b/>
          <w:i/>
          <w:color w:val="363636"/>
          <w:szCs w:val="24"/>
        </w:rPr>
        <w:t>:</w:t>
      </w:r>
      <w:r w:rsidR="003C256E" w:rsidRPr="00DC607B">
        <w:rPr>
          <w:rFonts w:eastAsia="Times New Roman" w:cs="Times New Roman"/>
          <w:b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Hồ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Chí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Minh,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Cộng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sản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Việt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Nam,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đạo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đức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,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xây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dựng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Đảng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về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đ</w:t>
      </w:r>
      <w:r w:rsidR="001D0741" w:rsidRPr="00DC607B">
        <w:rPr>
          <w:rFonts w:eastAsia="Times New Roman" w:cs="Times New Roman"/>
          <w:i/>
          <w:color w:val="363636"/>
          <w:szCs w:val="24"/>
        </w:rPr>
        <w:t>ạ</w:t>
      </w:r>
      <w:r w:rsidRPr="00DC607B">
        <w:rPr>
          <w:rFonts w:eastAsia="Times New Roman" w:cs="Times New Roman"/>
          <w:i/>
          <w:color w:val="363636"/>
          <w:szCs w:val="24"/>
        </w:rPr>
        <w:t>o</w:t>
      </w:r>
      <w:proofErr w:type="spellEnd"/>
      <w:r w:rsidRPr="00DC607B">
        <w:rPr>
          <w:rFonts w:eastAsia="Times New Roman" w:cs="Times New Roman"/>
          <w:i/>
          <w:color w:val="363636"/>
          <w:szCs w:val="24"/>
        </w:rPr>
        <w:t xml:space="preserve"> </w:t>
      </w:r>
      <w:proofErr w:type="spellStart"/>
      <w:r w:rsidRPr="00DC607B">
        <w:rPr>
          <w:rFonts w:eastAsia="Times New Roman" w:cs="Times New Roman"/>
          <w:i/>
          <w:color w:val="363636"/>
          <w:szCs w:val="24"/>
        </w:rPr>
        <w:t>đ</w:t>
      </w:r>
      <w:r w:rsidR="001D0741" w:rsidRPr="00DC607B">
        <w:rPr>
          <w:rFonts w:eastAsia="Times New Roman" w:cs="Times New Roman"/>
          <w:i/>
          <w:color w:val="363636"/>
          <w:szCs w:val="24"/>
        </w:rPr>
        <w:t>ức</w:t>
      </w:r>
      <w:proofErr w:type="spellEnd"/>
    </w:p>
    <w:p w:rsidR="003C256E" w:rsidRPr="00E07528" w:rsidRDefault="003C256E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b/>
          <w:color w:val="000000"/>
          <w:sz w:val="26"/>
          <w:szCs w:val="26"/>
          <w:shd w:val="clear" w:color="auto" w:fill="FFFFFF"/>
        </w:rPr>
      </w:pPr>
    </w:p>
    <w:p w:rsidR="00B62414" w:rsidRPr="00E07528" w:rsidRDefault="00B62414" w:rsidP="00E07528">
      <w:pPr>
        <w:shd w:val="clear" w:color="auto" w:fill="FFFFFF"/>
        <w:spacing w:after="30" w:line="26" w:lineRule="atLeast"/>
        <w:ind w:firstLine="720"/>
        <w:jc w:val="both"/>
        <w:rPr>
          <w:rStyle w:val="Strong"/>
          <w:rFonts w:cs="Times New Roman"/>
          <w:bCs w:val="0"/>
          <w:color w:val="000000"/>
          <w:sz w:val="26"/>
          <w:szCs w:val="26"/>
          <w:shd w:val="clear" w:color="auto" w:fill="FFFFFF"/>
        </w:rPr>
      </w:pPr>
      <w:r w:rsidRPr="00E07528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E07528">
        <w:rPr>
          <w:rFonts w:cs="Times New Roman"/>
          <w:b/>
          <w:color w:val="000000"/>
          <w:sz w:val="26"/>
          <w:szCs w:val="26"/>
          <w:shd w:val="clear" w:color="auto" w:fill="FFFFFF"/>
        </w:rPr>
        <w:t>Đặt</w:t>
      </w:r>
      <w:proofErr w:type="spellEnd"/>
      <w:r w:rsidRPr="00E07528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07528">
        <w:rPr>
          <w:rFonts w:cs="Times New Roman"/>
          <w:b/>
          <w:color w:val="000000"/>
          <w:sz w:val="26"/>
          <w:szCs w:val="26"/>
          <w:shd w:val="clear" w:color="auto" w:fill="FFFFFF"/>
        </w:rPr>
        <w:t>vấn</w:t>
      </w:r>
      <w:proofErr w:type="spellEnd"/>
      <w:r w:rsidRPr="00E07528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07528">
        <w:rPr>
          <w:rFonts w:cs="Times New Roman"/>
          <w:b/>
          <w:color w:val="000000"/>
          <w:sz w:val="26"/>
          <w:szCs w:val="26"/>
          <w:shd w:val="clear" w:color="auto" w:fill="FFFFFF"/>
        </w:rPr>
        <w:t>đề</w:t>
      </w:r>
      <w:proofErr w:type="spellEnd"/>
    </w:p>
    <w:p w:rsidR="00B62414" w:rsidRPr="00E07528" w:rsidRDefault="00430B7E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color w:val="FF0000"/>
          <w:sz w:val="26"/>
          <w:szCs w:val="26"/>
          <w:bdr w:val="none" w:sz="0" w:space="0" w:color="auto" w:frame="1"/>
        </w:rPr>
      </w:pP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Sinh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thời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C90677"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="00C90677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C90677"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="00C90677" w:rsidRPr="00E07528">
        <w:rPr>
          <w:rFonts w:eastAsia="Times New Roman" w:cs="Times New Roman"/>
          <w:color w:val="363636"/>
          <w:sz w:val="26"/>
          <w:szCs w:val="26"/>
        </w:rPr>
        <w:t xml:space="preserve"> Minh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đặc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biệt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quan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tâm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đến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công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tác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nói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chung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mặt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đức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nói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riêng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Người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coi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đây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vấn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đề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cốt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lõi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nhiệm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vụ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trước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tiên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tồn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tại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phát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triển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hoàn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thành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sứ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mệnh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lịch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sử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vẻ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đối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với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đất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nước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dân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tộc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T</w:t>
      </w:r>
      <w:r w:rsidR="0024573F" w:rsidRPr="00E07528">
        <w:rPr>
          <w:rFonts w:eastAsia="Times New Roman" w:cs="Times New Roman"/>
          <w:color w:val="363636"/>
          <w:sz w:val="26"/>
          <w:szCs w:val="26"/>
        </w:rPr>
        <w:t>rước</w:t>
      </w:r>
      <w:proofErr w:type="spellEnd"/>
      <w:r w:rsidR="0024573F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4573F" w:rsidRPr="00E07528">
        <w:rPr>
          <w:rFonts w:eastAsia="Times New Roman" w:cs="Times New Roman"/>
          <w:color w:val="363636"/>
          <w:sz w:val="26"/>
          <w:szCs w:val="26"/>
        </w:rPr>
        <w:t>lúc</w:t>
      </w:r>
      <w:proofErr w:type="spellEnd"/>
      <w:r w:rsidR="0024573F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4573F" w:rsidRPr="00E07528">
        <w:rPr>
          <w:rFonts w:eastAsia="Times New Roman" w:cs="Times New Roman"/>
          <w:color w:val="363636"/>
          <w:sz w:val="26"/>
          <w:szCs w:val="26"/>
        </w:rPr>
        <w:t>đi</w:t>
      </w:r>
      <w:proofErr w:type="spellEnd"/>
      <w:r w:rsidR="0024573F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4573F" w:rsidRPr="00E07528">
        <w:rPr>
          <w:rFonts w:eastAsia="Times New Roman" w:cs="Times New Roman"/>
          <w:color w:val="363636"/>
          <w:sz w:val="26"/>
          <w:szCs w:val="26"/>
        </w:rPr>
        <w:t>xa</w:t>
      </w:r>
      <w:proofErr w:type="spellEnd"/>
      <w:r w:rsidR="0024573F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bản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Di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chúc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thiêng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liêng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bất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hủ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76680"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="00D76680" w:rsidRPr="00E07528">
        <w:rPr>
          <w:rFonts w:eastAsia="Times New Roman" w:cs="Times New Roman"/>
          <w:color w:val="363636"/>
          <w:sz w:val="26"/>
          <w:szCs w:val="26"/>
        </w:rPr>
        <w:t xml:space="preserve"> Minh</w:t>
      </w:r>
      <w:r w:rsidR="00C90677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đã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C90677"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="00C90677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C90677" w:rsidRPr="00E07528">
        <w:rPr>
          <w:rFonts w:eastAsia="Times New Roman" w:cs="Times New Roman"/>
          <w:color w:val="363636"/>
          <w:sz w:val="26"/>
          <w:szCs w:val="26"/>
        </w:rPr>
        <w:t>lại</w:t>
      </w:r>
      <w:proofErr w:type="spellEnd"/>
      <w:r w:rsidR="00C90677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cho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toàn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toàn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dân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toàn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87B8B" w:rsidRPr="00E07528">
        <w:rPr>
          <w:rFonts w:eastAsia="Times New Roman" w:cs="Times New Roman"/>
          <w:color w:val="363636"/>
          <w:sz w:val="26"/>
          <w:szCs w:val="26"/>
        </w:rPr>
        <w:t>quân</w:t>
      </w:r>
      <w:proofErr w:type="spellEnd"/>
      <w:r w:rsidR="00487B8B" w:rsidRPr="00E07528">
        <w:rPr>
          <w:rFonts w:eastAsia="Times New Roman" w:cs="Times New Roman"/>
          <w:color w:val="363636"/>
          <w:sz w:val="26"/>
          <w:szCs w:val="26"/>
        </w:rPr>
        <w:t xml:space="preserve"> ta</w:t>
      </w:r>
      <w:r w:rsidR="00D445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445A0" w:rsidRPr="00E07528">
        <w:rPr>
          <w:rFonts w:eastAsia="Times New Roman" w:cs="Times New Roman"/>
          <w:color w:val="363636"/>
          <w:sz w:val="26"/>
          <w:szCs w:val="26"/>
        </w:rPr>
        <w:t>n</w:t>
      </w:r>
      <w:r w:rsidR="002B7DBE" w:rsidRPr="00E07528">
        <w:rPr>
          <w:rFonts w:eastAsia="Times New Roman" w:cs="Times New Roman"/>
          <w:color w:val="363636"/>
          <w:sz w:val="26"/>
          <w:szCs w:val="26"/>
        </w:rPr>
        <w:t>hững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lời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căn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dặn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C6335" w:rsidRPr="00E07528">
        <w:rPr>
          <w:rFonts w:eastAsia="Times New Roman" w:cs="Times New Roman"/>
          <w:color w:val="363636"/>
          <w:sz w:val="26"/>
          <w:szCs w:val="26"/>
        </w:rPr>
        <w:t>quý</w:t>
      </w:r>
      <w:proofErr w:type="spellEnd"/>
      <w:r w:rsidR="009C6335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C6335" w:rsidRPr="00E07528">
        <w:rPr>
          <w:rFonts w:eastAsia="Times New Roman" w:cs="Times New Roman"/>
          <w:color w:val="363636"/>
          <w:sz w:val="26"/>
          <w:szCs w:val="26"/>
        </w:rPr>
        <w:t>báu</w:t>
      </w:r>
      <w:proofErr w:type="spellEnd"/>
      <w:r w:rsidR="00806DEA" w:rsidRPr="00E07528">
        <w:rPr>
          <w:rFonts w:eastAsia="Times New Roman" w:cs="Times New Roman"/>
          <w:color w:val="363636"/>
          <w:sz w:val="26"/>
          <w:szCs w:val="26"/>
        </w:rPr>
        <w:t>,</w:t>
      </w:r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có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ý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nghĩa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lý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luận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tiễn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sâu</w:t>
      </w:r>
      <w:proofErr w:type="spellEnd"/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97368B" w:rsidRPr="00E07528">
        <w:rPr>
          <w:rFonts w:eastAsia="Times New Roman" w:cs="Times New Roman"/>
          <w:color w:val="363636"/>
          <w:sz w:val="26"/>
          <w:szCs w:val="26"/>
        </w:rPr>
        <w:t>sắc</w:t>
      </w:r>
      <w:proofErr w:type="spellEnd"/>
      <w:r w:rsidR="00A038C3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trên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nhiều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mặt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nhất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công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tác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đức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>.</w:t>
      </w:r>
      <w:r w:rsidR="0097368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r w:rsidR="001A3F26">
        <w:rPr>
          <w:rFonts w:eastAsia="Times New Roman" w:cs="Times New Roman"/>
          <w:color w:val="363636"/>
          <w:sz w:val="26"/>
          <w:szCs w:val="26"/>
        </w:rPr>
        <w:t>5</w:t>
      </w:r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0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năm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qua,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quán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triệt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vận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dụng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sán</w:t>
      </w:r>
      <w:r w:rsidR="006D27DA" w:rsidRPr="00E07528">
        <w:rPr>
          <w:rFonts w:eastAsia="Times New Roman" w:cs="Times New Roman"/>
          <w:color w:val="363636"/>
          <w:sz w:val="26"/>
          <w:szCs w:val="26"/>
        </w:rPr>
        <w:t>g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7133A" w:rsidRPr="00E07528">
        <w:rPr>
          <w:rFonts w:eastAsia="Times New Roman" w:cs="Times New Roman"/>
          <w:color w:val="363636"/>
          <w:sz w:val="26"/>
          <w:szCs w:val="26"/>
        </w:rPr>
        <w:t>tạo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những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lời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huấn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thị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chỉ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dẫn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Người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vấn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đề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này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ta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đã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đoàn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kết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tổ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chức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lãnh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nhân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dân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ta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vượt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qua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mọi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khó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khăn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gian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khổ</w:t>
      </w:r>
      <w:proofErr w:type="spellEnd"/>
      <w:r w:rsidR="00D266EE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hăng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hái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đấu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tranh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66EE" w:rsidRPr="00E07528">
        <w:rPr>
          <w:rFonts w:eastAsia="Times New Roman" w:cs="Times New Roman"/>
          <w:color w:val="363636"/>
          <w:sz w:val="26"/>
          <w:szCs w:val="26"/>
        </w:rPr>
        <w:t>giành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từ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thắng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lợi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này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đến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thắng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lợi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khác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Bước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vào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giai</w:t>
      </w:r>
      <w:proofErr w:type="spellEnd"/>
      <w:r w:rsidR="006D27D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đoạn</w:t>
      </w:r>
      <w:proofErr w:type="spellEnd"/>
      <w:r w:rsidR="00B713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D27DA" w:rsidRPr="00E07528">
        <w:rPr>
          <w:rFonts w:eastAsia="Times New Roman" w:cs="Times New Roman"/>
          <w:color w:val="363636"/>
          <w:sz w:val="26"/>
          <w:szCs w:val="26"/>
        </w:rPr>
        <w:t>mới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đứng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trước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thời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cơ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thách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thức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lớn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phát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triển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việc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tiếp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tục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quán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triệt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học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tập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làm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theo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 Di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chúc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> 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Người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đức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càng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trở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nên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A038C3" w:rsidRPr="00E07528">
        <w:rPr>
          <w:rFonts w:eastAsia="Times New Roman" w:cs="Times New Roman"/>
          <w:color w:val="363636"/>
          <w:sz w:val="26"/>
          <w:szCs w:val="26"/>
        </w:rPr>
        <w:t>quan</w:t>
      </w:r>
      <w:proofErr w:type="spellEnd"/>
      <w:r w:rsidR="00A038C3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A038C3" w:rsidRPr="00E07528">
        <w:rPr>
          <w:rFonts w:eastAsia="Times New Roman" w:cs="Times New Roman"/>
          <w:color w:val="363636"/>
          <w:sz w:val="26"/>
          <w:szCs w:val="26"/>
        </w:rPr>
        <w:t>trọng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2B7DB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color w:val="363636"/>
          <w:sz w:val="26"/>
          <w:szCs w:val="26"/>
        </w:rPr>
        <w:t>bức</w:t>
      </w:r>
      <w:proofErr w:type="spellEnd"/>
      <w:r w:rsidR="00A038C3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B7DBE" w:rsidRPr="00E07528">
        <w:rPr>
          <w:rFonts w:eastAsia="Times New Roman" w:cs="Times New Roman"/>
          <w:color w:val="363636"/>
          <w:sz w:val="26"/>
          <w:szCs w:val="26"/>
        </w:rPr>
        <w:t>thiết</w:t>
      </w:r>
      <w:proofErr w:type="spellEnd"/>
      <w:r w:rsidR="00327CCE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ta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sạch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vững</w:t>
      </w:r>
      <w:proofErr w:type="spellEnd"/>
      <w:r w:rsidR="00002775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>
        <w:rPr>
          <w:rFonts w:eastAsia="Times New Roman" w:cs="Times New Roman"/>
          <w:color w:val="363636"/>
          <w:sz w:val="26"/>
          <w:szCs w:val="26"/>
        </w:rPr>
        <w:t>mạnh</w:t>
      </w:r>
      <w:proofErr w:type="spellEnd"/>
      <w:r w:rsidR="00002775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02775" w:rsidRPr="00E07528">
        <w:rPr>
          <w:rFonts w:eastAsia="Times New Roman" w:cs="Times New Roman"/>
          <w:color w:val="363636"/>
          <w:sz w:val="26"/>
          <w:szCs w:val="26"/>
        </w:rPr>
        <w:t>hiện</w:t>
      </w:r>
      <w:proofErr w:type="spellEnd"/>
      <w:r w:rsidR="00002775" w:rsidRPr="00E07528">
        <w:rPr>
          <w:rFonts w:eastAsia="Times New Roman" w:cs="Times New Roman"/>
          <w:color w:val="363636"/>
          <w:sz w:val="26"/>
          <w:szCs w:val="26"/>
        </w:rPr>
        <w:t xml:space="preserve"> nay</w:t>
      </w:r>
      <w:r w:rsidR="00002775">
        <w:rPr>
          <w:rFonts w:eastAsia="Times New Roman" w:cs="Times New Roman"/>
          <w:color w:val="363636"/>
          <w:sz w:val="26"/>
          <w:szCs w:val="26"/>
        </w:rPr>
        <w:t>.</w:t>
      </w:r>
    </w:p>
    <w:p w:rsidR="00B62414" w:rsidRPr="00E07528" w:rsidRDefault="00B62414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b/>
          <w:sz w:val="26"/>
          <w:szCs w:val="26"/>
        </w:rPr>
      </w:pPr>
      <w:r w:rsidRPr="00E07528">
        <w:rPr>
          <w:rFonts w:cs="Times New Roman"/>
          <w:b/>
          <w:sz w:val="26"/>
          <w:szCs w:val="26"/>
        </w:rPr>
        <w:t xml:space="preserve">2. </w:t>
      </w:r>
      <w:proofErr w:type="spellStart"/>
      <w:r w:rsidRPr="00E07528">
        <w:rPr>
          <w:rFonts w:cs="Times New Roman"/>
          <w:b/>
          <w:sz w:val="26"/>
          <w:szCs w:val="26"/>
        </w:rPr>
        <w:t>Nội</w:t>
      </w:r>
      <w:proofErr w:type="spellEnd"/>
      <w:r w:rsidRPr="00E07528">
        <w:rPr>
          <w:rFonts w:cs="Times New Roman"/>
          <w:b/>
          <w:sz w:val="26"/>
          <w:szCs w:val="26"/>
        </w:rPr>
        <w:t xml:space="preserve"> dung</w:t>
      </w:r>
    </w:p>
    <w:p w:rsidR="00B62414" w:rsidRPr="00E07528" w:rsidRDefault="00B62414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b/>
          <w:i/>
          <w:sz w:val="26"/>
          <w:szCs w:val="26"/>
        </w:rPr>
      </w:pPr>
      <w:r w:rsidRPr="00E07528">
        <w:rPr>
          <w:rFonts w:cs="Times New Roman"/>
          <w:b/>
          <w:i/>
          <w:sz w:val="26"/>
          <w:szCs w:val="26"/>
        </w:rPr>
        <w:t>2.</w:t>
      </w:r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1. </w:t>
      </w:r>
      <w:proofErr w:type="spellStart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>Những</w:t>
      </w:r>
      <w:proofErr w:type="spellEnd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>lời</w:t>
      </w:r>
      <w:proofErr w:type="spellEnd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>căn</w:t>
      </w:r>
      <w:proofErr w:type="spellEnd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>dặn</w:t>
      </w:r>
      <w:proofErr w:type="spellEnd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xây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dựng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Đảng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về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đạo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đức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>trong</w:t>
      </w:r>
      <w:proofErr w:type="spellEnd"/>
      <w:r w:rsidR="00327CCE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r w:rsidR="00F4114C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Di </w:t>
      </w:r>
      <w:proofErr w:type="spellStart"/>
      <w:r w:rsidR="00F4114C" w:rsidRPr="00E07528">
        <w:rPr>
          <w:rFonts w:eastAsia="Times New Roman" w:cs="Times New Roman"/>
          <w:b/>
          <w:i/>
          <w:color w:val="363636"/>
          <w:sz w:val="26"/>
          <w:szCs w:val="26"/>
        </w:rPr>
        <w:t>chúc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của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Hồ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>Chí</w:t>
      </w:r>
      <w:proofErr w:type="spellEnd"/>
      <w:r w:rsidR="00F35BDD" w:rsidRPr="00E07528">
        <w:rPr>
          <w:rFonts w:eastAsia="Times New Roman" w:cs="Times New Roman"/>
          <w:b/>
          <w:i/>
          <w:color w:val="363636"/>
          <w:sz w:val="26"/>
          <w:szCs w:val="26"/>
        </w:rPr>
        <w:t xml:space="preserve"> Minh</w:t>
      </w:r>
    </w:p>
    <w:p w:rsidR="00B62414" w:rsidRPr="00E07528" w:rsidRDefault="00F4114C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color w:val="FF0000"/>
          <w:sz w:val="26"/>
          <w:szCs w:val="26"/>
          <w:bdr w:val="none" w:sz="0" w:space="0" w:color="auto" w:frame="1"/>
        </w:rPr>
      </w:pP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Di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chúc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điều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tâm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nguyện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hệ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trọng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bậc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nhất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Minh </w:t>
      </w:r>
      <w:proofErr w:type="spellStart"/>
      <w:r w:rsidR="007107DB" w:rsidRPr="00E07528">
        <w:rPr>
          <w:rFonts w:eastAsia="Times New Roman" w:cs="Times New Roman"/>
          <w:color w:val="363636"/>
          <w:sz w:val="26"/>
          <w:szCs w:val="26"/>
        </w:rPr>
        <w:t>dành</w:t>
      </w:r>
      <w:proofErr w:type="spellEnd"/>
      <w:r w:rsidR="007107DB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nói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đến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trước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tiên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trên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hết</w:t>
      </w:r>
      <w:proofErr w:type="spellEnd"/>
      <w:r w:rsidR="001D0741" w:rsidRPr="00E07528">
        <w:rPr>
          <w:rFonts w:eastAsia="Times New Roman" w:cs="Times New Roman"/>
          <w:color w:val="363636"/>
          <w:sz w:val="26"/>
          <w:szCs w:val="26"/>
        </w:rPr>
        <w:t>,</w:t>
      </w:r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đó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nói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r w:rsidR="0027619D" w:rsidRPr="00E07528">
        <w:rPr>
          <w:rFonts w:eastAsia="Times New Roman" w:cs="Times New Roman"/>
          <w:color w:val="363636"/>
          <w:sz w:val="26"/>
          <w:szCs w:val="26"/>
        </w:rPr>
        <w:t>T</w:t>
      </w:r>
      <w:r w:rsidR="00B62414" w:rsidRPr="00E07528">
        <w:rPr>
          <w:rFonts w:eastAsia="Times New Roman" w:cs="Times New Roman"/>
          <w:color w:val="363636"/>
          <w:sz w:val="26"/>
          <w:szCs w:val="26"/>
        </w:rPr>
        <w:t xml:space="preserve">heo </w:t>
      </w:r>
      <w:proofErr w:type="spellStart"/>
      <w:r w:rsidR="00B62414" w:rsidRPr="00E07528">
        <w:rPr>
          <w:rFonts w:eastAsia="Times New Roman" w:cs="Times New Roman"/>
          <w:color w:val="363636"/>
          <w:sz w:val="26"/>
          <w:szCs w:val="26"/>
        </w:rPr>
        <w:t>Người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công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tác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đức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619D" w:rsidRPr="00E07528">
        <w:rPr>
          <w:rFonts w:eastAsia="Times New Roman" w:cs="Times New Roman"/>
          <w:color w:val="363636"/>
          <w:sz w:val="26"/>
          <w:szCs w:val="26"/>
        </w:rPr>
        <w:t>gồm</w:t>
      </w:r>
      <w:proofErr w:type="spellEnd"/>
      <w:r w:rsidR="0027619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4B17" w:rsidRPr="00E07528">
        <w:rPr>
          <w:rFonts w:eastAsia="Times New Roman" w:cs="Times New Roman"/>
          <w:color w:val="363636"/>
          <w:sz w:val="26"/>
          <w:szCs w:val="26"/>
        </w:rPr>
        <w:t>có</w:t>
      </w:r>
      <w:proofErr w:type="spellEnd"/>
      <w:r w:rsidR="00D24B17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4B17" w:rsidRPr="00E07528">
        <w:rPr>
          <w:rFonts w:eastAsia="Times New Roman" w:cs="Times New Roman"/>
          <w:color w:val="363636"/>
          <w:sz w:val="26"/>
          <w:szCs w:val="26"/>
        </w:rPr>
        <w:t>b</w:t>
      </w:r>
      <w:r w:rsidR="00CA573E" w:rsidRPr="00E07528">
        <w:rPr>
          <w:rFonts w:eastAsia="Times New Roman" w:cs="Times New Roman"/>
          <w:color w:val="363636"/>
          <w:sz w:val="26"/>
          <w:szCs w:val="26"/>
        </w:rPr>
        <w:t>ốn</w:t>
      </w:r>
      <w:proofErr w:type="spellEnd"/>
      <w:r w:rsidR="00D24B17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D24B17" w:rsidRPr="00E07528">
        <w:rPr>
          <w:rFonts w:eastAsia="Times New Roman" w:cs="Times New Roman"/>
          <w:color w:val="363636"/>
          <w:sz w:val="26"/>
          <w:szCs w:val="26"/>
        </w:rPr>
        <w:t>nội</w:t>
      </w:r>
      <w:proofErr w:type="spellEnd"/>
      <w:r w:rsidR="00D24B17" w:rsidRPr="00E07528">
        <w:rPr>
          <w:rFonts w:eastAsia="Times New Roman" w:cs="Times New Roman"/>
          <w:color w:val="363636"/>
          <w:sz w:val="26"/>
          <w:szCs w:val="26"/>
        </w:rPr>
        <w:t xml:space="preserve"> dung </w:t>
      </w:r>
      <w:proofErr w:type="spellStart"/>
      <w:r w:rsidR="00F977A2" w:rsidRPr="00E07528">
        <w:rPr>
          <w:rFonts w:eastAsia="Times New Roman" w:cs="Times New Roman"/>
          <w:color w:val="363636"/>
          <w:sz w:val="26"/>
          <w:szCs w:val="26"/>
        </w:rPr>
        <w:t>sau</w:t>
      </w:r>
      <w:proofErr w:type="spellEnd"/>
      <w:r w:rsidR="00D24B17" w:rsidRPr="00E07528">
        <w:rPr>
          <w:rFonts w:eastAsia="Times New Roman" w:cs="Times New Roman"/>
          <w:color w:val="363636"/>
          <w:sz w:val="26"/>
          <w:szCs w:val="26"/>
        </w:rPr>
        <w:t>:</w:t>
      </w:r>
    </w:p>
    <w:p w:rsidR="00B62414" w:rsidRPr="00E07528" w:rsidRDefault="00D24B17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color w:val="FF0000"/>
          <w:sz w:val="26"/>
          <w:szCs w:val="26"/>
          <w:bdr w:val="none" w:sz="0" w:space="0" w:color="auto" w:frame="1"/>
        </w:rPr>
      </w:pPr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-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Thứ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nhất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phải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tăng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cường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đoàn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kết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thống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nhất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i/>
          <w:color w:val="363636"/>
          <w:sz w:val="26"/>
          <w:szCs w:val="26"/>
        </w:rPr>
        <w:t>Đảng</w:t>
      </w:r>
      <w:proofErr w:type="spellEnd"/>
    </w:p>
    <w:p w:rsidR="00B62414" w:rsidRPr="00E07528" w:rsidRDefault="0027619D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color w:val="FF0000"/>
          <w:sz w:val="26"/>
          <w:szCs w:val="26"/>
          <w:bdr w:val="none" w:sz="0" w:space="0" w:color="auto" w:frame="1"/>
        </w:rPr>
      </w:pP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Minh</w:t>
      </w:r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khẳng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định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đoàn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kết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977A2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F977A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977A2" w:rsidRPr="00E07528">
        <w:rPr>
          <w:rFonts w:eastAsia="Times New Roman" w:cs="Times New Roman"/>
          <w:color w:val="363636"/>
          <w:sz w:val="26"/>
          <w:szCs w:val="26"/>
        </w:rPr>
        <w:t>vấn</w:t>
      </w:r>
      <w:proofErr w:type="spellEnd"/>
      <w:r w:rsidR="00F977A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977A2" w:rsidRPr="00E07528">
        <w:rPr>
          <w:rFonts w:eastAsia="Times New Roman" w:cs="Times New Roman"/>
          <w:color w:val="363636"/>
          <w:sz w:val="26"/>
          <w:szCs w:val="26"/>
        </w:rPr>
        <w:t>đề</w:t>
      </w:r>
      <w:proofErr w:type="spellEnd"/>
      <w:r w:rsidR="00F977A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có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tầm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quan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trọng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h</w:t>
      </w:r>
      <w:r w:rsidR="00415C3A" w:rsidRPr="00E07528">
        <w:rPr>
          <w:rFonts w:eastAsia="Times New Roman" w:cs="Times New Roman"/>
          <w:color w:val="363636"/>
          <w:sz w:val="26"/>
          <w:szCs w:val="26"/>
        </w:rPr>
        <w:t>à</w:t>
      </w:r>
      <w:r w:rsidR="00F35BDD" w:rsidRPr="00E07528">
        <w:rPr>
          <w:rFonts w:eastAsia="Times New Roman" w:cs="Times New Roman"/>
          <w:color w:val="363636"/>
          <w:sz w:val="26"/>
          <w:szCs w:val="26"/>
        </w:rPr>
        <w:t>ng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đầu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nguyên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tắc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cơ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bản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công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35BDD" w:rsidRPr="00E07528">
        <w:rPr>
          <w:rFonts w:eastAsia="Times New Roman" w:cs="Times New Roman"/>
          <w:color w:val="363636"/>
          <w:sz w:val="26"/>
          <w:szCs w:val="26"/>
        </w:rPr>
        <w:t>tác</w:t>
      </w:r>
      <w:proofErr w:type="spellEnd"/>
      <w:r w:rsidR="00F35BD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Đoàn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kết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nguồn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gốc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sức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mạnh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thống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nhất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ý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hành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6071CD" w:rsidRPr="00E07528">
        <w:rPr>
          <w:rFonts w:eastAsia="Times New Roman" w:cs="Times New Roman"/>
          <w:color w:val="363636"/>
          <w:sz w:val="26"/>
          <w:szCs w:val="26"/>
        </w:rPr>
        <w:t>động</w:t>
      </w:r>
      <w:proofErr w:type="spellEnd"/>
      <w:r w:rsidR="006071CD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nguyên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nhân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thắng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lợi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cách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mạng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Việt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Nam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dưới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lãnh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0162A5" w:rsidRPr="00E07528">
        <w:rPr>
          <w:rFonts w:eastAsia="Times New Roman" w:cs="Times New Roman"/>
          <w:color w:val="363636"/>
          <w:sz w:val="26"/>
          <w:szCs w:val="26"/>
        </w:rPr>
        <w:t>Những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thắng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lợi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cách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mạng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Việt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Nam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suy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cùng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do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đoàn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kết</w:t>
      </w:r>
      <w:proofErr w:type="spellEnd"/>
      <w:r w:rsidR="00F977A2" w:rsidRPr="00E07528">
        <w:rPr>
          <w:rFonts w:eastAsia="Times New Roman" w:cs="Times New Roman"/>
          <w:color w:val="363636"/>
          <w:sz w:val="26"/>
          <w:szCs w:val="26"/>
        </w:rPr>
        <w:t>,</w:t>
      </w:r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thống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51EEA" w:rsidRPr="00E07528">
        <w:rPr>
          <w:rFonts w:eastAsia="Times New Roman" w:cs="Times New Roman"/>
          <w:color w:val="363636"/>
          <w:sz w:val="26"/>
          <w:szCs w:val="26"/>
        </w:rPr>
        <w:t>nhất</w:t>
      </w:r>
      <w:proofErr w:type="spellEnd"/>
      <w:r w:rsidR="00751EE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đem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lại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415C3A" w:rsidRPr="00E07528">
        <w:rPr>
          <w:rFonts w:eastAsia="Times New Roman" w:cs="Times New Roman"/>
          <w:color w:val="363636"/>
          <w:sz w:val="26"/>
          <w:szCs w:val="26"/>
        </w:rPr>
        <w:t>Người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nhấn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mạnh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>:</w:t>
      </w:r>
      <w:r w:rsidR="00415C3A" w:rsidRPr="00E07528">
        <w:rPr>
          <w:rFonts w:ascii="Arial" w:hAnsi="Arial" w:cs="Arial"/>
          <w:color w:val="363636"/>
          <w:sz w:val="26"/>
          <w:szCs w:val="26"/>
        </w:rPr>
        <w:t xml:space="preserve"> </w:t>
      </w:r>
      <w:r w:rsidR="00415C3A" w:rsidRPr="00E07528">
        <w:rPr>
          <w:rFonts w:eastAsia="Times New Roman" w:cs="Times New Roman"/>
          <w:color w:val="363636"/>
          <w:sz w:val="26"/>
          <w:szCs w:val="26"/>
        </w:rPr>
        <w:t>“</w:t>
      </w:r>
      <w:proofErr w:type="spellStart"/>
      <w:r w:rsidR="00415C3A" w:rsidRPr="00E07528">
        <w:rPr>
          <w:sz w:val="26"/>
          <w:szCs w:val="26"/>
        </w:rPr>
        <w:t>Nhờ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đoàn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kết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chặt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chẽ</w:t>
      </w:r>
      <w:proofErr w:type="spellEnd"/>
      <w:r w:rsidR="00415C3A" w:rsidRPr="00E07528">
        <w:rPr>
          <w:sz w:val="26"/>
          <w:szCs w:val="26"/>
        </w:rPr>
        <w:t xml:space="preserve">, </w:t>
      </w:r>
      <w:proofErr w:type="spellStart"/>
      <w:r w:rsidR="00415C3A" w:rsidRPr="00E07528">
        <w:rPr>
          <w:sz w:val="26"/>
          <w:szCs w:val="26"/>
        </w:rPr>
        <w:t>một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lòng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lastRenderedPageBreak/>
        <w:t>một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dạ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phục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vụ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giai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cấp</w:t>
      </w:r>
      <w:proofErr w:type="spellEnd"/>
      <w:r w:rsidR="00415C3A" w:rsidRPr="00E07528">
        <w:rPr>
          <w:sz w:val="26"/>
          <w:szCs w:val="26"/>
        </w:rPr>
        <w:t xml:space="preserve">, </w:t>
      </w:r>
      <w:proofErr w:type="spellStart"/>
      <w:r w:rsidR="00415C3A" w:rsidRPr="00E07528">
        <w:rPr>
          <w:sz w:val="26"/>
          <w:szCs w:val="26"/>
        </w:rPr>
        <w:t>phục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vụ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nhân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dân</w:t>
      </w:r>
      <w:proofErr w:type="spellEnd"/>
      <w:r w:rsidR="00415C3A" w:rsidRPr="00E07528">
        <w:rPr>
          <w:sz w:val="26"/>
          <w:szCs w:val="26"/>
        </w:rPr>
        <w:t xml:space="preserve">, </w:t>
      </w:r>
      <w:proofErr w:type="spellStart"/>
      <w:r w:rsidR="00415C3A" w:rsidRPr="00E07528">
        <w:rPr>
          <w:sz w:val="26"/>
          <w:szCs w:val="26"/>
        </w:rPr>
        <w:t>phục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vụ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Tổ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quốc</w:t>
      </w:r>
      <w:proofErr w:type="spellEnd"/>
      <w:r w:rsidR="00415C3A" w:rsidRPr="00E07528">
        <w:rPr>
          <w:sz w:val="26"/>
          <w:szCs w:val="26"/>
        </w:rPr>
        <w:t xml:space="preserve">, </w:t>
      </w:r>
      <w:proofErr w:type="spellStart"/>
      <w:r w:rsidR="00415C3A" w:rsidRPr="00E07528">
        <w:rPr>
          <w:sz w:val="26"/>
          <w:szCs w:val="26"/>
        </w:rPr>
        <w:t>cho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nên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từ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ngày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thành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lập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đến</w:t>
      </w:r>
      <w:proofErr w:type="spellEnd"/>
      <w:r w:rsidR="00415C3A" w:rsidRPr="00E07528">
        <w:rPr>
          <w:sz w:val="26"/>
          <w:szCs w:val="26"/>
        </w:rPr>
        <w:t xml:space="preserve"> nay, </w:t>
      </w:r>
      <w:proofErr w:type="spellStart"/>
      <w:r w:rsidR="00415C3A" w:rsidRPr="00E07528">
        <w:rPr>
          <w:sz w:val="26"/>
          <w:szCs w:val="26"/>
        </w:rPr>
        <w:t>Đảng</w:t>
      </w:r>
      <w:proofErr w:type="spellEnd"/>
      <w:r w:rsidR="00415C3A" w:rsidRPr="00E07528">
        <w:rPr>
          <w:sz w:val="26"/>
          <w:szCs w:val="26"/>
        </w:rPr>
        <w:t xml:space="preserve"> ta </w:t>
      </w:r>
      <w:proofErr w:type="spellStart"/>
      <w:r w:rsidR="00415C3A" w:rsidRPr="00E07528">
        <w:rPr>
          <w:sz w:val="26"/>
          <w:szCs w:val="26"/>
        </w:rPr>
        <w:t>đã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đoàn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kết</w:t>
      </w:r>
      <w:proofErr w:type="spellEnd"/>
      <w:r w:rsidR="00415C3A" w:rsidRPr="00E07528">
        <w:rPr>
          <w:sz w:val="26"/>
          <w:szCs w:val="26"/>
        </w:rPr>
        <w:t xml:space="preserve">, </w:t>
      </w:r>
      <w:proofErr w:type="spellStart"/>
      <w:r w:rsidR="00415C3A" w:rsidRPr="00E07528">
        <w:rPr>
          <w:sz w:val="26"/>
          <w:szCs w:val="26"/>
        </w:rPr>
        <w:t>tổ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chức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và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lãnh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đạo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nhân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dân</w:t>
      </w:r>
      <w:proofErr w:type="spellEnd"/>
      <w:r w:rsidR="00415C3A" w:rsidRPr="00E07528">
        <w:rPr>
          <w:sz w:val="26"/>
          <w:szCs w:val="26"/>
        </w:rPr>
        <w:t xml:space="preserve"> ta </w:t>
      </w:r>
      <w:proofErr w:type="spellStart"/>
      <w:r w:rsidR="00415C3A" w:rsidRPr="00E07528">
        <w:rPr>
          <w:sz w:val="26"/>
          <w:szCs w:val="26"/>
        </w:rPr>
        <w:t>hǎng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hái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đấu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tranh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tiến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từ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thắng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lợi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này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đến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thắng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lợi</w:t>
      </w:r>
      <w:proofErr w:type="spellEnd"/>
      <w:r w:rsidR="00415C3A" w:rsidRPr="00E07528">
        <w:rPr>
          <w:sz w:val="26"/>
          <w:szCs w:val="26"/>
        </w:rPr>
        <w:t xml:space="preserve"> </w:t>
      </w:r>
      <w:proofErr w:type="spellStart"/>
      <w:r w:rsidR="00415C3A" w:rsidRPr="00E07528">
        <w:rPr>
          <w:sz w:val="26"/>
          <w:szCs w:val="26"/>
        </w:rPr>
        <w:t>khác</w:t>
      </w:r>
      <w:proofErr w:type="spellEnd"/>
      <w:r w:rsidR="00415C3A" w:rsidRPr="00E07528">
        <w:rPr>
          <w:rFonts w:eastAsia="Times New Roman" w:cs="Times New Roman"/>
          <w:color w:val="363636"/>
          <w:sz w:val="26"/>
          <w:szCs w:val="26"/>
        </w:rPr>
        <w:t>”</w:t>
      </w:r>
      <w:r w:rsidRPr="00E07528">
        <w:rPr>
          <w:rStyle w:val="FootnoteReference"/>
          <w:rFonts w:eastAsia="Times New Roman" w:cs="Times New Roman"/>
          <w:color w:val="363636"/>
          <w:sz w:val="26"/>
          <w:szCs w:val="26"/>
        </w:rPr>
        <w:footnoteReference w:id="1"/>
      </w:r>
      <w:r w:rsidR="00415C3A" w:rsidRPr="00E07528">
        <w:rPr>
          <w:rFonts w:eastAsia="Times New Roman" w:cs="Times New Roman"/>
          <w:color w:val="363636"/>
          <w:sz w:val="26"/>
          <w:szCs w:val="26"/>
        </w:rPr>
        <w:t>.</w:t>
      </w:r>
      <w:r w:rsidR="00F977A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</w:p>
    <w:p w:rsidR="006071CD" w:rsidRPr="00E07528" w:rsidRDefault="007107DB" w:rsidP="00E07528">
      <w:pPr>
        <w:spacing w:after="0" w:line="26" w:lineRule="atLeast"/>
        <w:ind w:firstLine="720"/>
        <w:jc w:val="both"/>
        <w:textAlignment w:val="baseline"/>
        <w:rPr>
          <w:rFonts w:eastAsia="Times New Roman" w:cs="Times New Roman"/>
          <w:color w:val="363636"/>
          <w:sz w:val="26"/>
          <w:szCs w:val="26"/>
        </w:rPr>
      </w:pP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Đoàn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kết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tư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tưởng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lớn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nhất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quán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Minh</w:t>
      </w:r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ngay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từ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khi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thành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lập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có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giá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trị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hiện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suốt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quá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trình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đấu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tranh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cách</w:t>
      </w:r>
      <w:proofErr w:type="spellEnd"/>
      <w:r w:rsidR="002736D2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2736D2" w:rsidRPr="00E07528">
        <w:rPr>
          <w:rFonts w:eastAsia="Times New Roman" w:cs="Times New Roman"/>
          <w:color w:val="363636"/>
          <w:sz w:val="26"/>
          <w:szCs w:val="26"/>
        </w:rPr>
        <w:t>mạng</w:t>
      </w:r>
      <w:proofErr w:type="spellEnd"/>
      <w:r w:rsidR="00B2202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2202A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B2202A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B2202A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B2202A"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="00B2202A" w:rsidRPr="00E07528">
        <w:rPr>
          <w:rFonts w:eastAsia="Times New Roman" w:cs="Times New Roman"/>
          <w:color w:val="363636"/>
          <w:sz w:val="26"/>
          <w:szCs w:val="26"/>
        </w:rPr>
        <w:t xml:space="preserve"> Di </w:t>
      </w:r>
      <w:proofErr w:type="spellStart"/>
      <w:r w:rsidR="00B2202A" w:rsidRPr="00E07528">
        <w:rPr>
          <w:rFonts w:eastAsia="Times New Roman" w:cs="Times New Roman"/>
          <w:color w:val="363636"/>
          <w:sz w:val="26"/>
          <w:szCs w:val="26"/>
        </w:rPr>
        <w:t>chúc</w:t>
      </w:r>
      <w:proofErr w:type="spellEnd"/>
      <w:r w:rsidR="00B2202A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Người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nêu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rõ</w:t>
      </w:r>
      <w:proofErr w:type="spellEnd"/>
      <w:r w:rsidR="007A1EA0" w:rsidRPr="00E07528">
        <w:rPr>
          <w:color w:val="363636"/>
          <w:sz w:val="26"/>
          <w:szCs w:val="26"/>
        </w:rPr>
        <w:t>: “</w:t>
      </w:r>
      <w:proofErr w:type="spellStart"/>
      <w:r w:rsidR="007A1EA0" w:rsidRPr="00E07528">
        <w:rPr>
          <w:i/>
          <w:color w:val="363636"/>
          <w:sz w:val="26"/>
          <w:szCs w:val="26"/>
        </w:rPr>
        <w:t>Đ</w:t>
      </w:r>
      <w:r w:rsidR="00751EEA" w:rsidRPr="00E07528">
        <w:rPr>
          <w:rStyle w:val="Emphasis"/>
          <w:i w:val="0"/>
          <w:sz w:val="26"/>
          <w:szCs w:val="26"/>
          <w:bdr w:val="none" w:sz="0" w:space="0" w:color="auto" w:frame="1"/>
        </w:rPr>
        <w:t>oàn</w:t>
      </w:r>
      <w:proofErr w:type="spellEnd"/>
      <w:r w:rsidR="00751EEA" w:rsidRPr="00E07528">
        <w:rPr>
          <w:rStyle w:val="Emphasis"/>
          <w:i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51EEA" w:rsidRPr="00E07528">
        <w:rPr>
          <w:rStyle w:val="Emphasis"/>
          <w:i w:val="0"/>
          <w:sz w:val="26"/>
          <w:szCs w:val="26"/>
          <w:bdr w:val="none" w:sz="0" w:space="0" w:color="auto" w:frame="1"/>
        </w:rPr>
        <w:t>kết</w:t>
      </w:r>
      <w:proofErr w:type="spellEnd"/>
      <w:r w:rsidR="00751EEA" w:rsidRPr="00E07528">
        <w:rPr>
          <w:i/>
          <w:sz w:val="26"/>
          <w:szCs w:val="26"/>
        </w:rPr>
        <w:t> </w:t>
      </w:r>
      <w:proofErr w:type="spellStart"/>
      <w:r w:rsidR="00751EEA" w:rsidRPr="00E07528">
        <w:rPr>
          <w:sz w:val="26"/>
          <w:szCs w:val="26"/>
        </w:rPr>
        <w:t>là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một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truyền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thống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cực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kỳ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quý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báu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của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Đảng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và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của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dân</w:t>
      </w:r>
      <w:proofErr w:type="spellEnd"/>
      <w:r w:rsidR="00751EEA" w:rsidRPr="00E07528">
        <w:rPr>
          <w:sz w:val="26"/>
          <w:szCs w:val="26"/>
        </w:rPr>
        <w:t xml:space="preserve"> ta.</w:t>
      </w:r>
      <w:r w:rsidR="007A1EA0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Các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đồng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chí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từ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Trung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ương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đến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các</w:t>
      </w:r>
      <w:proofErr w:type="spellEnd"/>
      <w:r w:rsidR="00751EEA" w:rsidRPr="00E07528">
        <w:rPr>
          <w:sz w:val="26"/>
          <w:szCs w:val="26"/>
        </w:rPr>
        <w:t xml:space="preserve"> chi </w:t>
      </w:r>
      <w:proofErr w:type="spellStart"/>
      <w:r w:rsidR="00751EEA" w:rsidRPr="00E07528">
        <w:rPr>
          <w:sz w:val="26"/>
          <w:szCs w:val="26"/>
        </w:rPr>
        <w:t>bộ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cần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giữ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gìn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sự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đoàn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kết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nhất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trí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của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Đảng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như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giữ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gìn</w:t>
      </w:r>
      <w:proofErr w:type="spellEnd"/>
      <w:r w:rsidR="00751EEA" w:rsidRPr="00E07528">
        <w:rPr>
          <w:sz w:val="26"/>
          <w:szCs w:val="26"/>
        </w:rPr>
        <w:t xml:space="preserve"> con </w:t>
      </w:r>
      <w:proofErr w:type="spellStart"/>
      <w:r w:rsidR="00751EEA" w:rsidRPr="00E07528">
        <w:rPr>
          <w:sz w:val="26"/>
          <w:szCs w:val="26"/>
        </w:rPr>
        <w:t>ngươi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của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mắt</w:t>
      </w:r>
      <w:proofErr w:type="spellEnd"/>
      <w:r w:rsidR="00751EEA" w:rsidRPr="00E07528">
        <w:rPr>
          <w:sz w:val="26"/>
          <w:szCs w:val="26"/>
        </w:rPr>
        <w:t xml:space="preserve"> </w:t>
      </w:r>
      <w:proofErr w:type="spellStart"/>
      <w:r w:rsidR="00751EEA" w:rsidRPr="00E07528">
        <w:rPr>
          <w:sz w:val="26"/>
          <w:szCs w:val="26"/>
        </w:rPr>
        <w:t>mình</w:t>
      </w:r>
      <w:proofErr w:type="spellEnd"/>
      <w:r w:rsidR="00751EEA" w:rsidRPr="00E07528">
        <w:rPr>
          <w:sz w:val="26"/>
          <w:szCs w:val="26"/>
        </w:rPr>
        <w:t>”</w:t>
      </w:r>
      <w:r w:rsidR="002A07DB" w:rsidRPr="00E07528">
        <w:rPr>
          <w:rStyle w:val="FootnoteReference"/>
          <w:sz w:val="26"/>
          <w:szCs w:val="26"/>
        </w:rPr>
        <w:footnoteReference w:id="2"/>
      </w:r>
      <w:r w:rsidR="00751EEA" w:rsidRPr="00E07528">
        <w:rPr>
          <w:sz w:val="26"/>
          <w:szCs w:val="26"/>
        </w:rPr>
        <w:t>.</w:t>
      </w:r>
      <w:r w:rsidR="007A1EA0" w:rsidRPr="00E07528">
        <w:rPr>
          <w:rFonts w:ascii="Arial" w:eastAsia="Times New Roman" w:hAnsi="Arial" w:cs="Arial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Minh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kêu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gọi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mọi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cán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bộ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viên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phải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162A5" w:rsidRPr="00E07528">
        <w:rPr>
          <w:rFonts w:eastAsia="Times New Roman" w:cs="Times New Roman"/>
          <w:color w:val="363636"/>
          <w:sz w:val="26"/>
          <w:szCs w:val="26"/>
        </w:rPr>
        <w:t>tích</w:t>
      </w:r>
      <w:proofErr w:type="spellEnd"/>
      <w:r w:rsidR="000162A5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0162A5" w:rsidRPr="00E07528">
        <w:rPr>
          <w:rFonts w:eastAsia="Times New Roman" w:cs="Times New Roman"/>
          <w:color w:val="363636"/>
          <w:sz w:val="26"/>
          <w:szCs w:val="26"/>
        </w:rPr>
        <w:t>cực</w:t>
      </w:r>
      <w:proofErr w:type="spellEnd"/>
      <w:r w:rsidR="000162A5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phòng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ngừa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đấu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tranh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kiên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quyết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với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những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biểu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hiện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chia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rẽ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bè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phái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phá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hoại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đoàn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5D0034" w:rsidRPr="00E07528">
        <w:rPr>
          <w:rFonts w:eastAsia="Times New Roman" w:cs="Times New Roman"/>
          <w:color w:val="363636"/>
          <w:sz w:val="26"/>
          <w:szCs w:val="26"/>
        </w:rPr>
        <w:t>kết</w:t>
      </w:r>
      <w:proofErr w:type="spellEnd"/>
      <w:r w:rsidR="005D0034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làm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suy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yếu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mất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sức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chiến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đấu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7A1EA0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7A1EA0" w:rsidRPr="00E07528">
        <w:rPr>
          <w:rFonts w:eastAsia="Times New Roman" w:cs="Times New Roman"/>
          <w:color w:val="363636"/>
          <w:sz w:val="26"/>
          <w:szCs w:val="26"/>
        </w:rPr>
        <w:t>.</w:t>
      </w:r>
    </w:p>
    <w:p w:rsidR="00AB5E5E" w:rsidRPr="00E07528" w:rsidRDefault="000A14F2" w:rsidP="00E07528">
      <w:pPr>
        <w:shd w:val="clear" w:color="auto" w:fill="FFFFFF"/>
        <w:spacing w:after="30" w:line="26" w:lineRule="atLeast"/>
        <w:ind w:firstLine="720"/>
        <w:jc w:val="both"/>
        <w:rPr>
          <w:i/>
          <w:sz w:val="26"/>
          <w:szCs w:val="26"/>
        </w:rPr>
      </w:pPr>
      <w:r w:rsidRPr="00E07528">
        <w:rPr>
          <w:i/>
          <w:sz w:val="26"/>
          <w:szCs w:val="26"/>
        </w:rPr>
        <w:t xml:space="preserve">- </w:t>
      </w:r>
      <w:proofErr w:type="spellStart"/>
      <w:r w:rsidR="00D24B17" w:rsidRPr="00E07528">
        <w:rPr>
          <w:i/>
          <w:sz w:val="26"/>
          <w:szCs w:val="26"/>
        </w:rPr>
        <w:t>Thứ</w:t>
      </w:r>
      <w:proofErr w:type="spellEnd"/>
      <w:r w:rsidR="00D24B17" w:rsidRPr="00E07528">
        <w:rPr>
          <w:i/>
          <w:sz w:val="26"/>
          <w:szCs w:val="26"/>
        </w:rPr>
        <w:t xml:space="preserve"> </w:t>
      </w:r>
      <w:proofErr w:type="spellStart"/>
      <w:r w:rsidR="00D24B17" w:rsidRPr="00E07528">
        <w:rPr>
          <w:i/>
          <w:sz w:val="26"/>
          <w:szCs w:val="26"/>
        </w:rPr>
        <w:t>hai</w:t>
      </w:r>
      <w:proofErr w:type="spellEnd"/>
      <w:r w:rsidR="00D24B17" w:rsidRPr="00E07528">
        <w:rPr>
          <w:i/>
          <w:sz w:val="26"/>
          <w:szCs w:val="26"/>
        </w:rPr>
        <w:t xml:space="preserve">, </w:t>
      </w:r>
      <w:proofErr w:type="spellStart"/>
      <w:r w:rsidR="003B7E4B" w:rsidRPr="00E07528">
        <w:rPr>
          <w:i/>
          <w:sz w:val="26"/>
          <w:szCs w:val="26"/>
        </w:rPr>
        <w:t>phải</w:t>
      </w:r>
      <w:proofErr w:type="spellEnd"/>
      <w:r w:rsidR="00AB5E5E" w:rsidRPr="00E07528">
        <w:rPr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thực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hiện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837642">
        <w:rPr>
          <w:i/>
          <w:sz w:val="26"/>
          <w:szCs w:val="26"/>
        </w:rPr>
        <w:t>nghiêm</w:t>
      </w:r>
      <w:proofErr w:type="spellEnd"/>
      <w:r w:rsidR="00837642">
        <w:rPr>
          <w:i/>
          <w:sz w:val="26"/>
          <w:szCs w:val="26"/>
        </w:rPr>
        <w:t xml:space="preserve"> </w:t>
      </w:r>
      <w:proofErr w:type="spellStart"/>
      <w:r w:rsidR="00837642">
        <w:rPr>
          <w:i/>
          <w:sz w:val="26"/>
          <w:szCs w:val="26"/>
        </w:rPr>
        <w:t>túc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các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nguyên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tắc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tổ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chức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và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sinh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hoạt</w:t>
      </w:r>
      <w:proofErr w:type="spellEnd"/>
      <w:r w:rsidR="00AB5E5E" w:rsidRPr="00E07528">
        <w:rPr>
          <w:i/>
          <w:sz w:val="26"/>
          <w:szCs w:val="26"/>
        </w:rPr>
        <w:t xml:space="preserve"> </w:t>
      </w:r>
      <w:proofErr w:type="spellStart"/>
      <w:r w:rsidR="00AB5E5E" w:rsidRPr="00E07528">
        <w:rPr>
          <w:i/>
          <w:sz w:val="26"/>
          <w:szCs w:val="26"/>
        </w:rPr>
        <w:t>Đảng</w:t>
      </w:r>
      <w:proofErr w:type="spellEnd"/>
      <w:r w:rsidR="003B7E4B" w:rsidRPr="00E07528">
        <w:rPr>
          <w:i/>
          <w:sz w:val="26"/>
          <w:szCs w:val="26"/>
        </w:rPr>
        <w:t xml:space="preserve"> </w:t>
      </w:r>
    </w:p>
    <w:p w:rsidR="006071CD" w:rsidRPr="00E07528" w:rsidRDefault="00DB3396" w:rsidP="00E07528">
      <w:pPr>
        <w:shd w:val="clear" w:color="auto" w:fill="FFFFFF"/>
        <w:spacing w:after="30" w:line="26" w:lineRule="atLeast"/>
        <w:ind w:firstLine="720"/>
        <w:jc w:val="both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Để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đoàn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kết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thống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nhất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 </w:t>
      </w:r>
      <w:proofErr w:type="spellStart"/>
      <w:r w:rsidRPr="00E07528">
        <w:rPr>
          <w:sz w:val="26"/>
          <w:szCs w:val="26"/>
        </w:rPr>
        <w:t>yêu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cầu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="00AB5E5E" w:rsidRPr="00E07528">
        <w:rPr>
          <w:sz w:val="26"/>
          <w:szCs w:val="26"/>
        </w:rPr>
        <w:t xml:space="preserve"> </w:t>
      </w:r>
      <w:proofErr w:type="spellStart"/>
      <w:r w:rsidR="00837642">
        <w:rPr>
          <w:sz w:val="26"/>
          <w:szCs w:val="26"/>
        </w:rPr>
        <w:t>nghiêm</w:t>
      </w:r>
      <w:proofErr w:type="spellEnd"/>
      <w:r w:rsidR="00837642">
        <w:rPr>
          <w:sz w:val="26"/>
          <w:szCs w:val="26"/>
        </w:rPr>
        <w:t xml:space="preserve"> </w:t>
      </w:r>
      <w:proofErr w:type="spellStart"/>
      <w:r w:rsidR="00837642">
        <w:rPr>
          <w:sz w:val="26"/>
          <w:szCs w:val="26"/>
        </w:rPr>
        <w:t>túc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nguyên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tắc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sinh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hoạt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làm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ta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sự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sạch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vững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mạnh</w:t>
      </w:r>
      <w:proofErr w:type="spellEnd"/>
      <w:r w:rsidRPr="00E07528">
        <w:rPr>
          <w:sz w:val="26"/>
          <w:szCs w:val="26"/>
        </w:rPr>
        <w:t xml:space="preserve">. </w:t>
      </w:r>
      <w:proofErr w:type="spellStart"/>
      <w:r w:rsidR="00AB5E5E" w:rsidRPr="00E07528">
        <w:rPr>
          <w:sz w:val="26"/>
          <w:szCs w:val="26"/>
        </w:rPr>
        <w:t>Trong</w:t>
      </w:r>
      <w:proofErr w:type="spellEnd"/>
      <w:r w:rsidR="00AB5E5E" w:rsidRPr="00E07528">
        <w:rPr>
          <w:sz w:val="26"/>
          <w:szCs w:val="26"/>
        </w:rPr>
        <w:t xml:space="preserve"> Di </w:t>
      </w:r>
      <w:proofErr w:type="spellStart"/>
      <w:r w:rsidR="00AB5E5E" w:rsidRPr="00E07528">
        <w:rPr>
          <w:sz w:val="26"/>
          <w:szCs w:val="26"/>
        </w:rPr>
        <w:t>chúc</w:t>
      </w:r>
      <w:proofErr w:type="spellEnd"/>
      <w:r w:rsidR="00AB5E5E"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Người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dặn</w:t>
      </w:r>
      <w:proofErr w:type="spellEnd"/>
      <w:r w:rsidRPr="00E07528">
        <w:rPr>
          <w:sz w:val="26"/>
          <w:szCs w:val="26"/>
        </w:rPr>
        <w:t>: “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hành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chủ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rộng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rãi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thường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xuyên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nghiêm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chỉnh</w:t>
      </w:r>
      <w:proofErr w:type="spellEnd"/>
      <w:r w:rsidRPr="00E07528">
        <w:rPr>
          <w:sz w:val="26"/>
          <w:szCs w:val="26"/>
        </w:rPr>
        <w:t> </w:t>
      </w:r>
      <w:proofErr w:type="spellStart"/>
      <w:r w:rsidRPr="00E07528">
        <w:rPr>
          <w:rStyle w:val="Emphasis"/>
          <w:sz w:val="26"/>
          <w:szCs w:val="26"/>
          <w:bdr w:val="none" w:sz="0" w:space="0" w:color="auto" w:frame="1"/>
        </w:rPr>
        <w:t>tự</w:t>
      </w:r>
      <w:proofErr w:type="spellEnd"/>
      <w:r w:rsidRPr="00E07528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07528">
        <w:rPr>
          <w:rStyle w:val="Emphasis"/>
          <w:sz w:val="26"/>
          <w:szCs w:val="26"/>
          <w:bdr w:val="none" w:sz="0" w:space="0" w:color="auto" w:frame="1"/>
        </w:rPr>
        <w:t>phê</w:t>
      </w:r>
      <w:proofErr w:type="spellEnd"/>
      <w:r w:rsidRPr="00E07528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07528">
        <w:rPr>
          <w:rStyle w:val="Emphasis"/>
          <w:sz w:val="26"/>
          <w:szCs w:val="26"/>
          <w:bdr w:val="none" w:sz="0" w:space="0" w:color="auto" w:frame="1"/>
        </w:rPr>
        <w:t>bình</w:t>
      </w:r>
      <w:proofErr w:type="spellEnd"/>
      <w:r w:rsidRPr="00E07528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07528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E07528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07528">
        <w:rPr>
          <w:rStyle w:val="Emphasis"/>
          <w:sz w:val="26"/>
          <w:szCs w:val="26"/>
          <w:bdr w:val="none" w:sz="0" w:space="0" w:color="auto" w:frame="1"/>
        </w:rPr>
        <w:t>phê</w:t>
      </w:r>
      <w:proofErr w:type="spellEnd"/>
      <w:r w:rsidRPr="00E07528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07528">
        <w:rPr>
          <w:rStyle w:val="Emphasis"/>
          <w:sz w:val="26"/>
          <w:szCs w:val="26"/>
          <w:bdr w:val="none" w:sz="0" w:space="0" w:color="auto" w:frame="1"/>
        </w:rPr>
        <w:t>bình</w:t>
      </w:r>
      <w:proofErr w:type="spellEnd"/>
      <w:r w:rsidR="003869D6" w:rsidRPr="00E07528">
        <w:rPr>
          <w:rStyle w:val="Emphasis"/>
          <w:i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tốt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nhất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để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cố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triển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sự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đoàn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kết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nhất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>”</w:t>
      </w:r>
      <w:r w:rsidR="001D0741" w:rsidRPr="00E07528">
        <w:rPr>
          <w:rStyle w:val="FootnoteReference"/>
          <w:sz w:val="26"/>
          <w:szCs w:val="26"/>
        </w:rPr>
        <w:footnoteReference w:id="3"/>
      </w:r>
      <w:r w:rsidRPr="00E07528">
        <w:rPr>
          <w:sz w:val="26"/>
          <w:szCs w:val="26"/>
        </w:rPr>
        <w:t>.</w:t>
      </w:r>
      <w:r w:rsidR="003869D6" w:rsidRPr="00E07528">
        <w:rPr>
          <w:sz w:val="26"/>
          <w:szCs w:val="26"/>
        </w:rPr>
        <w:t xml:space="preserve"> </w:t>
      </w:r>
    </w:p>
    <w:p w:rsidR="006071CD" w:rsidRPr="00E07528" w:rsidRDefault="006071CD" w:rsidP="00E07528">
      <w:pPr>
        <w:spacing w:after="0" w:line="26" w:lineRule="atLeast"/>
        <w:ind w:firstLine="720"/>
        <w:jc w:val="both"/>
        <w:textAlignment w:val="baseline"/>
        <w:rPr>
          <w:rFonts w:eastAsia="Times New Roman" w:cs="Times New Roman"/>
          <w:color w:val="FF0000"/>
          <w:sz w:val="26"/>
          <w:szCs w:val="26"/>
        </w:rPr>
      </w:pPr>
      <w:r w:rsidRPr="00E07528">
        <w:rPr>
          <w:sz w:val="26"/>
          <w:szCs w:val="26"/>
        </w:rPr>
        <w:t xml:space="preserve">Theo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bản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chất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chế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độ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xã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hội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nghĩa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mục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tiêu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động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lực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sự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tiến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bộ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phát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triển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xã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hội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trong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phát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huy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quyền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làm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viên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trong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tất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cả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hoạt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động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vì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thế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mỗi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viên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bất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cứ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địa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vị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nào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cũng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phải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gương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mẫu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hành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Nhưng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phải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đôi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với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tập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trung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với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kỷ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luật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kỷ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luật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chính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phương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tiện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để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bảo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vệ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bảo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vệ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lợi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ích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chính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đáng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nhân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Hồ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Chí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Minh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khẳng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định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làm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hành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giải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phóng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phát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huy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tiềm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năng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sức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sáng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tạo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vai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trò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nhân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trong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mọi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lĩnh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vực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vượt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qua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khó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kh</w:t>
      </w:r>
      <w:r w:rsidR="002A07DB" w:rsidRPr="00E07528">
        <w:rPr>
          <w:rFonts w:eastAsia="Times New Roman" w:cs="Times New Roman"/>
          <w:color w:val="000000" w:themeColor="text1"/>
          <w:sz w:val="26"/>
          <w:szCs w:val="26"/>
        </w:rPr>
        <w:t>ă</w:t>
      </w:r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hoàn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thành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tốt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mọi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nhiệm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vụ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Tuy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nhiên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hành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dân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phải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đảm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bảo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sự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lãnh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đạo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Đảng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đúng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hướng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hiệu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quả</w:t>
      </w:r>
      <w:proofErr w:type="spellEnd"/>
      <w:r w:rsidR="005C1C7C" w:rsidRPr="00E07528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B704C9" w:rsidRPr="00E07528" w:rsidRDefault="00D65224" w:rsidP="00E07528">
      <w:pPr>
        <w:spacing w:after="0" w:line="26" w:lineRule="atLeast"/>
        <w:ind w:firstLine="720"/>
        <w:jc w:val="both"/>
        <w:textAlignment w:val="baseline"/>
        <w:rPr>
          <w:rFonts w:eastAsia="Times New Roman" w:cs="Times New Roman"/>
          <w:color w:val="363636"/>
          <w:sz w:val="26"/>
          <w:szCs w:val="26"/>
        </w:rPr>
      </w:pPr>
      <w:proofErr w:type="spellStart"/>
      <w:r w:rsidRPr="00E07528">
        <w:rPr>
          <w:rFonts w:cs="Times New Roman"/>
          <w:sz w:val="26"/>
          <w:szCs w:val="26"/>
        </w:rPr>
        <w:t>Mặt</w:t>
      </w:r>
      <w:proofErr w:type="spellEnd"/>
      <w:r w:rsidRPr="00E07528">
        <w:rPr>
          <w:rFonts w:cs="Times New Roman"/>
          <w:sz w:val="26"/>
          <w:szCs w:val="26"/>
        </w:rPr>
        <w:t xml:space="preserve"> </w:t>
      </w:r>
      <w:proofErr w:type="spellStart"/>
      <w:r w:rsidRPr="00E07528">
        <w:rPr>
          <w:rFonts w:cs="Times New Roman"/>
          <w:sz w:val="26"/>
          <w:szCs w:val="26"/>
        </w:rPr>
        <w:t>khác</w:t>
      </w:r>
      <w:proofErr w:type="spellEnd"/>
      <w:r w:rsidRPr="00E07528">
        <w:rPr>
          <w:rFonts w:cs="Times New Roman"/>
          <w:sz w:val="26"/>
          <w:szCs w:val="26"/>
        </w:rPr>
        <w:t xml:space="preserve">, </w:t>
      </w:r>
      <w:proofErr w:type="spellStart"/>
      <w:r w:rsidRPr="00E07528">
        <w:rPr>
          <w:rFonts w:cs="Times New Roman"/>
          <w:sz w:val="26"/>
          <w:szCs w:val="26"/>
        </w:rPr>
        <w:t>trong</w:t>
      </w:r>
      <w:proofErr w:type="spellEnd"/>
      <w:r w:rsidRPr="00E07528">
        <w:rPr>
          <w:rFonts w:cs="Times New Roman"/>
          <w:sz w:val="26"/>
          <w:szCs w:val="26"/>
        </w:rPr>
        <w:t xml:space="preserve"> </w:t>
      </w:r>
      <w:proofErr w:type="spellStart"/>
      <w:r w:rsidRPr="00E07528">
        <w:rPr>
          <w:rFonts w:cs="Times New Roman"/>
          <w:sz w:val="26"/>
          <w:szCs w:val="26"/>
        </w:rPr>
        <w:t>tư</w:t>
      </w:r>
      <w:proofErr w:type="spellEnd"/>
      <w:r w:rsidRPr="00E07528">
        <w:rPr>
          <w:rFonts w:cs="Times New Roman"/>
          <w:sz w:val="26"/>
          <w:szCs w:val="26"/>
        </w:rPr>
        <w:t xml:space="preserve"> </w:t>
      </w:r>
      <w:proofErr w:type="spellStart"/>
      <w:r w:rsidRPr="00E07528">
        <w:rPr>
          <w:rFonts w:cs="Times New Roman"/>
          <w:sz w:val="26"/>
          <w:szCs w:val="26"/>
        </w:rPr>
        <w:t>tưởng</w:t>
      </w:r>
      <w:proofErr w:type="spellEnd"/>
      <w:r w:rsidRPr="00E07528">
        <w:rPr>
          <w:rFonts w:cs="Times New Roman"/>
          <w:sz w:val="26"/>
          <w:szCs w:val="26"/>
        </w:rPr>
        <w:t xml:space="preserve"> </w:t>
      </w:r>
      <w:proofErr w:type="spellStart"/>
      <w:r w:rsidRPr="00E07528">
        <w:rPr>
          <w:rFonts w:cs="Times New Roman"/>
          <w:sz w:val="26"/>
          <w:szCs w:val="26"/>
        </w:rPr>
        <w:t>Hồ</w:t>
      </w:r>
      <w:proofErr w:type="spellEnd"/>
      <w:r w:rsidRPr="00E07528">
        <w:rPr>
          <w:rFonts w:cs="Times New Roman"/>
          <w:sz w:val="26"/>
          <w:szCs w:val="26"/>
        </w:rPr>
        <w:t xml:space="preserve"> </w:t>
      </w:r>
      <w:proofErr w:type="spellStart"/>
      <w:r w:rsidRPr="00E07528">
        <w:rPr>
          <w:rFonts w:cs="Times New Roman"/>
          <w:sz w:val="26"/>
          <w:szCs w:val="26"/>
        </w:rPr>
        <w:t>Chí</w:t>
      </w:r>
      <w:proofErr w:type="spellEnd"/>
      <w:r w:rsidRPr="00E07528">
        <w:rPr>
          <w:rFonts w:cs="Times New Roman"/>
          <w:sz w:val="26"/>
          <w:szCs w:val="26"/>
        </w:rPr>
        <w:t xml:space="preserve"> Minh</w:t>
      </w:r>
      <w:r w:rsidR="003869D6" w:rsidRPr="00E07528">
        <w:rPr>
          <w:rFonts w:cs="Times New Roman"/>
          <w:sz w:val="26"/>
          <w:szCs w:val="26"/>
        </w:rPr>
        <w:t xml:space="preserve">,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</w:t>
      </w:r>
      <w:r w:rsidR="003869D6" w:rsidRPr="00E07528">
        <w:rPr>
          <w:rFonts w:eastAsia="Times New Roman" w:cs="Times New Roman"/>
          <w:color w:val="363636"/>
          <w:sz w:val="26"/>
          <w:szCs w:val="26"/>
        </w:rPr>
        <w:t>ự</w:t>
      </w:r>
      <w:proofErr w:type="spellEnd"/>
      <w:r w:rsidR="003869D6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="003869D6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="003869D6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3869D6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="003869D6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="003869D6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phải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được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thường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xuyên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liên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tục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nghiêm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túc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chất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phát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huy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vai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trò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khả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năng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sáng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tạo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trách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nhiệm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mỗi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cán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bộ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viên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quần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chúng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nhân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dân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công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tác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. Theo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đó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bảo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dân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chủ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công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khai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đẳng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sinh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hoạt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tự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: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một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mặt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cấp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cán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bộ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lãnh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phải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tự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nghiêm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túc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phải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chân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thành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tiếp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thu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ý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kiến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đồng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cấp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dưới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;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mặt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khác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phải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động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viên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cấp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dưới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quần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chúng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phê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bình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tổ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chức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viên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chân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thành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triệt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với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thái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đô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̣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và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động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cơ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đúng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đắn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vì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sự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phát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triển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vững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mạnh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="00F40C60"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="00F40C60" w:rsidRPr="00E07528">
        <w:rPr>
          <w:rFonts w:eastAsia="Times New Roman" w:cs="Times New Roman"/>
          <w:color w:val="363636"/>
          <w:sz w:val="26"/>
          <w:szCs w:val="26"/>
        </w:rPr>
        <w:t xml:space="preserve">. </w:t>
      </w:r>
      <w:proofErr w:type="spellStart"/>
      <w:r w:rsidR="00837642">
        <w:rPr>
          <w:rFonts w:cs="Times New Roman"/>
          <w:color w:val="363636"/>
          <w:sz w:val="26"/>
          <w:szCs w:val="26"/>
        </w:rPr>
        <w:t>Thực</w:t>
      </w:r>
      <w:proofErr w:type="spellEnd"/>
      <w:r w:rsidR="00837642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837642">
        <w:rPr>
          <w:rFonts w:cs="Times New Roman"/>
          <w:color w:val="363636"/>
          <w:sz w:val="26"/>
          <w:szCs w:val="26"/>
        </w:rPr>
        <w:t>tế</w:t>
      </w:r>
      <w:proofErr w:type="spellEnd"/>
      <w:r w:rsidR="00837642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837642">
        <w:rPr>
          <w:rFonts w:cs="Times New Roman"/>
          <w:color w:val="363636"/>
          <w:sz w:val="26"/>
          <w:szCs w:val="26"/>
        </w:rPr>
        <w:t>cho</w:t>
      </w:r>
      <w:proofErr w:type="spellEnd"/>
      <w:r w:rsidR="00837642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837642">
        <w:rPr>
          <w:rFonts w:cs="Times New Roman"/>
          <w:color w:val="363636"/>
          <w:sz w:val="26"/>
          <w:szCs w:val="26"/>
        </w:rPr>
        <w:t>thấy</w:t>
      </w:r>
      <w:proofErr w:type="spellEnd"/>
      <w:r w:rsidR="00837642">
        <w:rPr>
          <w:rFonts w:cs="Times New Roman"/>
          <w:color w:val="363636"/>
          <w:sz w:val="26"/>
          <w:szCs w:val="26"/>
        </w:rPr>
        <w:t xml:space="preserve">, </w:t>
      </w:r>
      <w:proofErr w:type="spellStart"/>
      <w:r w:rsidR="00837642">
        <w:rPr>
          <w:rFonts w:cs="Times New Roman"/>
          <w:color w:val="363636"/>
          <w:sz w:val="26"/>
          <w:szCs w:val="26"/>
        </w:rPr>
        <w:t>b</w:t>
      </w:r>
      <w:r w:rsidR="003869D6" w:rsidRPr="00E07528">
        <w:rPr>
          <w:rFonts w:cs="Times New Roman"/>
          <w:color w:val="363636"/>
          <w:sz w:val="26"/>
          <w:szCs w:val="26"/>
        </w:rPr>
        <w:t>ằng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chính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tấm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gương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sáng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của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mình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,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Hồ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Chí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Minh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đã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khẳng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định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tình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cảm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giai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cấp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và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đồng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chí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trong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Đảng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là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nhân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tố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quan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trọng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để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giữ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gìn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và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phát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huy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đoàn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kết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.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Người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yêu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cầu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,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trong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color w:val="363636"/>
          <w:sz w:val="26"/>
          <w:szCs w:val="26"/>
        </w:rPr>
        <w:t>Đảng</w:t>
      </w:r>
      <w:proofErr w:type="spellEnd"/>
      <w:r w:rsidR="003869D6" w:rsidRPr="00E07528">
        <w:rPr>
          <w:rFonts w:cs="Times New Roman"/>
          <w:color w:val="363636"/>
          <w:sz w:val="26"/>
          <w:szCs w:val="26"/>
        </w:rPr>
        <w:t xml:space="preserve"> “</w:t>
      </w:r>
      <w:proofErr w:type="spellStart"/>
      <w:r w:rsidR="003869D6" w:rsidRPr="00E07528">
        <w:rPr>
          <w:rFonts w:cs="Times New Roman"/>
          <w:sz w:val="26"/>
          <w:szCs w:val="26"/>
        </w:rPr>
        <w:t>Phải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có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tình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đồng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chí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thương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yêu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lẫn</w:t>
      </w:r>
      <w:proofErr w:type="spellEnd"/>
      <w:r w:rsidR="003869D6" w:rsidRPr="00E07528">
        <w:rPr>
          <w:rFonts w:cs="Times New Roman"/>
          <w:sz w:val="26"/>
          <w:szCs w:val="26"/>
        </w:rPr>
        <w:t xml:space="preserve"> </w:t>
      </w:r>
      <w:proofErr w:type="spellStart"/>
      <w:r w:rsidR="003869D6" w:rsidRPr="00E07528">
        <w:rPr>
          <w:rFonts w:cs="Times New Roman"/>
          <w:sz w:val="26"/>
          <w:szCs w:val="26"/>
        </w:rPr>
        <w:t>nhau</w:t>
      </w:r>
      <w:proofErr w:type="spellEnd"/>
      <w:r w:rsidR="003869D6" w:rsidRPr="00E07528">
        <w:rPr>
          <w:rFonts w:cs="Times New Roman"/>
          <w:sz w:val="26"/>
          <w:szCs w:val="26"/>
        </w:rPr>
        <w:t>”</w:t>
      </w:r>
      <w:r w:rsidR="00D87C62" w:rsidRPr="00E07528">
        <w:rPr>
          <w:rStyle w:val="FootnoteReference"/>
          <w:rFonts w:cs="Times New Roman"/>
          <w:sz w:val="26"/>
          <w:szCs w:val="26"/>
        </w:rPr>
        <w:footnoteReference w:id="4"/>
      </w:r>
      <w:r w:rsidR="003869D6" w:rsidRPr="00E07528">
        <w:rPr>
          <w:rFonts w:cs="Times New Roman"/>
          <w:sz w:val="26"/>
          <w:szCs w:val="26"/>
        </w:rPr>
        <w:t>.</w:t>
      </w:r>
    </w:p>
    <w:p w:rsidR="003B7E4B" w:rsidRPr="00E07528" w:rsidRDefault="000A14F2" w:rsidP="00E07528">
      <w:pPr>
        <w:shd w:val="clear" w:color="auto" w:fill="FFFFFF"/>
        <w:spacing w:after="30" w:line="26" w:lineRule="atLeast"/>
        <w:ind w:firstLine="720"/>
        <w:jc w:val="both"/>
        <w:rPr>
          <w:rFonts w:cs="Times New Roman"/>
          <w:i/>
          <w:color w:val="FF0000"/>
          <w:sz w:val="26"/>
          <w:szCs w:val="26"/>
          <w:bdr w:val="none" w:sz="0" w:space="0" w:color="auto" w:frame="1"/>
        </w:rPr>
      </w:pPr>
      <w:r w:rsidRPr="00E07528">
        <w:rPr>
          <w:i/>
          <w:sz w:val="26"/>
          <w:szCs w:val="26"/>
        </w:rPr>
        <w:t xml:space="preserve">- </w:t>
      </w:r>
      <w:proofErr w:type="spellStart"/>
      <w:r w:rsidR="003B7E4B" w:rsidRPr="00E07528">
        <w:rPr>
          <w:i/>
          <w:sz w:val="26"/>
          <w:szCs w:val="26"/>
        </w:rPr>
        <w:t>Thứ</w:t>
      </w:r>
      <w:proofErr w:type="spellEnd"/>
      <w:r w:rsidR="003B7E4B" w:rsidRPr="00E07528">
        <w:rPr>
          <w:i/>
          <w:sz w:val="26"/>
          <w:szCs w:val="26"/>
        </w:rPr>
        <w:t xml:space="preserve"> </w:t>
      </w:r>
      <w:proofErr w:type="spellStart"/>
      <w:r w:rsidR="003B7E4B" w:rsidRPr="00E07528">
        <w:rPr>
          <w:i/>
          <w:sz w:val="26"/>
          <w:szCs w:val="26"/>
        </w:rPr>
        <w:t>ba</w:t>
      </w:r>
      <w:proofErr w:type="spellEnd"/>
      <w:r w:rsidR="003B7E4B" w:rsidRPr="00E07528">
        <w:rPr>
          <w:i/>
          <w:sz w:val="26"/>
          <w:szCs w:val="26"/>
        </w:rPr>
        <w:t xml:space="preserve">, </w:t>
      </w:r>
      <w:proofErr w:type="spellStart"/>
      <w:r w:rsidR="003B7E4B" w:rsidRPr="00E07528">
        <w:rPr>
          <w:i/>
          <w:sz w:val="26"/>
          <w:szCs w:val="26"/>
        </w:rPr>
        <w:t>phải</w:t>
      </w:r>
      <w:proofErr w:type="spellEnd"/>
      <w:r w:rsidR="003B7E4B" w:rsidRPr="00E07528">
        <w:rPr>
          <w:i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coi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trọng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rèn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luyện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đạo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đức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cách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mạng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c</w:t>
      </w:r>
      <w:r w:rsidR="00AB5E5E" w:rsidRPr="00E07528">
        <w:rPr>
          <w:rFonts w:eastAsia="Times New Roman" w:cs="Times New Roman"/>
          <w:i/>
          <w:color w:val="363636"/>
          <w:sz w:val="26"/>
          <w:szCs w:val="26"/>
        </w:rPr>
        <w:t>ho</w:t>
      </w:r>
      <w:proofErr w:type="spellEnd"/>
      <w:r w:rsidR="00AB5E5E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AB5E5E" w:rsidRPr="00E07528">
        <w:rPr>
          <w:rFonts w:eastAsia="Times New Roman" w:cs="Times New Roman"/>
          <w:i/>
          <w:color w:val="363636"/>
          <w:sz w:val="26"/>
          <w:szCs w:val="26"/>
        </w:rPr>
        <w:t>đội</w:t>
      </w:r>
      <w:proofErr w:type="spellEnd"/>
      <w:r w:rsidR="00AB5E5E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AB5E5E" w:rsidRPr="00E07528">
        <w:rPr>
          <w:rFonts w:eastAsia="Times New Roman" w:cs="Times New Roman"/>
          <w:i/>
          <w:color w:val="363636"/>
          <w:sz w:val="26"/>
          <w:szCs w:val="26"/>
        </w:rPr>
        <w:t>n</w:t>
      </w:r>
      <w:r w:rsidR="00D269F3" w:rsidRPr="00E07528">
        <w:rPr>
          <w:rFonts w:eastAsia="Times New Roman" w:cs="Times New Roman"/>
          <w:i/>
          <w:color w:val="363636"/>
          <w:sz w:val="26"/>
          <w:szCs w:val="26"/>
        </w:rPr>
        <w:t>g</w:t>
      </w:r>
      <w:r w:rsidR="00AB5E5E" w:rsidRPr="00E07528">
        <w:rPr>
          <w:rFonts w:eastAsia="Times New Roman" w:cs="Times New Roman"/>
          <w:i/>
          <w:color w:val="363636"/>
          <w:sz w:val="26"/>
          <w:szCs w:val="26"/>
        </w:rPr>
        <w:t>ũ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cán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bộ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,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đảng</w:t>
      </w:r>
      <w:proofErr w:type="spellEnd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 xml:space="preserve"> </w:t>
      </w:r>
      <w:proofErr w:type="spellStart"/>
      <w:r w:rsidR="003B7E4B" w:rsidRPr="00E07528">
        <w:rPr>
          <w:rFonts w:eastAsia="Times New Roman" w:cs="Times New Roman"/>
          <w:i/>
          <w:color w:val="363636"/>
          <w:sz w:val="26"/>
          <w:szCs w:val="26"/>
        </w:rPr>
        <w:t>viên</w:t>
      </w:r>
      <w:proofErr w:type="spellEnd"/>
    </w:p>
    <w:p w:rsidR="00FE2739" w:rsidRPr="00E07528" w:rsidRDefault="003B7E4B" w:rsidP="00E07528">
      <w:pPr>
        <w:pStyle w:val="NormalWeb"/>
        <w:spacing w:before="0" w:beforeAutospacing="0" w:after="0" w:afterAutospacing="0" w:line="26" w:lineRule="atLeast"/>
        <w:jc w:val="both"/>
        <w:textAlignment w:val="baseline"/>
        <w:rPr>
          <w:i/>
          <w:iCs/>
          <w:color w:val="363636"/>
          <w:sz w:val="26"/>
          <w:szCs w:val="26"/>
          <w:bdr w:val="none" w:sz="0" w:space="0" w:color="auto" w:frame="1"/>
        </w:rPr>
      </w:pPr>
      <w:r w:rsidRPr="00E07528">
        <w:rPr>
          <w:i/>
          <w:sz w:val="26"/>
          <w:szCs w:val="26"/>
        </w:rPr>
        <w:tab/>
      </w:r>
      <w:proofErr w:type="spellStart"/>
      <w:r w:rsidR="00574920" w:rsidRPr="00E07528">
        <w:rPr>
          <w:color w:val="363636"/>
          <w:sz w:val="26"/>
          <w:szCs w:val="26"/>
        </w:rPr>
        <w:t>L</w:t>
      </w:r>
      <w:r w:rsidR="00967DF3" w:rsidRPr="00E07528">
        <w:rPr>
          <w:color w:val="363636"/>
          <w:sz w:val="26"/>
          <w:szCs w:val="26"/>
        </w:rPr>
        <w:t>à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người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sáng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lập</w:t>
      </w:r>
      <w:proofErr w:type="spellEnd"/>
      <w:r w:rsidR="00574920" w:rsidRPr="00E07528">
        <w:rPr>
          <w:color w:val="363636"/>
          <w:sz w:val="26"/>
          <w:szCs w:val="26"/>
        </w:rPr>
        <w:t xml:space="preserve">, </w:t>
      </w:r>
      <w:proofErr w:type="spellStart"/>
      <w:r w:rsidR="00574920" w:rsidRPr="00E07528">
        <w:rPr>
          <w:color w:val="363636"/>
          <w:sz w:val="26"/>
          <w:szCs w:val="26"/>
        </w:rPr>
        <w:t>rèn</w:t>
      </w:r>
      <w:proofErr w:type="spellEnd"/>
      <w:r w:rsidR="00574920" w:rsidRPr="00E07528">
        <w:rPr>
          <w:color w:val="363636"/>
          <w:sz w:val="26"/>
          <w:szCs w:val="26"/>
        </w:rPr>
        <w:t xml:space="preserve"> </w:t>
      </w:r>
      <w:proofErr w:type="spellStart"/>
      <w:r w:rsidR="00574920" w:rsidRPr="00E07528">
        <w:rPr>
          <w:color w:val="363636"/>
          <w:sz w:val="26"/>
          <w:szCs w:val="26"/>
        </w:rPr>
        <w:t>luyện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và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lãnh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đạo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Đảng</w:t>
      </w:r>
      <w:proofErr w:type="spellEnd"/>
      <w:r w:rsidR="00967DF3" w:rsidRPr="00E07528">
        <w:rPr>
          <w:color w:val="363636"/>
          <w:sz w:val="26"/>
          <w:szCs w:val="26"/>
        </w:rPr>
        <w:t xml:space="preserve"> ta, </w:t>
      </w:r>
      <w:proofErr w:type="spellStart"/>
      <w:r w:rsidR="00574920" w:rsidRPr="00E07528">
        <w:rPr>
          <w:color w:val="363636"/>
          <w:sz w:val="26"/>
          <w:szCs w:val="26"/>
        </w:rPr>
        <w:t>Hồ</w:t>
      </w:r>
      <w:proofErr w:type="spellEnd"/>
      <w:r w:rsidR="00574920" w:rsidRPr="00E07528">
        <w:rPr>
          <w:color w:val="363636"/>
          <w:sz w:val="26"/>
          <w:szCs w:val="26"/>
        </w:rPr>
        <w:t xml:space="preserve"> </w:t>
      </w:r>
      <w:proofErr w:type="spellStart"/>
      <w:r w:rsidR="00574920" w:rsidRPr="00E07528">
        <w:rPr>
          <w:color w:val="363636"/>
          <w:sz w:val="26"/>
          <w:szCs w:val="26"/>
        </w:rPr>
        <w:t>Chí</w:t>
      </w:r>
      <w:proofErr w:type="spellEnd"/>
      <w:r w:rsidR="00574920" w:rsidRPr="00E07528">
        <w:rPr>
          <w:color w:val="363636"/>
          <w:sz w:val="26"/>
          <w:szCs w:val="26"/>
        </w:rPr>
        <w:t xml:space="preserve"> Minh </w:t>
      </w:r>
      <w:proofErr w:type="spellStart"/>
      <w:r w:rsidR="00967DF3" w:rsidRPr="00E07528">
        <w:rPr>
          <w:color w:val="363636"/>
          <w:sz w:val="26"/>
          <w:szCs w:val="26"/>
        </w:rPr>
        <w:t>thấu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hiểu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0C06BF" w:rsidRPr="00E07528">
        <w:rPr>
          <w:color w:val="363636"/>
          <w:sz w:val="26"/>
          <w:szCs w:val="26"/>
        </w:rPr>
        <w:t>sâu</w:t>
      </w:r>
      <w:proofErr w:type="spellEnd"/>
      <w:r w:rsidR="000C06BF" w:rsidRPr="00E07528">
        <w:rPr>
          <w:color w:val="363636"/>
          <w:sz w:val="26"/>
          <w:szCs w:val="26"/>
        </w:rPr>
        <w:t xml:space="preserve"> </w:t>
      </w:r>
      <w:proofErr w:type="spellStart"/>
      <w:r w:rsidR="000C06BF" w:rsidRPr="00E07528">
        <w:rPr>
          <w:color w:val="363636"/>
          <w:sz w:val="26"/>
          <w:szCs w:val="26"/>
        </w:rPr>
        <w:t>sắc</w:t>
      </w:r>
      <w:proofErr w:type="spellEnd"/>
      <w:r w:rsidR="000C06BF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sứ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mệnh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lịch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sử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cao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cả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của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Đảng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và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những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phẩm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chất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chính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trị</w:t>
      </w:r>
      <w:proofErr w:type="spellEnd"/>
      <w:r w:rsidR="00967DF3" w:rsidRPr="00E07528">
        <w:rPr>
          <w:color w:val="363636"/>
          <w:sz w:val="26"/>
          <w:szCs w:val="26"/>
        </w:rPr>
        <w:t xml:space="preserve">, </w:t>
      </w:r>
      <w:proofErr w:type="spellStart"/>
      <w:r w:rsidR="00967DF3" w:rsidRPr="00E07528">
        <w:rPr>
          <w:color w:val="363636"/>
          <w:sz w:val="26"/>
          <w:szCs w:val="26"/>
        </w:rPr>
        <w:t>đạo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đức</w:t>
      </w:r>
      <w:proofErr w:type="spellEnd"/>
      <w:r w:rsidR="00967DF3" w:rsidRPr="00E07528">
        <w:rPr>
          <w:color w:val="363636"/>
          <w:sz w:val="26"/>
          <w:szCs w:val="26"/>
        </w:rPr>
        <w:t xml:space="preserve">, </w:t>
      </w:r>
      <w:proofErr w:type="spellStart"/>
      <w:r w:rsidR="00967DF3" w:rsidRPr="00E07528">
        <w:rPr>
          <w:color w:val="363636"/>
          <w:sz w:val="26"/>
          <w:szCs w:val="26"/>
        </w:rPr>
        <w:t>tư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tưởng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cần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có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của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cán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bộ</w:t>
      </w:r>
      <w:proofErr w:type="spellEnd"/>
      <w:r w:rsidR="00967DF3" w:rsidRPr="00E07528">
        <w:rPr>
          <w:color w:val="363636"/>
          <w:sz w:val="26"/>
          <w:szCs w:val="26"/>
        </w:rPr>
        <w:t xml:space="preserve">, </w:t>
      </w:r>
      <w:proofErr w:type="spellStart"/>
      <w:r w:rsidR="00967DF3" w:rsidRPr="00E07528">
        <w:rPr>
          <w:color w:val="363636"/>
          <w:sz w:val="26"/>
          <w:szCs w:val="26"/>
        </w:rPr>
        <w:t>đảng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viên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để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xứng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đáng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là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đảng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cầm</w:t>
      </w:r>
      <w:proofErr w:type="spellEnd"/>
      <w:r w:rsidR="00967DF3" w:rsidRPr="00E07528">
        <w:rPr>
          <w:color w:val="363636"/>
          <w:sz w:val="26"/>
          <w:szCs w:val="26"/>
        </w:rPr>
        <w:t xml:space="preserve"> </w:t>
      </w:r>
      <w:proofErr w:type="spellStart"/>
      <w:r w:rsidR="00967DF3" w:rsidRPr="00E07528">
        <w:rPr>
          <w:color w:val="363636"/>
          <w:sz w:val="26"/>
          <w:szCs w:val="26"/>
        </w:rPr>
        <w:t>quyền</w:t>
      </w:r>
      <w:proofErr w:type="spellEnd"/>
      <w:r w:rsidR="00967DF3" w:rsidRPr="00E07528">
        <w:rPr>
          <w:color w:val="363636"/>
          <w:sz w:val="26"/>
          <w:szCs w:val="26"/>
        </w:rPr>
        <w:t xml:space="preserve">. </w:t>
      </w:r>
      <w:r w:rsidRPr="00E07528">
        <w:rPr>
          <w:sz w:val="26"/>
          <w:szCs w:val="26"/>
        </w:rPr>
        <w:t xml:space="preserve">Theo </w:t>
      </w:r>
      <w:proofErr w:type="spellStart"/>
      <w:r w:rsidRPr="00E07528">
        <w:rPr>
          <w:sz w:val="26"/>
          <w:szCs w:val="26"/>
        </w:rPr>
        <w:t>người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cầm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quyền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bước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lastRenderedPageBreak/>
        <w:t>chuyển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trọng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sinh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hoạt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.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cầm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quyền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sứ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</w:t>
      </w:r>
      <w:r w:rsidR="00837642">
        <w:rPr>
          <w:sz w:val="26"/>
          <w:szCs w:val="26"/>
        </w:rPr>
        <w:t>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lãnh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giai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cấp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tộc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xây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dựng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thành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công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xã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hội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mới</w:t>
      </w:r>
      <w:proofErr w:type="spellEnd"/>
      <w:r w:rsidR="00CA573E" w:rsidRPr="00E07528">
        <w:rPr>
          <w:sz w:val="26"/>
          <w:szCs w:val="26"/>
        </w:rPr>
        <w:t xml:space="preserve"> - </w:t>
      </w:r>
      <w:proofErr w:type="spellStart"/>
      <w:r w:rsidR="00CA573E" w:rsidRPr="00E07528">
        <w:rPr>
          <w:sz w:val="26"/>
          <w:szCs w:val="26"/>
        </w:rPr>
        <w:t>xã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hội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xã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hội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chủ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nghĩa</w:t>
      </w:r>
      <w:proofErr w:type="spellEnd"/>
      <w:r w:rsidR="00CA573E" w:rsidRPr="00E07528">
        <w:rPr>
          <w:sz w:val="26"/>
          <w:szCs w:val="26"/>
        </w:rPr>
        <w:t xml:space="preserve">. </w:t>
      </w:r>
      <w:proofErr w:type="spellStart"/>
      <w:r w:rsidR="00CA573E" w:rsidRPr="00E07528">
        <w:rPr>
          <w:sz w:val="26"/>
          <w:szCs w:val="26"/>
        </w:rPr>
        <w:t>Để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hoàn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thành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sứ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mạng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đó</w:t>
      </w:r>
      <w:proofErr w:type="spellEnd"/>
      <w:r w:rsidR="00CA573E" w:rsidRPr="00E07528">
        <w:rPr>
          <w:sz w:val="26"/>
          <w:szCs w:val="26"/>
        </w:rPr>
        <w:t xml:space="preserve">, </w:t>
      </w:r>
      <w:proofErr w:type="spellStart"/>
      <w:r w:rsidR="00CA573E" w:rsidRPr="00E07528">
        <w:rPr>
          <w:sz w:val="26"/>
          <w:szCs w:val="26"/>
        </w:rPr>
        <w:t>Đảng</w:t>
      </w:r>
      <w:proofErr w:type="spellEnd"/>
      <w:r w:rsidR="00CA573E" w:rsidRPr="00E07528">
        <w:rPr>
          <w:sz w:val="26"/>
          <w:szCs w:val="26"/>
        </w:rPr>
        <w:t xml:space="preserve"> ta </w:t>
      </w:r>
      <w:proofErr w:type="spellStart"/>
      <w:r w:rsidR="00CA573E" w:rsidRPr="00E07528">
        <w:rPr>
          <w:sz w:val="26"/>
          <w:szCs w:val="26"/>
        </w:rPr>
        <w:t>phải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luôn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vững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mạnh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về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chính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trị</w:t>
      </w:r>
      <w:proofErr w:type="spellEnd"/>
      <w:r w:rsidR="004C0766" w:rsidRPr="00E07528">
        <w:rPr>
          <w:color w:val="363636"/>
          <w:sz w:val="26"/>
          <w:szCs w:val="26"/>
        </w:rPr>
        <w:t xml:space="preserve">, </w:t>
      </w:r>
      <w:proofErr w:type="spellStart"/>
      <w:r w:rsidR="004C0766" w:rsidRPr="00E07528">
        <w:rPr>
          <w:color w:val="363636"/>
          <w:sz w:val="26"/>
          <w:szCs w:val="26"/>
        </w:rPr>
        <w:t>tư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tưởng</w:t>
      </w:r>
      <w:proofErr w:type="spellEnd"/>
      <w:r w:rsidR="004C0766" w:rsidRPr="00E07528">
        <w:rPr>
          <w:color w:val="363636"/>
          <w:sz w:val="26"/>
          <w:szCs w:val="26"/>
        </w:rPr>
        <w:t xml:space="preserve">, </w:t>
      </w:r>
      <w:proofErr w:type="spellStart"/>
      <w:r w:rsidR="004C0766" w:rsidRPr="00E07528">
        <w:rPr>
          <w:color w:val="363636"/>
          <w:sz w:val="26"/>
          <w:szCs w:val="26"/>
        </w:rPr>
        <w:t>tổ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chức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và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đạo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đức</w:t>
      </w:r>
      <w:proofErr w:type="spellEnd"/>
      <w:r w:rsidR="004C0766" w:rsidRPr="00E07528">
        <w:rPr>
          <w:color w:val="363636"/>
          <w:sz w:val="26"/>
          <w:szCs w:val="26"/>
        </w:rPr>
        <w:t xml:space="preserve">; </w:t>
      </w:r>
      <w:proofErr w:type="spellStart"/>
      <w:r w:rsidR="004C0766" w:rsidRPr="00E07528">
        <w:rPr>
          <w:color w:val="363636"/>
          <w:sz w:val="26"/>
          <w:szCs w:val="26"/>
        </w:rPr>
        <w:t>không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ngừng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nâng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cao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bản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chất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giai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cấp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công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nhân</w:t>
      </w:r>
      <w:proofErr w:type="spellEnd"/>
      <w:r w:rsidR="004C0766" w:rsidRPr="00E07528">
        <w:rPr>
          <w:color w:val="363636"/>
          <w:sz w:val="26"/>
          <w:szCs w:val="26"/>
        </w:rPr>
        <w:t xml:space="preserve">, </w:t>
      </w:r>
      <w:proofErr w:type="spellStart"/>
      <w:r w:rsidR="004C0766" w:rsidRPr="00E07528">
        <w:rPr>
          <w:color w:val="363636"/>
          <w:sz w:val="26"/>
          <w:szCs w:val="26"/>
        </w:rPr>
        <w:t>lấy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chủ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nghĩa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Mác</w:t>
      </w:r>
      <w:proofErr w:type="spellEnd"/>
      <w:r w:rsidR="004C0766" w:rsidRPr="00E07528">
        <w:rPr>
          <w:color w:val="363636"/>
          <w:sz w:val="26"/>
          <w:szCs w:val="26"/>
        </w:rPr>
        <w:t xml:space="preserve"> - </w:t>
      </w:r>
      <w:proofErr w:type="spellStart"/>
      <w:r w:rsidR="004C0766" w:rsidRPr="00E07528">
        <w:rPr>
          <w:color w:val="363636"/>
          <w:sz w:val="26"/>
          <w:szCs w:val="26"/>
        </w:rPr>
        <w:t>Lênin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làm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nền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tảng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tư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tưởng</w:t>
      </w:r>
      <w:proofErr w:type="spellEnd"/>
      <w:r w:rsidR="004C0766" w:rsidRPr="00E07528">
        <w:rPr>
          <w:color w:val="363636"/>
          <w:sz w:val="26"/>
          <w:szCs w:val="26"/>
        </w:rPr>
        <w:t xml:space="preserve">, </w:t>
      </w:r>
      <w:proofErr w:type="spellStart"/>
      <w:r w:rsidR="004C0766" w:rsidRPr="00E07528">
        <w:rPr>
          <w:color w:val="363636"/>
          <w:sz w:val="26"/>
          <w:szCs w:val="26"/>
        </w:rPr>
        <w:t>làm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kim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chỉ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nam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cho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mọi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hoạt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động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của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mình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và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Đảng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4C0766" w:rsidRPr="00E07528">
        <w:rPr>
          <w:color w:val="363636"/>
          <w:sz w:val="26"/>
          <w:szCs w:val="26"/>
        </w:rPr>
        <w:t>phải</w:t>
      </w:r>
      <w:proofErr w:type="spellEnd"/>
      <w:r w:rsidR="004C0766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là</w:t>
      </w:r>
      <w:proofErr w:type="spellEnd"/>
      <w:r w:rsidR="00CA573E" w:rsidRPr="00E07528">
        <w:rPr>
          <w:sz w:val="26"/>
          <w:szCs w:val="26"/>
        </w:rPr>
        <w:t xml:space="preserve"> “</w:t>
      </w:r>
      <w:proofErr w:type="spellStart"/>
      <w:r w:rsidR="00CA573E" w:rsidRPr="00E07528">
        <w:rPr>
          <w:sz w:val="26"/>
          <w:szCs w:val="26"/>
        </w:rPr>
        <w:t>đạo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đức</w:t>
      </w:r>
      <w:proofErr w:type="spellEnd"/>
      <w:r w:rsidR="00CA573E" w:rsidRPr="00E07528">
        <w:rPr>
          <w:sz w:val="26"/>
          <w:szCs w:val="26"/>
        </w:rPr>
        <w:t xml:space="preserve">, </w:t>
      </w:r>
      <w:proofErr w:type="spellStart"/>
      <w:r w:rsidR="00CA573E" w:rsidRPr="00E07528">
        <w:rPr>
          <w:sz w:val="26"/>
          <w:szCs w:val="26"/>
        </w:rPr>
        <w:t>là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văn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minh</w:t>
      </w:r>
      <w:proofErr w:type="spellEnd"/>
      <w:r w:rsidR="00CA573E" w:rsidRPr="00E07528">
        <w:rPr>
          <w:sz w:val="26"/>
          <w:szCs w:val="26"/>
        </w:rPr>
        <w:t xml:space="preserve">”. </w:t>
      </w:r>
      <w:proofErr w:type="spellStart"/>
      <w:r w:rsidR="00CA573E" w:rsidRPr="00E07528">
        <w:rPr>
          <w:sz w:val="26"/>
          <w:szCs w:val="26"/>
        </w:rPr>
        <w:t>Trong</w:t>
      </w:r>
      <w:proofErr w:type="spellEnd"/>
      <w:r w:rsidR="00CA573E" w:rsidRPr="00E07528">
        <w:rPr>
          <w:sz w:val="26"/>
          <w:szCs w:val="26"/>
        </w:rPr>
        <w:t xml:space="preserve"> Di </w:t>
      </w:r>
      <w:proofErr w:type="spellStart"/>
      <w:r w:rsidR="00CA573E" w:rsidRPr="00E07528">
        <w:rPr>
          <w:sz w:val="26"/>
          <w:szCs w:val="26"/>
        </w:rPr>
        <w:t>chúc</w:t>
      </w:r>
      <w:proofErr w:type="spellEnd"/>
      <w:r w:rsidR="00CA573E" w:rsidRPr="00E07528">
        <w:rPr>
          <w:sz w:val="26"/>
          <w:szCs w:val="26"/>
        </w:rPr>
        <w:t xml:space="preserve">, </w:t>
      </w:r>
      <w:proofErr w:type="spellStart"/>
      <w:r w:rsidR="00CA573E" w:rsidRPr="00E07528">
        <w:rPr>
          <w:sz w:val="26"/>
          <w:szCs w:val="26"/>
        </w:rPr>
        <w:t>Hồ</w:t>
      </w:r>
      <w:proofErr w:type="spellEnd"/>
      <w:r w:rsidR="00CA573E" w:rsidRPr="00E07528">
        <w:rPr>
          <w:sz w:val="26"/>
          <w:szCs w:val="26"/>
        </w:rPr>
        <w:t xml:space="preserve"> </w:t>
      </w:r>
      <w:proofErr w:type="spellStart"/>
      <w:r w:rsidR="00CA573E" w:rsidRPr="00E07528">
        <w:rPr>
          <w:sz w:val="26"/>
          <w:szCs w:val="26"/>
        </w:rPr>
        <w:t>Chí</w:t>
      </w:r>
      <w:proofErr w:type="spellEnd"/>
      <w:r w:rsidR="00CA573E" w:rsidRPr="00E07528">
        <w:rPr>
          <w:sz w:val="26"/>
          <w:szCs w:val="26"/>
        </w:rPr>
        <w:t xml:space="preserve"> Minh</w:t>
      </w:r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nhấn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mạnh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nhân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tố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đạo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đức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khi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Đảng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trở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thành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đảng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cầm</w:t>
      </w:r>
      <w:proofErr w:type="spellEnd"/>
      <w:r w:rsidR="000C06BF" w:rsidRPr="00E07528">
        <w:rPr>
          <w:sz w:val="26"/>
          <w:szCs w:val="26"/>
        </w:rPr>
        <w:t xml:space="preserve"> </w:t>
      </w:r>
      <w:proofErr w:type="spellStart"/>
      <w:r w:rsidR="000C06BF" w:rsidRPr="00E07528">
        <w:rPr>
          <w:sz w:val="26"/>
          <w:szCs w:val="26"/>
        </w:rPr>
        <w:t>quyền</w:t>
      </w:r>
      <w:proofErr w:type="spellEnd"/>
      <w:r w:rsidR="00CA573E" w:rsidRPr="00E07528">
        <w:rPr>
          <w:sz w:val="26"/>
          <w:szCs w:val="26"/>
        </w:rPr>
        <w:t>: “</w:t>
      </w:r>
      <w:proofErr w:type="spellStart"/>
      <w:r w:rsidR="00CA573E" w:rsidRPr="00E07528">
        <w:rPr>
          <w:color w:val="363636"/>
          <w:sz w:val="26"/>
          <w:szCs w:val="26"/>
        </w:rPr>
        <w:t>Đảng</w:t>
      </w:r>
      <w:proofErr w:type="spellEnd"/>
      <w:r w:rsidR="00CA573E" w:rsidRPr="00E07528">
        <w:rPr>
          <w:color w:val="363636"/>
          <w:sz w:val="26"/>
          <w:szCs w:val="26"/>
        </w:rPr>
        <w:t xml:space="preserve"> ta </w:t>
      </w:r>
      <w:proofErr w:type="spellStart"/>
      <w:r w:rsidR="00CA573E" w:rsidRPr="00E07528">
        <w:rPr>
          <w:color w:val="363636"/>
          <w:sz w:val="26"/>
          <w:szCs w:val="26"/>
        </w:rPr>
        <w:t>là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một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Đảng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cầm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quyền</w:t>
      </w:r>
      <w:proofErr w:type="spellEnd"/>
      <w:r w:rsidR="00CA573E" w:rsidRPr="00E07528">
        <w:rPr>
          <w:color w:val="363636"/>
          <w:sz w:val="26"/>
          <w:szCs w:val="26"/>
        </w:rPr>
        <w:t xml:space="preserve">. </w:t>
      </w:r>
      <w:proofErr w:type="spellStart"/>
      <w:r w:rsidR="00CA573E" w:rsidRPr="00E07528">
        <w:rPr>
          <w:color w:val="363636"/>
          <w:sz w:val="26"/>
          <w:szCs w:val="26"/>
        </w:rPr>
        <w:t>Mỗi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đảng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viên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và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cán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bộ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phải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thật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sự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thấm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nhuần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i/>
          <w:color w:val="363636"/>
          <w:sz w:val="26"/>
          <w:szCs w:val="26"/>
        </w:rPr>
        <w:t>đạo</w:t>
      </w:r>
      <w:proofErr w:type="spellEnd"/>
      <w:r w:rsidR="00CA573E"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i/>
          <w:color w:val="363636"/>
          <w:sz w:val="26"/>
          <w:szCs w:val="26"/>
        </w:rPr>
        <w:t>đức</w:t>
      </w:r>
      <w:proofErr w:type="spellEnd"/>
      <w:r w:rsidR="00CA573E"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i/>
          <w:color w:val="363636"/>
          <w:sz w:val="26"/>
          <w:szCs w:val="26"/>
        </w:rPr>
        <w:t>cách</w:t>
      </w:r>
      <w:proofErr w:type="spellEnd"/>
      <w:r w:rsidR="00CA573E"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i/>
          <w:color w:val="363636"/>
          <w:sz w:val="26"/>
          <w:szCs w:val="26"/>
        </w:rPr>
        <w:t>mạng</w:t>
      </w:r>
      <w:proofErr w:type="spellEnd"/>
      <w:r w:rsidR="00CA573E" w:rsidRPr="00E07528">
        <w:rPr>
          <w:color w:val="363636"/>
          <w:sz w:val="26"/>
          <w:szCs w:val="26"/>
        </w:rPr>
        <w:t xml:space="preserve">, </w:t>
      </w:r>
      <w:proofErr w:type="spellStart"/>
      <w:r w:rsidR="00CA573E" w:rsidRPr="00E07528">
        <w:rPr>
          <w:color w:val="363636"/>
          <w:sz w:val="26"/>
          <w:szCs w:val="26"/>
        </w:rPr>
        <w:t>thật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sự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cần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kiệm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liêm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chính</w:t>
      </w:r>
      <w:proofErr w:type="spellEnd"/>
      <w:r w:rsidR="00CA573E" w:rsidRPr="00E07528">
        <w:rPr>
          <w:color w:val="363636"/>
          <w:sz w:val="26"/>
          <w:szCs w:val="26"/>
        </w:rPr>
        <w:t xml:space="preserve">, </w:t>
      </w:r>
      <w:proofErr w:type="spellStart"/>
      <w:r w:rsidR="00CA573E" w:rsidRPr="00E07528">
        <w:rPr>
          <w:color w:val="363636"/>
          <w:sz w:val="26"/>
          <w:szCs w:val="26"/>
        </w:rPr>
        <w:t>chí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công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vô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tư</w:t>
      </w:r>
      <w:proofErr w:type="spellEnd"/>
      <w:r w:rsidR="00CA573E" w:rsidRPr="00E07528">
        <w:rPr>
          <w:color w:val="363636"/>
          <w:sz w:val="26"/>
          <w:szCs w:val="26"/>
        </w:rPr>
        <w:t xml:space="preserve">. </w:t>
      </w:r>
      <w:proofErr w:type="spellStart"/>
      <w:r w:rsidR="00CA573E" w:rsidRPr="00E07528">
        <w:rPr>
          <w:color w:val="363636"/>
          <w:sz w:val="26"/>
          <w:szCs w:val="26"/>
        </w:rPr>
        <w:t>Phải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giữ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gìn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Đảng</w:t>
      </w:r>
      <w:proofErr w:type="spellEnd"/>
      <w:r w:rsidR="00CA573E" w:rsidRPr="00E07528">
        <w:rPr>
          <w:color w:val="363636"/>
          <w:sz w:val="26"/>
          <w:szCs w:val="26"/>
        </w:rPr>
        <w:t xml:space="preserve"> ta </w:t>
      </w:r>
      <w:proofErr w:type="spellStart"/>
      <w:r w:rsidR="00CA573E" w:rsidRPr="00E07528">
        <w:rPr>
          <w:color w:val="363636"/>
          <w:sz w:val="26"/>
          <w:szCs w:val="26"/>
        </w:rPr>
        <w:t>thật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trong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sạch</w:t>
      </w:r>
      <w:proofErr w:type="spellEnd"/>
      <w:r w:rsidR="00CA573E" w:rsidRPr="00E07528">
        <w:rPr>
          <w:color w:val="363636"/>
          <w:sz w:val="26"/>
          <w:szCs w:val="26"/>
        </w:rPr>
        <w:t xml:space="preserve">, </w:t>
      </w:r>
      <w:proofErr w:type="spellStart"/>
      <w:r w:rsidR="00CA573E" w:rsidRPr="00E07528">
        <w:rPr>
          <w:color w:val="363636"/>
          <w:sz w:val="26"/>
          <w:szCs w:val="26"/>
        </w:rPr>
        <w:t>phải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xứng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đáng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là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người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lãnh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đạo</w:t>
      </w:r>
      <w:proofErr w:type="spellEnd"/>
      <w:r w:rsidR="00CA573E" w:rsidRPr="00E07528">
        <w:rPr>
          <w:color w:val="363636"/>
          <w:sz w:val="26"/>
          <w:szCs w:val="26"/>
        </w:rPr>
        <w:t xml:space="preserve">, </w:t>
      </w:r>
      <w:proofErr w:type="spellStart"/>
      <w:r w:rsidR="00CA573E" w:rsidRPr="00E07528">
        <w:rPr>
          <w:color w:val="363636"/>
          <w:sz w:val="26"/>
          <w:szCs w:val="26"/>
        </w:rPr>
        <w:t>là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người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đ</w:t>
      </w:r>
      <w:r w:rsidR="00B23379" w:rsidRPr="00E07528">
        <w:rPr>
          <w:color w:val="363636"/>
          <w:sz w:val="26"/>
          <w:szCs w:val="26"/>
        </w:rPr>
        <w:t>ầ</w:t>
      </w:r>
      <w:r w:rsidR="00CA573E" w:rsidRPr="00E07528">
        <w:rPr>
          <w:color w:val="363636"/>
          <w:sz w:val="26"/>
          <w:szCs w:val="26"/>
        </w:rPr>
        <w:t>y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tớ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thật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trung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thành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của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nhân</w:t>
      </w:r>
      <w:proofErr w:type="spellEnd"/>
      <w:r w:rsidR="00CA573E" w:rsidRPr="00E07528">
        <w:rPr>
          <w:color w:val="363636"/>
          <w:sz w:val="26"/>
          <w:szCs w:val="26"/>
        </w:rPr>
        <w:t xml:space="preserve"> </w:t>
      </w:r>
      <w:proofErr w:type="spellStart"/>
      <w:r w:rsidR="00CA573E" w:rsidRPr="00E07528">
        <w:rPr>
          <w:color w:val="363636"/>
          <w:sz w:val="26"/>
          <w:szCs w:val="26"/>
        </w:rPr>
        <w:t>dân</w:t>
      </w:r>
      <w:proofErr w:type="spellEnd"/>
      <w:r w:rsidR="00CA573E" w:rsidRPr="00E07528">
        <w:rPr>
          <w:color w:val="363636"/>
          <w:sz w:val="26"/>
          <w:szCs w:val="26"/>
        </w:rPr>
        <w:t>”</w:t>
      </w:r>
      <w:r w:rsidR="00D87C62" w:rsidRPr="00E07528">
        <w:rPr>
          <w:rStyle w:val="FootnoteReference"/>
          <w:color w:val="363636"/>
          <w:sz w:val="26"/>
          <w:szCs w:val="26"/>
        </w:rPr>
        <w:footnoteReference w:id="5"/>
      </w:r>
      <w:r w:rsidR="00CA573E" w:rsidRPr="00E07528">
        <w:rPr>
          <w:color w:val="363636"/>
          <w:sz w:val="26"/>
          <w:szCs w:val="26"/>
        </w:rPr>
        <w:t>.</w:t>
      </w:r>
      <w:r w:rsidR="002A01F8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Đặc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biệt</w:t>
      </w:r>
      <w:proofErr w:type="spellEnd"/>
      <w:r w:rsidR="00B23379" w:rsidRPr="00E07528">
        <w:rPr>
          <w:color w:val="363636"/>
          <w:sz w:val="26"/>
          <w:szCs w:val="26"/>
        </w:rPr>
        <w:t xml:space="preserve">, </w:t>
      </w:r>
      <w:proofErr w:type="spellStart"/>
      <w:r w:rsidR="00B05A44" w:rsidRPr="00E07528">
        <w:rPr>
          <w:color w:val="363636"/>
          <w:sz w:val="26"/>
          <w:szCs w:val="26"/>
        </w:rPr>
        <w:t>Hồ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Chí</w:t>
      </w:r>
      <w:proofErr w:type="spellEnd"/>
      <w:r w:rsidR="00B05A44" w:rsidRPr="00E07528">
        <w:rPr>
          <w:color w:val="363636"/>
          <w:sz w:val="26"/>
          <w:szCs w:val="26"/>
        </w:rPr>
        <w:t xml:space="preserve"> Minh </w:t>
      </w:r>
      <w:proofErr w:type="spellStart"/>
      <w:r w:rsidR="00B05A44" w:rsidRPr="00E07528">
        <w:rPr>
          <w:color w:val="363636"/>
          <w:sz w:val="26"/>
          <w:szCs w:val="26"/>
        </w:rPr>
        <w:t>thường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xuyên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quan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tâm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giáo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dục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đạo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đức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cách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mạng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cho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đoàn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viên</w:t>
      </w:r>
      <w:proofErr w:type="spellEnd"/>
      <w:r w:rsidR="00B23379" w:rsidRPr="00E07528">
        <w:rPr>
          <w:color w:val="363636"/>
          <w:sz w:val="26"/>
          <w:szCs w:val="26"/>
        </w:rPr>
        <w:t xml:space="preserve">, </w:t>
      </w:r>
      <w:proofErr w:type="spellStart"/>
      <w:r w:rsidR="00B23379" w:rsidRPr="00E07528">
        <w:rPr>
          <w:color w:val="363636"/>
          <w:sz w:val="26"/>
          <w:szCs w:val="26"/>
        </w:rPr>
        <w:t>thanh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niên</w:t>
      </w:r>
      <w:proofErr w:type="spellEnd"/>
      <w:r w:rsidR="00B23379" w:rsidRPr="00E07528">
        <w:rPr>
          <w:color w:val="363636"/>
          <w:sz w:val="26"/>
          <w:szCs w:val="26"/>
        </w:rPr>
        <w:t xml:space="preserve">, </w:t>
      </w:r>
      <w:proofErr w:type="spellStart"/>
      <w:r w:rsidR="00B23379" w:rsidRPr="00E07528">
        <w:rPr>
          <w:color w:val="363636"/>
          <w:sz w:val="26"/>
          <w:szCs w:val="26"/>
        </w:rPr>
        <w:t>lớp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người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kế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tục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sự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23379" w:rsidRPr="00E07528">
        <w:rPr>
          <w:color w:val="363636"/>
          <w:sz w:val="26"/>
          <w:szCs w:val="26"/>
        </w:rPr>
        <w:t>nghiệp</w:t>
      </w:r>
      <w:proofErr w:type="spellEnd"/>
      <w:r w:rsidR="00B23379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cách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mạng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vẻ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vang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của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dân</w:t>
      </w:r>
      <w:proofErr w:type="spellEnd"/>
      <w:r w:rsidR="00B05A44" w:rsidRPr="00E07528">
        <w:rPr>
          <w:color w:val="363636"/>
          <w:sz w:val="26"/>
          <w:szCs w:val="26"/>
        </w:rPr>
        <w:t xml:space="preserve"> </w:t>
      </w:r>
      <w:proofErr w:type="spellStart"/>
      <w:r w:rsidR="00B05A44" w:rsidRPr="00E07528">
        <w:rPr>
          <w:color w:val="363636"/>
          <w:sz w:val="26"/>
          <w:szCs w:val="26"/>
        </w:rPr>
        <w:t>tộc</w:t>
      </w:r>
      <w:proofErr w:type="spellEnd"/>
      <w:r w:rsidR="00B05A44" w:rsidRPr="00E07528">
        <w:rPr>
          <w:color w:val="363636"/>
          <w:sz w:val="26"/>
          <w:szCs w:val="26"/>
        </w:rPr>
        <w:t xml:space="preserve">. </w:t>
      </w:r>
      <w:proofErr w:type="spellStart"/>
      <w:r w:rsidR="00FE2739" w:rsidRPr="00E07528">
        <w:rPr>
          <w:color w:val="363636"/>
          <w:sz w:val="26"/>
          <w:szCs w:val="26"/>
        </w:rPr>
        <w:t>Người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căn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dặn</w:t>
      </w:r>
      <w:proofErr w:type="spellEnd"/>
      <w:r w:rsidR="002A01F8" w:rsidRPr="00E07528">
        <w:rPr>
          <w:color w:val="363636"/>
          <w:sz w:val="26"/>
          <w:szCs w:val="26"/>
        </w:rPr>
        <w:t>: “</w:t>
      </w:r>
      <w:proofErr w:type="spellStart"/>
      <w:r w:rsidR="002A01F8" w:rsidRPr="00E07528">
        <w:rPr>
          <w:color w:val="363636"/>
          <w:sz w:val="26"/>
          <w:szCs w:val="26"/>
        </w:rPr>
        <w:t>Đảng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cần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phải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chăm</w:t>
      </w:r>
      <w:proofErr w:type="spellEnd"/>
      <w:r w:rsidR="00FE2739" w:rsidRPr="00E07528">
        <w:rPr>
          <w:color w:val="363636"/>
          <w:sz w:val="26"/>
          <w:szCs w:val="26"/>
        </w:rPr>
        <w:t xml:space="preserve"> lo </w:t>
      </w:r>
      <w:proofErr w:type="spellStart"/>
      <w:r w:rsidR="00FE2739" w:rsidRPr="00E07528">
        <w:rPr>
          <w:color w:val="363636"/>
          <w:sz w:val="26"/>
          <w:szCs w:val="26"/>
        </w:rPr>
        <w:t>giáo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dục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đạo</w:t>
      </w:r>
      <w:proofErr w:type="spellEnd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đức</w:t>
      </w:r>
      <w:proofErr w:type="spellEnd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cách</w:t>
      </w:r>
      <w:proofErr w:type="spellEnd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mạng</w:t>
      </w:r>
      <w:proofErr w:type="spellEnd"/>
      <w:r w:rsidR="002A01F8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cho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họ</w:t>
      </w:r>
      <w:proofErr w:type="spellEnd"/>
      <w:r w:rsidR="00FE2739" w:rsidRPr="00E07528">
        <w:rPr>
          <w:color w:val="363636"/>
          <w:sz w:val="26"/>
          <w:szCs w:val="26"/>
        </w:rPr>
        <w:t xml:space="preserve">, </w:t>
      </w:r>
      <w:proofErr w:type="spellStart"/>
      <w:r w:rsidR="00FE2739" w:rsidRPr="00E07528">
        <w:rPr>
          <w:color w:val="363636"/>
          <w:sz w:val="26"/>
          <w:szCs w:val="26"/>
        </w:rPr>
        <w:t>đào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tạo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họ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thành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những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người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thừa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kế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xây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dựng</w:t>
      </w:r>
      <w:proofErr w:type="spellEnd"/>
      <w:r w:rsidR="00D269F3" w:rsidRPr="00E07528">
        <w:rPr>
          <w:color w:val="363636"/>
          <w:sz w:val="26"/>
          <w:szCs w:val="26"/>
        </w:rPr>
        <w:t xml:space="preserve"> </w:t>
      </w:r>
      <w:proofErr w:type="spellStart"/>
      <w:r w:rsidR="00D269F3" w:rsidRPr="00E07528">
        <w:rPr>
          <w:color w:val="363636"/>
          <w:sz w:val="26"/>
          <w:szCs w:val="26"/>
        </w:rPr>
        <w:t>chủ</w:t>
      </w:r>
      <w:proofErr w:type="spellEnd"/>
      <w:r w:rsidR="00D269F3" w:rsidRPr="00E07528">
        <w:rPr>
          <w:color w:val="363636"/>
          <w:sz w:val="26"/>
          <w:szCs w:val="26"/>
        </w:rPr>
        <w:t xml:space="preserve"> </w:t>
      </w:r>
      <w:proofErr w:type="spellStart"/>
      <w:r w:rsidR="00D269F3" w:rsidRPr="00E07528">
        <w:rPr>
          <w:color w:val="363636"/>
          <w:sz w:val="26"/>
          <w:szCs w:val="26"/>
        </w:rPr>
        <w:t>nghĩa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xã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hội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vừa</w:t>
      </w:r>
      <w:proofErr w:type="spellEnd"/>
      <w:r w:rsidR="00FE2739" w:rsidRPr="00E07528">
        <w:rPr>
          <w:color w:val="363636"/>
          <w:sz w:val="26"/>
          <w:szCs w:val="26"/>
        </w:rPr>
        <w:t> </w:t>
      </w:r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“</w:t>
      </w:r>
      <w:proofErr w:type="spellStart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hồng</w:t>
      </w:r>
      <w:proofErr w:type="spellEnd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” </w:t>
      </w:r>
      <w:proofErr w:type="spellStart"/>
      <w:r w:rsidR="00FE2739" w:rsidRPr="00E07528">
        <w:rPr>
          <w:color w:val="363636"/>
          <w:sz w:val="26"/>
          <w:szCs w:val="26"/>
        </w:rPr>
        <w:t>vừa</w:t>
      </w:r>
      <w:proofErr w:type="spellEnd"/>
      <w:r w:rsidR="00FE2739" w:rsidRPr="00E07528">
        <w:rPr>
          <w:color w:val="363636"/>
          <w:sz w:val="26"/>
          <w:szCs w:val="26"/>
        </w:rPr>
        <w:t> </w:t>
      </w:r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“</w:t>
      </w:r>
      <w:proofErr w:type="spellStart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chuyên</w:t>
      </w:r>
      <w:proofErr w:type="spellEnd"/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”</w:t>
      </w:r>
      <w:r w:rsidR="002A01F8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”</w:t>
      </w:r>
      <w:r w:rsidR="00D87C62" w:rsidRPr="00E07528">
        <w:rPr>
          <w:rStyle w:val="FootnoteReference"/>
          <w:iCs/>
          <w:color w:val="363636"/>
          <w:sz w:val="26"/>
          <w:szCs w:val="26"/>
          <w:bdr w:val="none" w:sz="0" w:space="0" w:color="auto" w:frame="1"/>
        </w:rPr>
        <w:footnoteReference w:id="6"/>
      </w:r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 </w:t>
      </w:r>
      <w:proofErr w:type="spellStart"/>
      <w:r w:rsidR="00FE2739" w:rsidRPr="00E07528">
        <w:rPr>
          <w:color w:val="363636"/>
          <w:sz w:val="26"/>
          <w:szCs w:val="26"/>
        </w:rPr>
        <w:t>và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nhấn</w:t>
      </w:r>
      <w:proofErr w:type="spellEnd"/>
      <w:r w:rsidR="00FE2739" w:rsidRPr="00E07528">
        <w:rPr>
          <w:color w:val="363636"/>
          <w:sz w:val="26"/>
          <w:szCs w:val="26"/>
        </w:rPr>
        <w:t xml:space="preserve"> </w:t>
      </w:r>
      <w:proofErr w:type="spellStart"/>
      <w:r w:rsidR="00FE2739" w:rsidRPr="00E07528">
        <w:rPr>
          <w:color w:val="363636"/>
          <w:sz w:val="26"/>
          <w:szCs w:val="26"/>
        </w:rPr>
        <w:t>mạnh</w:t>
      </w:r>
      <w:proofErr w:type="spellEnd"/>
      <w:r w:rsidR="00FE2739" w:rsidRPr="00E07528">
        <w:rPr>
          <w:color w:val="363636"/>
          <w:sz w:val="26"/>
          <w:szCs w:val="26"/>
        </w:rPr>
        <w:t>: </w:t>
      </w:r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“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Bồi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dưỡng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thế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hệ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cách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mạng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cho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đời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sau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là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một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rất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quan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trọng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và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rất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cần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thiết</w:t>
      </w:r>
      <w:proofErr w:type="spellEnd"/>
      <w:r w:rsidR="00FE2739" w:rsidRPr="00E07528">
        <w:rPr>
          <w:rStyle w:val="Emphasis"/>
          <w:i w:val="0"/>
          <w:color w:val="363636"/>
          <w:sz w:val="26"/>
          <w:szCs w:val="26"/>
          <w:bdr w:val="none" w:sz="0" w:space="0" w:color="auto" w:frame="1"/>
        </w:rPr>
        <w:t>”</w:t>
      </w:r>
      <w:r w:rsidR="00D87C62" w:rsidRPr="00E07528">
        <w:rPr>
          <w:rStyle w:val="FootnoteReference"/>
          <w:iCs/>
          <w:color w:val="363636"/>
          <w:sz w:val="26"/>
          <w:szCs w:val="26"/>
          <w:bdr w:val="none" w:sz="0" w:space="0" w:color="auto" w:frame="1"/>
        </w:rPr>
        <w:footnoteReference w:id="7"/>
      </w:r>
      <w:r w:rsidR="00FE2739" w:rsidRPr="00E07528">
        <w:rPr>
          <w:rStyle w:val="Emphasis"/>
          <w:color w:val="363636"/>
          <w:sz w:val="26"/>
          <w:szCs w:val="26"/>
          <w:bdr w:val="none" w:sz="0" w:space="0" w:color="auto" w:frame="1"/>
        </w:rPr>
        <w:t>.</w:t>
      </w:r>
    </w:p>
    <w:p w:rsidR="00B05A44" w:rsidRPr="00E07528" w:rsidRDefault="00CA573E" w:rsidP="00E07528">
      <w:pPr>
        <w:pStyle w:val="NormalWeb"/>
        <w:spacing w:before="0" w:beforeAutospacing="0" w:after="0" w:afterAutospacing="0" w:line="26" w:lineRule="atLeast"/>
        <w:jc w:val="both"/>
        <w:textAlignment w:val="baseline"/>
        <w:rPr>
          <w:i/>
          <w:color w:val="363636"/>
          <w:sz w:val="26"/>
          <w:szCs w:val="26"/>
        </w:rPr>
      </w:pPr>
      <w:r w:rsidRPr="00E07528">
        <w:rPr>
          <w:color w:val="363636"/>
          <w:sz w:val="26"/>
          <w:szCs w:val="26"/>
        </w:rPr>
        <w:tab/>
      </w:r>
      <w:r w:rsidR="000A14F2" w:rsidRPr="00E07528">
        <w:rPr>
          <w:color w:val="363636"/>
          <w:sz w:val="26"/>
          <w:szCs w:val="26"/>
        </w:rPr>
        <w:t xml:space="preserve">- </w:t>
      </w:r>
      <w:proofErr w:type="spellStart"/>
      <w:r w:rsidRPr="00E07528">
        <w:rPr>
          <w:i/>
          <w:color w:val="363636"/>
          <w:sz w:val="26"/>
          <w:szCs w:val="26"/>
        </w:rPr>
        <w:t>Thứ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tư</w:t>
      </w:r>
      <w:proofErr w:type="spellEnd"/>
      <w:r w:rsidRPr="00E07528">
        <w:rPr>
          <w:i/>
          <w:color w:val="363636"/>
          <w:sz w:val="26"/>
          <w:szCs w:val="26"/>
        </w:rPr>
        <w:t xml:space="preserve">, </w:t>
      </w:r>
      <w:proofErr w:type="spellStart"/>
      <w:r w:rsidRPr="00E07528">
        <w:rPr>
          <w:i/>
          <w:color w:val="363636"/>
          <w:sz w:val="26"/>
          <w:szCs w:val="26"/>
        </w:rPr>
        <w:t>phải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kiên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định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mục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tiêu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đoàn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kế</w:t>
      </w:r>
      <w:r w:rsidR="002736D2" w:rsidRPr="00E07528">
        <w:rPr>
          <w:i/>
          <w:color w:val="363636"/>
          <w:sz w:val="26"/>
          <w:szCs w:val="26"/>
        </w:rPr>
        <w:t>t</w:t>
      </w:r>
      <w:proofErr w:type="spellEnd"/>
      <w:r w:rsidR="000D58E9" w:rsidRPr="00E07528">
        <w:rPr>
          <w:i/>
          <w:color w:val="363636"/>
          <w:sz w:val="26"/>
          <w:szCs w:val="26"/>
        </w:rPr>
        <w:t>,</w:t>
      </w:r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thống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nhất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trong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i/>
          <w:color w:val="363636"/>
          <w:sz w:val="26"/>
          <w:szCs w:val="26"/>
        </w:rPr>
        <w:t>Đảng</w:t>
      </w:r>
      <w:proofErr w:type="spellEnd"/>
      <w:r w:rsidRPr="00E07528">
        <w:rPr>
          <w:i/>
          <w:color w:val="363636"/>
          <w:sz w:val="26"/>
          <w:szCs w:val="26"/>
        </w:rPr>
        <w:t xml:space="preserve"> </w:t>
      </w:r>
    </w:p>
    <w:p w:rsidR="00574920" w:rsidRPr="00E07528" w:rsidRDefault="001C49FA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363636"/>
          <w:sz w:val="26"/>
          <w:szCs w:val="26"/>
        </w:rPr>
      </w:pPr>
      <w:proofErr w:type="spellStart"/>
      <w:r w:rsidRPr="00E07528">
        <w:rPr>
          <w:sz w:val="26"/>
          <w:szCs w:val="26"/>
        </w:rPr>
        <w:t>Những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dòng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cuối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cùng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Di </w:t>
      </w:r>
      <w:proofErr w:type="spellStart"/>
      <w:r w:rsidRPr="00E07528">
        <w:rPr>
          <w:sz w:val="26"/>
          <w:szCs w:val="26"/>
        </w:rPr>
        <w:t>chúc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 </w:t>
      </w:r>
      <w:proofErr w:type="spellStart"/>
      <w:r w:rsidRPr="00E07528">
        <w:rPr>
          <w:sz w:val="26"/>
          <w:szCs w:val="26"/>
        </w:rPr>
        <w:t>nói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lời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vĩnh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biệt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="000D58E9" w:rsidRPr="00E07528">
        <w:rPr>
          <w:sz w:val="26"/>
          <w:szCs w:val="26"/>
        </w:rPr>
        <w:t>thể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rõ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muốn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tột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cùng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mục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đích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của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mình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1A3F26">
        <w:rPr>
          <w:sz w:val="26"/>
          <w:szCs w:val="26"/>
        </w:rPr>
        <w:t>cũng</w:t>
      </w:r>
      <w:proofErr w:type="spellEnd"/>
      <w:r w:rsidR="001A3F26">
        <w:rPr>
          <w:sz w:val="26"/>
          <w:szCs w:val="26"/>
        </w:rPr>
        <w:t xml:space="preserve"> </w:t>
      </w:r>
      <w:proofErr w:type="spellStart"/>
      <w:r w:rsidR="001A3F26">
        <w:rPr>
          <w:sz w:val="26"/>
          <w:szCs w:val="26"/>
        </w:rPr>
        <w:t>chính</w:t>
      </w:r>
      <w:proofErr w:type="spellEnd"/>
      <w:r w:rsidR="001A3F26">
        <w:rPr>
          <w:sz w:val="26"/>
          <w:szCs w:val="26"/>
        </w:rPr>
        <w:t xml:space="preserve"> </w:t>
      </w:r>
      <w:proofErr w:type="spellStart"/>
      <w:r w:rsidR="001A3F26">
        <w:rPr>
          <w:sz w:val="26"/>
          <w:szCs w:val="26"/>
        </w:rPr>
        <w:t>là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mục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tiêu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đoàn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kết</w:t>
      </w:r>
      <w:proofErr w:type="spellEnd"/>
      <w:r w:rsidR="000D58E9" w:rsidRPr="00E07528">
        <w:rPr>
          <w:sz w:val="26"/>
          <w:szCs w:val="26"/>
        </w:rPr>
        <w:t xml:space="preserve">, </w:t>
      </w:r>
      <w:proofErr w:type="spellStart"/>
      <w:r w:rsidR="000D58E9" w:rsidRPr="00E07528">
        <w:rPr>
          <w:sz w:val="26"/>
          <w:szCs w:val="26"/>
        </w:rPr>
        <w:t>thống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nhất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trong</w:t>
      </w:r>
      <w:proofErr w:type="spellEnd"/>
      <w:r w:rsidR="000D58E9" w:rsidRPr="00E07528">
        <w:rPr>
          <w:sz w:val="26"/>
          <w:szCs w:val="26"/>
        </w:rPr>
        <w:t xml:space="preserve"> </w:t>
      </w:r>
      <w:proofErr w:type="spellStart"/>
      <w:r w:rsidR="000D58E9" w:rsidRPr="00E07528">
        <w:rPr>
          <w:sz w:val="26"/>
          <w:szCs w:val="26"/>
        </w:rPr>
        <w:t>Đảng</w:t>
      </w:r>
      <w:proofErr w:type="spellEnd"/>
      <w:r w:rsidR="00F63610" w:rsidRPr="00E07528">
        <w:rPr>
          <w:sz w:val="26"/>
          <w:szCs w:val="26"/>
        </w:rPr>
        <w:t xml:space="preserve">, </w:t>
      </w:r>
      <w:proofErr w:type="spellStart"/>
      <w:r w:rsidR="00F63610" w:rsidRPr="00E07528">
        <w:rPr>
          <w:sz w:val="26"/>
          <w:szCs w:val="26"/>
        </w:rPr>
        <w:t>đó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là</w:t>
      </w:r>
      <w:proofErr w:type="spellEnd"/>
      <w:r w:rsidR="000D58E9" w:rsidRPr="00E07528">
        <w:rPr>
          <w:sz w:val="26"/>
          <w:szCs w:val="26"/>
        </w:rPr>
        <w:t>: “</w:t>
      </w:r>
      <w:proofErr w:type="spellStart"/>
      <w:r w:rsidR="00F63610" w:rsidRPr="00E07528">
        <w:rPr>
          <w:sz w:val="26"/>
          <w:szCs w:val="26"/>
        </w:rPr>
        <w:t>Toàn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Đảng</w:t>
      </w:r>
      <w:proofErr w:type="spellEnd"/>
      <w:r w:rsidR="00F63610" w:rsidRPr="00E07528">
        <w:rPr>
          <w:sz w:val="26"/>
          <w:szCs w:val="26"/>
        </w:rPr>
        <w:t xml:space="preserve">, </w:t>
      </w:r>
      <w:proofErr w:type="spellStart"/>
      <w:r w:rsidR="00F63610" w:rsidRPr="00E07528">
        <w:rPr>
          <w:sz w:val="26"/>
          <w:szCs w:val="26"/>
        </w:rPr>
        <w:t>toàn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dân</w:t>
      </w:r>
      <w:proofErr w:type="spellEnd"/>
      <w:r w:rsidR="00F63610" w:rsidRPr="00E07528">
        <w:rPr>
          <w:sz w:val="26"/>
          <w:szCs w:val="26"/>
        </w:rPr>
        <w:t xml:space="preserve"> ta </w:t>
      </w:r>
      <w:proofErr w:type="spellStart"/>
      <w:r w:rsidR="00F63610" w:rsidRPr="00E07528">
        <w:rPr>
          <w:sz w:val="26"/>
          <w:szCs w:val="26"/>
        </w:rPr>
        <w:t>đoàn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kết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phấn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đấu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xây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dựng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một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nước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Việt</w:t>
      </w:r>
      <w:proofErr w:type="spellEnd"/>
      <w:r w:rsidR="00F63610" w:rsidRPr="00E07528">
        <w:rPr>
          <w:sz w:val="26"/>
          <w:szCs w:val="26"/>
        </w:rPr>
        <w:t xml:space="preserve"> Nam </w:t>
      </w:r>
      <w:proofErr w:type="spellStart"/>
      <w:r w:rsidR="00F63610" w:rsidRPr="00E07528">
        <w:rPr>
          <w:sz w:val="26"/>
          <w:szCs w:val="26"/>
        </w:rPr>
        <w:t>hòa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bình</w:t>
      </w:r>
      <w:proofErr w:type="spellEnd"/>
      <w:r w:rsidR="00F63610" w:rsidRPr="00E07528">
        <w:rPr>
          <w:sz w:val="26"/>
          <w:szCs w:val="26"/>
        </w:rPr>
        <w:t xml:space="preserve">, </w:t>
      </w:r>
      <w:proofErr w:type="spellStart"/>
      <w:r w:rsidR="00F63610" w:rsidRPr="00E07528">
        <w:rPr>
          <w:sz w:val="26"/>
          <w:szCs w:val="26"/>
        </w:rPr>
        <w:t>thống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nhất</w:t>
      </w:r>
      <w:proofErr w:type="spellEnd"/>
      <w:r w:rsidR="00F63610" w:rsidRPr="00E07528">
        <w:rPr>
          <w:sz w:val="26"/>
          <w:szCs w:val="26"/>
        </w:rPr>
        <w:t xml:space="preserve">, </w:t>
      </w:r>
      <w:proofErr w:type="spellStart"/>
      <w:r w:rsidR="00F63610" w:rsidRPr="00E07528">
        <w:rPr>
          <w:sz w:val="26"/>
          <w:szCs w:val="26"/>
        </w:rPr>
        <w:t>độc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lập</w:t>
      </w:r>
      <w:proofErr w:type="spellEnd"/>
      <w:r w:rsidR="00F63610" w:rsidRPr="00E07528">
        <w:rPr>
          <w:sz w:val="26"/>
          <w:szCs w:val="26"/>
        </w:rPr>
        <w:t xml:space="preserve">, </w:t>
      </w:r>
      <w:proofErr w:type="spellStart"/>
      <w:r w:rsidR="00F63610" w:rsidRPr="00E07528">
        <w:rPr>
          <w:sz w:val="26"/>
          <w:szCs w:val="26"/>
        </w:rPr>
        <w:t>dân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chủ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và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giàu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mạnh</w:t>
      </w:r>
      <w:proofErr w:type="spellEnd"/>
      <w:r w:rsidR="00F63610" w:rsidRPr="00E07528">
        <w:rPr>
          <w:sz w:val="26"/>
          <w:szCs w:val="26"/>
        </w:rPr>
        <w:t xml:space="preserve">, </w:t>
      </w:r>
      <w:proofErr w:type="spellStart"/>
      <w:r w:rsidR="00F63610" w:rsidRPr="00E07528">
        <w:rPr>
          <w:sz w:val="26"/>
          <w:szCs w:val="26"/>
        </w:rPr>
        <w:t>và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góp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phần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xứng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đáng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vào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sự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nghiệp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cách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mạng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thế</w:t>
      </w:r>
      <w:proofErr w:type="spellEnd"/>
      <w:r w:rsidR="00F63610" w:rsidRPr="00E07528">
        <w:rPr>
          <w:sz w:val="26"/>
          <w:szCs w:val="26"/>
        </w:rPr>
        <w:t xml:space="preserve"> </w:t>
      </w:r>
      <w:proofErr w:type="spellStart"/>
      <w:r w:rsidR="00F63610" w:rsidRPr="00E07528">
        <w:rPr>
          <w:sz w:val="26"/>
          <w:szCs w:val="26"/>
        </w:rPr>
        <w:t>giới</w:t>
      </w:r>
      <w:proofErr w:type="spellEnd"/>
      <w:r w:rsidR="00F63610" w:rsidRPr="00E07528">
        <w:rPr>
          <w:sz w:val="26"/>
          <w:szCs w:val="26"/>
        </w:rPr>
        <w:t>”</w:t>
      </w:r>
      <w:r w:rsidR="00D87C62" w:rsidRPr="00E07528">
        <w:rPr>
          <w:rStyle w:val="FootnoteReference"/>
          <w:sz w:val="26"/>
          <w:szCs w:val="26"/>
        </w:rPr>
        <w:footnoteReference w:id="8"/>
      </w:r>
      <w:r w:rsidR="00F63610" w:rsidRPr="00E07528">
        <w:rPr>
          <w:sz w:val="26"/>
          <w:szCs w:val="26"/>
        </w:rPr>
        <w:t>.</w:t>
      </w:r>
      <w:r w:rsidR="00A81098" w:rsidRPr="00E07528">
        <w:rPr>
          <w:sz w:val="26"/>
          <w:szCs w:val="26"/>
        </w:rPr>
        <w:t xml:space="preserve"> Theo </w:t>
      </w:r>
      <w:proofErr w:type="spellStart"/>
      <w:r w:rsidR="00A81098" w:rsidRPr="00E07528">
        <w:rPr>
          <w:sz w:val="26"/>
          <w:szCs w:val="26"/>
        </w:rPr>
        <w:t>Người</w:t>
      </w:r>
      <w:proofErr w:type="spellEnd"/>
      <w:r w:rsidR="00A81098" w:rsidRPr="00E07528">
        <w:rPr>
          <w:sz w:val="26"/>
          <w:szCs w:val="26"/>
        </w:rPr>
        <w:t xml:space="preserve">, </w:t>
      </w:r>
      <w:proofErr w:type="spellStart"/>
      <w:r w:rsidR="00211100" w:rsidRPr="00E07528">
        <w:rPr>
          <w:sz w:val="26"/>
          <w:szCs w:val="26"/>
        </w:rPr>
        <w:t>đây</w:t>
      </w:r>
      <w:proofErr w:type="spellEnd"/>
      <w:r w:rsidR="00211100" w:rsidRPr="00E07528">
        <w:rPr>
          <w:sz w:val="26"/>
          <w:szCs w:val="26"/>
        </w:rPr>
        <w:t xml:space="preserve"> </w:t>
      </w:r>
      <w:proofErr w:type="spellStart"/>
      <w:r w:rsidR="00211100" w:rsidRPr="00E07528">
        <w:rPr>
          <w:sz w:val="26"/>
          <w:szCs w:val="26"/>
        </w:rPr>
        <w:t>là</w:t>
      </w:r>
      <w:proofErr w:type="spellEnd"/>
      <w:r w:rsidR="00211100" w:rsidRPr="00E07528">
        <w:rPr>
          <w:sz w:val="26"/>
          <w:szCs w:val="26"/>
        </w:rPr>
        <w:t xml:space="preserve"> </w:t>
      </w:r>
      <w:proofErr w:type="spellStart"/>
      <w:r w:rsidR="00A81098" w:rsidRPr="00E07528">
        <w:rPr>
          <w:sz w:val="26"/>
          <w:szCs w:val="26"/>
        </w:rPr>
        <w:t>đạo</w:t>
      </w:r>
      <w:proofErr w:type="spellEnd"/>
      <w:r w:rsidR="00A81098" w:rsidRPr="00E07528">
        <w:rPr>
          <w:sz w:val="26"/>
          <w:szCs w:val="26"/>
        </w:rPr>
        <w:t xml:space="preserve"> </w:t>
      </w:r>
      <w:proofErr w:type="spellStart"/>
      <w:r w:rsidR="00A81098" w:rsidRPr="00E07528">
        <w:rPr>
          <w:sz w:val="26"/>
          <w:szCs w:val="26"/>
        </w:rPr>
        <w:t>đức</w:t>
      </w:r>
      <w:proofErr w:type="spellEnd"/>
      <w:r w:rsidR="00A81098" w:rsidRPr="00E07528">
        <w:rPr>
          <w:sz w:val="26"/>
          <w:szCs w:val="26"/>
        </w:rPr>
        <w:t xml:space="preserve"> </w:t>
      </w:r>
      <w:proofErr w:type="spellStart"/>
      <w:r w:rsidR="00A81098" w:rsidRPr="00E07528">
        <w:rPr>
          <w:sz w:val="26"/>
          <w:szCs w:val="26"/>
        </w:rPr>
        <w:t>cao</w:t>
      </w:r>
      <w:proofErr w:type="spellEnd"/>
      <w:r w:rsidR="00A81098" w:rsidRPr="00E07528">
        <w:rPr>
          <w:sz w:val="26"/>
          <w:szCs w:val="26"/>
        </w:rPr>
        <w:t xml:space="preserve"> </w:t>
      </w:r>
      <w:proofErr w:type="spellStart"/>
      <w:r w:rsidR="00A81098" w:rsidRPr="00E07528">
        <w:rPr>
          <w:sz w:val="26"/>
          <w:szCs w:val="26"/>
        </w:rPr>
        <w:t>nhất</w:t>
      </w:r>
      <w:proofErr w:type="spellEnd"/>
      <w:r w:rsidR="00A81098" w:rsidRPr="00E07528">
        <w:rPr>
          <w:sz w:val="26"/>
          <w:szCs w:val="26"/>
        </w:rPr>
        <w:t xml:space="preserve"> </w:t>
      </w:r>
      <w:proofErr w:type="spellStart"/>
      <w:r w:rsidR="00A81098" w:rsidRPr="00E07528">
        <w:rPr>
          <w:sz w:val="26"/>
          <w:szCs w:val="26"/>
        </w:rPr>
        <w:t>của</w:t>
      </w:r>
      <w:proofErr w:type="spellEnd"/>
      <w:r w:rsidR="00A81098" w:rsidRPr="00E07528">
        <w:rPr>
          <w:sz w:val="26"/>
          <w:szCs w:val="26"/>
        </w:rPr>
        <w:t xml:space="preserve"> </w:t>
      </w:r>
      <w:proofErr w:type="spellStart"/>
      <w:r w:rsidR="00A81098" w:rsidRPr="00E07528">
        <w:rPr>
          <w:sz w:val="26"/>
          <w:szCs w:val="26"/>
        </w:rPr>
        <w:t>Đảng</w:t>
      </w:r>
      <w:proofErr w:type="spellEnd"/>
      <w:r w:rsidR="00A81098" w:rsidRPr="00E07528">
        <w:rPr>
          <w:sz w:val="26"/>
          <w:szCs w:val="26"/>
        </w:rPr>
        <w:t xml:space="preserve"> </w:t>
      </w:r>
      <w:r w:rsidR="00211100" w:rsidRPr="00E07528">
        <w:rPr>
          <w:sz w:val="26"/>
          <w:szCs w:val="26"/>
        </w:rPr>
        <w:t xml:space="preserve">ta </w:t>
      </w:r>
      <w:proofErr w:type="spellStart"/>
      <w:r w:rsidR="00211100" w:rsidRPr="00E07528">
        <w:rPr>
          <w:sz w:val="26"/>
          <w:szCs w:val="26"/>
        </w:rPr>
        <w:t>và</w:t>
      </w:r>
      <w:proofErr w:type="spellEnd"/>
      <w:r w:rsidR="00211100" w:rsidRPr="00E07528">
        <w:rPr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cũng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là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mục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tiêu</w:t>
      </w:r>
      <w:proofErr w:type="spellEnd"/>
      <w:r w:rsidR="00211100" w:rsidRPr="00E07528">
        <w:rPr>
          <w:color w:val="363636"/>
          <w:sz w:val="26"/>
          <w:szCs w:val="26"/>
        </w:rPr>
        <w:t xml:space="preserve">, </w:t>
      </w:r>
      <w:proofErr w:type="spellStart"/>
      <w:r w:rsidR="00211100" w:rsidRPr="00E07528">
        <w:rPr>
          <w:color w:val="363636"/>
          <w:sz w:val="26"/>
          <w:szCs w:val="26"/>
        </w:rPr>
        <w:t>lý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tưởng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của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Đảng</w:t>
      </w:r>
      <w:proofErr w:type="spellEnd"/>
      <w:r w:rsidR="00211100" w:rsidRPr="00E07528">
        <w:rPr>
          <w:color w:val="363636"/>
          <w:sz w:val="26"/>
          <w:szCs w:val="26"/>
        </w:rPr>
        <w:t xml:space="preserve"> ta, </w:t>
      </w:r>
      <w:proofErr w:type="spellStart"/>
      <w:r w:rsidR="00211100" w:rsidRPr="00E07528">
        <w:rPr>
          <w:color w:val="363636"/>
          <w:sz w:val="26"/>
          <w:szCs w:val="26"/>
        </w:rPr>
        <w:t>dân</w:t>
      </w:r>
      <w:proofErr w:type="spellEnd"/>
      <w:r w:rsidR="00211100" w:rsidRPr="00E07528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color w:val="363636"/>
          <w:sz w:val="26"/>
          <w:szCs w:val="26"/>
        </w:rPr>
        <w:t>tộc</w:t>
      </w:r>
      <w:proofErr w:type="spellEnd"/>
      <w:r w:rsidR="00211100" w:rsidRPr="00E07528">
        <w:rPr>
          <w:color w:val="363636"/>
          <w:sz w:val="26"/>
          <w:szCs w:val="26"/>
        </w:rPr>
        <w:t xml:space="preserve"> ta </w:t>
      </w:r>
      <w:proofErr w:type="spellStart"/>
      <w:r w:rsidR="001A3F26">
        <w:rPr>
          <w:color w:val="363636"/>
          <w:sz w:val="26"/>
          <w:szCs w:val="26"/>
        </w:rPr>
        <w:t>đã</w:t>
      </w:r>
      <w:proofErr w:type="spellEnd"/>
      <w:r w:rsidR="001A3F26">
        <w:rPr>
          <w:color w:val="363636"/>
          <w:sz w:val="26"/>
          <w:szCs w:val="26"/>
        </w:rPr>
        <w:t xml:space="preserve"> </w:t>
      </w:r>
      <w:proofErr w:type="spellStart"/>
      <w:r w:rsidR="001A3F26">
        <w:rPr>
          <w:color w:val="363636"/>
          <w:sz w:val="26"/>
          <w:szCs w:val="26"/>
        </w:rPr>
        <w:t>và</w:t>
      </w:r>
      <w:proofErr w:type="spellEnd"/>
      <w:r w:rsidR="001A3F26">
        <w:rPr>
          <w:color w:val="363636"/>
          <w:sz w:val="26"/>
          <w:szCs w:val="26"/>
        </w:rPr>
        <w:t xml:space="preserve"> </w:t>
      </w:r>
      <w:proofErr w:type="spellStart"/>
      <w:r w:rsidR="00211100" w:rsidRPr="00E07528">
        <w:rPr>
          <w:sz w:val="26"/>
          <w:szCs w:val="26"/>
        </w:rPr>
        <w:t>đang</w:t>
      </w:r>
      <w:proofErr w:type="spellEnd"/>
      <w:r w:rsidR="00211100" w:rsidRPr="00E07528">
        <w:rPr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từng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bước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D269F3" w:rsidRPr="00E07528">
        <w:rPr>
          <w:color w:val="363636"/>
          <w:sz w:val="26"/>
          <w:szCs w:val="26"/>
        </w:rPr>
        <w:t>quyết</w:t>
      </w:r>
      <w:proofErr w:type="spellEnd"/>
      <w:r w:rsidR="00D269F3" w:rsidRPr="00E07528">
        <w:rPr>
          <w:color w:val="363636"/>
          <w:sz w:val="26"/>
          <w:szCs w:val="26"/>
        </w:rPr>
        <w:t xml:space="preserve"> </w:t>
      </w:r>
      <w:proofErr w:type="spellStart"/>
      <w:r w:rsidR="00D269F3" w:rsidRPr="00E07528">
        <w:rPr>
          <w:color w:val="363636"/>
          <w:sz w:val="26"/>
          <w:szCs w:val="26"/>
        </w:rPr>
        <w:t>tâm</w:t>
      </w:r>
      <w:proofErr w:type="spellEnd"/>
      <w:r w:rsidR="00D269F3" w:rsidRPr="00E07528">
        <w:rPr>
          <w:color w:val="363636"/>
          <w:sz w:val="26"/>
          <w:szCs w:val="26"/>
        </w:rPr>
        <w:t xml:space="preserve"> </w:t>
      </w:r>
      <w:proofErr w:type="spellStart"/>
      <w:r w:rsidR="00D269F3" w:rsidRPr="00E07528">
        <w:rPr>
          <w:color w:val="363636"/>
          <w:sz w:val="26"/>
          <w:szCs w:val="26"/>
        </w:rPr>
        <w:t>phấn</w:t>
      </w:r>
      <w:proofErr w:type="spellEnd"/>
      <w:r w:rsidR="00D269F3" w:rsidRPr="00E07528">
        <w:rPr>
          <w:color w:val="363636"/>
          <w:sz w:val="26"/>
          <w:szCs w:val="26"/>
        </w:rPr>
        <w:t xml:space="preserve"> </w:t>
      </w:r>
      <w:proofErr w:type="spellStart"/>
      <w:r w:rsidR="00D269F3" w:rsidRPr="00E07528">
        <w:rPr>
          <w:color w:val="363636"/>
          <w:sz w:val="26"/>
          <w:szCs w:val="26"/>
        </w:rPr>
        <w:t>đấu</w:t>
      </w:r>
      <w:proofErr w:type="spellEnd"/>
      <w:r w:rsidR="00D269F3" w:rsidRPr="00E07528">
        <w:rPr>
          <w:color w:val="363636"/>
          <w:sz w:val="26"/>
          <w:szCs w:val="26"/>
        </w:rPr>
        <w:t xml:space="preserve">, </w:t>
      </w:r>
      <w:proofErr w:type="spellStart"/>
      <w:r w:rsidR="008533ED" w:rsidRPr="00E07528">
        <w:rPr>
          <w:color w:val="363636"/>
          <w:sz w:val="26"/>
          <w:szCs w:val="26"/>
        </w:rPr>
        <w:t>hướng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tới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tương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lai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tươi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sáng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của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dân</w:t>
      </w:r>
      <w:proofErr w:type="spellEnd"/>
      <w:r w:rsidR="008533ED" w:rsidRPr="00E07528">
        <w:rPr>
          <w:color w:val="363636"/>
          <w:sz w:val="26"/>
          <w:szCs w:val="26"/>
        </w:rPr>
        <w:t xml:space="preserve"> </w:t>
      </w:r>
      <w:proofErr w:type="spellStart"/>
      <w:r w:rsidR="008533ED" w:rsidRPr="00E07528">
        <w:rPr>
          <w:color w:val="363636"/>
          <w:sz w:val="26"/>
          <w:szCs w:val="26"/>
        </w:rPr>
        <w:t>tộc</w:t>
      </w:r>
      <w:proofErr w:type="spellEnd"/>
      <w:r w:rsidR="008533ED" w:rsidRPr="00E07528">
        <w:rPr>
          <w:color w:val="363636"/>
          <w:sz w:val="26"/>
          <w:szCs w:val="26"/>
        </w:rPr>
        <w:t>.</w:t>
      </w:r>
    </w:p>
    <w:p w:rsidR="00574920" w:rsidRPr="00E07528" w:rsidRDefault="00B2202A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i/>
          <w:sz w:val="26"/>
          <w:szCs w:val="26"/>
        </w:rPr>
      </w:pPr>
      <w:r w:rsidRPr="00E07528">
        <w:rPr>
          <w:b/>
          <w:i/>
          <w:sz w:val="26"/>
          <w:szCs w:val="26"/>
        </w:rPr>
        <w:t>2.</w:t>
      </w:r>
      <w:r w:rsidRPr="00E07528">
        <w:rPr>
          <w:b/>
          <w:i/>
          <w:color w:val="363636"/>
          <w:sz w:val="26"/>
          <w:szCs w:val="26"/>
        </w:rPr>
        <w:t xml:space="preserve">2. </w:t>
      </w:r>
      <w:proofErr w:type="spellStart"/>
      <w:r w:rsidR="003A4E7E" w:rsidRPr="00E07528">
        <w:rPr>
          <w:b/>
          <w:i/>
          <w:color w:val="363636"/>
          <w:sz w:val="26"/>
          <w:szCs w:val="26"/>
        </w:rPr>
        <w:t>Quá</w:t>
      </w:r>
      <w:proofErr w:type="spellEnd"/>
      <w:r w:rsidR="003A4E7E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3A4E7E" w:rsidRPr="00E07528">
        <w:rPr>
          <w:b/>
          <w:i/>
          <w:color w:val="363636"/>
          <w:sz w:val="26"/>
          <w:szCs w:val="26"/>
        </w:rPr>
        <w:t>trình</w:t>
      </w:r>
      <w:proofErr w:type="spellEnd"/>
      <w:r w:rsidR="003A4E7E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3A4E7E" w:rsidRPr="00E07528">
        <w:rPr>
          <w:b/>
          <w:i/>
          <w:color w:val="363636"/>
          <w:sz w:val="26"/>
          <w:szCs w:val="26"/>
        </w:rPr>
        <w:t>t</w:t>
      </w:r>
      <w:r w:rsidRPr="00E07528">
        <w:rPr>
          <w:b/>
          <w:i/>
          <w:color w:val="363636"/>
          <w:sz w:val="26"/>
          <w:szCs w:val="26"/>
        </w:rPr>
        <w:t>hực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hiện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xây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dựng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Đảng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về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đạo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đức</w:t>
      </w:r>
      <w:proofErr w:type="spellEnd"/>
      <w:r w:rsidR="00377799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377799" w:rsidRPr="00E07528">
        <w:rPr>
          <w:b/>
          <w:i/>
          <w:color w:val="363636"/>
          <w:sz w:val="26"/>
          <w:szCs w:val="26"/>
        </w:rPr>
        <w:t>theo</w:t>
      </w:r>
      <w:proofErr w:type="spellEnd"/>
      <w:r w:rsidR="00377799" w:rsidRPr="00E07528">
        <w:rPr>
          <w:b/>
          <w:i/>
          <w:color w:val="363636"/>
          <w:sz w:val="26"/>
          <w:szCs w:val="26"/>
        </w:rPr>
        <w:t xml:space="preserve"> Di </w:t>
      </w:r>
      <w:proofErr w:type="spellStart"/>
      <w:r w:rsidR="00377799" w:rsidRPr="00E07528">
        <w:rPr>
          <w:b/>
          <w:i/>
          <w:color w:val="363636"/>
          <w:sz w:val="26"/>
          <w:szCs w:val="26"/>
        </w:rPr>
        <w:t>chúc</w:t>
      </w:r>
      <w:proofErr w:type="spellEnd"/>
      <w:r w:rsidR="00377799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377799" w:rsidRPr="00E07528">
        <w:rPr>
          <w:b/>
          <w:i/>
          <w:color w:val="363636"/>
          <w:sz w:val="26"/>
          <w:szCs w:val="26"/>
        </w:rPr>
        <w:t>của</w:t>
      </w:r>
      <w:proofErr w:type="spellEnd"/>
      <w:r w:rsidR="00377799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Hồ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i/>
          <w:color w:val="363636"/>
          <w:sz w:val="26"/>
          <w:szCs w:val="26"/>
        </w:rPr>
        <w:t>Chí</w:t>
      </w:r>
      <w:proofErr w:type="spellEnd"/>
      <w:r w:rsidRPr="00E07528">
        <w:rPr>
          <w:b/>
          <w:i/>
          <w:color w:val="363636"/>
          <w:sz w:val="26"/>
          <w:szCs w:val="26"/>
        </w:rPr>
        <w:t xml:space="preserve"> Minh</w:t>
      </w:r>
      <w:r w:rsidR="003A4E7E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903808">
        <w:rPr>
          <w:b/>
          <w:i/>
          <w:color w:val="363636"/>
          <w:sz w:val="26"/>
          <w:szCs w:val="26"/>
        </w:rPr>
        <w:t>của</w:t>
      </w:r>
      <w:proofErr w:type="spellEnd"/>
      <w:r w:rsidR="0090380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903808">
        <w:rPr>
          <w:b/>
          <w:i/>
          <w:color w:val="363636"/>
          <w:sz w:val="26"/>
          <w:szCs w:val="26"/>
        </w:rPr>
        <w:t>Đảng</w:t>
      </w:r>
      <w:proofErr w:type="spellEnd"/>
      <w:r w:rsidR="0090380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903808">
        <w:rPr>
          <w:b/>
          <w:i/>
          <w:color w:val="363636"/>
          <w:sz w:val="26"/>
          <w:szCs w:val="26"/>
        </w:rPr>
        <w:t>Cộng</w:t>
      </w:r>
      <w:proofErr w:type="spellEnd"/>
      <w:r w:rsidR="0090380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903808">
        <w:rPr>
          <w:b/>
          <w:i/>
          <w:color w:val="363636"/>
          <w:sz w:val="26"/>
          <w:szCs w:val="26"/>
        </w:rPr>
        <w:t>sản</w:t>
      </w:r>
      <w:proofErr w:type="spellEnd"/>
      <w:r w:rsidR="003A4E7E" w:rsidRPr="00E07528">
        <w:rPr>
          <w:b/>
          <w:i/>
          <w:color w:val="363636"/>
          <w:sz w:val="26"/>
          <w:szCs w:val="26"/>
        </w:rPr>
        <w:t xml:space="preserve"> </w:t>
      </w:r>
      <w:proofErr w:type="spellStart"/>
      <w:r w:rsidR="003A4E7E" w:rsidRPr="00E07528">
        <w:rPr>
          <w:b/>
          <w:i/>
          <w:color w:val="363636"/>
          <w:sz w:val="26"/>
          <w:szCs w:val="26"/>
        </w:rPr>
        <w:t>Việt</w:t>
      </w:r>
      <w:proofErr w:type="spellEnd"/>
      <w:r w:rsidR="003A4E7E" w:rsidRPr="00E07528">
        <w:rPr>
          <w:b/>
          <w:i/>
          <w:color w:val="363636"/>
          <w:sz w:val="26"/>
          <w:szCs w:val="26"/>
        </w:rPr>
        <w:t xml:space="preserve"> Nam</w:t>
      </w:r>
    </w:p>
    <w:p w:rsidR="00574920" w:rsidRPr="00E07528" w:rsidRDefault="0072147F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E07528">
        <w:rPr>
          <w:color w:val="000000" w:themeColor="text1"/>
          <w:sz w:val="26"/>
          <w:szCs w:val="26"/>
        </w:rPr>
        <w:t>Thực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hiện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những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lời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căn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dặn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xây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dựng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Đảng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về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đạo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đức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trong</w:t>
      </w:r>
      <w:proofErr w:type="spellEnd"/>
      <w:r w:rsidRPr="00E07528">
        <w:rPr>
          <w:color w:val="000000" w:themeColor="text1"/>
          <w:sz w:val="26"/>
          <w:szCs w:val="26"/>
        </w:rPr>
        <w:t xml:space="preserve"> Di </w:t>
      </w:r>
      <w:proofErr w:type="spellStart"/>
      <w:r w:rsidRPr="00E07528">
        <w:rPr>
          <w:color w:val="000000" w:themeColor="text1"/>
          <w:sz w:val="26"/>
          <w:szCs w:val="26"/>
        </w:rPr>
        <w:t>chúc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của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B2202A" w:rsidRPr="00E07528">
        <w:rPr>
          <w:color w:val="000000" w:themeColor="text1"/>
          <w:sz w:val="26"/>
          <w:szCs w:val="26"/>
        </w:rPr>
        <w:t>Hô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="00B2202A" w:rsidRPr="00E07528">
        <w:rPr>
          <w:color w:val="000000" w:themeColor="text1"/>
          <w:sz w:val="26"/>
          <w:szCs w:val="26"/>
        </w:rPr>
        <w:t>Chí</w:t>
      </w:r>
      <w:proofErr w:type="spellEnd"/>
      <w:r w:rsidR="00B2202A" w:rsidRPr="00E07528">
        <w:rPr>
          <w:color w:val="000000" w:themeColor="text1"/>
          <w:sz w:val="26"/>
          <w:szCs w:val="26"/>
        </w:rPr>
        <w:t xml:space="preserve"> Minh</w:t>
      </w:r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suốt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r w:rsidR="00B2202A" w:rsidRPr="00E07528">
        <w:rPr>
          <w:color w:val="000000" w:themeColor="text1"/>
          <w:sz w:val="26"/>
          <w:szCs w:val="26"/>
        </w:rPr>
        <w:t>5</w:t>
      </w:r>
      <w:r w:rsidRPr="00E07528">
        <w:rPr>
          <w:color w:val="000000" w:themeColor="text1"/>
          <w:sz w:val="26"/>
          <w:szCs w:val="26"/>
        </w:rPr>
        <w:t xml:space="preserve">0 </w:t>
      </w:r>
      <w:proofErr w:type="spellStart"/>
      <w:r w:rsidRPr="00E07528">
        <w:rPr>
          <w:color w:val="000000" w:themeColor="text1"/>
          <w:sz w:val="26"/>
          <w:szCs w:val="26"/>
        </w:rPr>
        <w:t>năm</w:t>
      </w:r>
      <w:proofErr w:type="spellEnd"/>
      <w:r w:rsidRPr="00E07528">
        <w:rPr>
          <w:color w:val="000000" w:themeColor="text1"/>
          <w:sz w:val="26"/>
          <w:szCs w:val="26"/>
        </w:rPr>
        <w:t xml:space="preserve"> qua,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Cộng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sản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Việt</w:t>
      </w:r>
      <w:proofErr w:type="spellEnd"/>
      <w:r w:rsidRPr="00E07528">
        <w:rPr>
          <w:color w:val="000000" w:themeColor="text1"/>
          <w:sz w:val="26"/>
          <w:szCs w:val="26"/>
        </w:rPr>
        <w:t xml:space="preserve"> Nam </w:t>
      </w:r>
      <w:proofErr w:type="spellStart"/>
      <w:r w:rsidRPr="00E07528">
        <w:rPr>
          <w:color w:val="000000" w:themeColor="text1"/>
          <w:sz w:val="26"/>
          <w:szCs w:val="26"/>
        </w:rPr>
        <w:t>không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ngừng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chăm</w:t>
      </w:r>
      <w:proofErr w:type="spellEnd"/>
      <w:r w:rsidRPr="00E07528">
        <w:rPr>
          <w:color w:val="000000" w:themeColor="text1"/>
          <w:sz w:val="26"/>
          <w:szCs w:val="26"/>
        </w:rPr>
        <w:t xml:space="preserve"> lo </w:t>
      </w:r>
      <w:proofErr w:type="spellStart"/>
      <w:r w:rsidRPr="00E07528">
        <w:rPr>
          <w:color w:val="000000" w:themeColor="text1"/>
          <w:sz w:val="26"/>
          <w:szCs w:val="26"/>
        </w:rPr>
        <w:t>tự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dựng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="001A3F26">
        <w:rPr>
          <w:color w:val="000000" w:themeColor="text1"/>
          <w:sz w:val="26"/>
          <w:szCs w:val="26"/>
        </w:rPr>
        <w:t>tự</w:t>
      </w:r>
      <w:proofErr w:type="spellEnd"/>
      <w:r w:rsidR="001A3F26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chỉnh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cả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vê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chính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trị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tư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tưởng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tô</w:t>
      </w:r>
      <w:proofErr w:type="spellEnd"/>
      <w:r w:rsidRPr="00E07528">
        <w:rPr>
          <w:color w:val="000000" w:themeColor="text1"/>
          <w:sz w:val="26"/>
          <w:szCs w:val="26"/>
        </w:rPr>
        <w:t xml:space="preserve">̉ </w:t>
      </w:r>
      <w:proofErr w:type="spellStart"/>
      <w:r w:rsidRPr="00E07528">
        <w:rPr>
          <w:color w:val="000000" w:themeColor="text1"/>
          <w:sz w:val="26"/>
          <w:szCs w:val="26"/>
        </w:rPr>
        <w:t>chức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đức</w:t>
      </w:r>
      <w:proofErr w:type="spellEnd"/>
      <w:r w:rsidRPr="00E07528">
        <w:rPr>
          <w:color w:val="000000" w:themeColor="text1"/>
          <w:sz w:val="26"/>
          <w:szCs w:val="26"/>
        </w:rPr>
        <w:t>.</w:t>
      </w:r>
      <w:r w:rsidR="002A01F8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Nghị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quyết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Trung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ương</w:t>
      </w:r>
      <w:proofErr w:type="spellEnd"/>
      <w:r w:rsidRPr="00E07528">
        <w:rPr>
          <w:color w:val="000000" w:themeColor="text1"/>
          <w:sz w:val="26"/>
          <w:szCs w:val="26"/>
        </w:rPr>
        <w:t xml:space="preserve"> 23, </w:t>
      </w:r>
      <w:proofErr w:type="spellStart"/>
      <w:r w:rsidRPr="00E07528">
        <w:rPr>
          <w:color w:val="000000" w:themeColor="text1"/>
          <w:sz w:val="26"/>
          <w:szCs w:val="26"/>
        </w:rPr>
        <w:t>khóa</w:t>
      </w:r>
      <w:proofErr w:type="spellEnd"/>
      <w:r w:rsidRPr="00E07528">
        <w:rPr>
          <w:color w:val="000000" w:themeColor="text1"/>
          <w:sz w:val="26"/>
          <w:szCs w:val="26"/>
        </w:rPr>
        <w:t xml:space="preserve"> III (</w:t>
      </w:r>
      <w:proofErr w:type="spellStart"/>
      <w:r w:rsidRPr="00E07528">
        <w:rPr>
          <w:color w:val="000000" w:themeColor="text1"/>
          <w:sz w:val="26"/>
          <w:szCs w:val="26"/>
        </w:rPr>
        <w:t>tháng</w:t>
      </w:r>
      <w:proofErr w:type="spellEnd"/>
      <w:r w:rsidRPr="00E07528">
        <w:rPr>
          <w:color w:val="000000" w:themeColor="text1"/>
          <w:sz w:val="26"/>
          <w:szCs w:val="26"/>
        </w:rPr>
        <w:t xml:space="preserve"> 12/1974) </w:t>
      </w:r>
      <w:proofErr w:type="spellStart"/>
      <w:r w:rsidRPr="00E07528">
        <w:rPr>
          <w:color w:val="000000" w:themeColor="text1"/>
          <w:sz w:val="26"/>
          <w:szCs w:val="26"/>
        </w:rPr>
        <w:t>vê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dựng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đã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tạo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sức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mạnh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thống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nhất</w:t>
      </w:r>
      <w:proofErr w:type="spellEnd"/>
      <w:r w:rsidRPr="00E07528">
        <w:rPr>
          <w:color w:val="000000" w:themeColor="text1"/>
          <w:sz w:val="26"/>
          <w:szCs w:val="26"/>
        </w:rPr>
        <w:t xml:space="preserve"> ý </w:t>
      </w:r>
      <w:proofErr w:type="spellStart"/>
      <w:r w:rsidRPr="00E07528">
        <w:rPr>
          <w:color w:val="000000" w:themeColor="text1"/>
          <w:sz w:val="26"/>
          <w:szCs w:val="26"/>
        </w:rPr>
        <w:t>chí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hành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lãnh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cuộc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kháng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chiến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chống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Mỹ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cứu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nước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đến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thắng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lợi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hoàn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toàn</w:t>
      </w:r>
      <w:proofErr w:type="spellEnd"/>
      <w:r w:rsidRPr="00E07528">
        <w:rPr>
          <w:color w:val="000000" w:themeColor="text1"/>
          <w:sz w:val="26"/>
          <w:szCs w:val="26"/>
        </w:rPr>
        <w:t>.</w:t>
      </w:r>
      <w:r w:rsidR="002A01F8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Nghị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quyết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hội</w:t>
      </w:r>
      <w:proofErr w:type="spellEnd"/>
      <w:r w:rsidRPr="00E07528">
        <w:rPr>
          <w:color w:val="000000" w:themeColor="text1"/>
          <w:sz w:val="26"/>
          <w:szCs w:val="26"/>
        </w:rPr>
        <w:t xml:space="preserve"> VI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(</w:t>
      </w:r>
      <w:proofErr w:type="spellStart"/>
      <w:r w:rsidRPr="00E07528">
        <w:rPr>
          <w:color w:val="000000" w:themeColor="text1"/>
          <w:sz w:val="26"/>
          <w:szCs w:val="26"/>
        </w:rPr>
        <w:t>tháng</w:t>
      </w:r>
      <w:proofErr w:type="spellEnd"/>
      <w:r w:rsidRPr="00E07528">
        <w:rPr>
          <w:color w:val="000000" w:themeColor="text1"/>
          <w:sz w:val="26"/>
          <w:szCs w:val="26"/>
        </w:rPr>
        <w:t xml:space="preserve"> 12/1986)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phê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bình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phê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bình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nghiêm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túc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một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cuộc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chỉnh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lớn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đê</w:t>
      </w:r>
      <w:proofErr w:type="spellEnd"/>
      <w:r w:rsidRPr="00E07528">
        <w:rPr>
          <w:color w:val="000000" w:themeColor="text1"/>
          <w:sz w:val="26"/>
          <w:szCs w:val="26"/>
        </w:rPr>
        <w:t xml:space="preserve">̉ </w:t>
      </w:r>
      <w:proofErr w:type="spellStart"/>
      <w:r w:rsidRPr="00E07528">
        <w:rPr>
          <w:color w:val="000000" w:themeColor="text1"/>
          <w:sz w:val="26"/>
          <w:szCs w:val="26"/>
        </w:rPr>
        <w:t>đi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đến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hoạch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định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đường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lối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đổi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mới</w:t>
      </w:r>
      <w:proofErr w:type="spellEnd"/>
      <w:r w:rsidRPr="00E07528">
        <w:rPr>
          <w:color w:val="000000" w:themeColor="text1"/>
          <w:sz w:val="26"/>
          <w:szCs w:val="26"/>
        </w:rPr>
        <w:t>.</w:t>
      </w:r>
      <w:r w:rsidR="002A01F8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Nghị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quyết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Hội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nghị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Trung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ương</w:t>
      </w:r>
      <w:proofErr w:type="spellEnd"/>
      <w:r w:rsidRPr="00E07528">
        <w:rPr>
          <w:color w:val="000000" w:themeColor="text1"/>
          <w:sz w:val="26"/>
          <w:szCs w:val="26"/>
        </w:rPr>
        <w:t xml:space="preserve"> 3, </w:t>
      </w:r>
      <w:proofErr w:type="spellStart"/>
      <w:r w:rsidRPr="00E07528">
        <w:rPr>
          <w:color w:val="000000" w:themeColor="text1"/>
          <w:sz w:val="26"/>
          <w:szCs w:val="26"/>
        </w:rPr>
        <w:t>khóa</w:t>
      </w:r>
      <w:proofErr w:type="spellEnd"/>
      <w:r w:rsidRPr="00E07528">
        <w:rPr>
          <w:color w:val="000000" w:themeColor="text1"/>
          <w:sz w:val="26"/>
          <w:szCs w:val="26"/>
        </w:rPr>
        <w:t xml:space="preserve"> VII (</w:t>
      </w:r>
      <w:proofErr w:type="spellStart"/>
      <w:r w:rsidRPr="00E07528">
        <w:rPr>
          <w:color w:val="000000" w:themeColor="text1"/>
          <w:sz w:val="26"/>
          <w:szCs w:val="26"/>
        </w:rPr>
        <w:t>tháng</w:t>
      </w:r>
      <w:proofErr w:type="spellEnd"/>
      <w:r w:rsidRPr="00E07528">
        <w:rPr>
          <w:color w:val="000000" w:themeColor="text1"/>
          <w:sz w:val="26"/>
          <w:szCs w:val="26"/>
        </w:rPr>
        <w:t xml:space="preserve"> 6/1992) </w:t>
      </w:r>
      <w:proofErr w:type="spellStart"/>
      <w:r w:rsidRPr="00E07528">
        <w:rPr>
          <w:color w:val="000000" w:themeColor="text1"/>
          <w:sz w:val="26"/>
          <w:szCs w:val="26"/>
        </w:rPr>
        <w:t>vê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đổi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mới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chỉnh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lãnh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công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cuộc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đổi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mới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phát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triển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mạnh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mẽ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vượt</w:t>
      </w:r>
      <w:proofErr w:type="spellEnd"/>
      <w:r w:rsidRPr="00E07528">
        <w:rPr>
          <w:color w:val="000000" w:themeColor="text1"/>
          <w:sz w:val="26"/>
          <w:szCs w:val="26"/>
        </w:rPr>
        <w:t xml:space="preserve"> qua </w:t>
      </w:r>
      <w:proofErr w:type="spellStart"/>
      <w:r w:rsidRPr="00E07528">
        <w:rPr>
          <w:color w:val="000000" w:themeColor="text1"/>
          <w:sz w:val="26"/>
          <w:szCs w:val="26"/>
        </w:rPr>
        <w:t>thách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thức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sụp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</w:t>
      </w:r>
      <w:proofErr w:type="spellEnd"/>
      <w:r w:rsidRPr="00E07528">
        <w:rPr>
          <w:color w:val="000000" w:themeColor="text1"/>
          <w:sz w:val="26"/>
          <w:szCs w:val="26"/>
        </w:rPr>
        <w:t xml:space="preserve">̉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mô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hình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chủ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nghĩa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xã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hội</w:t>
      </w:r>
      <w:proofErr w:type="spellEnd"/>
      <w:r w:rsidRPr="00E07528">
        <w:rPr>
          <w:color w:val="000000" w:themeColor="text1"/>
          <w:sz w:val="26"/>
          <w:szCs w:val="26"/>
        </w:rPr>
        <w:t xml:space="preserve"> ở </w:t>
      </w:r>
      <w:proofErr w:type="spellStart"/>
      <w:r w:rsidRPr="00E07528">
        <w:rPr>
          <w:color w:val="000000" w:themeColor="text1"/>
          <w:sz w:val="26"/>
          <w:szCs w:val="26"/>
        </w:rPr>
        <w:t>Đông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Âu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Liên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Xô</w:t>
      </w:r>
      <w:proofErr w:type="spellEnd"/>
      <w:r w:rsidRPr="00E07528">
        <w:rPr>
          <w:color w:val="000000" w:themeColor="text1"/>
          <w:sz w:val="26"/>
          <w:szCs w:val="26"/>
        </w:rPr>
        <w:t>.</w:t>
      </w:r>
    </w:p>
    <w:p w:rsidR="006C2F39" w:rsidRPr="00E07528" w:rsidRDefault="0072147F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E07528">
        <w:rPr>
          <w:color w:val="000000" w:themeColor="text1"/>
          <w:sz w:val="26"/>
          <w:szCs w:val="26"/>
        </w:rPr>
        <w:t>Với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thành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quả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các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chặng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đường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đấu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tranh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cách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mạng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trực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tiếp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công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cuộc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đổi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mới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Nghị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quyết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Trung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ương</w:t>
      </w:r>
      <w:proofErr w:type="spellEnd"/>
      <w:r w:rsidRPr="00E07528">
        <w:rPr>
          <w:color w:val="000000" w:themeColor="text1"/>
          <w:sz w:val="26"/>
          <w:szCs w:val="26"/>
        </w:rPr>
        <w:t xml:space="preserve"> 4 </w:t>
      </w:r>
      <w:proofErr w:type="spellStart"/>
      <w:r w:rsidRPr="00E07528">
        <w:rPr>
          <w:color w:val="000000" w:themeColor="text1"/>
          <w:sz w:val="26"/>
          <w:szCs w:val="26"/>
        </w:rPr>
        <w:t>khóa</w:t>
      </w:r>
      <w:proofErr w:type="spellEnd"/>
      <w:r w:rsidRPr="00E07528">
        <w:rPr>
          <w:color w:val="000000" w:themeColor="text1"/>
          <w:sz w:val="26"/>
          <w:szCs w:val="26"/>
        </w:rPr>
        <w:t xml:space="preserve"> XII </w:t>
      </w:r>
      <w:proofErr w:type="spellStart"/>
      <w:r w:rsidR="003A4E7E" w:rsidRPr="00E07528">
        <w:rPr>
          <w:color w:val="000000" w:themeColor="text1"/>
          <w:sz w:val="26"/>
          <w:szCs w:val="26"/>
        </w:rPr>
        <w:t>của</w:t>
      </w:r>
      <w:proofErr w:type="spellEnd"/>
      <w:r w:rsidR="003A4E7E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3A4E7E" w:rsidRPr="00E07528">
        <w:rPr>
          <w:color w:val="000000" w:themeColor="text1"/>
          <w:sz w:val="26"/>
          <w:szCs w:val="26"/>
        </w:rPr>
        <w:t>Đảng</w:t>
      </w:r>
      <w:proofErr w:type="spellEnd"/>
      <w:r w:rsidR="003A4E7E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đánh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giá</w:t>
      </w:r>
      <w:proofErr w:type="spellEnd"/>
      <w:r w:rsidRPr="00E07528">
        <w:rPr>
          <w:color w:val="000000" w:themeColor="text1"/>
          <w:sz w:val="26"/>
          <w:szCs w:val="26"/>
        </w:rPr>
        <w:t>: "</w:t>
      </w:r>
      <w:proofErr w:type="spellStart"/>
      <w:r w:rsidRPr="00E07528">
        <w:rPr>
          <w:color w:val="000000" w:themeColor="text1"/>
          <w:sz w:val="26"/>
          <w:szCs w:val="26"/>
        </w:rPr>
        <w:t>Đất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nước</w:t>
      </w:r>
      <w:proofErr w:type="spellEnd"/>
      <w:r w:rsidRPr="00E07528">
        <w:rPr>
          <w:color w:val="000000" w:themeColor="text1"/>
          <w:sz w:val="26"/>
          <w:szCs w:val="26"/>
        </w:rPr>
        <w:t xml:space="preserve"> ta </w:t>
      </w:r>
      <w:proofErr w:type="spellStart"/>
      <w:r w:rsidRPr="00E07528">
        <w:rPr>
          <w:color w:val="000000" w:themeColor="text1"/>
          <w:sz w:val="26"/>
          <w:szCs w:val="26"/>
        </w:rPr>
        <w:t>chưa</w:t>
      </w:r>
      <w:proofErr w:type="spellEnd"/>
      <w:r w:rsidRPr="00E07528">
        <w:rPr>
          <w:color w:val="000000" w:themeColor="text1"/>
          <w:sz w:val="26"/>
          <w:szCs w:val="26"/>
        </w:rPr>
        <w:t xml:space="preserve"> bao </w:t>
      </w:r>
      <w:proofErr w:type="spellStart"/>
      <w:r w:rsidRPr="00E07528">
        <w:rPr>
          <w:color w:val="000000" w:themeColor="text1"/>
          <w:sz w:val="26"/>
          <w:szCs w:val="26"/>
        </w:rPr>
        <w:t>giờ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được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cơ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vị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thê</w:t>
      </w:r>
      <w:proofErr w:type="spellEnd"/>
      <w:r w:rsidRPr="00E07528">
        <w:rPr>
          <w:color w:val="000000" w:themeColor="text1"/>
          <w:sz w:val="26"/>
          <w:szCs w:val="26"/>
        </w:rPr>
        <w:t xml:space="preserve">́ </w:t>
      </w:r>
      <w:proofErr w:type="spellStart"/>
      <w:r w:rsidRPr="00E07528">
        <w:rPr>
          <w:color w:val="000000" w:themeColor="text1"/>
          <w:sz w:val="26"/>
          <w:szCs w:val="26"/>
        </w:rPr>
        <w:t>như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ngày</w:t>
      </w:r>
      <w:proofErr w:type="spellEnd"/>
      <w:r w:rsidRPr="00E07528">
        <w:rPr>
          <w:color w:val="000000" w:themeColor="text1"/>
          <w:sz w:val="26"/>
          <w:szCs w:val="26"/>
        </w:rPr>
        <w:t xml:space="preserve"> nay. </w:t>
      </w:r>
      <w:proofErr w:type="spellStart"/>
      <w:r w:rsidRPr="00E07528">
        <w:rPr>
          <w:color w:val="000000" w:themeColor="text1"/>
          <w:sz w:val="26"/>
          <w:szCs w:val="26"/>
        </w:rPr>
        <w:t>Đó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kết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quả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nô</w:t>
      </w:r>
      <w:proofErr w:type="spellEnd"/>
      <w:r w:rsidRPr="00E07528">
        <w:rPr>
          <w:color w:val="000000" w:themeColor="text1"/>
          <w:sz w:val="26"/>
          <w:szCs w:val="26"/>
        </w:rPr>
        <w:t xml:space="preserve">̃ </w:t>
      </w:r>
      <w:proofErr w:type="spellStart"/>
      <w:r w:rsidRPr="00E07528">
        <w:rPr>
          <w:color w:val="000000" w:themeColor="text1"/>
          <w:sz w:val="26"/>
          <w:szCs w:val="26"/>
        </w:rPr>
        <w:t>lực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phấn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đấu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không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ngừng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toàn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toàn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dân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toàn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quân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trong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sinh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quên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mình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đóng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góp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quan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trọng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cán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bô</w:t>
      </w:r>
      <w:proofErr w:type="spellEnd"/>
      <w:r w:rsidRPr="00E07528">
        <w:rPr>
          <w:color w:val="000000" w:themeColor="text1"/>
          <w:sz w:val="26"/>
          <w:szCs w:val="26"/>
        </w:rPr>
        <w:t xml:space="preserve">̣,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viên</w:t>
      </w:r>
      <w:proofErr w:type="spellEnd"/>
      <w:r w:rsidRPr="00E07528">
        <w:rPr>
          <w:color w:val="000000" w:themeColor="text1"/>
          <w:sz w:val="26"/>
          <w:szCs w:val="26"/>
        </w:rPr>
        <w:t xml:space="preserve">. </w:t>
      </w:r>
      <w:proofErr w:type="spellStart"/>
      <w:r w:rsidRPr="00E07528">
        <w:rPr>
          <w:color w:val="000000" w:themeColor="text1"/>
          <w:sz w:val="26"/>
          <w:szCs w:val="26"/>
        </w:rPr>
        <w:t>Chúng</w:t>
      </w:r>
      <w:proofErr w:type="spellEnd"/>
      <w:r w:rsidRPr="00E07528">
        <w:rPr>
          <w:color w:val="000000" w:themeColor="text1"/>
          <w:sz w:val="26"/>
          <w:szCs w:val="26"/>
        </w:rPr>
        <w:t xml:space="preserve"> ta </w:t>
      </w:r>
      <w:proofErr w:type="spellStart"/>
      <w:r w:rsidRPr="00E07528">
        <w:rPr>
          <w:color w:val="000000" w:themeColor="text1"/>
          <w:sz w:val="26"/>
          <w:szCs w:val="26"/>
        </w:rPr>
        <w:t>có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quyền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hào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vê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bản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chất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tốt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đẹp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truyền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thống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anh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hùng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lastRenderedPageBreak/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lịch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sử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vẻ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vang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ta</w:t>
      </w:r>
      <w:r w:rsidR="002A01F8" w:rsidRPr="00E07528">
        <w:rPr>
          <w:color w:val="000000" w:themeColor="text1"/>
          <w:sz w:val="26"/>
          <w:szCs w:val="26"/>
        </w:rPr>
        <w:t xml:space="preserve"> </w:t>
      </w:r>
      <w:r w:rsidRPr="00E07528">
        <w:rPr>
          <w:color w:val="000000" w:themeColor="text1"/>
          <w:sz w:val="26"/>
          <w:szCs w:val="26"/>
        </w:rPr>
        <w:t>-</w:t>
      </w:r>
      <w:r w:rsidR="002A01F8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Chủ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tịch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Hô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Chí</w:t>
      </w:r>
      <w:proofErr w:type="spellEnd"/>
      <w:r w:rsidRPr="00E07528">
        <w:rPr>
          <w:color w:val="000000" w:themeColor="text1"/>
          <w:sz w:val="26"/>
          <w:szCs w:val="26"/>
        </w:rPr>
        <w:t xml:space="preserve"> Minh </w:t>
      </w:r>
      <w:proofErr w:type="spellStart"/>
      <w:r w:rsidRPr="00E07528">
        <w:rPr>
          <w:color w:val="000000" w:themeColor="text1"/>
          <w:sz w:val="26"/>
          <w:szCs w:val="26"/>
        </w:rPr>
        <w:t>vĩ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đại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đại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biểu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dân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tộc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Việt</w:t>
      </w:r>
      <w:proofErr w:type="spellEnd"/>
      <w:r w:rsidRPr="00E07528">
        <w:rPr>
          <w:color w:val="000000" w:themeColor="text1"/>
          <w:sz w:val="26"/>
          <w:szCs w:val="26"/>
        </w:rPr>
        <w:t xml:space="preserve"> Nam </w:t>
      </w:r>
      <w:proofErr w:type="spellStart"/>
      <w:r w:rsidRPr="00E07528">
        <w:rPr>
          <w:color w:val="000000" w:themeColor="text1"/>
          <w:sz w:val="26"/>
          <w:szCs w:val="26"/>
        </w:rPr>
        <w:t>anh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hùng</w:t>
      </w:r>
      <w:proofErr w:type="spellEnd"/>
      <w:r w:rsidRPr="00E07528">
        <w:rPr>
          <w:color w:val="000000" w:themeColor="text1"/>
          <w:sz w:val="26"/>
          <w:szCs w:val="26"/>
        </w:rPr>
        <w:t>"</w:t>
      </w:r>
      <w:r w:rsidR="000662B7" w:rsidRPr="00E07528">
        <w:rPr>
          <w:rStyle w:val="FootnoteReference"/>
          <w:color w:val="000000" w:themeColor="text1"/>
          <w:sz w:val="26"/>
          <w:szCs w:val="26"/>
        </w:rPr>
        <w:footnoteReference w:id="9"/>
      </w:r>
      <w:r w:rsidRPr="00E07528">
        <w:rPr>
          <w:color w:val="000000" w:themeColor="text1"/>
          <w:sz w:val="26"/>
          <w:szCs w:val="26"/>
        </w:rPr>
        <w:t xml:space="preserve">. </w:t>
      </w:r>
      <w:proofErr w:type="spellStart"/>
      <w:r w:rsidRPr="00E07528">
        <w:rPr>
          <w:color w:val="000000" w:themeColor="text1"/>
          <w:sz w:val="26"/>
          <w:szCs w:val="26"/>
        </w:rPr>
        <w:t>Có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được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thành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quả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đó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một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yếu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tố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cự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6C2F39" w:rsidRPr="00E07528">
        <w:rPr>
          <w:color w:val="000000" w:themeColor="text1"/>
          <w:sz w:val="26"/>
          <w:szCs w:val="26"/>
        </w:rPr>
        <w:t>kỳ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quan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trọng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ta </w:t>
      </w:r>
      <w:proofErr w:type="spellStart"/>
      <w:r w:rsidRPr="00E07528">
        <w:rPr>
          <w:color w:val="000000" w:themeColor="text1"/>
          <w:sz w:val="26"/>
          <w:szCs w:val="26"/>
        </w:rPr>
        <w:t>luôn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đặc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biệt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quan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tâm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dựng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="00903808">
        <w:rPr>
          <w:color w:val="000000" w:themeColor="text1"/>
          <w:sz w:val="26"/>
          <w:szCs w:val="26"/>
        </w:rPr>
        <w:t xml:space="preserve"> </w:t>
      </w:r>
      <w:proofErr w:type="spellStart"/>
      <w:r w:rsidR="00903808">
        <w:rPr>
          <w:color w:val="000000" w:themeColor="text1"/>
          <w:sz w:val="26"/>
          <w:szCs w:val="26"/>
        </w:rPr>
        <w:t>về</w:t>
      </w:r>
      <w:proofErr w:type="spellEnd"/>
      <w:r w:rsidR="00903808">
        <w:rPr>
          <w:color w:val="000000" w:themeColor="text1"/>
          <w:sz w:val="26"/>
          <w:szCs w:val="26"/>
        </w:rPr>
        <w:t xml:space="preserve"> </w:t>
      </w:r>
      <w:proofErr w:type="spellStart"/>
      <w:r w:rsidR="00903808">
        <w:rPr>
          <w:color w:val="000000" w:themeColor="text1"/>
          <w:sz w:val="26"/>
          <w:szCs w:val="26"/>
        </w:rPr>
        <w:t>đạo</w:t>
      </w:r>
      <w:proofErr w:type="spellEnd"/>
      <w:r w:rsidR="00903808">
        <w:rPr>
          <w:color w:val="000000" w:themeColor="text1"/>
          <w:sz w:val="26"/>
          <w:szCs w:val="26"/>
        </w:rPr>
        <w:t xml:space="preserve"> </w:t>
      </w:r>
      <w:proofErr w:type="spellStart"/>
      <w:r w:rsidR="00903808">
        <w:rPr>
          <w:color w:val="000000" w:themeColor="text1"/>
          <w:sz w:val="26"/>
          <w:szCs w:val="26"/>
        </w:rPr>
        <w:t>đức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để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ta </w:t>
      </w:r>
      <w:proofErr w:type="spellStart"/>
      <w:r w:rsidRPr="00E07528">
        <w:rPr>
          <w:color w:val="000000" w:themeColor="text1"/>
          <w:sz w:val="26"/>
          <w:szCs w:val="26"/>
        </w:rPr>
        <w:t>thực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trong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sạch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vững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mạnh</w:t>
      </w:r>
      <w:proofErr w:type="spellEnd"/>
      <w:r w:rsidRPr="00E07528">
        <w:rPr>
          <w:color w:val="000000" w:themeColor="text1"/>
          <w:sz w:val="26"/>
          <w:szCs w:val="26"/>
        </w:rPr>
        <w:t>.</w:t>
      </w:r>
    </w:p>
    <w:p w:rsidR="006C2F39" w:rsidRPr="00E07528" w:rsidRDefault="0072147F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E07528">
        <w:rPr>
          <w:color w:val="000000" w:themeColor="text1"/>
          <w:sz w:val="26"/>
          <w:szCs w:val="26"/>
        </w:rPr>
        <w:t>Hiện</w:t>
      </w:r>
      <w:proofErr w:type="spellEnd"/>
      <w:r w:rsidRPr="00E07528">
        <w:rPr>
          <w:color w:val="000000" w:themeColor="text1"/>
          <w:sz w:val="26"/>
          <w:szCs w:val="26"/>
        </w:rPr>
        <w:t xml:space="preserve"> nay,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ta </w:t>
      </w:r>
      <w:proofErr w:type="spellStart"/>
      <w:r w:rsidRPr="00E07528">
        <w:rPr>
          <w:color w:val="000000" w:themeColor="text1"/>
          <w:sz w:val="26"/>
          <w:szCs w:val="26"/>
        </w:rPr>
        <w:t>đang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tiếp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tục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đẩy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mạnh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dựng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chỉnh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theo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Nghị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quyết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Trung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ương</w:t>
      </w:r>
      <w:proofErr w:type="spellEnd"/>
      <w:r w:rsidRPr="00E07528">
        <w:rPr>
          <w:color w:val="000000" w:themeColor="text1"/>
          <w:sz w:val="26"/>
          <w:szCs w:val="26"/>
        </w:rPr>
        <w:t xml:space="preserve"> 4 </w:t>
      </w:r>
      <w:proofErr w:type="spellStart"/>
      <w:r w:rsidRPr="00E07528">
        <w:rPr>
          <w:color w:val="000000" w:themeColor="text1"/>
          <w:sz w:val="26"/>
          <w:szCs w:val="26"/>
        </w:rPr>
        <w:t>khóa</w:t>
      </w:r>
      <w:proofErr w:type="spellEnd"/>
      <w:r w:rsidRPr="00E07528">
        <w:rPr>
          <w:color w:val="000000" w:themeColor="text1"/>
          <w:sz w:val="26"/>
          <w:szCs w:val="26"/>
        </w:rPr>
        <w:t xml:space="preserve"> XII, </w:t>
      </w:r>
      <w:proofErr w:type="spellStart"/>
      <w:r w:rsidR="006C2F39" w:rsidRPr="00E07528">
        <w:rPr>
          <w:color w:val="000000" w:themeColor="text1"/>
          <w:sz w:val="26"/>
          <w:szCs w:val="26"/>
        </w:rPr>
        <w:t>nhằm</w:t>
      </w:r>
      <w:proofErr w:type="spellEnd"/>
      <w:r w:rsidR="006C2F39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nâng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cao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năng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lực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lãnh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đạo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năng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lực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cầm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quyền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sức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chiến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đấu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của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trong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thời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kỳ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1A3F26">
        <w:rPr>
          <w:color w:val="000000" w:themeColor="text1"/>
          <w:sz w:val="26"/>
          <w:szCs w:val="26"/>
        </w:rPr>
        <w:t>đẩy</w:t>
      </w:r>
      <w:proofErr w:type="spellEnd"/>
      <w:r w:rsidR="001A3F26">
        <w:rPr>
          <w:color w:val="000000" w:themeColor="text1"/>
          <w:sz w:val="26"/>
          <w:szCs w:val="26"/>
        </w:rPr>
        <w:t xml:space="preserve"> </w:t>
      </w:r>
      <w:proofErr w:type="spellStart"/>
      <w:r w:rsidR="001A3F26">
        <w:rPr>
          <w:color w:val="000000" w:themeColor="text1"/>
          <w:sz w:val="26"/>
          <w:szCs w:val="26"/>
        </w:rPr>
        <w:t>mạnh</w:t>
      </w:r>
      <w:proofErr w:type="spellEnd"/>
      <w:r w:rsidR="001A3F26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công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nghiệp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hóa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hiện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đại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hóa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hội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nhập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quốc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tê</w:t>
      </w:r>
      <w:proofErr w:type="spellEnd"/>
      <w:r w:rsidRPr="00E07528">
        <w:rPr>
          <w:color w:val="000000" w:themeColor="text1"/>
          <w:sz w:val="26"/>
          <w:szCs w:val="26"/>
        </w:rPr>
        <w:t xml:space="preserve">́. Quan </w:t>
      </w:r>
      <w:proofErr w:type="spellStart"/>
      <w:r w:rsidRPr="00E07528">
        <w:rPr>
          <w:color w:val="000000" w:themeColor="text1"/>
          <w:sz w:val="26"/>
          <w:szCs w:val="26"/>
        </w:rPr>
        <w:t>điểm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vê</w:t>
      </w:r>
      <w:proofErr w:type="spellEnd"/>
      <w:r w:rsidRPr="00E07528">
        <w:rPr>
          <w:color w:val="000000" w:themeColor="text1"/>
          <w:sz w:val="26"/>
          <w:szCs w:val="26"/>
        </w:rPr>
        <w:t xml:space="preserve">̀ 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dựng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chỉnh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đốn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Đảng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>: "</w:t>
      </w:r>
      <w:proofErr w:type="spellStart"/>
      <w:r w:rsidRPr="00E07528">
        <w:rPr>
          <w:color w:val="000000" w:themeColor="text1"/>
          <w:sz w:val="26"/>
          <w:szCs w:val="26"/>
        </w:rPr>
        <w:t>Nhìn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thẳng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vào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thật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="001A3F26" w:rsidRPr="00E07528">
        <w:rPr>
          <w:color w:val="000000" w:themeColor="text1"/>
          <w:sz w:val="26"/>
          <w:szCs w:val="26"/>
        </w:rPr>
        <w:t>đánh</w:t>
      </w:r>
      <w:proofErr w:type="spellEnd"/>
      <w:r w:rsidR="001A3F26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1A3F26" w:rsidRPr="00E07528">
        <w:rPr>
          <w:color w:val="000000" w:themeColor="text1"/>
          <w:sz w:val="26"/>
          <w:szCs w:val="26"/>
        </w:rPr>
        <w:t>giá</w:t>
      </w:r>
      <w:proofErr w:type="spellEnd"/>
      <w:r w:rsidR="001A3F26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1A3F26" w:rsidRPr="00E07528">
        <w:rPr>
          <w:color w:val="000000" w:themeColor="text1"/>
          <w:sz w:val="26"/>
          <w:szCs w:val="26"/>
        </w:rPr>
        <w:t>đúng</w:t>
      </w:r>
      <w:proofErr w:type="spellEnd"/>
      <w:r w:rsidR="001A3F26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1A3F26" w:rsidRPr="00E07528">
        <w:rPr>
          <w:color w:val="000000" w:themeColor="text1"/>
          <w:sz w:val="26"/>
          <w:szCs w:val="26"/>
        </w:rPr>
        <w:t>sự</w:t>
      </w:r>
      <w:proofErr w:type="spellEnd"/>
      <w:r w:rsidR="001A3F26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1A3F26" w:rsidRPr="00E07528">
        <w:rPr>
          <w:color w:val="000000" w:themeColor="text1"/>
          <w:sz w:val="26"/>
          <w:szCs w:val="26"/>
        </w:rPr>
        <w:t>thật</w:t>
      </w:r>
      <w:proofErr w:type="spellEnd"/>
      <w:r w:rsidR="001A3F26"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="001A3F26">
        <w:rPr>
          <w:color w:val="000000" w:themeColor="text1"/>
          <w:sz w:val="26"/>
          <w:szCs w:val="26"/>
        </w:rPr>
        <w:t>và</w:t>
      </w:r>
      <w:proofErr w:type="spellEnd"/>
      <w:r w:rsidR="001A3F26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nói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rõ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sự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thật</w:t>
      </w:r>
      <w:proofErr w:type="spellEnd"/>
      <w:r w:rsidR="001A3F26">
        <w:rPr>
          <w:color w:val="000000" w:themeColor="text1"/>
          <w:sz w:val="26"/>
          <w:szCs w:val="26"/>
        </w:rPr>
        <w:t>”</w:t>
      </w:r>
      <w:r w:rsidRPr="00E07528">
        <w:rPr>
          <w:color w:val="000000" w:themeColor="text1"/>
          <w:sz w:val="26"/>
          <w:szCs w:val="26"/>
        </w:rPr>
        <w:t xml:space="preserve">. </w:t>
      </w:r>
      <w:proofErr w:type="spellStart"/>
      <w:r w:rsidRPr="00E07528">
        <w:rPr>
          <w:color w:val="000000" w:themeColor="text1"/>
          <w:sz w:val="26"/>
          <w:szCs w:val="26"/>
        </w:rPr>
        <w:t>Kết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hợp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giữa</w:t>
      </w:r>
      <w:proofErr w:type="spellEnd"/>
      <w:r w:rsidRPr="00E07528">
        <w:rPr>
          <w:color w:val="000000" w:themeColor="text1"/>
          <w:sz w:val="26"/>
          <w:szCs w:val="26"/>
        </w:rPr>
        <w:t xml:space="preserve"> "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" </w:t>
      </w:r>
      <w:proofErr w:type="spellStart"/>
      <w:r w:rsidRPr="00E07528">
        <w:rPr>
          <w:color w:val="000000" w:themeColor="text1"/>
          <w:sz w:val="26"/>
          <w:szCs w:val="26"/>
        </w:rPr>
        <w:t>và</w:t>
      </w:r>
      <w:proofErr w:type="spellEnd"/>
      <w:r w:rsidRPr="00E07528">
        <w:rPr>
          <w:color w:val="000000" w:themeColor="text1"/>
          <w:sz w:val="26"/>
          <w:szCs w:val="26"/>
        </w:rPr>
        <w:t xml:space="preserve"> "</w:t>
      </w:r>
      <w:proofErr w:type="spellStart"/>
      <w:r w:rsidRPr="00E07528">
        <w:rPr>
          <w:color w:val="000000" w:themeColor="text1"/>
          <w:sz w:val="26"/>
          <w:szCs w:val="26"/>
        </w:rPr>
        <w:t>chống</w:t>
      </w:r>
      <w:proofErr w:type="spellEnd"/>
      <w:r w:rsidRPr="00E07528">
        <w:rPr>
          <w:color w:val="000000" w:themeColor="text1"/>
          <w:sz w:val="26"/>
          <w:szCs w:val="26"/>
        </w:rPr>
        <w:t xml:space="preserve">"; </w:t>
      </w:r>
      <w:proofErr w:type="spellStart"/>
      <w:r w:rsidR="001A3F26">
        <w:rPr>
          <w:color w:val="000000" w:themeColor="text1"/>
          <w:sz w:val="26"/>
          <w:szCs w:val="26"/>
        </w:rPr>
        <w:t>trong</w:t>
      </w:r>
      <w:proofErr w:type="spellEnd"/>
      <w:r w:rsidR="001A3F26">
        <w:rPr>
          <w:color w:val="000000" w:themeColor="text1"/>
          <w:sz w:val="26"/>
          <w:szCs w:val="26"/>
        </w:rPr>
        <w:t xml:space="preserve"> </w:t>
      </w:r>
      <w:proofErr w:type="spellStart"/>
      <w:r w:rsidR="001A3F26">
        <w:rPr>
          <w:color w:val="000000" w:themeColor="text1"/>
          <w:sz w:val="26"/>
          <w:szCs w:val="26"/>
        </w:rPr>
        <w:t>đó</w:t>
      </w:r>
      <w:proofErr w:type="spellEnd"/>
      <w:r w:rsidR="001A3F26">
        <w:rPr>
          <w:color w:val="000000" w:themeColor="text1"/>
          <w:sz w:val="26"/>
          <w:szCs w:val="26"/>
        </w:rPr>
        <w:t xml:space="preserve">, </w:t>
      </w:r>
      <w:r w:rsidRPr="00E07528">
        <w:rPr>
          <w:color w:val="000000" w:themeColor="text1"/>
          <w:sz w:val="26"/>
          <w:szCs w:val="26"/>
        </w:rPr>
        <w:t>"</w:t>
      </w:r>
      <w:proofErr w:type="spellStart"/>
      <w:r w:rsidRPr="00E07528">
        <w:rPr>
          <w:color w:val="000000" w:themeColor="text1"/>
          <w:sz w:val="26"/>
          <w:szCs w:val="26"/>
        </w:rPr>
        <w:t>xây</w:t>
      </w:r>
      <w:proofErr w:type="spellEnd"/>
      <w:r w:rsidRPr="00E07528">
        <w:rPr>
          <w:color w:val="000000" w:themeColor="text1"/>
          <w:sz w:val="26"/>
          <w:szCs w:val="26"/>
        </w:rPr>
        <w:t xml:space="preserve">"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nhiệm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vụ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cơ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bản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chiến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lược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lâu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dài</w:t>
      </w:r>
      <w:proofErr w:type="spellEnd"/>
      <w:r w:rsidRPr="00E07528">
        <w:rPr>
          <w:color w:val="000000" w:themeColor="text1"/>
          <w:sz w:val="26"/>
          <w:szCs w:val="26"/>
        </w:rPr>
        <w:t>; "</w:t>
      </w:r>
      <w:proofErr w:type="spellStart"/>
      <w:r w:rsidRPr="00E07528">
        <w:rPr>
          <w:color w:val="000000" w:themeColor="text1"/>
          <w:sz w:val="26"/>
          <w:szCs w:val="26"/>
        </w:rPr>
        <w:t>chống</w:t>
      </w:r>
      <w:proofErr w:type="spellEnd"/>
      <w:r w:rsidRPr="00E07528">
        <w:rPr>
          <w:color w:val="000000" w:themeColor="text1"/>
          <w:sz w:val="26"/>
          <w:szCs w:val="26"/>
        </w:rPr>
        <w:t xml:space="preserve">" </w:t>
      </w:r>
      <w:proofErr w:type="spellStart"/>
      <w:r w:rsidRPr="00E07528">
        <w:rPr>
          <w:color w:val="000000" w:themeColor="text1"/>
          <w:sz w:val="26"/>
          <w:szCs w:val="26"/>
        </w:rPr>
        <w:t>là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nhiệm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vụ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quan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trọng</w:t>
      </w:r>
      <w:proofErr w:type="spellEnd"/>
      <w:r w:rsidRPr="00E07528">
        <w:rPr>
          <w:color w:val="000000" w:themeColor="text1"/>
          <w:sz w:val="26"/>
          <w:szCs w:val="26"/>
        </w:rPr>
        <w:t xml:space="preserve">, </w:t>
      </w:r>
      <w:proofErr w:type="spellStart"/>
      <w:r w:rsidRPr="00E07528">
        <w:rPr>
          <w:color w:val="000000" w:themeColor="text1"/>
          <w:sz w:val="26"/>
          <w:szCs w:val="26"/>
        </w:rPr>
        <w:t>cấp</w:t>
      </w:r>
      <w:proofErr w:type="spellEnd"/>
      <w:r w:rsidRPr="00E07528">
        <w:rPr>
          <w:color w:val="000000" w:themeColor="text1"/>
          <w:sz w:val="26"/>
          <w:szCs w:val="26"/>
        </w:rPr>
        <w:t xml:space="preserve"> </w:t>
      </w:r>
      <w:proofErr w:type="spellStart"/>
      <w:r w:rsidRPr="00E07528">
        <w:rPr>
          <w:color w:val="000000" w:themeColor="text1"/>
          <w:sz w:val="26"/>
          <w:szCs w:val="26"/>
        </w:rPr>
        <w:t>bách</w:t>
      </w:r>
      <w:proofErr w:type="spellEnd"/>
      <w:r w:rsidRPr="00E07528">
        <w:rPr>
          <w:color w:val="000000" w:themeColor="text1"/>
          <w:sz w:val="26"/>
          <w:szCs w:val="26"/>
        </w:rPr>
        <w:t>".</w:t>
      </w:r>
    </w:p>
    <w:p w:rsidR="006C2F39" w:rsidRPr="00E07528" w:rsidRDefault="00A3624E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Từ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quan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trên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để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tiếp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tục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đẩy</w:t>
      </w:r>
      <w:proofErr w:type="spellEnd"/>
      <w:r w:rsidR="0090380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mạnh</w:t>
      </w:r>
      <w:proofErr w:type="spellEnd"/>
      <w:r w:rsidR="00903808">
        <w:rPr>
          <w:sz w:val="26"/>
          <w:szCs w:val="26"/>
        </w:rPr>
        <w:t xml:space="preserve"> </w:t>
      </w:r>
      <w:proofErr w:type="spellStart"/>
      <w:r w:rsidR="00903808" w:rsidRPr="00E07528">
        <w:rPr>
          <w:sz w:val="26"/>
          <w:szCs w:val="26"/>
        </w:rPr>
        <w:t>xây</w:t>
      </w:r>
      <w:proofErr w:type="spellEnd"/>
      <w:r w:rsidR="00903808" w:rsidRPr="00E07528">
        <w:rPr>
          <w:sz w:val="26"/>
          <w:szCs w:val="26"/>
        </w:rPr>
        <w:t xml:space="preserve"> </w:t>
      </w:r>
      <w:proofErr w:type="spellStart"/>
      <w:r w:rsidR="00903808" w:rsidRPr="00E07528">
        <w:rPr>
          <w:sz w:val="26"/>
          <w:szCs w:val="26"/>
        </w:rPr>
        <w:t>dựng</w:t>
      </w:r>
      <w:proofErr w:type="spellEnd"/>
      <w:r w:rsidR="00903808" w:rsidRPr="00E07528">
        <w:rPr>
          <w:sz w:val="26"/>
          <w:szCs w:val="26"/>
        </w:rPr>
        <w:t xml:space="preserve"> </w:t>
      </w:r>
      <w:proofErr w:type="spellStart"/>
      <w:r w:rsidR="00903808" w:rsidRPr="00E07528">
        <w:rPr>
          <w:sz w:val="26"/>
          <w:szCs w:val="26"/>
        </w:rPr>
        <w:t>Đảng</w:t>
      </w:r>
      <w:proofErr w:type="spellEnd"/>
      <w:r w:rsidR="00903808" w:rsidRPr="00E07528">
        <w:rPr>
          <w:sz w:val="26"/>
          <w:szCs w:val="26"/>
        </w:rPr>
        <w:t xml:space="preserve"> </w:t>
      </w:r>
      <w:proofErr w:type="spellStart"/>
      <w:r w:rsidR="00903808" w:rsidRPr="00E07528">
        <w:rPr>
          <w:sz w:val="26"/>
          <w:szCs w:val="26"/>
        </w:rPr>
        <w:t>về</w:t>
      </w:r>
      <w:proofErr w:type="spellEnd"/>
      <w:r w:rsidR="00903808" w:rsidRPr="00E07528">
        <w:rPr>
          <w:sz w:val="26"/>
          <w:szCs w:val="26"/>
        </w:rPr>
        <w:t xml:space="preserve"> </w:t>
      </w:r>
      <w:proofErr w:type="spellStart"/>
      <w:r w:rsidR="00903808" w:rsidRPr="00E07528">
        <w:rPr>
          <w:sz w:val="26"/>
          <w:szCs w:val="26"/>
        </w:rPr>
        <w:t>đạo</w:t>
      </w:r>
      <w:proofErr w:type="spellEnd"/>
      <w:r w:rsidR="00903808" w:rsidRPr="00E07528">
        <w:rPr>
          <w:sz w:val="26"/>
          <w:szCs w:val="26"/>
        </w:rPr>
        <w:t xml:space="preserve"> </w:t>
      </w:r>
      <w:proofErr w:type="spellStart"/>
      <w:r w:rsidR="00903808" w:rsidRPr="00E07528">
        <w:rPr>
          <w:sz w:val="26"/>
          <w:szCs w:val="26"/>
        </w:rPr>
        <w:t>đức</w:t>
      </w:r>
      <w:proofErr w:type="spellEnd"/>
      <w:r w:rsidR="00903808"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</w:t>
      </w:r>
      <w:r w:rsidR="00903808">
        <w:rPr>
          <w:sz w:val="26"/>
          <w:szCs w:val="26"/>
        </w:rPr>
        <w:t>heo</w:t>
      </w:r>
      <w:proofErr w:type="spellEnd"/>
      <w:r w:rsidR="00903808">
        <w:rPr>
          <w:sz w:val="26"/>
          <w:szCs w:val="26"/>
        </w:rPr>
        <w:t xml:space="preserve"> Di </w:t>
      </w:r>
      <w:proofErr w:type="spellStart"/>
      <w:r w:rsidR="00903808">
        <w:rPr>
          <w:sz w:val="26"/>
          <w:szCs w:val="26"/>
        </w:rPr>
        <w:t>chúc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</w:t>
      </w:r>
      <w:r w:rsidR="00903808">
        <w:rPr>
          <w:sz w:val="26"/>
          <w:szCs w:val="26"/>
        </w:rPr>
        <w:t xml:space="preserve"> ở </w:t>
      </w:r>
      <w:proofErr w:type="spellStart"/>
      <w:r w:rsidR="00903808">
        <w:rPr>
          <w:sz w:val="26"/>
          <w:szCs w:val="26"/>
        </w:rPr>
        <w:t>Việt</w:t>
      </w:r>
      <w:proofErr w:type="spellEnd"/>
      <w:r w:rsidR="00903808">
        <w:rPr>
          <w:sz w:val="26"/>
          <w:szCs w:val="26"/>
        </w:rPr>
        <w:t xml:space="preserve"> Nam </w:t>
      </w:r>
      <w:proofErr w:type="spellStart"/>
      <w:r w:rsidR="00903808">
        <w:rPr>
          <w:sz w:val="26"/>
          <w:szCs w:val="26"/>
        </w:rPr>
        <w:t>hiện</w:t>
      </w:r>
      <w:proofErr w:type="spellEnd"/>
      <w:r w:rsidR="00903808">
        <w:rPr>
          <w:sz w:val="26"/>
          <w:szCs w:val="26"/>
        </w:rPr>
        <w:t xml:space="preserve"> nay</w:t>
      </w:r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ta </w:t>
      </w:r>
      <w:proofErr w:type="spellStart"/>
      <w:r w:rsidRPr="00E07528">
        <w:rPr>
          <w:sz w:val="26"/>
          <w:szCs w:val="26"/>
        </w:rPr>
        <w:t>xác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cần</w:t>
      </w:r>
      <w:proofErr w:type="spellEnd"/>
      <w:r w:rsidR="0090380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thực</w:t>
      </w:r>
      <w:proofErr w:type="spellEnd"/>
      <w:r w:rsidR="0090380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hiện</w:t>
      </w:r>
      <w:proofErr w:type="spellEnd"/>
      <w:r w:rsidR="0090380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tốt</w:t>
      </w:r>
      <w:proofErr w:type="spellEnd"/>
      <w:r w:rsidR="0090380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</w:t>
      </w:r>
      <w:r w:rsidR="00A02171" w:rsidRPr="00E07528">
        <w:rPr>
          <w:sz w:val="26"/>
          <w:szCs w:val="26"/>
        </w:rPr>
        <w:t>ội</w:t>
      </w:r>
      <w:proofErr w:type="spellEnd"/>
      <w:r w:rsidR="00A02171" w:rsidRPr="00E07528">
        <w:rPr>
          <w:sz w:val="26"/>
          <w:szCs w:val="26"/>
        </w:rPr>
        <w:t xml:space="preserve"> dung </w:t>
      </w:r>
      <w:proofErr w:type="spellStart"/>
      <w:r w:rsidRPr="00E07528">
        <w:rPr>
          <w:sz w:val="26"/>
          <w:szCs w:val="26"/>
        </w:rPr>
        <w:t>chủ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yếu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903808">
        <w:rPr>
          <w:sz w:val="26"/>
          <w:szCs w:val="26"/>
        </w:rPr>
        <w:t>sau</w:t>
      </w:r>
      <w:proofErr w:type="spellEnd"/>
      <w:r w:rsidR="00A02171" w:rsidRPr="00E07528">
        <w:rPr>
          <w:sz w:val="26"/>
          <w:szCs w:val="26"/>
        </w:rPr>
        <w:t>:</w:t>
      </w:r>
    </w:p>
    <w:p w:rsidR="006C2F39" w:rsidRPr="00E07528" w:rsidRDefault="00A02171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i/>
          <w:sz w:val="26"/>
          <w:szCs w:val="26"/>
        </w:rPr>
        <w:t xml:space="preserve">- </w:t>
      </w:r>
      <w:proofErr w:type="spellStart"/>
      <w:r w:rsidRPr="00E07528">
        <w:rPr>
          <w:i/>
          <w:sz w:val="26"/>
          <w:szCs w:val="26"/>
        </w:rPr>
        <w:t>Thứ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nhất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thực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hiện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những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nguyên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tắc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xây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dựng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đạo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đức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mới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theo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tư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tưởng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Hồ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Chí</w:t>
      </w:r>
      <w:proofErr w:type="spellEnd"/>
      <w:r w:rsidRPr="00E07528">
        <w:rPr>
          <w:i/>
          <w:sz w:val="26"/>
          <w:szCs w:val="26"/>
        </w:rPr>
        <w:t xml:space="preserve"> Minh</w:t>
      </w:r>
      <w:r w:rsidRPr="00E07528">
        <w:rPr>
          <w:sz w:val="26"/>
          <w:szCs w:val="26"/>
        </w:rPr>
        <w:t xml:space="preserve">, bao </w:t>
      </w:r>
      <w:proofErr w:type="spellStart"/>
      <w:r w:rsidRPr="00E07528">
        <w:rPr>
          <w:sz w:val="26"/>
          <w:szCs w:val="26"/>
        </w:rPr>
        <w:t>gồm</w:t>
      </w:r>
      <w:proofErr w:type="spellEnd"/>
      <w:r w:rsidRPr="00E07528">
        <w:rPr>
          <w:sz w:val="26"/>
          <w:szCs w:val="26"/>
        </w:rPr>
        <w:t>:</w:t>
      </w:r>
    </w:p>
    <w:p w:rsidR="006C2F39" w:rsidRPr="00E07528" w:rsidRDefault="00A02171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Một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nói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đôi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làm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>.</w:t>
      </w:r>
      <w:r w:rsidR="00A251F7" w:rsidRPr="00E07528">
        <w:rPr>
          <w:sz w:val="26"/>
          <w:szCs w:val="26"/>
        </w:rPr>
        <w:t xml:space="preserve"> Theo </w:t>
      </w:r>
      <w:proofErr w:type="spellStart"/>
      <w:r w:rsidR="00ED05D8" w:rsidRPr="00E07528">
        <w:rPr>
          <w:sz w:val="26"/>
          <w:szCs w:val="26"/>
        </w:rPr>
        <w:t>Hồ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Chí</w:t>
      </w:r>
      <w:proofErr w:type="spellEnd"/>
      <w:r w:rsidR="00ED05D8" w:rsidRPr="00E07528">
        <w:rPr>
          <w:sz w:val="26"/>
          <w:szCs w:val="26"/>
        </w:rPr>
        <w:t xml:space="preserve"> Minh</w:t>
      </w:r>
      <w:r w:rsidR="00A251F7" w:rsidRPr="00E07528">
        <w:rPr>
          <w:sz w:val="26"/>
          <w:szCs w:val="26"/>
        </w:rPr>
        <w:t xml:space="preserve">, </w:t>
      </w:r>
      <w:proofErr w:type="spellStart"/>
      <w:r w:rsidR="00A251F7" w:rsidRPr="00E07528">
        <w:rPr>
          <w:sz w:val="26"/>
          <w:szCs w:val="26"/>
        </w:rPr>
        <w:t>nói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đôi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với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làm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thể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hiện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bản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chất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và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nhân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cách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của</w:t>
      </w:r>
      <w:proofErr w:type="spellEnd"/>
      <w:r w:rsidR="00A251F7" w:rsidRPr="00E07528">
        <w:rPr>
          <w:sz w:val="26"/>
          <w:szCs w:val="26"/>
        </w:rPr>
        <w:t xml:space="preserve"> con </w:t>
      </w:r>
      <w:proofErr w:type="spellStart"/>
      <w:r w:rsidR="00A251F7" w:rsidRPr="00E07528">
        <w:rPr>
          <w:sz w:val="26"/>
          <w:szCs w:val="26"/>
        </w:rPr>
        <w:t>người</w:t>
      </w:r>
      <w:proofErr w:type="spellEnd"/>
      <w:r w:rsidR="00A251F7" w:rsidRPr="00E07528">
        <w:rPr>
          <w:sz w:val="26"/>
          <w:szCs w:val="26"/>
        </w:rPr>
        <w:t xml:space="preserve">. </w:t>
      </w:r>
      <w:proofErr w:type="spellStart"/>
      <w:r w:rsidR="00A251F7" w:rsidRPr="00E07528">
        <w:rPr>
          <w:sz w:val="26"/>
          <w:szCs w:val="26"/>
        </w:rPr>
        <w:t>Nói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đôi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với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làm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trước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hết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là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sự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nêu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gương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tốt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của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thế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hệ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trước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với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thế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hệ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đi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sau</w:t>
      </w:r>
      <w:proofErr w:type="spellEnd"/>
      <w:r w:rsidR="00ED05D8" w:rsidRPr="00E07528">
        <w:rPr>
          <w:sz w:val="26"/>
          <w:szCs w:val="26"/>
        </w:rPr>
        <w:t xml:space="preserve">. </w:t>
      </w:r>
      <w:proofErr w:type="spellStart"/>
      <w:r w:rsidR="00ED05D8" w:rsidRPr="00E07528">
        <w:rPr>
          <w:sz w:val="26"/>
          <w:szCs w:val="26"/>
        </w:rPr>
        <w:t>Đây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là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phương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thức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giáo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dục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đạo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đức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phổ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biến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và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hiệu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quả</w:t>
      </w:r>
      <w:proofErr w:type="spellEnd"/>
      <w:r w:rsidR="00A251F7" w:rsidRPr="00E07528">
        <w:rPr>
          <w:sz w:val="26"/>
          <w:szCs w:val="26"/>
        </w:rPr>
        <w:t xml:space="preserve"> </w:t>
      </w:r>
      <w:proofErr w:type="spellStart"/>
      <w:r w:rsidR="00A251F7" w:rsidRPr="00E07528">
        <w:rPr>
          <w:sz w:val="26"/>
          <w:szCs w:val="26"/>
        </w:rPr>
        <w:t>nhất</w:t>
      </w:r>
      <w:proofErr w:type="spellEnd"/>
      <w:r w:rsidR="00A251F7" w:rsidRPr="00E07528">
        <w:rPr>
          <w:sz w:val="26"/>
          <w:szCs w:val="26"/>
        </w:rPr>
        <w:t xml:space="preserve">. </w:t>
      </w:r>
      <w:proofErr w:type="spellStart"/>
      <w:r w:rsidR="00ED05D8" w:rsidRPr="00E07528">
        <w:rPr>
          <w:sz w:val="26"/>
          <w:szCs w:val="26"/>
        </w:rPr>
        <w:t>Muốn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hướng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dẫn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nhân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dân</w:t>
      </w:r>
      <w:proofErr w:type="spellEnd"/>
      <w:r w:rsidR="00ED05D8" w:rsidRPr="00E07528">
        <w:rPr>
          <w:sz w:val="26"/>
          <w:szCs w:val="26"/>
        </w:rPr>
        <w:t xml:space="preserve">, </w:t>
      </w:r>
      <w:proofErr w:type="spellStart"/>
      <w:r w:rsidR="00ED05D8" w:rsidRPr="00E07528">
        <w:rPr>
          <w:sz w:val="26"/>
          <w:szCs w:val="26"/>
        </w:rPr>
        <w:t>được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nhân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dân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yêu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mến</w:t>
      </w:r>
      <w:proofErr w:type="spellEnd"/>
      <w:r w:rsidR="00ED05D8" w:rsidRPr="00E07528">
        <w:rPr>
          <w:sz w:val="26"/>
          <w:szCs w:val="26"/>
        </w:rPr>
        <w:t xml:space="preserve">, </w:t>
      </w:r>
      <w:proofErr w:type="spellStart"/>
      <w:r w:rsidR="00ED05D8" w:rsidRPr="00E07528">
        <w:rPr>
          <w:sz w:val="26"/>
          <w:szCs w:val="26"/>
        </w:rPr>
        <w:t>người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cán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bộ</w:t>
      </w:r>
      <w:proofErr w:type="spellEnd"/>
      <w:r w:rsidR="00ED05D8" w:rsidRPr="00E07528">
        <w:rPr>
          <w:sz w:val="26"/>
          <w:szCs w:val="26"/>
        </w:rPr>
        <w:t xml:space="preserve">, </w:t>
      </w:r>
      <w:proofErr w:type="spellStart"/>
      <w:r w:rsidR="00ED05D8" w:rsidRPr="00E07528">
        <w:rPr>
          <w:sz w:val="26"/>
          <w:szCs w:val="26"/>
        </w:rPr>
        <w:t>đảng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viên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phải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có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tư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cách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đạo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đức</w:t>
      </w:r>
      <w:proofErr w:type="spellEnd"/>
      <w:r w:rsidR="00ED05D8" w:rsidRPr="00E07528">
        <w:rPr>
          <w:sz w:val="26"/>
          <w:szCs w:val="26"/>
        </w:rPr>
        <w:t xml:space="preserve">, </w:t>
      </w:r>
      <w:proofErr w:type="spellStart"/>
      <w:r w:rsidR="00ED05D8" w:rsidRPr="00E07528">
        <w:rPr>
          <w:sz w:val="26"/>
          <w:szCs w:val="26"/>
        </w:rPr>
        <w:t>phải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làm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mực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thước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cho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nhân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dân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làm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theo.</w:t>
      </w:r>
      <w:proofErr w:type="spellEnd"/>
      <w:r w:rsidR="00ED05D8" w:rsidRPr="00E07528">
        <w:rPr>
          <w:sz w:val="26"/>
          <w:szCs w:val="26"/>
        </w:rPr>
        <w:t xml:space="preserve"> </w:t>
      </w:r>
      <w:r w:rsidR="00A251F7" w:rsidRPr="00E07528">
        <w:rPr>
          <w:sz w:val="26"/>
          <w:szCs w:val="26"/>
        </w:rPr>
        <w:t xml:space="preserve"> </w:t>
      </w:r>
    </w:p>
    <w:p w:rsidR="006C2F39" w:rsidRPr="00E07528" w:rsidRDefault="00A02171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i/>
          <w:sz w:val="26"/>
          <w:szCs w:val="26"/>
        </w:rPr>
        <w:t xml:space="preserve">Hai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xây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đôi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chống</w:t>
      </w:r>
      <w:proofErr w:type="spellEnd"/>
      <w:r w:rsidR="00ED05D8" w:rsidRPr="00E07528">
        <w:rPr>
          <w:sz w:val="26"/>
          <w:szCs w:val="26"/>
        </w:rPr>
        <w:t xml:space="preserve">. Theo </w:t>
      </w:r>
      <w:proofErr w:type="spellStart"/>
      <w:r w:rsidR="00ED05D8" w:rsidRPr="00E07528">
        <w:rPr>
          <w:sz w:val="26"/>
          <w:szCs w:val="26"/>
        </w:rPr>
        <w:t>Hồ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Chí</w:t>
      </w:r>
      <w:proofErr w:type="spellEnd"/>
      <w:r w:rsidR="00ED05D8" w:rsidRPr="00E07528">
        <w:rPr>
          <w:sz w:val="26"/>
          <w:szCs w:val="26"/>
        </w:rPr>
        <w:t xml:space="preserve"> Minh, </w:t>
      </w:r>
      <w:proofErr w:type="spellStart"/>
      <w:r w:rsidR="00ED05D8" w:rsidRPr="00E07528">
        <w:rPr>
          <w:sz w:val="26"/>
          <w:szCs w:val="26"/>
        </w:rPr>
        <w:t>muốn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xây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dựng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nề</w:t>
      </w:r>
      <w:r w:rsidR="00606003" w:rsidRPr="00E07528">
        <w:rPr>
          <w:sz w:val="26"/>
          <w:szCs w:val="26"/>
        </w:rPr>
        <w:t>n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tảng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đạo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đức</w:t>
      </w:r>
      <w:proofErr w:type="spellEnd"/>
      <w:r w:rsidR="00ED05D8" w:rsidRPr="00E07528">
        <w:rPr>
          <w:sz w:val="26"/>
          <w:szCs w:val="26"/>
        </w:rPr>
        <w:t xml:space="preserve"> </w:t>
      </w:r>
      <w:proofErr w:type="spellStart"/>
      <w:r w:rsidR="00ED05D8" w:rsidRPr="00E07528">
        <w:rPr>
          <w:sz w:val="26"/>
          <w:szCs w:val="26"/>
        </w:rPr>
        <w:t>mới</w:t>
      </w:r>
      <w:proofErr w:type="spellEnd"/>
      <w:r w:rsidR="00ED05D8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bên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cạnh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việc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bồi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dưỡng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những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phẩm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chất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tốt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đẹp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phải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chống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những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biểu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hiện</w:t>
      </w:r>
      <w:proofErr w:type="spellEnd"/>
      <w:r w:rsidR="00606003" w:rsidRPr="00E07528">
        <w:rPr>
          <w:sz w:val="26"/>
          <w:szCs w:val="26"/>
        </w:rPr>
        <w:t xml:space="preserve"> phi </w:t>
      </w:r>
      <w:proofErr w:type="spellStart"/>
      <w:r w:rsidR="00606003" w:rsidRPr="00E07528">
        <w:rPr>
          <w:sz w:val="26"/>
          <w:szCs w:val="26"/>
        </w:rPr>
        <w:t>đạo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đức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sai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trái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tàn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dư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của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xã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hội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cũ</w:t>
      </w:r>
      <w:proofErr w:type="spellEnd"/>
      <w:r w:rsidR="00606003" w:rsidRPr="00E07528">
        <w:rPr>
          <w:sz w:val="26"/>
          <w:szCs w:val="26"/>
        </w:rPr>
        <w:t xml:space="preserve">; </w:t>
      </w:r>
      <w:proofErr w:type="spellStart"/>
      <w:r w:rsidR="00606003" w:rsidRPr="00E07528">
        <w:rPr>
          <w:sz w:val="26"/>
          <w:szCs w:val="26"/>
        </w:rPr>
        <w:t>muốn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xây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dựng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chủ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nghĩa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xã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hội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phải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chống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chủ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nghĩa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cá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nhân</w:t>
      </w:r>
      <w:proofErr w:type="spellEnd"/>
      <w:r w:rsidR="00606003" w:rsidRPr="00E07528">
        <w:rPr>
          <w:sz w:val="26"/>
          <w:szCs w:val="26"/>
        </w:rPr>
        <w:t xml:space="preserve">. </w:t>
      </w:r>
      <w:proofErr w:type="spellStart"/>
      <w:r w:rsidR="00606003" w:rsidRPr="00E07528">
        <w:rPr>
          <w:sz w:val="26"/>
          <w:szCs w:val="26"/>
        </w:rPr>
        <w:t>Để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xây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đi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đôi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với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chống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có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hiệu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quả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phải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phát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huy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vai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trò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của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dư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luận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xã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hội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phải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tạo</w:t>
      </w:r>
      <w:proofErr w:type="spellEnd"/>
      <w:r w:rsidR="00606003" w:rsidRPr="00E07528">
        <w:rPr>
          <w:sz w:val="26"/>
          <w:szCs w:val="26"/>
        </w:rPr>
        <w:t xml:space="preserve"> ra </w:t>
      </w:r>
      <w:proofErr w:type="spellStart"/>
      <w:r w:rsidR="00606003" w:rsidRPr="00E07528">
        <w:rPr>
          <w:sz w:val="26"/>
          <w:szCs w:val="26"/>
        </w:rPr>
        <w:t>các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phong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trào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thi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đua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rộng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rãi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biểu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dương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cái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tốt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cái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tích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cực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phê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phán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cái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xấu</w:t>
      </w:r>
      <w:proofErr w:type="spellEnd"/>
      <w:r w:rsidR="00606003" w:rsidRPr="00E07528">
        <w:rPr>
          <w:sz w:val="26"/>
          <w:szCs w:val="26"/>
        </w:rPr>
        <w:t xml:space="preserve">, </w:t>
      </w:r>
      <w:proofErr w:type="spellStart"/>
      <w:r w:rsidR="00606003" w:rsidRPr="00E07528">
        <w:rPr>
          <w:sz w:val="26"/>
          <w:szCs w:val="26"/>
        </w:rPr>
        <w:t>cái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tiêu</w:t>
      </w:r>
      <w:proofErr w:type="spellEnd"/>
      <w:r w:rsidR="00606003" w:rsidRPr="00E07528">
        <w:rPr>
          <w:sz w:val="26"/>
          <w:szCs w:val="26"/>
        </w:rPr>
        <w:t xml:space="preserve"> </w:t>
      </w:r>
      <w:proofErr w:type="spellStart"/>
      <w:r w:rsidR="00606003" w:rsidRPr="00E07528">
        <w:rPr>
          <w:sz w:val="26"/>
          <w:szCs w:val="26"/>
        </w:rPr>
        <w:t>cực</w:t>
      </w:r>
      <w:proofErr w:type="spellEnd"/>
      <w:r w:rsidR="00606003" w:rsidRPr="00E07528">
        <w:rPr>
          <w:sz w:val="26"/>
          <w:szCs w:val="26"/>
        </w:rPr>
        <w:t xml:space="preserve">. </w:t>
      </w:r>
      <w:r w:rsidR="00ED05D8" w:rsidRPr="00E07528">
        <w:rPr>
          <w:sz w:val="26"/>
          <w:szCs w:val="26"/>
        </w:rPr>
        <w:t xml:space="preserve"> </w:t>
      </w:r>
    </w:p>
    <w:p w:rsidR="006C2F39" w:rsidRPr="00E07528" w:rsidRDefault="00A02171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i/>
          <w:sz w:val="26"/>
          <w:szCs w:val="26"/>
        </w:rPr>
        <w:t xml:space="preserve">Ba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6913A9" w:rsidRPr="00E07528">
        <w:rPr>
          <w:sz w:val="26"/>
          <w:szCs w:val="26"/>
        </w:rPr>
        <w:t>tu</w:t>
      </w:r>
      <w:proofErr w:type="spellEnd"/>
      <w:r w:rsidR="006913A9" w:rsidRPr="00E07528">
        <w:rPr>
          <w:sz w:val="26"/>
          <w:szCs w:val="26"/>
        </w:rPr>
        <w:t xml:space="preserve"> </w:t>
      </w:r>
      <w:proofErr w:type="spellStart"/>
      <w:r w:rsidR="006913A9" w:rsidRPr="00E07528">
        <w:rPr>
          <w:sz w:val="26"/>
          <w:szCs w:val="26"/>
        </w:rPr>
        <w:t>dưỡng</w:t>
      </w:r>
      <w:proofErr w:type="spellEnd"/>
      <w:r w:rsidR="006913A9" w:rsidRPr="00E07528">
        <w:rPr>
          <w:sz w:val="26"/>
          <w:szCs w:val="26"/>
        </w:rPr>
        <w:t xml:space="preserve"> </w:t>
      </w:r>
      <w:proofErr w:type="spellStart"/>
      <w:r w:rsidR="006913A9" w:rsidRPr="00E07528">
        <w:rPr>
          <w:sz w:val="26"/>
          <w:szCs w:val="26"/>
        </w:rPr>
        <w:t>đạo</w:t>
      </w:r>
      <w:proofErr w:type="spellEnd"/>
      <w:r w:rsidR="006913A9" w:rsidRPr="00E07528">
        <w:rPr>
          <w:sz w:val="26"/>
          <w:szCs w:val="26"/>
        </w:rPr>
        <w:t xml:space="preserve"> </w:t>
      </w:r>
      <w:proofErr w:type="spellStart"/>
      <w:r w:rsidR="006913A9" w:rsidRPr="00E07528">
        <w:rPr>
          <w:sz w:val="26"/>
          <w:szCs w:val="26"/>
        </w:rPr>
        <w:t>đức</w:t>
      </w:r>
      <w:proofErr w:type="spellEnd"/>
      <w:r w:rsidR="006913A9" w:rsidRPr="00E07528">
        <w:rPr>
          <w:sz w:val="26"/>
          <w:szCs w:val="26"/>
        </w:rPr>
        <w:t xml:space="preserve"> </w:t>
      </w:r>
      <w:proofErr w:type="spellStart"/>
      <w:r w:rsidR="006913A9" w:rsidRPr="00E07528">
        <w:rPr>
          <w:sz w:val="26"/>
          <w:szCs w:val="26"/>
        </w:rPr>
        <w:t>suốt</w:t>
      </w:r>
      <w:proofErr w:type="spellEnd"/>
      <w:r w:rsidR="006913A9" w:rsidRPr="00E07528">
        <w:rPr>
          <w:sz w:val="26"/>
          <w:szCs w:val="26"/>
        </w:rPr>
        <w:t xml:space="preserve"> </w:t>
      </w:r>
      <w:proofErr w:type="spellStart"/>
      <w:r w:rsidR="006913A9" w:rsidRPr="00E07528">
        <w:rPr>
          <w:sz w:val="26"/>
          <w:szCs w:val="26"/>
        </w:rPr>
        <w:t>đời</w:t>
      </w:r>
      <w:proofErr w:type="spellEnd"/>
      <w:r w:rsidR="006913A9" w:rsidRPr="00E07528">
        <w:rPr>
          <w:sz w:val="26"/>
          <w:szCs w:val="26"/>
        </w:rPr>
        <w:t>.</w:t>
      </w:r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Hồ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Chí</w:t>
      </w:r>
      <w:proofErr w:type="spellEnd"/>
      <w:r w:rsidR="007D18C1" w:rsidRPr="00E07528">
        <w:rPr>
          <w:sz w:val="26"/>
          <w:szCs w:val="26"/>
        </w:rPr>
        <w:t xml:space="preserve"> Minh </w:t>
      </w:r>
      <w:proofErr w:type="spellStart"/>
      <w:r w:rsidR="007D18C1" w:rsidRPr="00E07528">
        <w:rPr>
          <w:sz w:val="26"/>
          <w:szCs w:val="26"/>
        </w:rPr>
        <w:t>khẳng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định</w:t>
      </w:r>
      <w:proofErr w:type="spellEnd"/>
      <w:r w:rsidR="007D18C1" w:rsidRPr="00E07528">
        <w:rPr>
          <w:sz w:val="26"/>
          <w:szCs w:val="26"/>
        </w:rPr>
        <w:t>: “</w:t>
      </w:r>
      <w:proofErr w:type="spellStart"/>
      <w:r w:rsidR="007D18C1" w:rsidRPr="00E07528">
        <w:rPr>
          <w:sz w:val="26"/>
          <w:szCs w:val="26"/>
        </w:rPr>
        <w:t>Đạo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đức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cách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mạng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không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phải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trên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trời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sa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xuống</w:t>
      </w:r>
      <w:proofErr w:type="spellEnd"/>
      <w:r w:rsidR="007D18C1" w:rsidRPr="00E07528">
        <w:rPr>
          <w:sz w:val="26"/>
          <w:szCs w:val="26"/>
        </w:rPr>
        <w:t xml:space="preserve">. </w:t>
      </w:r>
      <w:proofErr w:type="spellStart"/>
      <w:r w:rsidR="007D18C1" w:rsidRPr="00E07528">
        <w:rPr>
          <w:sz w:val="26"/>
          <w:szCs w:val="26"/>
        </w:rPr>
        <w:t>Nó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phải</w:t>
      </w:r>
      <w:proofErr w:type="spellEnd"/>
      <w:r w:rsidR="007D18C1" w:rsidRPr="00E07528">
        <w:rPr>
          <w:sz w:val="26"/>
          <w:szCs w:val="26"/>
        </w:rPr>
        <w:t xml:space="preserve"> do </w:t>
      </w:r>
      <w:proofErr w:type="spellStart"/>
      <w:r w:rsidR="007D18C1" w:rsidRPr="00E07528">
        <w:rPr>
          <w:sz w:val="26"/>
          <w:szCs w:val="26"/>
        </w:rPr>
        <w:t>đấu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tranh</w:t>
      </w:r>
      <w:proofErr w:type="spellEnd"/>
      <w:r w:rsidR="007D18C1" w:rsidRPr="00E07528">
        <w:rPr>
          <w:sz w:val="26"/>
          <w:szCs w:val="26"/>
        </w:rPr>
        <w:t xml:space="preserve">, </w:t>
      </w:r>
      <w:proofErr w:type="spellStart"/>
      <w:r w:rsidR="007D18C1" w:rsidRPr="00E07528">
        <w:rPr>
          <w:sz w:val="26"/>
          <w:szCs w:val="26"/>
        </w:rPr>
        <w:t>rèn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luyện</w:t>
      </w:r>
      <w:proofErr w:type="spellEnd"/>
      <w:r w:rsidR="007D18C1" w:rsidRPr="00E07528">
        <w:rPr>
          <w:sz w:val="26"/>
          <w:szCs w:val="26"/>
        </w:rPr>
        <w:t xml:space="preserve">, </w:t>
      </w:r>
      <w:proofErr w:type="spellStart"/>
      <w:r w:rsidR="007D18C1" w:rsidRPr="00E07528">
        <w:rPr>
          <w:sz w:val="26"/>
          <w:szCs w:val="26"/>
        </w:rPr>
        <w:t>bền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bỉ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hằng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ngày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mà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phát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triển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và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củng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cố</w:t>
      </w:r>
      <w:proofErr w:type="spellEnd"/>
      <w:r w:rsidR="007D18C1" w:rsidRPr="00E07528">
        <w:rPr>
          <w:sz w:val="26"/>
          <w:szCs w:val="26"/>
        </w:rPr>
        <w:t xml:space="preserve">. </w:t>
      </w:r>
      <w:proofErr w:type="spellStart"/>
      <w:r w:rsidR="007D18C1" w:rsidRPr="00E07528">
        <w:rPr>
          <w:sz w:val="26"/>
          <w:szCs w:val="26"/>
        </w:rPr>
        <w:t>Cũng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như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ngọc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càng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mài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càng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sáng</w:t>
      </w:r>
      <w:proofErr w:type="spellEnd"/>
      <w:r w:rsidR="007D18C1" w:rsidRPr="00E07528">
        <w:rPr>
          <w:sz w:val="26"/>
          <w:szCs w:val="26"/>
        </w:rPr>
        <w:t xml:space="preserve">, </w:t>
      </w:r>
      <w:proofErr w:type="spellStart"/>
      <w:r w:rsidR="007D18C1" w:rsidRPr="00E07528">
        <w:rPr>
          <w:sz w:val="26"/>
          <w:szCs w:val="26"/>
        </w:rPr>
        <w:t>vàng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càng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luyện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càng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trong</w:t>
      </w:r>
      <w:proofErr w:type="spellEnd"/>
      <w:r w:rsidR="007D18C1" w:rsidRPr="00E07528">
        <w:rPr>
          <w:sz w:val="26"/>
          <w:szCs w:val="26"/>
        </w:rPr>
        <w:t>”</w:t>
      </w:r>
      <w:r w:rsidR="00A56845">
        <w:rPr>
          <w:rStyle w:val="FootnoteReference"/>
          <w:sz w:val="26"/>
          <w:szCs w:val="26"/>
        </w:rPr>
        <w:footnoteReference w:id="10"/>
      </w:r>
      <w:r w:rsidR="007D18C1" w:rsidRPr="00E07528">
        <w:rPr>
          <w:sz w:val="26"/>
          <w:szCs w:val="26"/>
        </w:rPr>
        <w:t xml:space="preserve">. </w:t>
      </w:r>
      <w:proofErr w:type="spellStart"/>
      <w:r w:rsidR="007D18C1" w:rsidRPr="00E07528">
        <w:rPr>
          <w:sz w:val="26"/>
          <w:szCs w:val="26"/>
        </w:rPr>
        <w:t>Đồng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thời</w:t>
      </w:r>
      <w:proofErr w:type="spellEnd"/>
      <w:r w:rsidR="007D18C1" w:rsidRPr="00E07528">
        <w:rPr>
          <w:sz w:val="26"/>
          <w:szCs w:val="26"/>
        </w:rPr>
        <w:t xml:space="preserve">, </w:t>
      </w:r>
      <w:proofErr w:type="spellStart"/>
      <w:r w:rsidR="007D18C1" w:rsidRPr="00E07528">
        <w:rPr>
          <w:sz w:val="26"/>
          <w:szCs w:val="26"/>
        </w:rPr>
        <w:t>phải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tự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rèn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luyện</w:t>
      </w:r>
      <w:proofErr w:type="spellEnd"/>
      <w:r w:rsidR="007D18C1" w:rsidRPr="00E07528">
        <w:rPr>
          <w:sz w:val="26"/>
          <w:szCs w:val="26"/>
        </w:rPr>
        <w:t xml:space="preserve">, </w:t>
      </w:r>
      <w:proofErr w:type="spellStart"/>
      <w:r w:rsidR="007D18C1" w:rsidRPr="00E07528">
        <w:rPr>
          <w:sz w:val="26"/>
          <w:szCs w:val="26"/>
        </w:rPr>
        <w:t>tu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dưỡng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suốt</w:t>
      </w:r>
      <w:proofErr w:type="spellEnd"/>
      <w:r w:rsidR="007D18C1" w:rsidRPr="00E07528">
        <w:rPr>
          <w:sz w:val="26"/>
          <w:szCs w:val="26"/>
        </w:rPr>
        <w:t xml:space="preserve"> </w:t>
      </w:r>
      <w:proofErr w:type="spellStart"/>
      <w:r w:rsidR="007D18C1" w:rsidRPr="00E07528">
        <w:rPr>
          <w:sz w:val="26"/>
          <w:szCs w:val="26"/>
        </w:rPr>
        <w:t>đời</w:t>
      </w:r>
      <w:proofErr w:type="spellEnd"/>
      <w:r w:rsidR="00637BD1" w:rsidRPr="00E07528">
        <w:rPr>
          <w:sz w:val="26"/>
          <w:szCs w:val="26"/>
        </w:rPr>
        <w:t xml:space="preserve">, </w:t>
      </w:r>
      <w:proofErr w:type="spellStart"/>
      <w:r w:rsidR="00637BD1" w:rsidRPr="00E07528">
        <w:rPr>
          <w:sz w:val="26"/>
          <w:szCs w:val="26"/>
        </w:rPr>
        <w:t>mọi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lúc</w:t>
      </w:r>
      <w:proofErr w:type="spellEnd"/>
      <w:r w:rsidR="00637BD1" w:rsidRPr="00E07528">
        <w:rPr>
          <w:sz w:val="26"/>
          <w:szCs w:val="26"/>
        </w:rPr>
        <w:t xml:space="preserve">, </w:t>
      </w:r>
      <w:proofErr w:type="spellStart"/>
      <w:r w:rsidR="00637BD1" w:rsidRPr="00E07528">
        <w:rPr>
          <w:sz w:val="26"/>
          <w:szCs w:val="26"/>
        </w:rPr>
        <w:t>mọi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nơi</w:t>
      </w:r>
      <w:proofErr w:type="spellEnd"/>
      <w:r w:rsidR="00637BD1" w:rsidRPr="00E07528">
        <w:rPr>
          <w:sz w:val="26"/>
          <w:szCs w:val="26"/>
        </w:rPr>
        <w:t xml:space="preserve">, </w:t>
      </w:r>
      <w:proofErr w:type="spellStart"/>
      <w:r w:rsidR="00637BD1" w:rsidRPr="00E07528">
        <w:rPr>
          <w:sz w:val="26"/>
          <w:szCs w:val="26"/>
        </w:rPr>
        <w:t>mọi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mối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quan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hệ</w:t>
      </w:r>
      <w:proofErr w:type="spellEnd"/>
      <w:r w:rsidR="00637BD1" w:rsidRPr="00E07528">
        <w:rPr>
          <w:sz w:val="26"/>
          <w:szCs w:val="26"/>
        </w:rPr>
        <w:t xml:space="preserve">, </w:t>
      </w:r>
      <w:proofErr w:type="spellStart"/>
      <w:r w:rsidR="00637BD1" w:rsidRPr="00E07528">
        <w:rPr>
          <w:sz w:val="26"/>
          <w:szCs w:val="26"/>
        </w:rPr>
        <w:t>trong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thực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tiễn</w:t>
      </w:r>
      <w:proofErr w:type="spellEnd"/>
      <w:r w:rsidR="00637BD1" w:rsidRPr="00E07528">
        <w:rPr>
          <w:sz w:val="26"/>
          <w:szCs w:val="26"/>
        </w:rPr>
        <w:t xml:space="preserve">, </w:t>
      </w:r>
      <w:proofErr w:type="spellStart"/>
      <w:r w:rsidR="00637BD1" w:rsidRPr="00E07528">
        <w:rPr>
          <w:sz w:val="26"/>
          <w:szCs w:val="26"/>
        </w:rPr>
        <w:t>trong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đời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tư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cũng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như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trong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sinh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hoạt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cộng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đồng</w:t>
      </w:r>
      <w:proofErr w:type="spellEnd"/>
      <w:r w:rsidR="00637BD1" w:rsidRPr="00E07528">
        <w:rPr>
          <w:sz w:val="26"/>
          <w:szCs w:val="26"/>
        </w:rPr>
        <w:t xml:space="preserve">. </w:t>
      </w:r>
      <w:r w:rsidR="007D18C1" w:rsidRPr="00E07528">
        <w:rPr>
          <w:sz w:val="26"/>
          <w:szCs w:val="26"/>
        </w:rPr>
        <w:t xml:space="preserve"> </w:t>
      </w:r>
    </w:p>
    <w:p w:rsidR="006C2F39" w:rsidRPr="00E07528" w:rsidRDefault="006913A9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sz w:val="26"/>
          <w:szCs w:val="26"/>
        </w:rPr>
        <w:t xml:space="preserve">- </w:t>
      </w:r>
      <w:proofErr w:type="spellStart"/>
      <w:r w:rsidRPr="00E07528">
        <w:rPr>
          <w:i/>
          <w:sz w:val="26"/>
          <w:szCs w:val="26"/>
        </w:rPr>
        <w:t>Thứ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hai</w:t>
      </w:r>
      <w:proofErr w:type="spellEnd"/>
      <w:r w:rsidRPr="00E07528">
        <w:rPr>
          <w:i/>
          <w:sz w:val="26"/>
          <w:szCs w:val="26"/>
        </w:rPr>
        <w:t xml:space="preserve">, </w:t>
      </w:r>
      <w:proofErr w:type="spellStart"/>
      <w:r w:rsidRPr="00E07528">
        <w:rPr>
          <w:i/>
          <w:sz w:val="26"/>
          <w:szCs w:val="26"/>
        </w:rPr>
        <w:t>xây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dựng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Đảng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về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đạo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đức</w:t>
      </w:r>
      <w:proofErr w:type="spellEnd"/>
      <w:r w:rsidRPr="00E07528">
        <w:rPr>
          <w:i/>
          <w:sz w:val="26"/>
          <w:szCs w:val="26"/>
        </w:rPr>
        <w:t xml:space="preserve">, </w:t>
      </w:r>
      <w:proofErr w:type="spellStart"/>
      <w:r w:rsidRPr="00E07528">
        <w:rPr>
          <w:i/>
          <w:sz w:val="26"/>
          <w:szCs w:val="26"/>
        </w:rPr>
        <w:t>Đảng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phải</w:t>
      </w:r>
      <w:proofErr w:type="spellEnd"/>
      <w:r w:rsidRPr="00E07528">
        <w:rPr>
          <w:i/>
          <w:sz w:val="26"/>
          <w:szCs w:val="26"/>
        </w:rPr>
        <w:t xml:space="preserve"> “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đạo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đức</w:t>
      </w:r>
      <w:proofErr w:type="spellEnd"/>
      <w:r w:rsidRPr="00E07528">
        <w:rPr>
          <w:i/>
          <w:sz w:val="26"/>
          <w:szCs w:val="26"/>
        </w:rPr>
        <w:t xml:space="preserve">,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văn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minh</w:t>
      </w:r>
      <w:proofErr w:type="spellEnd"/>
      <w:r w:rsidRPr="00E07528">
        <w:rPr>
          <w:i/>
          <w:sz w:val="26"/>
          <w:szCs w:val="26"/>
        </w:rPr>
        <w:t>”</w:t>
      </w:r>
      <w:r w:rsidRPr="00E07528">
        <w:rPr>
          <w:sz w:val="26"/>
          <w:szCs w:val="26"/>
        </w:rPr>
        <w:t xml:space="preserve">, bao </w:t>
      </w:r>
      <w:proofErr w:type="spellStart"/>
      <w:r w:rsidRPr="00E07528">
        <w:rPr>
          <w:sz w:val="26"/>
          <w:szCs w:val="26"/>
        </w:rPr>
        <w:t>gồm</w:t>
      </w:r>
      <w:proofErr w:type="spellEnd"/>
      <w:r w:rsidRPr="00E07528">
        <w:rPr>
          <w:sz w:val="26"/>
          <w:szCs w:val="26"/>
        </w:rPr>
        <w:t>:</w:t>
      </w:r>
    </w:p>
    <w:p w:rsidR="006C2F39" w:rsidRPr="00E07528" w:rsidRDefault="006913A9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Một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</w:t>
      </w:r>
      <w:r w:rsidR="00CB14B5" w:rsidRPr="00E07528">
        <w:rPr>
          <w:sz w:val="26"/>
          <w:szCs w:val="26"/>
        </w:rPr>
        <w:t>h</w:t>
      </w:r>
      <w:r w:rsidRPr="00E07528">
        <w:rPr>
          <w:sz w:val="26"/>
          <w:szCs w:val="26"/>
        </w:rPr>
        <w:t>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lấy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chủ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nghĩa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Mác</w:t>
      </w:r>
      <w:proofErr w:type="spellEnd"/>
      <w:r w:rsidRPr="00E07528">
        <w:rPr>
          <w:sz w:val="26"/>
          <w:szCs w:val="26"/>
        </w:rPr>
        <w:t xml:space="preserve"> - </w:t>
      </w:r>
      <w:proofErr w:type="spellStart"/>
      <w:r w:rsidRPr="00E07528">
        <w:rPr>
          <w:sz w:val="26"/>
          <w:szCs w:val="26"/>
        </w:rPr>
        <w:t>Lênin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nền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tưởng</w:t>
      </w:r>
      <w:proofErr w:type="spellEnd"/>
      <w:r w:rsidR="006C217A" w:rsidRPr="00E07528">
        <w:rPr>
          <w:sz w:val="26"/>
          <w:szCs w:val="26"/>
        </w:rPr>
        <w:t xml:space="preserve">. </w:t>
      </w:r>
      <w:proofErr w:type="spellStart"/>
      <w:r w:rsidR="006C217A" w:rsidRPr="00E07528">
        <w:rPr>
          <w:sz w:val="26"/>
          <w:szCs w:val="26"/>
        </w:rPr>
        <w:t>P</w:t>
      </w:r>
      <w:r w:rsidR="00637BD1" w:rsidRPr="00E07528">
        <w:rPr>
          <w:sz w:val="26"/>
          <w:szCs w:val="26"/>
        </w:rPr>
        <w:t>hải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trung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thành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với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những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nguyên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37BD1" w:rsidRPr="00E07528">
        <w:rPr>
          <w:sz w:val="26"/>
          <w:szCs w:val="26"/>
        </w:rPr>
        <w:t>lý</w:t>
      </w:r>
      <w:proofErr w:type="spellEnd"/>
      <w:r w:rsidR="00637BD1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lý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luận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cơ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bản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của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chủ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nghĩa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Mác</w:t>
      </w:r>
      <w:proofErr w:type="spellEnd"/>
      <w:r w:rsidR="006C217A" w:rsidRPr="00E07528">
        <w:rPr>
          <w:sz w:val="26"/>
          <w:szCs w:val="26"/>
        </w:rPr>
        <w:t xml:space="preserve"> - </w:t>
      </w:r>
      <w:proofErr w:type="spellStart"/>
      <w:r w:rsidR="006C217A" w:rsidRPr="00E07528">
        <w:rPr>
          <w:sz w:val="26"/>
          <w:szCs w:val="26"/>
        </w:rPr>
        <w:t>Lênin</w:t>
      </w:r>
      <w:proofErr w:type="spellEnd"/>
      <w:r w:rsidR="006C217A" w:rsidRPr="00E07528">
        <w:rPr>
          <w:sz w:val="26"/>
          <w:szCs w:val="26"/>
        </w:rPr>
        <w:t xml:space="preserve">, </w:t>
      </w:r>
      <w:proofErr w:type="spellStart"/>
      <w:r w:rsidR="00CB14B5" w:rsidRPr="00E07528">
        <w:rPr>
          <w:sz w:val="26"/>
          <w:szCs w:val="26"/>
        </w:rPr>
        <w:t>đồng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thời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phải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vận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dụng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đúng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đắn</w:t>
      </w:r>
      <w:proofErr w:type="spellEnd"/>
      <w:r w:rsidR="00CB14B5" w:rsidRPr="00E07528">
        <w:rPr>
          <w:sz w:val="26"/>
          <w:szCs w:val="26"/>
        </w:rPr>
        <w:t xml:space="preserve">, </w:t>
      </w:r>
      <w:proofErr w:type="spellStart"/>
      <w:r w:rsidR="00CB14B5" w:rsidRPr="00E07528">
        <w:rPr>
          <w:sz w:val="26"/>
          <w:szCs w:val="26"/>
        </w:rPr>
        <w:t>sáng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tạo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và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phát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triển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chủ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nghĩa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Mác</w:t>
      </w:r>
      <w:proofErr w:type="spellEnd"/>
      <w:r w:rsidR="00CB14B5" w:rsidRPr="00E07528">
        <w:rPr>
          <w:sz w:val="26"/>
          <w:szCs w:val="26"/>
        </w:rPr>
        <w:t xml:space="preserve"> - </w:t>
      </w:r>
      <w:proofErr w:type="spellStart"/>
      <w:r w:rsidR="00CB14B5" w:rsidRPr="00E07528">
        <w:rPr>
          <w:sz w:val="26"/>
          <w:szCs w:val="26"/>
        </w:rPr>
        <w:t>Lênin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trong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điều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kiện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cụ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thể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của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mỗi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giai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đoạn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cách</w:t>
      </w:r>
      <w:proofErr w:type="spellEnd"/>
      <w:r w:rsidR="00CB14B5" w:rsidRPr="00E07528">
        <w:rPr>
          <w:sz w:val="26"/>
          <w:szCs w:val="26"/>
        </w:rPr>
        <w:t xml:space="preserve"> </w:t>
      </w:r>
      <w:proofErr w:type="spellStart"/>
      <w:r w:rsidR="00CB14B5" w:rsidRPr="00E07528">
        <w:rPr>
          <w:sz w:val="26"/>
          <w:szCs w:val="26"/>
        </w:rPr>
        <w:t>mạng</w:t>
      </w:r>
      <w:proofErr w:type="spellEnd"/>
      <w:r w:rsidR="00CB14B5" w:rsidRPr="00E07528">
        <w:rPr>
          <w:sz w:val="26"/>
          <w:szCs w:val="26"/>
        </w:rPr>
        <w:t xml:space="preserve">. </w:t>
      </w:r>
      <w:proofErr w:type="spellStart"/>
      <w:r w:rsidR="006C217A" w:rsidRPr="00E07528">
        <w:rPr>
          <w:sz w:val="26"/>
          <w:szCs w:val="26"/>
        </w:rPr>
        <w:t>Phải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tăng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cường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nghiên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cứu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lý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luận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và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tổng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kết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thực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tiễn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để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xây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dựng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Đảng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thật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sự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trong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sạch</w:t>
      </w:r>
      <w:proofErr w:type="spellEnd"/>
      <w:r w:rsidR="006C217A" w:rsidRPr="00E07528">
        <w:rPr>
          <w:sz w:val="26"/>
          <w:szCs w:val="26"/>
        </w:rPr>
        <w:t xml:space="preserve">, </w:t>
      </w:r>
      <w:proofErr w:type="spellStart"/>
      <w:r w:rsidR="006C217A" w:rsidRPr="00E07528">
        <w:rPr>
          <w:sz w:val="26"/>
          <w:szCs w:val="26"/>
        </w:rPr>
        <w:t>vững</w:t>
      </w:r>
      <w:proofErr w:type="spellEnd"/>
      <w:r w:rsidR="006C217A" w:rsidRPr="00E07528">
        <w:rPr>
          <w:sz w:val="26"/>
          <w:szCs w:val="26"/>
        </w:rPr>
        <w:t xml:space="preserve"> </w:t>
      </w:r>
      <w:proofErr w:type="spellStart"/>
      <w:r w:rsidR="006C217A" w:rsidRPr="00E07528">
        <w:rPr>
          <w:sz w:val="26"/>
          <w:szCs w:val="26"/>
        </w:rPr>
        <w:t>mạnh</w:t>
      </w:r>
      <w:proofErr w:type="spellEnd"/>
      <w:r w:rsidR="006C1F38" w:rsidRPr="00E07528">
        <w:rPr>
          <w:sz w:val="26"/>
          <w:szCs w:val="26"/>
        </w:rPr>
        <w:t xml:space="preserve">, </w:t>
      </w:r>
      <w:proofErr w:type="spellStart"/>
      <w:r w:rsidR="006C1F38" w:rsidRPr="00E07528">
        <w:rPr>
          <w:sz w:val="26"/>
          <w:szCs w:val="26"/>
        </w:rPr>
        <w:t>làm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hạt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nhân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cho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sự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đoàn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kết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thống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nhất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toàn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dân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tộc</w:t>
      </w:r>
      <w:proofErr w:type="spellEnd"/>
      <w:r w:rsidR="006C1F38" w:rsidRPr="00E07528">
        <w:rPr>
          <w:sz w:val="26"/>
          <w:szCs w:val="26"/>
        </w:rPr>
        <w:t>.</w:t>
      </w:r>
      <w:r w:rsidR="00CB14B5" w:rsidRPr="00E07528">
        <w:rPr>
          <w:sz w:val="26"/>
          <w:szCs w:val="26"/>
        </w:rPr>
        <w:t xml:space="preserve"> </w:t>
      </w:r>
    </w:p>
    <w:p w:rsidR="006C2F39" w:rsidRPr="00E07528" w:rsidRDefault="00CB14B5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i/>
          <w:sz w:val="26"/>
          <w:szCs w:val="26"/>
        </w:rPr>
        <w:t xml:space="preserve">Hai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tốt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nguyên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tắc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sinh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hoạt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="006C1F38" w:rsidRPr="00E07528">
        <w:rPr>
          <w:sz w:val="26"/>
          <w:szCs w:val="26"/>
        </w:rPr>
        <w:t xml:space="preserve">. Theo </w:t>
      </w:r>
      <w:proofErr w:type="spellStart"/>
      <w:r w:rsidR="006C1F38" w:rsidRPr="00E07528">
        <w:rPr>
          <w:sz w:val="26"/>
          <w:szCs w:val="26"/>
        </w:rPr>
        <w:t>Hồ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Chí</w:t>
      </w:r>
      <w:proofErr w:type="spellEnd"/>
      <w:r w:rsidR="006C1F38" w:rsidRPr="00E07528">
        <w:rPr>
          <w:sz w:val="26"/>
          <w:szCs w:val="26"/>
        </w:rPr>
        <w:t xml:space="preserve"> Minh, </w:t>
      </w:r>
      <w:proofErr w:type="spellStart"/>
      <w:r w:rsidR="006C1F38" w:rsidRPr="00E07528">
        <w:rPr>
          <w:sz w:val="26"/>
          <w:szCs w:val="26"/>
        </w:rPr>
        <w:t>Đảng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là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một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tổ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chức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chặt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chẽ</w:t>
      </w:r>
      <w:proofErr w:type="spellEnd"/>
      <w:r w:rsidR="006C1F38" w:rsidRPr="00E07528">
        <w:rPr>
          <w:sz w:val="26"/>
          <w:szCs w:val="26"/>
        </w:rPr>
        <w:t xml:space="preserve">, </w:t>
      </w:r>
      <w:proofErr w:type="spellStart"/>
      <w:r w:rsidR="006C1F38" w:rsidRPr="00E07528">
        <w:rPr>
          <w:sz w:val="26"/>
          <w:szCs w:val="26"/>
        </w:rPr>
        <w:t>thống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nhất</w:t>
      </w:r>
      <w:proofErr w:type="spellEnd"/>
      <w:r w:rsidR="006C1F38" w:rsidRPr="00E07528">
        <w:rPr>
          <w:sz w:val="26"/>
          <w:szCs w:val="26"/>
        </w:rPr>
        <w:t xml:space="preserve"> ý </w:t>
      </w:r>
      <w:proofErr w:type="spellStart"/>
      <w:r w:rsidR="006C1F38" w:rsidRPr="00E07528">
        <w:rPr>
          <w:sz w:val="26"/>
          <w:szCs w:val="26"/>
        </w:rPr>
        <w:t>chí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và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hành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động</w:t>
      </w:r>
      <w:proofErr w:type="spellEnd"/>
      <w:r w:rsidR="006C1F38" w:rsidRPr="00E07528">
        <w:rPr>
          <w:sz w:val="26"/>
          <w:szCs w:val="26"/>
        </w:rPr>
        <w:t xml:space="preserve">. </w:t>
      </w:r>
      <w:proofErr w:type="spellStart"/>
      <w:r w:rsidR="006C1F38" w:rsidRPr="00E07528">
        <w:rPr>
          <w:sz w:val="26"/>
          <w:szCs w:val="26"/>
        </w:rPr>
        <w:t>Đảng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phải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thực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hiện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tốt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các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nguyên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tắc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cơ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bản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tổ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chức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và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sinh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hoạt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Đảng</w:t>
      </w:r>
      <w:proofErr w:type="spellEnd"/>
      <w:r w:rsidR="006C1F38" w:rsidRPr="00E07528">
        <w:rPr>
          <w:sz w:val="26"/>
          <w:szCs w:val="26"/>
        </w:rPr>
        <w:t>.</w:t>
      </w:r>
    </w:p>
    <w:p w:rsidR="006C2F39" w:rsidRPr="00E07528" w:rsidRDefault="00CB14B5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i/>
          <w:sz w:val="26"/>
          <w:szCs w:val="26"/>
        </w:rPr>
        <w:lastRenderedPageBreak/>
        <w:t xml:space="preserve">Ba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q</w:t>
      </w:r>
      <w:r w:rsidRPr="00E07528">
        <w:rPr>
          <w:sz w:val="26"/>
          <w:szCs w:val="26"/>
        </w:rPr>
        <w:t>uan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tâm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xây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dựng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rèn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luyện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đội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ngũ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có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tài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để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xứng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đáng</w:t>
      </w:r>
      <w:proofErr w:type="spellEnd"/>
      <w:r w:rsidRPr="00E07528">
        <w:rPr>
          <w:sz w:val="26"/>
          <w:szCs w:val="26"/>
        </w:rPr>
        <w:t xml:space="preserve"> “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minh</w:t>
      </w:r>
      <w:proofErr w:type="spellEnd"/>
      <w:r w:rsidRPr="00E07528">
        <w:rPr>
          <w:sz w:val="26"/>
          <w:szCs w:val="26"/>
        </w:rPr>
        <w:t>”</w:t>
      </w:r>
      <w:r w:rsidR="006C1F38" w:rsidRPr="00E07528">
        <w:rPr>
          <w:sz w:val="26"/>
          <w:szCs w:val="26"/>
        </w:rPr>
        <w:t xml:space="preserve">. </w:t>
      </w:r>
      <w:proofErr w:type="spellStart"/>
      <w:r w:rsidR="006C1F38" w:rsidRPr="00E07528">
        <w:rPr>
          <w:sz w:val="26"/>
          <w:szCs w:val="26"/>
        </w:rPr>
        <w:t>Về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phẩm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chất</w:t>
      </w:r>
      <w:proofErr w:type="spellEnd"/>
      <w:r w:rsidR="006C1F38" w:rsidRPr="00E07528">
        <w:rPr>
          <w:sz w:val="26"/>
          <w:szCs w:val="26"/>
        </w:rPr>
        <w:t xml:space="preserve">, </w:t>
      </w:r>
      <w:proofErr w:type="spellStart"/>
      <w:r w:rsidR="006C1F38" w:rsidRPr="00E07528">
        <w:rPr>
          <w:sz w:val="26"/>
          <w:szCs w:val="26"/>
        </w:rPr>
        <w:t>tư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cách</w:t>
      </w:r>
      <w:proofErr w:type="spellEnd"/>
      <w:r w:rsidR="006C1F38" w:rsidRPr="00E07528">
        <w:rPr>
          <w:sz w:val="26"/>
          <w:szCs w:val="26"/>
        </w:rPr>
        <w:t xml:space="preserve">, </w:t>
      </w:r>
      <w:proofErr w:type="spellStart"/>
      <w:r w:rsidR="006C1F38" w:rsidRPr="00E07528">
        <w:rPr>
          <w:sz w:val="26"/>
          <w:szCs w:val="26"/>
        </w:rPr>
        <w:t>yêu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cầu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đội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ngũ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cán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bộ</w:t>
      </w:r>
      <w:proofErr w:type="spellEnd"/>
      <w:r w:rsidR="006C1F38" w:rsidRPr="00E07528">
        <w:rPr>
          <w:sz w:val="26"/>
          <w:szCs w:val="26"/>
        </w:rPr>
        <w:t xml:space="preserve">, </w:t>
      </w:r>
      <w:proofErr w:type="spellStart"/>
      <w:r w:rsidR="006C1F38" w:rsidRPr="00E07528">
        <w:rPr>
          <w:sz w:val="26"/>
          <w:szCs w:val="26"/>
        </w:rPr>
        <w:t>đảng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viên</w:t>
      </w:r>
      <w:proofErr w:type="spellEnd"/>
      <w:r w:rsidR="006C1F38" w:rsidRPr="00E07528">
        <w:rPr>
          <w:sz w:val="26"/>
          <w:szCs w:val="26"/>
        </w:rPr>
        <w:t xml:space="preserve"> </w:t>
      </w:r>
      <w:proofErr w:type="spellStart"/>
      <w:r w:rsidR="006C1F38" w:rsidRPr="00E07528">
        <w:rPr>
          <w:sz w:val="26"/>
          <w:szCs w:val="26"/>
        </w:rPr>
        <w:t>phải</w:t>
      </w:r>
      <w:proofErr w:type="spellEnd"/>
      <w:r w:rsidR="006C1F38" w:rsidRPr="00E07528">
        <w:rPr>
          <w:sz w:val="26"/>
          <w:szCs w:val="26"/>
        </w:rPr>
        <w:t xml:space="preserve">: </w:t>
      </w:r>
      <w:proofErr w:type="spellStart"/>
      <w:r w:rsidR="00C811F6" w:rsidRPr="00E07528">
        <w:rPr>
          <w:sz w:val="26"/>
          <w:szCs w:val="26"/>
        </w:rPr>
        <w:t>Suốt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đời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phấn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đấu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hy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sinh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cho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mục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tiêu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lý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tưởng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của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Đảng</w:t>
      </w:r>
      <w:proofErr w:type="spellEnd"/>
      <w:r w:rsidR="00C811F6" w:rsidRPr="00E07528">
        <w:rPr>
          <w:sz w:val="26"/>
          <w:szCs w:val="26"/>
        </w:rPr>
        <w:t xml:space="preserve">. </w:t>
      </w:r>
      <w:proofErr w:type="spellStart"/>
      <w:r w:rsidR="00C811F6" w:rsidRPr="00E07528">
        <w:rPr>
          <w:sz w:val="26"/>
          <w:szCs w:val="26"/>
        </w:rPr>
        <w:t>Tuyệt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đối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trung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thành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với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Đảng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với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sự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nghiệp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cách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mạng</w:t>
      </w:r>
      <w:proofErr w:type="spellEnd"/>
      <w:r w:rsidR="00C811F6" w:rsidRPr="00E07528">
        <w:rPr>
          <w:sz w:val="26"/>
          <w:szCs w:val="26"/>
        </w:rPr>
        <w:t xml:space="preserve">. </w:t>
      </w:r>
      <w:proofErr w:type="spellStart"/>
      <w:r w:rsidR="00C811F6" w:rsidRPr="00E07528">
        <w:rPr>
          <w:sz w:val="26"/>
          <w:szCs w:val="26"/>
        </w:rPr>
        <w:t>Đặt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quyền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lợi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của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Đảng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của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Tổ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quốc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lên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trên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hết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và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lên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trước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hết</w:t>
      </w:r>
      <w:proofErr w:type="spellEnd"/>
      <w:r w:rsidR="00C811F6" w:rsidRPr="00E07528">
        <w:rPr>
          <w:sz w:val="26"/>
          <w:szCs w:val="26"/>
        </w:rPr>
        <w:t xml:space="preserve">. </w:t>
      </w:r>
      <w:proofErr w:type="spellStart"/>
      <w:r w:rsidR="00C811F6" w:rsidRPr="00E07528">
        <w:rPr>
          <w:sz w:val="26"/>
          <w:szCs w:val="26"/>
        </w:rPr>
        <w:t>Thường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xuyên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tu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dưỡng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rèn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luyện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đạo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đức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cách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mạng</w:t>
      </w:r>
      <w:proofErr w:type="spellEnd"/>
      <w:r w:rsidR="00C811F6" w:rsidRPr="00E07528">
        <w:rPr>
          <w:sz w:val="26"/>
          <w:szCs w:val="26"/>
        </w:rPr>
        <w:t xml:space="preserve">. </w:t>
      </w:r>
      <w:proofErr w:type="spellStart"/>
      <w:r w:rsidR="00C811F6" w:rsidRPr="00E07528">
        <w:rPr>
          <w:sz w:val="26"/>
          <w:szCs w:val="26"/>
        </w:rPr>
        <w:t>Có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đời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tư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trong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sáng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là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tấm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gương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sáng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trong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cuộc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sống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để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nhân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dân</w:t>
      </w:r>
      <w:proofErr w:type="spellEnd"/>
      <w:r w:rsidR="00C811F6" w:rsidRPr="00E07528">
        <w:rPr>
          <w:sz w:val="26"/>
          <w:szCs w:val="26"/>
        </w:rPr>
        <w:t xml:space="preserve"> tin </w:t>
      </w:r>
      <w:proofErr w:type="spellStart"/>
      <w:r w:rsidR="00C811F6" w:rsidRPr="00E07528">
        <w:rPr>
          <w:sz w:val="26"/>
          <w:szCs w:val="26"/>
        </w:rPr>
        <w:t>tưởng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và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noi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theo.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Về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năng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lực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yêu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cầu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đội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ngũ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cán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bộ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đảng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viên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phải</w:t>
      </w:r>
      <w:proofErr w:type="spellEnd"/>
      <w:r w:rsidR="00C811F6" w:rsidRPr="00E07528">
        <w:rPr>
          <w:sz w:val="26"/>
          <w:szCs w:val="26"/>
        </w:rPr>
        <w:t xml:space="preserve">: </w:t>
      </w:r>
      <w:proofErr w:type="spellStart"/>
      <w:r w:rsidR="00C811F6" w:rsidRPr="00E07528">
        <w:rPr>
          <w:sz w:val="26"/>
          <w:szCs w:val="26"/>
        </w:rPr>
        <w:t>Có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năng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lực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lãnh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đạo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tổ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chức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thực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hiện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đường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lối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chủ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trương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chính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sách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của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Đảng</w:t>
      </w:r>
      <w:proofErr w:type="spellEnd"/>
      <w:r w:rsidR="00C811F6" w:rsidRPr="00E07528">
        <w:rPr>
          <w:sz w:val="26"/>
          <w:szCs w:val="26"/>
        </w:rPr>
        <w:t xml:space="preserve">, </w:t>
      </w:r>
      <w:proofErr w:type="spellStart"/>
      <w:r w:rsidR="00C811F6" w:rsidRPr="00E07528">
        <w:rPr>
          <w:sz w:val="26"/>
          <w:szCs w:val="26"/>
        </w:rPr>
        <w:t>Nhà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nước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và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các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đoàn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thể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nhân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dân</w:t>
      </w:r>
      <w:proofErr w:type="spellEnd"/>
      <w:r w:rsidR="00C811F6" w:rsidRPr="00E07528">
        <w:rPr>
          <w:sz w:val="26"/>
          <w:szCs w:val="26"/>
        </w:rPr>
        <w:t xml:space="preserve">. </w:t>
      </w:r>
      <w:proofErr w:type="spellStart"/>
      <w:r w:rsidR="00C811F6" w:rsidRPr="00E07528">
        <w:rPr>
          <w:sz w:val="26"/>
          <w:szCs w:val="26"/>
        </w:rPr>
        <w:t>Có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mối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liên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hệ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mật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thiết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với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nhân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dân</w:t>
      </w:r>
      <w:proofErr w:type="spellEnd"/>
      <w:r w:rsidR="00C811F6" w:rsidRPr="00E07528">
        <w:rPr>
          <w:sz w:val="26"/>
          <w:szCs w:val="26"/>
        </w:rPr>
        <w:t xml:space="preserve">. </w:t>
      </w:r>
      <w:proofErr w:type="spellStart"/>
      <w:r w:rsidR="00C811F6" w:rsidRPr="00E07528">
        <w:rPr>
          <w:sz w:val="26"/>
          <w:szCs w:val="26"/>
        </w:rPr>
        <w:t>Luôn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học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tập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để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nâng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cao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trình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độ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về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mọi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mặt</w:t>
      </w:r>
      <w:proofErr w:type="spellEnd"/>
      <w:r w:rsidR="00C811F6" w:rsidRPr="00E07528">
        <w:rPr>
          <w:sz w:val="26"/>
          <w:szCs w:val="26"/>
        </w:rPr>
        <w:t>.</w:t>
      </w:r>
    </w:p>
    <w:p w:rsidR="006C2F39" w:rsidRPr="00E07528" w:rsidRDefault="00CB14B5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Bốn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="00C811F6" w:rsidRPr="00E07528">
        <w:rPr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</w:t>
      </w:r>
      <w:r w:rsidR="00C811F6" w:rsidRPr="00E07528">
        <w:rPr>
          <w:sz w:val="26"/>
          <w:szCs w:val="26"/>
        </w:rPr>
        <w:t>ă</w:t>
      </w:r>
      <w:r w:rsidRPr="00E07528">
        <w:rPr>
          <w:sz w:val="26"/>
          <w:szCs w:val="26"/>
        </w:rPr>
        <w:t>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cường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quan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hệ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gắn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giữa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dân</w:t>
      </w:r>
      <w:proofErr w:type="spellEnd"/>
      <w:r w:rsidRPr="00E07528">
        <w:rPr>
          <w:sz w:val="26"/>
          <w:szCs w:val="26"/>
        </w:rPr>
        <w:t>.</w:t>
      </w:r>
      <w:r w:rsidR="00C811F6" w:rsidRPr="00E07528">
        <w:rPr>
          <w:sz w:val="26"/>
          <w:szCs w:val="26"/>
        </w:rPr>
        <w:t xml:space="preserve"> Theo </w:t>
      </w:r>
      <w:proofErr w:type="spellStart"/>
      <w:r w:rsidR="00C811F6" w:rsidRPr="00E07528">
        <w:rPr>
          <w:sz w:val="26"/>
          <w:szCs w:val="26"/>
        </w:rPr>
        <w:t>Hồ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Chí</w:t>
      </w:r>
      <w:proofErr w:type="spellEnd"/>
      <w:r w:rsidR="00C811F6" w:rsidRPr="00E07528">
        <w:rPr>
          <w:sz w:val="26"/>
          <w:szCs w:val="26"/>
        </w:rPr>
        <w:t xml:space="preserve"> Minh, </w:t>
      </w:r>
      <w:proofErr w:type="spellStart"/>
      <w:r w:rsidR="00C811F6" w:rsidRPr="00E07528">
        <w:rPr>
          <w:sz w:val="26"/>
          <w:szCs w:val="26"/>
        </w:rPr>
        <w:t>Đảng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luôn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gắn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bó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với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nhân</w:t>
      </w:r>
      <w:proofErr w:type="spellEnd"/>
      <w:r w:rsidR="00C811F6" w:rsidRPr="00E07528">
        <w:rPr>
          <w:sz w:val="26"/>
          <w:szCs w:val="26"/>
        </w:rPr>
        <w:t xml:space="preserve"> </w:t>
      </w:r>
      <w:proofErr w:type="spellStart"/>
      <w:r w:rsidR="00C811F6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vì</w:t>
      </w:r>
      <w:proofErr w:type="spellEnd"/>
      <w:r w:rsidR="00620D43" w:rsidRPr="00E07528">
        <w:rPr>
          <w:sz w:val="26"/>
          <w:szCs w:val="26"/>
        </w:rPr>
        <w:t xml:space="preserve"> “</w:t>
      </w:r>
      <w:proofErr w:type="spellStart"/>
      <w:r w:rsidR="00620D43" w:rsidRPr="00E07528">
        <w:rPr>
          <w:sz w:val="26"/>
          <w:szCs w:val="26"/>
        </w:rPr>
        <w:t>Đảng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là</w:t>
      </w:r>
      <w:proofErr w:type="spellEnd"/>
      <w:r w:rsidR="00620D43" w:rsidRPr="00E07528">
        <w:rPr>
          <w:sz w:val="26"/>
          <w:szCs w:val="26"/>
        </w:rPr>
        <w:t xml:space="preserve"> con </w:t>
      </w:r>
      <w:proofErr w:type="spellStart"/>
      <w:r w:rsidR="00620D43" w:rsidRPr="00E07528">
        <w:rPr>
          <w:sz w:val="26"/>
          <w:szCs w:val="26"/>
        </w:rPr>
        <w:t>nòi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của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nhân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”; </w:t>
      </w:r>
      <w:proofErr w:type="spellStart"/>
      <w:r w:rsidR="00620D43" w:rsidRPr="00E07528">
        <w:rPr>
          <w:sz w:val="26"/>
          <w:szCs w:val="26"/>
        </w:rPr>
        <w:t>mục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đích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của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Đảng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là</w:t>
      </w:r>
      <w:proofErr w:type="spellEnd"/>
      <w:r w:rsidR="00620D43" w:rsidRPr="00E07528">
        <w:rPr>
          <w:sz w:val="26"/>
          <w:szCs w:val="26"/>
        </w:rPr>
        <w:t xml:space="preserve"> “</w:t>
      </w:r>
      <w:proofErr w:type="spellStart"/>
      <w:r w:rsidR="00620D43" w:rsidRPr="00E07528">
        <w:rPr>
          <w:sz w:val="26"/>
          <w:szCs w:val="26"/>
        </w:rPr>
        <w:t>Đoàn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kết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toàn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, </w:t>
      </w:r>
      <w:proofErr w:type="spellStart"/>
      <w:r w:rsidR="00620D43" w:rsidRPr="00E07528">
        <w:rPr>
          <w:sz w:val="26"/>
          <w:szCs w:val="26"/>
        </w:rPr>
        <w:t>phụng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sự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Tổ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quốc</w:t>
      </w:r>
      <w:proofErr w:type="spellEnd"/>
      <w:r w:rsidR="00620D43" w:rsidRPr="00E07528">
        <w:rPr>
          <w:sz w:val="26"/>
          <w:szCs w:val="26"/>
        </w:rPr>
        <w:t xml:space="preserve">”. </w:t>
      </w:r>
      <w:proofErr w:type="spellStart"/>
      <w:r w:rsidR="00620D43" w:rsidRPr="00E07528">
        <w:rPr>
          <w:sz w:val="26"/>
          <w:szCs w:val="26"/>
        </w:rPr>
        <w:t>Đảng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vừa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là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người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lãnh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đạo</w:t>
      </w:r>
      <w:proofErr w:type="spellEnd"/>
      <w:r w:rsidR="00620D43" w:rsidRPr="00E07528">
        <w:rPr>
          <w:sz w:val="26"/>
          <w:szCs w:val="26"/>
        </w:rPr>
        <w:t xml:space="preserve">, </w:t>
      </w:r>
      <w:proofErr w:type="spellStart"/>
      <w:r w:rsidR="00620D43" w:rsidRPr="00E07528">
        <w:rPr>
          <w:sz w:val="26"/>
          <w:szCs w:val="26"/>
        </w:rPr>
        <w:t>vừa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là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người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đầy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tớ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thật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trung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tành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của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nhân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. </w:t>
      </w:r>
      <w:proofErr w:type="spellStart"/>
      <w:r w:rsidR="00620D43" w:rsidRPr="00E07528">
        <w:rPr>
          <w:sz w:val="26"/>
          <w:szCs w:val="26"/>
        </w:rPr>
        <w:t>Đảng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phải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luôn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nêu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cao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tinh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thần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trách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nhiệm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đối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với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nhân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, </w:t>
      </w:r>
      <w:proofErr w:type="spellStart"/>
      <w:r w:rsidR="00620D43" w:rsidRPr="00E07528">
        <w:rPr>
          <w:sz w:val="26"/>
          <w:szCs w:val="26"/>
        </w:rPr>
        <w:t>thường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xuyên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lắng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nghe</w:t>
      </w:r>
      <w:proofErr w:type="spellEnd"/>
      <w:r w:rsidR="00620D43" w:rsidRPr="00E07528">
        <w:rPr>
          <w:sz w:val="26"/>
          <w:szCs w:val="26"/>
        </w:rPr>
        <w:t xml:space="preserve"> ý </w:t>
      </w:r>
      <w:proofErr w:type="spellStart"/>
      <w:r w:rsidR="00620D43" w:rsidRPr="00E07528">
        <w:rPr>
          <w:sz w:val="26"/>
          <w:szCs w:val="26"/>
        </w:rPr>
        <w:t>kiến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của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nhân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, </w:t>
      </w:r>
      <w:proofErr w:type="spellStart"/>
      <w:r w:rsidR="00620D43" w:rsidRPr="00E07528">
        <w:rPr>
          <w:sz w:val="26"/>
          <w:szCs w:val="26"/>
        </w:rPr>
        <w:t>không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ngừng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nâng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cao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đời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sống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của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nhân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620D43" w:rsidRPr="00E07528">
        <w:rPr>
          <w:sz w:val="26"/>
          <w:szCs w:val="26"/>
        </w:rPr>
        <w:t>dân</w:t>
      </w:r>
      <w:proofErr w:type="spellEnd"/>
      <w:r w:rsidR="00620D43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và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tổ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chức</w:t>
      </w:r>
      <w:proofErr w:type="spellEnd"/>
      <w:r w:rsidR="00773A3D" w:rsidRPr="00E07528">
        <w:rPr>
          <w:sz w:val="26"/>
          <w:szCs w:val="26"/>
        </w:rPr>
        <w:t xml:space="preserve">, </w:t>
      </w:r>
      <w:proofErr w:type="spellStart"/>
      <w:r w:rsidR="00773A3D" w:rsidRPr="00E07528">
        <w:rPr>
          <w:sz w:val="26"/>
          <w:szCs w:val="26"/>
        </w:rPr>
        <w:t>vận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động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nhân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dân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tích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cực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tham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gia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xây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dựng</w:t>
      </w:r>
      <w:proofErr w:type="spellEnd"/>
      <w:r w:rsidR="00773A3D" w:rsidRPr="00E07528">
        <w:rPr>
          <w:sz w:val="26"/>
          <w:szCs w:val="26"/>
        </w:rPr>
        <w:t xml:space="preserve"> </w:t>
      </w:r>
      <w:proofErr w:type="spellStart"/>
      <w:r w:rsidR="00773A3D" w:rsidRPr="00E07528">
        <w:rPr>
          <w:sz w:val="26"/>
          <w:szCs w:val="26"/>
        </w:rPr>
        <w:t>Đảng</w:t>
      </w:r>
      <w:proofErr w:type="spellEnd"/>
      <w:r w:rsidR="00773A3D" w:rsidRPr="00E07528">
        <w:rPr>
          <w:sz w:val="26"/>
          <w:szCs w:val="26"/>
        </w:rPr>
        <w:t>.</w:t>
      </w:r>
    </w:p>
    <w:p w:rsidR="006C2F39" w:rsidRPr="00E07528" w:rsidRDefault="00CB14B5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Năm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là</w:t>
      </w:r>
      <w:proofErr w:type="spellEnd"/>
      <w:r w:rsidRPr="00E07528">
        <w:rPr>
          <w:i/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thường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xuyên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tự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đổi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mới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tự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đốn</w:t>
      </w:r>
      <w:proofErr w:type="spellEnd"/>
      <w:r w:rsidRPr="00E07528">
        <w:rPr>
          <w:sz w:val="26"/>
          <w:szCs w:val="26"/>
        </w:rPr>
        <w:t>.</w:t>
      </w:r>
      <w:r w:rsidR="00773A3D" w:rsidRPr="00E07528">
        <w:rPr>
          <w:sz w:val="26"/>
          <w:szCs w:val="26"/>
        </w:rPr>
        <w:t xml:space="preserve"> </w:t>
      </w:r>
      <w:r w:rsidR="00B701F0" w:rsidRPr="00E07528">
        <w:rPr>
          <w:sz w:val="26"/>
          <w:szCs w:val="26"/>
        </w:rPr>
        <w:t xml:space="preserve">Theo </w:t>
      </w:r>
      <w:proofErr w:type="spellStart"/>
      <w:r w:rsidR="00B701F0" w:rsidRPr="00E07528">
        <w:rPr>
          <w:sz w:val="26"/>
          <w:szCs w:val="26"/>
        </w:rPr>
        <w:t>Hồ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Chí</w:t>
      </w:r>
      <w:proofErr w:type="spellEnd"/>
      <w:r w:rsidR="00B701F0" w:rsidRPr="00E07528">
        <w:rPr>
          <w:sz w:val="26"/>
          <w:szCs w:val="26"/>
        </w:rPr>
        <w:t xml:space="preserve"> Minh, </w:t>
      </w:r>
      <w:proofErr w:type="spellStart"/>
      <w:r w:rsidR="00B701F0" w:rsidRPr="00E07528">
        <w:rPr>
          <w:sz w:val="26"/>
          <w:szCs w:val="26"/>
        </w:rPr>
        <w:t>thường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xuyên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tự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đổi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mới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tự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chỉnh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đốn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bản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th</w:t>
      </w:r>
      <w:r w:rsidR="00A56845">
        <w:rPr>
          <w:sz w:val="26"/>
          <w:szCs w:val="26"/>
        </w:rPr>
        <w:t>â</w:t>
      </w:r>
      <w:r w:rsidR="00B701F0" w:rsidRPr="00E07528">
        <w:rPr>
          <w:sz w:val="26"/>
          <w:szCs w:val="26"/>
        </w:rPr>
        <w:t>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Đảng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là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yêu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cầu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của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sự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nghiệp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cách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mạng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của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Đảng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của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dân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tộc</w:t>
      </w:r>
      <w:proofErr w:type="spellEnd"/>
      <w:r w:rsidR="00B701F0" w:rsidRPr="00E07528">
        <w:rPr>
          <w:sz w:val="26"/>
          <w:szCs w:val="26"/>
        </w:rPr>
        <w:t xml:space="preserve">. </w:t>
      </w:r>
      <w:proofErr w:type="spellStart"/>
      <w:r w:rsidR="00B701F0" w:rsidRPr="00E07528">
        <w:rPr>
          <w:sz w:val="26"/>
          <w:szCs w:val="26"/>
        </w:rPr>
        <w:t>Trong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điều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kiện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cách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mạng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chuyển</w:t>
      </w:r>
      <w:proofErr w:type="spellEnd"/>
      <w:r w:rsidR="00B701F0" w:rsidRPr="00E07528">
        <w:rPr>
          <w:sz w:val="26"/>
          <w:szCs w:val="26"/>
        </w:rPr>
        <w:t xml:space="preserve"> sang </w:t>
      </w:r>
      <w:proofErr w:type="spellStart"/>
      <w:r w:rsidR="00B701F0" w:rsidRPr="00E07528">
        <w:rPr>
          <w:sz w:val="26"/>
          <w:szCs w:val="26"/>
        </w:rPr>
        <w:t>giai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đoạn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mới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càng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cần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quan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tâm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đến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công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tác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xây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dựng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Đảng</w:t>
      </w:r>
      <w:proofErr w:type="spellEnd"/>
      <w:r w:rsidR="00B701F0" w:rsidRPr="00E07528">
        <w:rPr>
          <w:sz w:val="26"/>
          <w:szCs w:val="26"/>
        </w:rPr>
        <w:t>; “</w:t>
      </w:r>
      <w:proofErr w:type="spellStart"/>
      <w:r w:rsidR="00B701F0" w:rsidRPr="00E07528">
        <w:rPr>
          <w:sz w:val="26"/>
          <w:szCs w:val="26"/>
        </w:rPr>
        <w:t>việc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cần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phải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làm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trước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tiên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là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chỉnh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đốn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lại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Đảng</w:t>
      </w:r>
      <w:proofErr w:type="spellEnd"/>
      <w:r w:rsidR="00B701F0" w:rsidRPr="00E07528">
        <w:rPr>
          <w:sz w:val="26"/>
          <w:szCs w:val="26"/>
        </w:rPr>
        <w:t xml:space="preserve">”. </w:t>
      </w:r>
      <w:proofErr w:type="spellStart"/>
      <w:r w:rsidR="00B701F0" w:rsidRPr="00E07528">
        <w:rPr>
          <w:sz w:val="26"/>
          <w:szCs w:val="26"/>
        </w:rPr>
        <w:t>Nội</w:t>
      </w:r>
      <w:proofErr w:type="spellEnd"/>
      <w:r w:rsidR="00B701F0" w:rsidRPr="00E07528">
        <w:rPr>
          <w:sz w:val="26"/>
          <w:szCs w:val="26"/>
        </w:rPr>
        <w:t xml:space="preserve"> dung </w:t>
      </w:r>
      <w:proofErr w:type="spellStart"/>
      <w:r w:rsidR="00B701F0" w:rsidRPr="00E07528">
        <w:rPr>
          <w:sz w:val="26"/>
          <w:szCs w:val="26"/>
        </w:rPr>
        <w:t>Đảng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tự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đổi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mới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tự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chỉnh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đốn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đó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là</w:t>
      </w:r>
      <w:proofErr w:type="spellEnd"/>
      <w:r w:rsidR="00B701F0" w:rsidRPr="00E07528">
        <w:rPr>
          <w:sz w:val="26"/>
          <w:szCs w:val="26"/>
        </w:rPr>
        <w:t xml:space="preserve">: </w:t>
      </w:r>
      <w:proofErr w:type="spellStart"/>
      <w:r w:rsidR="00B701F0" w:rsidRPr="00E07528">
        <w:rPr>
          <w:sz w:val="26"/>
          <w:szCs w:val="26"/>
        </w:rPr>
        <w:t>Tăng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cường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công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tác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xây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dựng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Đảng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cả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về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chính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trị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tư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tưởng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tổ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chức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phương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thức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lãnh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đạo</w:t>
      </w:r>
      <w:proofErr w:type="spellEnd"/>
      <w:r w:rsidR="00B701F0" w:rsidRPr="00E07528">
        <w:rPr>
          <w:sz w:val="26"/>
          <w:szCs w:val="26"/>
        </w:rPr>
        <w:t xml:space="preserve">, </w:t>
      </w:r>
      <w:proofErr w:type="spellStart"/>
      <w:r w:rsidR="00B701F0" w:rsidRPr="00E07528">
        <w:rPr>
          <w:sz w:val="26"/>
          <w:szCs w:val="26"/>
        </w:rPr>
        <w:t>đạo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đức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lối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sống</w:t>
      </w:r>
      <w:proofErr w:type="spellEnd"/>
      <w:r w:rsidR="004B61A4" w:rsidRPr="00E07528">
        <w:rPr>
          <w:sz w:val="26"/>
          <w:szCs w:val="26"/>
        </w:rPr>
        <w:t xml:space="preserve">. </w:t>
      </w:r>
      <w:proofErr w:type="spellStart"/>
      <w:r w:rsidR="004B61A4" w:rsidRPr="00E07528">
        <w:rPr>
          <w:sz w:val="26"/>
          <w:szCs w:val="26"/>
        </w:rPr>
        <w:t>L</w:t>
      </w:r>
      <w:r w:rsidR="00B701F0" w:rsidRPr="00E07528">
        <w:rPr>
          <w:sz w:val="26"/>
          <w:szCs w:val="26"/>
        </w:rPr>
        <w:t>uôn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chú</w:t>
      </w:r>
      <w:proofErr w:type="spellEnd"/>
      <w:r w:rsidR="00B701F0" w:rsidRPr="00E07528">
        <w:rPr>
          <w:sz w:val="26"/>
          <w:szCs w:val="26"/>
        </w:rPr>
        <w:t xml:space="preserve"> ý </w:t>
      </w:r>
      <w:proofErr w:type="spellStart"/>
      <w:r w:rsidR="00B701F0" w:rsidRPr="00E07528">
        <w:rPr>
          <w:sz w:val="26"/>
          <w:szCs w:val="26"/>
        </w:rPr>
        <w:t>đề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phòng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và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khắc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phục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những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biểu</w:t>
      </w:r>
      <w:proofErr w:type="spellEnd"/>
      <w:r w:rsidR="00B701F0" w:rsidRPr="00E07528">
        <w:rPr>
          <w:sz w:val="26"/>
          <w:szCs w:val="26"/>
        </w:rPr>
        <w:t xml:space="preserve"> </w:t>
      </w:r>
      <w:proofErr w:type="spellStart"/>
      <w:r w:rsidR="00B701F0" w:rsidRPr="00E07528">
        <w:rPr>
          <w:sz w:val="26"/>
          <w:szCs w:val="26"/>
        </w:rPr>
        <w:t>hiện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tiêu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cực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thoái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hóa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biến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chất</w:t>
      </w:r>
      <w:proofErr w:type="spellEnd"/>
      <w:r w:rsidR="004B61A4" w:rsidRPr="00E07528">
        <w:rPr>
          <w:sz w:val="26"/>
          <w:szCs w:val="26"/>
        </w:rPr>
        <w:t xml:space="preserve">; </w:t>
      </w:r>
      <w:proofErr w:type="spellStart"/>
      <w:r w:rsidR="004B61A4" w:rsidRPr="00E07528">
        <w:rPr>
          <w:sz w:val="26"/>
          <w:szCs w:val="26"/>
        </w:rPr>
        <w:t>giữ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gìn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Đảng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th</w:t>
      </w:r>
      <w:r w:rsidR="00A56845">
        <w:rPr>
          <w:sz w:val="26"/>
          <w:szCs w:val="26"/>
        </w:rPr>
        <w:t>ực</w:t>
      </w:r>
      <w:proofErr w:type="spellEnd"/>
      <w:r w:rsidR="00A56845">
        <w:rPr>
          <w:sz w:val="26"/>
          <w:szCs w:val="26"/>
        </w:rPr>
        <w:t xml:space="preserve"> </w:t>
      </w:r>
      <w:proofErr w:type="spellStart"/>
      <w:r w:rsidR="00A56845">
        <w:rPr>
          <w:sz w:val="26"/>
          <w:szCs w:val="26"/>
        </w:rPr>
        <w:t>sự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trong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sạch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vững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mạnh</w:t>
      </w:r>
      <w:proofErr w:type="spellEnd"/>
      <w:r w:rsidR="004B61A4" w:rsidRPr="00E07528">
        <w:rPr>
          <w:sz w:val="26"/>
          <w:szCs w:val="26"/>
        </w:rPr>
        <w:t xml:space="preserve">. </w:t>
      </w:r>
      <w:proofErr w:type="spellStart"/>
      <w:r w:rsidR="004B61A4" w:rsidRPr="00E07528">
        <w:rPr>
          <w:sz w:val="26"/>
          <w:szCs w:val="26"/>
        </w:rPr>
        <w:t>Thường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xuyên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giáo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dục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rèn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luyện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đội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ngũ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cán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bộ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đảng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viên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để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toàn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tâm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toàn</w:t>
      </w:r>
      <w:proofErr w:type="spellEnd"/>
      <w:r w:rsidR="004B61A4" w:rsidRPr="00E07528">
        <w:rPr>
          <w:sz w:val="26"/>
          <w:szCs w:val="26"/>
        </w:rPr>
        <w:t xml:space="preserve"> ý </w:t>
      </w:r>
      <w:proofErr w:type="spellStart"/>
      <w:r w:rsidR="004B61A4" w:rsidRPr="00E07528">
        <w:rPr>
          <w:sz w:val="26"/>
          <w:szCs w:val="26"/>
        </w:rPr>
        <w:t>phục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vụ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Tổ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quốc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phục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vụ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cách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mạng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phục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vụ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nhân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dân</w:t>
      </w:r>
      <w:proofErr w:type="spellEnd"/>
      <w:r w:rsidR="004B61A4" w:rsidRPr="00E07528">
        <w:rPr>
          <w:sz w:val="26"/>
          <w:szCs w:val="26"/>
        </w:rPr>
        <w:t xml:space="preserve">. </w:t>
      </w:r>
      <w:proofErr w:type="spellStart"/>
      <w:r w:rsidR="004B61A4" w:rsidRPr="00E07528">
        <w:rPr>
          <w:sz w:val="26"/>
          <w:szCs w:val="26"/>
        </w:rPr>
        <w:t>Luôn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vươn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lên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phát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huy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dân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chủ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tập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hợp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trí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tuệ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của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toàn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Đảng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phấn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đấu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thực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sự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trở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thành</w:t>
      </w:r>
      <w:proofErr w:type="spellEnd"/>
      <w:r w:rsidR="004B61A4" w:rsidRPr="00E07528">
        <w:rPr>
          <w:sz w:val="26"/>
          <w:szCs w:val="26"/>
        </w:rPr>
        <w:t xml:space="preserve"> “</w:t>
      </w:r>
      <w:proofErr w:type="spellStart"/>
      <w:r w:rsidR="004B61A4" w:rsidRPr="00E07528">
        <w:rPr>
          <w:sz w:val="26"/>
          <w:szCs w:val="26"/>
        </w:rPr>
        <w:t>đạo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đức</w:t>
      </w:r>
      <w:proofErr w:type="spellEnd"/>
      <w:r w:rsidR="004B61A4" w:rsidRPr="00E07528">
        <w:rPr>
          <w:sz w:val="26"/>
          <w:szCs w:val="26"/>
        </w:rPr>
        <w:t xml:space="preserve">, </w:t>
      </w:r>
      <w:proofErr w:type="spellStart"/>
      <w:r w:rsidR="004B61A4" w:rsidRPr="00E07528">
        <w:rPr>
          <w:sz w:val="26"/>
          <w:szCs w:val="26"/>
        </w:rPr>
        <w:t>văn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minh</w:t>
      </w:r>
      <w:proofErr w:type="spellEnd"/>
      <w:r w:rsidR="004B61A4" w:rsidRPr="00E07528">
        <w:rPr>
          <w:sz w:val="26"/>
          <w:szCs w:val="26"/>
        </w:rPr>
        <w:t xml:space="preserve">” </w:t>
      </w:r>
      <w:proofErr w:type="spellStart"/>
      <w:r w:rsidR="004B61A4" w:rsidRPr="00E07528">
        <w:rPr>
          <w:sz w:val="26"/>
          <w:szCs w:val="26"/>
        </w:rPr>
        <w:t>đáp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ứng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mọi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yêu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cầu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của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tình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hình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và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nhiệm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vụ</w:t>
      </w:r>
      <w:proofErr w:type="spellEnd"/>
      <w:r w:rsidR="004B61A4" w:rsidRPr="00E07528">
        <w:rPr>
          <w:sz w:val="26"/>
          <w:szCs w:val="26"/>
        </w:rPr>
        <w:t xml:space="preserve"> </w:t>
      </w:r>
      <w:proofErr w:type="spellStart"/>
      <w:r w:rsidR="004B61A4" w:rsidRPr="00E07528">
        <w:rPr>
          <w:sz w:val="26"/>
          <w:szCs w:val="26"/>
        </w:rPr>
        <w:t>mới</w:t>
      </w:r>
      <w:proofErr w:type="spellEnd"/>
      <w:r w:rsidR="004B61A4" w:rsidRPr="00E07528">
        <w:rPr>
          <w:sz w:val="26"/>
          <w:szCs w:val="26"/>
        </w:rPr>
        <w:t>.</w:t>
      </w:r>
    </w:p>
    <w:p w:rsidR="00DF24E9" w:rsidRPr="00E07528" w:rsidRDefault="000A14F2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b/>
          <w:i/>
          <w:sz w:val="26"/>
          <w:szCs w:val="26"/>
        </w:rPr>
      </w:pPr>
      <w:r w:rsidRPr="00E07528">
        <w:rPr>
          <w:b/>
          <w:i/>
          <w:sz w:val="26"/>
          <w:szCs w:val="26"/>
        </w:rPr>
        <w:t xml:space="preserve">2.3. </w:t>
      </w:r>
      <w:proofErr w:type="spellStart"/>
      <w:r w:rsidR="0062406E" w:rsidRPr="00E07528">
        <w:rPr>
          <w:b/>
          <w:i/>
          <w:sz w:val="26"/>
          <w:szCs w:val="26"/>
        </w:rPr>
        <w:t>N</w:t>
      </w:r>
      <w:r w:rsidRPr="00E07528">
        <w:rPr>
          <w:b/>
          <w:i/>
          <w:sz w:val="26"/>
          <w:szCs w:val="26"/>
        </w:rPr>
        <w:t>hững</w:t>
      </w:r>
      <w:proofErr w:type="spellEnd"/>
      <w:r w:rsidRPr="00E07528">
        <w:rPr>
          <w:b/>
          <w:i/>
          <w:sz w:val="26"/>
          <w:szCs w:val="26"/>
        </w:rPr>
        <w:t xml:space="preserve"> </w:t>
      </w:r>
      <w:proofErr w:type="spellStart"/>
      <w:r w:rsidRPr="00E07528">
        <w:rPr>
          <w:b/>
          <w:i/>
          <w:sz w:val="26"/>
          <w:szCs w:val="26"/>
        </w:rPr>
        <w:t>n</w:t>
      </w:r>
      <w:r w:rsidR="0062406E" w:rsidRPr="00E07528">
        <w:rPr>
          <w:b/>
          <w:i/>
          <w:sz w:val="26"/>
          <w:szCs w:val="26"/>
        </w:rPr>
        <w:t>hiệm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vụ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chủ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yếu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xây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dựng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Đảng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về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đạo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đức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Pr="00E07528">
        <w:rPr>
          <w:b/>
          <w:i/>
          <w:sz w:val="26"/>
          <w:szCs w:val="26"/>
        </w:rPr>
        <w:t>theo</w:t>
      </w:r>
      <w:proofErr w:type="spellEnd"/>
      <w:r w:rsidRPr="00E07528">
        <w:rPr>
          <w:b/>
          <w:i/>
          <w:sz w:val="26"/>
          <w:szCs w:val="26"/>
        </w:rPr>
        <w:t xml:space="preserve"> </w:t>
      </w:r>
      <w:r w:rsidR="004F7E17">
        <w:rPr>
          <w:b/>
          <w:i/>
          <w:sz w:val="26"/>
          <w:szCs w:val="26"/>
        </w:rPr>
        <w:t xml:space="preserve">Di </w:t>
      </w:r>
      <w:proofErr w:type="spellStart"/>
      <w:r w:rsidR="004F7E17">
        <w:rPr>
          <w:b/>
          <w:i/>
          <w:sz w:val="26"/>
          <w:szCs w:val="26"/>
        </w:rPr>
        <w:t>chúc</w:t>
      </w:r>
      <w:proofErr w:type="spellEnd"/>
      <w:r w:rsidRPr="00E07528">
        <w:rPr>
          <w:b/>
          <w:i/>
          <w:sz w:val="26"/>
          <w:szCs w:val="26"/>
        </w:rPr>
        <w:t xml:space="preserve"> </w:t>
      </w:r>
      <w:proofErr w:type="spellStart"/>
      <w:r w:rsidRPr="00E07528">
        <w:rPr>
          <w:b/>
          <w:i/>
          <w:sz w:val="26"/>
          <w:szCs w:val="26"/>
        </w:rPr>
        <w:t>Hồ</w:t>
      </w:r>
      <w:proofErr w:type="spellEnd"/>
      <w:r w:rsidRPr="00E07528">
        <w:rPr>
          <w:b/>
          <w:i/>
          <w:sz w:val="26"/>
          <w:szCs w:val="26"/>
        </w:rPr>
        <w:t xml:space="preserve"> </w:t>
      </w:r>
      <w:proofErr w:type="spellStart"/>
      <w:r w:rsidRPr="00E07528">
        <w:rPr>
          <w:b/>
          <w:i/>
          <w:sz w:val="26"/>
          <w:szCs w:val="26"/>
        </w:rPr>
        <w:t>Chí</w:t>
      </w:r>
      <w:proofErr w:type="spellEnd"/>
      <w:r w:rsidRPr="00E07528">
        <w:rPr>
          <w:b/>
          <w:i/>
          <w:sz w:val="26"/>
          <w:szCs w:val="26"/>
        </w:rPr>
        <w:t xml:space="preserve"> Minh </w:t>
      </w:r>
      <w:proofErr w:type="spellStart"/>
      <w:r w:rsidR="0062406E" w:rsidRPr="00E07528">
        <w:rPr>
          <w:b/>
          <w:i/>
          <w:sz w:val="26"/>
          <w:szCs w:val="26"/>
        </w:rPr>
        <w:t>trong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giai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đoạn</w:t>
      </w:r>
      <w:proofErr w:type="spellEnd"/>
      <w:r w:rsidR="0062406E" w:rsidRPr="00E07528">
        <w:rPr>
          <w:b/>
          <w:i/>
          <w:sz w:val="26"/>
          <w:szCs w:val="26"/>
        </w:rPr>
        <w:t xml:space="preserve"> </w:t>
      </w:r>
      <w:proofErr w:type="spellStart"/>
      <w:r w:rsidR="0062406E" w:rsidRPr="00E07528">
        <w:rPr>
          <w:b/>
          <w:i/>
          <w:sz w:val="26"/>
          <w:szCs w:val="26"/>
        </w:rPr>
        <w:t>hiện</w:t>
      </w:r>
      <w:proofErr w:type="spellEnd"/>
      <w:r w:rsidR="0062406E" w:rsidRPr="00E07528">
        <w:rPr>
          <w:b/>
          <w:i/>
          <w:sz w:val="26"/>
          <w:szCs w:val="26"/>
        </w:rPr>
        <w:t xml:space="preserve"> nay</w:t>
      </w:r>
    </w:p>
    <w:p w:rsidR="00E7652E" w:rsidRPr="00E07528" w:rsidRDefault="00E7652E" w:rsidP="00E07528">
      <w:pPr>
        <w:spacing w:after="0" w:line="26" w:lineRule="atLeast"/>
        <w:ind w:firstLine="720"/>
        <w:jc w:val="both"/>
        <w:textAlignment w:val="baseline"/>
        <w:rPr>
          <w:rFonts w:eastAsia="Times New Roman" w:cs="Times New Roman"/>
          <w:color w:val="363636"/>
          <w:sz w:val="26"/>
          <w:szCs w:val="26"/>
        </w:rPr>
      </w:pP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tiếp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tục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xây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dựng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sạch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vững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mạnh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về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đạo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đức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theo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các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nội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dung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nêu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trên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để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những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trăn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trở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tâm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nguyện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của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Hồ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Chí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Minh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> </w:t>
      </w:r>
      <w:r w:rsidRPr="00F22A92">
        <w:rPr>
          <w:rFonts w:eastAsia="Times New Roman" w:cs="Times New Roman"/>
          <w:iCs/>
          <w:color w:val="363636"/>
          <w:sz w:val="26"/>
          <w:szCs w:val="26"/>
          <w:bdr w:val="none" w:sz="0" w:space="0" w:color="auto" w:frame="1"/>
        </w:rPr>
        <w:t xml:space="preserve">Di </w:t>
      </w:r>
      <w:proofErr w:type="spellStart"/>
      <w:r w:rsidRPr="00F22A92">
        <w:rPr>
          <w:rFonts w:eastAsia="Times New Roman" w:cs="Times New Roman"/>
          <w:iCs/>
          <w:color w:val="363636"/>
          <w:sz w:val="26"/>
          <w:szCs w:val="26"/>
          <w:bdr w:val="none" w:sz="0" w:space="0" w:color="auto" w:frame="1"/>
        </w:rPr>
        <w:t>chúc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> 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được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hiện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sinh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động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tiễn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trong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thời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gian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tới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, </w:t>
      </w:r>
      <w:proofErr w:type="spellStart"/>
      <w:r w:rsidR="00F22A92">
        <w:rPr>
          <w:rFonts w:eastAsia="Times New Roman" w:cs="Times New Roman"/>
          <w:color w:val="363636"/>
          <w:sz w:val="26"/>
          <w:szCs w:val="26"/>
        </w:rPr>
        <w:t>các</w:t>
      </w:r>
      <w:proofErr w:type="spellEnd"/>
      <w:r w:rsidR="00F22A92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cấp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ủy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Đảng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cần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tập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trung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thực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hiện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những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nhiệm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vụ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chủ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yếu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 xml:space="preserve"> </w:t>
      </w:r>
      <w:proofErr w:type="spellStart"/>
      <w:r w:rsidRPr="00E07528">
        <w:rPr>
          <w:rFonts w:eastAsia="Times New Roman" w:cs="Times New Roman"/>
          <w:color w:val="363636"/>
          <w:sz w:val="26"/>
          <w:szCs w:val="26"/>
        </w:rPr>
        <w:t>sau</w:t>
      </w:r>
      <w:proofErr w:type="spellEnd"/>
      <w:r w:rsidRPr="00E07528">
        <w:rPr>
          <w:rFonts w:eastAsia="Times New Roman" w:cs="Times New Roman"/>
          <w:color w:val="363636"/>
          <w:sz w:val="26"/>
          <w:szCs w:val="26"/>
        </w:rPr>
        <w:t>:</w:t>
      </w:r>
    </w:p>
    <w:p w:rsidR="00C8241C" w:rsidRPr="00E07528" w:rsidRDefault="009D2E9D" w:rsidP="00E07528">
      <w:pPr>
        <w:spacing w:after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874B0">
        <w:rPr>
          <w:b/>
          <w:i/>
          <w:sz w:val="26"/>
          <w:szCs w:val="26"/>
        </w:rPr>
        <w:t xml:space="preserve">- </w:t>
      </w:r>
      <w:proofErr w:type="spellStart"/>
      <w:r w:rsidR="0062406E" w:rsidRPr="00F22A92">
        <w:rPr>
          <w:i/>
          <w:sz w:val="26"/>
          <w:szCs w:val="26"/>
        </w:rPr>
        <w:t>Một</w:t>
      </w:r>
      <w:proofErr w:type="spellEnd"/>
      <w:r w:rsidR="0062406E" w:rsidRPr="00F22A92">
        <w:rPr>
          <w:i/>
          <w:sz w:val="26"/>
          <w:szCs w:val="26"/>
        </w:rPr>
        <w:t xml:space="preserve"> </w:t>
      </w:r>
      <w:proofErr w:type="spellStart"/>
      <w:r w:rsidR="0062406E" w:rsidRPr="00F22A92">
        <w:rPr>
          <w:i/>
          <w:sz w:val="26"/>
          <w:szCs w:val="26"/>
        </w:rPr>
        <w:t>là</w:t>
      </w:r>
      <w:proofErr w:type="spellEnd"/>
      <w:r w:rsidR="0062406E" w:rsidRPr="00F22A92">
        <w:rPr>
          <w:i/>
          <w:sz w:val="26"/>
          <w:szCs w:val="26"/>
        </w:rPr>
        <w:t>,</w:t>
      </w:r>
      <w:r w:rsidR="0062406E" w:rsidRPr="00F22A92">
        <w:rPr>
          <w:sz w:val="26"/>
          <w:szCs w:val="26"/>
        </w:rPr>
        <w:t xml:space="preserve"> </w:t>
      </w:r>
      <w:proofErr w:type="spellStart"/>
      <w:r w:rsidR="0062406E" w:rsidRPr="00E07528">
        <w:rPr>
          <w:i/>
          <w:sz w:val="26"/>
          <w:szCs w:val="26"/>
        </w:rPr>
        <w:t>tiếp</w:t>
      </w:r>
      <w:proofErr w:type="spellEnd"/>
      <w:r w:rsidR="0062406E" w:rsidRPr="00E07528">
        <w:rPr>
          <w:i/>
          <w:sz w:val="26"/>
          <w:szCs w:val="26"/>
        </w:rPr>
        <w:t xml:space="preserve"> </w:t>
      </w:r>
      <w:proofErr w:type="spellStart"/>
      <w:r w:rsidR="0062406E" w:rsidRPr="00E07528">
        <w:rPr>
          <w:i/>
          <w:sz w:val="26"/>
          <w:szCs w:val="26"/>
        </w:rPr>
        <w:t>tục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đẩy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mạnh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việc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học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tập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và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làm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theo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tư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tưởng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đạo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đức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phong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cách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Hồ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Chí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r w:rsidRPr="00E07528">
        <w:rPr>
          <w:i/>
          <w:sz w:val="26"/>
          <w:szCs w:val="26"/>
        </w:rPr>
        <w:t>M</w:t>
      </w:r>
      <w:r w:rsidR="00AA1D40" w:rsidRPr="00E07528">
        <w:rPr>
          <w:i/>
          <w:sz w:val="26"/>
          <w:szCs w:val="26"/>
        </w:rPr>
        <w:t xml:space="preserve">inh; </w:t>
      </w:r>
      <w:proofErr w:type="spellStart"/>
      <w:r w:rsidR="00AA1D40" w:rsidRPr="00E07528">
        <w:rPr>
          <w:i/>
          <w:sz w:val="26"/>
          <w:szCs w:val="26"/>
        </w:rPr>
        <w:t>coi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đó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là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công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việc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thường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xuyên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của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tổ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chức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chính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trị</w:t>
      </w:r>
      <w:proofErr w:type="spellEnd"/>
      <w:r w:rsidR="00AA1D40" w:rsidRPr="00E07528">
        <w:rPr>
          <w:i/>
          <w:sz w:val="26"/>
          <w:szCs w:val="26"/>
        </w:rPr>
        <w:t xml:space="preserve"> - </w:t>
      </w:r>
      <w:proofErr w:type="spellStart"/>
      <w:r w:rsidR="00AA1D40" w:rsidRPr="00E07528">
        <w:rPr>
          <w:i/>
          <w:sz w:val="26"/>
          <w:szCs w:val="26"/>
        </w:rPr>
        <w:t>xã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hội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địa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phương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đơn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vị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gắn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với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chống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suy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thoái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về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tư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tưởng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chính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trị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đạo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đức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lối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sống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và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những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biểu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hiện</w:t>
      </w:r>
      <w:proofErr w:type="spellEnd"/>
      <w:r w:rsidR="00AA1D40" w:rsidRPr="00E07528">
        <w:rPr>
          <w:i/>
          <w:sz w:val="26"/>
          <w:szCs w:val="26"/>
        </w:rPr>
        <w:t xml:space="preserve"> “</w:t>
      </w:r>
      <w:proofErr w:type="spellStart"/>
      <w:r w:rsidR="00AA1D40" w:rsidRPr="00E07528">
        <w:rPr>
          <w:i/>
          <w:sz w:val="26"/>
          <w:szCs w:val="26"/>
        </w:rPr>
        <w:t>tự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diễn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biến</w:t>
      </w:r>
      <w:proofErr w:type="spellEnd"/>
      <w:r w:rsidR="00AA1D40" w:rsidRPr="00E07528">
        <w:rPr>
          <w:i/>
          <w:sz w:val="26"/>
          <w:szCs w:val="26"/>
        </w:rPr>
        <w:t>”, “</w:t>
      </w:r>
      <w:proofErr w:type="spellStart"/>
      <w:r w:rsidR="00AA1D40" w:rsidRPr="00E07528">
        <w:rPr>
          <w:i/>
          <w:sz w:val="26"/>
          <w:szCs w:val="26"/>
        </w:rPr>
        <w:t>tự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chuyển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hóa</w:t>
      </w:r>
      <w:proofErr w:type="spellEnd"/>
      <w:r w:rsidR="00AA1D40" w:rsidRPr="00E07528">
        <w:rPr>
          <w:i/>
          <w:sz w:val="26"/>
          <w:szCs w:val="26"/>
        </w:rPr>
        <w:t xml:space="preserve">” </w:t>
      </w:r>
      <w:proofErr w:type="spellStart"/>
      <w:r w:rsidR="00AA1D40" w:rsidRPr="00E07528">
        <w:rPr>
          <w:i/>
          <w:sz w:val="26"/>
          <w:szCs w:val="26"/>
        </w:rPr>
        <w:t>trong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nội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bộ</w:t>
      </w:r>
      <w:proofErr w:type="spellEnd"/>
      <w:r w:rsidR="00AA1D40" w:rsidRPr="00E07528">
        <w:rPr>
          <w:i/>
          <w:sz w:val="26"/>
          <w:szCs w:val="26"/>
        </w:rPr>
        <w:t>.</w:t>
      </w:r>
    </w:p>
    <w:p w:rsidR="008646E3" w:rsidRPr="00E07528" w:rsidRDefault="002579B0" w:rsidP="00E07528">
      <w:pPr>
        <w:spacing w:after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Khẳng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học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tập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theo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tưởng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tấm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chuẩn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truyền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quý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báu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tộc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cộng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sản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chuẩn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nhân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tiến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nhất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thời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đại</w:t>
      </w:r>
      <w:proofErr w:type="spellEnd"/>
      <w:r w:rsidRPr="00E07528">
        <w:rPr>
          <w:sz w:val="26"/>
          <w:szCs w:val="26"/>
        </w:rPr>
        <w:t>.</w:t>
      </w:r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Học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tập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và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làm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theo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Hồ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Chí</w:t>
      </w:r>
      <w:proofErr w:type="spellEnd"/>
      <w:r w:rsidR="009F6187" w:rsidRPr="00E07528">
        <w:rPr>
          <w:sz w:val="26"/>
          <w:szCs w:val="26"/>
        </w:rPr>
        <w:t xml:space="preserve"> Minh </w:t>
      </w:r>
      <w:proofErr w:type="spellStart"/>
      <w:r w:rsidR="009F6187" w:rsidRPr="00E07528">
        <w:rPr>
          <w:sz w:val="26"/>
          <w:szCs w:val="26"/>
        </w:rPr>
        <w:t>là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thực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hiện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tư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duy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độc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lập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tự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chủ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sáng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tạo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luôn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gắn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lý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luận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với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thực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tiễn</w:t>
      </w:r>
      <w:proofErr w:type="spellEnd"/>
      <w:r w:rsidR="009F6187" w:rsidRPr="00E07528">
        <w:rPr>
          <w:sz w:val="26"/>
          <w:szCs w:val="26"/>
        </w:rPr>
        <w:t xml:space="preserve">;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làm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việc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dân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chủ</w:t>
      </w:r>
      <w:proofErr w:type="spellEnd"/>
      <w:r w:rsidR="009F6187" w:rsidRPr="00E07528">
        <w:rPr>
          <w:sz w:val="26"/>
          <w:szCs w:val="26"/>
        </w:rPr>
        <w:t xml:space="preserve">, khoa </w:t>
      </w:r>
      <w:proofErr w:type="spellStart"/>
      <w:r w:rsidR="009F6187" w:rsidRPr="00E07528">
        <w:rPr>
          <w:sz w:val="26"/>
          <w:szCs w:val="26"/>
        </w:rPr>
        <w:t>học</w:t>
      </w:r>
      <w:proofErr w:type="spellEnd"/>
      <w:r w:rsidR="009F6187" w:rsidRPr="00E07528">
        <w:rPr>
          <w:sz w:val="26"/>
          <w:szCs w:val="26"/>
        </w:rPr>
        <w:t xml:space="preserve">;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ứng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xử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văn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hóa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tinh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tế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đầy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tính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nhân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văn</w:t>
      </w:r>
      <w:proofErr w:type="spellEnd"/>
      <w:r w:rsidR="009F6187" w:rsidRPr="00E07528">
        <w:rPr>
          <w:sz w:val="26"/>
          <w:szCs w:val="26"/>
        </w:rPr>
        <w:t xml:space="preserve">;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nói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đi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đôi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với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làm</w:t>
      </w:r>
      <w:proofErr w:type="spellEnd"/>
      <w:r w:rsidR="009F6187" w:rsidRPr="00E07528">
        <w:rPr>
          <w:sz w:val="26"/>
          <w:szCs w:val="26"/>
        </w:rPr>
        <w:t xml:space="preserve">;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sống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thanh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cao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giản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dị</w:t>
      </w:r>
      <w:proofErr w:type="spellEnd"/>
      <w:r w:rsidR="009F6187" w:rsidRPr="00E07528">
        <w:rPr>
          <w:sz w:val="26"/>
          <w:szCs w:val="26"/>
        </w:rPr>
        <w:t xml:space="preserve">; </w:t>
      </w:r>
      <w:proofErr w:type="spellStart"/>
      <w:r w:rsidR="009F6187" w:rsidRPr="00E07528">
        <w:rPr>
          <w:sz w:val="26"/>
          <w:szCs w:val="26"/>
        </w:rPr>
        <w:t>phong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cách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quần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chúng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dân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chủ</w:t>
      </w:r>
      <w:proofErr w:type="spellEnd"/>
      <w:r w:rsidR="009F6187" w:rsidRPr="00E07528">
        <w:rPr>
          <w:sz w:val="26"/>
          <w:szCs w:val="26"/>
        </w:rPr>
        <w:t xml:space="preserve">, </w:t>
      </w:r>
      <w:proofErr w:type="spellStart"/>
      <w:r w:rsidR="009F6187" w:rsidRPr="00E07528">
        <w:rPr>
          <w:sz w:val="26"/>
          <w:szCs w:val="26"/>
        </w:rPr>
        <w:t>tự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mình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nêu</w:t>
      </w:r>
      <w:proofErr w:type="spellEnd"/>
      <w:r w:rsidR="009F6187" w:rsidRPr="00E07528">
        <w:rPr>
          <w:sz w:val="26"/>
          <w:szCs w:val="26"/>
        </w:rPr>
        <w:t xml:space="preserve"> </w:t>
      </w:r>
      <w:proofErr w:type="spellStart"/>
      <w:r w:rsidR="009F6187" w:rsidRPr="00E07528">
        <w:rPr>
          <w:sz w:val="26"/>
          <w:szCs w:val="26"/>
        </w:rPr>
        <w:t>gương</w:t>
      </w:r>
      <w:proofErr w:type="spellEnd"/>
      <w:r w:rsidR="009F6187" w:rsidRPr="00E07528">
        <w:rPr>
          <w:sz w:val="26"/>
          <w:szCs w:val="26"/>
        </w:rPr>
        <w:t xml:space="preserve">… </w:t>
      </w:r>
      <w:proofErr w:type="spellStart"/>
      <w:r w:rsidR="00F25224" w:rsidRPr="00E07528">
        <w:rPr>
          <w:sz w:val="26"/>
          <w:szCs w:val="26"/>
        </w:rPr>
        <w:t>Trong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suốt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quá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trình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đấu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tranh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cách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mạng</w:t>
      </w:r>
      <w:proofErr w:type="spellEnd"/>
      <w:r w:rsidR="00F25224" w:rsidRPr="00E07528">
        <w:rPr>
          <w:sz w:val="26"/>
          <w:szCs w:val="26"/>
        </w:rPr>
        <w:t xml:space="preserve">, </w:t>
      </w:r>
      <w:proofErr w:type="spellStart"/>
      <w:r w:rsidR="00F25224" w:rsidRPr="00E07528">
        <w:rPr>
          <w:sz w:val="26"/>
          <w:szCs w:val="26"/>
        </w:rPr>
        <w:t>Đảng</w:t>
      </w:r>
      <w:proofErr w:type="spellEnd"/>
      <w:r w:rsidR="00F25224" w:rsidRPr="00E07528">
        <w:rPr>
          <w:sz w:val="26"/>
          <w:szCs w:val="26"/>
        </w:rPr>
        <w:t xml:space="preserve"> ta </w:t>
      </w:r>
      <w:proofErr w:type="spellStart"/>
      <w:r w:rsidR="00F25224" w:rsidRPr="00E07528">
        <w:rPr>
          <w:sz w:val="26"/>
          <w:szCs w:val="26"/>
        </w:rPr>
        <w:t>đã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vận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dụng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tư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tưởng</w:t>
      </w:r>
      <w:proofErr w:type="spellEnd"/>
      <w:r w:rsidR="00F25224" w:rsidRPr="00E07528">
        <w:rPr>
          <w:sz w:val="26"/>
          <w:szCs w:val="26"/>
        </w:rPr>
        <w:t xml:space="preserve">, </w:t>
      </w:r>
      <w:proofErr w:type="spellStart"/>
      <w:r w:rsidR="00F25224" w:rsidRPr="00E07528">
        <w:rPr>
          <w:sz w:val="26"/>
          <w:szCs w:val="26"/>
        </w:rPr>
        <w:t>đạo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đức</w:t>
      </w:r>
      <w:proofErr w:type="spellEnd"/>
      <w:r w:rsidR="00F25224" w:rsidRPr="00E07528">
        <w:rPr>
          <w:sz w:val="26"/>
          <w:szCs w:val="26"/>
        </w:rPr>
        <w:t xml:space="preserve">, </w:t>
      </w:r>
      <w:proofErr w:type="spellStart"/>
      <w:r w:rsidR="00F25224" w:rsidRPr="00E07528">
        <w:rPr>
          <w:sz w:val="26"/>
          <w:szCs w:val="26"/>
        </w:rPr>
        <w:t>phong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cách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Hồ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Chí</w:t>
      </w:r>
      <w:proofErr w:type="spellEnd"/>
      <w:r w:rsidR="00F25224" w:rsidRPr="00E07528">
        <w:rPr>
          <w:sz w:val="26"/>
          <w:szCs w:val="26"/>
        </w:rPr>
        <w:t xml:space="preserve"> Minh </w:t>
      </w:r>
      <w:proofErr w:type="spellStart"/>
      <w:r w:rsidR="00F25224" w:rsidRPr="00E07528">
        <w:rPr>
          <w:sz w:val="26"/>
          <w:szCs w:val="26"/>
        </w:rPr>
        <w:t>để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xây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dựng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lastRenderedPageBreak/>
        <w:t>Đảng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trong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sạch</w:t>
      </w:r>
      <w:proofErr w:type="spellEnd"/>
      <w:r w:rsidR="00F25224" w:rsidRPr="00E07528">
        <w:rPr>
          <w:sz w:val="26"/>
          <w:szCs w:val="26"/>
        </w:rPr>
        <w:t xml:space="preserve">, </w:t>
      </w:r>
      <w:proofErr w:type="spellStart"/>
      <w:r w:rsidR="00F25224" w:rsidRPr="00E07528">
        <w:rPr>
          <w:sz w:val="26"/>
          <w:szCs w:val="26"/>
        </w:rPr>
        <w:t>vững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mạnh</w:t>
      </w:r>
      <w:proofErr w:type="spellEnd"/>
      <w:r w:rsidR="00F25224" w:rsidRPr="00E07528">
        <w:rPr>
          <w:sz w:val="26"/>
          <w:szCs w:val="26"/>
        </w:rPr>
        <w:t xml:space="preserve">. </w:t>
      </w:r>
      <w:proofErr w:type="spellStart"/>
      <w:r w:rsidR="00F25224" w:rsidRPr="00E07528">
        <w:rPr>
          <w:sz w:val="26"/>
          <w:szCs w:val="26"/>
        </w:rPr>
        <w:t>Thực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tế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lịch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sử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đã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chứng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minh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sự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cần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thiết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và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vai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trò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quan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trọng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của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việc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học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tập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và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làm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theo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tư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tưởng</w:t>
      </w:r>
      <w:proofErr w:type="spellEnd"/>
      <w:r w:rsidR="00F25224" w:rsidRPr="00E07528">
        <w:rPr>
          <w:sz w:val="26"/>
          <w:szCs w:val="26"/>
        </w:rPr>
        <w:t xml:space="preserve">, </w:t>
      </w:r>
      <w:proofErr w:type="spellStart"/>
      <w:r w:rsidR="00F25224" w:rsidRPr="00E07528">
        <w:rPr>
          <w:sz w:val="26"/>
          <w:szCs w:val="26"/>
        </w:rPr>
        <w:t>đạo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đức</w:t>
      </w:r>
      <w:proofErr w:type="spellEnd"/>
      <w:r w:rsidR="00F25224" w:rsidRPr="00E07528">
        <w:rPr>
          <w:sz w:val="26"/>
          <w:szCs w:val="26"/>
        </w:rPr>
        <w:t xml:space="preserve">, </w:t>
      </w:r>
      <w:proofErr w:type="spellStart"/>
      <w:r w:rsidR="00F25224" w:rsidRPr="00E07528">
        <w:rPr>
          <w:sz w:val="26"/>
          <w:szCs w:val="26"/>
        </w:rPr>
        <w:t>phong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cách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Hồ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Chí</w:t>
      </w:r>
      <w:proofErr w:type="spellEnd"/>
      <w:r w:rsidR="00F25224" w:rsidRPr="00E07528">
        <w:rPr>
          <w:sz w:val="26"/>
          <w:szCs w:val="26"/>
        </w:rPr>
        <w:t xml:space="preserve"> Minh </w:t>
      </w:r>
      <w:proofErr w:type="spellStart"/>
      <w:r w:rsidR="00F25224" w:rsidRPr="00E07528">
        <w:rPr>
          <w:sz w:val="26"/>
          <w:szCs w:val="26"/>
        </w:rPr>
        <w:t>trong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công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tác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xây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dựng</w:t>
      </w:r>
      <w:proofErr w:type="spellEnd"/>
      <w:r w:rsidR="00F25224" w:rsidRPr="00E07528">
        <w:rPr>
          <w:sz w:val="26"/>
          <w:szCs w:val="26"/>
        </w:rPr>
        <w:t xml:space="preserve"> </w:t>
      </w:r>
      <w:proofErr w:type="spellStart"/>
      <w:r w:rsidR="00F25224" w:rsidRPr="00E07528">
        <w:rPr>
          <w:sz w:val="26"/>
          <w:szCs w:val="26"/>
        </w:rPr>
        <w:t>Đảng</w:t>
      </w:r>
      <w:proofErr w:type="spellEnd"/>
      <w:r w:rsidR="00F25224" w:rsidRPr="00E07528">
        <w:rPr>
          <w:sz w:val="26"/>
          <w:szCs w:val="26"/>
        </w:rPr>
        <w:t xml:space="preserve">. </w:t>
      </w:r>
    </w:p>
    <w:p w:rsidR="009D2E9D" w:rsidRPr="00E07528" w:rsidRDefault="00F25224" w:rsidP="00E07528">
      <w:pPr>
        <w:spacing w:after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thời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gian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tới</w:t>
      </w:r>
      <w:proofErr w:type="spellEnd"/>
      <w:r w:rsidR="00CF41AA" w:rsidRPr="00E07528">
        <w:rPr>
          <w:sz w:val="26"/>
          <w:szCs w:val="26"/>
        </w:rPr>
        <w:t>,</w:t>
      </w:r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8646E3" w:rsidRPr="00E07528">
        <w:rPr>
          <w:sz w:val="26"/>
          <w:szCs w:val="26"/>
        </w:rPr>
        <w:t>thực</w:t>
      </w:r>
      <w:proofErr w:type="spellEnd"/>
      <w:r w:rsidR="008646E3" w:rsidRPr="00E07528">
        <w:rPr>
          <w:sz w:val="26"/>
          <w:szCs w:val="26"/>
        </w:rPr>
        <w:t xml:space="preserve"> </w:t>
      </w:r>
      <w:proofErr w:type="spellStart"/>
      <w:r w:rsidR="008646E3" w:rsidRPr="00E07528">
        <w:rPr>
          <w:sz w:val="26"/>
          <w:szCs w:val="26"/>
        </w:rPr>
        <w:t>hiện</w:t>
      </w:r>
      <w:proofErr w:type="spellEnd"/>
      <w:r w:rsidR="00C8241C" w:rsidRPr="00E07528">
        <w:rPr>
          <w:rFonts w:eastAsia="Times New Roman" w:cs="Times New Roman"/>
          <w:color w:val="FF0000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nghiêm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túc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quyết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liệt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và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đầy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đủ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Nghị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quyết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Trung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ương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4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khóa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XII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về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"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Tăng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cường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xây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dựng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chỉnh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đốn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Đảng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;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ngăn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chặn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đẩy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lùi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sự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suy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thoái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về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tư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tưởng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chính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trị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đạo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đức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lối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sống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những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biểu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hiện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"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tự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diễn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biến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", "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tự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chuyển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hóa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"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trong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nội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bộ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"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gắn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với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Chỉ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thị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05-CT/TW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ngày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15-5-2016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của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Bộ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Chính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trị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khóa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XII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về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“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Đẩy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mạnh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học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tập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và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làm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theo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tư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tưởng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đạo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đức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phong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cách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Hồ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>Chí</w:t>
      </w:r>
      <w:proofErr w:type="spellEnd"/>
      <w:r w:rsidR="00C8241C" w:rsidRPr="00E07528">
        <w:rPr>
          <w:rFonts w:eastAsia="Times New Roman" w:cs="Times New Roman"/>
          <w:i/>
          <w:iCs/>
          <w:sz w:val="26"/>
          <w:szCs w:val="26"/>
          <w:bdr w:val="none" w:sz="0" w:space="0" w:color="auto" w:frame="1"/>
        </w:rPr>
        <w:t xml:space="preserve"> Minh</w:t>
      </w:r>
      <w:r w:rsidR="00C8241C" w:rsidRPr="00E07528">
        <w:rPr>
          <w:rFonts w:eastAsia="Times New Roman" w:cs="Times New Roman"/>
          <w:sz w:val="26"/>
          <w:szCs w:val="26"/>
        </w:rPr>
        <w:t xml:space="preserve">”. </w:t>
      </w:r>
      <w:proofErr w:type="spellStart"/>
      <w:r w:rsidR="00CF41AA" w:rsidRPr="00E07528">
        <w:rPr>
          <w:rFonts w:eastAsia="Times New Roman" w:cs="Times New Roman"/>
          <w:sz w:val="26"/>
          <w:szCs w:val="26"/>
        </w:rPr>
        <w:t>Xác</w:t>
      </w:r>
      <w:proofErr w:type="spellEnd"/>
      <w:r w:rsidR="00CF41AA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F41AA" w:rsidRPr="00E07528">
        <w:rPr>
          <w:rFonts w:eastAsia="Times New Roman" w:cs="Times New Roman"/>
          <w:sz w:val="26"/>
          <w:szCs w:val="26"/>
        </w:rPr>
        <w:t>định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42AC4">
        <w:rPr>
          <w:rFonts w:eastAsia="Times New Roman" w:cs="Times New Roman"/>
          <w:sz w:val="26"/>
          <w:szCs w:val="26"/>
        </w:rPr>
        <w:t>đây</w:t>
      </w:r>
      <w:proofErr w:type="spellEnd"/>
      <w:r w:rsidR="00842AC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là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biện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pháp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quan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trọng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hàng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đầu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để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xây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dựng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Đảng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về</w:t>
      </w:r>
      <w:proofErr w:type="spellEnd"/>
      <w:r w:rsidR="008646E3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8646E3" w:rsidRPr="00E07528">
        <w:rPr>
          <w:rFonts w:eastAsia="Times New Roman" w:cs="Times New Roman"/>
          <w:sz w:val="26"/>
          <w:szCs w:val="26"/>
        </w:rPr>
        <w:t>đạo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là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điều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kiện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tiên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quyết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để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làm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trong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sạch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Đảng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nâng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cao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sức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chiến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đấu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của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8241C" w:rsidRPr="00E07528">
        <w:rPr>
          <w:rFonts w:eastAsia="Times New Roman" w:cs="Times New Roman"/>
          <w:sz w:val="26"/>
          <w:szCs w:val="26"/>
        </w:rPr>
        <w:t>Đảng</w:t>
      </w:r>
      <w:proofErr w:type="spellEnd"/>
      <w:r w:rsidR="00C8241C" w:rsidRPr="00E07528">
        <w:rPr>
          <w:rFonts w:eastAsia="Times New Roman" w:cs="Times New Roman"/>
          <w:sz w:val="26"/>
          <w:szCs w:val="26"/>
        </w:rPr>
        <w:t>.</w:t>
      </w:r>
    </w:p>
    <w:p w:rsidR="006C2F39" w:rsidRPr="00E07528" w:rsidRDefault="009D2E9D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i/>
          <w:sz w:val="26"/>
          <w:szCs w:val="26"/>
        </w:rPr>
      </w:pPr>
      <w:r w:rsidRPr="00E874B0">
        <w:rPr>
          <w:b/>
          <w:i/>
          <w:sz w:val="26"/>
          <w:szCs w:val="26"/>
        </w:rPr>
        <w:t xml:space="preserve">- </w:t>
      </w:r>
      <w:r w:rsidR="00AA1D40" w:rsidRPr="00842AC4">
        <w:rPr>
          <w:i/>
          <w:sz w:val="26"/>
          <w:szCs w:val="26"/>
        </w:rPr>
        <w:t xml:space="preserve">Hai </w:t>
      </w:r>
      <w:proofErr w:type="spellStart"/>
      <w:r w:rsidR="00AA1D40" w:rsidRPr="00842AC4">
        <w:rPr>
          <w:i/>
          <w:sz w:val="26"/>
          <w:szCs w:val="26"/>
        </w:rPr>
        <w:t>là</w:t>
      </w:r>
      <w:proofErr w:type="spellEnd"/>
      <w:r w:rsidR="00AA1D40" w:rsidRPr="00842AC4">
        <w:rPr>
          <w:i/>
          <w:sz w:val="26"/>
          <w:szCs w:val="26"/>
        </w:rPr>
        <w:t>,</w:t>
      </w:r>
      <w:r w:rsidR="00AA1D40" w:rsidRPr="00E07528">
        <w:rPr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kiên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quyết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đấu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tranh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chống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quan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li</w:t>
      </w:r>
      <w:r w:rsidRPr="00E07528">
        <w:rPr>
          <w:i/>
          <w:sz w:val="26"/>
          <w:szCs w:val="26"/>
        </w:rPr>
        <w:t>ê</w:t>
      </w:r>
      <w:r w:rsidR="00AA1D40" w:rsidRPr="00E07528">
        <w:rPr>
          <w:i/>
          <w:sz w:val="26"/>
          <w:szCs w:val="26"/>
        </w:rPr>
        <w:t>u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tham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nhũng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lãng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phí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chủ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nghĩa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nhân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lối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sống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cơ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hội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thực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dụng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bè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phái</w:t>
      </w:r>
      <w:proofErr w:type="spellEnd"/>
      <w:r w:rsidR="00AA1D40" w:rsidRPr="00E07528">
        <w:rPr>
          <w:i/>
          <w:sz w:val="26"/>
          <w:szCs w:val="26"/>
        </w:rPr>
        <w:t>, “</w:t>
      </w:r>
      <w:proofErr w:type="spellStart"/>
      <w:r w:rsidR="00AA1D40" w:rsidRPr="00E07528">
        <w:rPr>
          <w:i/>
          <w:sz w:val="26"/>
          <w:szCs w:val="26"/>
        </w:rPr>
        <w:t>lợi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ích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nhóm</w:t>
      </w:r>
      <w:proofErr w:type="spellEnd"/>
      <w:r w:rsidR="00AA1D40" w:rsidRPr="00E07528">
        <w:rPr>
          <w:i/>
          <w:sz w:val="26"/>
          <w:szCs w:val="26"/>
        </w:rPr>
        <w:t>”, “</w:t>
      </w:r>
      <w:proofErr w:type="spellStart"/>
      <w:r w:rsidR="00AA1D40" w:rsidRPr="00E07528">
        <w:rPr>
          <w:i/>
          <w:sz w:val="26"/>
          <w:szCs w:val="26"/>
        </w:rPr>
        <w:t>nói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không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đôi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với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làm</w:t>
      </w:r>
      <w:proofErr w:type="spellEnd"/>
      <w:r w:rsidR="00AA1D40" w:rsidRPr="00E07528">
        <w:rPr>
          <w:i/>
          <w:sz w:val="26"/>
          <w:szCs w:val="26"/>
        </w:rPr>
        <w:t>”.</w:t>
      </w:r>
    </w:p>
    <w:p w:rsidR="00E11F08" w:rsidRPr="00E07528" w:rsidRDefault="00E11F08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sz w:val="26"/>
          <w:szCs w:val="26"/>
        </w:rPr>
        <w:t xml:space="preserve">Quan </w:t>
      </w:r>
      <w:proofErr w:type="spellStart"/>
      <w:r w:rsidRPr="00E07528">
        <w:rPr>
          <w:sz w:val="26"/>
          <w:szCs w:val="26"/>
        </w:rPr>
        <w:t>liêu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tham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nhũng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phí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chủ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nghĩa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nhân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cơ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hội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dụng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bè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phái</w:t>
      </w:r>
      <w:proofErr w:type="spellEnd"/>
      <w:r w:rsidRPr="00E07528">
        <w:rPr>
          <w:sz w:val="26"/>
          <w:szCs w:val="26"/>
        </w:rPr>
        <w:t>, “</w:t>
      </w:r>
      <w:proofErr w:type="spellStart"/>
      <w:r w:rsidRPr="00E07528">
        <w:rPr>
          <w:sz w:val="26"/>
          <w:szCs w:val="26"/>
        </w:rPr>
        <w:t>lợi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ích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nhóm</w:t>
      </w:r>
      <w:proofErr w:type="spellEnd"/>
      <w:r w:rsidRPr="00E07528">
        <w:rPr>
          <w:sz w:val="26"/>
          <w:szCs w:val="26"/>
        </w:rPr>
        <w:t>”, “</w:t>
      </w:r>
      <w:proofErr w:type="spellStart"/>
      <w:r w:rsidRPr="00E07528">
        <w:rPr>
          <w:sz w:val="26"/>
          <w:szCs w:val="26"/>
        </w:rPr>
        <w:t>nói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không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đôi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làm</w:t>
      </w:r>
      <w:proofErr w:type="spellEnd"/>
      <w:r w:rsidRPr="00E07528">
        <w:rPr>
          <w:sz w:val="26"/>
          <w:szCs w:val="26"/>
        </w:rPr>
        <w:t>”</w:t>
      </w:r>
      <w:r w:rsidR="00351E4F" w:rsidRPr="00E07528">
        <w:rPr>
          <w:sz w:val="26"/>
          <w:szCs w:val="26"/>
        </w:rPr>
        <w:t xml:space="preserve"> …</w:t>
      </w:r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từ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một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nguy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cơ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đã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trở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thành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một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trong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những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vấn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đề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cấp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bách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trong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Đảng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và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xã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CF41AA" w:rsidRPr="00E07528">
        <w:rPr>
          <w:sz w:val="26"/>
          <w:szCs w:val="26"/>
        </w:rPr>
        <w:t>hội</w:t>
      </w:r>
      <w:proofErr w:type="spellEnd"/>
      <w:r w:rsidR="00CF41AA" w:rsidRPr="00E07528">
        <w:rPr>
          <w:sz w:val="26"/>
          <w:szCs w:val="26"/>
        </w:rPr>
        <w:t xml:space="preserve"> ta </w:t>
      </w:r>
      <w:proofErr w:type="spellStart"/>
      <w:r w:rsidR="00CF41AA" w:rsidRPr="00E07528">
        <w:rPr>
          <w:sz w:val="26"/>
          <w:szCs w:val="26"/>
        </w:rPr>
        <w:t>hiệ</w:t>
      </w:r>
      <w:r w:rsidR="00885272" w:rsidRPr="00E07528">
        <w:rPr>
          <w:sz w:val="26"/>
          <w:szCs w:val="26"/>
        </w:rPr>
        <w:t>n</w:t>
      </w:r>
      <w:proofErr w:type="spellEnd"/>
      <w:r w:rsidR="00CF41AA" w:rsidRPr="00E07528">
        <w:rPr>
          <w:sz w:val="26"/>
          <w:szCs w:val="26"/>
        </w:rPr>
        <w:t xml:space="preserve"> nay</w:t>
      </w:r>
      <w:r w:rsidRPr="00E07528">
        <w:rPr>
          <w:sz w:val="26"/>
          <w:szCs w:val="26"/>
        </w:rPr>
        <w:t>.</w:t>
      </w:r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Đại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hội</w:t>
      </w:r>
      <w:proofErr w:type="spellEnd"/>
      <w:r w:rsidR="00351E4F" w:rsidRPr="00E07528">
        <w:rPr>
          <w:sz w:val="26"/>
          <w:szCs w:val="26"/>
        </w:rPr>
        <w:t xml:space="preserve"> XII </w:t>
      </w:r>
      <w:proofErr w:type="spellStart"/>
      <w:r w:rsidR="00351E4F" w:rsidRPr="00E07528">
        <w:rPr>
          <w:sz w:val="26"/>
          <w:szCs w:val="26"/>
        </w:rPr>
        <w:t>của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Đảng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đã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nêu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rõ</w:t>
      </w:r>
      <w:proofErr w:type="spellEnd"/>
      <w:r w:rsidR="00351E4F" w:rsidRPr="00E07528">
        <w:rPr>
          <w:sz w:val="26"/>
          <w:szCs w:val="26"/>
        </w:rPr>
        <w:t xml:space="preserve">: “… </w:t>
      </w:r>
      <w:proofErr w:type="spellStart"/>
      <w:r w:rsidR="00351E4F" w:rsidRPr="00E07528">
        <w:rPr>
          <w:sz w:val="26"/>
          <w:szCs w:val="26"/>
        </w:rPr>
        <w:t>những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biểu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hiện</w:t>
      </w:r>
      <w:proofErr w:type="spellEnd"/>
      <w:r w:rsidR="00351E4F" w:rsidRPr="00E07528">
        <w:rPr>
          <w:sz w:val="26"/>
          <w:szCs w:val="26"/>
        </w:rPr>
        <w:t xml:space="preserve"> “</w:t>
      </w:r>
      <w:proofErr w:type="spellStart"/>
      <w:r w:rsidR="00351E4F" w:rsidRPr="00E07528">
        <w:rPr>
          <w:sz w:val="26"/>
          <w:szCs w:val="26"/>
        </w:rPr>
        <w:t>tự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diễn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biến</w:t>
      </w:r>
      <w:proofErr w:type="spellEnd"/>
      <w:r w:rsidR="00351E4F" w:rsidRPr="00E07528">
        <w:rPr>
          <w:sz w:val="26"/>
          <w:szCs w:val="26"/>
        </w:rPr>
        <w:t>”, “</w:t>
      </w:r>
      <w:proofErr w:type="spellStart"/>
      <w:r w:rsidR="00351E4F" w:rsidRPr="00E07528">
        <w:rPr>
          <w:sz w:val="26"/>
          <w:szCs w:val="26"/>
        </w:rPr>
        <w:t>tự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chuyển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hóa</w:t>
      </w:r>
      <w:proofErr w:type="spellEnd"/>
      <w:r w:rsidR="00351E4F" w:rsidRPr="00E07528">
        <w:rPr>
          <w:sz w:val="26"/>
          <w:szCs w:val="26"/>
        </w:rPr>
        <w:t xml:space="preserve">” </w:t>
      </w:r>
      <w:proofErr w:type="spellStart"/>
      <w:r w:rsidR="00351E4F" w:rsidRPr="00E07528">
        <w:rPr>
          <w:sz w:val="26"/>
          <w:szCs w:val="26"/>
        </w:rPr>
        <w:t>có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xu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hướng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chuyển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biến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phức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tạp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trong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Đảng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trong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hệ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thống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chính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trị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và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trong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xã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hội</w:t>
      </w:r>
      <w:proofErr w:type="spellEnd"/>
      <w:r w:rsidR="00351E4F" w:rsidRPr="00E07528">
        <w:rPr>
          <w:sz w:val="26"/>
          <w:szCs w:val="26"/>
        </w:rPr>
        <w:t>”</w:t>
      </w:r>
      <w:r w:rsidR="008C51DE" w:rsidRPr="00E07528">
        <w:rPr>
          <w:rStyle w:val="FootnoteReference"/>
          <w:sz w:val="26"/>
          <w:szCs w:val="26"/>
        </w:rPr>
        <w:footnoteReference w:id="11"/>
      </w:r>
      <w:r w:rsidR="00351E4F" w:rsidRPr="00E07528">
        <w:rPr>
          <w:sz w:val="26"/>
          <w:szCs w:val="26"/>
        </w:rPr>
        <w:t>; “</w:t>
      </w:r>
      <w:proofErr w:type="spellStart"/>
      <w:r w:rsidR="00351E4F" w:rsidRPr="00E07528">
        <w:rPr>
          <w:sz w:val="26"/>
          <w:szCs w:val="26"/>
        </w:rPr>
        <w:t>tham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nhũng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lãng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phí</w:t>
      </w:r>
      <w:proofErr w:type="spellEnd"/>
      <w:r w:rsidR="00CF41AA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vẫn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còn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nghiêm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trọng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với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những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biểu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hiện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ngày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càng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tinh</w:t>
      </w:r>
      <w:proofErr w:type="spellEnd"/>
      <w:r w:rsidR="00351E4F" w:rsidRPr="00E07528">
        <w:rPr>
          <w:sz w:val="26"/>
          <w:szCs w:val="26"/>
        </w:rPr>
        <w:t xml:space="preserve"> vi, </w:t>
      </w:r>
      <w:proofErr w:type="spellStart"/>
      <w:r w:rsidR="00351E4F" w:rsidRPr="00E07528">
        <w:rPr>
          <w:sz w:val="26"/>
          <w:szCs w:val="26"/>
        </w:rPr>
        <w:t>phức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tạp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xảy</w:t>
      </w:r>
      <w:proofErr w:type="spellEnd"/>
      <w:r w:rsidR="00351E4F" w:rsidRPr="00E07528">
        <w:rPr>
          <w:sz w:val="26"/>
          <w:szCs w:val="26"/>
        </w:rPr>
        <w:t xml:space="preserve"> ra </w:t>
      </w:r>
      <w:proofErr w:type="spellStart"/>
      <w:r w:rsidR="00351E4F" w:rsidRPr="00E07528">
        <w:rPr>
          <w:sz w:val="26"/>
          <w:szCs w:val="26"/>
        </w:rPr>
        <w:t>trên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nhiều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lĩnh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vực</w:t>
      </w:r>
      <w:proofErr w:type="spellEnd"/>
      <w:r w:rsidR="00351E4F" w:rsidRPr="00E07528">
        <w:rPr>
          <w:sz w:val="26"/>
          <w:szCs w:val="26"/>
        </w:rPr>
        <w:t xml:space="preserve">, ở </w:t>
      </w:r>
      <w:proofErr w:type="spellStart"/>
      <w:r w:rsidR="00351E4F" w:rsidRPr="00E07528">
        <w:rPr>
          <w:sz w:val="26"/>
          <w:szCs w:val="26"/>
        </w:rPr>
        <w:t>nhiều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cấp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nhiều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ngành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làm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786A9E" w:rsidRPr="00E07528">
        <w:rPr>
          <w:sz w:val="26"/>
          <w:szCs w:val="26"/>
        </w:rPr>
        <w:t>cản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trở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sự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phát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triển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kinh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tế</w:t>
      </w:r>
      <w:proofErr w:type="spellEnd"/>
      <w:r w:rsidR="00351E4F" w:rsidRPr="00E07528">
        <w:rPr>
          <w:sz w:val="26"/>
          <w:szCs w:val="26"/>
        </w:rPr>
        <w:t xml:space="preserve"> - </w:t>
      </w:r>
      <w:proofErr w:type="spellStart"/>
      <w:r w:rsidR="00351E4F" w:rsidRPr="00E07528">
        <w:rPr>
          <w:sz w:val="26"/>
          <w:szCs w:val="26"/>
        </w:rPr>
        <w:t>xã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hội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gây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bức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xúc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trong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dư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luận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là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thách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thức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nghiêm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trọng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đối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với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vai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trò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lãnh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đạo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của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Đảng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và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hiệu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lực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quản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lý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của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Nhà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nước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đe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dọa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sự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tồn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vong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của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chế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độ</w:t>
      </w:r>
      <w:proofErr w:type="spellEnd"/>
      <w:r w:rsidR="00351E4F" w:rsidRPr="00E07528">
        <w:rPr>
          <w:sz w:val="26"/>
          <w:szCs w:val="26"/>
        </w:rPr>
        <w:t>”</w:t>
      </w:r>
      <w:r w:rsidR="00786A9E" w:rsidRPr="00E07528">
        <w:rPr>
          <w:rStyle w:val="FootnoteReference"/>
          <w:sz w:val="26"/>
          <w:szCs w:val="26"/>
        </w:rPr>
        <w:footnoteReference w:id="12"/>
      </w:r>
      <w:r w:rsidR="00351E4F" w:rsidRPr="00E07528">
        <w:rPr>
          <w:sz w:val="26"/>
          <w:szCs w:val="26"/>
        </w:rPr>
        <w:t xml:space="preserve">. </w:t>
      </w:r>
      <w:proofErr w:type="spellStart"/>
      <w:r w:rsidR="00351E4F" w:rsidRPr="00E07528">
        <w:rPr>
          <w:sz w:val="26"/>
          <w:szCs w:val="26"/>
        </w:rPr>
        <w:t>Hội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nghị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Trung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ương</w:t>
      </w:r>
      <w:proofErr w:type="spellEnd"/>
      <w:r w:rsidR="00351E4F" w:rsidRPr="00E07528">
        <w:rPr>
          <w:sz w:val="26"/>
          <w:szCs w:val="26"/>
        </w:rPr>
        <w:t xml:space="preserve"> 4 </w:t>
      </w:r>
      <w:proofErr w:type="spellStart"/>
      <w:r w:rsidR="00351E4F" w:rsidRPr="00E07528">
        <w:rPr>
          <w:sz w:val="26"/>
          <w:szCs w:val="26"/>
        </w:rPr>
        <w:t>khóa</w:t>
      </w:r>
      <w:proofErr w:type="spellEnd"/>
      <w:r w:rsidR="00351E4F" w:rsidRPr="00E07528">
        <w:rPr>
          <w:sz w:val="26"/>
          <w:szCs w:val="26"/>
        </w:rPr>
        <w:t xml:space="preserve"> XII </w:t>
      </w:r>
      <w:proofErr w:type="spellStart"/>
      <w:r w:rsidR="00351E4F" w:rsidRPr="00E07528">
        <w:rPr>
          <w:sz w:val="26"/>
          <w:szCs w:val="26"/>
        </w:rPr>
        <w:t>tiếp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tục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842AC4">
        <w:rPr>
          <w:sz w:val="26"/>
          <w:szCs w:val="26"/>
        </w:rPr>
        <w:t>khẳng</w:t>
      </w:r>
      <w:proofErr w:type="spellEnd"/>
      <w:r w:rsidR="00842AC4">
        <w:rPr>
          <w:sz w:val="26"/>
          <w:szCs w:val="26"/>
        </w:rPr>
        <w:t xml:space="preserve"> </w:t>
      </w:r>
      <w:proofErr w:type="spellStart"/>
      <w:r w:rsidR="00842AC4">
        <w:rPr>
          <w:sz w:val="26"/>
          <w:szCs w:val="26"/>
        </w:rPr>
        <w:t>định</w:t>
      </w:r>
      <w:proofErr w:type="spellEnd"/>
      <w:r w:rsidR="00351E4F" w:rsidRPr="00E07528">
        <w:rPr>
          <w:sz w:val="26"/>
          <w:szCs w:val="26"/>
        </w:rPr>
        <w:t>: “</w:t>
      </w:r>
      <w:proofErr w:type="spellStart"/>
      <w:r w:rsidR="00351E4F" w:rsidRPr="00E07528">
        <w:rPr>
          <w:sz w:val="26"/>
          <w:szCs w:val="26"/>
        </w:rPr>
        <w:t>Tình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trạng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suy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thoái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về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tư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tưởng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chính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trị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đạo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đức</w:t>
      </w:r>
      <w:proofErr w:type="spellEnd"/>
      <w:r w:rsidR="00351E4F" w:rsidRPr="00E07528">
        <w:rPr>
          <w:sz w:val="26"/>
          <w:szCs w:val="26"/>
        </w:rPr>
        <w:t xml:space="preserve">, </w:t>
      </w:r>
      <w:proofErr w:type="spellStart"/>
      <w:r w:rsidR="00351E4F" w:rsidRPr="00E07528">
        <w:rPr>
          <w:sz w:val="26"/>
          <w:szCs w:val="26"/>
        </w:rPr>
        <w:t>lối</w:t>
      </w:r>
      <w:proofErr w:type="spellEnd"/>
      <w:r w:rsidR="00351E4F" w:rsidRPr="00E07528">
        <w:rPr>
          <w:sz w:val="26"/>
          <w:szCs w:val="26"/>
        </w:rPr>
        <w:t xml:space="preserve"> </w:t>
      </w:r>
      <w:proofErr w:type="spellStart"/>
      <w:r w:rsidR="00351E4F" w:rsidRPr="00E07528">
        <w:rPr>
          <w:sz w:val="26"/>
          <w:szCs w:val="26"/>
        </w:rPr>
        <w:t>sống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của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một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bộ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phận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không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nhỏ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cán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bộ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đảng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viên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chưa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bị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đẩy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lùi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có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mặt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có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bộ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phận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còn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diễn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biến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tinh</w:t>
      </w:r>
      <w:proofErr w:type="spellEnd"/>
      <w:r w:rsidR="00885272" w:rsidRPr="00E07528">
        <w:rPr>
          <w:sz w:val="26"/>
          <w:szCs w:val="26"/>
        </w:rPr>
        <w:t xml:space="preserve"> vi, </w:t>
      </w:r>
      <w:proofErr w:type="spellStart"/>
      <w:r w:rsidR="00885272" w:rsidRPr="00E07528">
        <w:rPr>
          <w:sz w:val="26"/>
          <w:szCs w:val="26"/>
        </w:rPr>
        <w:t>phức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tạp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hơn</w:t>
      </w:r>
      <w:proofErr w:type="spellEnd"/>
      <w:r w:rsidR="009905B7" w:rsidRPr="00E07528">
        <w:rPr>
          <w:sz w:val="26"/>
          <w:szCs w:val="26"/>
        </w:rPr>
        <w:t>;</w:t>
      </w:r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tham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nhũng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lãng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phí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tiêu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cực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vẫn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còn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nghiêm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trọng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tập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trung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vào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số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đảng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viên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có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chức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vụ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trong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bộ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máy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Nhà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nước</w:t>
      </w:r>
      <w:proofErr w:type="spellEnd"/>
      <w:r w:rsidR="00885272" w:rsidRPr="00E07528">
        <w:rPr>
          <w:sz w:val="26"/>
          <w:szCs w:val="26"/>
        </w:rPr>
        <w:t>”</w:t>
      </w:r>
      <w:r w:rsidR="009905B7" w:rsidRPr="00E07528">
        <w:rPr>
          <w:rStyle w:val="FootnoteReference"/>
          <w:sz w:val="26"/>
          <w:szCs w:val="26"/>
        </w:rPr>
        <w:footnoteReference w:id="13"/>
      </w:r>
      <w:r w:rsidR="00885272" w:rsidRPr="00E07528">
        <w:rPr>
          <w:sz w:val="26"/>
          <w:szCs w:val="26"/>
        </w:rPr>
        <w:t xml:space="preserve">. </w:t>
      </w:r>
      <w:proofErr w:type="spellStart"/>
      <w:r w:rsidR="00885272" w:rsidRPr="00E07528">
        <w:rPr>
          <w:sz w:val="26"/>
          <w:szCs w:val="26"/>
        </w:rPr>
        <w:t>Hội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nghị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cũng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chỉ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rõ</w:t>
      </w:r>
      <w:proofErr w:type="spellEnd"/>
      <w:r w:rsidR="00885272" w:rsidRPr="00E07528">
        <w:rPr>
          <w:sz w:val="26"/>
          <w:szCs w:val="26"/>
        </w:rPr>
        <w:t xml:space="preserve"> 27 </w:t>
      </w:r>
      <w:proofErr w:type="spellStart"/>
      <w:r w:rsidR="00885272" w:rsidRPr="00E07528">
        <w:rPr>
          <w:sz w:val="26"/>
          <w:szCs w:val="26"/>
        </w:rPr>
        <w:t>biểu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hiện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suy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thoái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về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tư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tưởng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chính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trị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đạo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đức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lối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sống</w:t>
      </w:r>
      <w:proofErr w:type="spellEnd"/>
      <w:r w:rsidR="00885272" w:rsidRPr="00E07528">
        <w:rPr>
          <w:sz w:val="26"/>
          <w:szCs w:val="26"/>
        </w:rPr>
        <w:t>, “</w:t>
      </w:r>
      <w:proofErr w:type="spellStart"/>
      <w:r w:rsidR="00885272" w:rsidRPr="00E07528">
        <w:rPr>
          <w:sz w:val="26"/>
          <w:szCs w:val="26"/>
        </w:rPr>
        <w:t>tự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diễn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biến</w:t>
      </w:r>
      <w:proofErr w:type="spellEnd"/>
      <w:r w:rsidR="00885272" w:rsidRPr="00E07528">
        <w:rPr>
          <w:sz w:val="26"/>
          <w:szCs w:val="26"/>
        </w:rPr>
        <w:t>”, “</w:t>
      </w:r>
      <w:proofErr w:type="spellStart"/>
      <w:r w:rsidR="00885272" w:rsidRPr="00E07528">
        <w:rPr>
          <w:sz w:val="26"/>
          <w:szCs w:val="26"/>
        </w:rPr>
        <w:t>tự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chuyển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hóa</w:t>
      </w:r>
      <w:proofErr w:type="spellEnd"/>
      <w:r w:rsidR="00885272" w:rsidRPr="00E07528">
        <w:rPr>
          <w:sz w:val="26"/>
          <w:szCs w:val="26"/>
        </w:rPr>
        <w:t xml:space="preserve">”. </w:t>
      </w:r>
      <w:proofErr w:type="spellStart"/>
      <w:r w:rsidR="00885272" w:rsidRPr="00E07528">
        <w:rPr>
          <w:sz w:val="26"/>
          <w:szCs w:val="26"/>
        </w:rPr>
        <w:t>Việc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đấu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tranh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phòng</w:t>
      </w:r>
      <w:proofErr w:type="spellEnd"/>
      <w:r w:rsidR="00885272" w:rsidRPr="00E07528">
        <w:rPr>
          <w:sz w:val="26"/>
          <w:szCs w:val="26"/>
        </w:rPr>
        <w:t xml:space="preserve">, </w:t>
      </w:r>
      <w:proofErr w:type="spellStart"/>
      <w:r w:rsidR="00885272" w:rsidRPr="00E07528">
        <w:rPr>
          <w:sz w:val="26"/>
          <w:szCs w:val="26"/>
        </w:rPr>
        <w:t>chống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các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biểu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hiện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42AC4">
        <w:rPr>
          <w:sz w:val="26"/>
          <w:szCs w:val="26"/>
        </w:rPr>
        <w:t>đó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đã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và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đang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trở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thành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nội</w:t>
      </w:r>
      <w:proofErr w:type="spellEnd"/>
      <w:r w:rsidR="00885272" w:rsidRPr="00E07528">
        <w:rPr>
          <w:sz w:val="26"/>
          <w:szCs w:val="26"/>
        </w:rPr>
        <w:t xml:space="preserve"> dung </w:t>
      </w:r>
      <w:proofErr w:type="spellStart"/>
      <w:r w:rsidR="00885272" w:rsidRPr="00E07528">
        <w:rPr>
          <w:sz w:val="26"/>
          <w:szCs w:val="26"/>
        </w:rPr>
        <w:t>quan</w:t>
      </w:r>
      <w:proofErr w:type="spellEnd"/>
      <w:r w:rsidR="00885272" w:rsidRPr="00E07528">
        <w:rPr>
          <w:sz w:val="26"/>
          <w:szCs w:val="26"/>
        </w:rPr>
        <w:t xml:space="preserve"> </w:t>
      </w:r>
      <w:proofErr w:type="spellStart"/>
      <w:r w:rsidR="00885272" w:rsidRPr="00E07528">
        <w:rPr>
          <w:sz w:val="26"/>
          <w:szCs w:val="26"/>
        </w:rPr>
        <w:t>trọng</w:t>
      </w:r>
      <w:proofErr w:type="spellEnd"/>
      <w:r w:rsidR="001E4E0B" w:rsidRPr="00E07528">
        <w:rPr>
          <w:sz w:val="26"/>
          <w:szCs w:val="26"/>
        </w:rPr>
        <w:t xml:space="preserve">, </w:t>
      </w:r>
      <w:proofErr w:type="spellStart"/>
      <w:r w:rsidR="001E4E0B" w:rsidRPr="00E07528">
        <w:rPr>
          <w:sz w:val="26"/>
          <w:szCs w:val="26"/>
        </w:rPr>
        <w:t>cấp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bách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trong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xây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dựng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Đảng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về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đạo</w:t>
      </w:r>
      <w:proofErr w:type="spellEnd"/>
      <w:r w:rsidR="001E4E0B" w:rsidRPr="00E07528">
        <w:rPr>
          <w:sz w:val="26"/>
          <w:szCs w:val="26"/>
        </w:rPr>
        <w:t xml:space="preserve"> </w:t>
      </w:r>
      <w:proofErr w:type="spellStart"/>
      <w:r w:rsidR="001E4E0B" w:rsidRPr="00E07528">
        <w:rPr>
          <w:sz w:val="26"/>
          <w:szCs w:val="26"/>
        </w:rPr>
        <w:t>đức</w:t>
      </w:r>
      <w:proofErr w:type="spellEnd"/>
      <w:r w:rsidR="001E4E0B" w:rsidRPr="00E07528">
        <w:rPr>
          <w:sz w:val="26"/>
          <w:szCs w:val="26"/>
        </w:rPr>
        <w:t>.</w:t>
      </w:r>
    </w:p>
    <w:p w:rsidR="00207217" w:rsidRPr="00E07528" w:rsidRDefault="001E4E0B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Để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nhiệm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vụ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trên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Đại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hội</w:t>
      </w:r>
      <w:proofErr w:type="spellEnd"/>
      <w:r w:rsidRPr="00E07528">
        <w:rPr>
          <w:sz w:val="26"/>
          <w:szCs w:val="26"/>
        </w:rPr>
        <w:t xml:space="preserve"> XII </w:t>
      </w:r>
      <w:proofErr w:type="spellStart"/>
      <w:r w:rsidRPr="00E07528">
        <w:rPr>
          <w:sz w:val="26"/>
          <w:szCs w:val="26"/>
        </w:rPr>
        <w:t>yêu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cầu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trước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hết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phải</w:t>
      </w:r>
      <w:proofErr w:type="spellEnd"/>
      <w:r w:rsidRPr="00E07528">
        <w:rPr>
          <w:sz w:val="26"/>
          <w:szCs w:val="26"/>
        </w:rPr>
        <w:t xml:space="preserve"> “</w:t>
      </w:r>
      <w:proofErr w:type="spellStart"/>
      <w:r w:rsidRPr="00E07528">
        <w:rPr>
          <w:sz w:val="26"/>
          <w:szCs w:val="26"/>
        </w:rPr>
        <w:t>Đổi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công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tuyên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truyền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giáo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dục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trị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tưởng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>.</w:t>
      </w:r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Đấu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tranh</w:t>
      </w:r>
      <w:proofErr w:type="spellEnd"/>
      <w:r w:rsidR="00170DBE" w:rsidRPr="00E07528">
        <w:rPr>
          <w:sz w:val="26"/>
          <w:szCs w:val="26"/>
        </w:rPr>
        <w:t xml:space="preserve">, </w:t>
      </w:r>
      <w:proofErr w:type="spellStart"/>
      <w:r w:rsidR="00170DBE" w:rsidRPr="00E07528">
        <w:rPr>
          <w:sz w:val="26"/>
          <w:szCs w:val="26"/>
        </w:rPr>
        <w:t>ngăn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chặn</w:t>
      </w:r>
      <w:proofErr w:type="spellEnd"/>
      <w:r w:rsidR="00170DBE" w:rsidRPr="00E07528">
        <w:rPr>
          <w:sz w:val="26"/>
          <w:szCs w:val="26"/>
        </w:rPr>
        <w:t xml:space="preserve">, </w:t>
      </w:r>
      <w:proofErr w:type="spellStart"/>
      <w:r w:rsidR="00170DBE" w:rsidRPr="00E07528">
        <w:rPr>
          <w:sz w:val="26"/>
          <w:szCs w:val="26"/>
        </w:rPr>
        <w:t>đẩy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lùi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tình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trạng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suy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thoái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về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tư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tưởng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chính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trị</w:t>
      </w:r>
      <w:proofErr w:type="spellEnd"/>
      <w:r w:rsidR="00170DBE" w:rsidRPr="00E07528">
        <w:rPr>
          <w:sz w:val="26"/>
          <w:szCs w:val="26"/>
        </w:rPr>
        <w:t xml:space="preserve">, </w:t>
      </w:r>
      <w:proofErr w:type="spellStart"/>
      <w:r w:rsidR="00170DBE" w:rsidRPr="00E07528">
        <w:rPr>
          <w:sz w:val="26"/>
          <w:szCs w:val="26"/>
        </w:rPr>
        <w:t>đạo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đức</w:t>
      </w:r>
      <w:proofErr w:type="spellEnd"/>
      <w:r w:rsidR="00170DBE" w:rsidRPr="00E07528">
        <w:rPr>
          <w:sz w:val="26"/>
          <w:szCs w:val="26"/>
        </w:rPr>
        <w:t xml:space="preserve">, </w:t>
      </w:r>
      <w:proofErr w:type="spellStart"/>
      <w:r w:rsidR="00170DBE" w:rsidRPr="00E07528">
        <w:rPr>
          <w:sz w:val="26"/>
          <w:szCs w:val="26"/>
        </w:rPr>
        <w:t>lối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sống</w:t>
      </w:r>
      <w:proofErr w:type="spellEnd"/>
      <w:r w:rsidR="00170DBE" w:rsidRPr="00E07528">
        <w:rPr>
          <w:sz w:val="26"/>
          <w:szCs w:val="26"/>
        </w:rPr>
        <w:t xml:space="preserve">; </w:t>
      </w:r>
      <w:proofErr w:type="spellStart"/>
      <w:r w:rsidR="00170DBE" w:rsidRPr="00E07528">
        <w:rPr>
          <w:sz w:val="26"/>
          <w:szCs w:val="26"/>
        </w:rPr>
        <w:t>ngăn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chặn</w:t>
      </w:r>
      <w:proofErr w:type="spellEnd"/>
      <w:r w:rsidR="00170DBE" w:rsidRPr="00E07528">
        <w:rPr>
          <w:sz w:val="26"/>
          <w:szCs w:val="26"/>
        </w:rPr>
        <w:t xml:space="preserve">, </w:t>
      </w:r>
      <w:proofErr w:type="spellStart"/>
      <w:r w:rsidR="00170DBE" w:rsidRPr="00E07528">
        <w:rPr>
          <w:sz w:val="26"/>
          <w:szCs w:val="26"/>
        </w:rPr>
        <w:t>đẩy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lùi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những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biểu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hiện</w:t>
      </w:r>
      <w:proofErr w:type="spellEnd"/>
      <w:r w:rsidR="00170DBE" w:rsidRPr="00E07528">
        <w:rPr>
          <w:sz w:val="26"/>
          <w:szCs w:val="26"/>
        </w:rPr>
        <w:t xml:space="preserve"> “</w:t>
      </w:r>
      <w:proofErr w:type="spellStart"/>
      <w:r w:rsidR="00170DBE" w:rsidRPr="00E07528">
        <w:rPr>
          <w:sz w:val="26"/>
          <w:szCs w:val="26"/>
        </w:rPr>
        <w:t>tự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diễn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biến</w:t>
      </w:r>
      <w:proofErr w:type="spellEnd"/>
      <w:r w:rsidR="00170DBE" w:rsidRPr="00E07528">
        <w:rPr>
          <w:sz w:val="26"/>
          <w:szCs w:val="26"/>
        </w:rPr>
        <w:t>”, “</w:t>
      </w:r>
      <w:proofErr w:type="spellStart"/>
      <w:r w:rsidR="00170DBE" w:rsidRPr="00E07528">
        <w:rPr>
          <w:sz w:val="26"/>
          <w:szCs w:val="26"/>
        </w:rPr>
        <w:t>tự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chuyển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hóa</w:t>
      </w:r>
      <w:proofErr w:type="spellEnd"/>
      <w:r w:rsidR="00170DBE" w:rsidRPr="00E07528">
        <w:rPr>
          <w:sz w:val="26"/>
          <w:szCs w:val="26"/>
        </w:rPr>
        <w:t xml:space="preserve">”. </w:t>
      </w:r>
      <w:proofErr w:type="spellStart"/>
      <w:r w:rsidR="00170DBE" w:rsidRPr="00E07528">
        <w:rPr>
          <w:sz w:val="26"/>
          <w:szCs w:val="26"/>
        </w:rPr>
        <w:t>Tăng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cường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đấu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tranh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làm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thất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bại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mọi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âm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mưu</w:t>
      </w:r>
      <w:proofErr w:type="spellEnd"/>
      <w:r w:rsidR="00170DBE" w:rsidRPr="00E07528">
        <w:rPr>
          <w:sz w:val="26"/>
          <w:szCs w:val="26"/>
        </w:rPr>
        <w:t xml:space="preserve">, </w:t>
      </w:r>
      <w:proofErr w:type="spellStart"/>
      <w:r w:rsidR="00170DBE" w:rsidRPr="00E07528">
        <w:rPr>
          <w:sz w:val="26"/>
          <w:szCs w:val="26"/>
        </w:rPr>
        <w:t>hoạt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động</w:t>
      </w:r>
      <w:proofErr w:type="spellEnd"/>
      <w:r w:rsidR="00170DBE" w:rsidRPr="00E07528">
        <w:rPr>
          <w:sz w:val="26"/>
          <w:szCs w:val="26"/>
        </w:rPr>
        <w:t xml:space="preserve"> “</w:t>
      </w:r>
      <w:proofErr w:type="spellStart"/>
      <w:r w:rsidR="00170DBE" w:rsidRPr="00E07528">
        <w:rPr>
          <w:sz w:val="26"/>
          <w:szCs w:val="26"/>
        </w:rPr>
        <w:t>diễn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biến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hòa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bình</w:t>
      </w:r>
      <w:proofErr w:type="spellEnd"/>
      <w:r w:rsidR="00170DBE" w:rsidRPr="00E07528">
        <w:rPr>
          <w:sz w:val="26"/>
          <w:szCs w:val="26"/>
        </w:rPr>
        <w:t xml:space="preserve">” </w:t>
      </w:r>
      <w:proofErr w:type="spellStart"/>
      <w:r w:rsidR="00170DBE" w:rsidRPr="00E07528">
        <w:rPr>
          <w:sz w:val="26"/>
          <w:szCs w:val="26"/>
        </w:rPr>
        <w:t>của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các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thế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lực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thù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địch</w:t>
      </w:r>
      <w:proofErr w:type="spellEnd"/>
      <w:r w:rsidR="00170DBE" w:rsidRPr="00E07528">
        <w:rPr>
          <w:sz w:val="26"/>
          <w:szCs w:val="26"/>
        </w:rPr>
        <w:t xml:space="preserve">; </w:t>
      </w:r>
      <w:proofErr w:type="spellStart"/>
      <w:r w:rsidR="00170DBE" w:rsidRPr="00E07528">
        <w:rPr>
          <w:sz w:val="26"/>
          <w:szCs w:val="26"/>
        </w:rPr>
        <w:t>chủ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170DBE" w:rsidRPr="00E07528">
        <w:rPr>
          <w:sz w:val="26"/>
          <w:szCs w:val="26"/>
        </w:rPr>
        <w:t>động</w:t>
      </w:r>
      <w:proofErr w:type="spellEnd"/>
      <w:r w:rsidR="00170DBE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ngăn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chặn</w:t>
      </w:r>
      <w:proofErr w:type="spellEnd"/>
      <w:r w:rsidR="007D4B8A" w:rsidRPr="00E07528">
        <w:rPr>
          <w:sz w:val="26"/>
          <w:szCs w:val="26"/>
        </w:rPr>
        <w:t xml:space="preserve">, </w:t>
      </w:r>
      <w:proofErr w:type="spellStart"/>
      <w:r w:rsidR="007D4B8A" w:rsidRPr="00E07528">
        <w:rPr>
          <w:sz w:val="26"/>
          <w:szCs w:val="26"/>
        </w:rPr>
        <w:t>phản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bác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các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thông</w:t>
      </w:r>
      <w:proofErr w:type="spellEnd"/>
      <w:r w:rsidR="007D4B8A" w:rsidRPr="00E07528">
        <w:rPr>
          <w:sz w:val="26"/>
          <w:szCs w:val="26"/>
        </w:rPr>
        <w:t xml:space="preserve"> tin, </w:t>
      </w:r>
      <w:proofErr w:type="spellStart"/>
      <w:r w:rsidR="007D4B8A" w:rsidRPr="00E07528">
        <w:rPr>
          <w:sz w:val="26"/>
          <w:szCs w:val="26"/>
        </w:rPr>
        <w:t>quan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điểm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xuyên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tạc</w:t>
      </w:r>
      <w:proofErr w:type="spellEnd"/>
      <w:r w:rsidR="007D4B8A" w:rsidRPr="00E07528">
        <w:rPr>
          <w:sz w:val="26"/>
          <w:szCs w:val="26"/>
        </w:rPr>
        <w:t xml:space="preserve">, </w:t>
      </w:r>
      <w:proofErr w:type="spellStart"/>
      <w:r w:rsidR="007D4B8A" w:rsidRPr="00E07528">
        <w:rPr>
          <w:sz w:val="26"/>
          <w:szCs w:val="26"/>
        </w:rPr>
        <w:t>sai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trái</w:t>
      </w:r>
      <w:proofErr w:type="spellEnd"/>
      <w:r w:rsidR="007D4B8A" w:rsidRPr="00E07528">
        <w:rPr>
          <w:sz w:val="26"/>
          <w:szCs w:val="26"/>
        </w:rPr>
        <w:t xml:space="preserve">, </w:t>
      </w:r>
      <w:proofErr w:type="spellStart"/>
      <w:r w:rsidR="007D4B8A" w:rsidRPr="00E07528">
        <w:rPr>
          <w:sz w:val="26"/>
          <w:szCs w:val="26"/>
        </w:rPr>
        <w:t>thù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địch</w:t>
      </w:r>
      <w:proofErr w:type="spellEnd"/>
      <w:r w:rsidR="007D4B8A" w:rsidRPr="00E07528">
        <w:rPr>
          <w:sz w:val="26"/>
          <w:szCs w:val="26"/>
        </w:rPr>
        <w:t>”</w:t>
      </w:r>
      <w:r w:rsidR="00350502">
        <w:rPr>
          <w:rStyle w:val="FootnoteReference"/>
          <w:sz w:val="26"/>
          <w:szCs w:val="26"/>
        </w:rPr>
        <w:footnoteReference w:id="14"/>
      </w:r>
      <w:r w:rsidR="007D4B8A" w:rsidRPr="00E07528">
        <w:rPr>
          <w:sz w:val="26"/>
          <w:szCs w:val="26"/>
        </w:rPr>
        <w:t xml:space="preserve">. </w:t>
      </w:r>
      <w:proofErr w:type="spellStart"/>
      <w:r w:rsidR="007D4B8A" w:rsidRPr="00E07528">
        <w:rPr>
          <w:sz w:val="26"/>
          <w:szCs w:val="26"/>
        </w:rPr>
        <w:t>Hội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nghị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Trung</w:t>
      </w:r>
      <w:proofErr w:type="spellEnd"/>
      <w:r w:rsidR="007D4B8A" w:rsidRPr="00E07528">
        <w:rPr>
          <w:sz w:val="26"/>
          <w:szCs w:val="26"/>
        </w:rPr>
        <w:t xml:space="preserve"> </w:t>
      </w:r>
      <w:proofErr w:type="spellStart"/>
      <w:r w:rsidR="007D4B8A" w:rsidRPr="00E07528">
        <w:rPr>
          <w:sz w:val="26"/>
          <w:szCs w:val="26"/>
        </w:rPr>
        <w:t>ương</w:t>
      </w:r>
      <w:proofErr w:type="spellEnd"/>
      <w:r w:rsidR="007D4B8A" w:rsidRPr="00E07528">
        <w:rPr>
          <w:sz w:val="26"/>
          <w:szCs w:val="26"/>
        </w:rPr>
        <w:t xml:space="preserve"> 4 </w:t>
      </w:r>
      <w:proofErr w:type="spellStart"/>
      <w:r w:rsidR="007D4B8A" w:rsidRPr="00E07528">
        <w:rPr>
          <w:sz w:val="26"/>
          <w:szCs w:val="26"/>
        </w:rPr>
        <w:t>khóa</w:t>
      </w:r>
      <w:proofErr w:type="spellEnd"/>
      <w:r w:rsidR="007D4B8A" w:rsidRPr="00E07528">
        <w:rPr>
          <w:sz w:val="26"/>
          <w:szCs w:val="26"/>
        </w:rPr>
        <w:t xml:space="preserve"> XII </w:t>
      </w:r>
      <w:proofErr w:type="spellStart"/>
      <w:r w:rsidR="007D4B8A" w:rsidRPr="00E07528">
        <w:rPr>
          <w:sz w:val="26"/>
          <w:szCs w:val="26"/>
        </w:rPr>
        <w:t>t</w:t>
      </w:r>
      <w:r w:rsidR="00207217" w:rsidRPr="00E07528">
        <w:rPr>
          <w:sz w:val="26"/>
          <w:szCs w:val="26"/>
        </w:rPr>
        <w:t>iếp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tục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đề</w:t>
      </w:r>
      <w:proofErr w:type="spellEnd"/>
      <w:r w:rsidR="00207217" w:rsidRPr="00E07528">
        <w:rPr>
          <w:sz w:val="26"/>
          <w:szCs w:val="26"/>
        </w:rPr>
        <w:t xml:space="preserve"> ra 4 </w:t>
      </w:r>
      <w:proofErr w:type="spellStart"/>
      <w:r w:rsidR="00207217" w:rsidRPr="00E07528">
        <w:rPr>
          <w:sz w:val="26"/>
          <w:szCs w:val="26"/>
        </w:rPr>
        <w:t>nhóm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nhiệm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vụ</w:t>
      </w:r>
      <w:proofErr w:type="spellEnd"/>
      <w:r w:rsidR="00207217" w:rsidRPr="00E07528">
        <w:rPr>
          <w:sz w:val="26"/>
          <w:szCs w:val="26"/>
        </w:rPr>
        <w:t xml:space="preserve">, </w:t>
      </w:r>
      <w:proofErr w:type="spellStart"/>
      <w:r w:rsidR="00207217" w:rsidRPr="00E07528">
        <w:rPr>
          <w:sz w:val="26"/>
          <w:szCs w:val="26"/>
        </w:rPr>
        <w:t>giải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pháp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842AC4">
        <w:rPr>
          <w:sz w:val="26"/>
          <w:szCs w:val="26"/>
        </w:rPr>
        <w:t>để</w:t>
      </w:r>
      <w:proofErr w:type="spellEnd"/>
      <w:r w:rsidR="00842AC4">
        <w:rPr>
          <w:sz w:val="26"/>
          <w:szCs w:val="26"/>
        </w:rPr>
        <w:t xml:space="preserve"> </w:t>
      </w:r>
      <w:proofErr w:type="spellStart"/>
      <w:r w:rsidR="00842AC4">
        <w:rPr>
          <w:sz w:val="26"/>
          <w:szCs w:val="26"/>
        </w:rPr>
        <w:t>thực</w:t>
      </w:r>
      <w:proofErr w:type="spellEnd"/>
      <w:r w:rsidR="00842AC4">
        <w:rPr>
          <w:sz w:val="26"/>
          <w:szCs w:val="26"/>
        </w:rPr>
        <w:t xml:space="preserve"> </w:t>
      </w:r>
      <w:proofErr w:type="spellStart"/>
      <w:r w:rsidR="00842AC4">
        <w:rPr>
          <w:sz w:val="26"/>
          <w:szCs w:val="26"/>
        </w:rPr>
        <w:t>hiện</w:t>
      </w:r>
      <w:proofErr w:type="spellEnd"/>
      <w:r w:rsidR="00884273">
        <w:rPr>
          <w:sz w:val="26"/>
          <w:szCs w:val="26"/>
        </w:rPr>
        <w:t xml:space="preserve">, </w:t>
      </w:r>
      <w:proofErr w:type="spellStart"/>
      <w:r w:rsidR="00884273">
        <w:rPr>
          <w:sz w:val="26"/>
          <w:szCs w:val="26"/>
        </w:rPr>
        <w:t>đó</w:t>
      </w:r>
      <w:proofErr w:type="spellEnd"/>
      <w:r w:rsidR="00842AC4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là</w:t>
      </w:r>
      <w:proofErr w:type="spellEnd"/>
      <w:r w:rsidR="00207217" w:rsidRPr="00E07528">
        <w:rPr>
          <w:sz w:val="26"/>
          <w:szCs w:val="26"/>
        </w:rPr>
        <w:t xml:space="preserve">: 1) </w:t>
      </w:r>
      <w:proofErr w:type="spellStart"/>
      <w:r w:rsidR="00350502">
        <w:rPr>
          <w:sz w:val="26"/>
          <w:szCs w:val="26"/>
        </w:rPr>
        <w:t>V</w:t>
      </w:r>
      <w:r w:rsidR="00207217" w:rsidRPr="00E07528">
        <w:rPr>
          <w:sz w:val="26"/>
          <w:szCs w:val="26"/>
        </w:rPr>
        <w:t>ề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công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tác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chính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trị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tư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tưởng</w:t>
      </w:r>
      <w:proofErr w:type="spellEnd"/>
      <w:r w:rsidR="00207217" w:rsidRPr="00E07528">
        <w:rPr>
          <w:sz w:val="26"/>
          <w:szCs w:val="26"/>
        </w:rPr>
        <w:t xml:space="preserve">, </w:t>
      </w:r>
      <w:proofErr w:type="spellStart"/>
      <w:r w:rsidR="00207217" w:rsidRPr="00E07528">
        <w:rPr>
          <w:sz w:val="26"/>
          <w:szCs w:val="26"/>
        </w:rPr>
        <w:t>tự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phê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bình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và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phê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bình</w:t>
      </w:r>
      <w:proofErr w:type="spellEnd"/>
      <w:r w:rsidR="00207217" w:rsidRPr="00E07528">
        <w:rPr>
          <w:sz w:val="26"/>
          <w:szCs w:val="26"/>
        </w:rPr>
        <w:t xml:space="preserve">; 2) </w:t>
      </w:r>
      <w:proofErr w:type="spellStart"/>
      <w:r w:rsidR="00350502">
        <w:rPr>
          <w:sz w:val="26"/>
          <w:szCs w:val="26"/>
        </w:rPr>
        <w:t>V</w:t>
      </w:r>
      <w:r w:rsidR="00207217" w:rsidRPr="00E07528">
        <w:rPr>
          <w:sz w:val="26"/>
          <w:szCs w:val="26"/>
        </w:rPr>
        <w:t>ề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cơ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chế</w:t>
      </w:r>
      <w:proofErr w:type="spellEnd"/>
      <w:r w:rsidR="00207217" w:rsidRPr="00E07528">
        <w:rPr>
          <w:sz w:val="26"/>
          <w:szCs w:val="26"/>
        </w:rPr>
        <w:t xml:space="preserve">, </w:t>
      </w:r>
      <w:proofErr w:type="spellStart"/>
      <w:r w:rsidR="00207217" w:rsidRPr="00E07528">
        <w:rPr>
          <w:sz w:val="26"/>
          <w:szCs w:val="26"/>
        </w:rPr>
        <w:t>chính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sách</w:t>
      </w:r>
      <w:proofErr w:type="spellEnd"/>
      <w:r w:rsidR="00207217" w:rsidRPr="00E07528">
        <w:rPr>
          <w:sz w:val="26"/>
          <w:szCs w:val="26"/>
        </w:rPr>
        <w:t xml:space="preserve">; 3) </w:t>
      </w:r>
      <w:proofErr w:type="spellStart"/>
      <w:r w:rsidR="00350502">
        <w:rPr>
          <w:sz w:val="26"/>
          <w:szCs w:val="26"/>
        </w:rPr>
        <w:t>V</w:t>
      </w:r>
      <w:r w:rsidR="00207217" w:rsidRPr="00E07528">
        <w:rPr>
          <w:sz w:val="26"/>
          <w:szCs w:val="26"/>
        </w:rPr>
        <w:t>ề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lastRenderedPageBreak/>
        <w:t>kiểm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tra</w:t>
      </w:r>
      <w:proofErr w:type="spellEnd"/>
      <w:r w:rsidR="00207217" w:rsidRPr="00E07528">
        <w:rPr>
          <w:sz w:val="26"/>
          <w:szCs w:val="26"/>
        </w:rPr>
        <w:t xml:space="preserve">, </w:t>
      </w:r>
      <w:proofErr w:type="spellStart"/>
      <w:r w:rsidR="00207217" w:rsidRPr="00E07528">
        <w:rPr>
          <w:sz w:val="26"/>
          <w:szCs w:val="26"/>
        </w:rPr>
        <w:t>giám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sát</w:t>
      </w:r>
      <w:proofErr w:type="spellEnd"/>
      <w:r w:rsidR="00207217" w:rsidRPr="00E07528">
        <w:rPr>
          <w:sz w:val="26"/>
          <w:szCs w:val="26"/>
        </w:rPr>
        <w:t xml:space="preserve">, </w:t>
      </w:r>
      <w:proofErr w:type="spellStart"/>
      <w:r w:rsidR="00207217" w:rsidRPr="00E07528">
        <w:rPr>
          <w:sz w:val="26"/>
          <w:szCs w:val="26"/>
        </w:rPr>
        <w:t>kỷ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luật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Đảng</w:t>
      </w:r>
      <w:proofErr w:type="spellEnd"/>
      <w:r w:rsidR="00207217" w:rsidRPr="00E07528">
        <w:rPr>
          <w:sz w:val="26"/>
          <w:szCs w:val="26"/>
        </w:rPr>
        <w:t xml:space="preserve">; 4) </w:t>
      </w:r>
      <w:proofErr w:type="spellStart"/>
      <w:r w:rsidR="00350502">
        <w:rPr>
          <w:sz w:val="26"/>
          <w:szCs w:val="26"/>
        </w:rPr>
        <w:t>V</w:t>
      </w:r>
      <w:r w:rsidR="00207217" w:rsidRPr="00E07528">
        <w:rPr>
          <w:sz w:val="26"/>
          <w:szCs w:val="26"/>
        </w:rPr>
        <w:t>ề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phát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huy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vai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trò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chủa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nhân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dân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và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Mặt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trận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Tổ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quốc</w:t>
      </w:r>
      <w:proofErr w:type="spellEnd"/>
      <w:r w:rsidR="00207217" w:rsidRPr="00E07528">
        <w:rPr>
          <w:sz w:val="26"/>
          <w:szCs w:val="26"/>
        </w:rPr>
        <w:t xml:space="preserve">, </w:t>
      </w:r>
      <w:proofErr w:type="spellStart"/>
      <w:r w:rsidR="00207217" w:rsidRPr="00E07528">
        <w:rPr>
          <w:sz w:val="26"/>
          <w:szCs w:val="26"/>
        </w:rPr>
        <w:t>các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đoàn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thể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chính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trị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xã</w:t>
      </w:r>
      <w:proofErr w:type="spellEnd"/>
      <w:r w:rsidR="00207217" w:rsidRPr="00E07528">
        <w:rPr>
          <w:sz w:val="26"/>
          <w:szCs w:val="26"/>
        </w:rPr>
        <w:t xml:space="preserve"> </w:t>
      </w:r>
      <w:proofErr w:type="spellStart"/>
      <w:r w:rsidR="00207217" w:rsidRPr="00E07528">
        <w:rPr>
          <w:sz w:val="26"/>
          <w:szCs w:val="26"/>
        </w:rPr>
        <w:t>hội</w:t>
      </w:r>
      <w:proofErr w:type="spellEnd"/>
      <w:r w:rsidR="00207217" w:rsidRPr="00E07528">
        <w:rPr>
          <w:sz w:val="26"/>
          <w:szCs w:val="26"/>
        </w:rPr>
        <w:t>.</w:t>
      </w:r>
    </w:p>
    <w:p w:rsidR="00697F8A" w:rsidRPr="00E07528" w:rsidRDefault="00207217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Đối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nhiệm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vụ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phòng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chống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tham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nhũng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phí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Đại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</w:t>
      </w:r>
      <w:r w:rsidR="00884273">
        <w:rPr>
          <w:sz w:val="26"/>
          <w:szCs w:val="26"/>
        </w:rPr>
        <w:t>ộ</w:t>
      </w:r>
      <w:r w:rsidRPr="00E07528">
        <w:rPr>
          <w:sz w:val="26"/>
          <w:szCs w:val="26"/>
        </w:rPr>
        <w:t>i</w:t>
      </w:r>
      <w:proofErr w:type="spellEnd"/>
      <w:r w:rsidRPr="00E07528">
        <w:rPr>
          <w:sz w:val="26"/>
          <w:szCs w:val="26"/>
        </w:rPr>
        <w:t xml:space="preserve"> XII </w:t>
      </w:r>
      <w:proofErr w:type="spellStart"/>
      <w:r w:rsidRPr="00E07528">
        <w:rPr>
          <w:sz w:val="26"/>
          <w:szCs w:val="26"/>
        </w:rPr>
        <w:t>yêu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cầu</w:t>
      </w:r>
      <w:proofErr w:type="spellEnd"/>
      <w:r w:rsidRPr="00E07528">
        <w:rPr>
          <w:sz w:val="26"/>
          <w:szCs w:val="26"/>
        </w:rPr>
        <w:t>: “</w:t>
      </w:r>
      <w:proofErr w:type="spellStart"/>
      <w:r w:rsidRPr="00E07528">
        <w:rPr>
          <w:sz w:val="26"/>
          <w:szCs w:val="26"/>
        </w:rPr>
        <w:t>Xác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đấu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phòng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chống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tham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nhũng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phí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nhiệm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vụ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thường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xuyên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quan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trọng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đồng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thời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nhiệm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vụ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khó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khăn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phức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tạp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lâu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dài</w:t>
      </w:r>
      <w:proofErr w:type="spellEnd"/>
      <w:r w:rsidR="00E411A8" w:rsidRPr="00E07528">
        <w:rPr>
          <w:sz w:val="26"/>
          <w:szCs w:val="26"/>
        </w:rPr>
        <w:t xml:space="preserve">; </w:t>
      </w:r>
      <w:proofErr w:type="spellStart"/>
      <w:r w:rsidR="00E411A8" w:rsidRPr="00E07528">
        <w:rPr>
          <w:sz w:val="26"/>
          <w:szCs w:val="26"/>
        </w:rPr>
        <w:t>là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trách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nhiệm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của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các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cấp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ủy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Đảng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trước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hết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là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người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đứng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đầu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cấp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ủy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chính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quyền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và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của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toàn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bộ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hệ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thống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chính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trị</w:t>
      </w:r>
      <w:proofErr w:type="spellEnd"/>
      <w:r w:rsidR="00E411A8" w:rsidRPr="00E07528">
        <w:rPr>
          <w:sz w:val="26"/>
          <w:szCs w:val="26"/>
        </w:rPr>
        <w:t xml:space="preserve">. </w:t>
      </w:r>
      <w:proofErr w:type="spellStart"/>
      <w:r w:rsidR="00E411A8" w:rsidRPr="00E07528">
        <w:rPr>
          <w:sz w:val="26"/>
          <w:szCs w:val="26"/>
        </w:rPr>
        <w:t>Kiên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quyết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phòng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chống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tham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nhũng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lãng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phí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với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yêu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cầu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chủ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động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phòng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ngừa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không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để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xảy</w:t>
      </w:r>
      <w:proofErr w:type="spellEnd"/>
      <w:r w:rsidR="00E411A8" w:rsidRPr="00E07528">
        <w:rPr>
          <w:sz w:val="26"/>
          <w:szCs w:val="26"/>
        </w:rPr>
        <w:t xml:space="preserve"> ra </w:t>
      </w:r>
      <w:proofErr w:type="spellStart"/>
      <w:r w:rsidR="00E411A8" w:rsidRPr="00E07528">
        <w:rPr>
          <w:sz w:val="26"/>
          <w:szCs w:val="26"/>
        </w:rPr>
        <w:t>tham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nhũng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411A8" w:rsidRPr="00E07528">
        <w:rPr>
          <w:sz w:val="26"/>
          <w:szCs w:val="26"/>
        </w:rPr>
        <w:t>lãng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phí</w:t>
      </w:r>
      <w:proofErr w:type="spellEnd"/>
      <w:r w:rsidR="00E411A8" w:rsidRPr="00E07528">
        <w:rPr>
          <w:sz w:val="26"/>
          <w:szCs w:val="26"/>
        </w:rPr>
        <w:t xml:space="preserve">: </w:t>
      </w:r>
      <w:proofErr w:type="spellStart"/>
      <w:r w:rsidR="00E411A8" w:rsidRPr="00E07528">
        <w:rPr>
          <w:sz w:val="26"/>
          <w:szCs w:val="26"/>
        </w:rPr>
        <w:t>xử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lý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nghiêm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các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hành</w:t>
      </w:r>
      <w:proofErr w:type="spellEnd"/>
      <w:r w:rsidR="00E411A8" w:rsidRPr="00E07528">
        <w:rPr>
          <w:sz w:val="26"/>
          <w:szCs w:val="26"/>
        </w:rPr>
        <w:t xml:space="preserve"> vi </w:t>
      </w:r>
      <w:proofErr w:type="spellStart"/>
      <w:r w:rsidR="00E411A8" w:rsidRPr="00E07528">
        <w:rPr>
          <w:sz w:val="26"/>
          <w:szCs w:val="26"/>
        </w:rPr>
        <w:t>tham</w:t>
      </w:r>
      <w:proofErr w:type="spellEnd"/>
      <w:r w:rsidR="00E411A8" w:rsidRPr="00E07528">
        <w:rPr>
          <w:sz w:val="26"/>
          <w:szCs w:val="26"/>
        </w:rPr>
        <w:t xml:space="preserve"> </w:t>
      </w:r>
      <w:proofErr w:type="spellStart"/>
      <w:r w:rsidR="00E411A8" w:rsidRPr="00E07528">
        <w:rPr>
          <w:sz w:val="26"/>
          <w:szCs w:val="26"/>
        </w:rPr>
        <w:t>nhũng</w:t>
      </w:r>
      <w:proofErr w:type="spellEnd"/>
      <w:r w:rsidR="00E411A8" w:rsidRPr="00E07528">
        <w:rPr>
          <w:sz w:val="26"/>
          <w:szCs w:val="26"/>
        </w:rPr>
        <w:t xml:space="preserve">, </w:t>
      </w:r>
      <w:proofErr w:type="spellStart"/>
      <w:r w:rsidR="00E6176A" w:rsidRPr="00E07528">
        <w:rPr>
          <w:sz w:val="26"/>
          <w:szCs w:val="26"/>
        </w:rPr>
        <w:t>lãng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phí</w:t>
      </w:r>
      <w:proofErr w:type="spellEnd"/>
      <w:r w:rsidR="00E6176A" w:rsidRPr="00E07528">
        <w:rPr>
          <w:sz w:val="26"/>
          <w:szCs w:val="26"/>
        </w:rPr>
        <w:t>,</w:t>
      </w:r>
      <w:r w:rsidR="00E411A8" w:rsidRPr="00E07528">
        <w:rPr>
          <w:sz w:val="26"/>
          <w:szCs w:val="26"/>
        </w:rPr>
        <w:t xml:space="preserve"> bao </w:t>
      </w:r>
      <w:proofErr w:type="spellStart"/>
      <w:r w:rsidR="00E411A8" w:rsidRPr="00E07528">
        <w:rPr>
          <w:sz w:val="26"/>
          <w:szCs w:val="26"/>
        </w:rPr>
        <w:t>che</w:t>
      </w:r>
      <w:proofErr w:type="spellEnd"/>
      <w:r w:rsidR="00E6176A" w:rsidRPr="00E07528">
        <w:rPr>
          <w:sz w:val="26"/>
          <w:szCs w:val="26"/>
        </w:rPr>
        <w:t xml:space="preserve">, dung </w:t>
      </w:r>
      <w:proofErr w:type="spellStart"/>
      <w:r w:rsidR="00E6176A" w:rsidRPr="00E07528">
        <w:rPr>
          <w:sz w:val="26"/>
          <w:szCs w:val="26"/>
        </w:rPr>
        <w:t>túng</w:t>
      </w:r>
      <w:proofErr w:type="spellEnd"/>
      <w:r w:rsidR="00E6176A" w:rsidRPr="00E07528">
        <w:rPr>
          <w:sz w:val="26"/>
          <w:szCs w:val="26"/>
        </w:rPr>
        <w:t xml:space="preserve">, </w:t>
      </w:r>
      <w:proofErr w:type="spellStart"/>
      <w:r w:rsidR="00E6176A" w:rsidRPr="00E07528">
        <w:rPr>
          <w:sz w:val="26"/>
          <w:szCs w:val="26"/>
        </w:rPr>
        <w:t>tiếp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tay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cho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các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hành</w:t>
      </w:r>
      <w:proofErr w:type="spellEnd"/>
      <w:r w:rsidR="00E6176A" w:rsidRPr="00E07528">
        <w:rPr>
          <w:sz w:val="26"/>
          <w:szCs w:val="26"/>
        </w:rPr>
        <w:t xml:space="preserve"> vi </w:t>
      </w:r>
      <w:proofErr w:type="spellStart"/>
      <w:r w:rsidR="00E6176A" w:rsidRPr="00E07528">
        <w:rPr>
          <w:sz w:val="26"/>
          <w:szCs w:val="26"/>
        </w:rPr>
        <w:t>tham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nhũng</w:t>
      </w:r>
      <w:proofErr w:type="spellEnd"/>
      <w:r w:rsidR="00E6176A" w:rsidRPr="00E07528">
        <w:rPr>
          <w:sz w:val="26"/>
          <w:szCs w:val="26"/>
        </w:rPr>
        <w:t xml:space="preserve">, </w:t>
      </w:r>
      <w:proofErr w:type="spellStart"/>
      <w:r w:rsidR="00E6176A" w:rsidRPr="00E07528">
        <w:rPr>
          <w:sz w:val="26"/>
          <w:szCs w:val="26"/>
        </w:rPr>
        <w:t>lãng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phí</w:t>
      </w:r>
      <w:proofErr w:type="spellEnd"/>
      <w:r w:rsidR="00E6176A" w:rsidRPr="00E07528">
        <w:rPr>
          <w:sz w:val="26"/>
          <w:szCs w:val="26"/>
        </w:rPr>
        <w:t xml:space="preserve">, can </w:t>
      </w:r>
      <w:proofErr w:type="spellStart"/>
      <w:r w:rsidR="00E6176A" w:rsidRPr="00E07528">
        <w:rPr>
          <w:sz w:val="26"/>
          <w:szCs w:val="26"/>
        </w:rPr>
        <w:t>thiệp</w:t>
      </w:r>
      <w:proofErr w:type="spellEnd"/>
      <w:r w:rsidR="00E6176A" w:rsidRPr="00E07528">
        <w:rPr>
          <w:sz w:val="26"/>
          <w:szCs w:val="26"/>
        </w:rPr>
        <w:t xml:space="preserve">, </w:t>
      </w:r>
      <w:proofErr w:type="spellStart"/>
      <w:r w:rsidR="00E6176A" w:rsidRPr="00E07528">
        <w:rPr>
          <w:sz w:val="26"/>
          <w:szCs w:val="26"/>
        </w:rPr>
        <w:t>ngăn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cản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việc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chống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tham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nhũng</w:t>
      </w:r>
      <w:proofErr w:type="spellEnd"/>
      <w:r w:rsidR="00E6176A" w:rsidRPr="00E07528">
        <w:rPr>
          <w:sz w:val="26"/>
          <w:szCs w:val="26"/>
        </w:rPr>
        <w:t xml:space="preserve">, </w:t>
      </w:r>
      <w:proofErr w:type="spellStart"/>
      <w:r w:rsidR="00E6176A" w:rsidRPr="00E07528">
        <w:rPr>
          <w:sz w:val="26"/>
          <w:szCs w:val="26"/>
        </w:rPr>
        <w:t>lãng</w:t>
      </w:r>
      <w:proofErr w:type="spellEnd"/>
      <w:r w:rsidR="00E6176A" w:rsidRPr="00E07528">
        <w:rPr>
          <w:sz w:val="26"/>
          <w:szCs w:val="26"/>
        </w:rPr>
        <w:t xml:space="preserve"> </w:t>
      </w:r>
      <w:proofErr w:type="spellStart"/>
      <w:r w:rsidR="00E6176A" w:rsidRPr="00E07528">
        <w:rPr>
          <w:sz w:val="26"/>
          <w:szCs w:val="26"/>
        </w:rPr>
        <w:t>phí</w:t>
      </w:r>
      <w:proofErr w:type="spellEnd"/>
      <w:r w:rsidR="00E6176A" w:rsidRPr="00E07528">
        <w:rPr>
          <w:sz w:val="26"/>
          <w:szCs w:val="26"/>
        </w:rPr>
        <w:t>”</w:t>
      </w:r>
      <w:r w:rsidR="0013277C">
        <w:rPr>
          <w:rStyle w:val="FootnoteReference"/>
          <w:sz w:val="26"/>
          <w:szCs w:val="26"/>
        </w:rPr>
        <w:footnoteReference w:id="15"/>
      </w:r>
      <w:r w:rsidR="00E6176A" w:rsidRPr="00E07528">
        <w:rPr>
          <w:sz w:val="26"/>
          <w:szCs w:val="26"/>
        </w:rPr>
        <w:t>.</w:t>
      </w:r>
      <w:r w:rsidRPr="00E07528">
        <w:rPr>
          <w:sz w:val="26"/>
          <w:szCs w:val="26"/>
        </w:rPr>
        <w:t xml:space="preserve"> </w:t>
      </w:r>
    </w:p>
    <w:p w:rsidR="006C2F39" w:rsidRPr="00E07528" w:rsidRDefault="009D2E9D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i/>
          <w:sz w:val="26"/>
          <w:szCs w:val="26"/>
        </w:rPr>
      </w:pPr>
      <w:r w:rsidRPr="00E874B0">
        <w:rPr>
          <w:b/>
          <w:i/>
          <w:sz w:val="26"/>
          <w:szCs w:val="26"/>
        </w:rPr>
        <w:t xml:space="preserve">- </w:t>
      </w:r>
      <w:r w:rsidR="00AA1D40" w:rsidRPr="00884273">
        <w:rPr>
          <w:i/>
          <w:sz w:val="26"/>
          <w:szCs w:val="26"/>
        </w:rPr>
        <w:t xml:space="preserve">Ba </w:t>
      </w:r>
      <w:proofErr w:type="spellStart"/>
      <w:r w:rsidR="00AA1D40" w:rsidRPr="00884273">
        <w:rPr>
          <w:i/>
          <w:sz w:val="26"/>
          <w:szCs w:val="26"/>
        </w:rPr>
        <w:t>là</w:t>
      </w:r>
      <w:proofErr w:type="spellEnd"/>
      <w:r w:rsidR="00AA1D40" w:rsidRPr="00884273">
        <w:rPr>
          <w:i/>
          <w:sz w:val="26"/>
          <w:szCs w:val="26"/>
        </w:rPr>
        <w:t>,</w:t>
      </w:r>
      <w:r w:rsidR="00AA1D40" w:rsidRPr="00E07528">
        <w:rPr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xây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dựng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và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thực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hiện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tốt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quy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định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để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phát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huy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vai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trò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gương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mẫu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trong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rèn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luyện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phẩm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chất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đạo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đức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lối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sống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phong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cách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tác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phong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lề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lối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công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của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bộ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đảng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viên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nhất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là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bộ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lãnh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đạo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cấp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người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đứng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đầu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cơ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quan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đơn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vị</w:t>
      </w:r>
      <w:proofErr w:type="spellEnd"/>
      <w:r w:rsidR="00AA1D40" w:rsidRPr="00E07528">
        <w:rPr>
          <w:i/>
          <w:sz w:val="26"/>
          <w:szCs w:val="26"/>
        </w:rPr>
        <w:t>.</w:t>
      </w:r>
    </w:p>
    <w:p w:rsidR="00EA123C" w:rsidRPr="00E07528" w:rsidRDefault="00E6176A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07528">
        <w:rPr>
          <w:sz w:val="26"/>
          <w:szCs w:val="26"/>
        </w:rPr>
        <w:t xml:space="preserve">Theo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Minh, </w:t>
      </w:r>
      <w:proofErr w:type="spellStart"/>
      <w:r w:rsidRPr="00E07528">
        <w:rPr>
          <w:sz w:val="26"/>
          <w:szCs w:val="26"/>
        </w:rPr>
        <w:t>nêu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một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pháp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cơ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bản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giáo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dục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sống</w:t>
      </w:r>
      <w:proofErr w:type="spellEnd"/>
      <w:r w:rsidRPr="00E07528">
        <w:rPr>
          <w:sz w:val="26"/>
          <w:szCs w:val="26"/>
        </w:rPr>
        <w:t xml:space="preserve">.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</w:t>
      </w:r>
      <w:proofErr w:type="spellEnd"/>
      <w:r w:rsidRPr="00E07528">
        <w:rPr>
          <w:sz w:val="26"/>
          <w:szCs w:val="26"/>
        </w:rPr>
        <w:t xml:space="preserve"> 03-CT/TW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khóa</w:t>
      </w:r>
      <w:proofErr w:type="spellEnd"/>
      <w:r w:rsidRPr="00E07528">
        <w:rPr>
          <w:sz w:val="26"/>
          <w:szCs w:val="26"/>
        </w:rPr>
        <w:t xml:space="preserve"> XI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quyết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Trung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ương</w:t>
      </w:r>
      <w:proofErr w:type="spellEnd"/>
      <w:r w:rsidR="00E63DE8" w:rsidRPr="00E07528">
        <w:rPr>
          <w:sz w:val="26"/>
          <w:szCs w:val="26"/>
        </w:rPr>
        <w:t xml:space="preserve"> 4 </w:t>
      </w:r>
      <w:proofErr w:type="spellStart"/>
      <w:r w:rsidR="00E63DE8" w:rsidRPr="00E07528">
        <w:rPr>
          <w:sz w:val="26"/>
          <w:szCs w:val="26"/>
        </w:rPr>
        <w:t>khóa</w:t>
      </w:r>
      <w:proofErr w:type="spellEnd"/>
      <w:r w:rsidR="00E63DE8" w:rsidRPr="00E07528">
        <w:rPr>
          <w:sz w:val="26"/>
          <w:szCs w:val="26"/>
        </w:rPr>
        <w:t xml:space="preserve"> XI “</w:t>
      </w:r>
      <w:proofErr w:type="spellStart"/>
      <w:r w:rsidR="00E63DE8" w:rsidRPr="00E07528">
        <w:rPr>
          <w:sz w:val="26"/>
          <w:szCs w:val="26"/>
        </w:rPr>
        <w:t>Một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số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vấn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đề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cấp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bách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về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xây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dựng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Đảng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hiện</w:t>
      </w:r>
      <w:proofErr w:type="spellEnd"/>
      <w:r w:rsidR="00E63DE8" w:rsidRPr="00E07528">
        <w:rPr>
          <w:sz w:val="26"/>
          <w:szCs w:val="26"/>
        </w:rPr>
        <w:t xml:space="preserve"> nay”, Ban </w:t>
      </w:r>
      <w:proofErr w:type="spellStart"/>
      <w:r w:rsidR="00E63DE8" w:rsidRPr="00E07528">
        <w:rPr>
          <w:sz w:val="26"/>
          <w:szCs w:val="26"/>
        </w:rPr>
        <w:t>Bí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thư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Trung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ương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Đảng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đã</w:t>
      </w:r>
      <w:proofErr w:type="spellEnd"/>
      <w:r w:rsidR="00E63DE8" w:rsidRPr="00E07528">
        <w:rPr>
          <w:sz w:val="26"/>
          <w:szCs w:val="26"/>
        </w:rPr>
        <w:t xml:space="preserve"> ban </w:t>
      </w:r>
      <w:proofErr w:type="spellStart"/>
      <w:r w:rsidR="00E63DE8" w:rsidRPr="00E07528">
        <w:rPr>
          <w:sz w:val="26"/>
          <w:szCs w:val="26"/>
        </w:rPr>
        <w:t>hành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Quy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định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số</w:t>
      </w:r>
      <w:proofErr w:type="spellEnd"/>
      <w:r w:rsidR="00E63DE8" w:rsidRPr="00E07528">
        <w:rPr>
          <w:sz w:val="26"/>
          <w:szCs w:val="26"/>
        </w:rPr>
        <w:t xml:space="preserve"> 101-QĐ/TW </w:t>
      </w:r>
      <w:proofErr w:type="spellStart"/>
      <w:r w:rsidR="00E63DE8" w:rsidRPr="00E07528">
        <w:rPr>
          <w:sz w:val="26"/>
          <w:szCs w:val="26"/>
        </w:rPr>
        <w:t>về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trách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nhiệm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nêu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gương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của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cán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bộ</w:t>
      </w:r>
      <w:proofErr w:type="spellEnd"/>
      <w:r w:rsidR="00E63DE8" w:rsidRPr="00E07528">
        <w:rPr>
          <w:sz w:val="26"/>
          <w:szCs w:val="26"/>
        </w:rPr>
        <w:t xml:space="preserve">, </w:t>
      </w:r>
      <w:proofErr w:type="spellStart"/>
      <w:r w:rsidR="00E63DE8" w:rsidRPr="00E07528">
        <w:rPr>
          <w:sz w:val="26"/>
          <w:szCs w:val="26"/>
        </w:rPr>
        <w:t>đảng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viên</w:t>
      </w:r>
      <w:proofErr w:type="spellEnd"/>
      <w:r w:rsidR="00E63DE8" w:rsidRPr="00E07528">
        <w:rPr>
          <w:sz w:val="26"/>
          <w:szCs w:val="26"/>
        </w:rPr>
        <w:t xml:space="preserve">, </w:t>
      </w:r>
      <w:proofErr w:type="spellStart"/>
      <w:r w:rsidR="00E63DE8" w:rsidRPr="00E07528">
        <w:rPr>
          <w:sz w:val="26"/>
          <w:szCs w:val="26"/>
        </w:rPr>
        <w:t>nhất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là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cán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bộ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lãnh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đạo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chủ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chốt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các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cấp</w:t>
      </w:r>
      <w:proofErr w:type="spellEnd"/>
      <w:r w:rsidR="00E63DE8" w:rsidRPr="00E07528">
        <w:rPr>
          <w:sz w:val="26"/>
          <w:szCs w:val="26"/>
        </w:rPr>
        <w:t xml:space="preserve">. </w:t>
      </w:r>
      <w:proofErr w:type="spellStart"/>
      <w:r w:rsidR="00E63DE8" w:rsidRPr="00E07528">
        <w:rPr>
          <w:sz w:val="26"/>
          <w:szCs w:val="26"/>
        </w:rPr>
        <w:t>Trong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đó</w:t>
      </w:r>
      <w:proofErr w:type="spellEnd"/>
      <w:r w:rsidR="00E63DE8" w:rsidRPr="00E07528">
        <w:rPr>
          <w:sz w:val="26"/>
          <w:szCs w:val="26"/>
        </w:rPr>
        <w:t xml:space="preserve">, </w:t>
      </w:r>
      <w:proofErr w:type="spellStart"/>
      <w:r w:rsidR="00E63DE8" w:rsidRPr="00E07528">
        <w:rPr>
          <w:sz w:val="26"/>
          <w:szCs w:val="26"/>
        </w:rPr>
        <w:t>yêu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cầu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mỗi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cán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bộ</w:t>
      </w:r>
      <w:proofErr w:type="spellEnd"/>
      <w:r w:rsidR="00E63DE8" w:rsidRPr="00E07528">
        <w:rPr>
          <w:sz w:val="26"/>
          <w:szCs w:val="26"/>
        </w:rPr>
        <w:t xml:space="preserve">, </w:t>
      </w:r>
      <w:proofErr w:type="spellStart"/>
      <w:r w:rsidR="00E63DE8" w:rsidRPr="00E07528">
        <w:rPr>
          <w:sz w:val="26"/>
          <w:szCs w:val="26"/>
        </w:rPr>
        <w:t>đảng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viên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phải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tích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cực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học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tập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và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làm</w:t>
      </w:r>
      <w:proofErr w:type="spellEnd"/>
      <w:r w:rsidR="00E63DE8" w:rsidRPr="00E07528">
        <w:rPr>
          <w:sz w:val="26"/>
          <w:szCs w:val="26"/>
        </w:rPr>
        <w:t xml:space="preserve"> </w:t>
      </w:r>
      <w:proofErr w:type="spellStart"/>
      <w:r w:rsidR="00E63DE8" w:rsidRPr="00E07528">
        <w:rPr>
          <w:sz w:val="26"/>
          <w:szCs w:val="26"/>
        </w:rPr>
        <w:t>theo</w:t>
      </w:r>
      <w:proofErr w:type="spellEnd"/>
      <w:r w:rsidR="00987DDD" w:rsidRPr="00E07528">
        <w:rPr>
          <w:sz w:val="26"/>
          <w:szCs w:val="26"/>
        </w:rPr>
        <w:t xml:space="preserve"> </w:t>
      </w:r>
      <w:proofErr w:type="spellStart"/>
      <w:r w:rsidR="00987DDD" w:rsidRPr="00E07528">
        <w:rPr>
          <w:sz w:val="26"/>
          <w:szCs w:val="26"/>
        </w:rPr>
        <w:t>tấm</w:t>
      </w:r>
      <w:proofErr w:type="spellEnd"/>
      <w:r w:rsidR="00987DDD" w:rsidRPr="00E07528">
        <w:rPr>
          <w:sz w:val="26"/>
          <w:szCs w:val="26"/>
        </w:rPr>
        <w:t xml:space="preserve"> </w:t>
      </w:r>
      <w:proofErr w:type="spellStart"/>
      <w:r w:rsidR="00987DDD" w:rsidRPr="00E07528">
        <w:rPr>
          <w:sz w:val="26"/>
          <w:szCs w:val="26"/>
        </w:rPr>
        <w:t>gương</w:t>
      </w:r>
      <w:proofErr w:type="spellEnd"/>
      <w:r w:rsidR="00987DDD" w:rsidRPr="00E07528">
        <w:rPr>
          <w:sz w:val="26"/>
          <w:szCs w:val="26"/>
        </w:rPr>
        <w:t xml:space="preserve"> </w:t>
      </w:r>
      <w:proofErr w:type="spellStart"/>
      <w:r w:rsidR="00987DDD" w:rsidRPr="00E07528">
        <w:rPr>
          <w:sz w:val="26"/>
          <w:szCs w:val="26"/>
        </w:rPr>
        <w:t>đạo</w:t>
      </w:r>
      <w:proofErr w:type="spellEnd"/>
      <w:r w:rsidR="00987DDD" w:rsidRPr="00E07528">
        <w:rPr>
          <w:sz w:val="26"/>
          <w:szCs w:val="26"/>
        </w:rPr>
        <w:t xml:space="preserve"> </w:t>
      </w:r>
      <w:proofErr w:type="spellStart"/>
      <w:r w:rsidR="00987DDD" w:rsidRPr="00E07528">
        <w:rPr>
          <w:sz w:val="26"/>
          <w:szCs w:val="26"/>
        </w:rPr>
        <w:t>đức</w:t>
      </w:r>
      <w:proofErr w:type="spellEnd"/>
      <w:r w:rsidR="00987DDD" w:rsidRPr="00E07528">
        <w:rPr>
          <w:sz w:val="26"/>
          <w:szCs w:val="26"/>
        </w:rPr>
        <w:t xml:space="preserve"> </w:t>
      </w:r>
      <w:proofErr w:type="spellStart"/>
      <w:r w:rsidR="00987DDD" w:rsidRPr="00E07528">
        <w:rPr>
          <w:sz w:val="26"/>
          <w:szCs w:val="26"/>
        </w:rPr>
        <w:t>Hồ</w:t>
      </w:r>
      <w:proofErr w:type="spellEnd"/>
      <w:r w:rsidR="00987DDD" w:rsidRPr="00E07528">
        <w:rPr>
          <w:sz w:val="26"/>
          <w:szCs w:val="26"/>
        </w:rPr>
        <w:t xml:space="preserve"> </w:t>
      </w:r>
      <w:proofErr w:type="spellStart"/>
      <w:r w:rsidR="00987DDD" w:rsidRPr="00E07528">
        <w:rPr>
          <w:sz w:val="26"/>
          <w:szCs w:val="26"/>
        </w:rPr>
        <w:t>Chí</w:t>
      </w:r>
      <w:proofErr w:type="spellEnd"/>
      <w:r w:rsidR="00987DDD" w:rsidRPr="00E07528">
        <w:rPr>
          <w:sz w:val="26"/>
          <w:szCs w:val="26"/>
        </w:rPr>
        <w:t xml:space="preserve"> Minh</w:t>
      </w:r>
      <w:r w:rsidR="00EA123C" w:rsidRPr="00E07528">
        <w:rPr>
          <w:sz w:val="26"/>
          <w:szCs w:val="26"/>
        </w:rPr>
        <w:t xml:space="preserve">. </w:t>
      </w:r>
      <w:proofErr w:type="spellStart"/>
      <w:r w:rsidR="00EA123C" w:rsidRPr="00E07528">
        <w:rPr>
          <w:sz w:val="26"/>
          <w:szCs w:val="26"/>
        </w:rPr>
        <w:t>Cán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bộ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có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chức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vụ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càng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cao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càng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phải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gương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mẫu</w:t>
      </w:r>
      <w:proofErr w:type="spellEnd"/>
      <w:r w:rsidR="00EA123C" w:rsidRPr="00E07528">
        <w:rPr>
          <w:sz w:val="26"/>
          <w:szCs w:val="26"/>
        </w:rPr>
        <w:t xml:space="preserve">. </w:t>
      </w:r>
      <w:proofErr w:type="spellStart"/>
      <w:r w:rsidR="00EA123C" w:rsidRPr="00E07528">
        <w:rPr>
          <w:sz w:val="26"/>
          <w:szCs w:val="26"/>
        </w:rPr>
        <w:t>Nội</w:t>
      </w:r>
      <w:proofErr w:type="spellEnd"/>
      <w:r w:rsidR="00EA123C" w:rsidRPr="00E07528">
        <w:rPr>
          <w:sz w:val="26"/>
          <w:szCs w:val="26"/>
        </w:rPr>
        <w:t xml:space="preserve"> dung </w:t>
      </w:r>
      <w:proofErr w:type="spellStart"/>
      <w:r w:rsidR="00EA123C" w:rsidRPr="00E07528">
        <w:rPr>
          <w:sz w:val="26"/>
          <w:szCs w:val="26"/>
        </w:rPr>
        <w:t>nêu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gương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gồm</w:t>
      </w:r>
      <w:proofErr w:type="spellEnd"/>
      <w:r w:rsidR="00EA123C" w:rsidRPr="00E07528">
        <w:rPr>
          <w:sz w:val="26"/>
          <w:szCs w:val="26"/>
        </w:rPr>
        <w:t xml:space="preserve"> 7 </w:t>
      </w:r>
      <w:proofErr w:type="spellStart"/>
      <w:r w:rsidR="00EA123C" w:rsidRPr="00E07528">
        <w:rPr>
          <w:sz w:val="26"/>
          <w:szCs w:val="26"/>
        </w:rPr>
        <w:t>lĩnh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vực</w:t>
      </w:r>
      <w:proofErr w:type="spellEnd"/>
      <w:r w:rsidR="00EA123C" w:rsidRPr="00E07528">
        <w:rPr>
          <w:sz w:val="26"/>
          <w:szCs w:val="26"/>
        </w:rPr>
        <w:t xml:space="preserve">: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tư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tưởng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chính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trị</w:t>
      </w:r>
      <w:proofErr w:type="spellEnd"/>
      <w:r w:rsidR="00EA123C" w:rsidRPr="00E07528">
        <w:rPr>
          <w:sz w:val="26"/>
          <w:szCs w:val="26"/>
        </w:rPr>
        <w:t xml:space="preserve">;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đạo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đức</w:t>
      </w:r>
      <w:proofErr w:type="spellEnd"/>
      <w:r w:rsidR="00EA123C" w:rsidRPr="00E07528">
        <w:rPr>
          <w:sz w:val="26"/>
          <w:szCs w:val="26"/>
        </w:rPr>
        <w:t xml:space="preserve">, </w:t>
      </w:r>
      <w:proofErr w:type="spellStart"/>
      <w:r w:rsidR="00EA123C" w:rsidRPr="00E07528">
        <w:rPr>
          <w:sz w:val="26"/>
          <w:szCs w:val="26"/>
        </w:rPr>
        <w:t>lối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sống</w:t>
      </w:r>
      <w:proofErr w:type="spellEnd"/>
      <w:r w:rsidR="00EA123C" w:rsidRPr="00E07528">
        <w:rPr>
          <w:sz w:val="26"/>
          <w:szCs w:val="26"/>
        </w:rPr>
        <w:t xml:space="preserve">, </w:t>
      </w:r>
      <w:proofErr w:type="spellStart"/>
      <w:r w:rsidR="00EA123C" w:rsidRPr="00E07528">
        <w:rPr>
          <w:sz w:val="26"/>
          <w:szCs w:val="26"/>
        </w:rPr>
        <w:t>tác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phong</w:t>
      </w:r>
      <w:proofErr w:type="spellEnd"/>
      <w:r w:rsidR="00EA123C" w:rsidRPr="00E07528">
        <w:rPr>
          <w:sz w:val="26"/>
          <w:szCs w:val="26"/>
        </w:rPr>
        <w:t xml:space="preserve">;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tự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phê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bình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và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phê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bình</w:t>
      </w:r>
      <w:proofErr w:type="spellEnd"/>
      <w:r w:rsidR="00EA123C" w:rsidRPr="00E07528">
        <w:rPr>
          <w:sz w:val="26"/>
          <w:szCs w:val="26"/>
        </w:rPr>
        <w:t xml:space="preserve">;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quan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hệ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với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nhân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dân</w:t>
      </w:r>
      <w:proofErr w:type="spellEnd"/>
      <w:r w:rsidR="00EA123C" w:rsidRPr="00E07528">
        <w:rPr>
          <w:sz w:val="26"/>
          <w:szCs w:val="26"/>
        </w:rPr>
        <w:t xml:space="preserve">;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trách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nhiệm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trong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công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tác</w:t>
      </w:r>
      <w:proofErr w:type="spellEnd"/>
      <w:r w:rsidR="00EA123C" w:rsidRPr="00E07528">
        <w:rPr>
          <w:sz w:val="26"/>
          <w:szCs w:val="26"/>
        </w:rPr>
        <w:t xml:space="preserve">;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ý </w:t>
      </w:r>
      <w:proofErr w:type="spellStart"/>
      <w:r w:rsidR="00EA123C" w:rsidRPr="00E07528">
        <w:rPr>
          <w:sz w:val="26"/>
          <w:szCs w:val="26"/>
        </w:rPr>
        <w:t>thức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tổ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chức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kỷ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luật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và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về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đoàn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kết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nội</w:t>
      </w:r>
      <w:proofErr w:type="spellEnd"/>
      <w:r w:rsidR="00EA123C" w:rsidRPr="00E07528">
        <w:rPr>
          <w:sz w:val="26"/>
          <w:szCs w:val="26"/>
        </w:rPr>
        <w:t xml:space="preserve"> </w:t>
      </w:r>
      <w:proofErr w:type="spellStart"/>
      <w:r w:rsidR="00EA123C" w:rsidRPr="00E07528">
        <w:rPr>
          <w:sz w:val="26"/>
          <w:szCs w:val="26"/>
        </w:rPr>
        <w:t>bộ</w:t>
      </w:r>
      <w:proofErr w:type="spellEnd"/>
      <w:r w:rsidR="00EA123C" w:rsidRPr="00E07528">
        <w:rPr>
          <w:sz w:val="26"/>
          <w:szCs w:val="26"/>
        </w:rPr>
        <w:t xml:space="preserve">. </w:t>
      </w:r>
    </w:p>
    <w:p w:rsidR="00E6176A" w:rsidRPr="00E07528" w:rsidRDefault="00EA123C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Kế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hoạch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</w:t>
      </w:r>
      <w:proofErr w:type="spellEnd"/>
      <w:r w:rsidRPr="00E07528">
        <w:rPr>
          <w:sz w:val="26"/>
          <w:szCs w:val="26"/>
        </w:rPr>
        <w:t xml:space="preserve"> 02-KH/TW </w:t>
      </w:r>
      <w:proofErr w:type="spellStart"/>
      <w:r w:rsidRPr="00E07528">
        <w:rPr>
          <w:sz w:val="26"/>
          <w:szCs w:val="26"/>
        </w:rPr>
        <w:t>ngày</w:t>
      </w:r>
      <w:proofErr w:type="spellEnd"/>
      <w:r w:rsidRPr="00E07528">
        <w:rPr>
          <w:sz w:val="26"/>
          <w:szCs w:val="26"/>
        </w:rPr>
        <w:t xml:space="preserve"> 27-7-2016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Ban </w:t>
      </w:r>
      <w:proofErr w:type="spellStart"/>
      <w:r w:rsidRPr="00E07528">
        <w:rPr>
          <w:sz w:val="26"/>
          <w:szCs w:val="26"/>
        </w:rPr>
        <w:t>Bí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khóa</w:t>
      </w:r>
      <w:proofErr w:type="spellEnd"/>
      <w:r w:rsidRPr="00E07528">
        <w:rPr>
          <w:sz w:val="26"/>
          <w:szCs w:val="26"/>
        </w:rPr>
        <w:t xml:space="preserve"> XII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thị</w:t>
      </w:r>
      <w:proofErr w:type="spellEnd"/>
      <w:r w:rsidRPr="00E07528">
        <w:rPr>
          <w:sz w:val="26"/>
          <w:szCs w:val="26"/>
        </w:rPr>
        <w:t xml:space="preserve"> 05-CT/TW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cũng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yêu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cầu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nghiêm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túc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</w:t>
      </w:r>
      <w:proofErr w:type="spellEnd"/>
      <w:r w:rsidRPr="00E07528">
        <w:rPr>
          <w:sz w:val="26"/>
          <w:szCs w:val="26"/>
        </w:rPr>
        <w:t xml:space="preserve"> 101-QĐ/TW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Ban </w:t>
      </w:r>
      <w:proofErr w:type="spellStart"/>
      <w:r w:rsidRPr="00E07528">
        <w:rPr>
          <w:sz w:val="26"/>
          <w:szCs w:val="26"/>
        </w:rPr>
        <w:t>Bí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</w:t>
      </w:r>
      <w:r w:rsidR="006D2272" w:rsidRPr="00E07528">
        <w:rPr>
          <w:sz w:val="26"/>
          <w:szCs w:val="26"/>
        </w:rPr>
        <w:t>óa</w:t>
      </w:r>
      <w:proofErr w:type="spellEnd"/>
      <w:r w:rsidRPr="00E07528">
        <w:rPr>
          <w:sz w:val="26"/>
          <w:szCs w:val="26"/>
        </w:rPr>
        <w:t xml:space="preserve"> XI.</w:t>
      </w:r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Vì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đây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là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giải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pháp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884273">
        <w:rPr>
          <w:sz w:val="26"/>
          <w:szCs w:val="26"/>
        </w:rPr>
        <w:t>đột</w:t>
      </w:r>
      <w:proofErr w:type="spellEnd"/>
      <w:r w:rsidR="00884273">
        <w:rPr>
          <w:sz w:val="26"/>
          <w:szCs w:val="26"/>
        </w:rPr>
        <w:t xml:space="preserve"> </w:t>
      </w:r>
      <w:proofErr w:type="spellStart"/>
      <w:r w:rsidR="00884273">
        <w:rPr>
          <w:sz w:val="26"/>
          <w:szCs w:val="26"/>
        </w:rPr>
        <w:t>phá</w:t>
      </w:r>
      <w:proofErr w:type="spellEnd"/>
      <w:r w:rsidR="00884273">
        <w:rPr>
          <w:sz w:val="26"/>
          <w:szCs w:val="26"/>
        </w:rPr>
        <w:t xml:space="preserve">, </w:t>
      </w:r>
      <w:proofErr w:type="spellStart"/>
      <w:r w:rsidR="00FB152E" w:rsidRPr="00E07528">
        <w:rPr>
          <w:sz w:val="26"/>
          <w:szCs w:val="26"/>
        </w:rPr>
        <w:t>quan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trọng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để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xây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dựng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Đảng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trong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sạch</w:t>
      </w:r>
      <w:proofErr w:type="spellEnd"/>
      <w:r w:rsidR="00FB152E" w:rsidRPr="00E07528">
        <w:rPr>
          <w:sz w:val="26"/>
          <w:szCs w:val="26"/>
        </w:rPr>
        <w:t xml:space="preserve">, </w:t>
      </w:r>
      <w:proofErr w:type="spellStart"/>
      <w:r w:rsidR="00FB152E" w:rsidRPr="00E07528">
        <w:rPr>
          <w:sz w:val="26"/>
          <w:szCs w:val="26"/>
        </w:rPr>
        <w:t>vững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mạnh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về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đạo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đức</w:t>
      </w:r>
      <w:proofErr w:type="spellEnd"/>
      <w:r w:rsidR="00FB152E" w:rsidRPr="00E07528">
        <w:rPr>
          <w:sz w:val="26"/>
          <w:szCs w:val="26"/>
        </w:rPr>
        <w:t xml:space="preserve"> </w:t>
      </w:r>
      <w:proofErr w:type="spellStart"/>
      <w:r w:rsidR="00FB152E" w:rsidRPr="00E07528">
        <w:rPr>
          <w:sz w:val="26"/>
          <w:szCs w:val="26"/>
        </w:rPr>
        <w:t>hiện</w:t>
      </w:r>
      <w:proofErr w:type="spellEnd"/>
      <w:r w:rsidR="00FB152E" w:rsidRPr="00E07528">
        <w:rPr>
          <w:sz w:val="26"/>
          <w:szCs w:val="26"/>
        </w:rPr>
        <w:t xml:space="preserve"> nay.</w:t>
      </w:r>
      <w:r w:rsidRPr="00E07528">
        <w:rPr>
          <w:sz w:val="26"/>
          <w:szCs w:val="26"/>
        </w:rPr>
        <w:t xml:space="preserve">  </w:t>
      </w:r>
    </w:p>
    <w:p w:rsidR="00AA1D40" w:rsidRPr="00E07528" w:rsidRDefault="009D2E9D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r w:rsidRPr="00E874B0">
        <w:rPr>
          <w:b/>
          <w:i/>
          <w:sz w:val="26"/>
          <w:szCs w:val="26"/>
        </w:rPr>
        <w:t xml:space="preserve">- </w:t>
      </w:r>
      <w:proofErr w:type="spellStart"/>
      <w:r w:rsidR="00AA1D40" w:rsidRPr="00884273">
        <w:rPr>
          <w:i/>
          <w:sz w:val="26"/>
          <w:szCs w:val="26"/>
        </w:rPr>
        <w:t>Bốn</w:t>
      </w:r>
      <w:proofErr w:type="spellEnd"/>
      <w:r w:rsidR="00AA1D40" w:rsidRPr="00884273">
        <w:rPr>
          <w:i/>
          <w:sz w:val="26"/>
          <w:szCs w:val="26"/>
        </w:rPr>
        <w:t xml:space="preserve"> </w:t>
      </w:r>
      <w:proofErr w:type="spellStart"/>
      <w:r w:rsidR="00AA1D40" w:rsidRPr="00884273">
        <w:rPr>
          <w:i/>
          <w:sz w:val="26"/>
          <w:szCs w:val="26"/>
        </w:rPr>
        <w:t>là</w:t>
      </w:r>
      <w:proofErr w:type="spellEnd"/>
      <w:r w:rsidR="00AA1D40" w:rsidRPr="00884273">
        <w:rPr>
          <w:i/>
          <w:sz w:val="26"/>
          <w:szCs w:val="26"/>
        </w:rPr>
        <w:t>,</w:t>
      </w:r>
      <w:r w:rsidR="00AA1D40" w:rsidRPr="00E07528">
        <w:rPr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thực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hiện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nghiêm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cơ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chế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kiểm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tra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giám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sát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kiểm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soát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của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tổ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chức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đảng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giám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sát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và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phản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biện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xã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hội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của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mặt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trận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Tổ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quốc</w:t>
      </w:r>
      <w:proofErr w:type="spellEnd"/>
      <w:r w:rsidR="00AA1D40" w:rsidRPr="00E07528">
        <w:rPr>
          <w:i/>
          <w:sz w:val="26"/>
          <w:szCs w:val="26"/>
        </w:rPr>
        <w:t xml:space="preserve">, </w:t>
      </w:r>
      <w:proofErr w:type="spellStart"/>
      <w:r w:rsidR="00AA1D40" w:rsidRPr="00E07528">
        <w:rPr>
          <w:i/>
          <w:sz w:val="26"/>
          <w:szCs w:val="26"/>
        </w:rPr>
        <w:t>các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tổ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chức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chính</w:t>
      </w:r>
      <w:proofErr w:type="spellEnd"/>
      <w:r w:rsidR="00AA1D40" w:rsidRPr="00E07528">
        <w:rPr>
          <w:i/>
          <w:sz w:val="26"/>
          <w:szCs w:val="26"/>
        </w:rPr>
        <w:t xml:space="preserve"> </w:t>
      </w:r>
      <w:proofErr w:type="spellStart"/>
      <w:r w:rsidR="00AA1D40" w:rsidRPr="00E07528">
        <w:rPr>
          <w:i/>
          <w:sz w:val="26"/>
          <w:szCs w:val="26"/>
        </w:rPr>
        <w:t>trị</w:t>
      </w:r>
      <w:proofErr w:type="spellEnd"/>
      <w:r w:rsidR="004E340E" w:rsidRPr="00E07528">
        <w:rPr>
          <w:i/>
          <w:sz w:val="26"/>
          <w:szCs w:val="26"/>
        </w:rPr>
        <w:t xml:space="preserve"> - </w:t>
      </w:r>
      <w:proofErr w:type="spellStart"/>
      <w:r w:rsidR="004E340E" w:rsidRPr="00E07528">
        <w:rPr>
          <w:i/>
          <w:sz w:val="26"/>
          <w:szCs w:val="26"/>
        </w:rPr>
        <w:t>xã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hội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và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của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nhân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dân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về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phẩm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chất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đạo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đức</w:t>
      </w:r>
      <w:proofErr w:type="spellEnd"/>
      <w:r w:rsidR="004E340E" w:rsidRPr="00E07528">
        <w:rPr>
          <w:i/>
          <w:sz w:val="26"/>
          <w:szCs w:val="26"/>
        </w:rPr>
        <w:t xml:space="preserve">, </w:t>
      </w:r>
      <w:proofErr w:type="spellStart"/>
      <w:r w:rsidR="004E340E" w:rsidRPr="00E07528">
        <w:rPr>
          <w:i/>
          <w:sz w:val="26"/>
          <w:szCs w:val="26"/>
        </w:rPr>
        <w:t>lối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sống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của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cán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bộ</w:t>
      </w:r>
      <w:proofErr w:type="spellEnd"/>
      <w:r w:rsidR="004E340E" w:rsidRPr="00E07528">
        <w:rPr>
          <w:i/>
          <w:sz w:val="26"/>
          <w:szCs w:val="26"/>
        </w:rPr>
        <w:t xml:space="preserve">, </w:t>
      </w:r>
      <w:proofErr w:type="spellStart"/>
      <w:r w:rsidR="004E340E" w:rsidRPr="00E07528">
        <w:rPr>
          <w:i/>
          <w:sz w:val="26"/>
          <w:szCs w:val="26"/>
        </w:rPr>
        <w:t>đảng</w:t>
      </w:r>
      <w:proofErr w:type="spellEnd"/>
      <w:r w:rsidR="004E340E" w:rsidRPr="00E07528">
        <w:rPr>
          <w:i/>
          <w:sz w:val="26"/>
          <w:szCs w:val="26"/>
        </w:rPr>
        <w:t xml:space="preserve"> </w:t>
      </w:r>
      <w:proofErr w:type="spellStart"/>
      <w:r w:rsidR="004E340E" w:rsidRPr="00E07528">
        <w:rPr>
          <w:i/>
          <w:sz w:val="26"/>
          <w:szCs w:val="26"/>
        </w:rPr>
        <w:t>viên</w:t>
      </w:r>
      <w:proofErr w:type="spellEnd"/>
      <w:r w:rsidR="004E340E" w:rsidRPr="00E07528">
        <w:rPr>
          <w:i/>
          <w:sz w:val="26"/>
          <w:szCs w:val="26"/>
        </w:rPr>
        <w:t>.</w:t>
      </w:r>
      <w:r w:rsidR="00AA1D40" w:rsidRPr="00E07528">
        <w:rPr>
          <w:sz w:val="26"/>
          <w:szCs w:val="26"/>
        </w:rPr>
        <w:t xml:space="preserve"> </w:t>
      </w:r>
    </w:p>
    <w:p w:rsidR="00331CA2" w:rsidRPr="00E07528" w:rsidRDefault="00331CA2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sz w:val="26"/>
          <w:szCs w:val="26"/>
        </w:rPr>
        <w:t>Bên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cạnh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chun</w:t>
      </w:r>
      <w:r w:rsidR="00F82486" w:rsidRPr="00E07528">
        <w:rPr>
          <w:sz w:val="26"/>
          <w:szCs w:val="26"/>
        </w:rPr>
        <w:t>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giám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vai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trò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giám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sát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phản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Mặt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trận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quốc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các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trị</w:t>
      </w:r>
      <w:proofErr w:type="spellEnd"/>
      <w:r w:rsidRPr="00E07528">
        <w:rPr>
          <w:sz w:val="26"/>
          <w:szCs w:val="26"/>
        </w:rPr>
        <w:t xml:space="preserve"> - </w:t>
      </w:r>
      <w:proofErr w:type="spellStart"/>
      <w:r w:rsidRPr="00E07528">
        <w:rPr>
          <w:sz w:val="26"/>
          <w:szCs w:val="26"/>
        </w:rPr>
        <w:t>xã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hội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phẩm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chất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lối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nhiệm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khóa</w:t>
      </w:r>
      <w:proofErr w:type="spellEnd"/>
      <w:r w:rsidRPr="00E07528">
        <w:rPr>
          <w:sz w:val="26"/>
          <w:szCs w:val="26"/>
        </w:rPr>
        <w:t xml:space="preserve"> XI, </w:t>
      </w:r>
      <w:proofErr w:type="spellStart"/>
      <w:r w:rsidRPr="00E07528">
        <w:rPr>
          <w:sz w:val="26"/>
          <w:szCs w:val="26"/>
        </w:rPr>
        <w:t>để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</w:t>
      </w:r>
      <w:proofErr w:type="spellEnd"/>
      <w:r w:rsidRPr="00E07528">
        <w:rPr>
          <w:sz w:val="26"/>
          <w:szCs w:val="26"/>
        </w:rPr>
        <w:t xml:space="preserve"> 03-CT/TW, Ban </w:t>
      </w:r>
      <w:proofErr w:type="spellStart"/>
      <w:r w:rsidRPr="00E07528">
        <w:rPr>
          <w:sz w:val="26"/>
          <w:szCs w:val="26"/>
        </w:rPr>
        <w:t>Bí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đã</w:t>
      </w:r>
      <w:proofErr w:type="spellEnd"/>
      <w:r w:rsidRPr="00E07528">
        <w:rPr>
          <w:sz w:val="26"/>
          <w:szCs w:val="26"/>
        </w:rPr>
        <w:t xml:space="preserve"> ban </w:t>
      </w:r>
      <w:proofErr w:type="spellStart"/>
      <w:r w:rsidRPr="00E07528">
        <w:rPr>
          <w:sz w:val="26"/>
          <w:szCs w:val="26"/>
        </w:rPr>
        <w:t>hành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số</w:t>
      </w:r>
      <w:proofErr w:type="spellEnd"/>
      <w:r w:rsidRPr="00E07528">
        <w:rPr>
          <w:sz w:val="26"/>
          <w:szCs w:val="26"/>
        </w:rPr>
        <w:t xml:space="preserve"> 55-QĐ/TW </w:t>
      </w:r>
      <w:proofErr w:type="spellStart"/>
      <w:r w:rsidRPr="00E07528">
        <w:rPr>
          <w:sz w:val="26"/>
          <w:szCs w:val="26"/>
        </w:rPr>
        <w:t>ngày</w:t>
      </w:r>
      <w:proofErr w:type="spellEnd"/>
      <w:r w:rsidRPr="00E07528">
        <w:rPr>
          <w:sz w:val="26"/>
          <w:szCs w:val="26"/>
        </w:rPr>
        <w:t xml:space="preserve"> 10-1-2012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công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đối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việc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dưỡng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rèn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luyện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tiếp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tục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đẩy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mạnh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học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tập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làm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theo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tấm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đạo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đức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Hồ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C</w:t>
      </w:r>
      <w:r w:rsidR="00884273">
        <w:rPr>
          <w:sz w:val="26"/>
          <w:szCs w:val="26"/>
        </w:rPr>
        <w:t>h</w:t>
      </w:r>
      <w:r w:rsidR="00F82486" w:rsidRPr="00E07528">
        <w:rPr>
          <w:sz w:val="26"/>
          <w:szCs w:val="26"/>
        </w:rPr>
        <w:t>í</w:t>
      </w:r>
      <w:proofErr w:type="spellEnd"/>
      <w:r w:rsidR="00F82486" w:rsidRPr="00E07528">
        <w:rPr>
          <w:sz w:val="26"/>
          <w:szCs w:val="26"/>
        </w:rPr>
        <w:t xml:space="preserve"> Minh. </w:t>
      </w:r>
      <w:proofErr w:type="spellStart"/>
      <w:r w:rsidR="00F82486" w:rsidRPr="00E07528">
        <w:rPr>
          <w:sz w:val="26"/>
          <w:szCs w:val="26"/>
        </w:rPr>
        <w:t>Kế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hoạch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thực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hiện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Chỉ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thị</w:t>
      </w:r>
      <w:proofErr w:type="spellEnd"/>
      <w:r w:rsidR="00F82486" w:rsidRPr="00E07528">
        <w:rPr>
          <w:sz w:val="26"/>
          <w:szCs w:val="26"/>
        </w:rPr>
        <w:t xml:space="preserve"> 05-CT/TW </w:t>
      </w:r>
      <w:proofErr w:type="spellStart"/>
      <w:r w:rsidR="00F82486" w:rsidRPr="00E07528">
        <w:rPr>
          <w:sz w:val="26"/>
          <w:szCs w:val="26"/>
        </w:rPr>
        <w:t>của</w:t>
      </w:r>
      <w:proofErr w:type="spellEnd"/>
      <w:r w:rsidR="00F82486" w:rsidRPr="00E07528">
        <w:rPr>
          <w:sz w:val="26"/>
          <w:szCs w:val="26"/>
        </w:rPr>
        <w:t xml:space="preserve"> Ban </w:t>
      </w:r>
      <w:proofErr w:type="spellStart"/>
      <w:r w:rsidR="00F82486" w:rsidRPr="00E07528">
        <w:rPr>
          <w:sz w:val="26"/>
          <w:szCs w:val="26"/>
        </w:rPr>
        <w:t>Bí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thư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yêu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cầu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tiếp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tục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thực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hiện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Quy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định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số</w:t>
      </w:r>
      <w:proofErr w:type="spellEnd"/>
      <w:r w:rsidR="00F82486" w:rsidRPr="00E07528">
        <w:rPr>
          <w:sz w:val="26"/>
          <w:szCs w:val="26"/>
        </w:rPr>
        <w:t xml:space="preserve"> 55-QĐ/TW </w:t>
      </w:r>
      <w:proofErr w:type="spellStart"/>
      <w:r w:rsidR="00F82486" w:rsidRPr="00E07528">
        <w:rPr>
          <w:sz w:val="26"/>
          <w:szCs w:val="26"/>
        </w:rPr>
        <w:t>của</w:t>
      </w:r>
      <w:proofErr w:type="spellEnd"/>
      <w:r w:rsidR="00F82486" w:rsidRPr="00E07528">
        <w:rPr>
          <w:sz w:val="26"/>
          <w:szCs w:val="26"/>
        </w:rPr>
        <w:t xml:space="preserve"> Ban </w:t>
      </w:r>
      <w:proofErr w:type="spellStart"/>
      <w:r w:rsidR="00F82486" w:rsidRPr="00E07528">
        <w:rPr>
          <w:sz w:val="26"/>
          <w:szCs w:val="26"/>
        </w:rPr>
        <w:t>Bí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thư</w:t>
      </w:r>
      <w:proofErr w:type="spellEnd"/>
      <w:r w:rsidR="00F82486" w:rsidRPr="00E07528">
        <w:rPr>
          <w:sz w:val="26"/>
          <w:szCs w:val="26"/>
        </w:rPr>
        <w:t xml:space="preserve"> </w:t>
      </w:r>
      <w:proofErr w:type="spellStart"/>
      <w:r w:rsidR="00F82486" w:rsidRPr="00E07528">
        <w:rPr>
          <w:sz w:val="26"/>
          <w:szCs w:val="26"/>
        </w:rPr>
        <w:t>khóa</w:t>
      </w:r>
      <w:proofErr w:type="spellEnd"/>
      <w:r w:rsidR="00F82486" w:rsidRPr="00E07528">
        <w:rPr>
          <w:sz w:val="26"/>
          <w:szCs w:val="26"/>
        </w:rPr>
        <w:t xml:space="preserve"> XI.</w:t>
      </w:r>
    </w:p>
    <w:p w:rsidR="0034672B" w:rsidRPr="00E07528" w:rsidRDefault="0034672B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Mục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đích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kiểm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tra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gồm</w:t>
      </w:r>
      <w:proofErr w:type="spellEnd"/>
      <w:r w:rsidRPr="00E07528">
        <w:rPr>
          <w:sz w:val="26"/>
          <w:szCs w:val="26"/>
        </w:rPr>
        <w:t xml:space="preserve">: </w:t>
      </w:r>
      <w:proofErr w:type="spellStart"/>
      <w:r w:rsidRPr="00E07528">
        <w:rPr>
          <w:sz w:val="26"/>
          <w:szCs w:val="26"/>
        </w:rPr>
        <w:t>Phát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huy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ưu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điểm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phát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biểu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điển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hình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trong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việc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tu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dưỡng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rèn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luyện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đạo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đức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để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nhân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rộng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biểu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dương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khen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thưởng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kịp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thời</w:t>
      </w:r>
      <w:proofErr w:type="spellEnd"/>
      <w:r w:rsidR="00867243" w:rsidRPr="00E07528">
        <w:rPr>
          <w:sz w:val="26"/>
          <w:szCs w:val="26"/>
        </w:rPr>
        <w:t xml:space="preserve">. </w:t>
      </w:r>
      <w:proofErr w:type="spellStart"/>
      <w:r w:rsidR="00867243" w:rsidRPr="00E07528">
        <w:rPr>
          <w:sz w:val="26"/>
          <w:szCs w:val="26"/>
        </w:rPr>
        <w:t>Kịp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thời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nắm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bắt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và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giúp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cán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bộ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đảng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viên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nâng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cao</w:t>
      </w:r>
      <w:proofErr w:type="spellEnd"/>
      <w:r w:rsidR="00867243" w:rsidRPr="00E07528">
        <w:rPr>
          <w:sz w:val="26"/>
          <w:szCs w:val="26"/>
        </w:rPr>
        <w:t xml:space="preserve"> ý </w:t>
      </w:r>
      <w:proofErr w:type="spellStart"/>
      <w:r w:rsidR="00867243" w:rsidRPr="00E07528">
        <w:rPr>
          <w:sz w:val="26"/>
          <w:szCs w:val="26"/>
        </w:rPr>
        <w:t>thức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trách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nhiệm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lastRenderedPageBreak/>
        <w:t>trong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việc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tu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dưỡng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rèn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luyện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đạo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đức</w:t>
      </w:r>
      <w:proofErr w:type="spellEnd"/>
      <w:r w:rsidR="00867243" w:rsidRPr="00E07528">
        <w:rPr>
          <w:sz w:val="26"/>
          <w:szCs w:val="26"/>
        </w:rPr>
        <w:t xml:space="preserve">. </w:t>
      </w:r>
      <w:proofErr w:type="spellStart"/>
      <w:r w:rsidR="00867243" w:rsidRPr="00E07528">
        <w:rPr>
          <w:sz w:val="26"/>
          <w:szCs w:val="26"/>
        </w:rPr>
        <w:t>Giáo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dục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và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ngăn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ngừa</w:t>
      </w:r>
      <w:proofErr w:type="spellEnd"/>
      <w:r w:rsidR="00867243" w:rsidRPr="00E07528">
        <w:rPr>
          <w:sz w:val="26"/>
          <w:szCs w:val="26"/>
        </w:rPr>
        <w:t xml:space="preserve"> vi </w:t>
      </w:r>
      <w:proofErr w:type="spellStart"/>
      <w:r w:rsidR="00867243" w:rsidRPr="00E07528">
        <w:rPr>
          <w:sz w:val="26"/>
          <w:szCs w:val="26"/>
        </w:rPr>
        <w:t>phạm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đạo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đức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của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cán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bộ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đảng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viên</w:t>
      </w:r>
      <w:proofErr w:type="spellEnd"/>
      <w:r w:rsidR="00867243" w:rsidRPr="00E07528">
        <w:rPr>
          <w:sz w:val="26"/>
          <w:szCs w:val="26"/>
        </w:rPr>
        <w:t xml:space="preserve">; </w:t>
      </w:r>
      <w:proofErr w:type="spellStart"/>
      <w:r w:rsidR="00867243" w:rsidRPr="00E07528">
        <w:rPr>
          <w:sz w:val="26"/>
          <w:szCs w:val="26"/>
        </w:rPr>
        <w:t>xử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lý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cán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bộ</w:t>
      </w:r>
      <w:proofErr w:type="spellEnd"/>
      <w:r w:rsidR="00867243" w:rsidRPr="00E07528">
        <w:rPr>
          <w:sz w:val="26"/>
          <w:szCs w:val="26"/>
        </w:rPr>
        <w:t xml:space="preserve">, </w:t>
      </w:r>
      <w:proofErr w:type="spellStart"/>
      <w:r w:rsidR="00867243" w:rsidRPr="00E07528">
        <w:rPr>
          <w:sz w:val="26"/>
          <w:szCs w:val="26"/>
        </w:rPr>
        <w:t>đảng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viên</w:t>
      </w:r>
      <w:proofErr w:type="spellEnd"/>
      <w:r w:rsidR="00867243" w:rsidRPr="00E07528">
        <w:rPr>
          <w:sz w:val="26"/>
          <w:szCs w:val="26"/>
        </w:rPr>
        <w:t xml:space="preserve"> vi </w:t>
      </w:r>
      <w:proofErr w:type="spellStart"/>
      <w:r w:rsidR="00867243" w:rsidRPr="00E07528">
        <w:rPr>
          <w:sz w:val="26"/>
          <w:szCs w:val="26"/>
        </w:rPr>
        <w:t>phạm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đạo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đức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theo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quy</w:t>
      </w:r>
      <w:proofErr w:type="spellEnd"/>
      <w:r w:rsidR="00867243" w:rsidRPr="00E07528">
        <w:rPr>
          <w:sz w:val="26"/>
          <w:szCs w:val="26"/>
        </w:rPr>
        <w:t xml:space="preserve"> </w:t>
      </w:r>
      <w:proofErr w:type="spellStart"/>
      <w:r w:rsidR="00867243" w:rsidRPr="00E07528">
        <w:rPr>
          <w:sz w:val="26"/>
          <w:szCs w:val="26"/>
        </w:rPr>
        <w:t>định</w:t>
      </w:r>
      <w:proofErr w:type="spellEnd"/>
      <w:r w:rsidR="00867243" w:rsidRPr="00E07528">
        <w:rPr>
          <w:sz w:val="26"/>
          <w:szCs w:val="26"/>
        </w:rPr>
        <w:t>.</w:t>
      </w:r>
    </w:p>
    <w:p w:rsidR="00867243" w:rsidRPr="00E07528" w:rsidRDefault="00867243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Nội</w:t>
      </w:r>
      <w:proofErr w:type="spellEnd"/>
      <w:r w:rsidRPr="00E07528">
        <w:rPr>
          <w:i/>
          <w:sz w:val="26"/>
          <w:szCs w:val="26"/>
        </w:rPr>
        <w:t xml:space="preserve"> dung </w:t>
      </w:r>
      <w:proofErr w:type="spellStart"/>
      <w:r w:rsidRPr="00E07528">
        <w:rPr>
          <w:i/>
          <w:sz w:val="26"/>
          <w:szCs w:val="26"/>
        </w:rPr>
        <w:t>kiểm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tra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g</w:t>
      </w:r>
      <w:r w:rsidR="003479BD" w:rsidRPr="00E07528">
        <w:rPr>
          <w:i/>
          <w:sz w:val="26"/>
          <w:szCs w:val="26"/>
        </w:rPr>
        <w:t>ồm</w:t>
      </w:r>
      <w:proofErr w:type="spellEnd"/>
      <w:r w:rsidRPr="00E07528">
        <w:rPr>
          <w:i/>
          <w:sz w:val="26"/>
          <w:szCs w:val="26"/>
        </w:rPr>
        <w:t xml:space="preserve"> 9 </w:t>
      </w:r>
      <w:proofErr w:type="spellStart"/>
      <w:r w:rsidRPr="00E07528">
        <w:rPr>
          <w:i/>
          <w:sz w:val="26"/>
          <w:szCs w:val="26"/>
        </w:rPr>
        <w:t>lĩnh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vực</w:t>
      </w:r>
      <w:proofErr w:type="spellEnd"/>
      <w:r w:rsidRPr="00E07528">
        <w:rPr>
          <w:sz w:val="26"/>
          <w:szCs w:val="26"/>
        </w:rPr>
        <w:t xml:space="preserve">: 1) </w:t>
      </w:r>
      <w:proofErr w:type="spellStart"/>
      <w:r w:rsidRPr="00E07528">
        <w:rPr>
          <w:sz w:val="26"/>
          <w:szCs w:val="26"/>
        </w:rPr>
        <w:t>Việc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nghiên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cứu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quán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triệt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nội</w:t>
      </w:r>
      <w:proofErr w:type="spellEnd"/>
      <w:r w:rsidRPr="00E07528">
        <w:rPr>
          <w:sz w:val="26"/>
          <w:szCs w:val="26"/>
        </w:rPr>
        <w:t xml:space="preserve"> dung </w:t>
      </w:r>
      <w:proofErr w:type="spellStart"/>
      <w:r w:rsidRPr="00E07528">
        <w:rPr>
          <w:sz w:val="26"/>
          <w:szCs w:val="26"/>
        </w:rPr>
        <w:t>cơ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bản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tưởng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tấm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phong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Hồ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</w:t>
      </w:r>
      <w:proofErr w:type="spellEnd"/>
      <w:r w:rsidRPr="00E07528">
        <w:rPr>
          <w:sz w:val="26"/>
          <w:szCs w:val="26"/>
        </w:rPr>
        <w:t xml:space="preserve"> Minh; </w:t>
      </w:r>
      <w:proofErr w:type="spellStart"/>
      <w:r w:rsidRPr="00E07528">
        <w:rPr>
          <w:sz w:val="26"/>
          <w:szCs w:val="26"/>
        </w:rPr>
        <w:t>việc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xây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dựng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kế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hoạch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dưỡng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rèn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luyện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của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bản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</w:t>
      </w:r>
      <w:r w:rsidR="000E09B0">
        <w:rPr>
          <w:sz w:val="26"/>
          <w:szCs w:val="26"/>
        </w:rPr>
        <w:t>â</w:t>
      </w:r>
      <w:r w:rsidRPr="00E07528">
        <w:rPr>
          <w:sz w:val="26"/>
          <w:szCs w:val="26"/>
        </w:rPr>
        <w:t>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 xml:space="preserve">. 2) </w:t>
      </w:r>
      <w:proofErr w:type="spellStart"/>
      <w:r w:rsidRPr="00E07528">
        <w:rPr>
          <w:sz w:val="26"/>
          <w:szCs w:val="26"/>
        </w:rPr>
        <w:t>Về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thần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yêu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nước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kiên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lý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tưởng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độc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lập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tộc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gắn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liền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với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chủ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nghĩa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xã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hội</w:t>
      </w:r>
      <w:proofErr w:type="spellEnd"/>
      <w:r w:rsidR="003479BD" w:rsidRPr="00E07528">
        <w:rPr>
          <w:sz w:val="26"/>
          <w:szCs w:val="26"/>
        </w:rPr>
        <w:t xml:space="preserve">; </w:t>
      </w:r>
      <w:proofErr w:type="spellStart"/>
      <w:r w:rsidR="003479BD" w:rsidRPr="00E07528">
        <w:rPr>
          <w:sz w:val="26"/>
          <w:szCs w:val="26"/>
        </w:rPr>
        <w:t>về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chống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suy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thoái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dao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động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về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tư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tưởng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chính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trị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phai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nhạt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lý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tưởng</w:t>
      </w:r>
      <w:proofErr w:type="spellEnd"/>
      <w:r w:rsidR="003479BD" w:rsidRPr="00E07528">
        <w:rPr>
          <w:sz w:val="26"/>
          <w:szCs w:val="26"/>
        </w:rPr>
        <w:t xml:space="preserve">; </w:t>
      </w:r>
      <w:proofErr w:type="spellStart"/>
      <w:r w:rsidR="003479BD" w:rsidRPr="00E07528">
        <w:rPr>
          <w:sz w:val="26"/>
          <w:szCs w:val="26"/>
        </w:rPr>
        <w:t>nói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và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làm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trái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với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quan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điểm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đường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lối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của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Đảng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chính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sách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pháp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luật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của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0E09B0">
        <w:rPr>
          <w:sz w:val="26"/>
          <w:szCs w:val="26"/>
        </w:rPr>
        <w:t>Nh</w:t>
      </w:r>
      <w:r w:rsidR="003479BD" w:rsidRPr="00E07528">
        <w:rPr>
          <w:sz w:val="26"/>
          <w:szCs w:val="26"/>
        </w:rPr>
        <w:t>à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nước</w:t>
      </w:r>
      <w:proofErr w:type="spellEnd"/>
      <w:r w:rsidR="003479BD" w:rsidRPr="00E07528">
        <w:rPr>
          <w:sz w:val="26"/>
          <w:szCs w:val="26"/>
        </w:rPr>
        <w:t xml:space="preserve">. 3) </w:t>
      </w:r>
      <w:proofErr w:type="spellStart"/>
      <w:r w:rsidR="003479BD" w:rsidRPr="00E07528">
        <w:rPr>
          <w:sz w:val="26"/>
          <w:szCs w:val="26"/>
        </w:rPr>
        <w:t>Về</w:t>
      </w:r>
      <w:proofErr w:type="spellEnd"/>
      <w:r w:rsidR="003479BD" w:rsidRPr="00E07528">
        <w:rPr>
          <w:sz w:val="26"/>
          <w:szCs w:val="26"/>
        </w:rPr>
        <w:t xml:space="preserve"> ý </w:t>
      </w:r>
      <w:proofErr w:type="spellStart"/>
      <w:r w:rsidR="003479BD" w:rsidRPr="00E07528">
        <w:rPr>
          <w:sz w:val="26"/>
          <w:szCs w:val="26"/>
        </w:rPr>
        <w:t>thức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trách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nhiệm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phục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vụ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nhân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dân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bằng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những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việc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làm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thiết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thực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cụ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thể</w:t>
      </w:r>
      <w:proofErr w:type="spellEnd"/>
      <w:r w:rsidR="003479BD" w:rsidRPr="00E07528">
        <w:rPr>
          <w:sz w:val="26"/>
          <w:szCs w:val="26"/>
        </w:rPr>
        <w:t xml:space="preserve">; </w:t>
      </w:r>
      <w:proofErr w:type="spellStart"/>
      <w:r w:rsidR="003479BD" w:rsidRPr="00E07528">
        <w:rPr>
          <w:sz w:val="26"/>
          <w:szCs w:val="26"/>
        </w:rPr>
        <w:t>việc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giải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quyết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các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khiếu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nại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tố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cáo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chính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đáng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của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nhân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dân</w:t>
      </w:r>
      <w:proofErr w:type="spellEnd"/>
      <w:r w:rsidR="003479BD" w:rsidRPr="00E07528">
        <w:rPr>
          <w:sz w:val="26"/>
          <w:szCs w:val="26"/>
        </w:rPr>
        <w:t xml:space="preserve">; </w:t>
      </w:r>
      <w:proofErr w:type="spellStart"/>
      <w:r w:rsidR="003479BD" w:rsidRPr="00E07528">
        <w:rPr>
          <w:sz w:val="26"/>
          <w:szCs w:val="26"/>
        </w:rPr>
        <w:t>chống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biểu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hiện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về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sự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vô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cảm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quan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liêu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mệnh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lệnh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hách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dịch</w:t>
      </w:r>
      <w:proofErr w:type="spellEnd"/>
      <w:r w:rsidR="003479BD" w:rsidRPr="00E07528">
        <w:rPr>
          <w:sz w:val="26"/>
          <w:szCs w:val="26"/>
        </w:rPr>
        <w:t xml:space="preserve">… 4) </w:t>
      </w:r>
      <w:proofErr w:type="spellStart"/>
      <w:r w:rsidR="003479BD" w:rsidRPr="00E07528">
        <w:rPr>
          <w:sz w:val="26"/>
          <w:szCs w:val="26"/>
        </w:rPr>
        <w:t>Về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tình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thương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yêu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đoàn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kết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hợp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tác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với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đồng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chí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đồng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đội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đồng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nghiệp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đoàn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kết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hợp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tác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quốc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tế</w:t>
      </w:r>
      <w:proofErr w:type="spellEnd"/>
      <w:r w:rsidR="003479BD" w:rsidRPr="00E07528">
        <w:rPr>
          <w:sz w:val="26"/>
          <w:szCs w:val="26"/>
        </w:rPr>
        <w:t xml:space="preserve">; </w:t>
      </w:r>
      <w:proofErr w:type="spellStart"/>
      <w:r w:rsidR="003479BD" w:rsidRPr="00E07528">
        <w:rPr>
          <w:sz w:val="26"/>
          <w:szCs w:val="26"/>
        </w:rPr>
        <w:t>chống</w:t>
      </w:r>
      <w:proofErr w:type="spellEnd"/>
      <w:r w:rsidR="003479BD" w:rsidRPr="00E07528">
        <w:rPr>
          <w:sz w:val="26"/>
          <w:szCs w:val="26"/>
        </w:rPr>
        <w:t xml:space="preserve"> chia </w:t>
      </w:r>
      <w:proofErr w:type="spellStart"/>
      <w:r w:rsidR="003479BD" w:rsidRPr="00E07528">
        <w:rPr>
          <w:sz w:val="26"/>
          <w:szCs w:val="26"/>
        </w:rPr>
        <w:t>rẽ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bè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phái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cục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bộ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địa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phương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chủ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nghĩa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dân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tộc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hẹp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hòi</w:t>
      </w:r>
      <w:proofErr w:type="spellEnd"/>
      <w:r w:rsidR="003479BD" w:rsidRPr="00E07528">
        <w:rPr>
          <w:sz w:val="26"/>
          <w:szCs w:val="26"/>
        </w:rPr>
        <w:t xml:space="preserve">. 5) </w:t>
      </w:r>
      <w:proofErr w:type="spellStart"/>
      <w:r w:rsidR="000E09B0">
        <w:rPr>
          <w:sz w:val="26"/>
          <w:szCs w:val="26"/>
        </w:rPr>
        <w:t>V</w:t>
      </w:r>
      <w:r w:rsidR="003479BD" w:rsidRPr="00E07528">
        <w:rPr>
          <w:sz w:val="26"/>
          <w:szCs w:val="26"/>
        </w:rPr>
        <w:t>ề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thực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hiện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cần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kiệm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liêm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chính</w:t>
      </w:r>
      <w:proofErr w:type="spellEnd"/>
      <w:r w:rsidR="003479BD" w:rsidRPr="00E07528">
        <w:rPr>
          <w:sz w:val="26"/>
          <w:szCs w:val="26"/>
        </w:rPr>
        <w:t xml:space="preserve">, </w:t>
      </w:r>
      <w:proofErr w:type="spellStart"/>
      <w:r w:rsidR="003479BD" w:rsidRPr="00E07528">
        <w:rPr>
          <w:sz w:val="26"/>
          <w:szCs w:val="26"/>
        </w:rPr>
        <w:t>chí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công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vô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tư</w:t>
      </w:r>
      <w:proofErr w:type="spellEnd"/>
      <w:r w:rsidR="003479BD" w:rsidRPr="00E07528">
        <w:rPr>
          <w:sz w:val="26"/>
          <w:szCs w:val="26"/>
        </w:rPr>
        <w:t xml:space="preserve">; </w:t>
      </w:r>
      <w:proofErr w:type="spellStart"/>
      <w:r w:rsidR="003479BD" w:rsidRPr="00E07528">
        <w:rPr>
          <w:sz w:val="26"/>
          <w:szCs w:val="26"/>
        </w:rPr>
        <w:t>về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đức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tính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khiêm</w:t>
      </w:r>
      <w:proofErr w:type="spellEnd"/>
      <w:r w:rsidR="003479BD" w:rsidRPr="00E07528">
        <w:rPr>
          <w:sz w:val="26"/>
          <w:szCs w:val="26"/>
        </w:rPr>
        <w:t xml:space="preserve"> </w:t>
      </w:r>
      <w:proofErr w:type="spellStart"/>
      <w:r w:rsidR="003479BD" w:rsidRPr="00E07528">
        <w:rPr>
          <w:sz w:val="26"/>
          <w:szCs w:val="26"/>
        </w:rPr>
        <w:t>tốn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trung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thực</w:t>
      </w:r>
      <w:proofErr w:type="spellEnd"/>
      <w:r w:rsidR="00465F05" w:rsidRPr="00E07528">
        <w:rPr>
          <w:sz w:val="26"/>
          <w:szCs w:val="26"/>
        </w:rPr>
        <w:t xml:space="preserve">, dung </w:t>
      </w:r>
      <w:proofErr w:type="spellStart"/>
      <w:r w:rsidR="00465F05" w:rsidRPr="00E07528">
        <w:rPr>
          <w:sz w:val="26"/>
          <w:szCs w:val="26"/>
        </w:rPr>
        <w:t>cảm</w:t>
      </w:r>
      <w:proofErr w:type="spellEnd"/>
      <w:r w:rsidR="00465F05" w:rsidRPr="00E07528">
        <w:rPr>
          <w:sz w:val="26"/>
          <w:szCs w:val="26"/>
        </w:rPr>
        <w:t xml:space="preserve">. 6) </w:t>
      </w:r>
      <w:proofErr w:type="spellStart"/>
      <w:r w:rsidR="00465F05" w:rsidRPr="00E07528">
        <w:rPr>
          <w:sz w:val="26"/>
          <w:szCs w:val="26"/>
        </w:rPr>
        <w:t>Về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chống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phô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trương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hình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thức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chống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tham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nhũng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lãng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phí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dối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trá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hối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lộ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bê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tha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trụy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lạc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nói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không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đôi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với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làm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chạy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theo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danh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vọng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địa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vị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lợi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ích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cá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nhân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thuần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túy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lạm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dụng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quyền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lực</w:t>
      </w:r>
      <w:proofErr w:type="spellEnd"/>
      <w:r w:rsidR="00465F05" w:rsidRPr="00E07528">
        <w:rPr>
          <w:sz w:val="26"/>
          <w:szCs w:val="26"/>
        </w:rPr>
        <w:t xml:space="preserve">. 7) </w:t>
      </w:r>
      <w:proofErr w:type="spellStart"/>
      <w:r w:rsidR="00465F05" w:rsidRPr="00E07528">
        <w:rPr>
          <w:sz w:val="26"/>
          <w:szCs w:val="26"/>
        </w:rPr>
        <w:t>Về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trách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nhiệm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tự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giác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đầu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gương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mẫu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của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cán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bộ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chủ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chốt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người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đầu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các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cấp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các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ngành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các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địa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phương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đơn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vị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cán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bộ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đảng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viên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trong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tu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dưỡng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rèn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luyện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đức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học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tập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và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làm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theo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tư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tưởng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tấm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gươngđạo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đức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phong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cách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Hồ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Chí</w:t>
      </w:r>
      <w:proofErr w:type="spellEnd"/>
      <w:r w:rsidR="00465F05" w:rsidRPr="00E07528">
        <w:rPr>
          <w:sz w:val="26"/>
          <w:szCs w:val="26"/>
        </w:rPr>
        <w:t xml:space="preserve"> Minh. 8) </w:t>
      </w:r>
      <w:proofErr w:type="spellStart"/>
      <w:r w:rsidR="006D2272" w:rsidRPr="00E07528">
        <w:rPr>
          <w:sz w:val="26"/>
          <w:szCs w:val="26"/>
        </w:rPr>
        <w:t>V</w:t>
      </w:r>
      <w:r w:rsidR="00465F05" w:rsidRPr="00E07528">
        <w:rPr>
          <w:sz w:val="26"/>
          <w:szCs w:val="26"/>
        </w:rPr>
        <w:t>ề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thực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hiện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các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chuẩn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mực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và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nghề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nghiệp</w:t>
      </w:r>
      <w:proofErr w:type="spellEnd"/>
      <w:r w:rsidR="00465F05" w:rsidRPr="00E07528">
        <w:rPr>
          <w:sz w:val="26"/>
          <w:szCs w:val="26"/>
        </w:rPr>
        <w:t xml:space="preserve"> do </w:t>
      </w:r>
      <w:proofErr w:type="spellStart"/>
      <w:r w:rsidR="00465F05" w:rsidRPr="00E07528">
        <w:rPr>
          <w:sz w:val="26"/>
          <w:szCs w:val="26"/>
        </w:rPr>
        <w:t>cơ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quan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đơn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vị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tổ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chức</w:t>
      </w:r>
      <w:proofErr w:type="spellEnd"/>
      <w:r w:rsidR="00465F05" w:rsidRPr="00E07528">
        <w:rPr>
          <w:sz w:val="26"/>
          <w:szCs w:val="26"/>
        </w:rPr>
        <w:t xml:space="preserve"> ban </w:t>
      </w:r>
      <w:proofErr w:type="spellStart"/>
      <w:r w:rsidR="00465F05" w:rsidRPr="00E07528">
        <w:rPr>
          <w:sz w:val="26"/>
          <w:szCs w:val="26"/>
        </w:rPr>
        <w:t>hành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theo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tư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tưởng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tấm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gương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đức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phong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cách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Hồ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Chí</w:t>
      </w:r>
      <w:proofErr w:type="spellEnd"/>
      <w:r w:rsidR="00465F05" w:rsidRPr="00E07528">
        <w:rPr>
          <w:sz w:val="26"/>
          <w:szCs w:val="26"/>
        </w:rPr>
        <w:t xml:space="preserve"> Minh. 9) </w:t>
      </w:r>
      <w:proofErr w:type="spellStart"/>
      <w:r w:rsidR="00465F05" w:rsidRPr="00E07528">
        <w:rPr>
          <w:sz w:val="26"/>
          <w:szCs w:val="26"/>
        </w:rPr>
        <w:t>Việc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động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viên</w:t>
      </w:r>
      <w:proofErr w:type="spellEnd"/>
      <w:r w:rsidR="00465F05" w:rsidRPr="00E07528">
        <w:rPr>
          <w:sz w:val="26"/>
          <w:szCs w:val="26"/>
        </w:rPr>
        <w:t xml:space="preserve"> cha, </w:t>
      </w:r>
      <w:proofErr w:type="spellStart"/>
      <w:r w:rsidR="00465F05" w:rsidRPr="00E07528">
        <w:rPr>
          <w:sz w:val="26"/>
          <w:szCs w:val="26"/>
        </w:rPr>
        <w:t>mẹ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vợ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chồng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và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giáo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dục</w:t>
      </w:r>
      <w:proofErr w:type="spellEnd"/>
      <w:r w:rsidR="00465F05" w:rsidRPr="00E07528">
        <w:rPr>
          <w:sz w:val="26"/>
          <w:szCs w:val="26"/>
        </w:rPr>
        <w:t xml:space="preserve"> con </w:t>
      </w:r>
      <w:proofErr w:type="spellStart"/>
      <w:r w:rsidR="00465F05" w:rsidRPr="00E07528">
        <w:rPr>
          <w:sz w:val="26"/>
          <w:szCs w:val="26"/>
        </w:rPr>
        <w:t>giữ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gìn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phẩm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chất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đạo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đức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lối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sống</w:t>
      </w:r>
      <w:proofErr w:type="spellEnd"/>
      <w:r w:rsidR="00465F05" w:rsidRPr="00E07528">
        <w:rPr>
          <w:sz w:val="26"/>
          <w:szCs w:val="26"/>
        </w:rPr>
        <w:t xml:space="preserve">, </w:t>
      </w:r>
      <w:proofErr w:type="spellStart"/>
      <w:r w:rsidR="00465F05" w:rsidRPr="00E07528">
        <w:rPr>
          <w:sz w:val="26"/>
          <w:szCs w:val="26"/>
        </w:rPr>
        <w:t>không</w:t>
      </w:r>
      <w:proofErr w:type="spellEnd"/>
      <w:r w:rsidR="00465F05" w:rsidRPr="00E07528">
        <w:rPr>
          <w:sz w:val="26"/>
          <w:szCs w:val="26"/>
        </w:rPr>
        <w:t xml:space="preserve"> vi </w:t>
      </w:r>
      <w:proofErr w:type="spellStart"/>
      <w:r w:rsidR="00465F05" w:rsidRPr="00E07528">
        <w:rPr>
          <w:sz w:val="26"/>
          <w:szCs w:val="26"/>
        </w:rPr>
        <w:t>phạm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pháp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luật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và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lợi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dụng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quyền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hạn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của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mình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để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trục</w:t>
      </w:r>
      <w:proofErr w:type="spellEnd"/>
      <w:r w:rsidR="00465F05" w:rsidRPr="00E07528">
        <w:rPr>
          <w:sz w:val="26"/>
          <w:szCs w:val="26"/>
        </w:rPr>
        <w:t xml:space="preserve"> </w:t>
      </w:r>
      <w:proofErr w:type="spellStart"/>
      <w:r w:rsidR="00465F05" w:rsidRPr="00E07528">
        <w:rPr>
          <w:sz w:val="26"/>
          <w:szCs w:val="26"/>
        </w:rPr>
        <w:t>lợi</w:t>
      </w:r>
      <w:proofErr w:type="spellEnd"/>
      <w:r w:rsidR="00465F05" w:rsidRPr="00E07528">
        <w:rPr>
          <w:sz w:val="26"/>
          <w:szCs w:val="26"/>
        </w:rPr>
        <w:t>.</w:t>
      </w:r>
      <w:r w:rsidR="003479BD" w:rsidRPr="00E07528">
        <w:rPr>
          <w:sz w:val="26"/>
          <w:szCs w:val="26"/>
        </w:rPr>
        <w:t xml:space="preserve"> </w:t>
      </w:r>
    </w:p>
    <w:p w:rsidR="007C15CB" w:rsidRPr="00E07528" w:rsidRDefault="00B94A24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sz w:val="26"/>
          <w:szCs w:val="26"/>
        </w:rPr>
      </w:pPr>
      <w:proofErr w:type="spellStart"/>
      <w:r w:rsidRPr="00E07528">
        <w:rPr>
          <w:i/>
          <w:sz w:val="26"/>
          <w:szCs w:val="26"/>
        </w:rPr>
        <w:t>Hình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thức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kiểm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tra</w:t>
      </w:r>
      <w:proofErr w:type="spellEnd"/>
      <w:r w:rsidRPr="00E07528">
        <w:rPr>
          <w:i/>
          <w:sz w:val="26"/>
          <w:szCs w:val="26"/>
        </w:rPr>
        <w:t xml:space="preserve"> </w:t>
      </w:r>
      <w:proofErr w:type="spellStart"/>
      <w:r w:rsidRPr="00E07528">
        <w:rPr>
          <w:i/>
          <w:sz w:val="26"/>
          <w:szCs w:val="26"/>
        </w:rPr>
        <w:t>gồm</w:t>
      </w:r>
      <w:proofErr w:type="spellEnd"/>
      <w:r w:rsidRPr="00E07528">
        <w:rPr>
          <w:sz w:val="26"/>
          <w:szCs w:val="26"/>
        </w:rPr>
        <w:t xml:space="preserve">: </w:t>
      </w:r>
      <w:proofErr w:type="spellStart"/>
      <w:r w:rsidRPr="00E07528">
        <w:rPr>
          <w:sz w:val="26"/>
          <w:szCs w:val="26"/>
        </w:rPr>
        <w:t>Kiểm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thường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xuyên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kiểm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đột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xuất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định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kỳ</w:t>
      </w:r>
      <w:proofErr w:type="spellEnd"/>
      <w:r w:rsidRPr="00E07528">
        <w:rPr>
          <w:sz w:val="26"/>
          <w:szCs w:val="26"/>
        </w:rPr>
        <w:t xml:space="preserve">. </w:t>
      </w:r>
      <w:proofErr w:type="spellStart"/>
      <w:r w:rsidRPr="00E07528">
        <w:rPr>
          <w:sz w:val="26"/>
          <w:szCs w:val="26"/>
        </w:rPr>
        <w:t>Căn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cứ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kết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quả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kiểm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tra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chức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thẩm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quyền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biểu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dương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khen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thưởng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cán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đảng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viên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tiêu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biểu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thực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tốt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việc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dưỡng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rèn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luyện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đạo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đức</w:t>
      </w:r>
      <w:proofErr w:type="spellEnd"/>
      <w:r w:rsidRPr="00E07528">
        <w:rPr>
          <w:sz w:val="26"/>
          <w:szCs w:val="26"/>
        </w:rPr>
        <w:t xml:space="preserve">; </w:t>
      </w:r>
      <w:proofErr w:type="spellStart"/>
      <w:r w:rsidRPr="00E07528">
        <w:rPr>
          <w:sz w:val="26"/>
          <w:szCs w:val="26"/>
        </w:rPr>
        <w:t>phổ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biến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nhân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rộng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gương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điển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hình</w:t>
      </w:r>
      <w:proofErr w:type="spellEnd"/>
      <w:r w:rsidR="007C15CB" w:rsidRPr="00E07528">
        <w:rPr>
          <w:sz w:val="26"/>
          <w:szCs w:val="26"/>
        </w:rPr>
        <w:t xml:space="preserve">. </w:t>
      </w:r>
      <w:proofErr w:type="spellStart"/>
      <w:r w:rsidR="007C15CB" w:rsidRPr="00E07528">
        <w:rPr>
          <w:sz w:val="26"/>
          <w:szCs w:val="26"/>
        </w:rPr>
        <w:t>C</w:t>
      </w:r>
      <w:r w:rsidRPr="00E07528">
        <w:rPr>
          <w:sz w:val="26"/>
          <w:szCs w:val="26"/>
        </w:rPr>
        <w:t>hấn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chỉnh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nhắc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nhở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và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xem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xét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xử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lý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kịp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thời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nghiêm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minh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những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cán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bộ</w:t>
      </w:r>
      <w:proofErr w:type="spellEnd"/>
      <w:r w:rsidR="007C15CB" w:rsidRPr="00E07528">
        <w:rPr>
          <w:sz w:val="26"/>
          <w:szCs w:val="26"/>
        </w:rPr>
        <w:t xml:space="preserve">, </w:t>
      </w:r>
      <w:proofErr w:type="spellStart"/>
      <w:r w:rsidR="007C15CB" w:rsidRPr="00E07528">
        <w:rPr>
          <w:sz w:val="26"/>
          <w:szCs w:val="26"/>
        </w:rPr>
        <w:t>đảng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viên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có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biểu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hiện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lệch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lạc</w:t>
      </w:r>
      <w:proofErr w:type="spellEnd"/>
      <w:r w:rsidR="00C97783" w:rsidRPr="00E07528">
        <w:rPr>
          <w:sz w:val="26"/>
          <w:szCs w:val="26"/>
        </w:rPr>
        <w:t xml:space="preserve"> </w:t>
      </w:r>
      <w:proofErr w:type="spellStart"/>
      <w:r w:rsidR="00C97783" w:rsidRPr="00E07528">
        <w:rPr>
          <w:sz w:val="26"/>
          <w:szCs w:val="26"/>
        </w:rPr>
        <w:t>hoặc</w:t>
      </w:r>
      <w:proofErr w:type="spellEnd"/>
      <w:r w:rsidRPr="00E07528">
        <w:rPr>
          <w:sz w:val="26"/>
          <w:szCs w:val="26"/>
        </w:rPr>
        <w:t xml:space="preserve"> vi </w:t>
      </w:r>
      <w:proofErr w:type="spellStart"/>
      <w:r w:rsidRPr="00E07528">
        <w:rPr>
          <w:sz w:val="26"/>
          <w:szCs w:val="26"/>
        </w:rPr>
        <w:t>phạm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khuyết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điểm</w:t>
      </w:r>
      <w:proofErr w:type="spellEnd"/>
      <w:r w:rsidRPr="00E07528">
        <w:rPr>
          <w:sz w:val="26"/>
          <w:szCs w:val="26"/>
        </w:rPr>
        <w:t>.</w:t>
      </w:r>
      <w:r w:rsidR="00C97783"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Đặc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biệt</w:t>
      </w:r>
      <w:proofErr w:type="spellEnd"/>
      <w:r w:rsidRPr="00E07528">
        <w:rPr>
          <w:sz w:val="26"/>
          <w:szCs w:val="26"/>
        </w:rPr>
        <w:t xml:space="preserve">, </w:t>
      </w:r>
      <w:proofErr w:type="spellStart"/>
      <w:r w:rsidRPr="00E07528">
        <w:rPr>
          <w:sz w:val="26"/>
          <w:szCs w:val="26"/>
        </w:rPr>
        <w:t>trong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nhiệm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kỳ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khóa</w:t>
      </w:r>
      <w:proofErr w:type="spellEnd"/>
      <w:r w:rsidRPr="00E07528">
        <w:rPr>
          <w:sz w:val="26"/>
          <w:szCs w:val="26"/>
        </w:rPr>
        <w:t xml:space="preserve"> XI, </w:t>
      </w:r>
      <w:proofErr w:type="spellStart"/>
      <w:r w:rsidRPr="00E07528">
        <w:rPr>
          <w:sz w:val="26"/>
          <w:szCs w:val="26"/>
        </w:rPr>
        <w:t>Bộ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Chính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Pr="00E07528">
        <w:rPr>
          <w:sz w:val="26"/>
          <w:szCs w:val="26"/>
        </w:rPr>
        <w:t>trị</w:t>
      </w:r>
      <w:proofErr w:type="spellEnd"/>
      <w:r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còn</w:t>
      </w:r>
      <w:proofErr w:type="spellEnd"/>
      <w:r w:rsidR="006D2272" w:rsidRPr="00E07528">
        <w:rPr>
          <w:sz w:val="26"/>
          <w:szCs w:val="26"/>
        </w:rPr>
        <w:t xml:space="preserve"> ban </w:t>
      </w:r>
      <w:proofErr w:type="spellStart"/>
      <w:r w:rsidR="006D2272" w:rsidRPr="00E07528">
        <w:rPr>
          <w:sz w:val="26"/>
          <w:szCs w:val="26"/>
        </w:rPr>
        <w:t>hành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Quyết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định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số</w:t>
      </w:r>
      <w:proofErr w:type="spellEnd"/>
      <w:r w:rsidR="006D2272" w:rsidRPr="00E07528">
        <w:rPr>
          <w:sz w:val="26"/>
          <w:szCs w:val="26"/>
        </w:rPr>
        <w:t xml:space="preserve"> 217-QĐ/TW </w:t>
      </w:r>
      <w:proofErr w:type="spellStart"/>
      <w:r w:rsidR="006D2272" w:rsidRPr="00E07528">
        <w:rPr>
          <w:sz w:val="26"/>
          <w:szCs w:val="26"/>
        </w:rPr>
        <w:t>về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việc</w:t>
      </w:r>
      <w:proofErr w:type="spellEnd"/>
      <w:r w:rsidR="006D2272" w:rsidRPr="00E07528">
        <w:rPr>
          <w:sz w:val="26"/>
          <w:szCs w:val="26"/>
        </w:rPr>
        <w:t xml:space="preserve"> ban </w:t>
      </w:r>
      <w:proofErr w:type="spellStart"/>
      <w:r w:rsidR="006D2272" w:rsidRPr="00E07528">
        <w:rPr>
          <w:sz w:val="26"/>
          <w:szCs w:val="26"/>
        </w:rPr>
        <w:t>hành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Quy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chế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giám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sát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và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phản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biện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xã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hội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của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Mặt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trận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Tổ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quốc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Việt</w:t>
      </w:r>
      <w:proofErr w:type="spellEnd"/>
      <w:r w:rsidR="006D2272" w:rsidRPr="00E07528">
        <w:rPr>
          <w:sz w:val="26"/>
          <w:szCs w:val="26"/>
        </w:rPr>
        <w:t xml:space="preserve"> Nam </w:t>
      </w:r>
      <w:proofErr w:type="spellStart"/>
      <w:r w:rsidR="006D2272" w:rsidRPr="00E07528">
        <w:rPr>
          <w:sz w:val="26"/>
          <w:szCs w:val="26"/>
        </w:rPr>
        <w:t>và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các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đoàn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thể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chính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trị</w:t>
      </w:r>
      <w:proofErr w:type="spellEnd"/>
      <w:r w:rsidR="006D2272" w:rsidRPr="00E07528">
        <w:rPr>
          <w:sz w:val="26"/>
          <w:szCs w:val="26"/>
        </w:rPr>
        <w:t xml:space="preserve"> - </w:t>
      </w:r>
      <w:proofErr w:type="spellStart"/>
      <w:r w:rsidR="006D2272" w:rsidRPr="00E07528">
        <w:rPr>
          <w:sz w:val="26"/>
          <w:szCs w:val="26"/>
        </w:rPr>
        <w:t>xã</w:t>
      </w:r>
      <w:proofErr w:type="spellEnd"/>
      <w:r w:rsidR="006D2272" w:rsidRPr="00E07528">
        <w:rPr>
          <w:sz w:val="26"/>
          <w:szCs w:val="26"/>
        </w:rPr>
        <w:t xml:space="preserve"> </w:t>
      </w:r>
      <w:proofErr w:type="spellStart"/>
      <w:r w:rsidR="006D2272" w:rsidRPr="00E07528">
        <w:rPr>
          <w:sz w:val="26"/>
          <w:szCs w:val="26"/>
        </w:rPr>
        <w:t>hội</w:t>
      </w:r>
      <w:proofErr w:type="spellEnd"/>
      <w:r w:rsidR="006D2272" w:rsidRPr="00E07528">
        <w:rPr>
          <w:sz w:val="26"/>
          <w:szCs w:val="26"/>
        </w:rPr>
        <w:t xml:space="preserve">. </w:t>
      </w:r>
      <w:proofErr w:type="spellStart"/>
      <w:r w:rsidR="00BB1355" w:rsidRPr="00E07528">
        <w:rPr>
          <w:color w:val="363636"/>
          <w:sz w:val="26"/>
          <w:szCs w:val="26"/>
        </w:rPr>
        <w:t>Đồng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thời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C97783" w:rsidRPr="00E07528">
        <w:rPr>
          <w:color w:val="363636"/>
          <w:sz w:val="26"/>
          <w:szCs w:val="26"/>
        </w:rPr>
        <w:t>Đảng</w:t>
      </w:r>
      <w:proofErr w:type="spellEnd"/>
      <w:r w:rsidR="00C97783" w:rsidRPr="00E07528">
        <w:rPr>
          <w:color w:val="363636"/>
          <w:sz w:val="26"/>
          <w:szCs w:val="26"/>
        </w:rPr>
        <w:t xml:space="preserve"> </w:t>
      </w:r>
      <w:proofErr w:type="spellStart"/>
      <w:r w:rsidR="00C97783" w:rsidRPr="00E07528">
        <w:rPr>
          <w:color w:val="363636"/>
          <w:sz w:val="26"/>
          <w:szCs w:val="26"/>
        </w:rPr>
        <w:t>yêu</w:t>
      </w:r>
      <w:proofErr w:type="spellEnd"/>
      <w:r w:rsidR="00C97783" w:rsidRPr="00E07528">
        <w:rPr>
          <w:color w:val="363636"/>
          <w:sz w:val="26"/>
          <w:szCs w:val="26"/>
        </w:rPr>
        <w:t xml:space="preserve"> </w:t>
      </w:r>
      <w:proofErr w:type="spellStart"/>
      <w:r w:rsidR="00C97783" w:rsidRPr="00E07528">
        <w:rPr>
          <w:color w:val="363636"/>
          <w:sz w:val="26"/>
          <w:szCs w:val="26"/>
        </w:rPr>
        <w:t>cầu</w:t>
      </w:r>
      <w:proofErr w:type="spellEnd"/>
      <w:r w:rsidR="00C97783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phải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phát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huy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hơn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nữa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vai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trò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của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nhân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dân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dựa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vào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nhân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dân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để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giám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sát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cán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bộ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đảng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viên</w:t>
      </w:r>
      <w:proofErr w:type="spellEnd"/>
      <w:r w:rsidR="00BB1355" w:rsidRPr="00E07528">
        <w:rPr>
          <w:color w:val="363636"/>
          <w:sz w:val="26"/>
          <w:szCs w:val="26"/>
        </w:rPr>
        <w:t xml:space="preserve">; </w:t>
      </w:r>
      <w:proofErr w:type="spellStart"/>
      <w:r w:rsidR="00BB1355" w:rsidRPr="00E07528">
        <w:rPr>
          <w:color w:val="363636"/>
          <w:sz w:val="26"/>
          <w:szCs w:val="26"/>
        </w:rPr>
        <w:t>đảm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7C15CB" w:rsidRPr="00E07528">
        <w:rPr>
          <w:color w:val="363636"/>
          <w:sz w:val="26"/>
          <w:szCs w:val="26"/>
        </w:rPr>
        <w:t>bảo</w:t>
      </w:r>
      <w:proofErr w:type="spellEnd"/>
      <w:r w:rsidR="007C15CB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dân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chủ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từ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trong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Đảng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đến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dân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chủ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xã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hội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được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thực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hiện</w:t>
      </w:r>
      <w:proofErr w:type="spellEnd"/>
      <w:r w:rsidR="00BB1355" w:rsidRPr="00E07528">
        <w:rPr>
          <w:color w:val="363636"/>
          <w:sz w:val="26"/>
          <w:szCs w:val="26"/>
        </w:rPr>
        <w:t xml:space="preserve"> ở </w:t>
      </w:r>
      <w:proofErr w:type="spellStart"/>
      <w:r w:rsidR="000E09B0">
        <w:rPr>
          <w:color w:val="363636"/>
          <w:sz w:val="26"/>
          <w:szCs w:val="26"/>
        </w:rPr>
        <w:t>tất</w:t>
      </w:r>
      <w:proofErr w:type="spellEnd"/>
      <w:r w:rsidR="000E09B0">
        <w:rPr>
          <w:color w:val="363636"/>
          <w:sz w:val="26"/>
          <w:szCs w:val="26"/>
        </w:rPr>
        <w:t xml:space="preserve"> </w:t>
      </w:r>
      <w:proofErr w:type="spellStart"/>
      <w:r w:rsidR="000E09B0">
        <w:rPr>
          <w:color w:val="363636"/>
          <w:sz w:val="26"/>
          <w:szCs w:val="26"/>
        </w:rPr>
        <w:t>cả</w:t>
      </w:r>
      <w:proofErr w:type="spellEnd"/>
      <w:r w:rsidR="000E09B0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các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cấp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các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ngành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các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địa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bàn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các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lĩnh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vực</w:t>
      </w:r>
      <w:proofErr w:type="spellEnd"/>
      <w:r w:rsidR="00BB1355" w:rsidRPr="00E07528">
        <w:rPr>
          <w:color w:val="363636"/>
          <w:sz w:val="26"/>
          <w:szCs w:val="26"/>
        </w:rPr>
        <w:t xml:space="preserve">. Theo </w:t>
      </w:r>
      <w:proofErr w:type="spellStart"/>
      <w:r w:rsidR="00BB1355" w:rsidRPr="00E07528">
        <w:rPr>
          <w:color w:val="363636"/>
          <w:sz w:val="26"/>
          <w:szCs w:val="26"/>
        </w:rPr>
        <w:t>đó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mọi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chủ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trương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đường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lối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của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Đảng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chính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sách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pháp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luật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của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Nhà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nước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phải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xuất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phát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từ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thực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tiễn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phù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hợp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với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thực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tiễn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đáp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ứng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lợi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ích</w:t>
      </w:r>
      <w:proofErr w:type="spellEnd"/>
      <w:r w:rsidR="00BB1355" w:rsidRPr="00E07528">
        <w:rPr>
          <w:color w:val="363636"/>
          <w:sz w:val="26"/>
          <w:szCs w:val="26"/>
        </w:rPr>
        <w:t xml:space="preserve">, </w:t>
      </w:r>
      <w:proofErr w:type="spellStart"/>
      <w:r w:rsidR="00BB1355" w:rsidRPr="00E07528">
        <w:rPr>
          <w:color w:val="363636"/>
          <w:sz w:val="26"/>
          <w:szCs w:val="26"/>
        </w:rPr>
        <w:t>nguyện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vọng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chính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đáng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của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nhân</w:t>
      </w:r>
      <w:proofErr w:type="spellEnd"/>
      <w:r w:rsidR="00BB1355" w:rsidRPr="00E07528">
        <w:rPr>
          <w:color w:val="363636"/>
          <w:sz w:val="26"/>
          <w:szCs w:val="26"/>
        </w:rPr>
        <w:t xml:space="preserve"> </w:t>
      </w:r>
      <w:proofErr w:type="spellStart"/>
      <w:r w:rsidR="00BB1355" w:rsidRPr="00E07528">
        <w:rPr>
          <w:color w:val="363636"/>
          <w:sz w:val="26"/>
          <w:szCs w:val="26"/>
        </w:rPr>
        <w:t>dân</w:t>
      </w:r>
      <w:proofErr w:type="spellEnd"/>
      <w:r w:rsidR="00BB1355" w:rsidRPr="00E07528">
        <w:rPr>
          <w:color w:val="363636"/>
          <w:sz w:val="26"/>
          <w:szCs w:val="26"/>
        </w:rPr>
        <w:t xml:space="preserve">. </w:t>
      </w:r>
      <w:proofErr w:type="spellStart"/>
      <w:r w:rsidR="007C15CB" w:rsidRPr="00E07528">
        <w:rPr>
          <w:sz w:val="26"/>
          <w:szCs w:val="26"/>
        </w:rPr>
        <w:t>Thực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hiện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tốt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các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quy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định</w:t>
      </w:r>
      <w:proofErr w:type="spellEnd"/>
      <w:r w:rsidR="007C15CB" w:rsidRPr="00E07528">
        <w:rPr>
          <w:sz w:val="26"/>
          <w:szCs w:val="26"/>
        </w:rPr>
        <w:t xml:space="preserve">, </w:t>
      </w:r>
      <w:proofErr w:type="spellStart"/>
      <w:r w:rsidR="007C15CB" w:rsidRPr="00E07528">
        <w:rPr>
          <w:sz w:val="26"/>
          <w:szCs w:val="26"/>
        </w:rPr>
        <w:t>quy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chế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nêu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trên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là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giải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pháp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quan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trọng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để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xây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dựng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Đảng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trong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sạch</w:t>
      </w:r>
      <w:proofErr w:type="spellEnd"/>
      <w:r w:rsidR="007C15CB" w:rsidRPr="00E07528">
        <w:rPr>
          <w:sz w:val="26"/>
          <w:szCs w:val="26"/>
        </w:rPr>
        <w:t xml:space="preserve">, </w:t>
      </w:r>
      <w:proofErr w:type="spellStart"/>
      <w:r w:rsidR="007C15CB" w:rsidRPr="00E07528">
        <w:rPr>
          <w:sz w:val="26"/>
          <w:szCs w:val="26"/>
        </w:rPr>
        <w:t>vững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mạnh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về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đạo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đức</w:t>
      </w:r>
      <w:proofErr w:type="spellEnd"/>
      <w:r w:rsidR="007C15CB" w:rsidRPr="00E07528">
        <w:rPr>
          <w:sz w:val="26"/>
          <w:szCs w:val="26"/>
        </w:rPr>
        <w:t xml:space="preserve"> </w:t>
      </w:r>
      <w:proofErr w:type="spellStart"/>
      <w:r w:rsidR="007C15CB" w:rsidRPr="00E07528">
        <w:rPr>
          <w:sz w:val="26"/>
          <w:szCs w:val="26"/>
        </w:rPr>
        <w:t>hiện</w:t>
      </w:r>
      <w:proofErr w:type="spellEnd"/>
      <w:r w:rsidR="007C15CB" w:rsidRPr="00E07528">
        <w:rPr>
          <w:sz w:val="26"/>
          <w:szCs w:val="26"/>
        </w:rPr>
        <w:t xml:space="preserve"> nay.</w:t>
      </w:r>
    </w:p>
    <w:p w:rsidR="00912BFE" w:rsidRPr="00E07528" w:rsidRDefault="00912BFE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b/>
          <w:color w:val="363636"/>
          <w:sz w:val="26"/>
          <w:szCs w:val="26"/>
        </w:rPr>
      </w:pPr>
      <w:r w:rsidRPr="00E07528">
        <w:rPr>
          <w:b/>
          <w:color w:val="363636"/>
          <w:sz w:val="26"/>
          <w:szCs w:val="26"/>
        </w:rPr>
        <w:t xml:space="preserve">3. </w:t>
      </w:r>
      <w:proofErr w:type="spellStart"/>
      <w:r w:rsidRPr="00E07528">
        <w:rPr>
          <w:b/>
          <w:color w:val="363636"/>
          <w:sz w:val="26"/>
          <w:szCs w:val="26"/>
        </w:rPr>
        <w:t>Kết</w:t>
      </w:r>
      <w:proofErr w:type="spellEnd"/>
      <w:r w:rsidRPr="00E07528">
        <w:rPr>
          <w:b/>
          <w:color w:val="363636"/>
          <w:sz w:val="26"/>
          <w:szCs w:val="26"/>
        </w:rPr>
        <w:t xml:space="preserve"> </w:t>
      </w:r>
      <w:proofErr w:type="spellStart"/>
      <w:r w:rsidRPr="00E07528">
        <w:rPr>
          <w:b/>
          <w:color w:val="363636"/>
          <w:sz w:val="26"/>
          <w:szCs w:val="26"/>
        </w:rPr>
        <w:t>luận</w:t>
      </w:r>
      <w:proofErr w:type="spellEnd"/>
    </w:p>
    <w:p w:rsidR="009C5F3D" w:rsidRDefault="0015235F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363636"/>
          <w:sz w:val="26"/>
          <w:szCs w:val="26"/>
        </w:rPr>
      </w:pPr>
      <w:proofErr w:type="spellStart"/>
      <w:r w:rsidRPr="00E07528">
        <w:rPr>
          <w:color w:val="363636"/>
          <w:sz w:val="26"/>
          <w:szCs w:val="26"/>
        </w:rPr>
        <w:t>Những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="001001A3">
        <w:rPr>
          <w:color w:val="363636"/>
          <w:sz w:val="26"/>
          <w:szCs w:val="26"/>
        </w:rPr>
        <w:t>lời</w:t>
      </w:r>
      <w:proofErr w:type="spellEnd"/>
      <w:r w:rsidR="001001A3">
        <w:rPr>
          <w:color w:val="363636"/>
          <w:sz w:val="26"/>
          <w:szCs w:val="26"/>
        </w:rPr>
        <w:t xml:space="preserve"> </w:t>
      </w:r>
      <w:proofErr w:type="spellStart"/>
      <w:r w:rsidR="001001A3">
        <w:rPr>
          <w:color w:val="363636"/>
          <w:sz w:val="26"/>
          <w:szCs w:val="26"/>
        </w:rPr>
        <w:t>căn</w:t>
      </w:r>
      <w:proofErr w:type="spellEnd"/>
      <w:r w:rsidR="001001A3">
        <w:rPr>
          <w:color w:val="363636"/>
          <w:sz w:val="26"/>
          <w:szCs w:val="26"/>
        </w:rPr>
        <w:t xml:space="preserve"> </w:t>
      </w:r>
      <w:proofErr w:type="spellStart"/>
      <w:r w:rsidR="001001A3">
        <w:rPr>
          <w:color w:val="363636"/>
          <w:sz w:val="26"/>
          <w:szCs w:val="26"/>
        </w:rPr>
        <w:t>dặn</w:t>
      </w:r>
      <w:proofErr w:type="spellEnd"/>
      <w:r w:rsidR="001001A3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xây</w:t>
      </w:r>
      <w:proofErr w:type="spellEnd"/>
      <w:r w:rsidR="004C09BD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dựng</w:t>
      </w:r>
      <w:proofErr w:type="spellEnd"/>
      <w:r w:rsidR="004C09BD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Đảng</w:t>
      </w:r>
      <w:proofErr w:type="spellEnd"/>
      <w:r w:rsidR="004C09BD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về</w:t>
      </w:r>
      <w:proofErr w:type="spellEnd"/>
      <w:r w:rsidR="004C09BD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đạo</w:t>
      </w:r>
      <w:proofErr w:type="spellEnd"/>
      <w:r w:rsidR="004C09BD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đức</w:t>
      </w:r>
      <w:proofErr w:type="spellEnd"/>
      <w:r w:rsidR="004C09BD">
        <w:rPr>
          <w:color w:val="363636"/>
          <w:sz w:val="26"/>
          <w:szCs w:val="26"/>
        </w:rPr>
        <w:t xml:space="preserve"> </w:t>
      </w:r>
      <w:proofErr w:type="spellStart"/>
      <w:r w:rsidR="001001A3">
        <w:rPr>
          <w:color w:val="363636"/>
          <w:sz w:val="26"/>
          <w:szCs w:val="26"/>
        </w:rPr>
        <w:t>của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Hồ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Chí</w:t>
      </w:r>
      <w:proofErr w:type="spellEnd"/>
      <w:r w:rsidR="00912BFE" w:rsidRPr="00E07528">
        <w:rPr>
          <w:color w:val="363636"/>
          <w:sz w:val="26"/>
          <w:szCs w:val="26"/>
        </w:rPr>
        <w:t xml:space="preserve"> Minh</w:t>
      </w:r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để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lại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="000E09B0" w:rsidRPr="00E07528">
        <w:rPr>
          <w:color w:val="363636"/>
          <w:sz w:val="26"/>
          <w:szCs w:val="26"/>
        </w:rPr>
        <w:t>trong</w:t>
      </w:r>
      <w:proofErr w:type="spellEnd"/>
      <w:r w:rsidR="000E09B0" w:rsidRPr="00E07528">
        <w:rPr>
          <w:color w:val="363636"/>
          <w:sz w:val="26"/>
          <w:szCs w:val="26"/>
        </w:rPr>
        <w:t xml:space="preserve"> Di </w:t>
      </w:r>
      <w:proofErr w:type="spellStart"/>
      <w:r w:rsidR="000E09B0" w:rsidRPr="00E07528">
        <w:rPr>
          <w:color w:val="363636"/>
          <w:sz w:val="26"/>
          <w:szCs w:val="26"/>
        </w:rPr>
        <w:t>chúc</w:t>
      </w:r>
      <w:proofErr w:type="spellEnd"/>
      <w:r w:rsidR="000E09B0"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cho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Đảng</w:t>
      </w:r>
      <w:proofErr w:type="spellEnd"/>
      <w:r w:rsidRPr="00E07528">
        <w:rPr>
          <w:color w:val="363636"/>
          <w:sz w:val="26"/>
          <w:szCs w:val="26"/>
        </w:rPr>
        <w:t xml:space="preserve"> ta </w:t>
      </w:r>
      <w:proofErr w:type="spellStart"/>
      <w:r w:rsidRPr="00E07528">
        <w:rPr>
          <w:color w:val="363636"/>
          <w:sz w:val="26"/>
          <w:szCs w:val="26"/>
        </w:rPr>
        <w:t>là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sự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phát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triển</w:t>
      </w:r>
      <w:proofErr w:type="spellEnd"/>
      <w:r w:rsidRPr="00E07528">
        <w:rPr>
          <w:color w:val="363636"/>
          <w:sz w:val="26"/>
          <w:szCs w:val="26"/>
        </w:rPr>
        <w:t xml:space="preserve">, </w:t>
      </w:r>
      <w:proofErr w:type="spellStart"/>
      <w:r w:rsidRPr="00E07528">
        <w:rPr>
          <w:color w:val="363636"/>
          <w:sz w:val="26"/>
          <w:szCs w:val="26"/>
        </w:rPr>
        <w:t>kết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tinh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tư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tưởng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Hồ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Chí</w:t>
      </w:r>
      <w:proofErr w:type="spellEnd"/>
      <w:r w:rsidRPr="00E07528">
        <w:rPr>
          <w:color w:val="363636"/>
          <w:sz w:val="26"/>
          <w:szCs w:val="26"/>
        </w:rPr>
        <w:t xml:space="preserve"> Minh </w:t>
      </w:r>
      <w:proofErr w:type="spellStart"/>
      <w:r w:rsidRPr="00E07528">
        <w:rPr>
          <w:color w:val="363636"/>
          <w:sz w:val="26"/>
          <w:szCs w:val="26"/>
        </w:rPr>
        <w:t>về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Đảng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và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xây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dựng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Đảng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Cộng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sản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Việt</w:t>
      </w:r>
      <w:proofErr w:type="spellEnd"/>
      <w:r w:rsidRPr="00E07528">
        <w:rPr>
          <w:color w:val="363636"/>
          <w:sz w:val="26"/>
          <w:szCs w:val="26"/>
        </w:rPr>
        <w:t xml:space="preserve"> Nam, </w:t>
      </w:r>
      <w:proofErr w:type="spellStart"/>
      <w:r w:rsidRPr="00E07528">
        <w:rPr>
          <w:color w:val="363636"/>
          <w:sz w:val="26"/>
          <w:szCs w:val="26"/>
        </w:rPr>
        <w:t>bảo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đảm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cho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sự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lãnh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đạo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của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Đảng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là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nhân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tố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hàng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đầu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quyết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định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thắng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lợi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của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cách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mạng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Việt</w:t>
      </w:r>
      <w:proofErr w:type="spellEnd"/>
      <w:r w:rsidRPr="00E07528">
        <w:rPr>
          <w:color w:val="363636"/>
          <w:sz w:val="26"/>
          <w:szCs w:val="26"/>
        </w:rPr>
        <w:t xml:space="preserve"> Nam </w:t>
      </w:r>
      <w:proofErr w:type="spellStart"/>
      <w:r w:rsidRPr="00E07528">
        <w:rPr>
          <w:color w:val="363636"/>
          <w:sz w:val="26"/>
          <w:szCs w:val="26"/>
        </w:rPr>
        <w:t>theo</w:t>
      </w:r>
      <w:proofErr w:type="spellEnd"/>
      <w:r w:rsidRPr="00E07528">
        <w:rPr>
          <w:color w:val="363636"/>
          <w:sz w:val="26"/>
          <w:szCs w:val="26"/>
        </w:rPr>
        <w:t xml:space="preserve"> con </w:t>
      </w:r>
      <w:proofErr w:type="spellStart"/>
      <w:r w:rsidRPr="00E07528">
        <w:rPr>
          <w:color w:val="363636"/>
          <w:sz w:val="26"/>
          <w:szCs w:val="26"/>
        </w:rPr>
        <w:t>đường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cách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mạng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vô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sản</w:t>
      </w:r>
      <w:proofErr w:type="spellEnd"/>
      <w:r w:rsidRPr="00E07528">
        <w:rPr>
          <w:color w:val="363636"/>
          <w:sz w:val="26"/>
          <w:szCs w:val="26"/>
        </w:rPr>
        <w:t xml:space="preserve">, </w:t>
      </w:r>
      <w:proofErr w:type="spellStart"/>
      <w:r w:rsidRPr="00E07528">
        <w:rPr>
          <w:color w:val="363636"/>
          <w:sz w:val="26"/>
          <w:szCs w:val="26"/>
        </w:rPr>
        <w:t>gắn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độc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lập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dân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tộc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với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chủ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nghĩa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xã</w:t>
      </w:r>
      <w:proofErr w:type="spellEnd"/>
      <w:r w:rsidRPr="00E07528">
        <w:rPr>
          <w:color w:val="363636"/>
          <w:sz w:val="26"/>
          <w:szCs w:val="26"/>
        </w:rPr>
        <w:t xml:space="preserve"> </w:t>
      </w:r>
      <w:proofErr w:type="spellStart"/>
      <w:r w:rsidRPr="00E07528">
        <w:rPr>
          <w:color w:val="363636"/>
          <w:sz w:val="26"/>
          <w:szCs w:val="26"/>
        </w:rPr>
        <w:t>hội</w:t>
      </w:r>
      <w:proofErr w:type="spellEnd"/>
      <w:r w:rsidRPr="00E07528">
        <w:rPr>
          <w:color w:val="363636"/>
          <w:sz w:val="26"/>
          <w:szCs w:val="26"/>
        </w:rPr>
        <w:t xml:space="preserve">. </w:t>
      </w:r>
      <w:proofErr w:type="spellStart"/>
      <w:r w:rsidRPr="00E07528">
        <w:rPr>
          <w:color w:val="363636"/>
          <w:sz w:val="26"/>
          <w:szCs w:val="26"/>
        </w:rPr>
        <w:t>Hiện</w:t>
      </w:r>
      <w:proofErr w:type="spellEnd"/>
      <w:r w:rsidRPr="00E07528">
        <w:rPr>
          <w:color w:val="363636"/>
          <w:sz w:val="26"/>
          <w:szCs w:val="26"/>
        </w:rPr>
        <w:t xml:space="preserve"> nay, </w:t>
      </w:r>
      <w:proofErr w:type="spellStart"/>
      <w:r w:rsidR="00912BFE" w:rsidRPr="00E07528">
        <w:rPr>
          <w:color w:val="363636"/>
          <w:sz w:val="26"/>
          <w:szCs w:val="26"/>
        </w:rPr>
        <w:t>đất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nước</w:t>
      </w:r>
      <w:proofErr w:type="spellEnd"/>
      <w:r w:rsidR="00912BFE" w:rsidRPr="00E07528">
        <w:rPr>
          <w:color w:val="363636"/>
          <w:sz w:val="26"/>
          <w:szCs w:val="26"/>
        </w:rPr>
        <w:t xml:space="preserve"> ta </w:t>
      </w:r>
      <w:proofErr w:type="spellStart"/>
      <w:r w:rsidR="00912BFE" w:rsidRPr="00E07528">
        <w:rPr>
          <w:color w:val="363636"/>
          <w:sz w:val="26"/>
          <w:szCs w:val="26"/>
        </w:rPr>
        <w:t>đang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đứng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trước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thời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cơ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và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thách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thức</w:t>
      </w:r>
      <w:proofErr w:type="spellEnd"/>
      <w:r w:rsidR="00912BFE" w:rsidRPr="00E07528">
        <w:rPr>
          <w:color w:val="363636"/>
          <w:sz w:val="26"/>
          <w:szCs w:val="26"/>
        </w:rPr>
        <w:t xml:space="preserve"> to </w:t>
      </w:r>
      <w:proofErr w:type="spellStart"/>
      <w:r w:rsidR="00912BFE" w:rsidRPr="00E07528">
        <w:rPr>
          <w:color w:val="363636"/>
          <w:sz w:val="26"/>
          <w:szCs w:val="26"/>
        </w:rPr>
        <w:t>lớn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của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sự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phát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triển</w:t>
      </w:r>
      <w:proofErr w:type="spellEnd"/>
      <w:r w:rsidR="00912BFE" w:rsidRPr="00E07528">
        <w:rPr>
          <w:color w:val="363636"/>
          <w:sz w:val="26"/>
          <w:szCs w:val="26"/>
        </w:rPr>
        <w:t xml:space="preserve">. </w:t>
      </w:r>
      <w:proofErr w:type="spellStart"/>
      <w:r w:rsidR="00912BFE" w:rsidRPr="00E07528">
        <w:rPr>
          <w:color w:val="363636"/>
          <w:sz w:val="26"/>
          <w:szCs w:val="26"/>
        </w:rPr>
        <w:t>Để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lãnh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đạo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đất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nước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trong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điều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kiện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mới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phải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tiếp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tục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tự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đổi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mới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tự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chỉnh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đốn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nâng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cao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năng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lực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lãnh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đạo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và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sức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chiến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đấu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nắm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bắt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thời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cơ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chấp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nhận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và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lastRenderedPageBreak/>
        <w:t>vượt</w:t>
      </w:r>
      <w:proofErr w:type="spellEnd"/>
      <w:r w:rsidR="00912BFE" w:rsidRPr="00E07528">
        <w:rPr>
          <w:color w:val="363636"/>
          <w:sz w:val="26"/>
          <w:szCs w:val="26"/>
        </w:rPr>
        <w:t xml:space="preserve"> qua </w:t>
      </w:r>
      <w:proofErr w:type="spellStart"/>
      <w:r w:rsidR="00912BFE" w:rsidRPr="00E07528">
        <w:rPr>
          <w:color w:val="363636"/>
          <w:sz w:val="26"/>
          <w:szCs w:val="26"/>
        </w:rPr>
        <w:t>thách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thức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nguy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cơ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nâng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cao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tầm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trí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tuệ</w:t>
      </w:r>
      <w:proofErr w:type="spellEnd"/>
      <w:r w:rsidR="00912BFE" w:rsidRPr="00E07528">
        <w:rPr>
          <w:color w:val="363636"/>
          <w:sz w:val="26"/>
          <w:szCs w:val="26"/>
        </w:rPr>
        <w:t xml:space="preserve">. </w:t>
      </w:r>
      <w:proofErr w:type="spellStart"/>
      <w:r w:rsidR="00912BFE" w:rsidRPr="00E07528">
        <w:rPr>
          <w:color w:val="363636"/>
          <w:sz w:val="26"/>
          <w:szCs w:val="26"/>
        </w:rPr>
        <w:t>Mỗi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cán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bộ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viên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mỗi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tổ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chức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cấp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ủy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phải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quán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triệt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sâu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sắc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và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vận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dụng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sáng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tạo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tư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tưởng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Hồ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Chí</w:t>
      </w:r>
      <w:proofErr w:type="spellEnd"/>
      <w:r w:rsidR="00912BFE" w:rsidRPr="00E07528">
        <w:rPr>
          <w:color w:val="363636"/>
          <w:sz w:val="26"/>
          <w:szCs w:val="26"/>
        </w:rPr>
        <w:t xml:space="preserve"> Minh </w:t>
      </w:r>
      <w:proofErr w:type="spellStart"/>
      <w:r w:rsidR="00912BFE" w:rsidRPr="00E07528">
        <w:rPr>
          <w:color w:val="363636"/>
          <w:sz w:val="26"/>
          <w:szCs w:val="26"/>
        </w:rPr>
        <w:t>về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xây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dựng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nói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chung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và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xây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dựng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về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đạo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đức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nói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riêng</w:t>
      </w:r>
      <w:proofErr w:type="spellEnd"/>
      <w:r w:rsidR="009C5F3D">
        <w:rPr>
          <w:color w:val="363636"/>
          <w:sz w:val="26"/>
          <w:szCs w:val="26"/>
        </w:rPr>
        <w:t>;</w:t>
      </w:r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cùng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nhau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4C09BD">
        <w:rPr>
          <w:color w:val="363636"/>
          <w:sz w:val="26"/>
          <w:szCs w:val="26"/>
        </w:rPr>
        <w:t>chung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sức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4C09BD">
        <w:rPr>
          <w:color w:val="363636"/>
          <w:sz w:val="26"/>
          <w:szCs w:val="26"/>
        </w:rPr>
        <w:t>chung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lòng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xây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dựng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Đảng</w:t>
      </w:r>
      <w:proofErr w:type="spellEnd"/>
      <w:r w:rsidR="00912BFE" w:rsidRPr="00E07528">
        <w:rPr>
          <w:color w:val="363636"/>
          <w:sz w:val="26"/>
          <w:szCs w:val="26"/>
        </w:rPr>
        <w:t xml:space="preserve"> ta </w:t>
      </w:r>
      <w:proofErr w:type="spellStart"/>
      <w:r w:rsidR="00912BFE" w:rsidRPr="00E07528">
        <w:rPr>
          <w:color w:val="363636"/>
          <w:sz w:val="26"/>
          <w:szCs w:val="26"/>
        </w:rPr>
        <w:t>thực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sự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trong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sạch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vững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mạnh</w:t>
      </w:r>
      <w:proofErr w:type="spellEnd"/>
      <w:r w:rsidR="00912BFE" w:rsidRPr="00E07528">
        <w:rPr>
          <w:color w:val="363636"/>
          <w:sz w:val="26"/>
          <w:szCs w:val="26"/>
        </w:rPr>
        <w:t>, “</w:t>
      </w:r>
      <w:proofErr w:type="spellStart"/>
      <w:r w:rsidR="00912BFE" w:rsidRPr="00E07528">
        <w:rPr>
          <w:color w:val="363636"/>
          <w:sz w:val="26"/>
          <w:szCs w:val="26"/>
        </w:rPr>
        <w:t>là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đạo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đức</w:t>
      </w:r>
      <w:proofErr w:type="spellEnd"/>
      <w:r w:rsidR="00912BFE" w:rsidRPr="00E07528">
        <w:rPr>
          <w:color w:val="363636"/>
          <w:sz w:val="26"/>
          <w:szCs w:val="26"/>
        </w:rPr>
        <w:t xml:space="preserve">, </w:t>
      </w:r>
      <w:proofErr w:type="spellStart"/>
      <w:r w:rsidR="00912BFE" w:rsidRPr="00E07528">
        <w:rPr>
          <w:color w:val="363636"/>
          <w:sz w:val="26"/>
          <w:szCs w:val="26"/>
        </w:rPr>
        <w:t>là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văn</w:t>
      </w:r>
      <w:proofErr w:type="spellEnd"/>
      <w:r w:rsidR="00912BFE" w:rsidRPr="00E07528">
        <w:rPr>
          <w:color w:val="363636"/>
          <w:sz w:val="26"/>
          <w:szCs w:val="26"/>
        </w:rPr>
        <w:t xml:space="preserve"> </w:t>
      </w:r>
      <w:proofErr w:type="spellStart"/>
      <w:r w:rsidR="00912BFE" w:rsidRPr="00E07528">
        <w:rPr>
          <w:color w:val="363636"/>
          <w:sz w:val="26"/>
          <w:szCs w:val="26"/>
        </w:rPr>
        <w:t>minh</w:t>
      </w:r>
      <w:proofErr w:type="spellEnd"/>
      <w:r w:rsidR="00912BFE" w:rsidRPr="00E07528">
        <w:rPr>
          <w:color w:val="363636"/>
          <w:sz w:val="26"/>
          <w:szCs w:val="26"/>
        </w:rPr>
        <w:t>”</w:t>
      </w:r>
      <w:r w:rsidR="0044121B">
        <w:rPr>
          <w:color w:val="363636"/>
          <w:sz w:val="26"/>
          <w:szCs w:val="26"/>
        </w:rPr>
        <w:t xml:space="preserve">; </w:t>
      </w:r>
      <w:r w:rsidR="003C18ED">
        <w:rPr>
          <w:color w:val="363636"/>
          <w:sz w:val="26"/>
          <w:szCs w:val="26"/>
        </w:rPr>
        <w:t xml:space="preserve">ra </w:t>
      </w:r>
      <w:proofErr w:type="spellStart"/>
      <w:r w:rsidR="003C18ED">
        <w:rPr>
          <w:color w:val="363636"/>
          <w:sz w:val="26"/>
          <w:szCs w:val="26"/>
        </w:rPr>
        <w:t>sức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phấn</w:t>
      </w:r>
      <w:proofErr w:type="spellEnd"/>
      <w:r w:rsidR="003C18ED">
        <w:rPr>
          <w:color w:val="363636"/>
          <w:sz w:val="26"/>
          <w:szCs w:val="26"/>
        </w:rPr>
        <w:t xml:space="preserve"> </w:t>
      </w:r>
      <w:proofErr w:type="spellStart"/>
      <w:r w:rsidR="003C18ED">
        <w:rPr>
          <w:color w:val="363636"/>
          <w:sz w:val="26"/>
          <w:szCs w:val="26"/>
        </w:rPr>
        <w:t>đấu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thực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hiện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thắng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lợi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mục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tiêu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dân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giàu</w:t>
      </w:r>
      <w:proofErr w:type="spellEnd"/>
      <w:r w:rsidR="009C5F3D">
        <w:rPr>
          <w:color w:val="363636"/>
          <w:sz w:val="26"/>
          <w:szCs w:val="26"/>
        </w:rPr>
        <w:t xml:space="preserve">, </w:t>
      </w:r>
      <w:proofErr w:type="spellStart"/>
      <w:r w:rsidR="009C5F3D">
        <w:rPr>
          <w:color w:val="363636"/>
          <w:sz w:val="26"/>
          <w:szCs w:val="26"/>
        </w:rPr>
        <w:t>nước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mạnh</w:t>
      </w:r>
      <w:proofErr w:type="spellEnd"/>
      <w:r w:rsidR="009C5F3D">
        <w:rPr>
          <w:color w:val="363636"/>
          <w:sz w:val="26"/>
          <w:szCs w:val="26"/>
        </w:rPr>
        <w:t xml:space="preserve">, </w:t>
      </w:r>
      <w:proofErr w:type="spellStart"/>
      <w:r w:rsidR="009C5F3D">
        <w:rPr>
          <w:color w:val="363636"/>
          <w:sz w:val="26"/>
          <w:szCs w:val="26"/>
        </w:rPr>
        <w:t>dân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chủ</w:t>
      </w:r>
      <w:proofErr w:type="spellEnd"/>
      <w:r w:rsidR="009C5F3D">
        <w:rPr>
          <w:color w:val="363636"/>
          <w:sz w:val="26"/>
          <w:szCs w:val="26"/>
        </w:rPr>
        <w:t xml:space="preserve">, </w:t>
      </w:r>
      <w:proofErr w:type="spellStart"/>
      <w:r w:rsidR="009C5F3D">
        <w:rPr>
          <w:color w:val="363636"/>
          <w:sz w:val="26"/>
          <w:szCs w:val="26"/>
        </w:rPr>
        <w:t>công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bằng</w:t>
      </w:r>
      <w:proofErr w:type="spellEnd"/>
      <w:r w:rsidR="009C5F3D">
        <w:rPr>
          <w:color w:val="363636"/>
          <w:sz w:val="26"/>
          <w:szCs w:val="26"/>
        </w:rPr>
        <w:t xml:space="preserve">, </w:t>
      </w:r>
      <w:proofErr w:type="spellStart"/>
      <w:r w:rsidR="009C5F3D">
        <w:rPr>
          <w:color w:val="363636"/>
          <w:sz w:val="26"/>
          <w:szCs w:val="26"/>
        </w:rPr>
        <w:t>văn</w:t>
      </w:r>
      <w:proofErr w:type="spellEnd"/>
      <w:r w:rsidR="009C5F3D">
        <w:rPr>
          <w:color w:val="363636"/>
          <w:sz w:val="26"/>
          <w:szCs w:val="26"/>
        </w:rPr>
        <w:t xml:space="preserve"> </w:t>
      </w:r>
      <w:proofErr w:type="spellStart"/>
      <w:r w:rsidR="009C5F3D">
        <w:rPr>
          <w:color w:val="363636"/>
          <w:sz w:val="26"/>
          <w:szCs w:val="26"/>
        </w:rPr>
        <w:t>minh</w:t>
      </w:r>
      <w:proofErr w:type="spellEnd"/>
      <w:r w:rsidR="009C5F3D">
        <w:rPr>
          <w:color w:val="363636"/>
          <w:sz w:val="26"/>
          <w:szCs w:val="26"/>
        </w:rPr>
        <w:t>.</w:t>
      </w:r>
    </w:p>
    <w:p w:rsidR="009A5204" w:rsidRDefault="009A5204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363636"/>
          <w:sz w:val="26"/>
          <w:szCs w:val="26"/>
        </w:rPr>
      </w:pPr>
    </w:p>
    <w:p w:rsidR="009C5F3D" w:rsidRDefault="009C5F3D" w:rsidP="00E07528">
      <w:pPr>
        <w:pStyle w:val="NormalWeb"/>
        <w:spacing w:before="0" w:beforeAutospacing="0" w:after="0" w:afterAutospacing="0" w:line="26" w:lineRule="atLeast"/>
        <w:ind w:firstLine="720"/>
        <w:jc w:val="both"/>
        <w:textAlignment w:val="baseline"/>
        <w:rPr>
          <w:color w:val="363636"/>
          <w:sz w:val="26"/>
          <w:szCs w:val="26"/>
        </w:rPr>
      </w:pPr>
    </w:p>
    <w:p w:rsidR="007F2AB8" w:rsidRPr="007F2AB8" w:rsidRDefault="007F2AB8" w:rsidP="007F2AB8">
      <w:pPr>
        <w:shd w:val="clear" w:color="auto" w:fill="FFFFFF"/>
        <w:spacing w:after="30" w:line="240" w:lineRule="auto"/>
        <w:ind w:firstLine="720"/>
        <w:jc w:val="center"/>
        <w:rPr>
          <w:rFonts w:cs="Times New Roman"/>
          <w:b/>
          <w:sz w:val="26"/>
          <w:szCs w:val="26"/>
        </w:rPr>
      </w:pPr>
      <w:r w:rsidRPr="007F2AB8">
        <w:rPr>
          <w:rFonts w:cs="Times New Roman"/>
          <w:b/>
          <w:sz w:val="26"/>
          <w:szCs w:val="26"/>
        </w:rPr>
        <w:t>TÀI LIỆU THAM</w:t>
      </w:r>
      <w:r w:rsidRPr="007F2AB8">
        <w:rPr>
          <w:rFonts w:cs="Times New Roman"/>
          <w:sz w:val="26"/>
          <w:szCs w:val="26"/>
        </w:rPr>
        <w:t xml:space="preserve"> </w:t>
      </w:r>
      <w:r w:rsidRPr="007F2AB8">
        <w:rPr>
          <w:rFonts w:cs="Times New Roman"/>
          <w:b/>
          <w:sz w:val="26"/>
          <w:szCs w:val="26"/>
        </w:rPr>
        <w:t>KHẢO</w:t>
      </w:r>
    </w:p>
    <w:p w:rsidR="007F2AB8" w:rsidRPr="007F2AB8" w:rsidRDefault="007F2AB8" w:rsidP="007F2AB8">
      <w:pPr>
        <w:shd w:val="clear" w:color="auto" w:fill="FFFFFF"/>
        <w:spacing w:after="30" w:line="240" w:lineRule="auto"/>
        <w:ind w:firstLine="720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E874B0" w:rsidRPr="00E874B0" w:rsidRDefault="007F2AB8" w:rsidP="007F2AB8">
      <w:pPr>
        <w:shd w:val="clear" w:color="auto" w:fill="FFFFFF"/>
        <w:spacing w:after="30" w:line="240" w:lineRule="auto"/>
        <w:ind w:firstLine="720"/>
        <w:rPr>
          <w:rFonts w:cs="Times New Roman"/>
          <w:i/>
          <w:sz w:val="26"/>
          <w:szCs w:val="26"/>
        </w:rPr>
      </w:pPr>
      <w:r w:rsidRPr="007F2AB8">
        <w:rPr>
          <w:rFonts w:cs="Times New Roman"/>
          <w:sz w:val="26"/>
          <w:szCs w:val="26"/>
        </w:rPr>
        <w:t xml:space="preserve">1. </w:t>
      </w:r>
      <w:r w:rsidR="00E874B0">
        <w:rPr>
          <w:rFonts w:cs="Times New Roman"/>
          <w:sz w:val="26"/>
          <w:szCs w:val="26"/>
        </w:rPr>
        <w:t xml:space="preserve">Ban </w:t>
      </w:r>
      <w:proofErr w:type="spellStart"/>
      <w:r w:rsidR="00E874B0">
        <w:rPr>
          <w:rFonts w:cs="Times New Roman"/>
          <w:sz w:val="26"/>
          <w:szCs w:val="26"/>
        </w:rPr>
        <w:t>Tuyên</w:t>
      </w:r>
      <w:proofErr w:type="spellEnd"/>
      <w:r w:rsidR="00E874B0">
        <w:rPr>
          <w:rFonts w:cs="Times New Roman"/>
          <w:sz w:val="26"/>
          <w:szCs w:val="26"/>
        </w:rPr>
        <w:t xml:space="preserve"> </w:t>
      </w:r>
      <w:proofErr w:type="spellStart"/>
      <w:r w:rsidR="00E874B0">
        <w:rPr>
          <w:rFonts w:cs="Times New Roman"/>
          <w:sz w:val="26"/>
          <w:szCs w:val="26"/>
        </w:rPr>
        <w:t>giáo</w:t>
      </w:r>
      <w:proofErr w:type="spellEnd"/>
      <w:r w:rsidR="00E874B0">
        <w:rPr>
          <w:rFonts w:cs="Times New Roman"/>
          <w:sz w:val="26"/>
          <w:szCs w:val="26"/>
        </w:rPr>
        <w:t xml:space="preserve"> </w:t>
      </w:r>
      <w:proofErr w:type="spellStart"/>
      <w:r w:rsidR="00E874B0">
        <w:rPr>
          <w:rFonts w:cs="Times New Roman"/>
          <w:sz w:val="26"/>
          <w:szCs w:val="26"/>
        </w:rPr>
        <w:t>Trung</w:t>
      </w:r>
      <w:proofErr w:type="spellEnd"/>
      <w:r w:rsidR="00E874B0">
        <w:rPr>
          <w:rFonts w:cs="Times New Roman"/>
          <w:sz w:val="26"/>
          <w:szCs w:val="26"/>
        </w:rPr>
        <w:t xml:space="preserve"> </w:t>
      </w:r>
      <w:proofErr w:type="spellStart"/>
      <w:r w:rsidR="00E874B0">
        <w:rPr>
          <w:rFonts w:cs="Times New Roman"/>
          <w:sz w:val="26"/>
          <w:szCs w:val="26"/>
        </w:rPr>
        <w:t>ương</w:t>
      </w:r>
      <w:proofErr w:type="spellEnd"/>
      <w:r w:rsidR="00E874B0">
        <w:rPr>
          <w:rFonts w:cs="Times New Roman"/>
          <w:sz w:val="26"/>
          <w:szCs w:val="26"/>
        </w:rPr>
        <w:t xml:space="preserve"> (2017),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Tài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liệu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bồi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dưỡng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lý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luận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chính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trị</w:t>
      </w:r>
      <w:proofErr w:type="spellEnd"/>
      <w:r w:rsidR="00E874B0"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="00E874B0" w:rsidRPr="00E874B0">
        <w:rPr>
          <w:rFonts w:cs="Times New Roman"/>
          <w:i/>
          <w:sz w:val="26"/>
          <w:szCs w:val="26"/>
        </w:rPr>
        <w:t>dành</w:t>
      </w:r>
      <w:proofErr w:type="spellEnd"/>
    </w:p>
    <w:p w:rsidR="00E874B0" w:rsidRPr="00E874B0" w:rsidRDefault="00E874B0" w:rsidP="007F2AB8">
      <w:pPr>
        <w:shd w:val="clear" w:color="auto" w:fill="FFFFFF"/>
        <w:spacing w:after="30" w:line="240" w:lineRule="auto"/>
        <w:ind w:firstLine="720"/>
        <w:rPr>
          <w:rFonts w:cs="Times New Roman"/>
          <w:sz w:val="26"/>
          <w:szCs w:val="26"/>
        </w:rPr>
      </w:pPr>
      <w:r w:rsidRPr="00E874B0">
        <w:rPr>
          <w:rFonts w:cs="Times New Roman"/>
          <w:i/>
          <w:sz w:val="26"/>
          <w:szCs w:val="26"/>
        </w:rPr>
        <w:t xml:space="preserve">    </w:t>
      </w:r>
      <w:proofErr w:type="spellStart"/>
      <w:r w:rsidRPr="00E874B0">
        <w:rPr>
          <w:rFonts w:cs="Times New Roman"/>
          <w:i/>
          <w:sz w:val="26"/>
          <w:szCs w:val="26"/>
        </w:rPr>
        <w:t>cho</w:t>
      </w:r>
      <w:proofErr w:type="spellEnd"/>
      <w:r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Pr="00E874B0">
        <w:rPr>
          <w:rFonts w:cs="Times New Roman"/>
          <w:i/>
          <w:sz w:val="26"/>
          <w:szCs w:val="26"/>
        </w:rPr>
        <w:t>đản</w:t>
      </w:r>
      <w:r w:rsidR="009A5204">
        <w:rPr>
          <w:rFonts w:cs="Times New Roman"/>
          <w:i/>
          <w:sz w:val="26"/>
          <w:szCs w:val="26"/>
        </w:rPr>
        <w:t>g</w:t>
      </w:r>
      <w:proofErr w:type="spellEnd"/>
      <w:r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Pr="00E874B0">
        <w:rPr>
          <w:rFonts w:cs="Times New Roman"/>
          <w:i/>
          <w:sz w:val="26"/>
          <w:szCs w:val="26"/>
        </w:rPr>
        <w:t>viên</w:t>
      </w:r>
      <w:proofErr w:type="spellEnd"/>
      <w:r w:rsidRPr="00E874B0">
        <w:rPr>
          <w:rFonts w:cs="Times New Roman"/>
          <w:i/>
          <w:sz w:val="26"/>
          <w:szCs w:val="26"/>
        </w:rPr>
        <w:t xml:space="preserve"> </w:t>
      </w:r>
      <w:proofErr w:type="spellStart"/>
      <w:r w:rsidRPr="00E874B0">
        <w:rPr>
          <w:rFonts w:cs="Times New Roman"/>
          <w:i/>
          <w:sz w:val="26"/>
          <w:szCs w:val="26"/>
        </w:rPr>
        <w:t>mới</w:t>
      </w:r>
      <w:proofErr w:type="spellEnd"/>
      <w:r>
        <w:rPr>
          <w:rFonts w:cs="Times New Roman"/>
          <w:i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Nxb</w:t>
      </w:r>
      <w:proofErr w:type="spellEnd"/>
      <w:r>
        <w:rPr>
          <w:rFonts w:cs="Times New Roman"/>
          <w:sz w:val="26"/>
          <w:szCs w:val="26"/>
        </w:rPr>
        <w:t xml:space="preserve">. </w:t>
      </w:r>
      <w:proofErr w:type="spellStart"/>
      <w:r w:rsidRPr="007F2AB8">
        <w:rPr>
          <w:rFonts w:cs="Times New Roman"/>
          <w:sz w:val="26"/>
          <w:szCs w:val="26"/>
        </w:rPr>
        <w:t>Chính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trị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quốc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gia</w:t>
      </w:r>
      <w:proofErr w:type="spellEnd"/>
      <w:r w:rsidRPr="007F2AB8">
        <w:rPr>
          <w:rFonts w:cs="Times New Roman"/>
          <w:sz w:val="26"/>
          <w:szCs w:val="26"/>
        </w:rPr>
        <w:t xml:space="preserve">, </w:t>
      </w:r>
      <w:proofErr w:type="spellStart"/>
      <w:r w:rsidRPr="007F2AB8">
        <w:rPr>
          <w:rFonts w:cs="Times New Roman"/>
          <w:sz w:val="26"/>
          <w:szCs w:val="26"/>
        </w:rPr>
        <w:t>Hà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Nội</w:t>
      </w:r>
      <w:proofErr w:type="spellEnd"/>
      <w:r>
        <w:rPr>
          <w:rFonts w:cs="Times New Roman"/>
          <w:sz w:val="26"/>
          <w:szCs w:val="26"/>
        </w:rPr>
        <w:t>.</w:t>
      </w:r>
    </w:p>
    <w:p w:rsidR="00E874B0" w:rsidRDefault="00E874B0" w:rsidP="00E874B0">
      <w:pPr>
        <w:shd w:val="clear" w:color="auto" w:fill="FFFFFF"/>
        <w:spacing w:after="30" w:line="24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Đảng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Cộng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sản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Việt</w:t>
      </w:r>
      <w:proofErr w:type="spellEnd"/>
      <w:r w:rsidRPr="007F2AB8">
        <w:rPr>
          <w:rFonts w:cs="Times New Roman"/>
          <w:sz w:val="26"/>
          <w:szCs w:val="26"/>
        </w:rPr>
        <w:t xml:space="preserve"> Nam (2016). </w:t>
      </w:r>
      <w:proofErr w:type="spellStart"/>
      <w:r w:rsidRPr="007F2AB8">
        <w:rPr>
          <w:rFonts w:cs="Times New Roman"/>
          <w:sz w:val="26"/>
          <w:szCs w:val="26"/>
        </w:rPr>
        <w:t>Văn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kiện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Đại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hội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đại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biểu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toàn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quốc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lần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thứ</w:t>
      </w:r>
      <w:proofErr w:type="spellEnd"/>
    </w:p>
    <w:p w:rsidR="00E874B0" w:rsidRPr="007F2AB8" w:rsidRDefault="00E874B0" w:rsidP="00E874B0">
      <w:pPr>
        <w:shd w:val="clear" w:color="auto" w:fill="FFFFFF"/>
        <w:spacing w:after="30" w:line="24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Pr="007F2AB8">
        <w:rPr>
          <w:rFonts w:cs="Times New Roman"/>
          <w:sz w:val="26"/>
          <w:szCs w:val="26"/>
        </w:rPr>
        <w:t xml:space="preserve"> XII, </w:t>
      </w:r>
      <w:proofErr w:type="spellStart"/>
      <w:r w:rsidRPr="007F2AB8">
        <w:rPr>
          <w:rFonts w:cs="Times New Roman"/>
          <w:sz w:val="26"/>
          <w:szCs w:val="26"/>
        </w:rPr>
        <w:t>Văn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phòng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Trung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ương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Đảng</w:t>
      </w:r>
      <w:proofErr w:type="spellEnd"/>
      <w:r w:rsidRPr="007F2AB8">
        <w:rPr>
          <w:rFonts w:cs="Times New Roman"/>
          <w:sz w:val="26"/>
          <w:szCs w:val="26"/>
        </w:rPr>
        <w:t xml:space="preserve">, </w:t>
      </w:r>
      <w:proofErr w:type="spellStart"/>
      <w:r w:rsidRPr="007F2AB8">
        <w:rPr>
          <w:rFonts w:cs="Times New Roman"/>
          <w:sz w:val="26"/>
          <w:szCs w:val="26"/>
        </w:rPr>
        <w:t>Hà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Nội</w:t>
      </w:r>
      <w:proofErr w:type="spellEnd"/>
      <w:r w:rsidRPr="007F2AB8">
        <w:rPr>
          <w:rFonts w:cs="Times New Roman"/>
          <w:sz w:val="26"/>
          <w:szCs w:val="26"/>
        </w:rPr>
        <w:t>.</w:t>
      </w:r>
    </w:p>
    <w:p w:rsidR="00E874B0" w:rsidRDefault="00E874B0" w:rsidP="00E874B0">
      <w:pPr>
        <w:shd w:val="clear" w:color="auto" w:fill="FFFFFF"/>
        <w:spacing w:after="30" w:line="24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proofErr w:type="spellStart"/>
      <w:r w:rsidR="007F2AB8" w:rsidRPr="007F2AB8">
        <w:rPr>
          <w:rFonts w:cs="Times New Roman"/>
          <w:sz w:val="26"/>
          <w:szCs w:val="26"/>
        </w:rPr>
        <w:t>Đảng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Cộng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sản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Việt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Nam (201</w:t>
      </w:r>
      <w:r>
        <w:rPr>
          <w:rFonts w:cs="Times New Roman"/>
          <w:sz w:val="26"/>
          <w:szCs w:val="26"/>
        </w:rPr>
        <w:t>6</w:t>
      </w:r>
      <w:r w:rsidR="007F2AB8" w:rsidRPr="007F2AB8">
        <w:rPr>
          <w:rFonts w:cs="Times New Roman"/>
          <w:sz w:val="26"/>
          <w:szCs w:val="26"/>
        </w:rPr>
        <w:t xml:space="preserve">). </w:t>
      </w:r>
      <w:proofErr w:type="spellStart"/>
      <w:r w:rsidR="007F2AB8" w:rsidRPr="007F2AB8">
        <w:rPr>
          <w:rFonts w:cs="Times New Roman"/>
          <w:sz w:val="26"/>
          <w:szCs w:val="26"/>
        </w:rPr>
        <w:t>Văn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kiện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Hội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nghị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lần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thứ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ư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Ban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Chấp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hành</w:t>
      </w:r>
      <w:proofErr w:type="spellEnd"/>
    </w:p>
    <w:p w:rsidR="007F2AB8" w:rsidRPr="007F2AB8" w:rsidRDefault="00E874B0" w:rsidP="00E874B0">
      <w:pPr>
        <w:shd w:val="clear" w:color="auto" w:fill="FFFFFF"/>
        <w:spacing w:after="30" w:line="24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Trung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ương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khóa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XI</w:t>
      </w:r>
      <w:r>
        <w:rPr>
          <w:rFonts w:cs="Times New Roman"/>
          <w:sz w:val="26"/>
          <w:szCs w:val="26"/>
        </w:rPr>
        <w:t>I</w:t>
      </w:r>
      <w:r w:rsidR="007F2AB8" w:rsidRPr="007F2AB8">
        <w:rPr>
          <w:rFonts w:cs="Times New Roman"/>
          <w:sz w:val="26"/>
          <w:szCs w:val="26"/>
        </w:rPr>
        <w:t xml:space="preserve">, </w:t>
      </w:r>
      <w:proofErr w:type="spellStart"/>
      <w:r w:rsidR="007F2AB8" w:rsidRPr="007F2AB8">
        <w:rPr>
          <w:rFonts w:cs="Times New Roman"/>
          <w:sz w:val="26"/>
          <w:szCs w:val="26"/>
        </w:rPr>
        <w:t>Văn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phòng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Trung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ương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Đảng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, </w:t>
      </w:r>
      <w:proofErr w:type="spellStart"/>
      <w:r w:rsidR="007F2AB8" w:rsidRPr="007F2AB8">
        <w:rPr>
          <w:rFonts w:cs="Times New Roman"/>
          <w:sz w:val="26"/>
          <w:szCs w:val="26"/>
        </w:rPr>
        <w:t>Hà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Nội</w:t>
      </w:r>
      <w:proofErr w:type="spellEnd"/>
      <w:r w:rsidR="007F2AB8" w:rsidRPr="007F2AB8">
        <w:rPr>
          <w:rFonts w:cs="Times New Roman"/>
          <w:sz w:val="26"/>
          <w:szCs w:val="26"/>
        </w:rPr>
        <w:t>.</w:t>
      </w:r>
    </w:p>
    <w:p w:rsidR="007F2AB8" w:rsidRPr="007F2AB8" w:rsidRDefault="00E874B0" w:rsidP="007F2AB8">
      <w:pPr>
        <w:shd w:val="clear" w:color="auto" w:fill="FFFFFF"/>
        <w:spacing w:after="3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7F2AB8" w:rsidRPr="007F2AB8">
        <w:rPr>
          <w:rFonts w:cs="Times New Roman"/>
          <w:sz w:val="26"/>
          <w:szCs w:val="26"/>
        </w:rPr>
        <w:t xml:space="preserve">. </w:t>
      </w:r>
      <w:proofErr w:type="spellStart"/>
      <w:r w:rsidR="007F2AB8" w:rsidRPr="007F2AB8">
        <w:rPr>
          <w:rFonts w:cs="Times New Roman"/>
          <w:sz w:val="26"/>
          <w:szCs w:val="26"/>
        </w:rPr>
        <w:t>Hồ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Chí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Minh (20</w:t>
      </w:r>
      <w:r>
        <w:rPr>
          <w:rFonts w:cs="Times New Roman"/>
          <w:sz w:val="26"/>
          <w:szCs w:val="26"/>
        </w:rPr>
        <w:t>11</w:t>
      </w:r>
      <w:r w:rsidR="007F2AB8" w:rsidRPr="007F2AB8">
        <w:rPr>
          <w:rFonts w:cs="Times New Roman"/>
          <w:sz w:val="26"/>
          <w:szCs w:val="26"/>
        </w:rPr>
        <w:t xml:space="preserve">). </w:t>
      </w:r>
      <w:proofErr w:type="spellStart"/>
      <w:r w:rsidR="007F2AB8" w:rsidRPr="007F2AB8">
        <w:rPr>
          <w:rFonts w:cs="Times New Roman"/>
          <w:sz w:val="26"/>
          <w:szCs w:val="26"/>
        </w:rPr>
        <w:t>Toàn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tập</w:t>
      </w:r>
      <w:proofErr w:type="spellEnd"/>
      <w:r w:rsidR="007F2AB8" w:rsidRPr="007F2AB8">
        <w:rPr>
          <w:rFonts w:cs="Times New Roman"/>
          <w:sz w:val="26"/>
          <w:szCs w:val="26"/>
        </w:rPr>
        <w:t>, t.</w:t>
      </w:r>
      <w:r>
        <w:rPr>
          <w:rFonts w:cs="Times New Roman"/>
          <w:sz w:val="26"/>
          <w:szCs w:val="26"/>
        </w:rPr>
        <w:t>1</w:t>
      </w:r>
      <w:r w:rsidR="009A5204">
        <w:rPr>
          <w:rFonts w:cs="Times New Roman"/>
          <w:sz w:val="26"/>
          <w:szCs w:val="26"/>
        </w:rPr>
        <w:t>1</w:t>
      </w:r>
      <w:r w:rsidR="007F2AB8" w:rsidRPr="007F2AB8">
        <w:rPr>
          <w:rFonts w:cs="Times New Roman"/>
          <w:sz w:val="26"/>
          <w:szCs w:val="26"/>
        </w:rPr>
        <w:t xml:space="preserve">, </w:t>
      </w:r>
      <w:proofErr w:type="spellStart"/>
      <w:r w:rsidR="007F2AB8" w:rsidRPr="007F2AB8">
        <w:rPr>
          <w:rFonts w:cs="Times New Roman"/>
          <w:sz w:val="26"/>
          <w:szCs w:val="26"/>
        </w:rPr>
        <w:t>Nxb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. </w:t>
      </w:r>
      <w:proofErr w:type="spellStart"/>
      <w:r w:rsidR="007F2AB8" w:rsidRPr="007F2AB8">
        <w:rPr>
          <w:rFonts w:cs="Times New Roman"/>
          <w:sz w:val="26"/>
          <w:szCs w:val="26"/>
        </w:rPr>
        <w:t>Chính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trị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quốc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gia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, </w:t>
      </w:r>
      <w:proofErr w:type="spellStart"/>
      <w:r w:rsidR="007F2AB8" w:rsidRPr="007F2AB8">
        <w:rPr>
          <w:rFonts w:cs="Times New Roman"/>
          <w:sz w:val="26"/>
          <w:szCs w:val="26"/>
        </w:rPr>
        <w:t>Hà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 </w:t>
      </w:r>
      <w:proofErr w:type="spellStart"/>
      <w:r w:rsidR="007F2AB8" w:rsidRPr="007F2AB8">
        <w:rPr>
          <w:rFonts w:cs="Times New Roman"/>
          <w:sz w:val="26"/>
          <w:szCs w:val="26"/>
        </w:rPr>
        <w:t>Nội</w:t>
      </w:r>
      <w:proofErr w:type="spellEnd"/>
      <w:r w:rsidR="007F2AB8" w:rsidRPr="007F2AB8">
        <w:rPr>
          <w:rFonts w:cs="Times New Roman"/>
          <w:sz w:val="26"/>
          <w:szCs w:val="26"/>
        </w:rPr>
        <w:t xml:space="preserve">. </w:t>
      </w:r>
    </w:p>
    <w:p w:rsidR="009A5204" w:rsidRPr="007F2AB8" w:rsidRDefault="009A5204" w:rsidP="009A5204">
      <w:pPr>
        <w:shd w:val="clear" w:color="auto" w:fill="FFFFFF"/>
        <w:spacing w:after="3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Pr="007F2AB8">
        <w:rPr>
          <w:rFonts w:cs="Times New Roman"/>
          <w:sz w:val="26"/>
          <w:szCs w:val="26"/>
        </w:rPr>
        <w:t xml:space="preserve">. </w:t>
      </w:r>
      <w:proofErr w:type="spellStart"/>
      <w:r w:rsidRPr="007F2AB8">
        <w:rPr>
          <w:rFonts w:cs="Times New Roman"/>
          <w:sz w:val="26"/>
          <w:szCs w:val="26"/>
        </w:rPr>
        <w:t>Hồ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Chí</w:t>
      </w:r>
      <w:proofErr w:type="spellEnd"/>
      <w:r w:rsidRPr="007F2AB8">
        <w:rPr>
          <w:rFonts w:cs="Times New Roman"/>
          <w:sz w:val="26"/>
          <w:szCs w:val="26"/>
        </w:rPr>
        <w:t xml:space="preserve"> Minh (20</w:t>
      </w:r>
      <w:r>
        <w:rPr>
          <w:rFonts w:cs="Times New Roman"/>
          <w:sz w:val="26"/>
          <w:szCs w:val="26"/>
        </w:rPr>
        <w:t>11</w:t>
      </w:r>
      <w:r w:rsidRPr="007F2AB8">
        <w:rPr>
          <w:rFonts w:cs="Times New Roman"/>
          <w:sz w:val="26"/>
          <w:szCs w:val="26"/>
        </w:rPr>
        <w:t xml:space="preserve">). </w:t>
      </w:r>
      <w:proofErr w:type="spellStart"/>
      <w:r w:rsidRPr="007F2AB8">
        <w:rPr>
          <w:rFonts w:cs="Times New Roman"/>
          <w:sz w:val="26"/>
          <w:szCs w:val="26"/>
        </w:rPr>
        <w:t>Toàn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tập</w:t>
      </w:r>
      <w:proofErr w:type="spellEnd"/>
      <w:r w:rsidRPr="007F2AB8">
        <w:rPr>
          <w:rFonts w:cs="Times New Roman"/>
          <w:sz w:val="26"/>
          <w:szCs w:val="26"/>
        </w:rPr>
        <w:t>, t.</w:t>
      </w:r>
      <w:r>
        <w:rPr>
          <w:rFonts w:cs="Times New Roman"/>
          <w:sz w:val="26"/>
          <w:szCs w:val="26"/>
        </w:rPr>
        <w:t>15</w:t>
      </w:r>
      <w:r w:rsidRPr="007F2AB8">
        <w:rPr>
          <w:rFonts w:cs="Times New Roman"/>
          <w:sz w:val="26"/>
          <w:szCs w:val="26"/>
        </w:rPr>
        <w:t xml:space="preserve">, </w:t>
      </w:r>
      <w:proofErr w:type="spellStart"/>
      <w:r w:rsidRPr="007F2AB8">
        <w:rPr>
          <w:rFonts w:cs="Times New Roman"/>
          <w:sz w:val="26"/>
          <w:szCs w:val="26"/>
        </w:rPr>
        <w:t>Nxb</w:t>
      </w:r>
      <w:proofErr w:type="spellEnd"/>
      <w:r w:rsidRPr="007F2AB8">
        <w:rPr>
          <w:rFonts w:cs="Times New Roman"/>
          <w:sz w:val="26"/>
          <w:szCs w:val="26"/>
        </w:rPr>
        <w:t xml:space="preserve">. </w:t>
      </w:r>
      <w:proofErr w:type="spellStart"/>
      <w:r w:rsidRPr="007F2AB8">
        <w:rPr>
          <w:rFonts w:cs="Times New Roman"/>
          <w:sz w:val="26"/>
          <w:szCs w:val="26"/>
        </w:rPr>
        <w:t>Chính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trị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quốc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gia</w:t>
      </w:r>
      <w:proofErr w:type="spellEnd"/>
      <w:r w:rsidRPr="007F2AB8">
        <w:rPr>
          <w:rFonts w:cs="Times New Roman"/>
          <w:sz w:val="26"/>
          <w:szCs w:val="26"/>
        </w:rPr>
        <w:t xml:space="preserve">, </w:t>
      </w:r>
      <w:proofErr w:type="spellStart"/>
      <w:r w:rsidRPr="007F2AB8">
        <w:rPr>
          <w:rFonts w:cs="Times New Roman"/>
          <w:sz w:val="26"/>
          <w:szCs w:val="26"/>
        </w:rPr>
        <w:t>Hà</w:t>
      </w:r>
      <w:proofErr w:type="spellEnd"/>
      <w:r w:rsidRPr="007F2AB8">
        <w:rPr>
          <w:rFonts w:cs="Times New Roman"/>
          <w:sz w:val="26"/>
          <w:szCs w:val="26"/>
        </w:rPr>
        <w:t xml:space="preserve"> </w:t>
      </w:r>
      <w:proofErr w:type="spellStart"/>
      <w:r w:rsidRPr="007F2AB8">
        <w:rPr>
          <w:rFonts w:cs="Times New Roman"/>
          <w:sz w:val="26"/>
          <w:szCs w:val="26"/>
        </w:rPr>
        <w:t>Nội</w:t>
      </w:r>
      <w:proofErr w:type="spellEnd"/>
      <w:r w:rsidRPr="007F2AB8">
        <w:rPr>
          <w:rFonts w:cs="Times New Roman"/>
          <w:sz w:val="26"/>
          <w:szCs w:val="26"/>
        </w:rPr>
        <w:t xml:space="preserve">. </w:t>
      </w:r>
    </w:p>
    <w:p w:rsidR="002B7DBE" w:rsidRDefault="002B7DBE" w:rsidP="00E07528">
      <w:pPr>
        <w:spacing w:before="240" w:after="240" w:line="26" w:lineRule="atLeast"/>
        <w:jc w:val="both"/>
        <w:textAlignment w:val="baseline"/>
        <w:rPr>
          <w:rFonts w:eastAsia="Times New Roman" w:cs="Times New Roman"/>
          <w:b/>
          <w:color w:val="363636"/>
          <w:sz w:val="26"/>
          <w:szCs w:val="26"/>
        </w:rPr>
      </w:pPr>
    </w:p>
    <w:p w:rsidR="00A55101" w:rsidRDefault="00A55101" w:rsidP="00A55101">
      <w:pPr>
        <w:shd w:val="clear" w:color="auto" w:fill="FFFFFF"/>
        <w:spacing w:after="30" w:line="24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1C38CB">
        <w:rPr>
          <w:rFonts w:cs="Times New Roman"/>
          <w:sz w:val="28"/>
          <w:szCs w:val="28"/>
        </w:rPr>
        <w:t>Địa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chỉ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liên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lạc</w:t>
      </w:r>
      <w:proofErr w:type="spellEnd"/>
      <w:r w:rsidRPr="001C38CB">
        <w:rPr>
          <w:rFonts w:cs="Times New Roman"/>
          <w:sz w:val="28"/>
          <w:szCs w:val="28"/>
        </w:rPr>
        <w:t xml:space="preserve">:  </w:t>
      </w:r>
      <w:proofErr w:type="spellStart"/>
      <w:r w:rsidRPr="00334394">
        <w:rPr>
          <w:rFonts w:cs="Times New Roman"/>
          <w:b/>
          <w:i/>
          <w:sz w:val="28"/>
          <w:szCs w:val="28"/>
        </w:rPr>
        <w:t>Nguyễn</w:t>
      </w:r>
      <w:proofErr w:type="spellEnd"/>
      <w:r w:rsidRPr="0033439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334394">
        <w:rPr>
          <w:rFonts w:cs="Times New Roman"/>
          <w:b/>
          <w:i/>
          <w:sz w:val="28"/>
          <w:szCs w:val="28"/>
        </w:rPr>
        <w:t>Xuân</w:t>
      </w:r>
      <w:proofErr w:type="spellEnd"/>
      <w:r w:rsidRPr="0033439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334394">
        <w:rPr>
          <w:rFonts w:cs="Times New Roman"/>
          <w:b/>
          <w:i/>
          <w:sz w:val="28"/>
          <w:szCs w:val="28"/>
        </w:rPr>
        <w:t>Khoát</w:t>
      </w:r>
      <w:proofErr w:type="spellEnd"/>
      <w:r w:rsidRPr="001C38CB">
        <w:rPr>
          <w:rFonts w:cs="Times New Roman"/>
          <w:sz w:val="28"/>
          <w:szCs w:val="28"/>
        </w:rPr>
        <w:t xml:space="preserve">, </w:t>
      </w:r>
      <w:proofErr w:type="spellStart"/>
      <w:r w:rsidRPr="001C38CB">
        <w:rPr>
          <w:rFonts w:cs="Times New Roman"/>
          <w:sz w:val="28"/>
          <w:szCs w:val="28"/>
        </w:rPr>
        <w:t>Trường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Đại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học</w:t>
      </w:r>
      <w:proofErr w:type="spellEnd"/>
      <w:r w:rsidRPr="001C38CB">
        <w:rPr>
          <w:rFonts w:cs="Times New Roman"/>
          <w:sz w:val="28"/>
          <w:szCs w:val="28"/>
        </w:rPr>
        <w:t xml:space="preserve"> Kinh </w:t>
      </w:r>
      <w:proofErr w:type="spellStart"/>
      <w:r w:rsidRPr="001C38CB">
        <w:rPr>
          <w:rFonts w:cs="Times New Roman"/>
          <w:sz w:val="28"/>
          <w:szCs w:val="28"/>
        </w:rPr>
        <w:t>tế</w:t>
      </w:r>
      <w:proofErr w:type="spellEnd"/>
      <w:r>
        <w:rPr>
          <w:rFonts w:cs="Times New Roman"/>
          <w:sz w:val="28"/>
          <w:szCs w:val="28"/>
        </w:rPr>
        <w:t>,</w:t>
      </w:r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Đại</w:t>
      </w:r>
      <w:proofErr w:type="spellEnd"/>
    </w:p>
    <w:p w:rsidR="00A55101" w:rsidRPr="001C38CB" w:rsidRDefault="00A55101" w:rsidP="00A55101">
      <w:pPr>
        <w:shd w:val="clear" w:color="auto" w:fill="FFFFFF"/>
        <w:spacing w:after="3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học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Huế</w:t>
      </w:r>
      <w:proofErr w:type="spellEnd"/>
    </w:p>
    <w:p w:rsidR="00A55101" w:rsidRPr="001C38CB" w:rsidRDefault="00A55101" w:rsidP="00A55101">
      <w:pPr>
        <w:shd w:val="clear" w:color="auto" w:fill="FFFFFF"/>
        <w:spacing w:after="30" w:line="240" w:lineRule="auto"/>
        <w:ind w:firstLine="720"/>
        <w:jc w:val="both"/>
        <w:rPr>
          <w:rFonts w:cs="Times New Roman"/>
          <w:sz w:val="28"/>
          <w:szCs w:val="28"/>
        </w:rPr>
      </w:pPr>
      <w:r w:rsidRPr="001C38CB">
        <w:rPr>
          <w:rFonts w:cs="Times New Roman"/>
          <w:sz w:val="28"/>
          <w:szCs w:val="28"/>
        </w:rPr>
        <w:t xml:space="preserve">Email: </w:t>
      </w:r>
      <w:proofErr w:type="spellStart"/>
      <w:r w:rsidRPr="001C38CB">
        <w:rPr>
          <w:rFonts w:cs="Times New Roman"/>
          <w:sz w:val="28"/>
          <w:szCs w:val="28"/>
        </w:rPr>
        <w:t>nkhoat@</w:t>
      </w:r>
      <w:proofErr w:type="gramStart"/>
      <w:r w:rsidRPr="001C38CB">
        <w:rPr>
          <w:rFonts w:cs="Times New Roman"/>
          <w:sz w:val="28"/>
          <w:szCs w:val="28"/>
        </w:rPr>
        <w:t>gmail,com</w:t>
      </w:r>
      <w:proofErr w:type="spellEnd"/>
      <w:proofErr w:type="gramEnd"/>
    </w:p>
    <w:p w:rsidR="00A55101" w:rsidRPr="001C38CB" w:rsidRDefault="00A55101" w:rsidP="00A55101">
      <w:pPr>
        <w:shd w:val="clear" w:color="auto" w:fill="FFFFFF"/>
        <w:spacing w:after="30" w:line="240" w:lineRule="auto"/>
        <w:ind w:firstLine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1C38CB">
        <w:rPr>
          <w:rFonts w:cs="Times New Roman"/>
          <w:sz w:val="28"/>
          <w:szCs w:val="28"/>
        </w:rPr>
        <w:t>Điện</w:t>
      </w:r>
      <w:proofErr w:type="spellEnd"/>
      <w:r w:rsidRPr="001C38CB">
        <w:rPr>
          <w:rFonts w:cs="Times New Roman"/>
          <w:sz w:val="28"/>
          <w:szCs w:val="28"/>
        </w:rPr>
        <w:t xml:space="preserve"> </w:t>
      </w:r>
      <w:proofErr w:type="spellStart"/>
      <w:r w:rsidRPr="001C38CB">
        <w:rPr>
          <w:rFonts w:cs="Times New Roman"/>
          <w:sz w:val="28"/>
          <w:szCs w:val="28"/>
        </w:rPr>
        <w:t>thoại</w:t>
      </w:r>
      <w:proofErr w:type="spellEnd"/>
      <w:r w:rsidRPr="001C38CB">
        <w:rPr>
          <w:rFonts w:cs="Times New Roman"/>
          <w:sz w:val="28"/>
          <w:szCs w:val="28"/>
        </w:rPr>
        <w:t>: 0913 426 489</w:t>
      </w:r>
    </w:p>
    <w:p w:rsidR="00A55101" w:rsidRPr="00E07528" w:rsidRDefault="00A55101" w:rsidP="00E07528">
      <w:pPr>
        <w:spacing w:before="240" w:after="240" w:line="26" w:lineRule="atLeast"/>
        <w:jc w:val="both"/>
        <w:textAlignment w:val="baseline"/>
        <w:rPr>
          <w:rFonts w:eastAsia="Times New Roman" w:cs="Times New Roman"/>
          <w:b/>
          <w:color w:val="363636"/>
          <w:sz w:val="26"/>
          <w:szCs w:val="26"/>
        </w:rPr>
      </w:pPr>
    </w:p>
    <w:p w:rsidR="00C97783" w:rsidRPr="00E07528" w:rsidRDefault="00755BD9" w:rsidP="00E07528">
      <w:pPr>
        <w:shd w:val="clear" w:color="auto" w:fill="FFFFFF"/>
        <w:spacing w:before="240" w:after="240" w:line="26" w:lineRule="atLeast"/>
        <w:jc w:val="center"/>
        <w:textAlignment w:val="baseline"/>
        <w:rPr>
          <w:rFonts w:ascii="Arial" w:eastAsia="Times New Roman" w:hAnsi="Arial" w:cs="Arial"/>
          <w:color w:val="363636"/>
          <w:sz w:val="26"/>
          <w:szCs w:val="26"/>
        </w:rPr>
      </w:pPr>
      <w:r w:rsidRPr="00E07528">
        <w:rPr>
          <w:rFonts w:ascii="Arial" w:eastAsia="Times New Roman" w:hAnsi="Arial" w:cs="Arial"/>
          <w:color w:val="363636"/>
          <w:sz w:val="26"/>
          <w:szCs w:val="26"/>
        </w:rPr>
        <w:t>       </w:t>
      </w:r>
    </w:p>
    <w:p w:rsidR="007337AC" w:rsidRPr="00E07528" w:rsidRDefault="007337AC" w:rsidP="00E07528">
      <w:pPr>
        <w:spacing w:after="0" w:line="26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sz w:val="26"/>
          <w:szCs w:val="26"/>
        </w:rPr>
      </w:pPr>
    </w:p>
    <w:p w:rsidR="0090716C" w:rsidRPr="00E07528" w:rsidRDefault="0090716C" w:rsidP="00E07528">
      <w:pPr>
        <w:pStyle w:val="ListParagraph"/>
        <w:shd w:val="clear" w:color="auto" w:fill="FFFFFF"/>
        <w:spacing w:after="30" w:line="26" w:lineRule="atLeast"/>
        <w:ind w:left="1080"/>
        <w:jc w:val="both"/>
        <w:rPr>
          <w:rFonts w:eastAsia="Times New Roman" w:cs="Times New Roman"/>
          <w:b/>
          <w:color w:val="000000"/>
          <w:sz w:val="26"/>
          <w:szCs w:val="26"/>
        </w:rPr>
      </w:pPr>
    </w:p>
    <w:sectPr w:rsidR="0090716C" w:rsidRPr="00E07528" w:rsidSect="00E07528">
      <w:footerReference w:type="default" r:id="rId8"/>
      <w:pgSz w:w="12240" w:h="15840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47" w:rsidRDefault="00480847">
      <w:pPr>
        <w:spacing w:after="0" w:line="240" w:lineRule="auto"/>
      </w:pPr>
      <w:r>
        <w:separator/>
      </w:r>
    </w:p>
  </w:endnote>
  <w:endnote w:type="continuationSeparator" w:id="0">
    <w:p w:rsidR="00480847" w:rsidRDefault="0048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218632"/>
      <w:docPartObj>
        <w:docPartGallery w:val="Page Numbers (Bottom of Page)"/>
        <w:docPartUnique/>
      </w:docPartObj>
    </w:sdtPr>
    <w:sdtEndPr/>
    <w:sdtContent>
      <w:p w:rsidR="006D2272" w:rsidRDefault="006D2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D2272" w:rsidRDefault="006D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47" w:rsidRDefault="00480847">
      <w:pPr>
        <w:spacing w:after="0" w:line="240" w:lineRule="auto"/>
      </w:pPr>
      <w:r>
        <w:separator/>
      </w:r>
    </w:p>
  </w:footnote>
  <w:footnote w:type="continuationSeparator" w:id="0">
    <w:p w:rsidR="00480847" w:rsidRDefault="00480847">
      <w:pPr>
        <w:spacing w:after="0" w:line="240" w:lineRule="auto"/>
      </w:pPr>
      <w:r>
        <w:continuationSeparator/>
      </w:r>
    </w:p>
  </w:footnote>
  <w:footnote w:id="1">
    <w:p w:rsidR="006D2272" w:rsidRDefault="006D2272">
      <w:pPr>
        <w:pStyle w:val="FootnoteText"/>
      </w:pPr>
      <w:r>
        <w:rPr>
          <w:rStyle w:val="FootnoteReference"/>
        </w:rPr>
        <w:footnoteRef/>
      </w:r>
      <w:r>
        <w:t xml:space="preserve"> Hồ Chí Minh (2011), </w:t>
      </w:r>
      <w:r w:rsidRPr="002A07DB">
        <w:rPr>
          <w:i/>
        </w:rPr>
        <w:t>Toàn tập</w:t>
      </w:r>
      <w:r>
        <w:t>, Nxb. Chính trị quốc gia. Hà Nội, t.15, tr. 621-622</w:t>
      </w:r>
    </w:p>
  </w:footnote>
  <w:footnote w:id="2">
    <w:p w:rsidR="006D2272" w:rsidRPr="002A07DB" w:rsidRDefault="006D2272">
      <w:pPr>
        <w:pStyle w:val="FootnoteText"/>
      </w:pPr>
      <w:r>
        <w:rPr>
          <w:rStyle w:val="FootnoteReference"/>
        </w:rPr>
        <w:footnoteRef/>
      </w:r>
      <w:r>
        <w:t xml:space="preserve"> Hồ Chí Minh, </w:t>
      </w:r>
      <w:r w:rsidRPr="002A07DB">
        <w:rPr>
          <w:i/>
        </w:rPr>
        <w:t>Sđd</w:t>
      </w:r>
      <w:r>
        <w:rPr>
          <w:i/>
        </w:rPr>
        <w:t xml:space="preserve">, </w:t>
      </w:r>
      <w:r>
        <w:t>tr.622.</w:t>
      </w:r>
    </w:p>
  </w:footnote>
  <w:footnote w:id="3">
    <w:p w:rsidR="001D0741" w:rsidRDefault="001D07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7C62">
        <w:t xml:space="preserve">Hồ Chí Minh, </w:t>
      </w:r>
      <w:r w:rsidR="00D87C62" w:rsidRPr="002A07DB">
        <w:rPr>
          <w:i/>
        </w:rPr>
        <w:t>Sđd</w:t>
      </w:r>
      <w:r w:rsidR="00D87C62">
        <w:rPr>
          <w:i/>
        </w:rPr>
        <w:t xml:space="preserve">, </w:t>
      </w:r>
      <w:r w:rsidR="00D87C62">
        <w:t>tr.622.</w:t>
      </w:r>
    </w:p>
  </w:footnote>
  <w:footnote w:id="4">
    <w:p w:rsidR="00D87C62" w:rsidRDefault="00D87C62">
      <w:pPr>
        <w:pStyle w:val="FootnoteText"/>
      </w:pPr>
      <w:r>
        <w:rPr>
          <w:rStyle w:val="FootnoteReference"/>
        </w:rPr>
        <w:footnoteRef/>
      </w:r>
      <w:r>
        <w:t xml:space="preserve"> Hồ Chí Minh, </w:t>
      </w:r>
      <w:r w:rsidRPr="002A07DB">
        <w:rPr>
          <w:i/>
        </w:rPr>
        <w:t>Sđd</w:t>
      </w:r>
      <w:r>
        <w:rPr>
          <w:i/>
        </w:rPr>
        <w:t xml:space="preserve">, </w:t>
      </w:r>
      <w:r>
        <w:t>tr.622.</w:t>
      </w:r>
    </w:p>
  </w:footnote>
  <w:footnote w:id="5">
    <w:p w:rsidR="00D87C62" w:rsidRDefault="00D87C62">
      <w:pPr>
        <w:pStyle w:val="FootnoteText"/>
      </w:pPr>
      <w:r>
        <w:rPr>
          <w:rStyle w:val="FootnoteReference"/>
        </w:rPr>
        <w:footnoteRef/>
      </w:r>
      <w:r>
        <w:t xml:space="preserve"> Hồ Chí Minh, </w:t>
      </w:r>
      <w:r w:rsidRPr="002A07DB">
        <w:rPr>
          <w:i/>
        </w:rPr>
        <w:t>Sđd</w:t>
      </w:r>
      <w:r>
        <w:rPr>
          <w:i/>
        </w:rPr>
        <w:t xml:space="preserve">, </w:t>
      </w:r>
      <w:r>
        <w:t>tr.622.</w:t>
      </w:r>
    </w:p>
  </w:footnote>
  <w:footnote w:id="6">
    <w:p w:rsidR="00D87C62" w:rsidRDefault="00D87C62">
      <w:pPr>
        <w:pStyle w:val="FootnoteText"/>
      </w:pPr>
      <w:r>
        <w:rPr>
          <w:rStyle w:val="FootnoteReference"/>
        </w:rPr>
        <w:footnoteRef/>
      </w:r>
      <w:r>
        <w:t xml:space="preserve"> Hồ Chí Minh, </w:t>
      </w:r>
      <w:r w:rsidRPr="002A07DB">
        <w:rPr>
          <w:i/>
        </w:rPr>
        <w:t>Sđd</w:t>
      </w:r>
      <w:r>
        <w:rPr>
          <w:i/>
        </w:rPr>
        <w:t xml:space="preserve">, </w:t>
      </w:r>
      <w:r>
        <w:t>tr.622.</w:t>
      </w:r>
    </w:p>
  </w:footnote>
  <w:footnote w:id="7">
    <w:p w:rsidR="00D87C62" w:rsidRDefault="00D87C62">
      <w:pPr>
        <w:pStyle w:val="FootnoteText"/>
      </w:pPr>
      <w:r>
        <w:rPr>
          <w:rStyle w:val="FootnoteReference"/>
        </w:rPr>
        <w:footnoteRef/>
      </w:r>
      <w:r>
        <w:t xml:space="preserve"> Hồ Chí Minh, </w:t>
      </w:r>
      <w:r w:rsidRPr="002A07DB">
        <w:rPr>
          <w:i/>
        </w:rPr>
        <w:t>Sđd</w:t>
      </w:r>
      <w:r>
        <w:rPr>
          <w:i/>
        </w:rPr>
        <w:t xml:space="preserve">, </w:t>
      </w:r>
      <w:r>
        <w:t>tr.622.</w:t>
      </w:r>
    </w:p>
  </w:footnote>
  <w:footnote w:id="8">
    <w:p w:rsidR="00D87C62" w:rsidRDefault="00D87C62">
      <w:pPr>
        <w:pStyle w:val="FootnoteText"/>
      </w:pPr>
      <w:r>
        <w:rPr>
          <w:rStyle w:val="FootnoteReference"/>
        </w:rPr>
        <w:footnoteRef/>
      </w:r>
      <w:r>
        <w:t xml:space="preserve"> Hồ Chí Minh, </w:t>
      </w:r>
      <w:r w:rsidRPr="002A07DB">
        <w:rPr>
          <w:i/>
        </w:rPr>
        <w:t>Sđd</w:t>
      </w:r>
      <w:r>
        <w:rPr>
          <w:i/>
        </w:rPr>
        <w:t xml:space="preserve">, </w:t>
      </w:r>
      <w:r>
        <w:t>tr.624.</w:t>
      </w:r>
    </w:p>
  </w:footnote>
  <w:footnote w:id="9">
    <w:p w:rsidR="000662B7" w:rsidRDefault="000662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6A9E">
        <w:t>Đảng Cộng sản Việt Nam (2016), Văn kiện Hội nghị lần thứ tư ban Chấp hành Trung ương khóa XII, Văn phòng Trung ương Đảng, tr.20.</w:t>
      </w:r>
    </w:p>
  </w:footnote>
  <w:footnote w:id="10">
    <w:p w:rsidR="00A56845" w:rsidRDefault="00A56845">
      <w:pPr>
        <w:pStyle w:val="FootnoteText"/>
      </w:pPr>
      <w:r>
        <w:rPr>
          <w:rStyle w:val="FootnoteReference"/>
        </w:rPr>
        <w:footnoteRef/>
      </w:r>
      <w:r>
        <w:t xml:space="preserve"> Hồ Chí Minh (2011), </w:t>
      </w:r>
      <w:r w:rsidRPr="002A07DB">
        <w:rPr>
          <w:i/>
        </w:rPr>
        <w:t>Toàn tập</w:t>
      </w:r>
      <w:r>
        <w:t>, Nxb. Chính trị quốc gia. Hà Nội, t.11, tr. 612.</w:t>
      </w:r>
    </w:p>
  </w:footnote>
  <w:footnote w:id="11">
    <w:p w:rsidR="008C51DE" w:rsidRDefault="008C51DE">
      <w:pPr>
        <w:pStyle w:val="FootnoteText"/>
      </w:pPr>
      <w:r>
        <w:rPr>
          <w:rStyle w:val="FootnoteReference"/>
        </w:rPr>
        <w:footnoteRef/>
      </w:r>
      <w:r>
        <w:t xml:space="preserve"> Đảng Cộng sản Việt Nam (2016), Văn kiện Đại hội đại biểu toàn quốc lần thứ XII, Văn phòng Trung ương Đảng, tr.195.</w:t>
      </w:r>
    </w:p>
  </w:footnote>
  <w:footnote w:id="12">
    <w:p w:rsidR="00786A9E" w:rsidRDefault="00786A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1DE">
        <w:t>Đảng Cộng sản Việt Nam (2016), Văn kiện Đại hội đại biểu toàn quốc lần thứ XII, Văn phòng Trung ương Đảng, tr.19</w:t>
      </w:r>
      <w:r w:rsidR="009905B7">
        <w:t>6</w:t>
      </w:r>
      <w:r w:rsidR="008C51DE">
        <w:t xml:space="preserve">. </w:t>
      </w:r>
    </w:p>
  </w:footnote>
  <w:footnote w:id="13">
    <w:p w:rsidR="009905B7" w:rsidRDefault="009905B7">
      <w:pPr>
        <w:pStyle w:val="FootnoteText"/>
      </w:pPr>
      <w:r>
        <w:rPr>
          <w:rStyle w:val="FootnoteReference"/>
        </w:rPr>
        <w:footnoteRef/>
      </w:r>
      <w:r>
        <w:t xml:space="preserve"> Đảng Cộng sản Việt Nam (2016), Văn kiện Hội nghị lần thứ tư ban Chấp hành Trung ương khóa XII, Văn phòng Trung ương Đảng, tr.22.</w:t>
      </w:r>
    </w:p>
  </w:footnote>
  <w:footnote w:id="14">
    <w:p w:rsidR="00350502" w:rsidRDefault="00350502">
      <w:pPr>
        <w:pStyle w:val="FootnoteText"/>
      </w:pPr>
      <w:r>
        <w:rPr>
          <w:rStyle w:val="FootnoteReference"/>
        </w:rPr>
        <w:footnoteRef/>
      </w:r>
      <w:r>
        <w:t xml:space="preserve"> Đảng Cộng sản Việt Nam (2016), Văn kiện Đại hội đại biểu toàn quốc lần thứ XII, Văn phòng Trung ương Đảng, tr.200-201.</w:t>
      </w:r>
    </w:p>
  </w:footnote>
  <w:footnote w:id="15">
    <w:p w:rsidR="0013277C" w:rsidRDefault="0013277C">
      <w:pPr>
        <w:pStyle w:val="FootnoteText"/>
      </w:pPr>
      <w:r>
        <w:rPr>
          <w:rStyle w:val="FootnoteReference"/>
        </w:rPr>
        <w:footnoteRef/>
      </w:r>
      <w:r>
        <w:t xml:space="preserve"> Đảng Cộng sản Việt Nam (2016), Văn kiện Đại hội đại biểu toàn quốc lần thứ XII, Văn phòng Trung ương Đảng, tr.211.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96C"/>
    <w:multiLevelType w:val="hybridMultilevel"/>
    <w:tmpl w:val="4B322BDC"/>
    <w:lvl w:ilvl="0" w:tplc="26BA0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A7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6A4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A84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428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CB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6F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C1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A9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3A4"/>
    <w:multiLevelType w:val="hybridMultilevel"/>
    <w:tmpl w:val="10E0A924"/>
    <w:lvl w:ilvl="0" w:tplc="5630F8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A3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8C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2A9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61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C2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CD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20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E02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D5F"/>
    <w:multiLevelType w:val="hybridMultilevel"/>
    <w:tmpl w:val="5880C2AA"/>
    <w:lvl w:ilvl="0" w:tplc="A544C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9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4C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A1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4F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8FB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7E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202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6AF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2F9"/>
    <w:multiLevelType w:val="hybridMultilevel"/>
    <w:tmpl w:val="B650ADDE"/>
    <w:lvl w:ilvl="0" w:tplc="C1F094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C5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687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8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03E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4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CB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6C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C2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085F"/>
    <w:multiLevelType w:val="hybridMultilevel"/>
    <w:tmpl w:val="BE2E9EC0"/>
    <w:lvl w:ilvl="0" w:tplc="A6A20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6AC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497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4A1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61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80F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AC7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0E7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5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12"/>
    <w:multiLevelType w:val="hybridMultilevel"/>
    <w:tmpl w:val="BF18A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9E37E9"/>
    <w:multiLevelType w:val="hybridMultilevel"/>
    <w:tmpl w:val="568CBDC0"/>
    <w:lvl w:ilvl="0" w:tplc="041850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A94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ADC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A9D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CB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21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25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64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50D2"/>
    <w:multiLevelType w:val="hybridMultilevel"/>
    <w:tmpl w:val="797ABE56"/>
    <w:lvl w:ilvl="0" w:tplc="62EEC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5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27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5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442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83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5D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EF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85C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61E42"/>
    <w:multiLevelType w:val="hybridMultilevel"/>
    <w:tmpl w:val="9D42675A"/>
    <w:lvl w:ilvl="0" w:tplc="5456C8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243AFB"/>
    <w:multiLevelType w:val="hybridMultilevel"/>
    <w:tmpl w:val="B99E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0F8C"/>
    <w:multiLevelType w:val="multilevel"/>
    <w:tmpl w:val="D28865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5FAE508E"/>
    <w:multiLevelType w:val="hybridMultilevel"/>
    <w:tmpl w:val="24ECB6FA"/>
    <w:lvl w:ilvl="0" w:tplc="28022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8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83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40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25E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A3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3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87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E0B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7B3D"/>
    <w:multiLevelType w:val="hybridMultilevel"/>
    <w:tmpl w:val="4B0C7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C3DF3"/>
    <w:multiLevelType w:val="hybridMultilevel"/>
    <w:tmpl w:val="B802ACA0"/>
    <w:lvl w:ilvl="0" w:tplc="09043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65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87D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495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42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640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6FC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67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08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7523"/>
    <w:multiLevelType w:val="hybridMultilevel"/>
    <w:tmpl w:val="E542D922"/>
    <w:lvl w:ilvl="0" w:tplc="CB8E9D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3355D1"/>
    <w:multiLevelType w:val="hybridMultilevel"/>
    <w:tmpl w:val="F27E8774"/>
    <w:lvl w:ilvl="0" w:tplc="03BC9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6F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AE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A7F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C3D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2C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FE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02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35ED"/>
    <w:multiLevelType w:val="hybridMultilevel"/>
    <w:tmpl w:val="0CCE93C6"/>
    <w:lvl w:ilvl="0" w:tplc="7B6ECB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E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05D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A7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7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A9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1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9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C4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1539"/>
    <w:multiLevelType w:val="hybridMultilevel"/>
    <w:tmpl w:val="E452C6AC"/>
    <w:lvl w:ilvl="0" w:tplc="A6AE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A6BA1"/>
    <w:multiLevelType w:val="hybridMultilevel"/>
    <w:tmpl w:val="86142592"/>
    <w:lvl w:ilvl="0" w:tplc="C2026E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E9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A3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2D6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2E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C9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01A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2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851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8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A9"/>
    <w:rsid w:val="00002775"/>
    <w:rsid w:val="0001619C"/>
    <w:rsid w:val="000162A5"/>
    <w:rsid w:val="00016987"/>
    <w:rsid w:val="000278A9"/>
    <w:rsid w:val="00027967"/>
    <w:rsid w:val="00030706"/>
    <w:rsid w:val="00031848"/>
    <w:rsid w:val="000454CD"/>
    <w:rsid w:val="0005054D"/>
    <w:rsid w:val="000521D7"/>
    <w:rsid w:val="0005483B"/>
    <w:rsid w:val="00054F83"/>
    <w:rsid w:val="00064658"/>
    <w:rsid w:val="000662B7"/>
    <w:rsid w:val="0006785B"/>
    <w:rsid w:val="00072A3C"/>
    <w:rsid w:val="00085A4F"/>
    <w:rsid w:val="00086741"/>
    <w:rsid w:val="0009386D"/>
    <w:rsid w:val="0009795C"/>
    <w:rsid w:val="000A04E1"/>
    <w:rsid w:val="000A14F2"/>
    <w:rsid w:val="000A29CB"/>
    <w:rsid w:val="000A3535"/>
    <w:rsid w:val="000A50E1"/>
    <w:rsid w:val="000A55ED"/>
    <w:rsid w:val="000B414C"/>
    <w:rsid w:val="000B5210"/>
    <w:rsid w:val="000B6D28"/>
    <w:rsid w:val="000B6E86"/>
    <w:rsid w:val="000C06BF"/>
    <w:rsid w:val="000C469F"/>
    <w:rsid w:val="000C510A"/>
    <w:rsid w:val="000C799E"/>
    <w:rsid w:val="000D1C82"/>
    <w:rsid w:val="000D3494"/>
    <w:rsid w:val="000D58E9"/>
    <w:rsid w:val="000D72D5"/>
    <w:rsid w:val="000E09B0"/>
    <w:rsid w:val="000E0DB1"/>
    <w:rsid w:val="000E2CB3"/>
    <w:rsid w:val="001001A3"/>
    <w:rsid w:val="00101FB2"/>
    <w:rsid w:val="001075F1"/>
    <w:rsid w:val="001112AC"/>
    <w:rsid w:val="001233F2"/>
    <w:rsid w:val="0013277C"/>
    <w:rsid w:val="00134938"/>
    <w:rsid w:val="00134A04"/>
    <w:rsid w:val="00134A74"/>
    <w:rsid w:val="00141C53"/>
    <w:rsid w:val="0015235F"/>
    <w:rsid w:val="00157665"/>
    <w:rsid w:val="001609BF"/>
    <w:rsid w:val="00167541"/>
    <w:rsid w:val="001675DF"/>
    <w:rsid w:val="00170DBE"/>
    <w:rsid w:val="001901ED"/>
    <w:rsid w:val="00191341"/>
    <w:rsid w:val="001A3F26"/>
    <w:rsid w:val="001B6585"/>
    <w:rsid w:val="001B7751"/>
    <w:rsid w:val="001C1DF2"/>
    <w:rsid w:val="001C24CD"/>
    <w:rsid w:val="001C3707"/>
    <w:rsid w:val="001C49FA"/>
    <w:rsid w:val="001D0741"/>
    <w:rsid w:val="001D2200"/>
    <w:rsid w:val="001D5644"/>
    <w:rsid w:val="001D6B18"/>
    <w:rsid w:val="001E4E0B"/>
    <w:rsid w:val="001F0F10"/>
    <w:rsid w:val="001F175A"/>
    <w:rsid w:val="001F4056"/>
    <w:rsid w:val="001F7338"/>
    <w:rsid w:val="00203AD3"/>
    <w:rsid w:val="00207217"/>
    <w:rsid w:val="00211100"/>
    <w:rsid w:val="00213B1E"/>
    <w:rsid w:val="00213B3B"/>
    <w:rsid w:val="00223741"/>
    <w:rsid w:val="00227D8A"/>
    <w:rsid w:val="0024573F"/>
    <w:rsid w:val="0024670B"/>
    <w:rsid w:val="00253C0A"/>
    <w:rsid w:val="002559E6"/>
    <w:rsid w:val="002579B0"/>
    <w:rsid w:val="002736D2"/>
    <w:rsid w:val="0027619D"/>
    <w:rsid w:val="00282D21"/>
    <w:rsid w:val="00290F7C"/>
    <w:rsid w:val="00291CB2"/>
    <w:rsid w:val="002A01F8"/>
    <w:rsid w:val="002A07DB"/>
    <w:rsid w:val="002A0BF0"/>
    <w:rsid w:val="002A5DE8"/>
    <w:rsid w:val="002B7DBE"/>
    <w:rsid w:val="002D4C1E"/>
    <w:rsid w:val="002D4D35"/>
    <w:rsid w:val="002E6DAF"/>
    <w:rsid w:val="002E796B"/>
    <w:rsid w:val="002F43D7"/>
    <w:rsid w:val="00305ECB"/>
    <w:rsid w:val="00316435"/>
    <w:rsid w:val="00327CCE"/>
    <w:rsid w:val="00331CA2"/>
    <w:rsid w:val="00336CD4"/>
    <w:rsid w:val="0033754C"/>
    <w:rsid w:val="00345266"/>
    <w:rsid w:val="00345410"/>
    <w:rsid w:val="0034672B"/>
    <w:rsid w:val="003479BD"/>
    <w:rsid w:val="00350395"/>
    <w:rsid w:val="00350502"/>
    <w:rsid w:val="00351E4F"/>
    <w:rsid w:val="00352AAF"/>
    <w:rsid w:val="0035337D"/>
    <w:rsid w:val="003564C0"/>
    <w:rsid w:val="00360103"/>
    <w:rsid w:val="00360357"/>
    <w:rsid w:val="003708A6"/>
    <w:rsid w:val="00377799"/>
    <w:rsid w:val="003778FB"/>
    <w:rsid w:val="00382094"/>
    <w:rsid w:val="003869D6"/>
    <w:rsid w:val="00394C6F"/>
    <w:rsid w:val="00395055"/>
    <w:rsid w:val="00395734"/>
    <w:rsid w:val="003A154E"/>
    <w:rsid w:val="003A3D09"/>
    <w:rsid w:val="003A4E7E"/>
    <w:rsid w:val="003A54D2"/>
    <w:rsid w:val="003B0AF0"/>
    <w:rsid w:val="003B54F1"/>
    <w:rsid w:val="003B7E4B"/>
    <w:rsid w:val="003C18ED"/>
    <w:rsid w:val="003C256E"/>
    <w:rsid w:val="003E682C"/>
    <w:rsid w:val="003E74DF"/>
    <w:rsid w:val="003F2F23"/>
    <w:rsid w:val="003F759A"/>
    <w:rsid w:val="003F7E06"/>
    <w:rsid w:val="0040090A"/>
    <w:rsid w:val="00405D53"/>
    <w:rsid w:val="004062F3"/>
    <w:rsid w:val="00410E7B"/>
    <w:rsid w:val="004143C8"/>
    <w:rsid w:val="00415C3A"/>
    <w:rsid w:val="004206C3"/>
    <w:rsid w:val="00422B26"/>
    <w:rsid w:val="004257F8"/>
    <w:rsid w:val="00430B7E"/>
    <w:rsid w:val="00440C1C"/>
    <w:rsid w:val="00440C99"/>
    <w:rsid w:val="0044121B"/>
    <w:rsid w:val="00445A47"/>
    <w:rsid w:val="00446E4E"/>
    <w:rsid w:val="00450496"/>
    <w:rsid w:val="00451355"/>
    <w:rsid w:val="00453C31"/>
    <w:rsid w:val="00457633"/>
    <w:rsid w:val="00461334"/>
    <w:rsid w:val="004640EE"/>
    <w:rsid w:val="0046551E"/>
    <w:rsid w:val="00465F05"/>
    <w:rsid w:val="0046614A"/>
    <w:rsid w:val="00467E4B"/>
    <w:rsid w:val="004804FE"/>
    <w:rsid w:val="00480847"/>
    <w:rsid w:val="00481AE8"/>
    <w:rsid w:val="00481B92"/>
    <w:rsid w:val="004852BF"/>
    <w:rsid w:val="00487B8B"/>
    <w:rsid w:val="004906DE"/>
    <w:rsid w:val="00494946"/>
    <w:rsid w:val="004A0CA7"/>
    <w:rsid w:val="004A7D0B"/>
    <w:rsid w:val="004B5280"/>
    <w:rsid w:val="004B61A4"/>
    <w:rsid w:val="004C0766"/>
    <w:rsid w:val="004C09BD"/>
    <w:rsid w:val="004C79DE"/>
    <w:rsid w:val="004D4AC0"/>
    <w:rsid w:val="004D690F"/>
    <w:rsid w:val="004E340E"/>
    <w:rsid w:val="004F0CCA"/>
    <w:rsid w:val="004F4E4B"/>
    <w:rsid w:val="004F74D8"/>
    <w:rsid w:val="004F7E17"/>
    <w:rsid w:val="0050558C"/>
    <w:rsid w:val="005068CE"/>
    <w:rsid w:val="0051570B"/>
    <w:rsid w:val="00521FBC"/>
    <w:rsid w:val="00522EB5"/>
    <w:rsid w:val="00532F62"/>
    <w:rsid w:val="005411F1"/>
    <w:rsid w:val="00541860"/>
    <w:rsid w:val="00564DB3"/>
    <w:rsid w:val="005657C9"/>
    <w:rsid w:val="005664AB"/>
    <w:rsid w:val="00567FEF"/>
    <w:rsid w:val="005707AB"/>
    <w:rsid w:val="005731C1"/>
    <w:rsid w:val="00574920"/>
    <w:rsid w:val="00576118"/>
    <w:rsid w:val="0057761E"/>
    <w:rsid w:val="005810B6"/>
    <w:rsid w:val="00581E41"/>
    <w:rsid w:val="00590087"/>
    <w:rsid w:val="005952EF"/>
    <w:rsid w:val="00596FE9"/>
    <w:rsid w:val="005A4098"/>
    <w:rsid w:val="005B0936"/>
    <w:rsid w:val="005B34BC"/>
    <w:rsid w:val="005C1C7C"/>
    <w:rsid w:val="005C69C5"/>
    <w:rsid w:val="005D0034"/>
    <w:rsid w:val="005D47EE"/>
    <w:rsid w:val="005D5B20"/>
    <w:rsid w:val="005D78D4"/>
    <w:rsid w:val="005E0C32"/>
    <w:rsid w:val="005E2959"/>
    <w:rsid w:val="005E3887"/>
    <w:rsid w:val="005F4457"/>
    <w:rsid w:val="00603C77"/>
    <w:rsid w:val="00606003"/>
    <w:rsid w:val="006071CD"/>
    <w:rsid w:val="00620D43"/>
    <w:rsid w:val="0062406E"/>
    <w:rsid w:val="00627636"/>
    <w:rsid w:val="00631BCA"/>
    <w:rsid w:val="00637BD1"/>
    <w:rsid w:val="00650832"/>
    <w:rsid w:val="006539F5"/>
    <w:rsid w:val="00673986"/>
    <w:rsid w:val="006762AB"/>
    <w:rsid w:val="006816AC"/>
    <w:rsid w:val="00686E3D"/>
    <w:rsid w:val="0068752D"/>
    <w:rsid w:val="006913A9"/>
    <w:rsid w:val="0069342C"/>
    <w:rsid w:val="00693828"/>
    <w:rsid w:val="006954C3"/>
    <w:rsid w:val="00697F8A"/>
    <w:rsid w:val="006A7152"/>
    <w:rsid w:val="006B458B"/>
    <w:rsid w:val="006B50A4"/>
    <w:rsid w:val="006B6F3D"/>
    <w:rsid w:val="006B731E"/>
    <w:rsid w:val="006C1F38"/>
    <w:rsid w:val="006C1F6E"/>
    <w:rsid w:val="006C217A"/>
    <w:rsid w:val="006C2F39"/>
    <w:rsid w:val="006D2272"/>
    <w:rsid w:val="006D27DA"/>
    <w:rsid w:val="006D3E82"/>
    <w:rsid w:val="006F3C53"/>
    <w:rsid w:val="006F57D1"/>
    <w:rsid w:val="007011F3"/>
    <w:rsid w:val="00701F2A"/>
    <w:rsid w:val="00702A9A"/>
    <w:rsid w:val="00703097"/>
    <w:rsid w:val="007107DB"/>
    <w:rsid w:val="00712A48"/>
    <w:rsid w:val="00713735"/>
    <w:rsid w:val="007179C3"/>
    <w:rsid w:val="00717EE8"/>
    <w:rsid w:val="0072147F"/>
    <w:rsid w:val="00730C41"/>
    <w:rsid w:val="007337AC"/>
    <w:rsid w:val="00745E05"/>
    <w:rsid w:val="00751EEA"/>
    <w:rsid w:val="00755BD9"/>
    <w:rsid w:val="007613F7"/>
    <w:rsid w:val="007654FC"/>
    <w:rsid w:val="00765EF9"/>
    <w:rsid w:val="007704A9"/>
    <w:rsid w:val="00773A3D"/>
    <w:rsid w:val="007773EC"/>
    <w:rsid w:val="00780741"/>
    <w:rsid w:val="007864B5"/>
    <w:rsid w:val="00786A9E"/>
    <w:rsid w:val="0079067F"/>
    <w:rsid w:val="007A1EA0"/>
    <w:rsid w:val="007A3588"/>
    <w:rsid w:val="007A47C2"/>
    <w:rsid w:val="007A5FA9"/>
    <w:rsid w:val="007B0F59"/>
    <w:rsid w:val="007B152D"/>
    <w:rsid w:val="007C15CB"/>
    <w:rsid w:val="007C1738"/>
    <w:rsid w:val="007D18C1"/>
    <w:rsid w:val="007D41EC"/>
    <w:rsid w:val="007D4B8A"/>
    <w:rsid w:val="007D4CF9"/>
    <w:rsid w:val="007F02FB"/>
    <w:rsid w:val="007F2AB8"/>
    <w:rsid w:val="00801E6E"/>
    <w:rsid w:val="00806DEA"/>
    <w:rsid w:val="008074A6"/>
    <w:rsid w:val="0081293B"/>
    <w:rsid w:val="00815130"/>
    <w:rsid w:val="00823544"/>
    <w:rsid w:val="0082386B"/>
    <w:rsid w:val="00823888"/>
    <w:rsid w:val="00825344"/>
    <w:rsid w:val="00831161"/>
    <w:rsid w:val="00837642"/>
    <w:rsid w:val="0084120E"/>
    <w:rsid w:val="00842AC4"/>
    <w:rsid w:val="00843FF7"/>
    <w:rsid w:val="0084535A"/>
    <w:rsid w:val="008533ED"/>
    <w:rsid w:val="008539AB"/>
    <w:rsid w:val="00855639"/>
    <w:rsid w:val="00856934"/>
    <w:rsid w:val="008646E3"/>
    <w:rsid w:val="00867243"/>
    <w:rsid w:val="00872449"/>
    <w:rsid w:val="008728E7"/>
    <w:rsid w:val="00880302"/>
    <w:rsid w:val="00884273"/>
    <w:rsid w:val="00885272"/>
    <w:rsid w:val="0089079A"/>
    <w:rsid w:val="008941A0"/>
    <w:rsid w:val="00894692"/>
    <w:rsid w:val="008A1470"/>
    <w:rsid w:val="008A19EF"/>
    <w:rsid w:val="008A51D2"/>
    <w:rsid w:val="008B0A63"/>
    <w:rsid w:val="008B0CFE"/>
    <w:rsid w:val="008B55C3"/>
    <w:rsid w:val="008C30D5"/>
    <w:rsid w:val="008C3D7C"/>
    <w:rsid w:val="008C51DE"/>
    <w:rsid w:val="008D7B70"/>
    <w:rsid w:val="008E078F"/>
    <w:rsid w:val="00903808"/>
    <w:rsid w:val="009069D2"/>
    <w:rsid w:val="0090716C"/>
    <w:rsid w:val="00912BFE"/>
    <w:rsid w:val="0091736A"/>
    <w:rsid w:val="009253A1"/>
    <w:rsid w:val="00926AE4"/>
    <w:rsid w:val="0095128E"/>
    <w:rsid w:val="0095285A"/>
    <w:rsid w:val="0095429D"/>
    <w:rsid w:val="00955BAD"/>
    <w:rsid w:val="009664FE"/>
    <w:rsid w:val="00967DF3"/>
    <w:rsid w:val="0097368B"/>
    <w:rsid w:val="0097618A"/>
    <w:rsid w:val="00987DDD"/>
    <w:rsid w:val="00990363"/>
    <w:rsid w:val="009905B7"/>
    <w:rsid w:val="0099105E"/>
    <w:rsid w:val="00992E4B"/>
    <w:rsid w:val="009949F7"/>
    <w:rsid w:val="009A3A31"/>
    <w:rsid w:val="009A5204"/>
    <w:rsid w:val="009B418B"/>
    <w:rsid w:val="009B6F00"/>
    <w:rsid w:val="009C2CA1"/>
    <w:rsid w:val="009C5F3D"/>
    <w:rsid w:val="009C6335"/>
    <w:rsid w:val="009D0391"/>
    <w:rsid w:val="009D2E9D"/>
    <w:rsid w:val="009E1675"/>
    <w:rsid w:val="009E676E"/>
    <w:rsid w:val="009F6187"/>
    <w:rsid w:val="009F7E77"/>
    <w:rsid w:val="00A01F60"/>
    <w:rsid w:val="00A02171"/>
    <w:rsid w:val="00A035B4"/>
    <w:rsid w:val="00A038C3"/>
    <w:rsid w:val="00A04972"/>
    <w:rsid w:val="00A071F5"/>
    <w:rsid w:val="00A20809"/>
    <w:rsid w:val="00A23540"/>
    <w:rsid w:val="00A251F7"/>
    <w:rsid w:val="00A35AC0"/>
    <w:rsid w:val="00A3624E"/>
    <w:rsid w:val="00A41346"/>
    <w:rsid w:val="00A42F42"/>
    <w:rsid w:val="00A53221"/>
    <w:rsid w:val="00A54346"/>
    <w:rsid w:val="00A55101"/>
    <w:rsid w:val="00A55FBD"/>
    <w:rsid w:val="00A56845"/>
    <w:rsid w:val="00A5717E"/>
    <w:rsid w:val="00A64B1F"/>
    <w:rsid w:val="00A73738"/>
    <w:rsid w:val="00A81098"/>
    <w:rsid w:val="00A8438F"/>
    <w:rsid w:val="00A849B4"/>
    <w:rsid w:val="00A86703"/>
    <w:rsid w:val="00A94DAC"/>
    <w:rsid w:val="00AA0E80"/>
    <w:rsid w:val="00AA1D40"/>
    <w:rsid w:val="00AA46D6"/>
    <w:rsid w:val="00AA72D0"/>
    <w:rsid w:val="00AB5E5E"/>
    <w:rsid w:val="00AB7234"/>
    <w:rsid w:val="00AC0F23"/>
    <w:rsid w:val="00AC168B"/>
    <w:rsid w:val="00AC5943"/>
    <w:rsid w:val="00AE1E4B"/>
    <w:rsid w:val="00AF023E"/>
    <w:rsid w:val="00AF07CE"/>
    <w:rsid w:val="00AF38E1"/>
    <w:rsid w:val="00B04926"/>
    <w:rsid w:val="00B05A44"/>
    <w:rsid w:val="00B10113"/>
    <w:rsid w:val="00B2202A"/>
    <w:rsid w:val="00B23379"/>
    <w:rsid w:val="00B248D4"/>
    <w:rsid w:val="00B31A76"/>
    <w:rsid w:val="00B33432"/>
    <w:rsid w:val="00B363FB"/>
    <w:rsid w:val="00B40718"/>
    <w:rsid w:val="00B44C30"/>
    <w:rsid w:val="00B460E5"/>
    <w:rsid w:val="00B52171"/>
    <w:rsid w:val="00B62414"/>
    <w:rsid w:val="00B701F0"/>
    <w:rsid w:val="00B704C9"/>
    <w:rsid w:val="00B7133A"/>
    <w:rsid w:val="00B83D58"/>
    <w:rsid w:val="00B87EF9"/>
    <w:rsid w:val="00B9159E"/>
    <w:rsid w:val="00B94A24"/>
    <w:rsid w:val="00BA5A98"/>
    <w:rsid w:val="00BB0A89"/>
    <w:rsid w:val="00BB1355"/>
    <w:rsid w:val="00BB3769"/>
    <w:rsid w:val="00BB602C"/>
    <w:rsid w:val="00BB671F"/>
    <w:rsid w:val="00BC2913"/>
    <w:rsid w:val="00BC44BF"/>
    <w:rsid w:val="00BC5025"/>
    <w:rsid w:val="00BD25A1"/>
    <w:rsid w:val="00BE1FF4"/>
    <w:rsid w:val="00BE775D"/>
    <w:rsid w:val="00C0284B"/>
    <w:rsid w:val="00C24983"/>
    <w:rsid w:val="00C27826"/>
    <w:rsid w:val="00C34B6A"/>
    <w:rsid w:val="00C43B6F"/>
    <w:rsid w:val="00C44D14"/>
    <w:rsid w:val="00C5141D"/>
    <w:rsid w:val="00C811F6"/>
    <w:rsid w:val="00C8241C"/>
    <w:rsid w:val="00C83D08"/>
    <w:rsid w:val="00C90677"/>
    <w:rsid w:val="00C907E9"/>
    <w:rsid w:val="00C93E44"/>
    <w:rsid w:val="00C93E72"/>
    <w:rsid w:val="00C976C0"/>
    <w:rsid w:val="00C97783"/>
    <w:rsid w:val="00CA127D"/>
    <w:rsid w:val="00CA45C9"/>
    <w:rsid w:val="00CA573E"/>
    <w:rsid w:val="00CB1420"/>
    <w:rsid w:val="00CB14B5"/>
    <w:rsid w:val="00CB33D4"/>
    <w:rsid w:val="00CB7B1A"/>
    <w:rsid w:val="00CC16B7"/>
    <w:rsid w:val="00CD3465"/>
    <w:rsid w:val="00CD49FA"/>
    <w:rsid w:val="00CE3002"/>
    <w:rsid w:val="00CE4BC6"/>
    <w:rsid w:val="00CF2DFF"/>
    <w:rsid w:val="00CF41AA"/>
    <w:rsid w:val="00CF55AC"/>
    <w:rsid w:val="00CF590B"/>
    <w:rsid w:val="00D05ABB"/>
    <w:rsid w:val="00D130EB"/>
    <w:rsid w:val="00D14B73"/>
    <w:rsid w:val="00D1604A"/>
    <w:rsid w:val="00D224EF"/>
    <w:rsid w:val="00D24B17"/>
    <w:rsid w:val="00D253EE"/>
    <w:rsid w:val="00D266EE"/>
    <w:rsid w:val="00D269F3"/>
    <w:rsid w:val="00D36E06"/>
    <w:rsid w:val="00D37EF8"/>
    <w:rsid w:val="00D405A3"/>
    <w:rsid w:val="00D42B59"/>
    <w:rsid w:val="00D443B2"/>
    <w:rsid w:val="00D445A0"/>
    <w:rsid w:val="00D5061F"/>
    <w:rsid w:val="00D64B8C"/>
    <w:rsid w:val="00D65224"/>
    <w:rsid w:val="00D7028F"/>
    <w:rsid w:val="00D73F7A"/>
    <w:rsid w:val="00D76680"/>
    <w:rsid w:val="00D805BD"/>
    <w:rsid w:val="00D80DBD"/>
    <w:rsid w:val="00D8380A"/>
    <w:rsid w:val="00D8467B"/>
    <w:rsid w:val="00D85F6C"/>
    <w:rsid w:val="00D87C62"/>
    <w:rsid w:val="00DA06F6"/>
    <w:rsid w:val="00DA1277"/>
    <w:rsid w:val="00DA1C6D"/>
    <w:rsid w:val="00DA54EF"/>
    <w:rsid w:val="00DA7EDD"/>
    <w:rsid w:val="00DB0716"/>
    <w:rsid w:val="00DB3396"/>
    <w:rsid w:val="00DB7BAA"/>
    <w:rsid w:val="00DC607B"/>
    <w:rsid w:val="00DC7263"/>
    <w:rsid w:val="00DC72A4"/>
    <w:rsid w:val="00DD2C3D"/>
    <w:rsid w:val="00DD3D59"/>
    <w:rsid w:val="00DE5056"/>
    <w:rsid w:val="00DE5A42"/>
    <w:rsid w:val="00DF24E9"/>
    <w:rsid w:val="00DF37DB"/>
    <w:rsid w:val="00DF58D6"/>
    <w:rsid w:val="00DF5909"/>
    <w:rsid w:val="00E03694"/>
    <w:rsid w:val="00E063C5"/>
    <w:rsid w:val="00E06A68"/>
    <w:rsid w:val="00E07528"/>
    <w:rsid w:val="00E07FF0"/>
    <w:rsid w:val="00E11F08"/>
    <w:rsid w:val="00E16DE0"/>
    <w:rsid w:val="00E17144"/>
    <w:rsid w:val="00E364C2"/>
    <w:rsid w:val="00E411A8"/>
    <w:rsid w:val="00E4532A"/>
    <w:rsid w:val="00E56189"/>
    <w:rsid w:val="00E57775"/>
    <w:rsid w:val="00E6176A"/>
    <w:rsid w:val="00E63DE8"/>
    <w:rsid w:val="00E6625B"/>
    <w:rsid w:val="00E751F1"/>
    <w:rsid w:val="00E75622"/>
    <w:rsid w:val="00E7652E"/>
    <w:rsid w:val="00E871AB"/>
    <w:rsid w:val="00E874B0"/>
    <w:rsid w:val="00EA123C"/>
    <w:rsid w:val="00EC6C41"/>
    <w:rsid w:val="00EC7DEF"/>
    <w:rsid w:val="00ED05D8"/>
    <w:rsid w:val="00ED59DC"/>
    <w:rsid w:val="00EE2DB4"/>
    <w:rsid w:val="00EE43FF"/>
    <w:rsid w:val="00EE53A0"/>
    <w:rsid w:val="00EE6C79"/>
    <w:rsid w:val="00F00CDC"/>
    <w:rsid w:val="00F03FD6"/>
    <w:rsid w:val="00F05BF3"/>
    <w:rsid w:val="00F104B5"/>
    <w:rsid w:val="00F2257E"/>
    <w:rsid w:val="00F22A92"/>
    <w:rsid w:val="00F24FC0"/>
    <w:rsid w:val="00F25224"/>
    <w:rsid w:val="00F27178"/>
    <w:rsid w:val="00F35BDD"/>
    <w:rsid w:val="00F374F3"/>
    <w:rsid w:val="00F40C60"/>
    <w:rsid w:val="00F4114C"/>
    <w:rsid w:val="00F45496"/>
    <w:rsid w:val="00F464F6"/>
    <w:rsid w:val="00F46F2C"/>
    <w:rsid w:val="00F50CC7"/>
    <w:rsid w:val="00F63610"/>
    <w:rsid w:val="00F6369F"/>
    <w:rsid w:val="00F64A6E"/>
    <w:rsid w:val="00F64FA6"/>
    <w:rsid w:val="00F774AA"/>
    <w:rsid w:val="00F82486"/>
    <w:rsid w:val="00F861B2"/>
    <w:rsid w:val="00F95184"/>
    <w:rsid w:val="00F977A2"/>
    <w:rsid w:val="00FA4017"/>
    <w:rsid w:val="00FA5E22"/>
    <w:rsid w:val="00FB152E"/>
    <w:rsid w:val="00FB2FFF"/>
    <w:rsid w:val="00FB7BA7"/>
    <w:rsid w:val="00FC1966"/>
    <w:rsid w:val="00FD7B5D"/>
    <w:rsid w:val="00FE2739"/>
    <w:rsid w:val="00FE38AB"/>
    <w:rsid w:val="00FE4662"/>
    <w:rsid w:val="00FF3CF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44D8"/>
  <w15:docId w15:val="{EA7792A4-E6AF-42D5-8EA6-D4790FC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5717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rsid w:val="000278A9"/>
    <w:pPr>
      <w:spacing w:after="0" w:line="360" w:lineRule="auto"/>
    </w:pPr>
    <w:rPr>
      <w:rFonts w:eastAsia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8A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278A9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A5717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5717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uiPriority w:val="20"/>
    <w:qFormat/>
    <w:rsid w:val="00880302"/>
    <w:rPr>
      <w:i/>
      <w:iCs/>
    </w:rPr>
  </w:style>
  <w:style w:type="character" w:styleId="Strong">
    <w:name w:val="Strong"/>
    <w:uiPriority w:val="22"/>
    <w:qFormat/>
    <w:rsid w:val="0088030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D2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2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C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4B6A"/>
    <w:pPr>
      <w:ind w:left="720"/>
      <w:contextualSpacing/>
    </w:pPr>
  </w:style>
  <w:style w:type="paragraph" w:customStyle="1" w:styleId="body-text">
    <w:name w:val="body-text"/>
    <w:basedOn w:val="Normal"/>
    <w:rsid w:val="005761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118"/>
    <w:rPr>
      <w:color w:val="0000FF"/>
      <w:u w:val="single"/>
    </w:rPr>
  </w:style>
  <w:style w:type="paragraph" w:customStyle="1" w:styleId="para">
    <w:name w:val="para"/>
    <w:basedOn w:val="Normal"/>
    <w:rsid w:val="0035039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D6B18"/>
  </w:style>
  <w:style w:type="character" w:customStyle="1" w:styleId="storydate">
    <w:name w:val="story_date"/>
    <w:basedOn w:val="DefaultParagraphFont"/>
    <w:rsid w:val="00755BD9"/>
  </w:style>
  <w:style w:type="character" w:customStyle="1" w:styleId="storyheadline">
    <w:name w:val="story_headline"/>
    <w:basedOn w:val="DefaultParagraphFont"/>
    <w:rsid w:val="00755BD9"/>
  </w:style>
  <w:style w:type="paragraph" w:styleId="BalloonText">
    <w:name w:val="Balloon Text"/>
    <w:basedOn w:val="Normal"/>
    <w:link w:val="BalloonTextChar"/>
    <w:uiPriority w:val="99"/>
    <w:semiHidden/>
    <w:unhideWhenUsed/>
    <w:rsid w:val="0075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D9"/>
    <w:rPr>
      <w:rFonts w:ascii="Segoe UI" w:hAnsi="Segoe UI" w:cs="Segoe UI"/>
      <w:sz w:val="18"/>
      <w:szCs w:val="18"/>
    </w:rPr>
  </w:style>
  <w:style w:type="character" w:customStyle="1" w:styleId="storybyline">
    <w:name w:val="story_byline"/>
    <w:basedOn w:val="DefaultParagraphFont"/>
    <w:rsid w:val="00755BD9"/>
  </w:style>
  <w:style w:type="paragraph" w:styleId="EndnoteText">
    <w:name w:val="endnote text"/>
    <w:basedOn w:val="Normal"/>
    <w:link w:val="EndnoteTextChar"/>
    <w:uiPriority w:val="99"/>
    <w:semiHidden/>
    <w:unhideWhenUsed/>
    <w:rsid w:val="002A07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7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0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48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2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5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2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9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9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0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6388-5CAE-4DC1-8E1C-32D1BC1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Duong Thi An Giang Khoa Kinh te</cp:lastModifiedBy>
  <cp:revision>4</cp:revision>
  <dcterms:created xsi:type="dcterms:W3CDTF">2019-11-24T08:55:00Z</dcterms:created>
  <dcterms:modified xsi:type="dcterms:W3CDTF">2019-11-24T13:45:00Z</dcterms:modified>
</cp:coreProperties>
</file>