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D5" w:rsidRPr="00555CC6" w:rsidRDefault="00A956D5" w:rsidP="00555CC6">
      <w:pPr>
        <w:pStyle w:val="22"/>
        <w:spacing w:line="240" w:lineRule="auto"/>
        <w:jc w:val="center"/>
        <w:rPr>
          <w:sz w:val="26"/>
          <w:szCs w:val="26"/>
        </w:rPr>
      </w:pPr>
      <w:bookmarkStart w:id="0" w:name="_Toc467867358"/>
      <w:r w:rsidRPr="00555CC6">
        <w:rPr>
          <w:sz w:val="26"/>
          <w:szCs w:val="26"/>
        </w:rPr>
        <w:t>ĐÁNH GIÁ THỰC TRẠNG TỔ CHỨC HOẠT ĐỘNG THỂ DỤC THỂ THAO NGOẠI KHÓA CHO SINH VIÊN TRƯỜNG ĐẠI HỌC KINH TẾ - ĐẠI HỌC HUẾ</w:t>
      </w:r>
    </w:p>
    <w:p w:rsidR="00A956D5" w:rsidRPr="00555CC6" w:rsidRDefault="00DE2800" w:rsidP="00DE2800">
      <w:pPr>
        <w:jc w:val="center"/>
        <w:rPr>
          <w:b/>
          <w:sz w:val="26"/>
          <w:szCs w:val="26"/>
          <w:lang w:val="vi-VN"/>
        </w:rPr>
      </w:pPr>
      <w:r>
        <w:rPr>
          <w:b/>
          <w:sz w:val="26"/>
          <w:szCs w:val="26"/>
        </w:rPr>
        <w:t xml:space="preserve">            </w:t>
      </w:r>
      <w:r w:rsidR="00A956D5" w:rsidRPr="00555CC6">
        <w:rPr>
          <w:b/>
          <w:sz w:val="26"/>
          <w:szCs w:val="26"/>
          <w:lang w:val="vi-VN"/>
        </w:rPr>
        <w:t>Th.s</w:t>
      </w:r>
      <w:r>
        <w:rPr>
          <w:b/>
          <w:sz w:val="26"/>
          <w:szCs w:val="26"/>
        </w:rPr>
        <w:t>.</w:t>
      </w:r>
      <w:r w:rsidR="00A956D5" w:rsidRPr="00555CC6">
        <w:rPr>
          <w:b/>
          <w:sz w:val="26"/>
          <w:szCs w:val="26"/>
          <w:lang w:val="vi-VN"/>
        </w:rPr>
        <w:t xml:space="preserve"> Nguyễn Đăng Hào – Khoa GDTC – Đại học Huế</w:t>
      </w:r>
    </w:p>
    <w:p w:rsidR="00A956D5" w:rsidRDefault="00DE2800" w:rsidP="00DE2800">
      <w:pPr>
        <w:jc w:val="center"/>
        <w:rPr>
          <w:b/>
          <w:sz w:val="26"/>
          <w:szCs w:val="26"/>
          <w:lang w:val="vi-VN"/>
        </w:rPr>
      </w:pPr>
      <w:r>
        <w:rPr>
          <w:b/>
          <w:sz w:val="26"/>
          <w:szCs w:val="26"/>
        </w:rPr>
        <w:t xml:space="preserve">       </w:t>
      </w:r>
      <w:r w:rsidR="00A956D5" w:rsidRPr="00555CC6">
        <w:rPr>
          <w:b/>
          <w:sz w:val="26"/>
          <w:szCs w:val="26"/>
          <w:lang w:val="vi-VN"/>
        </w:rPr>
        <w:t>Th.S. Phạm Thị Mai – Khoa GDTC – Đại học Huế</w:t>
      </w:r>
    </w:p>
    <w:p w:rsidR="00DE2800" w:rsidRPr="00DE2800" w:rsidRDefault="00DE2800" w:rsidP="00DE2800">
      <w:pPr>
        <w:rPr>
          <w:b/>
          <w:sz w:val="26"/>
          <w:szCs w:val="26"/>
        </w:rPr>
      </w:pPr>
      <w:r>
        <w:rPr>
          <w:b/>
          <w:sz w:val="26"/>
          <w:szCs w:val="26"/>
          <w:lang w:val="vi-VN"/>
        </w:rPr>
        <w:tab/>
      </w:r>
      <w:r>
        <w:rPr>
          <w:b/>
          <w:sz w:val="26"/>
          <w:szCs w:val="26"/>
          <w:lang w:val="vi-VN"/>
        </w:rPr>
        <w:tab/>
      </w:r>
      <w:r>
        <w:rPr>
          <w:b/>
          <w:sz w:val="26"/>
          <w:szCs w:val="26"/>
          <w:lang w:val="vi-VN"/>
        </w:rPr>
        <w:tab/>
      </w:r>
      <w:r>
        <w:rPr>
          <w:b/>
          <w:sz w:val="26"/>
          <w:szCs w:val="26"/>
        </w:rPr>
        <w:t>Th.s. Nguyễn Thị Thùy Linh – Khoa GDTC – Đại Học Huế</w:t>
      </w:r>
    </w:p>
    <w:p w:rsidR="00DE2800" w:rsidRPr="00DE2800" w:rsidRDefault="00DE2800" w:rsidP="00DE2800">
      <w:pPr>
        <w:rPr>
          <w:b/>
          <w:sz w:val="26"/>
          <w:szCs w:val="26"/>
        </w:rPr>
      </w:pPr>
      <w:r>
        <w:rPr>
          <w:b/>
          <w:sz w:val="26"/>
          <w:szCs w:val="26"/>
          <w:lang w:val="vi-VN"/>
        </w:rPr>
        <w:tab/>
      </w:r>
      <w:r>
        <w:rPr>
          <w:b/>
          <w:sz w:val="26"/>
          <w:szCs w:val="26"/>
          <w:lang w:val="vi-VN"/>
        </w:rPr>
        <w:tab/>
      </w:r>
      <w:r>
        <w:rPr>
          <w:b/>
          <w:sz w:val="26"/>
          <w:szCs w:val="26"/>
          <w:lang w:val="vi-VN"/>
        </w:rPr>
        <w:tab/>
      </w:r>
      <w:r>
        <w:rPr>
          <w:b/>
          <w:sz w:val="26"/>
          <w:szCs w:val="26"/>
        </w:rPr>
        <w:t xml:space="preserve">Th.s. Nguyễn Thị Quỳnh Nga </w:t>
      </w:r>
      <w:bookmarkStart w:id="1" w:name="_GoBack"/>
      <w:bookmarkEnd w:id="1"/>
      <w:r>
        <w:rPr>
          <w:b/>
          <w:sz w:val="26"/>
          <w:szCs w:val="26"/>
        </w:rPr>
        <w:t>– Khoa GDTC – Đại Học Huế</w:t>
      </w:r>
    </w:p>
    <w:p w:rsidR="00DE2800" w:rsidRPr="00555CC6" w:rsidRDefault="00DE2800" w:rsidP="00555CC6">
      <w:pPr>
        <w:jc w:val="right"/>
        <w:rPr>
          <w:b/>
          <w:sz w:val="26"/>
          <w:szCs w:val="26"/>
          <w:lang w:val="vi-VN"/>
        </w:rPr>
      </w:pPr>
    </w:p>
    <w:p w:rsidR="00A956D5" w:rsidRPr="00555CC6" w:rsidRDefault="00A956D5" w:rsidP="00555CC6">
      <w:pPr>
        <w:pStyle w:val="22"/>
        <w:spacing w:line="240" w:lineRule="auto"/>
        <w:ind w:firstLine="720"/>
        <w:rPr>
          <w:iCs/>
          <w:sz w:val="26"/>
          <w:szCs w:val="26"/>
          <w:lang w:val="vi-VN"/>
        </w:rPr>
      </w:pPr>
    </w:p>
    <w:p w:rsidR="00A956D5" w:rsidRPr="00555CC6" w:rsidRDefault="00A956D5" w:rsidP="00555CC6">
      <w:pPr>
        <w:pStyle w:val="22"/>
        <w:spacing w:line="240" w:lineRule="auto"/>
        <w:ind w:firstLine="720"/>
        <w:rPr>
          <w:b w:val="0"/>
          <w:sz w:val="26"/>
          <w:szCs w:val="26"/>
        </w:rPr>
      </w:pPr>
      <w:r w:rsidRPr="00555CC6">
        <w:rPr>
          <w:b w:val="0"/>
          <w:iCs/>
          <w:sz w:val="26"/>
          <w:szCs w:val="26"/>
          <w:lang w:val="vi-VN"/>
        </w:rPr>
        <w:t xml:space="preserve">Bằng phương pháp nghiên cứu khoa học thường quy trong thể thao, đặc biệt qua quá trình giảng dạy và nghiên cứu, </w:t>
      </w:r>
      <w:r w:rsidRPr="00555CC6">
        <w:rPr>
          <w:b w:val="0"/>
          <w:sz w:val="26"/>
          <w:szCs w:val="26"/>
          <w:lang w:val="vi-VN"/>
        </w:rPr>
        <w:t xml:space="preserve">đề tài đã đánh giá </w:t>
      </w:r>
      <w:r w:rsidR="00425BA8" w:rsidRPr="00555CC6">
        <w:rPr>
          <w:b w:val="0"/>
          <w:sz w:val="26"/>
          <w:szCs w:val="26"/>
          <w:lang w:val="en-US"/>
        </w:rPr>
        <w:t xml:space="preserve">được </w:t>
      </w:r>
      <w:r w:rsidR="00425BA8" w:rsidRPr="00555CC6">
        <w:rPr>
          <w:b w:val="0"/>
          <w:sz w:val="26"/>
          <w:szCs w:val="26"/>
        </w:rPr>
        <w:t>t</w:t>
      </w:r>
      <w:r w:rsidRPr="00555CC6">
        <w:rPr>
          <w:b w:val="0"/>
          <w:sz w:val="26"/>
          <w:szCs w:val="26"/>
        </w:rPr>
        <w:t>hực trạng cơ sở vật chất phục vụ hoạt động TDTT ngoại khoá</w:t>
      </w:r>
      <w:r w:rsidR="00425BA8" w:rsidRPr="00555CC6">
        <w:rPr>
          <w:b w:val="0"/>
          <w:sz w:val="26"/>
          <w:szCs w:val="26"/>
        </w:rPr>
        <w:t xml:space="preserve">, </w:t>
      </w:r>
      <w:r w:rsidRPr="00555CC6">
        <w:rPr>
          <w:b w:val="0"/>
          <w:sz w:val="26"/>
          <w:szCs w:val="26"/>
        </w:rPr>
        <w:t xml:space="preserve"> </w:t>
      </w:r>
      <w:r w:rsidR="00425BA8" w:rsidRPr="00555CC6">
        <w:rPr>
          <w:b w:val="0"/>
          <w:sz w:val="26"/>
          <w:szCs w:val="26"/>
        </w:rPr>
        <w:t>thực trạng đội ngũ Giảng viên giảng dạy môn học GDTC, thực trạng chương trình môn học giáo dục thể chất, thực trạng phong trào tập luyện ngoại khoá cho sinh viên trường Đại học Kinh tế - Đại học Huế.</w:t>
      </w:r>
    </w:p>
    <w:p w:rsidR="00425BA8" w:rsidRPr="00555CC6" w:rsidRDefault="00425BA8" w:rsidP="00555CC6">
      <w:pPr>
        <w:pStyle w:val="22"/>
        <w:spacing w:line="240" w:lineRule="auto"/>
        <w:ind w:firstLine="720"/>
        <w:rPr>
          <w:b w:val="0"/>
          <w:sz w:val="26"/>
          <w:szCs w:val="26"/>
        </w:rPr>
      </w:pPr>
      <w:r w:rsidRPr="00555CC6">
        <w:rPr>
          <w:b w:val="0"/>
          <w:sz w:val="26"/>
          <w:szCs w:val="26"/>
        </w:rPr>
        <w:t>Từ khóa: Đánh giá, thực trạng, thể dục thể thao ngoại khóa, trường Đại học Kinh tế - Đại học Huế.</w:t>
      </w:r>
    </w:p>
    <w:p w:rsidR="00555CC6" w:rsidRPr="00555CC6" w:rsidRDefault="00425BA8" w:rsidP="00555CC6">
      <w:pPr>
        <w:ind w:firstLine="720"/>
        <w:jc w:val="both"/>
        <w:rPr>
          <w:color w:val="000000"/>
          <w:sz w:val="26"/>
          <w:szCs w:val="26"/>
          <w:lang w:val="vi-VN" w:eastAsia="zh-CN"/>
        </w:rPr>
      </w:pPr>
      <w:r w:rsidRPr="00555CC6">
        <w:rPr>
          <w:color w:val="000000"/>
          <w:sz w:val="26"/>
          <w:szCs w:val="26"/>
          <w:lang w:val="vi-VN" w:eastAsia="zh-CN"/>
        </w:rPr>
        <w:t>Summary:</w:t>
      </w:r>
    </w:p>
    <w:p w:rsidR="00425BA8" w:rsidRPr="00555CC6" w:rsidRDefault="00425BA8" w:rsidP="00555CC6">
      <w:pPr>
        <w:pStyle w:val="22"/>
        <w:spacing w:line="240" w:lineRule="auto"/>
        <w:ind w:firstLine="720"/>
        <w:rPr>
          <w:b w:val="0"/>
          <w:sz w:val="26"/>
          <w:szCs w:val="26"/>
        </w:rPr>
      </w:pPr>
      <w:r w:rsidRPr="00555CC6">
        <w:rPr>
          <w:b w:val="0"/>
          <w:sz w:val="26"/>
          <w:szCs w:val="26"/>
        </w:rPr>
        <w:t>By the method of regular scientific research in sports, especially through the process of teaching and research, the topic has evaluated the actual situation of facilities for extracurricular sports activities, the actual situation of the teaching staff. teaching the subject of physical education, the current status of the physical education subject program, the status of the extracurricular exercise movement for students of the University of Economics - Hue University.</w:t>
      </w:r>
    </w:p>
    <w:p w:rsidR="00425BA8" w:rsidRPr="00555CC6" w:rsidRDefault="00425BA8" w:rsidP="00555CC6">
      <w:pPr>
        <w:pStyle w:val="22"/>
        <w:spacing w:line="240" w:lineRule="auto"/>
        <w:ind w:firstLine="720"/>
        <w:rPr>
          <w:b w:val="0"/>
          <w:sz w:val="26"/>
          <w:szCs w:val="26"/>
        </w:rPr>
      </w:pPr>
      <w:r w:rsidRPr="00555CC6">
        <w:rPr>
          <w:b w:val="0"/>
          <w:sz w:val="26"/>
          <w:szCs w:val="26"/>
        </w:rPr>
        <w:t>Keywords: Assessment, reality, extracurricular physical training and sports, University of Economics - Hue University.</w:t>
      </w:r>
    </w:p>
    <w:p w:rsidR="00425BA8" w:rsidRPr="00555CC6" w:rsidRDefault="00555CC6" w:rsidP="00555CC6">
      <w:pPr>
        <w:pStyle w:val="22"/>
        <w:spacing w:line="240" w:lineRule="auto"/>
        <w:rPr>
          <w:sz w:val="26"/>
          <w:szCs w:val="26"/>
        </w:rPr>
      </w:pPr>
      <w:r w:rsidRPr="00555CC6">
        <w:rPr>
          <w:sz w:val="26"/>
          <w:szCs w:val="26"/>
        </w:rPr>
        <w:t>ĐẶT VẤN ĐỀ:</w:t>
      </w:r>
    </w:p>
    <w:p w:rsidR="00555CC6" w:rsidRPr="00555CC6" w:rsidRDefault="00555CC6" w:rsidP="00555CC6">
      <w:pPr>
        <w:autoSpaceDE w:val="0"/>
        <w:autoSpaceDN w:val="0"/>
        <w:adjustRightInd w:val="0"/>
        <w:spacing w:before="120"/>
        <w:ind w:firstLine="720"/>
        <w:jc w:val="both"/>
        <w:rPr>
          <w:sz w:val="26"/>
          <w:szCs w:val="26"/>
          <w:lang w:val="en"/>
        </w:rPr>
      </w:pPr>
      <w:r w:rsidRPr="00555CC6">
        <w:rPr>
          <w:sz w:val="26"/>
          <w:szCs w:val="26"/>
          <w:lang w:val="en"/>
        </w:rPr>
        <w:t xml:space="preserve">Giáo dục thể chất (GDTC) trong các trường Đại học, Cao đẳng, Trung học chuyên nghiệp là một mặt giáo dục quan trọng, không thể thiếu trong sự nghiệp giáo dục và đào tạo, góp phần thực hiện mục tiêu: “Nâng cao dân trí, bồi dưỡng nhân lực, đào tạo nhân tài” cho đất nước. Công tác giáo dục Thể chất nói chung và việc giảng dạy GDTC nói riêng trong các Trường Đại học và cao đẳng có ý nghĩa đặc biệt quan trọng. </w:t>
      </w:r>
    </w:p>
    <w:p w:rsidR="00555CC6" w:rsidRPr="00555CC6" w:rsidRDefault="00555CC6" w:rsidP="00555CC6">
      <w:pPr>
        <w:autoSpaceDE w:val="0"/>
        <w:autoSpaceDN w:val="0"/>
        <w:adjustRightInd w:val="0"/>
        <w:ind w:firstLine="720"/>
        <w:jc w:val="both"/>
        <w:rPr>
          <w:b/>
          <w:bCs/>
          <w:i/>
          <w:iCs/>
          <w:sz w:val="26"/>
          <w:szCs w:val="26"/>
          <w:lang w:val="en"/>
        </w:rPr>
      </w:pPr>
      <w:r w:rsidRPr="00555CC6">
        <w:rPr>
          <w:sz w:val="26"/>
          <w:szCs w:val="26"/>
          <w:lang w:val="en"/>
        </w:rPr>
        <w:t xml:space="preserve">Phong trào TDTT Trường Đại học Kinh tế - Đại học Huế phát triển mạnh mẽ, trong nhiều năm qua đã đạt được danh hiệu xuất sắc về thể thao. Tuy nhiên, trong những năm gần đây công tác GDTC và hoạt động TDTT ngoại khóa của </w:t>
      </w:r>
      <w:r w:rsidRPr="00555CC6">
        <w:rPr>
          <w:color w:val="000000"/>
          <w:sz w:val="26"/>
          <w:szCs w:val="26"/>
          <w:lang w:val="en"/>
        </w:rPr>
        <w:t xml:space="preserve">Trường Đại học Kinh tế </w:t>
      </w:r>
      <w:r w:rsidRPr="00555CC6">
        <w:rPr>
          <w:sz w:val="26"/>
          <w:szCs w:val="26"/>
          <w:lang w:val="en"/>
        </w:rPr>
        <w:t xml:space="preserve">bị hạn chế rất nhiều. Xuất phát từ những lý do trên, với mong muốn đóng góp một phần vào sự phát triển phong trào hoạt động TDTT ngoại khoá cho sinh viên </w:t>
      </w:r>
      <w:r w:rsidRPr="00555CC6">
        <w:rPr>
          <w:color w:val="000000"/>
          <w:sz w:val="26"/>
          <w:szCs w:val="26"/>
          <w:lang w:val="en"/>
        </w:rPr>
        <w:t xml:space="preserve">Trường Đại học Kinh tế </w:t>
      </w:r>
      <w:r w:rsidR="006C459D">
        <w:rPr>
          <w:sz w:val="26"/>
          <w:szCs w:val="26"/>
          <w:lang w:val="en"/>
        </w:rPr>
        <w:t xml:space="preserve">tôi tiến hành </w:t>
      </w:r>
      <w:r w:rsidRPr="00555CC6">
        <w:rPr>
          <w:b/>
          <w:bCs/>
          <w:i/>
          <w:iCs/>
          <w:sz w:val="26"/>
          <w:szCs w:val="26"/>
          <w:lang w:val="en"/>
        </w:rPr>
        <w:t xml:space="preserve">“Nghiên cứu biện pháp tổ chức hoạt động ngoại khóa nhằm phát triển phong trào tập luyện TDTT cho sinh viên </w:t>
      </w:r>
      <w:r w:rsidRPr="00555CC6">
        <w:rPr>
          <w:b/>
          <w:bCs/>
          <w:i/>
          <w:iCs/>
          <w:color w:val="000000"/>
          <w:sz w:val="26"/>
          <w:szCs w:val="26"/>
          <w:lang w:val="en"/>
        </w:rPr>
        <w:t>Trường Đại học Kinh tế - Đại học Huế</w:t>
      </w:r>
      <w:r w:rsidRPr="00555CC6">
        <w:rPr>
          <w:b/>
          <w:bCs/>
          <w:i/>
          <w:iCs/>
          <w:sz w:val="26"/>
          <w:szCs w:val="26"/>
          <w:lang w:val="en"/>
        </w:rPr>
        <w:t>”.</w:t>
      </w:r>
    </w:p>
    <w:p w:rsidR="00555CC6" w:rsidRPr="00555CC6" w:rsidRDefault="00555CC6" w:rsidP="00555CC6">
      <w:pPr>
        <w:jc w:val="both"/>
        <w:rPr>
          <w:b/>
          <w:sz w:val="26"/>
          <w:szCs w:val="26"/>
          <w:shd w:val="clear" w:color="auto" w:fill="FFFFFF"/>
          <w:lang w:val="nl-NL"/>
        </w:rPr>
      </w:pPr>
      <w:r w:rsidRPr="00555CC6">
        <w:rPr>
          <w:b/>
          <w:sz w:val="26"/>
          <w:szCs w:val="26"/>
          <w:shd w:val="clear" w:color="auto" w:fill="FFFFFF"/>
          <w:lang w:val="nl-NL"/>
        </w:rPr>
        <w:t>2. PHƯƠNG PHÁP NGHIÊN CỨU:</w:t>
      </w:r>
    </w:p>
    <w:p w:rsidR="00555CC6" w:rsidRPr="00555CC6" w:rsidRDefault="00555CC6" w:rsidP="00555CC6">
      <w:pPr>
        <w:ind w:firstLine="567"/>
        <w:jc w:val="both"/>
        <w:rPr>
          <w:sz w:val="26"/>
          <w:szCs w:val="26"/>
          <w:shd w:val="clear" w:color="auto" w:fill="FFFFFF"/>
          <w:lang w:val="vi-VN"/>
        </w:rPr>
      </w:pPr>
      <w:r w:rsidRPr="00555CC6">
        <w:rPr>
          <w:sz w:val="26"/>
          <w:szCs w:val="26"/>
          <w:shd w:val="clear" w:color="auto" w:fill="FFFFFF"/>
          <w:lang w:val="nl-NL"/>
        </w:rPr>
        <w:t>Phương pháp phân tích và tổng hợp tài liệu, phương pháp phỏng vấn tọa đàm, phương pháp quan sát sư phạm, phương pháp kiểm tra sư phạm, phương pháp toán học thống kê.</w:t>
      </w:r>
    </w:p>
    <w:p w:rsidR="00555CC6" w:rsidRPr="00555CC6" w:rsidRDefault="00555CC6" w:rsidP="00555CC6">
      <w:pPr>
        <w:jc w:val="both"/>
        <w:rPr>
          <w:b/>
          <w:sz w:val="26"/>
          <w:szCs w:val="26"/>
          <w:shd w:val="clear" w:color="auto" w:fill="FFFFFF"/>
          <w:lang w:val="vi-VN"/>
        </w:rPr>
      </w:pPr>
      <w:r w:rsidRPr="00555CC6">
        <w:rPr>
          <w:b/>
          <w:sz w:val="26"/>
          <w:szCs w:val="26"/>
          <w:shd w:val="clear" w:color="auto" w:fill="FFFFFF"/>
          <w:lang w:val="vi-VN"/>
        </w:rPr>
        <w:t>3. KẾT QUẢ NGHIÊN CỨU</w:t>
      </w:r>
    </w:p>
    <w:p w:rsidR="00555CC6" w:rsidRPr="00555CC6" w:rsidRDefault="00555CC6" w:rsidP="00555CC6">
      <w:pPr>
        <w:pStyle w:val="22"/>
        <w:spacing w:line="240" w:lineRule="auto"/>
        <w:rPr>
          <w:i/>
          <w:iCs/>
          <w:sz w:val="26"/>
          <w:szCs w:val="26"/>
        </w:rPr>
      </w:pPr>
      <w:r w:rsidRPr="00555CC6">
        <w:rPr>
          <w:sz w:val="26"/>
          <w:szCs w:val="26"/>
        </w:rPr>
        <w:lastRenderedPageBreak/>
        <w:t>3.1. Đánh giá thực trạng tổ chức hoạt động thể dục thể thao ngoại khoá cho sinh viên Trường Đại học Kinh tế - Đại học Huế</w:t>
      </w:r>
      <w:r w:rsidRPr="00555CC6">
        <w:rPr>
          <w:i/>
          <w:iCs/>
          <w:sz w:val="26"/>
          <w:szCs w:val="26"/>
        </w:rPr>
        <w:t xml:space="preserve">. </w:t>
      </w:r>
    </w:p>
    <w:p w:rsidR="00A956D5" w:rsidRPr="00555CC6" w:rsidRDefault="00A956D5" w:rsidP="00555CC6">
      <w:pPr>
        <w:pStyle w:val="3"/>
        <w:spacing w:line="240" w:lineRule="auto"/>
        <w:rPr>
          <w:sz w:val="26"/>
          <w:szCs w:val="26"/>
        </w:rPr>
      </w:pPr>
      <w:bookmarkStart w:id="2" w:name="_Toc467867359"/>
      <w:bookmarkEnd w:id="0"/>
      <w:r w:rsidRPr="00555CC6">
        <w:rPr>
          <w:sz w:val="26"/>
          <w:szCs w:val="26"/>
        </w:rPr>
        <w:t>3.1.1. Thực trạng cơ sở vật chất phục vụ hoạt động TDTT ngoại khoá cho sinh viên trường Đại học Kinh tế - Đại học Huế.</w:t>
      </w:r>
      <w:bookmarkEnd w:id="2"/>
    </w:p>
    <w:p w:rsidR="00A956D5" w:rsidRPr="00555CC6" w:rsidRDefault="00A956D5" w:rsidP="00555CC6">
      <w:pPr>
        <w:pStyle w:val="Bb"/>
        <w:spacing w:line="240" w:lineRule="auto"/>
        <w:rPr>
          <w:rFonts w:ascii="Times New Roman" w:hAnsi="Times New Roman"/>
          <w:sz w:val="26"/>
          <w:szCs w:val="26"/>
        </w:rPr>
      </w:pPr>
      <w:bookmarkStart w:id="3" w:name="_Toc467867376"/>
      <w:r w:rsidRPr="00555CC6">
        <w:rPr>
          <w:rFonts w:ascii="Times New Roman" w:hAnsi="Times New Roman"/>
          <w:sz w:val="26"/>
          <w:szCs w:val="26"/>
        </w:rPr>
        <w:t>Bảng 3.1. Thực trạng cơ sở vật chất phục vụ giảng dạy và tập luyện TDTT tại Khoa GDTC cho sinh viên Trường Đại học Kinh tế - Đại học Huế.</w:t>
      </w:r>
      <w:bookmarkEnd w:id="3"/>
    </w:p>
    <w:tbl>
      <w:tblPr>
        <w:tblW w:w="5000" w:type="pct"/>
        <w:tblLook w:val="0000" w:firstRow="0" w:lastRow="0" w:firstColumn="0" w:lastColumn="0" w:noHBand="0" w:noVBand="0"/>
      </w:tblPr>
      <w:tblGrid>
        <w:gridCol w:w="841"/>
        <w:gridCol w:w="3202"/>
        <w:gridCol w:w="1403"/>
        <w:gridCol w:w="1566"/>
        <w:gridCol w:w="2340"/>
      </w:tblGrid>
      <w:tr w:rsidR="00A956D5" w:rsidRPr="00555CC6" w:rsidTr="0012322E">
        <w:trPr>
          <w:trHeight w:val="867"/>
        </w:trPr>
        <w:tc>
          <w:tcPr>
            <w:tcW w:w="450"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jc w:val="center"/>
              <w:rPr>
                <w:sz w:val="26"/>
                <w:szCs w:val="26"/>
                <w:lang w:val="en"/>
              </w:rPr>
            </w:pPr>
            <w:r w:rsidRPr="00555CC6">
              <w:rPr>
                <w:b/>
                <w:bCs/>
                <w:sz w:val="26"/>
                <w:szCs w:val="26"/>
                <w:lang w:val="en"/>
              </w:rPr>
              <w:t>STT</w:t>
            </w:r>
          </w:p>
        </w:tc>
        <w:tc>
          <w:tcPr>
            <w:tcW w:w="1712"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jc w:val="center"/>
              <w:rPr>
                <w:sz w:val="26"/>
                <w:szCs w:val="26"/>
                <w:lang w:val="en"/>
              </w:rPr>
            </w:pPr>
            <w:r w:rsidRPr="00555CC6">
              <w:rPr>
                <w:b/>
                <w:bCs/>
                <w:sz w:val="26"/>
                <w:szCs w:val="26"/>
                <w:lang w:val="en"/>
              </w:rPr>
              <w:t>Cơ sở vật chất</w:t>
            </w:r>
          </w:p>
        </w:tc>
        <w:tc>
          <w:tcPr>
            <w:tcW w:w="750"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jc w:val="center"/>
              <w:rPr>
                <w:sz w:val="26"/>
                <w:szCs w:val="26"/>
                <w:lang w:val="en"/>
              </w:rPr>
            </w:pPr>
            <w:r w:rsidRPr="00555CC6">
              <w:rPr>
                <w:b/>
                <w:bCs/>
                <w:sz w:val="26"/>
                <w:szCs w:val="26"/>
                <w:lang w:val="en"/>
              </w:rPr>
              <w:t>Số lượng</w:t>
            </w:r>
          </w:p>
        </w:tc>
        <w:tc>
          <w:tcPr>
            <w:tcW w:w="837"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tabs>
                <w:tab w:val="left" w:pos="1393"/>
              </w:tabs>
              <w:autoSpaceDE w:val="0"/>
              <w:autoSpaceDN w:val="0"/>
              <w:adjustRightInd w:val="0"/>
              <w:jc w:val="center"/>
              <w:rPr>
                <w:sz w:val="26"/>
                <w:szCs w:val="26"/>
                <w:lang w:val="en"/>
              </w:rPr>
            </w:pPr>
            <w:r w:rsidRPr="00555CC6">
              <w:rPr>
                <w:b/>
                <w:bCs/>
                <w:sz w:val="26"/>
                <w:szCs w:val="26"/>
                <w:lang w:val="en"/>
              </w:rPr>
              <w:t>Chất lượng</w:t>
            </w:r>
          </w:p>
        </w:tc>
        <w:tc>
          <w:tcPr>
            <w:tcW w:w="1251"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jc w:val="center"/>
              <w:rPr>
                <w:sz w:val="26"/>
                <w:szCs w:val="26"/>
                <w:lang w:val="en"/>
              </w:rPr>
            </w:pPr>
            <w:r w:rsidRPr="00555CC6">
              <w:rPr>
                <w:b/>
                <w:bCs/>
                <w:sz w:val="26"/>
                <w:szCs w:val="26"/>
                <w:lang w:val="en"/>
              </w:rPr>
              <w:t>Đáp ứng nhu cầu tập luyện (%)</w:t>
            </w:r>
          </w:p>
        </w:tc>
      </w:tr>
      <w:tr w:rsidR="00A956D5" w:rsidRPr="00555CC6" w:rsidTr="0012322E">
        <w:trPr>
          <w:trHeight w:val="1"/>
        </w:trPr>
        <w:tc>
          <w:tcPr>
            <w:tcW w:w="450"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1</w:t>
            </w:r>
          </w:p>
        </w:tc>
        <w:tc>
          <w:tcPr>
            <w:tcW w:w="1712"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both"/>
              <w:rPr>
                <w:sz w:val="26"/>
                <w:szCs w:val="26"/>
                <w:lang w:val="en"/>
              </w:rPr>
            </w:pPr>
            <w:r w:rsidRPr="00555CC6">
              <w:rPr>
                <w:sz w:val="26"/>
                <w:szCs w:val="26"/>
                <w:lang w:val="en"/>
              </w:rPr>
              <w:t>Sân điền kinh</w:t>
            </w:r>
          </w:p>
        </w:tc>
        <w:tc>
          <w:tcPr>
            <w:tcW w:w="750"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1</w:t>
            </w:r>
          </w:p>
        </w:tc>
        <w:tc>
          <w:tcPr>
            <w:tcW w:w="837"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TB</w:t>
            </w:r>
          </w:p>
        </w:tc>
        <w:tc>
          <w:tcPr>
            <w:tcW w:w="1251"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70%</w:t>
            </w:r>
          </w:p>
        </w:tc>
      </w:tr>
      <w:tr w:rsidR="00A956D5" w:rsidRPr="00555CC6" w:rsidTr="0012322E">
        <w:trPr>
          <w:trHeight w:val="1"/>
        </w:trPr>
        <w:tc>
          <w:tcPr>
            <w:tcW w:w="450"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2</w:t>
            </w:r>
          </w:p>
        </w:tc>
        <w:tc>
          <w:tcPr>
            <w:tcW w:w="1712"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both"/>
              <w:rPr>
                <w:sz w:val="26"/>
                <w:szCs w:val="26"/>
                <w:lang w:val="en"/>
              </w:rPr>
            </w:pPr>
            <w:r w:rsidRPr="00555CC6">
              <w:rPr>
                <w:sz w:val="26"/>
                <w:szCs w:val="26"/>
                <w:lang w:val="en"/>
              </w:rPr>
              <w:t>Sân bóng đá</w:t>
            </w:r>
          </w:p>
        </w:tc>
        <w:tc>
          <w:tcPr>
            <w:tcW w:w="750"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2</w:t>
            </w:r>
          </w:p>
        </w:tc>
        <w:tc>
          <w:tcPr>
            <w:tcW w:w="837"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Tốt</w:t>
            </w:r>
          </w:p>
        </w:tc>
        <w:tc>
          <w:tcPr>
            <w:tcW w:w="1251"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75%</w:t>
            </w:r>
          </w:p>
        </w:tc>
      </w:tr>
      <w:tr w:rsidR="00A956D5" w:rsidRPr="00555CC6" w:rsidTr="0012322E">
        <w:trPr>
          <w:trHeight w:val="1"/>
        </w:trPr>
        <w:tc>
          <w:tcPr>
            <w:tcW w:w="450"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3</w:t>
            </w:r>
          </w:p>
        </w:tc>
        <w:tc>
          <w:tcPr>
            <w:tcW w:w="1712"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both"/>
              <w:rPr>
                <w:sz w:val="26"/>
                <w:szCs w:val="26"/>
                <w:lang w:val="en"/>
              </w:rPr>
            </w:pPr>
            <w:r w:rsidRPr="00555CC6">
              <w:rPr>
                <w:sz w:val="26"/>
                <w:szCs w:val="26"/>
                <w:lang w:val="en"/>
              </w:rPr>
              <w:t xml:space="preserve">Sân bóng chuyền </w:t>
            </w:r>
          </w:p>
        </w:tc>
        <w:tc>
          <w:tcPr>
            <w:tcW w:w="750"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6</w:t>
            </w:r>
          </w:p>
        </w:tc>
        <w:tc>
          <w:tcPr>
            <w:tcW w:w="837"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Khá</w:t>
            </w:r>
          </w:p>
        </w:tc>
        <w:tc>
          <w:tcPr>
            <w:tcW w:w="1251"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85%</w:t>
            </w:r>
          </w:p>
        </w:tc>
      </w:tr>
      <w:tr w:rsidR="00A956D5" w:rsidRPr="00555CC6" w:rsidTr="0012322E">
        <w:trPr>
          <w:trHeight w:val="1"/>
        </w:trPr>
        <w:tc>
          <w:tcPr>
            <w:tcW w:w="450"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4</w:t>
            </w:r>
          </w:p>
        </w:tc>
        <w:tc>
          <w:tcPr>
            <w:tcW w:w="1712"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both"/>
              <w:rPr>
                <w:sz w:val="26"/>
                <w:szCs w:val="26"/>
                <w:lang w:val="en"/>
              </w:rPr>
            </w:pPr>
            <w:r w:rsidRPr="00555CC6">
              <w:rPr>
                <w:sz w:val="26"/>
                <w:szCs w:val="26"/>
                <w:lang w:val="en"/>
              </w:rPr>
              <w:t>Hố nhảy cao + nhảy xa</w:t>
            </w:r>
          </w:p>
        </w:tc>
        <w:tc>
          <w:tcPr>
            <w:tcW w:w="750"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7</w:t>
            </w:r>
          </w:p>
        </w:tc>
        <w:tc>
          <w:tcPr>
            <w:tcW w:w="837"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Khá</w:t>
            </w:r>
          </w:p>
        </w:tc>
        <w:tc>
          <w:tcPr>
            <w:tcW w:w="1251"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100%</w:t>
            </w:r>
          </w:p>
        </w:tc>
      </w:tr>
      <w:tr w:rsidR="00A956D5" w:rsidRPr="00555CC6" w:rsidTr="0012322E">
        <w:trPr>
          <w:trHeight w:val="1"/>
        </w:trPr>
        <w:tc>
          <w:tcPr>
            <w:tcW w:w="450"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5</w:t>
            </w:r>
          </w:p>
        </w:tc>
        <w:tc>
          <w:tcPr>
            <w:tcW w:w="1712"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both"/>
              <w:rPr>
                <w:sz w:val="26"/>
                <w:szCs w:val="26"/>
                <w:lang w:val="en"/>
              </w:rPr>
            </w:pPr>
            <w:r w:rsidRPr="00555CC6">
              <w:rPr>
                <w:sz w:val="26"/>
                <w:szCs w:val="26"/>
                <w:lang w:val="en"/>
              </w:rPr>
              <w:t>Sân bóng rổ</w:t>
            </w:r>
          </w:p>
        </w:tc>
        <w:tc>
          <w:tcPr>
            <w:tcW w:w="750"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1</w:t>
            </w:r>
          </w:p>
        </w:tc>
        <w:tc>
          <w:tcPr>
            <w:tcW w:w="837"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Khá</w:t>
            </w:r>
          </w:p>
        </w:tc>
        <w:tc>
          <w:tcPr>
            <w:tcW w:w="1251"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50%</w:t>
            </w:r>
          </w:p>
        </w:tc>
      </w:tr>
      <w:tr w:rsidR="00A956D5" w:rsidRPr="00555CC6" w:rsidTr="0012322E">
        <w:trPr>
          <w:trHeight w:val="1"/>
        </w:trPr>
        <w:tc>
          <w:tcPr>
            <w:tcW w:w="450"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6</w:t>
            </w:r>
          </w:p>
        </w:tc>
        <w:tc>
          <w:tcPr>
            <w:tcW w:w="1712"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both"/>
              <w:rPr>
                <w:sz w:val="26"/>
                <w:szCs w:val="26"/>
                <w:lang w:val="en"/>
              </w:rPr>
            </w:pPr>
            <w:r w:rsidRPr="00555CC6">
              <w:rPr>
                <w:sz w:val="26"/>
                <w:szCs w:val="26"/>
                <w:lang w:val="en"/>
              </w:rPr>
              <w:t>Nhà thi đấu</w:t>
            </w:r>
          </w:p>
        </w:tc>
        <w:tc>
          <w:tcPr>
            <w:tcW w:w="750"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1</w:t>
            </w:r>
          </w:p>
        </w:tc>
        <w:tc>
          <w:tcPr>
            <w:tcW w:w="837"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Tốt</w:t>
            </w:r>
          </w:p>
        </w:tc>
        <w:tc>
          <w:tcPr>
            <w:tcW w:w="1251"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70%</w:t>
            </w:r>
          </w:p>
        </w:tc>
      </w:tr>
      <w:tr w:rsidR="00A956D5" w:rsidRPr="00555CC6" w:rsidTr="0012322E">
        <w:trPr>
          <w:trHeight w:val="1"/>
        </w:trPr>
        <w:tc>
          <w:tcPr>
            <w:tcW w:w="450"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7</w:t>
            </w:r>
          </w:p>
        </w:tc>
        <w:tc>
          <w:tcPr>
            <w:tcW w:w="1712"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both"/>
              <w:rPr>
                <w:sz w:val="26"/>
                <w:szCs w:val="26"/>
                <w:lang w:val="en"/>
              </w:rPr>
            </w:pPr>
            <w:r w:rsidRPr="00555CC6">
              <w:rPr>
                <w:sz w:val="26"/>
                <w:szCs w:val="26"/>
                <w:lang w:val="en"/>
              </w:rPr>
              <w:t>Xà đơn, xà kép, xà lệch</w:t>
            </w:r>
          </w:p>
        </w:tc>
        <w:tc>
          <w:tcPr>
            <w:tcW w:w="750"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2</w:t>
            </w:r>
          </w:p>
        </w:tc>
        <w:tc>
          <w:tcPr>
            <w:tcW w:w="837"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TB</w:t>
            </w:r>
          </w:p>
        </w:tc>
        <w:tc>
          <w:tcPr>
            <w:tcW w:w="1251" w:type="pct"/>
            <w:tcBorders>
              <w:top w:val="single" w:sz="3" w:space="0" w:color="000000"/>
              <w:left w:val="single" w:sz="3" w:space="0" w:color="000000"/>
              <w:bottom w:val="single" w:sz="3" w:space="0" w:color="000000"/>
              <w:right w:val="single" w:sz="3" w:space="0" w:color="000000"/>
            </w:tcBorders>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50%</w:t>
            </w:r>
          </w:p>
        </w:tc>
      </w:tr>
    </w:tbl>
    <w:p w:rsidR="00A956D5" w:rsidRPr="00555CC6" w:rsidRDefault="00A956D5" w:rsidP="00555CC6">
      <w:pPr>
        <w:autoSpaceDE w:val="0"/>
        <w:autoSpaceDN w:val="0"/>
        <w:adjustRightInd w:val="0"/>
        <w:ind w:firstLine="720"/>
        <w:jc w:val="both"/>
        <w:rPr>
          <w:sz w:val="26"/>
          <w:szCs w:val="26"/>
          <w:lang w:val="en"/>
        </w:rPr>
      </w:pPr>
      <w:r w:rsidRPr="00555CC6">
        <w:rPr>
          <w:sz w:val="26"/>
          <w:szCs w:val="26"/>
          <w:lang w:val="en"/>
        </w:rPr>
        <w:t>Qua bảng 3.2 cho thấy: Mặc dù được Đại học Huế quan tâm đầu tư nhưng thực trạng cơ sở vật chất phục vụ cho hoạt động TDTT của Đại học Huế nói chung và phục vụ cho phong trào TDTT ngoại khóa nói riêng còn có nhiều hạn chế.</w:t>
      </w:r>
    </w:p>
    <w:p w:rsidR="00A956D5" w:rsidRPr="00555CC6" w:rsidRDefault="00A956D5" w:rsidP="00555CC6">
      <w:pPr>
        <w:pStyle w:val="3"/>
        <w:spacing w:line="240" w:lineRule="auto"/>
        <w:rPr>
          <w:sz w:val="26"/>
          <w:szCs w:val="26"/>
        </w:rPr>
      </w:pPr>
      <w:bookmarkStart w:id="4" w:name="_Toc467867360"/>
      <w:r w:rsidRPr="00555CC6">
        <w:rPr>
          <w:sz w:val="26"/>
          <w:szCs w:val="26"/>
        </w:rPr>
        <w:t>3.1.2. Thực trạng đội n</w:t>
      </w:r>
      <w:r w:rsidR="00555CC6" w:rsidRPr="00555CC6">
        <w:rPr>
          <w:sz w:val="26"/>
          <w:szCs w:val="26"/>
        </w:rPr>
        <w:t xml:space="preserve">gũ giáo viên làm công tác GDTC </w:t>
      </w:r>
      <w:r w:rsidRPr="00555CC6">
        <w:rPr>
          <w:sz w:val="26"/>
          <w:szCs w:val="26"/>
        </w:rPr>
        <w:t>tại trường Đại học kinh tế - Đại học Huế.</w:t>
      </w:r>
      <w:bookmarkEnd w:id="4"/>
    </w:p>
    <w:p w:rsidR="00A956D5" w:rsidRPr="00555CC6" w:rsidRDefault="00A956D5" w:rsidP="00555CC6">
      <w:pPr>
        <w:autoSpaceDE w:val="0"/>
        <w:autoSpaceDN w:val="0"/>
        <w:adjustRightInd w:val="0"/>
        <w:ind w:right="44" w:firstLine="720"/>
        <w:jc w:val="both"/>
        <w:rPr>
          <w:spacing w:val="-4"/>
          <w:sz w:val="26"/>
          <w:szCs w:val="26"/>
          <w:lang w:val="en"/>
        </w:rPr>
      </w:pPr>
      <w:r w:rsidRPr="00555CC6">
        <w:rPr>
          <w:spacing w:val="-4"/>
          <w:sz w:val="26"/>
          <w:szCs w:val="26"/>
          <w:lang w:val="en"/>
        </w:rPr>
        <w:t>Qua nghiên cứu khảo sát về đội ngũ cán bộ, giảng viên của Khoa GDTC giảng dạy cho Trường Đại học Kinh Tế - Đại học Huế kết quả được thể hiện ở bảng 3.2</w:t>
      </w:r>
    </w:p>
    <w:p w:rsidR="00A956D5" w:rsidRPr="00555CC6" w:rsidRDefault="00A956D5" w:rsidP="00555CC6">
      <w:pPr>
        <w:pStyle w:val="Bb"/>
        <w:spacing w:line="240" w:lineRule="auto"/>
        <w:rPr>
          <w:rFonts w:ascii="Times New Roman" w:hAnsi="Times New Roman"/>
          <w:sz w:val="26"/>
          <w:szCs w:val="26"/>
        </w:rPr>
      </w:pPr>
      <w:bookmarkStart w:id="5" w:name="_Toc467867377"/>
      <w:r w:rsidRPr="00555CC6">
        <w:rPr>
          <w:rFonts w:ascii="Times New Roman" w:hAnsi="Times New Roman"/>
          <w:sz w:val="26"/>
          <w:szCs w:val="26"/>
        </w:rPr>
        <w:t>Bảng 3.2. Thực trạng đội ngũ cán bộ giảng viên giảng dạy sinh viên Trường Đại học Kinh tế - Đại học Huế.</w:t>
      </w:r>
      <w:bookmarkEnd w:id="5"/>
    </w:p>
    <w:tbl>
      <w:tblPr>
        <w:tblW w:w="5000" w:type="pct"/>
        <w:jc w:val="center"/>
        <w:tblLook w:val="0000" w:firstRow="0" w:lastRow="0" w:firstColumn="0" w:lastColumn="0" w:noHBand="0" w:noVBand="0"/>
      </w:tblPr>
      <w:tblGrid>
        <w:gridCol w:w="1563"/>
        <w:gridCol w:w="849"/>
        <w:gridCol w:w="1055"/>
        <w:gridCol w:w="1055"/>
        <w:gridCol w:w="851"/>
        <w:gridCol w:w="944"/>
        <w:gridCol w:w="703"/>
        <w:gridCol w:w="673"/>
        <w:gridCol w:w="929"/>
        <w:gridCol w:w="729"/>
      </w:tblGrid>
      <w:tr w:rsidR="00A956D5" w:rsidRPr="00555CC6" w:rsidTr="0012322E">
        <w:trPr>
          <w:jc w:val="center"/>
        </w:trPr>
        <w:tc>
          <w:tcPr>
            <w:tcW w:w="835" w:type="pct"/>
            <w:vMerge w:val="restart"/>
            <w:tcBorders>
              <w:top w:val="single" w:sz="4" w:space="0" w:color="000000"/>
              <w:left w:val="single" w:sz="4" w:space="0" w:color="000000"/>
              <w:bottom w:val="single" w:sz="4" w:space="0" w:color="000000"/>
              <w:right w:val="single" w:sz="4" w:space="0" w:color="000000"/>
              <w:tl2br w:val="single" w:sz="4" w:space="0" w:color="000000"/>
            </w:tcBorders>
          </w:tcPr>
          <w:p w:rsidR="00A956D5" w:rsidRPr="00555CC6" w:rsidRDefault="00A956D5" w:rsidP="00555CC6">
            <w:pPr>
              <w:autoSpaceDE w:val="0"/>
              <w:autoSpaceDN w:val="0"/>
              <w:adjustRightInd w:val="0"/>
              <w:ind w:right="-34"/>
              <w:jc w:val="right"/>
              <w:rPr>
                <w:b/>
                <w:bCs/>
                <w:spacing w:val="-4"/>
                <w:sz w:val="26"/>
                <w:szCs w:val="26"/>
                <w:lang w:val="en"/>
              </w:rPr>
            </w:pPr>
            <w:r w:rsidRPr="00555CC6">
              <w:rPr>
                <w:b/>
                <w:bCs/>
                <w:spacing w:val="-4"/>
                <w:sz w:val="26"/>
                <w:szCs w:val="26"/>
                <w:lang w:val="en"/>
              </w:rPr>
              <w:t>Chỉ số</w:t>
            </w:r>
          </w:p>
          <w:p w:rsidR="00A956D5" w:rsidRPr="00555CC6" w:rsidRDefault="00A956D5" w:rsidP="00555CC6">
            <w:pPr>
              <w:autoSpaceDE w:val="0"/>
              <w:autoSpaceDN w:val="0"/>
              <w:adjustRightInd w:val="0"/>
              <w:ind w:right="-34"/>
              <w:jc w:val="both"/>
              <w:rPr>
                <w:b/>
                <w:bCs/>
                <w:spacing w:val="-4"/>
                <w:sz w:val="26"/>
                <w:szCs w:val="26"/>
                <w:lang w:val="en"/>
              </w:rPr>
            </w:pPr>
          </w:p>
          <w:p w:rsidR="00A956D5" w:rsidRPr="00555CC6" w:rsidRDefault="00A956D5" w:rsidP="00555CC6">
            <w:pPr>
              <w:autoSpaceDE w:val="0"/>
              <w:autoSpaceDN w:val="0"/>
              <w:adjustRightInd w:val="0"/>
              <w:ind w:right="-34"/>
              <w:jc w:val="both"/>
              <w:rPr>
                <w:sz w:val="26"/>
                <w:szCs w:val="26"/>
                <w:lang w:val="en"/>
              </w:rPr>
            </w:pPr>
            <w:r w:rsidRPr="00555CC6">
              <w:rPr>
                <w:b/>
                <w:bCs/>
                <w:spacing w:val="-4"/>
                <w:sz w:val="26"/>
                <w:szCs w:val="26"/>
                <w:lang w:val="en"/>
              </w:rPr>
              <w:t>ND</w:t>
            </w:r>
          </w:p>
        </w:tc>
        <w:tc>
          <w:tcPr>
            <w:tcW w:w="2037" w:type="pct"/>
            <w:gridSpan w:val="4"/>
            <w:tcBorders>
              <w:top w:val="single" w:sz="3" w:space="0" w:color="000000"/>
              <w:left w:val="single" w:sz="4"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b/>
                <w:bCs/>
                <w:spacing w:val="-4"/>
                <w:sz w:val="26"/>
                <w:szCs w:val="26"/>
                <w:lang w:val="en"/>
              </w:rPr>
              <w:t>Tuổi</w:t>
            </w:r>
          </w:p>
        </w:tc>
        <w:tc>
          <w:tcPr>
            <w:tcW w:w="881" w:type="pct"/>
            <w:gridSpan w:val="2"/>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b/>
                <w:bCs/>
                <w:spacing w:val="-4"/>
                <w:sz w:val="26"/>
                <w:szCs w:val="26"/>
                <w:lang w:val="en"/>
              </w:rPr>
              <w:t>Giới tính</w:t>
            </w:r>
          </w:p>
        </w:tc>
        <w:tc>
          <w:tcPr>
            <w:tcW w:w="1247" w:type="pct"/>
            <w:gridSpan w:val="3"/>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b/>
                <w:bCs/>
                <w:spacing w:val="-4"/>
                <w:sz w:val="26"/>
                <w:szCs w:val="26"/>
                <w:lang w:val="en"/>
              </w:rPr>
              <w:t>Trình độ</w:t>
            </w:r>
          </w:p>
        </w:tc>
      </w:tr>
      <w:tr w:rsidR="00A956D5" w:rsidRPr="00555CC6" w:rsidTr="0012322E">
        <w:trPr>
          <w:jc w:val="center"/>
        </w:trPr>
        <w:tc>
          <w:tcPr>
            <w:tcW w:w="835" w:type="pct"/>
            <w:vMerge/>
            <w:tcBorders>
              <w:top w:val="single" w:sz="4" w:space="0" w:color="000000"/>
              <w:left w:val="single" w:sz="4" w:space="0" w:color="000000"/>
              <w:bottom w:val="single" w:sz="4" w:space="0" w:color="000000"/>
              <w:right w:val="single" w:sz="4" w:space="0" w:color="000000"/>
              <w:tl2br w:val="single" w:sz="4" w:space="0" w:color="000000"/>
            </w:tcBorders>
          </w:tcPr>
          <w:p w:rsidR="00A956D5" w:rsidRPr="00555CC6" w:rsidRDefault="00A956D5" w:rsidP="00555CC6">
            <w:pPr>
              <w:autoSpaceDE w:val="0"/>
              <w:autoSpaceDN w:val="0"/>
              <w:adjustRightInd w:val="0"/>
              <w:spacing w:after="200"/>
              <w:jc w:val="both"/>
              <w:rPr>
                <w:sz w:val="26"/>
                <w:szCs w:val="26"/>
                <w:lang w:val="en"/>
              </w:rPr>
            </w:pPr>
          </w:p>
        </w:tc>
        <w:tc>
          <w:tcPr>
            <w:tcW w:w="454" w:type="pct"/>
            <w:tcBorders>
              <w:top w:val="single" w:sz="3" w:space="0" w:color="000000"/>
              <w:left w:val="single" w:sz="4"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b/>
                <w:bCs/>
                <w:i/>
                <w:iCs/>
                <w:spacing w:val="-4"/>
                <w:sz w:val="26"/>
                <w:szCs w:val="26"/>
                <w:lang w:val="en"/>
              </w:rPr>
              <w:t>&lt;30</w:t>
            </w:r>
          </w:p>
        </w:tc>
        <w:tc>
          <w:tcPr>
            <w:tcW w:w="564"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b/>
                <w:bCs/>
                <w:i/>
                <w:iCs/>
                <w:spacing w:val="-4"/>
                <w:sz w:val="26"/>
                <w:szCs w:val="26"/>
                <w:lang w:val="en"/>
              </w:rPr>
              <w:t>30-40</w:t>
            </w:r>
          </w:p>
        </w:tc>
        <w:tc>
          <w:tcPr>
            <w:tcW w:w="564"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b/>
                <w:bCs/>
                <w:i/>
                <w:iCs/>
                <w:spacing w:val="-4"/>
                <w:sz w:val="26"/>
                <w:szCs w:val="26"/>
                <w:lang w:val="en"/>
              </w:rPr>
              <w:t>41-50</w:t>
            </w:r>
          </w:p>
        </w:tc>
        <w:tc>
          <w:tcPr>
            <w:tcW w:w="454"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b/>
                <w:bCs/>
                <w:i/>
                <w:iCs/>
                <w:spacing w:val="-4"/>
                <w:sz w:val="26"/>
                <w:szCs w:val="26"/>
                <w:lang w:val="en"/>
              </w:rPr>
              <w:t>&gt;50</w:t>
            </w:r>
          </w:p>
        </w:tc>
        <w:tc>
          <w:tcPr>
            <w:tcW w:w="505"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b/>
                <w:bCs/>
                <w:i/>
                <w:iCs/>
                <w:spacing w:val="-4"/>
                <w:sz w:val="26"/>
                <w:szCs w:val="26"/>
                <w:lang w:val="en"/>
              </w:rPr>
              <w:t>Nam</w:t>
            </w:r>
          </w:p>
        </w:tc>
        <w:tc>
          <w:tcPr>
            <w:tcW w:w="376"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b/>
                <w:bCs/>
                <w:i/>
                <w:iCs/>
                <w:spacing w:val="-4"/>
                <w:sz w:val="26"/>
                <w:szCs w:val="26"/>
                <w:lang w:val="en"/>
              </w:rPr>
              <w:t>Nữ</w:t>
            </w:r>
          </w:p>
        </w:tc>
        <w:tc>
          <w:tcPr>
            <w:tcW w:w="360"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b/>
                <w:bCs/>
                <w:i/>
                <w:iCs/>
                <w:spacing w:val="-4"/>
                <w:sz w:val="26"/>
                <w:szCs w:val="26"/>
                <w:lang w:val="en"/>
              </w:rPr>
              <w:t>TS</w:t>
            </w:r>
          </w:p>
        </w:tc>
        <w:tc>
          <w:tcPr>
            <w:tcW w:w="497"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b/>
                <w:bCs/>
                <w:i/>
                <w:iCs/>
                <w:spacing w:val="-4"/>
                <w:sz w:val="26"/>
                <w:szCs w:val="26"/>
                <w:lang w:val="en"/>
              </w:rPr>
              <w:t>Th.S</w:t>
            </w:r>
          </w:p>
        </w:tc>
        <w:tc>
          <w:tcPr>
            <w:tcW w:w="389"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b/>
                <w:bCs/>
                <w:i/>
                <w:iCs/>
                <w:spacing w:val="-4"/>
                <w:sz w:val="26"/>
                <w:szCs w:val="26"/>
                <w:lang w:val="en"/>
              </w:rPr>
              <w:t>CN</w:t>
            </w:r>
          </w:p>
        </w:tc>
      </w:tr>
      <w:tr w:rsidR="00A956D5" w:rsidRPr="00555CC6" w:rsidTr="0012322E">
        <w:trPr>
          <w:jc w:val="center"/>
        </w:trPr>
        <w:tc>
          <w:tcPr>
            <w:tcW w:w="835" w:type="pct"/>
            <w:tcBorders>
              <w:top w:val="single" w:sz="4"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b/>
                <w:bCs/>
                <w:i/>
                <w:iCs/>
                <w:spacing w:val="-4"/>
                <w:sz w:val="26"/>
                <w:szCs w:val="26"/>
                <w:lang w:val="en"/>
              </w:rPr>
              <w:t>Số lượng</w:t>
            </w:r>
          </w:p>
        </w:tc>
        <w:tc>
          <w:tcPr>
            <w:tcW w:w="454"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spacing w:val="-4"/>
                <w:sz w:val="26"/>
                <w:szCs w:val="26"/>
                <w:lang w:val="en"/>
              </w:rPr>
              <w:t>07</w:t>
            </w:r>
          </w:p>
        </w:tc>
        <w:tc>
          <w:tcPr>
            <w:tcW w:w="564"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spacing w:val="-4"/>
                <w:sz w:val="26"/>
                <w:szCs w:val="26"/>
                <w:lang w:val="en"/>
              </w:rPr>
              <w:t>15</w:t>
            </w:r>
          </w:p>
        </w:tc>
        <w:tc>
          <w:tcPr>
            <w:tcW w:w="564"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spacing w:val="-4"/>
                <w:sz w:val="26"/>
                <w:szCs w:val="26"/>
                <w:lang w:val="en"/>
              </w:rPr>
              <w:t>09</w:t>
            </w:r>
          </w:p>
        </w:tc>
        <w:tc>
          <w:tcPr>
            <w:tcW w:w="454"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spacing w:val="-4"/>
                <w:sz w:val="26"/>
                <w:szCs w:val="26"/>
                <w:lang w:val="en"/>
              </w:rPr>
              <w:t>09</w:t>
            </w:r>
          </w:p>
        </w:tc>
        <w:tc>
          <w:tcPr>
            <w:tcW w:w="505"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spacing w:val="-4"/>
                <w:sz w:val="26"/>
                <w:szCs w:val="26"/>
                <w:lang w:val="en"/>
              </w:rPr>
              <w:t>32</w:t>
            </w:r>
          </w:p>
        </w:tc>
        <w:tc>
          <w:tcPr>
            <w:tcW w:w="376"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spacing w:val="-4"/>
                <w:sz w:val="26"/>
                <w:szCs w:val="26"/>
                <w:lang w:val="en"/>
              </w:rPr>
              <w:t>08</w:t>
            </w:r>
          </w:p>
        </w:tc>
        <w:tc>
          <w:tcPr>
            <w:tcW w:w="360"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spacing w:val="-4"/>
                <w:sz w:val="26"/>
                <w:szCs w:val="26"/>
                <w:lang w:val="en"/>
              </w:rPr>
              <w:t>3</w:t>
            </w:r>
          </w:p>
        </w:tc>
        <w:tc>
          <w:tcPr>
            <w:tcW w:w="497"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spacing w:val="-4"/>
                <w:sz w:val="26"/>
                <w:szCs w:val="26"/>
                <w:lang w:val="en"/>
              </w:rPr>
              <w:t>23</w:t>
            </w:r>
          </w:p>
        </w:tc>
        <w:tc>
          <w:tcPr>
            <w:tcW w:w="389"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spacing w:val="-4"/>
                <w:sz w:val="26"/>
                <w:szCs w:val="26"/>
                <w:lang w:val="en"/>
              </w:rPr>
              <w:t>14</w:t>
            </w:r>
          </w:p>
        </w:tc>
      </w:tr>
      <w:tr w:rsidR="00A956D5" w:rsidRPr="00555CC6" w:rsidTr="0012322E">
        <w:trPr>
          <w:jc w:val="center"/>
        </w:trPr>
        <w:tc>
          <w:tcPr>
            <w:tcW w:w="835"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b/>
                <w:bCs/>
                <w:i/>
                <w:iCs/>
                <w:spacing w:val="-4"/>
                <w:sz w:val="26"/>
                <w:szCs w:val="26"/>
                <w:lang w:val="en"/>
              </w:rPr>
              <w:t>Tỷ lệ %</w:t>
            </w:r>
          </w:p>
        </w:tc>
        <w:tc>
          <w:tcPr>
            <w:tcW w:w="454"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i/>
                <w:iCs/>
                <w:spacing w:val="-4"/>
                <w:sz w:val="26"/>
                <w:szCs w:val="26"/>
                <w:lang w:val="en"/>
              </w:rPr>
              <w:t>17.5</w:t>
            </w:r>
          </w:p>
        </w:tc>
        <w:tc>
          <w:tcPr>
            <w:tcW w:w="564"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i/>
                <w:iCs/>
                <w:spacing w:val="-4"/>
                <w:sz w:val="26"/>
                <w:szCs w:val="26"/>
                <w:lang w:val="en"/>
              </w:rPr>
              <w:t>37.5</w:t>
            </w:r>
          </w:p>
        </w:tc>
        <w:tc>
          <w:tcPr>
            <w:tcW w:w="564"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i/>
                <w:iCs/>
                <w:spacing w:val="-4"/>
                <w:sz w:val="26"/>
                <w:szCs w:val="26"/>
                <w:lang w:val="en"/>
              </w:rPr>
              <w:t>22.5</w:t>
            </w:r>
          </w:p>
        </w:tc>
        <w:tc>
          <w:tcPr>
            <w:tcW w:w="454"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i/>
                <w:iCs/>
                <w:spacing w:val="-4"/>
                <w:sz w:val="26"/>
                <w:szCs w:val="26"/>
                <w:lang w:val="en"/>
              </w:rPr>
              <w:t>22.5</w:t>
            </w:r>
          </w:p>
        </w:tc>
        <w:tc>
          <w:tcPr>
            <w:tcW w:w="505"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i/>
                <w:iCs/>
                <w:spacing w:val="-4"/>
                <w:sz w:val="26"/>
                <w:szCs w:val="26"/>
                <w:lang w:val="en"/>
              </w:rPr>
              <w:t>80</w:t>
            </w:r>
          </w:p>
        </w:tc>
        <w:tc>
          <w:tcPr>
            <w:tcW w:w="376"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i/>
                <w:iCs/>
                <w:spacing w:val="-4"/>
                <w:sz w:val="26"/>
                <w:szCs w:val="26"/>
                <w:lang w:val="en"/>
              </w:rPr>
              <w:t>20</w:t>
            </w:r>
          </w:p>
        </w:tc>
        <w:tc>
          <w:tcPr>
            <w:tcW w:w="360"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i/>
                <w:iCs/>
                <w:spacing w:val="-4"/>
                <w:sz w:val="26"/>
                <w:szCs w:val="26"/>
                <w:lang w:val="en"/>
              </w:rPr>
              <w:t>7.5</w:t>
            </w:r>
          </w:p>
        </w:tc>
        <w:tc>
          <w:tcPr>
            <w:tcW w:w="497"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i/>
                <w:iCs/>
                <w:spacing w:val="-4"/>
                <w:sz w:val="26"/>
                <w:szCs w:val="26"/>
                <w:lang w:val="en"/>
              </w:rPr>
              <w:t>57.5</w:t>
            </w:r>
          </w:p>
        </w:tc>
        <w:tc>
          <w:tcPr>
            <w:tcW w:w="389" w:type="pct"/>
            <w:tcBorders>
              <w:top w:val="single" w:sz="3" w:space="0" w:color="000000"/>
              <w:left w:val="single" w:sz="3" w:space="0" w:color="000000"/>
              <w:bottom w:val="single" w:sz="3" w:space="0" w:color="000000"/>
              <w:right w:val="single" w:sz="3" w:space="0" w:color="000000"/>
            </w:tcBorders>
            <w:vAlign w:val="center"/>
          </w:tcPr>
          <w:p w:rsidR="00A956D5" w:rsidRPr="00555CC6" w:rsidRDefault="00A956D5" w:rsidP="00555CC6">
            <w:pPr>
              <w:autoSpaceDE w:val="0"/>
              <w:autoSpaceDN w:val="0"/>
              <w:adjustRightInd w:val="0"/>
              <w:ind w:right="-34"/>
              <w:jc w:val="both"/>
              <w:rPr>
                <w:sz w:val="26"/>
                <w:szCs w:val="26"/>
                <w:lang w:val="en"/>
              </w:rPr>
            </w:pPr>
            <w:r w:rsidRPr="00555CC6">
              <w:rPr>
                <w:i/>
                <w:iCs/>
                <w:spacing w:val="-4"/>
                <w:sz w:val="26"/>
                <w:szCs w:val="26"/>
                <w:lang w:val="en"/>
              </w:rPr>
              <w:t>35</w:t>
            </w:r>
          </w:p>
        </w:tc>
      </w:tr>
    </w:tbl>
    <w:p w:rsidR="00A956D5" w:rsidRDefault="00A956D5" w:rsidP="00555CC6">
      <w:pPr>
        <w:autoSpaceDE w:val="0"/>
        <w:autoSpaceDN w:val="0"/>
        <w:adjustRightInd w:val="0"/>
        <w:spacing w:before="120"/>
        <w:ind w:firstLine="720"/>
        <w:jc w:val="both"/>
        <w:rPr>
          <w:spacing w:val="-4"/>
          <w:sz w:val="26"/>
          <w:szCs w:val="26"/>
          <w:lang w:val="en"/>
        </w:rPr>
      </w:pPr>
      <w:r w:rsidRPr="00555CC6">
        <w:rPr>
          <w:spacing w:val="-4"/>
          <w:sz w:val="26"/>
          <w:szCs w:val="26"/>
          <w:lang w:val="en"/>
        </w:rPr>
        <w:t xml:space="preserve">Qua bảng cho thấy có 100% cán bộ Giảng viên tốt nghệp chuyên ngành TDTT trở lên, ở trình độ cử nhân là 14 người chiếm 35%, có 3 tiến sĩ chiếm tỷ lệ 7.5% và 23 thạc sĩ chiếm tỷ lệ 57.5%. Trong tổng số 40 giảng viên với lực lượng đang trẻ có độ tuổi dưới 30 là 07 người chiếm tỷ lệ 17.5%, giảng viên độ tuổi từ 30-40 chiếm 37.5%, có 09 người ở độ tuổi 41- 50 chiếm tỷ lệ 22.5% và có 09 giảng viên lớn hơn 50 tuổi chiếm tỷ lệ 22.5%. Hơn nữa lại có số lượng giảng viên nam lớn 32 người chiếm 80%, trong khi tỷ lệ của giảng viên nữ là 08 người chiếm tỷ lệ 20%. </w:t>
      </w:r>
    </w:p>
    <w:p w:rsidR="006C459D" w:rsidRDefault="006C459D" w:rsidP="00555CC6">
      <w:pPr>
        <w:autoSpaceDE w:val="0"/>
        <w:autoSpaceDN w:val="0"/>
        <w:adjustRightInd w:val="0"/>
        <w:spacing w:before="120"/>
        <w:ind w:firstLine="720"/>
        <w:jc w:val="both"/>
        <w:rPr>
          <w:spacing w:val="-4"/>
          <w:sz w:val="26"/>
          <w:szCs w:val="26"/>
          <w:lang w:val="en"/>
        </w:rPr>
      </w:pPr>
    </w:p>
    <w:p w:rsidR="006C459D" w:rsidRDefault="006C459D" w:rsidP="00555CC6">
      <w:pPr>
        <w:autoSpaceDE w:val="0"/>
        <w:autoSpaceDN w:val="0"/>
        <w:adjustRightInd w:val="0"/>
        <w:spacing w:before="120"/>
        <w:ind w:firstLine="720"/>
        <w:jc w:val="both"/>
        <w:rPr>
          <w:spacing w:val="-4"/>
          <w:sz w:val="26"/>
          <w:szCs w:val="26"/>
          <w:lang w:val="en"/>
        </w:rPr>
      </w:pPr>
    </w:p>
    <w:p w:rsidR="006C459D" w:rsidRDefault="006C459D" w:rsidP="00555CC6">
      <w:pPr>
        <w:autoSpaceDE w:val="0"/>
        <w:autoSpaceDN w:val="0"/>
        <w:adjustRightInd w:val="0"/>
        <w:spacing w:before="120"/>
        <w:ind w:firstLine="720"/>
        <w:jc w:val="both"/>
        <w:rPr>
          <w:spacing w:val="-4"/>
          <w:sz w:val="26"/>
          <w:szCs w:val="26"/>
          <w:lang w:val="en"/>
        </w:rPr>
      </w:pPr>
    </w:p>
    <w:p w:rsidR="006C459D" w:rsidRDefault="006C459D" w:rsidP="00555CC6">
      <w:pPr>
        <w:autoSpaceDE w:val="0"/>
        <w:autoSpaceDN w:val="0"/>
        <w:adjustRightInd w:val="0"/>
        <w:spacing w:before="120"/>
        <w:ind w:firstLine="720"/>
        <w:jc w:val="both"/>
        <w:rPr>
          <w:spacing w:val="-4"/>
          <w:sz w:val="26"/>
          <w:szCs w:val="26"/>
          <w:lang w:val="en"/>
        </w:rPr>
      </w:pPr>
    </w:p>
    <w:p w:rsidR="006C459D" w:rsidRPr="00555CC6" w:rsidRDefault="006C459D" w:rsidP="00555CC6">
      <w:pPr>
        <w:autoSpaceDE w:val="0"/>
        <w:autoSpaceDN w:val="0"/>
        <w:adjustRightInd w:val="0"/>
        <w:spacing w:before="120"/>
        <w:ind w:firstLine="720"/>
        <w:jc w:val="both"/>
        <w:rPr>
          <w:spacing w:val="-4"/>
          <w:sz w:val="26"/>
          <w:szCs w:val="26"/>
          <w:lang w:val="en"/>
        </w:rPr>
      </w:pPr>
    </w:p>
    <w:p w:rsidR="00A956D5" w:rsidRPr="00555CC6" w:rsidRDefault="00A956D5" w:rsidP="00555CC6">
      <w:pPr>
        <w:pStyle w:val="3"/>
        <w:spacing w:line="240" w:lineRule="auto"/>
        <w:rPr>
          <w:sz w:val="26"/>
          <w:szCs w:val="26"/>
        </w:rPr>
      </w:pPr>
      <w:bookmarkStart w:id="6" w:name="_Toc467867361"/>
      <w:r w:rsidRPr="00555CC6">
        <w:rPr>
          <w:sz w:val="26"/>
          <w:szCs w:val="26"/>
        </w:rPr>
        <w:t>3.1.3. Thực trạng chương trình môn học giáo dục thể chất tại Trường Đại học Kinh tế - Đại học Huế.</w:t>
      </w:r>
      <w:bookmarkEnd w:id="6"/>
      <w:r w:rsidRPr="00555CC6">
        <w:rPr>
          <w:sz w:val="26"/>
          <w:szCs w:val="26"/>
        </w:rPr>
        <w:t xml:space="preserve"> </w:t>
      </w:r>
    </w:p>
    <w:p w:rsidR="00A956D5" w:rsidRPr="00555CC6" w:rsidRDefault="00A956D5" w:rsidP="00555CC6">
      <w:pPr>
        <w:autoSpaceDE w:val="0"/>
        <w:autoSpaceDN w:val="0"/>
        <w:adjustRightInd w:val="0"/>
        <w:ind w:right="44" w:firstLine="720"/>
        <w:jc w:val="both"/>
        <w:rPr>
          <w:spacing w:val="-6"/>
          <w:sz w:val="26"/>
          <w:szCs w:val="26"/>
          <w:lang w:val="en"/>
        </w:rPr>
      </w:pPr>
      <w:r w:rsidRPr="00555CC6">
        <w:rPr>
          <w:spacing w:val="-6"/>
          <w:sz w:val="26"/>
          <w:szCs w:val="26"/>
          <w:lang w:val="en"/>
        </w:rPr>
        <w:t>Chương trình GDTC trong các trường Đại học, cao đẳng do Bộ GD&amp;ĐT ban hành được Đại học Huế tổ chức thực hiện nghiêm túc, đúng quy chế.</w:t>
      </w:r>
    </w:p>
    <w:p w:rsidR="00A956D5" w:rsidRPr="00555CC6" w:rsidRDefault="00A956D5" w:rsidP="00555CC6">
      <w:pPr>
        <w:pStyle w:val="Bb"/>
        <w:spacing w:line="240" w:lineRule="auto"/>
        <w:rPr>
          <w:rFonts w:ascii="Times New Roman" w:hAnsi="Times New Roman"/>
          <w:sz w:val="26"/>
          <w:szCs w:val="26"/>
        </w:rPr>
      </w:pPr>
      <w:bookmarkStart w:id="7" w:name="_Toc467867378"/>
      <w:r w:rsidRPr="00555CC6">
        <w:rPr>
          <w:rFonts w:ascii="Times New Roman" w:hAnsi="Times New Roman"/>
          <w:sz w:val="26"/>
          <w:szCs w:val="26"/>
        </w:rPr>
        <w:t>Bảng 3.3 Chương trình môn học GDTC tại Khoa GDTC – Đại học Huế</w:t>
      </w:r>
      <w:bookmarkEnd w:id="7"/>
    </w:p>
    <w:tbl>
      <w:tblPr>
        <w:tblW w:w="5000" w:type="pct"/>
        <w:tblLook w:val="0000" w:firstRow="0" w:lastRow="0" w:firstColumn="0" w:lastColumn="0" w:noHBand="0" w:noVBand="0"/>
      </w:tblPr>
      <w:tblGrid>
        <w:gridCol w:w="1503"/>
        <w:gridCol w:w="945"/>
        <w:gridCol w:w="6904"/>
      </w:tblGrid>
      <w:tr w:rsidR="00A956D5" w:rsidRPr="00555CC6" w:rsidTr="0012322E">
        <w:trPr>
          <w:trHeight w:val="75"/>
        </w:trPr>
        <w:tc>
          <w:tcPr>
            <w:tcW w:w="804" w:type="pct"/>
            <w:vMerge w:val="restart"/>
            <w:tcBorders>
              <w:top w:val="single" w:sz="3" w:space="0" w:color="000000"/>
              <w:left w:val="single" w:sz="3" w:space="0" w:color="000000"/>
              <w:right w:val="single" w:sz="3" w:space="0" w:color="000000"/>
            </w:tcBorders>
            <w:shd w:val="clear" w:color="000000" w:fill="FFFFFF"/>
            <w:vAlign w:val="center"/>
          </w:tcPr>
          <w:p w:rsidR="00A956D5" w:rsidRPr="00555CC6" w:rsidRDefault="00A956D5" w:rsidP="00555CC6">
            <w:pPr>
              <w:tabs>
                <w:tab w:val="left" w:pos="5656"/>
              </w:tabs>
              <w:autoSpaceDE w:val="0"/>
              <w:autoSpaceDN w:val="0"/>
              <w:adjustRightInd w:val="0"/>
              <w:ind w:right="-102"/>
              <w:jc w:val="center"/>
              <w:rPr>
                <w:sz w:val="26"/>
                <w:szCs w:val="26"/>
                <w:lang w:val="en"/>
              </w:rPr>
            </w:pPr>
            <w:r w:rsidRPr="00555CC6">
              <w:rPr>
                <w:b/>
                <w:bCs/>
                <w:sz w:val="26"/>
                <w:szCs w:val="26"/>
                <w:lang w:val="en"/>
              </w:rPr>
              <w:t>Chương trình GDTC</w:t>
            </w:r>
          </w:p>
          <w:p w:rsidR="00A956D5" w:rsidRPr="00555CC6" w:rsidRDefault="00A956D5" w:rsidP="00555CC6">
            <w:pPr>
              <w:tabs>
                <w:tab w:val="left" w:pos="5656"/>
              </w:tabs>
              <w:autoSpaceDE w:val="0"/>
              <w:autoSpaceDN w:val="0"/>
              <w:adjustRightInd w:val="0"/>
              <w:ind w:right="-102"/>
              <w:jc w:val="center"/>
              <w:rPr>
                <w:sz w:val="26"/>
                <w:szCs w:val="26"/>
                <w:lang w:val="en"/>
              </w:rPr>
            </w:pPr>
          </w:p>
        </w:tc>
        <w:tc>
          <w:tcPr>
            <w:tcW w:w="50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A956D5" w:rsidRPr="00555CC6" w:rsidRDefault="00A956D5" w:rsidP="00555CC6">
            <w:pPr>
              <w:tabs>
                <w:tab w:val="left" w:pos="5656"/>
              </w:tabs>
              <w:autoSpaceDE w:val="0"/>
              <w:autoSpaceDN w:val="0"/>
              <w:adjustRightInd w:val="0"/>
              <w:ind w:right="-102"/>
              <w:jc w:val="center"/>
              <w:rPr>
                <w:sz w:val="26"/>
                <w:szCs w:val="26"/>
                <w:lang w:val="en"/>
              </w:rPr>
            </w:pPr>
            <w:r w:rsidRPr="00555CC6">
              <w:rPr>
                <w:b/>
                <w:bCs/>
                <w:sz w:val="26"/>
                <w:szCs w:val="26"/>
                <w:lang w:val="en"/>
              </w:rPr>
              <w:t>Số tiết</w:t>
            </w:r>
          </w:p>
        </w:tc>
        <w:tc>
          <w:tcPr>
            <w:tcW w:w="369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A956D5" w:rsidRPr="00555CC6" w:rsidRDefault="00A956D5" w:rsidP="00555CC6">
            <w:pPr>
              <w:tabs>
                <w:tab w:val="left" w:pos="5656"/>
              </w:tabs>
              <w:autoSpaceDE w:val="0"/>
              <w:autoSpaceDN w:val="0"/>
              <w:adjustRightInd w:val="0"/>
              <w:ind w:right="-102"/>
              <w:jc w:val="center"/>
              <w:rPr>
                <w:sz w:val="26"/>
                <w:szCs w:val="26"/>
                <w:lang w:val="en"/>
              </w:rPr>
            </w:pPr>
            <w:r w:rsidRPr="00555CC6">
              <w:rPr>
                <w:b/>
                <w:bCs/>
                <w:sz w:val="26"/>
                <w:szCs w:val="26"/>
                <w:lang w:val="en"/>
              </w:rPr>
              <w:t>Nội dung môn học</w:t>
            </w:r>
          </w:p>
        </w:tc>
      </w:tr>
      <w:tr w:rsidR="00A956D5" w:rsidRPr="00555CC6" w:rsidTr="0012322E">
        <w:trPr>
          <w:trHeight w:val="318"/>
        </w:trPr>
        <w:tc>
          <w:tcPr>
            <w:tcW w:w="804" w:type="pct"/>
            <w:vMerge/>
            <w:tcBorders>
              <w:left w:val="single" w:sz="3" w:space="0" w:color="000000"/>
              <w:right w:val="single" w:sz="3" w:space="0" w:color="000000"/>
            </w:tcBorders>
            <w:shd w:val="clear" w:color="000000" w:fill="FFFFFF"/>
          </w:tcPr>
          <w:p w:rsidR="00A956D5" w:rsidRPr="00555CC6" w:rsidRDefault="00A956D5" w:rsidP="00555CC6">
            <w:pPr>
              <w:tabs>
                <w:tab w:val="left" w:pos="5656"/>
              </w:tabs>
              <w:autoSpaceDE w:val="0"/>
              <w:autoSpaceDN w:val="0"/>
              <w:adjustRightInd w:val="0"/>
              <w:ind w:right="-102"/>
              <w:jc w:val="center"/>
              <w:rPr>
                <w:sz w:val="26"/>
                <w:szCs w:val="26"/>
                <w:lang w:val="en"/>
              </w:rPr>
            </w:pPr>
          </w:p>
        </w:tc>
        <w:tc>
          <w:tcPr>
            <w:tcW w:w="505" w:type="pct"/>
            <w:vMerge w:val="restart"/>
            <w:tcBorders>
              <w:top w:val="single" w:sz="3" w:space="0" w:color="000000"/>
              <w:left w:val="single" w:sz="3" w:space="0" w:color="000000"/>
              <w:right w:val="single" w:sz="3" w:space="0" w:color="000000"/>
            </w:tcBorders>
            <w:shd w:val="clear" w:color="000000" w:fill="FFFFFF"/>
          </w:tcPr>
          <w:p w:rsidR="00A956D5" w:rsidRPr="00555CC6" w:rsidRDefault="00A956D5" w:rsidP="00555CC6">
            <w:pPr>
              <w:tabs>
                <w:tab w:val="left" w:pos="5656"/>
              </w:tabs>
              <w:autoSpaceDE w:val="0"/>
              <w:autoSpaceDN w:val="0"/>
              <w:adjustRightInd w:val="0"/>
              <w:ind w:right="-102"/>
              <w:jc w:val="center"/>
              <w:rPr>
                <w:sz w:val="26"/>
                <w:szCs w:val="26"/>
                <w:lang w:val="en"/>
              </w:rPr>
            </w:pPr>
          </w:p>
          <w:p w:rsidR="00A956D5" w:rsidRPr="00555CC6" w:rsidRDefault="00A956D5" w:rsidP="00555CC6">
            <w:pPr>
              <w:tabs>
                <w:tab w:val="left" w:pos="5656"/>
              </w:tabs>
              <w:autoSpaceDE w:val="0"/>
              <w:autoSpaceDN w:val="0"/>
              <w:adjustRightInd w:val="0"/>
              <w:ind w:right="-102"/>
              <w:jc w:val="center"/>
              <w:rPr>
                <w:sz w:val="26"/>
                <w:szCs w:val="26"/>
                <w:lang w:val="en"/>
              </w:rPr>
            </w:pPr>
          </w:p>
          <w:p w:rsidR="00A956D5" w:rsidRPr="00555CC6" w:rsidRDefault="00A956D5" w:rsidP="00555CC6">
            <w:pPr>
              <w:tabs>
                <w:tab w:val="left" w:pos="5656"/>
              </w:tabs>
              <w:autoSpaceDE w:val="0"/>
              <w:autoSpaceDN w:val="0"/>
              <w:adjustRightInd w:val="0"/>
              <w:ind w:right="-102"/>
              <w:jc w:val="center"/>
              <w:rPr>
                <w:sz w:val="26"/>
                <w:szCs w:val="26"/>
                <w:lang w:val="en"/>
              </w:rPr>
            </w:pPr>
          </w:p>
          <w:p w:rsidR="00A956D5" w:rsidRPr="00555CC6" w:rsidRDefault="00A956D5" w:rsidP="00555CC6">
            <w:pPr>
              <w:tabs>
                <w:tab w:val="left" w:pos="5656"/>
              </w:tabs>
              <w:autoSpaceDE w:val="0"/>
              <w:autoSpaceDN w:val="0"/>
              <w:adjustRightInd w:val="0"/>
              <w:ind w:right="-102"/>
              <w:jc w:val="center"/>
              <w:rPr>
                <w:sz w:val="26"/>
                <w:szCs w:val="26"/>
                <w:lang w:val="en"/>
              </w:rPr>
            </w:pPr>
          </w:p>
          <w:p w:rsidR="00A956D5" w:rsidRPr="00555CC6" w:rsidRDefault="00A956D5" w:rsidP="00555CC6">
            <w:pPr>
              <w:tabs>
                <w:tab w:val="left" w:pos="5656"/>
              </w:tabs>
              <w:autoSpaceDE w:val="0"/>
              <w:autoSpaceDN w:val="0"/>
              <w:adjustRightInd w:val="0"/>
              <w:ind w:right="-102"/>
              <w:jc w:val="center"/>
              <w:rPr>
                <w:sz w:val="26"/>
                <w:szCs w:val="26"/>
                <w:lang w:val="en"/>
              </w:rPr>
            </w:pPr>
          </w:p>
          <w:p w:rsidR="00A956D5" w:rsidRPr="00555CC6" w:rsidRDefault="00A956D5" w:rsidP="00555CC6">
            <w:pPr>
              <w:tabs>
                <w:tab w:val="left" w:pos="5656"/>
              </w:tabs>
              <w:autoSpaceDE w:val="0"/>
              <w:autoSpaceDN w:val="0"/>
              <w:adjustRightInd w:val="0"/>
              <w:ind w:right="-102"/>
              <w:jc w:val="center"/>
              <w:rPr>
                <w:sz w:val="26"/>
                <w:szCs w:val="26"/>
                <w:lang w:val="en"/>
              </w:rPr>
            </w:pPr>
          </w:p>
          <w:p w:rsidR="00A956D5" w:rsidRPr="00555CC6" w:rsidRDefault="00A956D5" w:rsidP="00555CC6">
            <w:pPr>
              <w:tabs>
                <w:tab w:val="left" w:pos="5656"/>
              </w:tabs>
              <w:autoSpaceDE w:val="0"/>
              <w:autoSpaceDN w:val="0"/>
              <w:adjustRightInd w:val="0"/>
              <w:ind w:right="-102"/>
              <w:jc w:val="center"/>
              <w:rPr>
                <w:sz w:val="26"/>
                <w:szCs w:val="26"/>
                <w:lang w:val="en"/>
              </w:rPr>
            </w:pPr>
          </w:p>
          <w:p w:rsidR="00A956D5" w:rsidRPr="00555CC6" w:rsidRDefault="00A956D5" w:rsidP="00555CC6">
            <w:pPr>
              <w:tabs>
                <w:tab w:val="left" w:pos="5656"/>
              </w:tabs>
              <w:autoSpaceDE w:val="0"/>
              <w:autoSpaceDN w:val="0"/>
              <w:adjustRightInd w:val="0"/>
              <w:ind w:right="-102"/>
              <w:jc w:val="center"/>
              <w:rPr>
                <w:sz w:val="26"/>
                <w:szCs w:val="26"/>
                <w:lang w:val="en"/>
              </w:rPr>
            </w:pPr>
          </w:p>
          <w:p w:rsidR="00A956D5" w:rsidRPr="00555CC6" w:rsidRDefault="00A956D5" w:rsidP="00555CC6">
            <w:pPr>
              <w:tabs>
                <w:tab w:val="left" w:pos="5656"/>
              </w:tabs>
              <w:autoSpaceDE w:val="0"/>
              <w:autoSpaceDN w:val="0"/>
              <w:adjustRightInd w:val="0"/>
              <w:ind w:right="-102"/>
              <w:jc w:val="center"/>
              <w:rPr>
                <w:sz w:val="26"/>
                <w:szCs w:val="26"/>
                <w:lang w:val="en"/>
              </w:rPr>
            </w:pPr>
            <w:r w:rsidRPr="00555CC6">
              <w:rPr>
                <w:sz w:val="26"/>
                <w:szCs w:val="26"/>
                <w:lang w:val="en"/>
              </w:rPr>
              <w:t>150</w:t>
            </w:r>
          </w:p>
        </w:tc>
        <w:tc>
          <w:tcPr>
            <w:tcW w:w="3691" w:type="pct"/>
            <w:tcBorders>
              <w:top w:val="single" w:sz="3" w:space="0" w:color="000000"/>
              <w:left w:val="single" w:sz="3" w:space="0" w:color="000000"/>
              <w:bottom w:val="single" w:sz="3" w:space="0" w:color="000000"/>
              <w:right w:val="single" w:sz="3" w:space="0" w:color="000000"/>
            </w:tcBorders>
            <w:shd w:val="clear" w:color="000000" w:fill="FFFFFF"/>
          </w:tcPr>
          <w:p w:rsidR="00A956D5" w:rsidRPr="00555CC6" w:rsidRDefault="00A956D5" w:rsidP="00555CC6">
            <w:pPr>
              <w:tabs>
                <w:tab w:val="left" w:pos="5656"/>
              </w:tabs>
              <w:autoSpaceDE w:val="0"/>
              <w:autoSpaceDN w:val="0"/>
              <w:adjustRightInd w:val="0"/>
              <w:ind w:right="-102"/>
              <w:jc w:val="both"/>
              <w:rPr>
                <w:b/>
                <w:bCs/>
                <w:sz w:val="26"/>
                <w:szCs w:val="26"/>
                <w:lang w:val="en"/>
              </w:rPr>
            </w:pPr>
            <w:r w:rsidRPr="00555CC6">
              <w:rPr>
                <w:b/>
                <w:bCs/>
                <w:sz w:val="26"/>
                <w:szCs w:val="26"/>
                <w:lang w:val="en"/>
              </w:rPr>
              <w:t>1. Về lý thuyết:</w:t>
            </w:r>
          </w:p>
          <w:p w:rsidR="00A956D5" w:rsidRPr="00555CC6" w:rsidRDefault="00A956D5" w:rsidP="00555CC6">
            <w:pPr>
              <w:tabs>
                <w:tab w:val="left" w:pos="5656"/>
              </w:tabs>
              <w:autoSpaceDE w:val="0"/>
              <w:autoSpaceDN w:val="0"/>
              <w:adjustRightInd w:val="0"/>
              <w:ind w:right="-102"/>
              <w:jc w:val="both"/>
              <w:rPr>
                <w:spacing w:val="4"/>
                <w:sz w:val="26"/>
                <w:szCs w:val="26"/>
                <w:lang w:val="en"/>
              </w:rPr>
            </w:pPr>
            <w:r w:rsidRPr="00555CC6">
              <w:rPr>
                <w:b/>
                <w:bCs/>
                <w:sz w:val="26"/>
                <w:szCs w:val="26"/>
                <w:lang w:val="en"/>
              </w:rPr>
              <w:t xml:space="preserve">- </w:t>
            </w:r>
            <w:r w:rsidRPr="00555CC6">
              <w:rPr>
                <w:spacing w:val="4"/>
                <w:sz w:val="26"/>
                <w:szCs w:val="26"/>
                <w:lang w:val="en"/>
              </w:rPr>
              <w:t>Sơ lược về lịch sử TDTT</w:t>
            </w:r>
          </w:p>
          <w:p w:rsidR="00A956D5" w:rsidRPr="00555CC6" w:rsidRDefault="00A956D5" w:rsidP="00555CC6">
            <w:pPr>
              <w:tabs>
                <w:tab w:val="left" w:pos="5656"/>
              </w:tabs>
              <w:autoSpaceDE w:val="0"/>
              <w:autoSpaceDN w:val="0"/>
              <w:adjustRightInd w:val="0"/>
              <w:ind w:right="-102"/>
              <w:jc w:val="both"/>
              <w:rPr>
                <w:spacing w:val="4"/>
                <w:sz w:val="26"/>
                <w:szCs w:val="26"/>
                <w:lang w:val="en"/>
              </w:rPr>
            </w:pPr>
            <w:r w:rsidRPr="00555CC6">
              <w:rPr>
                <w:spacing w:val="4"/>
                <w:sz w:val="26"/>
                <w:szCs w:val="26"/>
                <w:lang w:val="en"/>
              </w:rPr>
              <w:t>- Các nguyên tắc, PP tập luyện</w:t>
            </w:r>
          </w:p>
          <w:p w:rsidR="00A956D5" w:rsidRPr="00555CC6" w:rsidRDefault="00A956D5" w:rsidP="00555CC6">
            <w:pPr>
              <w:tabs>
                <w:tab w:val="left" w:pos="5656"/>
              </w:tabs>
              <w:autoSpaceDE w:val="0"/>
              <w:autoSpaceDN w:val="0"/>
              <w:adjustRightInd w:val="0"/>
              <w:ind w:right="-102"/>
              <w:jc w:val="both"/>
              <w:rPr>
                <w:spacing w:val="4"/>
                <w:sz w:val="26"/>
                <w:szCs w:val="26"/>
                <w:lang w:val="en"/>
              </w:rPr>
            </w:pPr>
            <w:r w:rsidRPr="00555CC6">
              <w:rPr>
                <w:spacing w:val="4"/>
                <w:sz w:val="26"/>
                <w:szCs w:val="26"/>
                <w:lang w:val="en"/>
              </w:rPr>
              <w:t>- Hệ thống các khái niệm cơ bản về TDTT trường học</w:t>
            </w:r>
          </w:p>
          <w:p w:rsidR="00A956D5" w:rsidRPr="00555CC6" w:rsidRDefault="00A956D5" w:rsidP="00555CC6">
            <w:pPr>
              <w:tabs>
                <w:tab w:val="left" w:pos="5656"/>
              </w:tabs>
              <w:autoSpaceDE w:val="0"/>
              <w:autoSpaceDN w:val="0"/>
              <w:adjustRightInd w:val="0"/>
              <w:ind w:right="-102"/>
              <w:jc w:val="both"/>
              <w:rPr>
                <w:spacing w:val="4"/>
                <w:sz w:val="26"/>
                <w:szCs w:val="26"/>
                <w:lang w:val="en"/>
              </w:rPr>
            </w:pPr>
            <w:r w:rsidRPr="00555CC6">
              <w:rPr>
                <w:spacing w:val="4"/>
                <w:sz w:val="26"/>
                <w:szCs w:val="26"/>
                <w:lang w:val="en"/>
              </w:rPr>
              <w:t>- Các yêu cầu về vệ sinh luyện tập TDTT</w:t>
            </w:r>
          </w:p>
          <w:p w:rsidR="00A956D5" w:rsidRPr="00555CC6" w:rsidRDefault="00A956D5" w:rsidP="00555CC6">
            <w:pPr>
              <w:tabs>
                <w:tab w:val="left" w:pos="5656"/>
              </w:tabs>
              <w:autoSpaceDE w:val="0"/>
              <w:autoSpaceDN w:val="0"/>
              <w:adjustRightInd w:val="0"/>
              <w:ind w:right="-102"/>
              <w:jc w:val="both"/>
              <w:rPr>
                <w:spacing w:val="4"/>
                <w:sz w:val="26"/>
                <w:szCs w:val="26"/>
                <w:lang w:val="en"/>
              </w:rPr>
            </w:pPr>
            <w:r w:rsidRPr="00555CC6">
              <w:rPr>
                <w:spacing w:val="4"/>
                <w:sz w:val="26"/>
                <w:szCs w:val="26"/>
                <w:lang w:val="en"/>
              </w:rPr>
              <w:t>- PP đề phòng chấn thương trong tập luyện</w:t>
            </w:r>
          </w:p>
          <w:p w:rsidR="00A956D5" w:rsidRPr="00555CC6" w:rsidRDefault="00A956D5" w:rsidP="00555CC6">
            <w:pPr>
              <w:tabs>
                <w:tab w:val="left" w:pos="5656"/>
              </w:tabs>
              <w:autoSpaceDE w:val="0"/>
              <w:autoSpaceDN w:val="0"/>
              <w:adjustRightInd w:val="0"/>
              <w:ind w:right="-102"/>
              <w:jc w:val="both"/>
              <w:rPr>
                <w:spacing w:val="4"/>
                <w:sz w:val="26"/>
                <w:szCs w:val="26"/>
                <w:lang w:val="en"/>
              </w:rPr>
            </w:pPr>
            <w:r w:rsidRPr="00555CC6">
              <w:rPr>
                <w:spacing w:val="4"/>
                <w:sz w:val="26"/>
                <w:szCs w:val="26"/>
                <w:lang w:val="en"/>
              </w:rPr>
              <w:t xml:space="preserve"> -Các PP kiểm tra y học TDTT.</w:t>
            </w:r>
          </w:p>
          <w:p w:rsidR="00A956D5" w:rsidRPr="00555CC6" w:rsidRDefault="00A956D5" w:rsidP="00555CC6">
            <w:pPr>
              <w:tabs>
                <w:tab w:val="left" w:pos="5656"/>
              </w:tabs>
              <w:autoSpaceDE w:val="0"/>
              <w:autoSpaceDN w:val="0"/>
              <w:adjustRightInd w:val="0"/>
              <w:ind w:right="-102"/>
              <w:jc w:val="both"/>
              <w:rPr>
                <w:sz w:val="26"/>
                <w:szCs w:val="26"/>
                <w:lang w:val="en"/>
              </w:rPr>
            </w:pPr>
            <w:r w:rsidRPr="00555CC6">
              <w:rPr>
                <w:spacing w:val="4"/>
                <w:sz w:val="26"/>
                <w:szCs w:val="26"/>
                <w:lang w:val="en"/>
              </w:rPr>
              <w:t>- Các bệnh thường gặp trong hoạt động TDTT.</w:t>
            </w:r>
          </w:p>
        </w:tc>
      </w:tr>
      <w:tr w:rsidR="00A956D5" w:rsidRPr="00555CC6" w:rsidTr="0012322E">
        <w:trPr>
          <w:trHeight w:val="230"/>
        </w:trPr>
        <w:tc>
          <w:tcPr>
            <w:tcW w:w="804" w:type="pct"/>
            <w:vMerge/>
            <w:tcBorders>
              <w:left w:val="single" w:sz="3" w:space="0" w:color="000000"/>
              <w:bottom w:val="single" w:sz="3" w:space="0" w:color="000000"/>
              <w:right w:val="single" w:sz="3" w:space="0" w:color="000000"/>
            </w:tcBorders>
            <w:shd w:val="clear" w:color="000000" w:fill="FFFFFF"/>
          </w:tcPr>
          <w:p w:rsidR="00A956D5" w:rsidRPr="00555CC6" w:rsidRDefault="00A956D5" w:rsidP="00555CC6">
            <w:pPr>
              <w:tabs>
                <w:tab w:val="left" w:pos="5656"/>
              </w:tabs>
              <w:autoSpaceDE w:val="0"/>
              <w:autoSpaceDN w:val="0"/>
              <w:adjustRightInd w:val="0"/>
              <w:ind w:right="-102"/>
              <w:jc w:val="both"/>
              <w:rPr>
                <w:sz w:val="26"/>
                <w:szCs w:val="26"/>
                <w:lang w:val="en"/>
              </w:rPr>
            </w:pPr>
          </w:p>
        </w:tc>
        <w:tc>
          <w:tcPr>
            <w:tcW w:w="505" w:type="pct"/>
            <w:vMerge/>
            <w:tcBorders>
              <w:left w:val="single" w:sz="3" w:space="0" w:color="000000"/>
              <w:bottom w:val="single" w:sz="3" w:space="0" w:color="000000"/>
              <w:right w:val="single" w:sz="3" w:space="0" w:color="000000"/>
            </w:tcBorders>
            <w:shd w:val="clear" w:color="000000" w:fill="FFFFFF"/>
          </w:tcPr>
          <w:p w:rsidR="00A956D5" w:rsidRPr="00555CC6" w:rsidRDefault="00A956D5" w:rsidP="00555CC6">
            <w:pPr>
              <w:tabs>
                <w:tab w:val="left" w:pos="5656"/>
              </w:tabs>
              <w:autoSpaceDE w:val="0"/>
              <w:autoSpaceDN w:val="0"/>
              <w:adjustRightInd w:val="0"/>
              <w:ind w:right="-102"/>
              <w:jc w:val="both"/>
              <w:rPr>
                <w:sz w:val="26"/>
                <w:szCs w:val="26"/>
                <w:lang w:val="en"/>
              </w:rPr>
            </w:pPr>
          </w:p>
        </w:tc>
        <w:tc>
          <w:tcPr>
            <w:tcW w:w="3691" w:type="pct"/>
            <w:tcBorders>
              <w:top w:val="single" w:sz="3" w:space="0" w:color="000000"/>
              <w:left w:val="single" w:sz="3" w:space="0" w:color="000000"/>
              <w:bottom w:val="single" w:sz="3" w:space="0" w:color="000000"/>
              <w:right w:val="single" w:sz="3" w:space="0" w:color="000000"/>
            </w:tcBorders>
            <w:shd w:val="clear" w:color="000000" w:fill="FFFFFF"/>
          </w:tcPr>
          <w:p w:rsidR="00A956D5" w:rsidRPr="00555CC6" w:rsidRDefault="00A956D5" w:rsidP="00555CC6">
            <w:pPr>
              <w:tabs>
                <w:tab w:val="left" w:pos="5656"/>
              </w:tabs>
              <w:autoSpaceDE w:val="0"/>
              <w:autoSpaceDN w:val="0"/>
              <w:adjustRightInd w:val="0"/>
              <w:ind w:right="-102"/>
              <w:jc w:val="both"/>
              <w:rPr>
                <w:b/>
                <w:bCs/>
                <w:sz w:val="26"/>
                <w:szCs w:val="26"/>
                <w:lang w:val="en"/>
              </w:rPr>
            </w:pPr>
            <w:r w:rsidRPr="00555CC6">
              <w:rPr>
                <w:b/>
                <w:bCs/>
                <w:sz w:val="26"/>
                <w:szCs w:val="26"/>
                <w:lang w:val="en"/>
              </w:rPr>
              <w:t>2.Các học phần thực hành:</w:t>
            </w:r>
          </w:p>
          <w:p w:rsidR="00A956D5" w:rsidRPr="00555CC6" w:rsidRDefault="00A956D5" w:rsidP="00555CC6">
            <w:pPr>
              <w:tabs>
                <w:tab w:val="left" w:pos="5656"/>
              </w:tabs>
              <w:autoSpaceDE w:val="0"/>
              <w:autoSpaceDN w:val="0"/>
              <w:adjustRightInd w:val="0"/>
              <w:ind w:right="-102"/>
              <w:jc w:val="both"/>
              <w:rPr>
                <w:sz w:val="26"/>
                <w:szCs w:val="26"/>
                <w:lang w:val="en"/>
              </w:rPr>
            </w:pPr>
            <w:r w:rsidRPr="00555CC6">
              <w:rPr>
                <w:sz w:val="26"/>
                <w:szCs w:val="26"/>
                <w:lang w:val="en"/>
              </w:rPr>
              <w:t xml:space="preserve">- Điền kinh chạy cự ly ngắn (50m) và cự ly trung bình </w:t>
            </w:r>
            <w:proofErr w:type="gramStart"/>
            <w:r w:rsidRPr="00555CC6">
              <w:rPr>
                <w:sz w:val="26"/>
                <w:szCs w:val="26"/>
                <w:lang w:val="en"/>
              </w:rPr>
              <w:t>( nam</w:t>
            </w:r>
            <w:proofErr w:type="gramEnd"/>
            <w:r w:rsidRPr="00555CC6">
              <w:rPr>
                <w:sz w:val="26"/>
                <w:szCs w:val="26"/>
                <w:lang w:val="en"/>
              </w:rPr>
              <w:t xml:space="preserve"> 1000m, nữ 500m)</w:t>
            </w:r>
          </w:p>
          <w:p w:rsidR="00A956D5" w:rsidRPr="00555CC6" w:rsidRDefault="00A956D5" w:rsidP="00555CC6">
            <w:pPr>
              <w:tabs>
                <w:tab w:val="left" w:pos="5656"/>
              </w:tabs>
              <w:autoSpaceDE w:val="0"/>
              <w:autoSpaceDN w:val="0"/>
              <w:adjustRightInd w:val="0"/>
              <w:ind w:right="-102"/>
              <w:jc w:val="both"/>
              <w:rPr>
                <w:sz w:val="26"/>
                <w:szCs w:val="26"/>
                <w:lang w:val="en"/>
              </w:rPr>
            </w:pPr>
            <w:r w:rsidRPr="00555CC6">
              <w:rPr>
                <w:sz w:val="26"/>
                <w:szCs w:val="26"/>
                <w:lang w:val="en"/>
              </w:rPr>
              <w:t xml:space="preserve">-Thể dục dụng cụ </w:t>
            </w:r>
            <w:proofErr w:type="gramStart"/>
            <w:r w:rsidRPr="00555CC6">
              <w:rPr>
                <w:sz w:val="26"/>
                <w:szCs w:val="26"/>
                <w:lang w:val="en"/>
              </w:rPr>
              <w:t>( Xà</w:t>
            </w:r>
            <w:proofErr w:type="gramEnd"/>
            <w:r w:rsidRPr="00555CC6">
              <w:rPr>
                <w:sz w:val="26"/>
                <w:szCs w:val="26"/>
                <w:lang w:val="en"/>
              </w:rPr>
              <w:t xml:space="preserve"> kép dành cho nam, Xà lệch dành cho nữ).</w:t>
            </w:r>
          </w:p>
          <w:p w:rsidR="00A956D5" w:rsidRPr="00555CC6" w:rsidRDefault="00A956D5" w:rsidP="00555CC6">
            <w:pPr>
              <w:tabs>
                <w:tab w:val="left" w:pos="5656"/>
              </w:tabs>
              <w:autoSpaceDE w:val="0"/>
              <w:autoSpaceDN w:val="0"/>
              <w:adjustRightInd w:val="0"/>
              <w:ind w:right="-102"/>
              <w:jc w:val="both"/>
              <w:rPr>
                <w:sz w:val="26"/>
                <w:szCs w:val="26"/>
                <w:lang w:val="en"/>
              </w:rPr>
            </w:pPr>
            <w:r w:rsidRPr="00555CC6">
              <w:rPr>
                <w:sz w:val="26"/>
                <w:szCs w:val="26"/>
                <w:lang w:val="en"/>
              </w:rPr>
              <w:t>- Thể dục tay không</w:t>
            </w:r>
          </w:p>
          <w:p w:rsidR="00A956D5" w:rsidRPr="00555CC6" w:rsidRDefault="00A956D5" w:rsidP="00555CC6">
            <w:pPr>
              <w:tabs>
                <w:tab w:val="left" w:pos="5656"/>
              </w:tabs>
              <w:autoSpaceDE w:val="0"/>
              <w:autoSpaceDN w:val="0"/>
              <w:adjustRightInd w:val="0"/>
              <w:ind w:right="-102"/>
              <w:jc w:val="both"/>
              <w:rPr>
                <w:sz w:val="26"/>
                <w:szCs w:val="26"/>
                <w:lang w:val="en"/>
              </w:rPr>
            </w:pPr>
            <w:r w:rsidRPr="00555CC6">
              <w:rPr>
                <w:sz w:val="26"/>
                <w:szCs w:val="26"/>
                <w:lang w:val="en"/>
              </w:rPr>
              <w:t>- Nhảy cao</w:t>
            </w:r>
          </w:p>
          <w:p w:rsidR="00A956D5" w:rsidRPr="00555CC6" w:rsidRDefault="00A956D5" w:rsidP="00555CC6">
            <w:pPr>
              <w:tabs>
                <w:tab w:val="left" w:pos="5656"/>
              </w:tabs>
              <w:autoSpaceDE w:val="0"/>
              <w:autoSpaceDN w:val="0"/>
              <w:adjustRightInd w:val="0"/>
              <w:ind w:right="-102"/>
              <w:jc w:val="both"/>
              <w:rPr>
                <w:sz w:val="26"/>
                <w:szCs w:val="26"/>
                <w:lang w:val="en"/>
              </w:rPr>
            </w:pPr>
            <w:r w:rsidRPr="00555CC6">
              <w:rPr>
                <w:sz w:val="26"/>
                <w:szCs w:val="26"/>
                <w:lang w:val="en"/>
              </w:rPr>
              <w:t>- Nhảy xa</w:t>
            </w:r>
          </w:p>
          <w:p w:rsidR="00A956D5" w:rsidRPr="00555CC6" w:rsidRDefault="00A956D5" w:rsidP="00555CC6">
            <w:pPr>
              <w:tabs>
                <w:tab w:val="left" w:pos="5656"/>
              </w:tabs>
              <w:autoSpaceDE w:val="0"/>
              <w:autoSpaceDN w:val="0"/>
              <w:adjustRightInd w:val="0"/>
              <w:ind w:right="-102"/>
              <w:jc w:val="both"/>
              <w:rPr>
                <w:b/>
                <w:bCs/>
                <w:sz w:val="26"/>
                <w:szCs w:val="26"/>
                <w:lang w:val="en"/>
              </w:rPr>
            </w:pPr>
            <w:r w:rsidRPr="00555CC6">
              <w:rPr>
                <w:sz w:val="26"/>
                <w:szCs w:val="26"/>
                <w:lang w:val="en"/>
              </w:rPr>
              <w:t>- Bóng đá</w:t>
            </w:r>
          </w:p>
          <w:p w:rsidR="00A956D5" w:rsidRPr="00555CC6" w:rsidRDefault="00A956D5" w:rsidP="00555CC6">
            <w:pPr>
              <w:tabs>
                <w:tab w:val="left" w:pos="5656"/>
              </w:tabs>
              <w:autoSpaceDE w:val="0"/>
              <w:autoSpaceDN w:val="0"/>
              <w:adjustRightInd w:val="0"/>
              <w:ind w:right="-102"/>
              <w:jc w:val="both"/>
              <w:rPr>
                <w:sz w:val="26"/>
                <w:szCs w:val="26"/>
                <w:lang w:val="en"/>
              </w:rPr>
            </w:pPr>
            <w:r w:rsidRPr="00555CC6">
              <w:rPr>
                <w:sz w:val="26"/>
                <w:szCs w:val="26"/>
                <w:lang w:val="en"/>
              </w:rPr>
              <w:t>- Bóng chuyền</w:t>
            </w:r>
          </w:p>
          <w:p w:rsidR="00A956D5" w:rsidRPr="00555CC6" w:rsidRDefault="00A956D5" w:rsidP="00555CC6">
            <w:pPr>
              <w:tabs>
                <w:tab w:val="left" w:pos="5656"/>
              </w:tabs>
              <w:autoSpaceDE w:val="0"/>
              <w:autoSpaceDN w:val="0"/>
              <w:adjustRightInd w:val="0"/>
              <w:ind w:right="-102"/>
              <w:jc w:val="both"/>
              <w:rPr>
                <w:sz w:val="26"/>
                <w:szCs w:val="26"/>
                <w:lang w:val="en"/>
              </w:rPr>
            </w:pPr>
            <w:r w:rsidRPr="00555CC6">
              <w:rPr>
                <w:sz w:val="26"/>
                <w:szCs w:val="26"/>
                <w:lang w:val="en"/>
              </w:rPr>
              <w:t>- Bóng rổ</w:t>
            </w:r>
          </w:p>
          <w:p w:rsidR="00A956D5" w:rsidRPr="00555CC6" w:rsidRDefault="00A956D5" w:rsidP="00555CC6">
            <w:pPr>
              <w:tabs>
                <w:tab w:val="left" w:pos="5656"/>
              </w:tabs>
              <w:autoSpaceDE w:val="0"/>
              <w:autoSpaceDN w:val="0"/>
              <w:adjustRightInd w:val="0"/>
              <w:ind w:right="-102"/>
              <w:jc w:val="both"/>
              <w:rPr>
                <w:sz w:val="26"/>
                <w:szCs w:val="26"/>
                <w:lang w:val="en"/>
              </w:rPr>
            </w:pPr>
            <w:r w:rsidRPr="00555CC6">
              <w:rPr>
                <w:sz w:val="26"/>
                <w:szCs w:val="26"/>
                <w:lang w:val="en"/>
              </w:rPr>
              <w:t>- Bóng ném</w:t>
            </w:r>
          </w:p>
          <w:p w:rsidR="00A956D5" w:rsidRPr="00555CC6" w:rsidRDefault="00A956D5" w:rsidP="00555CC6">
            <w:pPr>
              <w:tabs>
                <w:tab w:val="left" w:pos="5656"/>
              </w:tabs>
              <w:autoSpaceDE w:val="0"/>
              <w:autoSpaceDN w:val="0"/>
              <w:adjustRightInd w:val="0"/>
              <w:ind w:right="-102"/>
              <w:jc w:val="both"/>
              <w:rPr>
                <w:sz w:val="26"/>
                <w:szCs w:val="26"/>
                <w:lang w:val="en"/>
              </w:rPr>
            </w:pPr>
            <w:r w:rsidRPr="00555CC6">
              <w:rPr>
                <w:sz w:val="26"/>
                <w:szCs w:val="26"/>
                <w:lang w:val="en"/>
              </w:rPr>
              <w:t>- Cờ vua.</w:t>
            </w:r>
          </w:p>
        </w:tc>
      </w:tr>
    </w:tbl>
    <w:p w:rsidR="00A956D5" w:rsidRPr="00555CC6" w:rsidRDefault="00A956D5" w:rsidP="00555CC6">
      <w:pPr>
        <w:tabs>
          <w:tab w:val="left" w:pos="5656"/>
        </w:tabs>
        <w:autoSpaceDE w:val="0"/>
        <w:autoSpaceDN w:val="0"/>
        <w:adjustRightInd w:val="0"/>
        <w:spacing w:after="120"/>
        <w:ind w:right="-101" w:firstLine="720"/>
        <w:jc w:val="both"/>
        <w:rPr>
          <w:b/>
          <w:bCs/>
          <w:sz w:val="26"/>
          <w:szCs w:val="26"/>
          <w:lang w:val="en"/>
        </w:rPr>
      </w:pPr>
    </w:p>
    <w:p w:rsidR="00A956D5" w:rsidRPr="00555CC6" w:rsidRDefault="00A956D5" w:rsidP="00555CC6">
      <w:pPr>
        <w:pStyle w:val="3"/>
        <w:spacing w:line="240" w:lineRule="auto"/>
        <w:rPr>
          <w:sz w:val="26"/>
          <w:szCs w:val="26"/>
        </w:rPr>
      </w:pPr>
      <w:bookmarkStart w:id="8" w:name="_Toc467867364"/>
      <w:r w:rsidRPr="00555CC6">
        <w:rPr>
          <w:sz w:val="26"/>
          <w:szCs w:val="26"/>
        </w:rPr>
        <w:t>3.1.4. Thực trạng phong trào ngoại khoá của sinh viên Trường Đại học Kinh Tế - Đại học Huế</w:t>
      </w:r>
      <w:bookmarkEnd w:id="8"/>
    </w:p>
    <w:p w:rsidR="00A956D5" w:rsidRPr="00555CC6" w:rsidRDefault="00A956D5" w:rsidP="00555CC6">
      <w:pPr>
        <w:pStyle w:val="4"/>
        <w:spacing w:line="240" w:lineRule="auto"/>
        <w:rPr>
          <w:b/>
          <w:bCs/>
          <w:sz w:val="26"/>
          <w:szCs w:val="26"/>
        </w:rPr>
      </w:pPr>
      <w:bookmarkStart w:id="9" w:name="_Toc467867365"/>
      <w:r w:rsidRPr="00555CC6">
        <w:rPr>
          <w:sz w:val="26"/>
          <w:szCs w:val="26"/>
        </w:rPr>
        <w:t>3.1.4.1. Thực trạng động cơ, nhu cầu tập luyện thể dục thể thao ngoại khoá của sinh viên Trường Đại học Kinh Tế - Đại học Huế</w:t>
      </w:r>
      <w:bookmarkEnd w:id="9"/>
    </w:p>
    <w:p w:rsidR="00A956D5" w:rsidRPr="00555CC6" w:rsidRDefault="00A956D5" w:rsidP="00555CC6">
      <w:pPr>
        <w:autoSpaceDE w:val="0"/>
        <w:autoSpaceDN w:val="0"/>
        <w:adjustRightInd w:val="0"/>
        <w:ind w:firstLine="720"/>
        <w:jc w:val="both"/>
        <w:rPr>
          <w:sz w:val="26"/>
          <w:szCs w:val="26"/>
          <w:lang w:val="en"/>
        </w:rPr>
      </w:pPr>
      <w:r w:rsidRPr="00555CC6">
        <w:rPr>
          <w:sz w:val="26"/>
          <w:szCs w:val="26"/>
          <w:lang w:val="en"/>
        </w:rPr>
        <w:t xml:space="preserve">Kết quả cụ thể được trình bày ở </w:t>
      </w:r>
      <w:r w:rsidRPr="00555CC6">
        <w:rPr>
          <w:bCs/>
          <w:sz w:val="26"/>
          <w:szCs w:val="26"/>
          <w:lang w:val="en"/>
        </w:rPr>
        <w:t>bảng 3.4</w:t>
      </w:r>
      <w:r w:rsidRPr="00555CC6">
        <w:rPr>
          <w:sz w:val="26"/>
          <w:szCs w:val="26"/>
          <w:lang w:val="en"/>
        </w:rPr>
        <w:t>.</w:t>
      </w:r>
    </w:p>
    <w:p w:rsidR="00A956D5" w:rsidRPr="00555CC6" w:rsidRDefault="00A956D5" w:rsidP="00555CC6">
      <w:pPr>
        <w:pStyle w:val="Bb"/>
        <w:spacing w:line="240" w:lineRule="auto"/>
        <w:rPr>
          <w:rFonts w:ascii="Times New Roman" w:hAnsi="Times New Roman"/>
          <w:sz w:val="26"/>
          <w:szCs w:val="26"/>
        </w:rPr>
      </w:pPr>
      <w:bookmarkStart w:id="10" w:name="_Toc467867379"/>
      <w:r w:rsidRPr="00555CC6">
        <w:rPr>
          <w:rFonts w:ascii="Times New Roman" w:hAnsi="Times New Roman"/>
          <w:sz w:val="26"/>
          <w:szCs w:val="26"/>
        </w:rPr>
        <w:t>Bảng 3.4. Thực trạng động cơ, nhu cầu tập luyện thể dục thể thao ngoại khoá của sinh viên Trường Đại học Kinh Tế - Đại học Huế.</w:t>
      </w:r>
      <w:bookmarkEnd w:id="10"/>
    </w:p>
    <w:tbl>
      <w:tblPr>
        <w:tblW w:w="0" w:type="auto"/>
        <w:tblCellMar>
          <w:left w:w="56" w:type="dxa"/>
          <w:right w:w="56" w:type="dxa"/>
        </w:tblCellMar>
        <w:tblLook w:val="0000" w:firstRow="0" w:lastRow="0" w:firstColumn="0" w:lastColumn="0" w:noHBand="0" w:noVBand="0"/>
      </w:tblPr>
      <w:tblGrid>
        <w:gridCol w:w="447"/>
        <w:gridCol w:w="7369"/>
        <w:gridCol w:w="640"/>
        <w:gridCol w:w="882"/>
      </w:tblGrid>
      <w:tr w:rsidR="00A956D5" w:rsidRPr="00555CC6" w:rsidTr="0012322E">
        <w:tc>
          <w:tcPr>
            <w:tcW w:w="0" w:type="auto"/>
            <w:vMerge w:val="restar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both"/>
              <w:rPr>
                <w:spacing w:val="-6"/>
                <w:sz w:val="26"/>
                <w:szCs w:val="26"/>
                <w:lang w:val="en"/>
              </w:rPr>
            </w:pPr>
            <w:r w:rsidRPr="00555CC6">
              <w:rPr>
                <w:b/>
                <w:bCs/>
                <w:spacing w:val="-6"/>
                <w:sz w:val="26"/>
                <w:szCs w:val="26"/>
                <w:lang w:val="en"/>
              </w:rPr>
              <w:t>TT</w:t>
            </w:r>
          </w:p>
        </w:tc>
        <w:tc>
          <w:tcPr>
            <w:tcW w:w="0" w:type="auto"/>
            <w:vMerge w:val="restar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pacing w:val="-6"/>
                <w:sz w:val="26"/>
                <w:szCs w:val="26"/>
                <w:lang w:val="en"/>
              </w:rPr>
            </w:pPr>
            <w:r w:rsidRPr="00555CC6">
              <w:rPr>
                <w:b/>
                <w:bCs/>
                <w:spacing w:val="-6"/>
                <w:sz w:val="26"/>
                <w:szCs w:val="26"/>
                <w:lang w:val="en"/>
              </w:rPr>
              <w:t>Nội dung phỏng vấn</w:t>
            </w:r>
          </w:p>
        </w:tc>
        <w:tc>
          <w:tcPr>
            <w:tcW w:w="0" w:type="auto"/>
            <w:gridSpan w:val="2"/>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b/>
                <w:bCs/>
                <w:spacing w:val="-6"/>
                <w:sz w:val="26"/>
                <w:szCs w:val="26"/>
                <w:lang w:val="en"/>
              </w:rPr>
            </w:pPr>
            <w:r w:rsidRPr="00555CC6">
              <w:rPr>
                <w:b/>
                <w:bCs/>
                <w:spacing w:val="-6"/>
                <w:sz w:val="26"/>
                <w:szCs w:val="26"/>
                <w:lang w:val="en"/>
              </w:rPr>
              <w:t xml:space="preserve">Kết quả </w:t>
            </w:r>
          </w:p>
          <w:p w:rsidR="00A956D5" w:rsidRPr="00555CC6" w:rsidRDefault="00A956D5" w:rsidP="00555CC6">
            <w:pPr>
              <w:autoSpaceDE w:val="0"/>
              <w:autoSpaceDN w:val="0"/>
              <w:adjustRightInd w:val="0"/>
              <w:jc w:val="center"/>
              <w:rPr>
                <w:spacing w:val="-6"/>
                <w:sz w:val="26"/>
                <w:szCs w:val="26"/>
                <w:lang w:val="en"/>
              </w:rPr>
            </w:pPr>
            <w:r w:rsidRPr="00555CC6">
              <w:rPr>
                <w:b/>
                <w:bCs/>
                <w:spacing w:val="-6"/>
                <w:sz w:val="26"/>
                <w:szCs w:val="26"/>
                <w:lang w:val="en"/>
              </w:rPr>
              <w:t>phỏng vấn</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center"/>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pacing w:val="-6"/>
                <w:sz w:val="26"/>
                <w:szCs w:val="26"/>
                <w:lang w:val="en"/>
              </w:rPr>
            </w:pPr>
            <w:r w:rsidRPr="00555CC6">
              <w:rPr>
                <w:b/>
                <w:bCs/>
                <w:spacing w:val="-6"/>
                <w:sz w:val="26"/>
                <w:szCs w:val="26"/>
                <w:lang w:val="en"/>
              </w:rPr>
              <w:t>n</w:t>
            </w:r>
          </w:p>
        </w:tc>
        <w:tc>
          <w:tcPr>
            <w:tcW w:w="0" w:type="auto"/>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pacing w:val="-6"/>
                <w:sz w:val="26"/>
                <w:szCs w:val="26"/>
                <w:lang w:val="en"/>
              </w:rPr>
            </w:pPr>
            <w:r w:rsidRPr="00555CC6">
              <w:rPr>
                <w:b/>
                <w:bCs/>
                <w:spacing w:val="-6"/>
                <w:sz w:val="26"/>
                <w:szCs w:val="26"/>
                <w:lang w:val="en"/>
              </w:rPr>
              <w:t>%</w:t>
            </w:r>
          </w:p>
        </w:tc>
      </w:tr>
      <w:tr w:rsidR="00A956D5" w:rsidRPr="00555CC6" w:rsidTr="0012322E">
        <w:tc>
          <w:tcPr>
            <w:tcW w:w="0" w:type="auto"/>
            <w:vMerge w:val="restar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both"/>
              <w:rPr>
                <w:spacing w:val="-6"/>
                <w:sz w:val="26"/>
                <w:szCs w:val="26"/>
                <w:lang w:val="en"/>
              </w:rPr>
            </w:pPr>
          </w:p>
          <w:p w:rsidR="00A956D5" w:rsidRPr="00555CC6" w:rsidRDefault="00A956D5" w:rsidP="00555CC6">
            <w:pPr>
              <w:autoSpaceDE w:val="0"/>
              <w:autoSpaceDN w:val="0"/>
              <w:adjustRightInd w:val="0"/>
              <w:jc w:val="both"/>
              <w:rPr>
                <w:spacing w:val="-6"/>
                <w:sz w:val="26"/>
                <w:szCs w:val="26"/>
                <w:lang w:val="en"/>
              </w:rPr>
            </w:pPr>
          </w:p>
          <w:p w:rsidR="00A956D5" w:rsidRPr="00555CC6" w:rsidRDefault="00A956D5" w:rsidP="00555CC6">
            <w:pPr>
              <w:autoSpaceDE w:val="0"/>
              <w:autoSpaceDN w:val="0"/>
              <w:adjustRightInd w:val="0"/>
              <w:jc w:val="both"/>
              <w:rPr>
                <w:spacing w:val="-6"/>
                <w:sz w:val="26"/>
                <w:szCs w:val="26"/>
                <w:lang w:val="en"/>
              </w:rPr>
            </w:pPr>
            <w:r w:rsidRPr="00555CC6">
              <w:rPr>
                <w:spacing w:val="-6"/>
                <w:sz w:val="26"/>
                <w:szCs w:val="26"/>
                <w:lang w:val="en"/>
              </w:rPr>
              <w:t>1</w:t>
            </w:r>
          </w:p>
        </w:tc>
        <w:tc>
          <w:tcPr>
            <w:tcW w:w="0" w:type="auto"/>
            <w:gridSpan w:val="3"/>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pacing w:val="-6"/>
                <w:sz w:val="26"/>
                <w:szCs w:val="26"/>
                <w:lang w:val="en"/>
              </w:rPr>
            </w:pPr>
            <w:r w:rsidRPr="00555CC6">
              <w:rPr>
                <w:b/>
                <w:bCs/>
                <w:spacing w:val="-6"/>
                <w:sz w:val="26"/>
                <w:szCs w:val="26"/>
                <w:lang w:val="en"/>
              </w:rPr>
              <w:t>Bạn có muốn tham gia tập luyện thể dục thể thao ngoại khóa không? (n=520)</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 Có nhu cầu tham gia tập luyện</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322</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61.92</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 Không có nhu cầu tham gia tập luyện</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180</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34.62</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 Không nói rõ ý kiến</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18</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3.46</w:t>
            </w:r>
          </w:p>
        </w:tc>
      </w:tr>
      <w:tr w:rsidR="00A956D5" w:rsidRPr="00555CC6" w:rsidTr="0012322E">
        <w:tc>
          <w:tcPr>
            <w:tcW w:w="0" w:type="auto"/>
            <w:vMerge w:val="restar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both"/>
              <w:rPr>
                <w:spacing w:val="-6"/>
                <w:sz w:val="26"/>
                <w:szCs w:val="26"/>
                <w:lang w:val="en"/>
              </w:rPr>
            </w:pPr>
          </w:p>
          <w:p w:rsidR="00A956D5" w:rsidRPr="00555CC6" w:rsidRDefault="00A956D5" w:rsidP="00555CC6">
            <w:pPr>
              <w:autoSpaceDE w:val="0"/>
              <w:autoSpaceDN w:val="0"/>
              <w:adjustRightInd w:val="0"/>
              <w:jc w:val="both"/>
              <w:rPr>
                <w:spacing w:val="-6"/>
                <w:sz w:val="26"/>
                <w:szCs w:val="26"/>
                <w:lang w:val="en"/>
              </w:rPr>
            </w:pPr>
          </w:p>
          <w:p w:rsidR="00A956D5" w:rsidRPr="00555CC6" w:rsidRDefault="00A956D5" w:rsidP="00555CC6">
            <w:pPr>
              <w:autoSpaceDE w:val="0"/>
              <w:autoSpaceDN w:val="0"/>
              <w:adjustRightInd w:val="0"/>
              <w:jc w:val="both"/>
              <w:rPr>
                <w:spacing w:val="-6"/>
                <w:sz w:val="26"/>
                <w:szCs w:val="26"/>
                <w:lang w:val="en"/>
              </w:rPr>
            </w:pPr>
            <w:r w:rsidRPr="00555CC6">
              <w:rPr>
                <w:spacing w:val="-6"/>
                <w:sz w:val="26"/>
                <w:szCs w:val="26"/>
                <w:lang w:val="en"/>
              </w:rPr>
              <w:t>2</w:t>
            </w:r>
          </w:p>
        </w:tc>
        <w:tc>
          <w:tcPr>
            <w:tcW w:w="0" w:type="auto"/>
            <w:gridSpan w:val="3"/>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pacing w:val="-6"/>
                <w:sz w:val="26"/>
                <w:szCs w:val="26"/>
                <w:lang w:val="en"/>
              </w:rPr>
            </w:pPr>
            <w:r w:rsidRPr="00555CC6">
              <w:rPr>
                <w:b/>
                <w:bCs/>
                <w:spacing w:val="-6"/>
                <w:sz w:val="26"/>
                <w:szCs w:val="26"/>
                <w:lang w:val="en"/>
              </w:rPr>
              <w:t>Bạn có tham gia tập luyện TDTT ngoại khóa không? (n=520)</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 Có</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248</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47.69</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 Không</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259</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49.81</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 Không trả lời</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13</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2.50</w:t>
            </w:r>
          </w:p>
        </w:tc>
      </w:tr>
      <w:tr w:rsidR="00A956D5" w:rsidRPr="00555CC6" w:rsidTr="0012322E">
        <w:tc>
          <w:tcPr>
            <w:tcW w:w="0" w:type="auto"/>
            <w:vMerge w:val="restar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both"/>
              <w:rPr>
                <w:spacing w:val="-6"/>
                <w:sz w:val="26"/>
                <w:szCs w:val="26"/>
                <w:lang w:val="en"/>
              </w:rPr>
            </w:pPr>
            <w:r w:rsidRPr="00555CC6">
              <w:rPr>
                <w:spacing w:val="-6"/>
                <w:sz w:val="26"/>
                <w:szCs w:val="26"/>
                <w:lang w:val="en"/>
              </w:rPr>
              <w:t>3</w:t>
            </w:r>
          </w:p>
        </w:tc>
        <w:tc>
          <w:tcPr>
            <w:tcW w:w="0" w:type="auto"/>
            <w:gridSpan w:val="3"/>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pacing w:val="-6"/>
                <w:sz w:val="26"/>
                <w:szCs w:val="26"/>
                <w:lang w:val="en"/>
              </w:rPr>
            </w:pPr>
            <w:r w:rsidRPr="00555CC6">
              <w:rPr>
                <w:b/>
                <w:bCs/>
                <w:spacing w:val="-6"/>
                <w:sz w:val="26"/>
                <w:szCs w:val="26"/>
                <w:lang w:val="en"/>
              </w:rPr>
              <w:t>Bạn tham gia tập luyện TDTT ngoại khóa có thường xuyên không? (n=520)</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 Thường xuyên (từ 3 buổi/tuần trở lên)</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224</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43.07</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 Không thường xuyên (từ 1 đến 2 buổi/tuần)</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193</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color w:val="000000"/>
                <w:spacing w:val="-6"/>
                <w:sz w:val="26"/>
                <w:szCs w:val="26"/>
                <w:lang w:val="en"/>
              </w:rPr>
            </w:pPr>
            <w:r w:rsidRPr="00555CC6">
              <w:rPr>
                <w:color w:val="000000"/>
                <w:spacing w:val="-6"/>
                <w:sz w:val="26"/>
                <w:szCs w:val="26"/>
                <w:lang w:val="en"/>
              </w:rPr>
              <w:t>37.11</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 Thỉnh thoảng (1 tới 2 buổi/ tháng)</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103</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19.82</w:t>
            </w:r>
          </w:p>
        </w:tc>
      </w:tr>
      <w:tr w:rsidR="00A956D5" w:rsidRPr="00555CC6" w:rsidTr="0012322E">
        <w:tc>
          <w:tcPr>
            <w:tcW w:w="0" w:type="auto"/>
            <w:vMerge w:val="restar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both"/>
              <w:rPr>
                <w:spacing w:val="-6"/>
                <w:sz w:val="26"/>
                <w:szCs w:val="26"/>
                <w:lang w:val="en"/>
              </w:rPr>
            </w:pPr>
            <w:r w:rsidRPr="00555CC6">
              <w:rPr>
                <w:spacing w:val="-6"/>
                <w:sz w:val="26"/>
                <w:szCs w:val="26"/>
                <w:lang w:val="en"/>
              </w:rPr>
              <w:t>4</w:t>
            </w:r>
          </w:p>
        </w:tc>
        <w:tc>
          <w:tcPr>
            <w:tcW w:w="0" w:type="auto"/>
            <w:gridSpan w:val="3"/>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pacing w:val="-6"/>
                <w:sz w:val="26"/>
                <w:szCs w:val="26"/>
                <w:lang w:val="en"/>
              </w:rPr>
            </w:pPr>
            <w:r w:rsidRPr="00555CC6">
              <w:rPr>
                <w:b/>
                <w:bCs/>
                <w:spacing w:val="-6"/>
                <w:sz w:val="26"/>
                <w:szCs w:val="26"/>
                <w:lang w:val="en"/>
              </w:rPr>
              <w:t>Động cơ tập luyện TDTT ngoại khóa của bạn là gì? (n=520)</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 Do yêu thích TDTT</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213</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40.96</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 Do nhận thức được tác dụng của TDTT tới sức khỏe</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174</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33.46</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 Do bạn bè lôi kéo</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73</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14.04</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 Do bắt buộc phải học môn thể dục</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60</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11.54</w:t>
            </w:r>
          </w:p>
        </w:tc>
      </w:tr>
      <w:tr w:rsidR="00A956D5" w:rsidRPr="00555CC6" w:rsidTr="0012322E">
        <w:tc>
          <w:tcPr>
            <w:tcW w:w="0" w:type="auto"/>
            <w:vMerge w:val="restar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both"/>
              <w:rPr>
                <w:spacing w:val="-6"/>
                <w:sz w:val="26"/>
                <w:szCs w:val="26"/>
                <w:lang w:val="en"/>
              </w:rPr>
            </w:pPr>
            <w:r w:rsidRPr="00555CC6">
              <w:rPr>
                <w:spacing w:val="-6"/>
                <w:sz w:val="26"/>
                <w:szCs w:val="26"/>
                <w:lang w:val="en"/>
              </w:rPr>
              <w:t>5</w:t>
            </w:r>
          </w:p>
        </w:tc>
        <w:tc>
          <w:tcPr>
            <w:tcW w:w="0" w:type="auto"/>
            <w:gridSpan w:val="3"/>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pacing w:val="-6"/>
                <w:sz w:val="26"/>
                <w:szCs w:val="26"/>
                <w:lang w:val="en"/>
              </w:rPr>
            </w:pPr>
            <w:r w:rsidRPr="00555CC6">
              <w:rPr>
                <w:b/>
                <w:bCs/>
                <w:spacing w:val="-6"/>
                <w:sz w:val="26"/>
                <w:szCs w:val="26"/>
                <w:lang w:val="en"/>
              </w:rPr>
              <w:t>Bạn muốn tham gia tập luyện môn thể thao ngoại khóa gì? (n=520)</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Cầu lông</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33</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6.35</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Bóng đá</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135</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25.96</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Điền kinh</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76</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14.61</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Bóng chuyền</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143</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27.5</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Bóng ném</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3</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0.58</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Bóng bàn</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54</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10.38</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Thể dục</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18</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3.46</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Cờ vua</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12</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2.32</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Các môn thể thao khác</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46</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8.84</w:t>
            </w:r>
          </w:p>
        </w:tc>
      </w:tr>
      <w:tr w:rsidR="00A956D5" w:rsidRPr="00555CC6" w:rsidTr="0012322E">
        <w:tc>
          <w:tcPr>
            <w:tcW w:w="0" w:type="auto"/>
            <w:vMerge w:val="restar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both"/>
              <w:rPr>
                <w:spacing w:val="-6"/>
                <w:sz w:val="26"/>
                <w:szCs w:val="26"/>
                <w:lang w:val="en"/>
              </w:rPr>
            </w:pPr>
            <w:r w:rsidRPr="00555CC6">
              <w:rPr>
                <w:spacing w:val="-6"/>
                <w:sz w:val="26"/>
                <w:szCs w:val="26"/>
                <w:lang w:val="en"/>
              </w:rPr>
              <w:t>6</w:t>
            </w:r>
          </w:p>
        </w:tc>
        <w:tc>
          <w:tcPr>
            <w:tcW w:w="0" w:type="auto"/>
            <w:gridSpan w:val="3"/>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pacing w:val="-6"/>
                <w:sz w:val="26"/>
                <w:szCs w:val="26"/>
                <w:lang w:val="en"/>
              </w:rPr>
            </w:pPr>
            <w:r w:rsidRPr="00555CC6">
              <w:rPr>
                <w:b/>
                <w:bCs/>
                <w:spacing w:val="-6"/>
                <w:sz w:val="26"/>
                <w:szCs w:val="26"/>
                <w:lang w:val="en"/>
              </w:rPr>
              <w:t>Bạn có thích tham gia các câu lạc bộ thể thao không? (n=520)</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 Có</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215</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41.35</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 Không</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305</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58.65</w:t>
            </w:r>
          </w:p>
        </w:tc>
      </w:tr>
      <w:tr w:rsidR="00A956D5" w:rsidRPr="00555CC6" w:rsidTr="0012322E">
        <w:tc>
          <w:tcPr>
            <w:tcW w:w="0" w:type="auto"/>
            <w:vMerge w:val="restar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both"/>
              <w:rPr>
                <w:spacing w:val="-6"/>
                <w:sz w:val="26"/>
                <w:szCs w:val="26"/>
                <w:lang w:val="en"/>
              </w:rPr>
            </w:pPr>
            <w:r w:rsidRPr="00555CC6">
              <w:rPr>
                <w:spacing w:val="-6"/>
                <w:sz w:val="26"/>
                <w:szCs w:val="26"/>
                <w:lang w:val="en"/>
              </w:rPr>
              <w:t>7</w:t>
            </w:r>
          </w:p>
        </w:tc>
        <w:tc>
          <w:tcPr>
            <w:tcW w:w="0" w:type="auto"/>
            <w:gridSpan w:val="3"/>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pacing w:val="-6"/>
                <w:sz w:val="26"/>
                <w:szCs w:val="26"/>
                <w:lang w:val="en"/>
              </w:rPr>
            </w:pPr>
            <w:r w:rsidRPr="00555CC6">
              <w:rPr>
                <w:b/>
                <w:bCs/>
                <w:spacing w:val="-6"/>
                <w:sz w:val="26"/>
                <w:szCs w:val="26"/>
                <w:lang w:val="en"/>
              </w:rPr>
              <w:t>Theo bạn, những yếu tố nào ảnh hưởng tới nhu cầu tập luyện thể dục thể thao ngoại khóa của sinh viên? (n=520)</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 Không yêu thích môn thể thao nào</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102</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19.61</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 Không có thời gian tập</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94</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18.07</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 Không được sự ủng hộ của gia đình, bạn bè</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41</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7.88</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 Không đủ sân bãi, dụng cụ tập luyện</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68</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13.07</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 Không có giáo viên hướng dẫn</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105</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20.19</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 Không nhận thức được tầm quan trọng của tập luyện TDTT tới sức khỏe</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65</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11.92</w:t>
            </w:r>
          </w:p>
        </w:tc>
      </w:tr>
      <w:tr w:rsidR="00A956D5" w:rsidRPr="00555CC6" w:rsidTr="0012322E">
        <w:tc>
          <w:tcPr>
            <w:tcW w:w="0" w:type="auto"/>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both"/>
              <w:rPr>
                <w:spacing w:val="-6"/>
                <w:sz w:val="26"/>
                <w:szCs w:val="26"/>
                <w:lang w:val="en"/>
              </w:rPr>
            </w:pPr>
          </w:p>
        </w:tc>
        <w:tc>
          <w:tcPr>
            <w:tcW w:w="0" w:type="auto"/>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pacing w:val="-6"/>
                <w:sz w:val="26"/>
                <w:szCs w:val="26"/>
                <w:lang w:val="en"/>
              </w:rPr>
            </w:pPr>
            <w:r w:rsidRPr="00555CC6">
              <w:rPr>
                <w:spacing w:val="-6"/>
                <w:sz w:val="26"/>
                <w:szCs w:val="26"/>
                <w:lang w:val="en"/>
              </w:rPr>
              <w:t>- Các nguyên nhân khác</w:t>
            </w:r>
          </w:p>
        </w:tc>
        <w:tc>
          <w:tcPr>
            <w:tcW w:w="0" w:type="auto"/>
            <w:tcBorders>
              <w:top w:val="single" w:sz="9" w:space="0" w:color="000000"/>
              <w:left w:val="single" w:sz="9" w:space="0" w:color="000000"/>
              <w:bottom w:val="single" w:sz="9" w:space="0" w:color="000000"/>
              <w:right w:val="single" w:sz="9" w:space="0" w:color="000000"/>
            </w:tcBorders>
            <w:vAlign w:val="bottom"/>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45</w:t>
            </w:r>
          </w:p>
        </w:tc>
        <w:tc>
          <w:tcPr>
            <w:tcW w:w="0" w:type="auto"/>
            <w:tcBorders>
              <w:top w:val="single" w:sz="9" w:space="0" w:color="000000"/>
              <w:left w:val="single" w:sz="9" w:space="0" w:color="000000"/>
              <w:bottom w:val="single" w:sz="9" w:space="0" w:color="000000"/>
              <w:right w:val="single" w:sz="9" w:space="0" w:color="000000"/>
            </w:tcBorders>
            <w:vAlign w:val="center"/>
          </w:tcPr>
          <w:p w:rsidR="00A956D5" w:rsidRPr="00555CC6" w:rsidRDefault="00A956D5" w:rsidP="00555CC6">
            <w:pPr>
              <w:autoSpaceDE w:val="0"/>
              <w:autoSpaceDN w:val="0"/>
              <w:adjustRightInd w:val="0"/>
              <w:jc w:val="center"/>
              <w:rPr>
                <w:spacing w:val="-6"/>
                <w:sz w:val="26"/>
                <w:szCs w:val="26"/>
                <w:lang w:val="en"/>
              </w:rPr>
            </w:pPr>
            <w:r w:rsidRPr="00555CC6">
              <w:rPr>
                <w:color w:val="000000"/>
                <w:spacing w:val="-6"/>
                <w:sz w:val="26"/>
                <w:szCs w:val="26"/>
                <w:lang w:val="en"/>
              </w:rPr>
              <w:t>8.66</w:t>
            </w:r>
          </w:p>
        </w:tc>
      </w:tr>
    </w:tbl>
    <w:p w:rsidR="00A956D5" w:rsidRPr="00555CC6" w:rsidRDefault="00A956D5" w:rsidP="00555CC6">
      <w:pPr>
        <w:autoSpaceDE w:val="0"/>
        <w:autoSpaceDN w:val="0"/>
        <w:adjustRightInd w:val="0"/>
        <w:ind w:firstLine="720"/>
        <w:jc w:val="both"/>
        <w:rPr>
          <w:sz w:val="26"/>
          <w:szCs w:val="26"/>
          <w:lang w:val="en"/>
        </w:rPr>
      </w:pPr>
    </w:p>
    <w:p w:rsidR="00A956D5" w:rsidRDefault="00A956D5" w:rsidP="00555CC6">
      <w:pPr>
        <w:autoSpaceDE w:val="0"/>
        <w:autoSpaceDN w:val="0"/>
        <w:adjustRightInd w:val="0"/>
        <w:ind w:firstLine="720"/>
        <w:jc w:val="both"/>
        <w:rPr>
          <w:sz w:val="26"/>
          <w:szCs w:val="26"/>
          <w:lang w:val="en"/>
        </w:rPr>
      </w:pPr>
    </w:p>
    <w:p w:rsidR="006C459D" w:rsidRDefault="006C459D" w:rsidP="00555CC6">
      <w:pPr>
        <w:autoSpaceDE w:val="0"/>
        <w:autoSpaceDN w:val="0"/>
        <w:adjustRightInd w:val="0"/>
        <w:ind w:firstLine="720"/>
        <w:jc w:val="both"/>
        <w:rPr>
          <w:sz w:val="26"/>
          <w:szCs w:val="26"/>
          <w:lang w:val="en"/>
        </w:rPr>
      </w:pPr>
    </w:p>
    <w:p w:rsidR="006C459D" w:rsidRPr="00555CC6" w:rsidRDefault="006C459D" w:rsidP="00555CC6">
      <w:pPr>
        <w:autoSpaceDE w:val="0"/>
        <w:autoSpaceDN w:val="0"/>
        <w:adjustRightInd w:val="0"/>
        <w:ind w:firstLine="720"/>
        <w:jc w:val="both"/>
        <w:rPr>
          <w:sz w:val="26"/>
          <w:szCs w:val="26"/>
          <w:lang w:val="en"/>
        </w:rPr>
      </w:pPr>
    </w:p>
    <w:p w:rsidR="00A956D5" w:rsidRPr="00555CC6" w:rsidRDefault="00A956D5" w:rsidP="00555CC6">
      <w:pPr>
        <w:pStyle w:val="4"/>
        <w:spacing w:line="240" w:lineRule="auto"/>
        <w:rPr>
          <w:sz w:val="26"/>
          <w:szCs w:val="26"/>
        </w:rPr>
      </w:pPr>
      <w:bookmarkStart w:id="11" w:name="_Toc467867366"/>
      <w:r w:rsidRPr="00555CC6">
        <w:rPr>
          <w:sz w:val="26"/>
          <w:szCs w:val="26"/>
        </w:rPr>
        <w:lastRenderedPageBreak/>
        <w:t>3.1.4.2.  Thực trạng đội ngũ sinh viên tham gia hoạt động thể dục thể thao ngoại khóa của Trường Đại học Kinh Tế - Đại học Huế.</w:t>
      </w:r>
      <w:bookmarkEnd w:id="11"/>
    </w:p>
    <w:p w:rsidR="00A956D5" w:rsidRPr="00555CC6" w:rsidRDefault="00A956D5" w:rsidP="00555CC6">
      <w:pPr>
        <w:pStyle w:val="Bb"/>
        <w:spacing w:line="240" w:lineRule="auto"/>
        <w:rPr>
          <w:rFonts w:ascii="Times New Roman" w:hAnsi="Times New Roman"/>
          <w:sz w:val="26"/>
          <w:szCs w:val="26"/>
        </w:rPr>
      </w:pPr>
      <w:bookmarkStart w:id="12" w:name="_Toc467867380"/>
      <w:r w:rsidRPr="00555CC6">
        <w:rPr>
          <w:rFonts w:ascii="Times New Roman" w:hAnsi="Times New Roman"/>
          <w:sz w:val="26"/>
          <w:szCs w:val="26"/>
        </w:rPr>
        <w:t>Bảng 3.5. Thực trạng đội ngũ sinh viên tham gia hoạt động TDTT ngoại khóa của Trường Đại học Kinh Tế - Đại học Huế (n=674)</w:t>
      </w:r>
      <w:bookmarkEnd w:id="12"/>
    </w:p>
    <w:tbl>
      <w:tblPr>
        <w:tblW w:w="5000" w:type="pct"/>
        <w:tblCellMar>
          <w:left w:w="56" w:type="dxa"/>
          <w:right w:w="56" w:type="dxa"/>
        </w:tblCellMar>
        <w:tblLook w:val="0000" w:firstRow="0" w:lastRow="0" w:firstColumn="0" w:lastColumn="0" w:noHBand="0" w:noVBand="0"/>
      </w:tblPr>
      <w:tblGrid>
        <w:gridCol w:w="843"/>
        <w:gridCol w:w="4269"/>
        <w:gridCol w:w="2013"/>
        <w:gridCol w:w="2213"/>
      </w:tblGrid>
      <w:tr w:rsidR="00A956D5" w:rsidRPr="00555CC6" w:rsidTr="0012322E">
        <w:trPr>
          <w:trHeight w:val="1"/>
        </w:trPr>
        <w:tc>
          <w:tcPr>
            <w:tcW w:w="451" w:type="pct"/>
            <w:vMerge w:val="restar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b/>
                <w:sz w:val="26"/>
                <w:szCs w:val="26"/>
                <w:lang w:val="en"/>
              </w:rPr>
            </w:pPr>
            <w:r w:rsidRPr="00555CC6">
              <w:rPr>
                <w:b/>
                <w:sz w:val="26"/>
                <w:szCs w:val="26"/>
                <w:lang w:val="en"/>
              </w:rPr>
              <w:t>TT</w:t>
            </w:r>
          </w:p>
        </w:tc>
        <w:tc>
          <w:tcPr>
            <w:tcW w:w="2286" w:type="pct"/>
            <w:vMerge w:val="restar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b/>
                <w:sz w:val="26"/>
                <w:szCs w:val="26"/>
                <w:lang w:val="en"/>
              </w:rPr>
            </w:pPr>
            <w:r w:rsidRPr="00555CC6">
              <w:rPr>
                <w:b/>
                <w:sz w:val="26"/>
                <w:szCs w:val="26"/>
                <w:lang w:val="en"/>
              </w:rPr>
              <w:t>Môn</w:t>
            </w:r>
          </w:p>
        </w:tc>
        <w:tc>
          <w:tcPr>
            <w:tcW w:w="2263" w:type="pct"/>
            <w:gridSpan w:val="2"/>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b/>
                <w:sz w:val="26"/>
                <w:szCs w:val="26"/>
                <w:lang w:val="en"/>
              </w:rPr>
            </w:pPr>
            <w:r w:rsidRPr="00555CC6">
              <w:rPr>
                <w:b/>
                <w:sz w:val="26"/>
                <w:szCs w:val="26"/>
                <w:lang w:val="en"/>
              </w:rPr>
              <w:t>Số học sinh tham gia tập luyện</w:t>
            </w:r>
          </w:p>
        </w:tc>
      </w:tr>
      <w:tr w:rsidR="00A956D5" w:rsidRPr="00555CC6" w:rsidTr="0012322E">
        <w:trPr>
          <w:trHeight w:val="1"/>
        </w:trPr>
        <w:tc>
          <w:tcPr>
            <w:tcW w:w="451" w:type="pct"/>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center"/>
              <w:rPr>
                <w:b/>
                <w:sz w:val="26"/>
                <w:szCs w:val="26"/>
                <w:lang w:val="en"/>
              </w:rPr>
            </w:pPr>
          </w:p>
        </w:tc>
        <w:tc>
          <w:tcPr>
            <w:tcW w:w="2286" w:type="pct"/>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center"/>
              <w:rPr>
                <w:b/>
                <w:sz w:val="26"/>
                <w:szCs w:val="26"/>
                <w:lang w:val="en"/>
              </w:rPr>
            </w:pPr>
          </w:p>
        </w:tc>
        <w:tc>
          <w:tcPr>
            <w:tcW w:w="2263" w:type="pct"/>
            <w:gridSpan w:val="2"/>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b/>
                <w:sz w:val="26"/>
                <w:szCs w:val="26"/>
                <w:lang w:val="en"/>
              </w:rPr>
            </w:pPr>
            <w:r w:rsidRPr="00555CC6">
              <w:rPr>
                <w:b/>
                <w:sz w:val="26"/>
                <w:szCs w:val="26"/>
                <w:lang w:val="en"/>
              </w:rPr>
              <w:t>Tổng số</w:t>
            </w:r>
          </w:p>
        </w:tc>
      </w:tr>
      <w:tr w:rsidR="00A956D5" w:rsidRPr="00555CC6" w:rsidTr="0012322E">
        <w:trPr>
          <w:trHeight w:val="1"/>
        </w:trPr>
        <w:tc>
          <w:tcPr>
            <w:tcW w:w="451" w:type="pct"/>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center"/>
              <w:rPr>
                <w:b/>
                <w:sz w:val="26"/>
                <w:szCs w:val="26"/>
                <w:lang w:val="en"/>
              </w:rPr>
            </w:pPr>
          </w:p>
        </w:tc>
        <w:tc>
          <w:tcPr>
            <w:tcW w:w="2286" w:type="pct"/>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center"/>
              <w:rPr>
                <w:b/>
                <w:sz w:val="26"/>
                <w:szCs w:val="26"/>
                <w:lang w:val="en"/>
              </w:rPr>
            </w:pPr>
          </w:p>
        </w:tc>
        <w:tc>
          <w:tcPr>
            <w:tcW w:w="1078"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b/>
                <w:sz w:val="26"/>
                <w:szCs w:val="26"/>
                <w:lang w:val="en"/>
              </w:rPr>
            </w:pPr>
            <w:r w:rsidRPr="00555CC6">
              <w:rPr>
                <w:b/>
                <w:sz w:val="26"/>
                <w:szCs w:val="26"/>
                <w:lang w:val="en"/>
              </w:rPr>
              <w:t>m</w:t>
            </w:r>
            <w:r w:rsidRPr="00555CC6">
              <w:rPr>
                <w:b/>
                <w:sz w:val="26"/>
                <w:szCs w:val="26"/>
                <w:vertAlign w:val="subscript"/>
                <w:lang w:val="en"/>
              </w:rPr>
              <w:t>i</w:t>
            </w:r>
          </w:p>
        </w:tc>
        <w:tc>
          <w:tcPr>
            <w:tcW w:w="1186"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b/>
                <w:sz w:val="26"/>
                <w:szCs w:val="26"/>
                <w:lang w:val="en"/>
              </w:rPr>
            </w:pPr>
            <w:r w:rsidRPr="00555CC6">
              <w:rPr>
                <w:b/>
                <w:sz w:val="26"/>
                <w:szCs w:val="26"/>
                <w:lang w:val="en"/>
              </w:rPr>
              <w:t>%</w:t>
            </w:r>
          </w:p>
        </w:tc>
      </w:tr>
      <w:tr w:rsidR="00A956D5" w:rsidRPr="00555CC6" w:rsidTr="0012322E">
        <w:trPr>
          <w:trHeight w:val="152"/>
        </w:trPr>
        <w:tc>
          <w:tcPr>
            <w:tcW w:w="451"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1</w:t>
            </w:r>
          </w:p>
        </w:tc>
        <w:tc>
          <w:tcPr>
            <w:tcW w:w="2286" w:type="pct"/>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Cầu lông</w:t>
            </w:r>
          </w:p>
        </w:tc>
        <w:tc>
          <w:tcPr>
            <w:tcW w:w="1078"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color w:val="000000"/>
                <w:sz w:val="26"/>
                <w:szCs w:val="26"/>
                <w:lang w:val="en"/>
              </w:rPr>
              <w:t>86</w:t>
            </w:r>
          </w:p>
        </w:tc>
        <w:tc>
          <w:tcPr>
            <w:tcW w:w="1186"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color w:val="000000"/>
                <w:sz w:val="26"/>
                <w:szCs w:val="26"/>
                <w:lang w:val="en"/>
              </w:rPr>
              <w:t>12.76</w:t>
            </w:r>
          </w:p>
        </w:tc>
      </w:tr>
      <w:tr w:rsidR="00A956D5" w:rsidRPr="00555CC6" w:rsidTr="0012322E">
        <w:trPr>
          <w:trHeight w:val="190"/>
        </w:trPr>
        <w:tc>
          <w:tcPr>
            <w:tcW w:w="451"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2</w:t>
            </w:r>
          </w:p>
        </w:tc>
        <w:tc>
          <w:tcPr>
            <w:tcW w:w="2286" w:type="pct"/>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Bóng đá</w:t>
            </w:r>
          </w:p>
        </w:tc>
        <w:tc>
          <w:tcPr>
            <w:tcW w:w="1078"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color w:val="000000"/>
                <w:sz w:val="26"/>
                <w:szCs w:val="26"/>
                <w:lang w:val="en"/>
              </w:rPr>
              <w:t>167</w:t>
            </w:r>
          </w:p>
        </w:tc>
        <w:tc>
          <w:tcPr>
            <w:tcW w:w="1186"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color w:val="000000"/>
                <w:sz w:val="26"/>
                <w:szCs w:val="26"/>
                <w:lang w:val="en"/>
              </w:rPr>
              <w:t>24.78</w:t>
            </w:r>
          </w:p>
        </w:tc>
      </w:tr>
      <w:tr w:rsidR="00A956D5" w:rsidRPr="00555CC6" w:rsidTr="0012322E">
        <w:trPr>
          <w:trHeight w:val="1"/>
        </w:trPr>
        <w:tc>
          <w:tcPr>
            <w:tcW w:w="451"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3</w:t>
            </w:r>
          </w:p>
        </w:tc>
        <w:tc>
          <w:tcPr>
            <w:tcW w:w="2286" w:type="pct"/>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Điền kinh</w:t>
            </w:r>
          </w:p>
        </w:tc>
        <w:tc>
          <w:tcPr>
            <w:tcW w:w="1078"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color w:val="000000"/>
                <w:sz w:val="26"/>
                <w:szCs w:val="26"/>
                <w:lang w:val="en"/>
              </w:rPr>
              <w:t>81</w:t>
            </w:r>
          </w:p>
        </w:tc>
        <w:tc>
          <w:tcPr>
            <w:tcW w:w="1186"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color w:val="000000"/>
                <w:sz w:val="26"/>
                <w:szCs w:val="26"/>
                <w:lang w:val="en"/>
              </w:rPr>
              <w:t>12.02</w:t>
            </w:r>
          </w:p>
        </w:tc>
      </w:tr>
      <w:tr w:rsidR="00A956D5" w:rsidRPr="00555CC6" w:rsidTr="0012322E">
        <w:trPr>
          <w:trHeight w:val="1"/>
        </w:trPr>
        <w:tc>
          <w:tcPr>
            <w:tcW w:w="451"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4</w:t>
            </w:r>
          </w:p>
        </w:tc>
        <w:tc>
          <w:tcPr>
            <w:tcW w:w="2286" w:type="pct"/>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Bóng chuyền</w:t>
            </w:r>
          </w:p>
        </w:tc>
        <w:tc>
          <w:tcPr>
            <w:tcW w:w="1078"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color w:val="000000"/>
                <w:sz w:val="26"/>
                <w:szCs w:val="26"/>
                <w:lang w:val="en"/>
              </w:rPr>
              <w:t>140</w:t>
            </w:r>
          </w:p>
        </w:tc>
        <w:tc>
          <w:tcPr>
            <w:tcW w:w="1186"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color w:val="000000"/>
                <w:sz w:val="26"/>
                <w:szCs w:val="26"/>
                <w:lang w:val="en"/>
              </w:rPr>
              <w:t>20.77</w:t>
            </w:r>
          </w:p>
        </w:tc>
      </w:tr>
      <w:tr w:rsidR="00A956D5" w:rsidRPr="00555CC6" w:rsidTr="0012322E">
        <w:trPr>
          <w:trHeight w:val="1"/>
        </w:trPr>
        <w:tc>
          <w:tcPr>
            <w:tcW w:w="451"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5</w:t>
            </w:r>
          </w:p>
        </w:tc>
        <w:tc>
          <w:tcPr>
            <w:tcW w:w="2286" w:type="pct"/>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Bóng ném</w:t>
            </w:r>
          </w:p>
        </w:tc>
        <w:tc>
          <w:tcPr>
            <w:tcW w:w="1078"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color w:val="000000"/>
                <w:sz w:val="26"/>
                <w:szCs w:val="26"/>
                <w:lang w:val="en"/>
              </w:rPr>
              <w:t>36</w:t>
            </w:r>
          </w:p>
        </w:tc>
        <w:tc>
          <w:tcPr>
            <w:tcW w:w="1186"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color w:val="000000"/>
                <w:sz w:val="26"/>
                <w:szCs w:val="26"/>
                <w:lang w:val="en"/>
              </w:rPr>
              <w:t>5.34</w:t>
            </w:r>
          </w:p>
        </w:tc>
      </w:tr>
      <w:tr w:rsidR="00A956D5" w:rsidRPr="00555CC6" w:rsidTr="0012322E">
        <w:trPr>
          <w:trHeight w:val="1"/>
        </w:trPr>
        <w:tc>
          <w:tcPr>
            <w:tcW w:w="451"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6</w:t>
            </w:r>
          </w:p>
        </w:tc>
        <w:tc>
          <w:tcPr>
            <w:tcW w:w="2286" w:type="pct"/>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Bóng bàn</w:t>
            </w:r>
          </w:p>
        </w:tc>
        <w:tc>
          <w:tcPr>
            <w:tcW w:w="1078"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color w:val="000000"/>
                <w:sz w:val="26"/>
                <w:szCs w:val="26"/>
                <w:lang w:val="en"/>
              </w:rPr>
              <w:t>57</w:t>
            </w:r>
          </w:p>
        </w:tc>
        <w:tc>
          <w:tcPr>
            <w:tcW w:w="1186"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color w:val="000000"/>
                <w:sz w:val="26"/>
                <w:szCs w:val="26"/>
                <w:lang w:val="en"/>
              </w:rPr>
              <w:t>8.46</w:t>
            </w:r>
          </w:p>
        </w:tc>
      </w:tr>
      <w:tr w:rsidR="00A956D5" w:rsidRPr="00555CC6" w:rsidTr="0012322E">
        <w:trPr>
          <w:trHeight w:val="1"/>
        </w:trPr>
        <w:tc>
          <w:tcPr>
            <w:tcW w:w="451"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7</w:t>
            </w:r>
          </w:p>
        </w:tc>
        <w:tc>
          <w:tcPr>
            <w:tcW w:w="2286" w:type="pct"/>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Thể dục</w:t>
            </w:r>
          </w:p>
        </w:tc>
        <w:tc>
          <w:tcPr>
            <w:tcW w:w="1078"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color w:val="000000"/>
                <w:sz w:val="26"/>
                <w:szCs w:val="26"/>
                <w:lang w:val="en"/>
              </w:rPr>
              <w:t>38</w:t>
            </w:r>
          </w:p>
        </w:tc>
        <w:tc>
          <w:tcPr>
            <w:tcW w:w="1186"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color w:val="000000"/>
                <w:sz w:val="26"/>
                <w:szCs w:val="26"/>
                <w:lang w:val="en"/>
              </w:rPr>
              <w:t>5.64</w:t>
            </w:r>
          </w:p>
        </w:tc>
      </w:tr>
      <w:tr w:rsidR="00A956D5" w:rsidRPr="00555CC6" w:rsidTr="0012322E">
        <w:trPr>
          <w:trHeight w:val="1"/>
        </w:trPr>
        <w:tc>
          <w:tcPr>
            <w:tcW w:w="451"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8</w:t>
            </w:r>
          </w:p>
        </w:tc>
        <w:tc>
          <w:tcPr>
            <w:tcW w:w="2286" w:type="pct"/>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Cờ vua</w:t>
            </w:r>
          </w:p>
        </w:tc>
        <w:tc>
          <w:tcPr>
            <w:tcW w:w="1078"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color w:val="000000"/>
                <w:sz w:val="26"/>
                <w:szCs w:val="26"/>
                <w:lang w:val="en"/>
              </w:rPr>
              <w:t>32</w:t>
            </w:r>
          </w:p>
        </w:tc>
        <w:tc>
          <w:tcPr>
            <w:tcW w:w="1186"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color w:val="000000"/>
                <w:sz w:val="26"/>
                <w:szCs w:val="26"/>
                <w:lang w:val="en"/>
              </w:rPr>
              <w:t>4.75</w:t>
            </w:r>
          </w:p>
        </w:tc>
      </w:tr>
      <w:tr w:rsidR="00A956D5" w:rsidRPr="00555CC6" w:rsidTr="0012322E">
        <w:trPr>
          <w:trHeight w:val="1"/>
        </w:trPr>
        <w:tc>
          <w:tcPr>
            <w:tcW w:w="451"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9</w:t>
            </w:r>
          </w:p>
        </w:tc>
        <w:tc>
          <w:tcPr>
            <w:tcW w:w="2286" w:type="pct"/>
            <w:tcBorders>
              <w:top w:val="single" w:sz="9" w:space="0" w:color="000000"/>
              <w:left w:val="single" w:sz="9" w:space="0" w:color="000000"/>
              <w:bottom w:val="single" w:sz="9" w:space="0" w:color="000000"/>
              <w:right w:val="single" w:sz="9" w:space="0" w:color="000000"/>
            </w:tcBorders>
            <w:shd w:val="clear" w:color="000000" w:fill="FFFFFF"/>
          </w:tcPr>
          <w:p w:rsidR="00A956D5" w:rsidRPr="00555CC6" w:rsidRDefault="00A956D5" w:rsidP="00555CC6">
            <w:pPr>
              <w:autoSpaceDE w:val="0"/>
              <w:autoSpaceDN w:val="0"/>
              <w:adjustRightInd w:val="0"/>
              <w:jc w:val="center"/>
              <w:rPr>
                <w:sz w:val="26"/>
                <w:szCs w:val="26"/>
                <w:lang w:val="en"/>
              </w:rPr>
            </w:pPr>
            <w:r w:rsidRPr="00555CC6">
              <w:rPr>
                <w:sz w:val="26"/>
                <w:szCs w:val="26"/>
                <w:lang w:val="en"/>
              </w:rPr>
              <w:t>Các môn thể thao khác</w:t>
            </w:r>
          </w:p>
        </w:tc>
        <w:tc>
          <w:tcPr>
            <w:tcW w:w="1078"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color w:val="000000"/>
                <w:sz w:val="26"/>
                <w:szCs w:val="26"/>
                <w:lang w:val="en"/>
              </w:rPr>
              <w:t>37</w:t>
            </w:r>
          </w:p>
        </w:tc>
        <w:tc>
          <w:tcPr>
            <w:tcW w:w="1186"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jc w:val="center"/>
              <w:rPr>
                <w:sz w:val="26"/>
                <w:szCs w:val="26"/>
                <w:lang w:val="en"/>
              </w:rPr>
            </w:pPr>
            <w:r w:rsidRPr="00555CC6">
              <w:rPr>
                <w:color w:val="000000"/>
                <w:sz w:val="26"/>
                <w:szCs w:val="26"/>
                <w:lang w:val="en"/>
              </w:rPr>
              <w:t>5.49</w:t>
            </w:r>
          </w:p>
        </w:tc>
      </w:tr>
    </w:tbl>
    <w:p w:rsidR="00A956D5" w:rsidRPr="00555CC6" w:rsidRDefault="00A956D5" w:rsidP="00555CC6">
      <w:pPr>
        <w:autoSpaceDE w:val="0"/>
        <w:autoSpaceDN w:val="0"/>
        <w:adjustRightInd w:val="0"/>
        <w:ind w:firstLine="720"/>
        <w:jc w:val="both"/>
        <w:rPr>
          <w:sz w:val="26"/>
          <w:szCs w:val="26"/>
          <w:lang w:val="en"/>
        </w:rPr>
      </w:pPr>
      <w:r w:rsidRPr="00555CC6">
        <w:rPr>
          <w:sz w:val="26"/>
          <w:szCs w:val="26"/>
          <w:lang w:val="en"/>
        </w:rPr>
        <w:t>Qua bảng 3.5. cho thấy: Sinh viên Trường Đại học Kinh Tế - Đại học Huế, môn thể thao có tỷ lệ sinh viên tham gia tập luyện nhiều nhất là Bóng đá, Bóng chuyền, Cầu lông và điền kinh. Các môn Bóng ném, Thể dục, Cờ vua có tỷ lệ người tham gia tập luyện ít hơn.</w:t>
      </w:r>
    </w:p>
    <w:p w:rsidR="00A956D5" w:rsidRPr="00555CC6" w:rsidRDefault="00A956D5" w:rsidP="00555CC6">
      <w:pPr>
        <w:pStyle w:val="4"/>
        <w:spacing w:line="240" w:lineRule="auto"/>
        <w:rPr>
          <w:spacing w:val="-4"/>
          <w:sz w:val="26"/>
          <w:szCs w:val="26"/>
        </w:rPr>
      </w:pPr>
      <w:bookmarkStart w:id="13" w:name="_Toc467867367"/>
      <w:r w:rsidRPr="00555CC6">
        <w:rPr>
          <w:spacing w:val="-4"/>
          <w:sz w:val="26"/>
          <w:szCs w:val="26"/>
        </w:rPr>
        <w:t>3.1.4.3. Thực trạng mức độ nhận thức về vị trí, vai trò của công tác giáo dục thể chất của cán bộ, giáo viên và sinh viên Trường Đại học Kinh Tế - Đại học Huế</w:t>
      </w:r>
      <w:bookmarkEnd w:id="13"/>
      <w:r w:rsidRPr="00555CC6">
        <w:rPr>
          <w:spacing w:val="-4"/>
          <w:sz w:val="26"/>
          <w:szCs w:val="26"/>
        </w:rPr>
        <w:t xml:space="preserve"> </w:t>
      </w:r>
    </w:p>
    <w:p w:rsidR="00A956D5" w:rsidRPr="00555CC6" w:rsidRDefault="00A956D5" w:rsidP="00555CC6">
      <w:pPr>
        <w:autoSpaceDE w:val="0"/>
        <w:autoSpaceDN w:val="0"/>
        <w:adjustRightInd w:val="0"/>
        <w:ind w:firstLine="720"/>
        <w:jc w:val="both"/>
        <w:rPr>
          <w:sz w:val="26"/>
          <w:szCs w:val="26"/>
          <w:lang w:val="en"/>
        </w:rPr>
      </w:pPr>
      <w:r w:rsidRPr="00555CC6">
        <w:rPr>
          <w:sz w:val="26"/>
          <w:szCs w:val="26"/>
          <w:lang w:val="en"/>
        </w:rPr>
        <w:t>Kết quả phỏng vấn được trình bày ở bảng 3.6.</w:t>
      </w:r>
    </w:p>
    <w:p w:rsidR="00A956D5" w:rsidRPr="00555CC6" w:rsidRDefault="00A956D5" w:rsidP="00555CC6">
      <w:pPr>
        <w:pStyle w:val="Bb"/>
        <w:spacing w:line="240" w:lineRule="auto"/>
        <w:rPr>
          <w:rFonts w:ascii="Times New Roman" w:hAnsi="Times New Roman"/>
          <w:sz w:val="26"/>
          <w:szCs w:val="26"/>
        </w:rPr>
      </w:pPr>
      <w:bookmarkStart w:id="14" w:name="_Toc467867381"/>
      <w:r w:rsidRPr="00555CC6">
        <w:rPr>
          <w:rFonts w:ascii="Times New Roman" w:hAnsi="Times New Roman"/>
          <w:sz w:val="26"/>
          <w:szCs w:val="26"/>
        </w:rPr>
        <w:t>Bảng 3.6. Kết quả xác định mức độ nhận thức về vị trí, vai trò của công tác GDTC tại Trường Đại học kinh tế - Đại học Huế.</w:t>
      </w:r>
      <w:bookmarkEnd w:id="14"/>
    </w:p>
    <w:tbl>
      <w:tblPr>
        <w:tblW w:w="5000" w:type="pct"/>
        <w:tblLook w:val="0000" w:firstRow="0" w:lastRow="0" w:firstColumn="0" w:lastColumn="0" w:noHBand="0" w:noVBand="0"/>
      </w:tblPr>
      <w:tblGrid>
        <w:gridCol w:w="3424"/>
        <w:gridCol w:w="1833"/>
        <w:gridCol w:w="1359"/>
        <w:gridCol w:w="1359"/>
        <w:gridCol w:w="1359"/>
      </w:tblGrid>
      <w:tr w:rsidR="00A956D5" w:rsidRPr="00555CC6" w:rsidTr="006C459D">
        <w:trPr>
          <w:trHeight w:val="628"/>
        </w:trPr>
        <w:tc>
          <w:tcPr>
            <w:tcW w:w="1834" w:type="pct"/>
            <w:vMerge w:val="restart"/>
            <w:tcBorders>
              <w:top w:val="single" w:sz="12" w:space="0" w:color="000000"/>
              <w:left w:val="single" w:sz="12" w:space="0" w:color="000000"/>
              <w:bottom w:val="single" w:sz="4" w:space="0" w:color="000000"/>
              <w:right w:val="single" w:sz="12" w:space="0" w:color="000000"/>
              <w:tl2br w:val="single" w:sz="4" w:space="0" w:color="000000"/>
            </w:tcBorders>
            <w:shd w:val="clear" w:color="000000" w:fill="FFFFFF"/>
            <w:vAlign w:val="center"/>
          </w:tcPr>
          <w:p w:rsidR="00A956D5" w:rsidRPr="00555CC6" w:rsidRDefault="00A956D5" w:rsidP="00555CC6">
            <w:pPr>
              <w:tabs>
                <w:tab w:val="left" w:pos="851"/>
              </w:tabs>
              <w:autoSpaceDE w:val="0"/>
              <w:autoSpaceDN w:val="0"/>
              <w:adjustRightInd w:val="0"/>
              <w:ind w:right="-57"/>
              <w:jc w:val="center"/>
              <w:rPr>
                <w:b/>
                <w:sz w:val="26"/>
                <w:szCs w:val="26"/>
                <w:lang w:val="en"/>
              </w:rPr>
            </w:pPr>
            <w:r w:rsidRPr="00555CC6">
              <w:rPr>
                <w:b/>
                <w:sz w:val="26"/>
                <w:szCs w:val="26"/>
                <w:lang w:val="en"/>
              </w:rPr>
              <w:t>Đối tượng</w:t>
            </w:r>
          </w:p>
          <w:p w:rsidR="00A956D5" w:rsidRPr="00555CC6" w:rsidRDefault="00A956D5" w:rsidP="00555CC6">
            <w:pPr>
              <w:tabs>
                <w:tab w:val="left" w:pos="851"/>
              </w:tabs>
              <w:autoSpaceDE w:val="0"/>
              <w:autoSpaceDN w:val="0"/>
              <w:adjustRightInd w:val="0"/>
              <w:ind w:right="-57"/>
              <w:jc w:val="right"/>
              <w:rPr>
                <w:b/>
                <w:sz w:val="26"/>
                <w:szCs w:val="26"/>
                <w:lang w:val="en"/>
              </w:rPr>
            </w:pPr>
          </w:p>
          <w:p w:rsidR="00A956D5" w:rsidRPr="00555CC6" w:rsidRDefault="00A956D5" w:rsidP="00555CC6">
            <w:pPr>
              <w:tabs>
                <w:tab w:val="left" w:pos="851"/>
              </w:tabs>
              <w:autoSpaceDE w:val="0"/>
              <w:autoSpaceDN w:val="0"/>
              <w:adjustRightInd w:val="0"/>
              <w:ind w:right="-57"/>
              <w:jc w:val="center"/>
              <w:rPr>
                <w:b/>
                <w:sz w:val="26"/>
                <w:szCs w:val="26"/>
                <w:lang w:val="en"/>
              </w:rPr>
            </w:pPr>
          </w:p>
          <w:p w:rsidR="00A956D5" w:rsidRPr="00555CC6" w:rsidRDefault="00A956D5" w:rsidP="00555CC6">
            <w:pPr>
              <w:tabs>
                <w:tab w:val="left" w:pos="851"/>
              </w:tabs>
              <w:autoSpaceDE w:val="0"/>
              <w:autoSpaceDN w:val="0"/>
              <w:adjustRightInd w:val="0"/>
              <w:ind w:right="-57"/>
              <w:jc w:val="center"/>
              <w:rPr>
                <w:b/>
                <w:sz w:val="26"/>
                <w:szCs w:val="26"/>
                <w:lang w:val="en"/>
              </w:rPr>
            </w:pPr>
          </w:p>
          <w:p w:rsidR="00A956D5" w:rsidRPr="00555CC6" w:rsidRDefault="00A956D5" w:rsidP="00555CC6">
            <w:pPr>
              <w:tabs>
                <w:tab w:val="left" w:pos="851"/>
              </w:tabs>
              <w:autoSpaceDE w:val="0"/>
              <w:autoSpaceDN w:val="0"/>
              <w:adjustRightInd w:val="0"/>
              <w:ind w:right="-57"/>
              <w:rPr>
                <w:b/>
                <w:sz w:val="26"/>
                <w:szCs w:val="26"/>
                <w:lang w:val="en"/>
              </w:rPr>
            </w:pPr>
            <w:r w:rsidRPr="00555CC6">
              <w:rPr>
                <w:b/>
                <w:sz w:val="26"/>
                <w:szCs w:val="26"/>
                <w:lang w:val="en"/>
              </w:rPr>
              <w:t>Nội dung</w:t>
            </w:r>
          </w:p>
        </w:tc>
        <w:tc>
          <w:tcPr>
            <w:tcW w:w="982" w:type="pct"/>
            <w:vMerge w:val="restart"/>
            <w:tcBorders>
              <w:top w:val="single" w:sz="9" w:space="0" w:color="000000"/>
              <w:left w:val="single" w:sz="12" w:space="0" w:color="000000"/>
              <w:bottom w:val="single" w:sz="9" w:space="0" w:color="000000"/>
              <w:right w:val="single" w:sz="9" w:space="0" w:color="000000"/>
            </w:tcBorders>
            <w:shd w:val="clear" w:color="000000" w:fill="FFFFFF"/>
            <w:vAlign w:val="center"/>
          </w:tcPr>
          <w:p w:rsidR="00A956D5" w:rsidRPr="00555CC6" w:rsidRDefault="00A956D5" w:rsidP="00555CC6">
            <w:pPr>
              <w:tabs>
                <w:tab w:val="left" w:pos="851"/>
              </w:tabs>
              <w:autoSpaceDE w:val="0"/>
              <w:autoSpaceDN w:val="0"/>
              <w:adjustRightInd w:val="0"/>
              <w:ind w:right="-57"/>
              <w:jc w:val="center"/>
              <w:rPr>
                <w:b/>
                <w:sz w:val="26"/>
                <w:szCs w:val="26"/>
                <w:lang w:val="en"/>
              </w:rPr>
            </w:pPr>
            <w:r w:rsidRPr="00555CC6">
              <w:rPr>
                <w:b/>
                <w:sz w:val="26"/>
                <w:szCs w:val="26"/>
                <w:lang w:val="en"/>
              </w:rPr>
              <w:t>Cán bộ quản lý (n=18)</w:t>
            </w:r>
          </w:p>
        </w:tc>
        <w:tc>
          <w:tcPr>
            <w:tcW w:w="1456" w:type="pct"/>
            <w:gridSpan w:val="2"/>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ind w:right="-57"/>
              <w:jc w:val="center"/>
              <w:rPr>
                <w:b/>
                <w:sz w:val="26"/>
                <w:szCs w:val="26"/>
                <w:lang w:val="en"/>
              </w:rPr>
            </w:pPr>
            <w:r w:rsidRPr="00555CC6">
              <w:rPr>
                <w:b/>
                <w:sz w:val="26"/>
                <w:szCs w:val="26"/>
                <w:lang w:val="en"/>
              </w:rPr>
              <w:t>Giảng viên</w:t>
            </w:r>
          </w:p>
        </w:tc>
        <w:tc>
          <w:tcPr>
            <w:tcW w:w="728" w:type="pct"/>
            <w:vMerge w:val="restar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tabs>
                <w:tab w:val="left" w:pos="851"/>
              </w:tabs>
              <w:autoSpaceDE w:val="0"/>
              <w:autoSpaceDN w:val="0"/>
              <w:adjustRightInd w:val="0"/>
              <w:ind w:right="-57"/>
              <w:jc w:val="center"/>
              <w:rPr>
                <w:b/>
                <w:sz w:val="26"/>
                <w:szCs w:val="26"/>
                <w:lang w:val="en"/>
              </w:rPr>
            </w:pPr>
            <w:r w:rsidRPr="00555CC6">
              <w:rPr>
                <w:b/>
                <w:sz w:val="26"/>
                <w:szCs w:val="26"/>
                <w:lang w:val="en"/>
              </w:rPr>
              <w:t>Sinh viên</w:t>
            </w:r>
          </w:p>
          <w:p w:rsidR="00A956D5" w:rsidRPr="00555CC6" w:rsidRDefault="00A956D5" w:rsidP="00555CC6">
            <w:pPr>
              <w:tabs>
                <w:tab w:val="left" w:pos="851"/>
              </w:tabs>
              <w:autoSpaceDE w:val="0"/>
              <w:autoSpaceDN w:val="0"/>
              <w:adjustRightInd w:val="0"/>
              <w:ind w:right="-57"/>
              <w:jc w:val="center"/>
              <w:rPr>
                <w:b/>
                <w:sz w:val="26"/>
                <w:szCs w:val="26"/>
                <w:lang w:val="en"/>
              </w:rPr>
            </w:pPr>
            <w:r w:rsidRPr="00555CC6">
              <w:rPr>
                <w:b/>
                <w:sz w:val="26"/>
                <w:szCs w:val="26"/>
                <w:lang w:val="en"/>
              </w:rPr>
              <w:t>(n = 500)</w:t>
            </w:r>
          </w:p>
        </w:tc>
      </w:tr>
      <w:tr w:rsidR="00A956D5" w:rsidRPr="00555CC6" w:rsidTr="006C459D">
        <w:trPr>
          <w:trHeight w:val="958"/>
        </w:trPr>
        <w:tc>
          <w:tcPr>
            <w:tcW w:w="1834" w:type="pct"/>
            <w:vMerge/>
            <w:tcBorders>
              <w:top w:val="single" w:sz="4" w:space="0" w:color="000000"/>
              <w:left w:val="single" w:sz="12" w:space="0" w:color="000000"/>
              <w:bottom w:val="single" w:sz="4" w:space="0" w:color="000000"/>
              <w:right w:val="single" w:sz="12" w:space="0" w:color="000000"/>
              <w:tl2br w:val="single" w:sz="4" w:space="0" w:color="000000"/>
            </w:tcBorders>
            <w:shd w:val="clear" w:color="000000" w:fill="FFFFFF"/>
            <w:vAlign w:val="center"/>
          </w:tcPr>
          <w:p w:rsidR="00A956D5" w:rsidRPr="00555CC6" w:rsidRDefault="00A956D5" w:rsidP="00555CC6">
            <w:pPr>
              <w:autoSpaceDE w:val="0"/>
              <w:autoSpaceDN w:val="0"/>
              <w:adjustRightInd w:val="0"/>
              <w:spacing w:after="200"/>
              <w:jc w:val="center"/>
              <w:rPr>
                <w:b/>
                <w:sz w:val="26"/>
                <w:szCs w:val="26"/>
                <w:lang w:val="en"/>
              </w:rPr>
            </w:pPr>
          </w:p>
        </w:tc>
        <w:tc>
          <w:tcPr>
            <w:tcW w:w="982" w:type="pct"/>
            <w:vMerge/>
            <w:tcBorders>
              <w:top w:val="single" w:sz="9" w:space="0" w:color="000000"/>
              <w:left w:val="single" w:sz="12"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center"/>
              <w:rPr>
                <w:b/>
                <w:sz w:val="26"/>
                <w:szCs w:val="26"/>
                <w:lang w:val="en"/>
              </w:rPr>
            </w:pPr>
          </w:p>
        </w:tc>
        <w:tc>
          <w:tcPr>
            <w:tcW w:w="728"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tabs>
                <w:tab w:val="left" w:pos="851"/>
              </w:tabs>
              <w:autoSpaceDE w:val="0"/>
              <w:autoSpaceDN w:val="0"/>
              <w:adjustRightInd w:val="0"/>
              <w:ind w:right="-57"/>
              <w:jc w:val="center"/>
              <w:rPr>
                <w:b/>
                <w:sz w:val="26"/>
                <w:szCs w:val="26"/>
                <w:lang w:val="en"/>
              </w:rPr>
            </w:pPr>
            <w:r w:rsidRPr="00555CC6">
              <w:rPr>
                <w:b/>
                <w:sz w:val="26"/>
                <w:szCs w:val="26"/>
                <w:lang w:val="en"/>
              </w:rPr>
              <w:t>Các môn học khác</w:t>
            </w:r>
          </w:p>
          <w:p w:rsidR="00A956D5" w:rsidRPr="00555CC6" w:rsidRDefault="00A956D5" w:rsidP="00555CC6">
            <w:pPr>
              <w:tabs>
                <w:tab w:val="left" w:pos="851"/>
              </w:tabs>
              <w:autoSpaceDE w:val="0"/>
              <w:autoSpaceDN w:val="0"/>
              <w:adjustRightInd w:val="0"/>
              <w:ind w:right="-57"/>
              <w:jc w:val="center"/>
              <w:rPr>
                <w:b/>
                <w:sz w:val="26"/>
                <w:szCs w:val="26"/>
                <w:lang w:val="en"/>
              </w:rPr>
            </w:pPr>
            <w:r w:rsidRPr="00555CC6">
              <w:rPr>
                <w:b/>
                <w:sz w:val="26"/>
                <w:szCs w:val="26"/>
                <w:lang w:val="en"/>
              </w:rPr>
              <w:t>(n = 33)</w:t>
            </w:r>
          </w:p>
        </w:tc>
        <w:tc>
          <w:tcPr>
            <w:tcW w:w="728"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tabs>
                <w:tab w:val="left" w:pos="851"/>
              </w:tabs>
              <w:autoSpaceDE w:val="0"/>
              <w:autoSpaceDN w:val="0"/>
              <w:adjustRightInd w:val="0"/>
              <w:ind w:right="-57"/>
              <w:jc w:val="center"/>
              <w:rPr>
                <w:b/>
                <w:sz w:val="26"/>
                <w:szCs w:val="26"/>
                <w:lang w:val="en"/>
              </w:rPr>
            </w:pPr>
            <w:r w:rsidRPr="00555CC6">
              <w:rPr>
                <w:b/>
                <w:sz w:val="26"/>
                <w:szCs w:val="26"/>
                <w:lang w:val="en"/>
              </w:rPr>
              <w:t>GDTC</w:t>
            </w:r>
          </w:p>
          <w:p w:rsidR="00A956D5" w:rsidRPr="00555CC6" w:rsidRDefault="00A956D5" w:rsidP="00555CC6">
            <w:pPr>
              <w:tabs>
                <w:tab w:val="left" w:pos="851"/>
              </w:tabs>
              <w:autoSpaceDE w:val="0"/>
              <w:autoSpaceDN w:val="0"/>
              <w:adjustRightInd w:val="0"/>
              <w:ind w:right="-57"/>
              <w:jc w:val="center"/>
              <w:rPr>
                <w:b/>
                <w:sz w:val="26"/>
                <w:szCs w:val="26"/>
                <w:lang w:val="en"/>
              </w:rPr>
            </w:pPr>
            <w:r w:rsidRPr="00555CC6">
              <w:rPr>
                <w:b/>
                <w:sz w:val="26"/>
                <w:szCs w:val="26"/>
                <w:lang w:val="en"/>
              </w:rPr>
              <w:t>(n = 40)</w:t>
            </w:r>
          </w:p>
        </w:tc>
        <w:tc>
          <w:tcPr>
            <w:tcW w:w="728" w:type="pct"/>
            <w:vMerge/>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autoSpaceDE w:val="0"/>
              <w:autoSpaceDN w:val="0"/>
              <w:adjustRightInd w:val="0"/>
              <w:spacing w:after="200"/>
              <w:jc w:val="center"/>
              <w:rPr>
                <w:b/>
                <w:sz w:val="26"/>
                <w:szCs w:val="26"/>
                <w:lang w:val="en"/>
              </w:rPr>
            </w:pPr>
          </w:p>
        </w:tc>
      </w:tr>
      <w:tr w:rsidR="00A956D5" w:rsidRPr="00555CC6" w:rsidTr="006C459D">
        <w:trPr>
          <w:trHeight w:val="1064"/>
        </w:trPr>
        <w:tc>
          <w:tcPr>
            <w:tcW w:w="1834" w:type="pct"/>
            <w:tcBorders>
              <w:top w:val="single" w:sz="4"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Rất cần thiết (%)</w:t>
            </w:r>
          </w:p>
        </w:tc>
        <w:tc>
          <w:tcPr>
            <w:tcW w:w="982"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6/18</w:t>
            </w:r>
          </w:p>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33.33</w:t>
            </w:r>
          </w:p>
        </w:tc>
        <w:tc>
          <w:tcPr>
            <w:tcW w:w="728"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09/33</w:t>
            </w:r>
          </w:p>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27.27</w:t>
            </w:r>
          </w:p>
        </w:tc>
        <w:tc>
          <w:tcPr>
            <w:tcW w:w="728"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40/40</w:t>
            </w:r>
          </w:p>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(100%)</w:t>
            </w:r>
          </w:p>
        </w:tc>
        <w:tc>
          <w:tcPr>
            <w:tcW w:w="728"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15/500</w:t>
            </w:r>
          </w:p>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(3%)</w:t>
            </w:r>
          </w:p>
        </w:tc>
      </w:tr>
      <w:tr w:rsidR="00A956D5" w:rsidRPr="00555CC6" w:rsidTr="006C459D">
        <w:trPr>
          <w:trHeight w:val="1064"/>
        </w:trPr>
        <w:tc>
          <w:tcPr>
            <w:tcW w:w="1834"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Cần thiết (%)</w:t>
            </w:r>
          </w:p>
        </w:tc>
        <w:tc>
          <w:tcPr>
            <w:tcW w:w="982"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9/18</w:t>
            </w:r>
          </w:p>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50.00</w:t>
            </w:r>
          </w:p>
        </w:tc>
        <w:tc>
          <w:tcPr>
            <w:tcW w:w="728"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08/33</w:t>
            </w:r>
          </w:p>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24.25</w:t>
            </w:r>
          </w:p>
        </w:tc>
        <w:tc>
          <w:tcPr>
            <w:tcW w:w="728"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0/40</w:t>
            </w:r>
          </w:p>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(0%)</w:t>
            </w:r>
          </w:p>
        </w:tc>
        <w:tc>
          <w:tcPr>
            <w:tcW w:w="728"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225/250</w:t>
            </w:r>
          </w:p>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(45%)</w:t>
            </w:r>
          </w:p>
        </w:tc>
      </w:tr>
      <w:tr w:rsidR="00A956D5" w:rsidRPr="00555CC6" w:rsidTr="006C459D">
        <w:trPr>
          <w:trHeight w:val="1064"/>
        </w:trPr>
        <w:tc>
          <w:tcPr>
            <w:tcW w:w="1834"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Không cần thiết (%)</w:t>
            </w:r>
          </w:p>
        </w:tc>
        <w:tc>
          <w:tcPr>
            <w:tcW w:w="982"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3/18</w:t>
            </w:r>
          </w:p>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16.67</w:t>
            </w:r>
          </w:p>
        </w:tc>
        <w:tc>
          <w:tcPr>
            <w:tcW w:w="728"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16/33</w:t>
            </w:r>
          </w:p>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48.48</w:t>
            </w:r>
          </w:p>
        </w:tc>
        <w:tc>
          <w:tcPr>
            <w:tcW w:w="728"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0/40</w:t>
            </w:r>
          </w:p>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(0%)</w:t>
            </w:r>
          </w:p>
        </w:tc>
        <w:tc>
          <w:tcPr>
            <w:tcW w:w="728" w:type="pct"/>
            <w:tcBorders>
              <w:top w:val="single" w:sz="9" w:space="0" w:color="000000"/>
              <w:left w:val="single" w:sz="9" w:space="0" w:color="000000"/>
              <w:bottom w:val="single" w:sz="9" w:space="0" w:color="000000"/>
              <w:right w:val="single" w:sz="9" w:space="0" w:color="000000"/>
            </w:tcBorders>
            <w:shd w:val="clear" w:color="000000" w:fill="FFFFFF"/>
            <w:vAlign w:val="center"/>
          </w:tcPr>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260/500</w:t>
            </w:r>
          </w:p>
          <w:p w:rsidR="00A956D5" w:rsidRPr="00555CC6" w:rsidRDefault="00A956D5" w:rsidP="00555CC6">
            <w:pPr>
              <w:tabs>
                <w:tab w:val="left" w:pos="851"/>
              </w:tabs>
              <w:autoSpaceDE w:val="0"/>
              <w:autoSpaceDN w:val="0"/>
              <w:adjustRightInd w:val="0"/>
              <w:ind w:right="-58"/>
              <w:jc w:val="center"/>
              <w:rPr>
                <w:sz w:val="26"/>
                <w:szCs w:val="26"/>
                <w:lang w:val="en"/>
              </w:rPr>
            </w:pPr>
            <w:r w:rsidRPr="00555CC6">
              <w:rPr>
                <w:sz w:val="26"/>
                <w:szCs w:val="26"/>
                <w:lang w:val="en"/>
              </w:rPr>
              <w:t>(52%)</w:t>
            </w:r>
          </w:p>
        </w:tc>
      </w:tr>
    </w:tbl>
    <w:p w:rsidR="006C459D" w:rsidRPr="006C459D" w:rsidRDefault="006C459D" w:rsidP="006C459D">
      <w:pPr>
        <w:autoSpaceDE w:val="0"/>
        <w:autoSpaceDN w:val="0"/>
        <w:adjustRightInd w:val="0"/>
        <w:jc w:val="both"/>
        <w:rPr>
          <w:b/>
          <w:bCs/>
          <w:sz w:val="26"/>
          <w:szCs w:val="26"/>
          <w:lang w:val="en"/>
        </w:rPr>
      </w:pPr>
      <w:r w:rsidRPr="006C459D">
        <w:rPr>
          <w:b/>
          <w:color w:val="000000"/>
          <w:sz w:val="26"/>
          <w:szCs w:val="26"/>
        </w:rPr>
        <w:lastRenderedPageBreak/>
        <w:t xml:space="preserve">4. </w:t>
      </w:r>
      <w:r w:rsidRPr="006C459D">
        <w:rPr>
          <w:b/>
          <w:bCs/>
          <w:sz w:val="26"/>
          <w:szCs w:val="26"/>
          <w:lang w:val="en"/>
        </w:rPr>
        <w:t>Kết luận:</w:t>
      </w:r>
    </w:p>
    <w:p w:rsidR="006C459D" w:rsidRPr="006C459D" w:rsidRDefault="006C459D" w:rsidP="006C459D">
      <w:pPr>
        <w:widowControl w:val="0"/>
        <w:ind w:firstLine="567"/>
        <w:jc w:val="both"/>
        <w:rPr>
          <w:sz w:val="26"/>
          <w:szCs w:val="26"/>
          <w:lang w:val="vi-VN"/>
        </w:rPr>
      </w:pPr>
      <w:r w:rsidRPr="006C459D">
        <w:rPr>
          <w:sz w:val="26"/>
          <w:szCs w:val="26"/>
          <w:lang w:val="vi-VN"/>
        </w:rPr>
        <w:t>Kết quả nghiên cứu của đề tài cho phép rút ra kết luận sau:</w:t>
      </w:r>
    </w:p>
    <w:p w:rsidR="006C459D" w:rsidRPr="006C459D" w:rsidRDefault="006C459D" w:rsidP="006C459D">
      <w:pPr>
        <w:autoSpaceDE w:val="0"/>
        <w:autoSpaceDN w:val="0"/>
        <w:adjustRightInd w:val="0"/>
        <w:ind w:firstLine="720"/>
        <w:jc w:val="both"/>
        <w:rPr>
          <w:sz w:val="26"/>
          <w:szCs w:val="26"/>
          <w:lang w:val="en"/>
        </w:rPr>
      </w:pPr>
      <w:r w:rsidRPr="006C459D">
        <w:rPr>
          <w:sz w:val="26"/>
          <w:szCs w:val="26"/>
          <w:lang w:val="en"/>
        </w:rPr>
        <w:t>Đánh giá thực trạng công tác tổ chức hoạt động TDTT ngoại khóa cho sinh viên Trường Đại học kinh tế - Đại học Huế thông qua các mặt: Thực trạng chương trình môn học; Thực trạng cơ sở vật chất phục vụ hoạt động thể dục thể thao ngoại khoá cho sinh viên; Thực trạng phong trào TDTT ngoại khoá của sinh viên; Thực trạng đội ngũ giảng viên tham gia giảng dạy môn học GDTC cho sinh viên Trường Đại học kinh tế - Đại học Huế.</w:t>
      </w:r>
    </w:p>
    <w:p w:rsidR="006C459D" w:rsidRPr="006C459D" w:rsidRDefault="006C459D" w:rsidP="006C459D">
      <w:pPr>
        <w:autoSpaceDE w:val="0"/>
        <w:autoSpaceDN w:val="0"/>
        <w:adjustRightInd w:val="0"/>
        <w:spacing w:line="360" w:lineRule="auto"/>
        <w:ind w:firstLine="720"/>
        <w:rPr>
          <w:b/>
          <w:bCs/>
          <w:sz w:val="26"/>
          <w:szCs w:val="26"/>
          <w:lang w:val="en"/>
        </w:rPr>
      </w:pPr>
      <w:r w:rsidRPr="006C459D">
        <w:rPr>
          <w:b/>
          <w:bCs/>
          <w:sz w:val="26"/>
          <w:szCs w:val="26"/>
          <w:lang w:val="en"/>
        </w:rPr>
        <w:t>TÀI LIỆU THAM KHẢO</w:t>
      </w:r>
    </w:p>
    <w:p w:rsidR="006C459D" w:rsidRPr="006C459D" w:rsidRDefault="006C459D" w:rsidP="006C459D">
      <w:pPr>
        <w:pStyle w:val="ListParagraph"/>
        <w:numPr>
          <w:ilvl w:val="0"/>
          <w:numId w:val="1"/>
        </w:numPr>
        <w:autoSpaceDE w:val="0"/>
        <w:autoSpaceDN w:val="0"/>
        <w:adjustRightInd w:val="0"/>
        <w:rPr>
          <w:sz w:val="26"/>
          <w:szCs w:val="26"/>
          <w:lang w:val="en"/>
        </w:rPr>
      </w:pPr>
      <w:r w:rsidRPr="006C459D">
        <w:rPr>
          <w:sz w:val="26"/>
          <w:szCs w:val="26"/>
          <w:lang w:val="en"/>
        </w:rPr>
        <w:t xml:space="preserve">Phạm Danh Tốn (1991), </w:t>
      </w:r>
      <w:r w:rsidRPr="006C459D">
        <w:rPr>
          <w:i/>
          <w:iCs/>
          <w:sz w:val="26"/>
          <w:szCs w:val="26"/>
          <w:lang w:val="en"/>
        </w:rPr>
        <w:t>Lý luận và phương pháp TDTT</w:t>
      </w:r>
      <w:r w:rsidRPr="006C459D">
        <w:rPr>
          <w:sz w:val="26"/>
          <w:szCs w:val="26"/>
          <w:lang w:val="en"/>
        </w:rPr>
        <w:t xml:space="preserve">, Nxb TDTT, Hà </w:t>
      </w:r>
      <w:proofErr w:type="gramStart"/>
      <w:r w:rsidRPr="006C459D">
        <w:rPr>
          <w:sz w:val="26"/>
          <w:szCs w:val="26"/>
          <w:lang w:val="en"/>
        </w:rPr>
        <w:t>Nội..</w:t>
      </w:r>
      <w:proofErr w:type="gramEnd"/>
    </w:p>
    <w:p w:rsidR="006C459D" w:rsidRPr="006C459D" w:rsidRDefault="006C459D" w:rsidP="006C459D">
      <w:pPr>
        <w:pStyle w:val="ListParagraph"/>
        <w:numPr>
          <w:ilvl w:val="0"/>
          <w:numId w:val="1"/>
        </w:numPr>
        <w:autoSpaceDE w:val="0"/>
        <w:autoSpaceDN w:val="0"/>
        <w:adjustRightInd w:val="0"/>
        <w:rPr>
          <w:color w:val="000000"/>
          <w:spacing w:val="-4"/>
          <w:sz w:val="26"/>
          <w:szCs w:val="26"/>
          <w:lang w:val="nl-NL"/>
        </w:rPr>
      </w:pPr>
      <w:r w:rsidRPr="006C459D">
        <w:rPr>
          <w:color w:val="000000"/>
          <w:spacing w:val="-4"/>
          <w:sz w:val="26"/>
          <w:szCs w:val="26"/>
          <w:lang w:val="nl-NL"/>
        </w:rPr>
        <w:t xml:space="preserve">Dương Nghiệp Chí (1991), </w:t>
      </w:r>
      <w:r w:rsidRPr="006C459D">
        <w:rPr>
          <w:i/>
          <w:color w:val="000000"/>
          <w:spacing w:val="-4"/>
          <w:sz w:val="26"/>
          <w:szCs w:val="26"/>
          <w:lang w:val="nl-NL"/>
        </w:rPr>
        <w:t>Đo lường thể thao</w:t>
      </w:r>
      <w:r w:rsidRPr="006C459D">
        <w:rPr>
          <w:color w:val="000000"/>
          <w:spacing w:val="-4"/>
          <w:sz w:val="26"/>
          <w:szCs w:val="26"/>
          <w:lang w:val="nl-NL"/>
        </w:rPr>
        <w:t>, Nxb TDTT, Hà Nội, tr. 91 - 103, 161 - 169.</w:t>
      </w:r>
    </w:p>
    <w:p w:rsidR="006C459D" w:rsidRPr="006C459D" w:rsidRDefault="006C459D" w:rsidP="006C459D">
      <w:pPr>
        <w:pStyle w:val="ListParagraph"/>
        <w:numPr>
          <w:ilvl w:val="0"/>
          <w:numId w:val="1"/>
        </w:numPr>
        <w:autoSpaceDE w:val="0"/>
        <w:autoSpaceDN w:val="0"/>
        <w:adjustRightInd w:val="0"/>
        <w:rPr>
          <w:sz w:val="26"/>
          <w:szCs w:val="26"/>
          <w:lang w:val="en"/>
        </w:rPr>
      </w:pPr>
      <w:r w:rsidRPr="006C459D">
        <w:rPr>
          <w:i/>
          <w:color w:val="000000"/>
          <w:sz w:val="26"/>
          <w:szCs w:val="26"/>
        </w:rPr>
        <w:t>Phương pháp thống kê trong thể dục thể thao</w:t>
      </w:r>
      <w:r w:rsidRPr="006C459D">
        <w:rPr>
          <w:color w:val="000000"/>
          <w:sz w:val="26"/>
          <w:szCs w:val="26"/>
        </w:rPr>
        <w:t>, NXB TDTT Hà Nội năm 2008</w:t>
      </w:r>
      <w:r w:rsidRPr="006C459D">
        <w:rPr>
          <w:sz w:val="26"/>
          <w:szCs w:val="26"/>
          <w:lang w:val="en"/>
        </w:rPr>
        <w:t>.</w:t>
      </w:r>
    </w:p>
    <w:p w:rsidR="006C459D" w:rsidRPr="006C459D" w:rsidRDefault="006C459D" w:rsidP="006C459D">
      <w:pPr>
        <w:pStyle w:val="ListParagraph"/>
        <w:numPr>
          <w:ilvl w:val="0"/>
          <w:numId w:val="1"/>
        </w:numPr>
        <w:autoSpaceDE w:val="0"/>
        <w:autoSpaceDN w:val="0"/>
        <w:adjustRightInd w:val="0"/>
        <w:rPr>
          <w:sz w:val="26"/>
          <w:szCs w:val="26"/>
          <w:lang w:val="en"/>
        </w:rPr>
      </w:pPr>
      <w:r w:rsidRPr="006C459D">
        <w:rPr>
          <w:color w:val="000000"/>
          <w:sz w:val="26"/>
          <w:szCs w:val="26"/>
        </w:rPr>
        <w:t xml:space="preserve">Trần Trọng Thủy (1999), </w:t>
      </w:r>
      <w:r w:rsidRPr="006C459D">
        <w:rPr>
          <w:i/>
          <w:color w:val="000000"/>
          <w:sz w:val="26"/>
          <w:szCs w:val="26"/>
        </w:rPr>
        <w:t>Tâm lý học,</w:t>
      </w:r>
      <w:r w:rsidRPr="006C459D">
        <w:rPr>
          <w:color w:val="000000"/>
          <w:sz w:val="26"/>
          <w:szCs w:val="26"/>
        </w:rPr>
        <w:t xml:space="preserve"> NXB giáo dục, Hà Nội</w:t>
      </w:r>
      <w:r w:rsidRPr="006C459D">
        <w:rPr>
          <w:i/>
          <w:iCs/>
          <w:sz w:val="26"/>
          <w:szCs w:val="26"/>
          <w:lang w:val="en"/>
        </w:rPr>
        <w:t>.</w:t>
      </w:r>
    </w:p>
    <w:p w:rsidR="006C459D" w:rsidRPr="006C459D" w:rsidRDefault="006C459D" w:rsidP="006C459D">
      <w:pPr>
        <w:pStyle w:val="ListParagraph"/>
        <w:numPr>
          <w:ilvl w:val="0"/>
          <w:numId w:val="1"/>
        </w:numPr>
        <w:autoSpaceDE w:val="0"/>
        <w:autoSpaceDN w:val="0"/>
        <w:adjustRightInd w:val="0"/>
        <w:rPr>
          <w:sz w:val="26"/>
          <w:szCs w:val="26"/>
          <w:lang w:val="en"/>
        </w:rPr>
      </w:pPr>
      <w:r w:rsidRPr="006C459D">
        <w:rPr>
          <w:color w:val="000000"/>
          <w:sz w:val="26"/>
          <w:szCs w:val="26"/>
          <w:lang w:val="nl-NL"/>
        </w:rPr>
        <w:t xml:space="preserve">Lưu Quang Hiệp, Phạm Thị Uyên (1995), </w:t>
      </w:r>
      <w:r w:rsidRPr="006C459D">
        <w:rPr>
          <w:i/>
          <w:iCs/>
          <w:color w:val="000000"/>
          <w:sz w:val="26"/>
          <w:szCs w:val="26"/>
          <w:lang w:val="nl-NL"/>
        </w:rPr>
        <w:t>Sinh lý học TDTT</w:t>
      </w:r>
      <w:r w:rsidRPr="006C459D">
        <w:rPr>
          <w:color w:val="000000"/>
          <w:sz w:val="26"/>
          <w:szCs w:val="26"/>
          <w:lang w:val="nl-NL"/>
        </w:rPr>
        <w:t>, Nxb TDTT, Hà Nội, tr. 371 - 380.</w:t>
      </w:r>
    </w:p>
    <w:p w:rsidR="006C459D" w:rsidRPr="006C459D" w:rsidRDefault="006C459D" w:rsidP="006C459D">
      <w:pPr>
        <w:pStyle w:val="ListParagraph"/>
        <w:numPr>
          <w:ilvl w:val="0"/>
          <w:numId w:val="1"/>
        </w:numPr>
        <w:autoSpaceDE w:val="0"/>
        <w:autoSpaceDN w:val="0"/>
        <w:adjustRightInd w:val="0"/>
        <w:rPr>
          <w:sz w:val="26"/>
          <w:szCs w:val="26"/>
          <w:lang w:val="en"/>
        </w:rPr>
      </w:pPr>
      <w:r w:rsidRPr="006C459D">
        <w:rPr>
          <w:sz w:val="26"/>
          <w:szCs w:val="26"/>
          <w:lang w:val="en"/>
        </w:rPr>
        <w:t xml:space="preserve">Phạm Khánh Ninh (2001), </w:t>
      </w:r>
      <w:r w:rsidRPr="006C459D">
        <w:rPr>
          <w:i/>
          <w:iCs/>
          <w:sz w:val="26"/>
          <w:szCs w:val="26"/>
          <w:lang w:val="en"/>
        </w:rPr>
        <w:t>Nghiên cứu cải tiến tổ chức và quản lý các hoạt động TDTT ngoại khoá để nâng cao thể lực cho sinh viên Trường Đại học Mỏ - Địa chất</w:t>
      </w:r>
      <w:r w:rsidRPr="006C459D">
        <w:rPr>
          <w:sz w:val="26"/>
          <w:szCs w:val="26"/>
          <w:lang w:val="en"/>
        </w:rPr>
        <w:t>, Luận văn Thạc sĩ giáo dục học, Trường Đại học TDTT Bắc Ninh.</w:t>
      </w:r>
    </w:p>
    <w:p w:rsidR="006C459D" w:rsidRPr="006C459D" w:rsidRDefault="006C459D" w:rsidP="006C459D">
      <w:pPr>
        <w:pStyle w:val="ListParagraph"/>
        <w:numPr>
          <w:ilvl w:val="0"/>
          <w:numId w:val="1"/>
        </w:numPr>
        <w:autoSpaceDE w:val="0"/>
        <w:autoSpaceDN w:val="0"/>
        <w:adjustRightInd w:val="0"/>
        <w:rPr>
          <w:b/>
          <w:bCs/>
          <w:sz w:val="26"/>
          <w:szCs w:val="26"/>
          <w:lang w:val="en"/>
        </w:rPr>
      </w:pPr>
      <w:r w:rsidRPr="006C459D">
        <w:rPr>
          <w:sz w:val="26"/>
          <w:szCs w:val="26"/>
          <w:lang w:val="en"/>
        </w:rPr>
        <w:t xml:space="preserve">Nguyễn Xuân Sinh (1999), </w:t>
      </w:r>
      <w:r w:rsidRPr="006C459D">
        <w:rPr>
          <w:i/>
          <w:iCs/>
          <w:sz w:val="26"/>
          <w:szCs w:val="26"/>
          <w:lang w:val="en"/>
        </w:rPr>
        <w:t>Giáo trình phương pháp NCKH TDTT</w:t>
      </w:r>
      <w:r w:rsidRPr="006C459D">
        <w:rPr>
          <w:sz w:val="26"/>
          <w:szCs w:val="26"/>
          <w:lang w:val="en"/>
        </w:rPr>
        <w:t>, Nxb TDTT, Hà Nội.</w:t>
      </w:r>
    </w:p>
    <w:p w:rsidR="00C5132C" w:rsidRPr="00555CC6" w:rsidRDefault="00C5132C" w:rsidP="00555CC6">
      <w:pPr>
        <w:rPr>
          <w:sz w:val="26"/>
          <w:szCs w:val="26"/>
        </w:rPr>
      </w:pPr>
    </w:p>
    <w:sectPr w:rsidR="00C5132C" w:rsidRPr="00555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B3671"/>
    <w:multiLevelType w:val="hybridMultilevel"/>
    <w:tmpl w:val="C1DE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D5"/>
    <w:rsid w:val="00425BA8"/>
    <w:rsid w:val="00555CC6"/>
    <w:rsid w:val="006C459D"/>
    <w:rsid w:val="00A956D5"/>
    <w:rsid w:val="00C5132C"/>
    <w:rsid w:val="00DE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EF1F"/>
  <w15:chartTrackingRefBased/>
  <w15:docId w15:val="{FE5A5EB0-6243-4F9B-BD12-374C7390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6D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
    <w:name w:val="22"/>
    <w:basedOn w:val="Normal"/>
    <w:qFormat/>
    <w:rsid w:val="00A956D5"/>
    <w:pPr>
      <w:autoSpaceDE w:val="0"/>
      <w:autoSpaceDN w:val="0"/>
      <w:adjustRightInd w:val="0"/>
      <w:spacing w:line="360" w:lineRule="auto"/>
      <w:jc w:val="both"/>
    </w:pPr>
    <w:rPr>
      <w:b/>
      <w:bCs/>
      <w:sz w:val="28"/>
      <w:szCs w:val="28"/>
      <w:lang w:val="en"/>
    </w:rPr>
  </w:style>
  <w:style w:type="paragraph" w:customStyle="1" w:styleId="3">
    <w:name w:val="3"/>
    <w:basedOn w:val="Normal"/>
    <w:qFormat/>
    <w:rsid w:val="00A956D5"/>
    <w:pPr>
      <w:autoSpaceDE w:val="0"/>
      <w:autoSpaceDN w:val="0"/>
      <w:adjustRightInd w:val="0"/>
      <w:spacing w:line="360" w:lineRule="auto"/>
      <w:jc w:val="both"/>
    </w:pPr>
    <w:rPr>
      <w:b/>
      <w:bCs/>
      <w:i/>
      <w:iCs/>
      <w:sz w:val="28"/>
      <w:szCs w:val="28"/>
      <w:lang w:val="en"/>
    </w:rPr>
  </w:style>
  <w:style w:type="paragraph" w:customStyle="1" w:styleId="4">
    <w:name w:val="4"/>
    <w:basedOn w:val="Normal"/>
    <w:qFormat/>
    <w:rsid w:val="00A956D5"/>
    <w:pPr>
      <w:autoSpaceDE w:val="0"/>
      <w:autoSpaceDN w:val="0"/>
      <w:adjustRightInd w:val="0"/>
      <w:spacing w:line="360" w:lineRule="auto"/>
      <w:jc w:val="both"/>
    </w:pPr>
    <w:rPr>
      <w:i/>
      <w:iCs/>
      <w:sz w:val="28"/>
      <w:szCs w:val="28"/>
      <w:lang w:val="en"/>
    </w:rPr>
  </w:style>
  <w:style w:type="paragraph" w:customStyle="1" w:styleId="Bb">
    <w:name w:val="Bb"/>
    <w:basedOn w:val="Normal"/>
    <w:qFormat/>
    <w:rsid w:val="00A956D5"/>
    <w:pPr>
      <w:autoSpaceDE w:val="0"/>
      <w:autoSpaceDN w:val="0"/>
      <w:adjustRightInd w:val="0"/>
      <w:spacing w:line="360" w:lineRule="auto"/>
      <w:jc w:val="center"/>
    </w:pPr>
    <w:rPr>
      <w:rFonts w:ascii="Times New Roman Bold" w:hAnsi="Times New Roman Bold"/>
      <w:b/>
      <w:bCs/>
      <w:spacing w:val="-4"/>
      <w:sz w:val="28"/>
      <w:szCs w:val="28"/>
      <w:lang w:val="en"/>
    </w:rPr>
  </w:style>
  <w:style w:type="paragraph" w:styleId="ListParagraph">
    <w:name w:val="List Paragraph"/>
    <w:basedOn w:val="Normal"/>
    <w:uiPriority w:val="34"/>
    <w:qFormat/>
    <w:rsid w:val="006C4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2021-10-20T15:37:00Z</dcterms:created>
  <dcterms:modified xsi:type="dcterms:W3CDTF">2021-10-21T05:06:00Z</dcterms:modified>
</cp:coreProperties>
</file>