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AFE5" w14:textId="77777777" w:rsidR="00784070" w:rsidRDefault="007328AB" w:rsidP="00014840">
      <w:pPr>
        <w:spacing w:before="120" w:after="0" w:line="240" w:lineRule="auto"/>
        <w:jc w:val="center"/>
        <w:rPr>
          <w:rFonts w:ascii="Times New Roman" w:hAnsi="Times New Roman" w:cs="Times New Roman"/>
          <w:sz w:val="24"/>
          <w:szCs w:val="24"/>
          <w:lang w:val="vi-VN"/>
        </w:rPr>
      </w:pPr>
      <w:r w:rsidRPr="00014840">
        <w:rPr>
          <w:rFonts w:ascii="Times New Roman" w:hAnsi="Times New Roman" w:cs="Times New Roman"/>
          <w:sz w:val="24"/>
          <w:szCs w:val="24"/>
        </w:rPr>
        <w:t>HOẠT</w:t>
      </w:r>
      <w:r w:rsidRPr="00014840">
        <w:rPr>
          <w:rFonts w:ascii="Times New Roman" w:hAnsi="Times New Roman" w:cs="Times New Roman"/>
          <w:sz w:val="24"/>
          <w:szCs w:val="24"/>
          <w:lang w:val="vi-VN"/>
        </w:rPr>
        <w:t xml:space="preserve"> ĐỘNG </w:t>
      </w:r>
      <w:r w:rsidR="005A6457" w:rsidRPr="00014840">
        <w:rPr>
          <w:rFonts w:ascii="Times New Roman" w:hAnsi="Times New Roman" w:cs="Times New Roman"/>
          <w:sz w:val="24"/>
          <w:szCs w:val="24"/>
        </w:rPr>
        <w:t>ĐỔI MỚI</w:t>
      </w:r>
      <w:r w:rsidR="005A6457" w:rsidRPr="00014840">
        <w:rPr>
          <w:rFonts w:ascii="Times New Roman" w:hAnsi="Times New Roman" w:cs="Times New Roman"/>
          <w:sz w:val="24"/>
          <w:szCs w:val="24"/>
          <w:lang w:val="vi-VN"/>
        </w:rPr>
        <w:t xml:space="preserve"> </w:t>
      </w:r>
      <w:r w:rsidR="005A6457" w:rsidRPr="00014840">
        <w:rPr>
          <w:rFonts w:ascii="Times New Roman" w:hAnsi="Times New Roman" w:cs="Times New Roman"/>
          <w:sz w:val="24"/>
          <w:szCs w:val="24"/>
        </w:rPr>
        <w:t>PHƯƠNG</w:t>
      </w:r>
      <w:r w:rsidR="005A6457" w:rsidRPr="00014840">
        <w:rPr>
          <w:rFonts w:ascii="Times New Roman" w:hAnsi="Times New Roman" w:cs="Times New Roman"/>
          <w:sz w:val="24"/>
          <w:szCs w:val="24"/>
          <w:lang w:val="vi-VN"/>
        </w:rPr>
        <w:t xml:space="preserve"> PHÁP DẠY HỌC</w:t>
      </w:r>
      <w:r w:rsidR="005A6457" w:rsidRPr="00014840">
        <w:rPr>
          <w:rFonts w:ascii="Times New Roman" w:hAnsi="Times New Roman" w:cs="Times New Roman"/>
          <w:sz w:val="24"/>
          <w:szCs w:val="24"/>
        </w:rPr>
        <w:t xml:space="preserve"> THEO ĐỊNH HƯỚNG PHÁT TRIỂN</w:t>
      </w:r>
      <w:r w:rsidR="005A6457" w:rsidRPr="00014840">
        <w:rPr>
          <w:rFonts w:ascii="Times New Roman" w:hAnsi="Times New Roman" w:cs="Times New Roman"/>
          <w:sz w:val="24"/>
          <w:szCs w:val="24"/>
          <w:lang w:val="vi-VN"/>
        </w:rPr>
        <w:t xml:space="preserve"> </w:t>
      </w:r>
      <w:r w:rsidR="005A6457" w:rsidRPr="00014840">
        <w:rPr>
          <w:rFonts w:ascii="Times New Roman" w:hAnsi="Times New Roman" w:cs="Times New Roman"/>
          <w:sz w:val="24"/>
          <w:szCs w:val="24"/>
        </w:rPr>
        <w:t>NĂNG LỰC HỌC</w:t>
      </w:r>
      <w:r w:rsidR="005A6457" w:rsidRPr="00014840">
        <w:rPr>
          <w:rFonts w:ascii="Times New Roman" w:hAnsi="Times New Roman" w:cs="Times New Roman"/>
          <w:sz w:val="24"/>
          <w:szCs w:val="24"/>
          <w:lang w:val="vi-VN"/>
        </w:rPr>
        <w:t xml:space="preserve"> SINH </w:t>
      </w:r>
      <w:r w:rsidR="005A6457" w:rsidRPr="00014840">
        <w:rPr>
          <w:rFonts w:ascii="Times New Roman" w:hAnsi="Times New Roman" w:cs="Times New Roman"/>
          <w:sz w:val="24"/>
          <w:szCs w:val="24"/>
        </w:rPr>
        <w:t>Ở CÁC TRƯỜNG TRUNG</w:t>
      </w:r>
      <w:r w:rsidR="005A6457" w:rsidRPr="00014840">
        <w:rPr>
          <w:rFonts w:ascii="Times New Roman" w:hAnsi="Times New Roman" w:cs="Times New Roman"/>
          <w:sz w:val="24"/>
          <w:szCs w:val="24"/>
          <w:lang w:val="vi-VN"/>
        </w:rPr>
        <w:t xml:space="preserve"> HỌC CƠ SỞ QUẬN 2,</w:t>
      </w:r>
    </w:p>
    <w:p w14:paraId="4C8ABC53" w14:textId="567ED023" w:rsidR="0007423E" w:rsidRPr="00014840" w:rsidRDefault="005A6457" w:rsidP="00014840">
      <w:pPr>
        <w:spacing w:before="120" w:after="0" w:line="240" w:lineRule="auto"/>
        <w:jc w:val="center"/>
        <w:rPr>
          <w:rFonts w:ascii="Times New Roman" w:hAnsi="Times New Roman" w:cs="Times New Roman"/>
          <w:i/>
          <w:color w:val="0D0D0D" w:themeColor="text1" w:themeTint="F2"/>
          <w:sz w:val="24"/>
          <w:szCs w:val="24"/>
        </w:rPr>
      </w:pPr>
      <w:r w:rsidRPr="00014840">
        <w:rPr>
          <w:rFonts w:ascii="Times New Roman" w:hAnsi="Times New Roman" w:cs="Times New Roman"/>
          <w:sz w:val="24"/>
          <w:szCs w:val="24"/>
          <w:lang w:val="vi-VN"/>
        </w:rPr>
        <w:t xml:space="preserve"> THÀNH PHỐ HỒ CHÍ MINH</w:t>
      </w:r>
      <w:r w:rsidR="00C60E9A" w:rsidRPr="00014840">
        <w:rPr>
          <w:rFonts w:ascii="Times New Roman" w:hAnsi="Times New Roman" w:cs="Times New Roman"/>
          <w:b/>
          <w:color w:val="0D0D0D" w:themeColor="text1" w:themeTint="F2"/>
          <w:sz w:val="24"/>
          <w:szCs w:val="24"/>
        </w:rPr>
        <w:t xml:space="preserve">                                 </w:t>
      </w:r>
    </w:p>
    <w:p w14:paraId="0F5B8652" w14:textId="52497581" w:rsidR="00FA265B" w:rsidRPr="00014840" w:rsidRDefault="004A47D6" w:rsidP="00FA265B">
      <w:pPr>
        <w:spacing w:before="120" w:after="0" w:line="240" w:lineRule="auto"/>
        <w:jc w:val="center"/>
        <w:rPr>
          <w:rFonts w:ascii="Times New Roman" w:hAnsi="Times New Roman" w:cs="Times New Roman"/>
          <w:bCs/>
          <w:i/>
          <w:iCs/>
          <w:color w:val="0D0D0D" w:themeColor="text1" w:themeTint="F2"/>
          <w:sz w:val="24"/>
          <w:szCs w:val="24"/>
          <w:lang w:val="vi-VN"/>
        </w:rPr>
      </w:pPr>
      <w:r w:rsidRPr="00014840">
        <w:rPr>
          <w:rFonts w:ascii="Times New Roman" w:hAnsi="Times New Roman" w:cs="Times New Roman"/>
          <w:bCs/>
          <w:i/>
          <w:iCs/>
          <w:color w:val="0D0D0D" w:themeColor="text1" w:themeTint="F2"/>
          <w:sz w:val="24"/>
          <w:szCs w:val="24"/>
          <w:lang w:val="vi-VN"/>
        </w:rPr>
        <w:t xml:space="preserve">                                               </w:t>
      </w:r>
      <w:r w:rsidR="00FA265B" w:rsidRPr="00014840">
        <w:rPr>
          <w:rFonts w:ascii="Times New Roman" w:hAnsi="Times New Roman" w:cs="Times New Roman"/>
          <w:bCs/>
          <w:i/>
          <w:iCs/>
          <w:color w:val="0D0D0D" w:themeColor="text1" w:themeTint="F2"/>
          <w:sz w:val="24"/>
          <w:szCs w:val="24"/>
          <w:lang w:val="vi-VN"/>
        </w:rPr>
        <w:t xml:space="preserve"> Đinh Kim Quy</w:t>
      </w:r>
      <w:r w:rsidR="00FA265B">
        <w:rPr>
          <w:rFonts w:ascii="Times New Roman" w:hAnsi="Times New Roman" w:cs="Times New Roman"/>
          <w:bCs/>
          <w:i/>
          <w:iCs/>
          <w:color w:val="0D0D0D" w:themeColor="text1" w:themeTint="F2"/>
          <w:sz w:val="24"/>
          <w:szCs w:val="24"/>
          <w:lang w:val="vi-VN"/>
        </w:rPr>
        <w:t>* - Nguyễn Văn Bắc**</w:t>
      </w:r>
    </w:p>
    <w:p w14:paraId="453CA964" w14:textId="77777777" w:rsidR="00FA265B" w:rsidRDefault="00FA265B" w:rsidP="00FA265B">
      <w:pPr>
        <w:spacing w:before="120" w:after="0" w:line="240" w:lineRule="auto"/>
        <w:rPr>
          <w:rFonts w:ascii="Times New Roman" w:hAnsi="Times New Roman" w:cs="Times New Roman"/>
          <w:bCs/>
          <w:i/>
          <w:iCs/>
          <w:color w:val="0D0D0D" w:themeColor="text1" w:themeTint="F2"/>
          <w:sz w:val="24"/>
          <w:szCs w:val="24"/>
          <w:lang w:val="vi-VN"/>
        </w:rPr>
      </w:pPr>
      <w:r>
        <w:rPr>
          <w:rFonts w:ascii="Times New Roman" w:hAnsi="Times New Roman" w:cs="Times New Roman"/>
          <w:bCs/>
          <w:i/>
          <w:iCs/>
          <w:color w:val="0D0D0D" w:themeColor="text1" w:themeTint="F2"/>
          <w:sz w:val="24"/>
          <w:szCs w:val="24"/>
          <w:lang w:val="vi-VN"/>
        </w:rPr>
        <w:t xml:space="preserve">                                                             </w:t>
      </w:r>
      <w:r w:rsidRPr="00014840">
        <w:rPr>
          <w:rFonts w:ascii="Times New Roman" w:hAnsi="Times New Roman" w:cs="Times New Roman"/>
          <w:bCs/>
          <w:i/>
          <w:iCs/>
          <w:color w:val="0D0D0D" w:themeColor="text1" w:themeTint="F2"/>
          <w:sz w:val="24"/>
          <w:szCs w:val="24"/>
          <w:lang w:val="vi-VN"/>
        </w:rPr>
        <w:t xml:space="preserve"> </w:t>
      </w:r>
      <w:r>
        <w:rPr>
          <w:rFonts w:ascii="Times New Roman" w:hAnsi="Times New Roman" w:cs="Times New Roman"/>
          <w:bCs/>
          <w:i/>
          <w:iCs/>
          <w:color w:val="0D0D0D" w:themeColor="text1" w:themeTint="F2"/>
          <w:sz w:val="24"/>
          <w:szCs w:val="24"/>
          <w:lang w:val="vi-VN"/>
        </w:rPr>
        <w:t>*Trường Trung học cơ sở</w:t>
      </w:r>
      <w:r w:rsidRPr="00014840">
        <w:rPr>
          <w:rFonts w:ascii="Times New Roman" w:hAnsi="Times New Roman" w:cs="Times New Roman"/>
          <w:bCs/>
          <w:i/>
          <w:iCs/>
          <w:color w:val="0D0D0D" w:themeColor="text1" w:themeTint="F2"/>
          <w:sz w:val="24"/>
          <w:szCs w:val="24"/>
          <w:lang w:val="vi-VN"/>
        </w:rPr>
        <w:t xml:space="preserve"> </w:t>
      </w:r>
      <w:r>
        <w:rPr>
          <w:rFonts w:ascii="Times New Roman" w:hAnsi="Times New Roman" w:cs="Times New Roman"/>
          <w:bCs/>
          <w:i/>
          <w:iCs/>
          <w:color w:val="0D0D0D" w:themeColor="text1" w:themeTint="F2"/>
          <w:sz w:val="24"/>
          <w:szCs w:val="24"/>
          <w:lang w:val="vi-VN"/>
        </w:rPr>
        <w:t>Thạnh Mỹ Lợi, TPHCM</w:t>
      </w:r>
      <w:r w:rsidRPr="00014840">
        <w:rPr>
          <w:rFonts w:ascii="Times New Roman" w:hAnsi="Times New Roman" w:cs="Times New Roman"/>
          <w:bCs/>
          <w:i/>
          <w:iCs/>
          <w:color w:val="0D0D0D" w:themeColor="text1" w:themeTint="F2"/>
          <w:sz w:val="24"/>
          <w:szCs w:val="24"/>
          <w:lang w:val="vi-VN"/>
        </w:rPr>
        <w:t xml:space="preserve">                                                     </w:t>
      </w:r>
    </w:p>
    <w:p w14:paraId="433B449C" w14:textId="516623F8" w:rsidR="00FA265B" w:rsidRPr="00014840" w:rsidRDefault="00FA265B" w:rsidP="00FA265B">
      <w:pPr>
        <w:spacing w:before="120" w:after="0" w:line="240" w:lineRule="auto"/>
        <w:jc w:val="center"/>
        <w:rPr>
          <w:rFonts w:ascii="Times New Roman" w:hAnsi="Times New Roman" w:cs="Times New Roman"/>
          <w:bCs/>
          <w:i/>
          <w:iCs/>
          <w:color w:val="0D0D0D" w:themeColor="text1" w:themeTint="F2"/>
          <w:sz w:val="24"/>
          <w:szCs w:val="24"/>
          <w:lang w:val="vi-VN"/>
        </w:rPr>
      </w:pPr>
      <w:r>
        <w:rPr>
          <w:rFonts w:ascii="Times New Roman" w:hAnsi="Times New Roman" w:cs="Times New Roman"/>
          <w:bCs/>
          <w:i/>
          <w:iCs/>
          <w:color w:val="0D0D0D" w:themeColor="text1" w:themeTint="F2"/>
          <w:sz w:val="24"/>
          <w:szCs w:val="24"/>
          <w:lang w:val="vi-VN"/>
        </w:rPr>
        <w:t xml:space="preserve">                                 </w:t>
      </w:r>
      <w:r w:rsidR="00784070">
        <w:rPr>
          <w:rFonts w:ascii="Times New Roman" w:hAnsi="Times New Roman" w:cs="Times New Roman"/>
          <w:bCs/>
          <w:i/>
          <w:iCs/>
          <w:color w:val="0D0D0D" w:themeColor="text1" w:themeTint="F2"/>
          <w:sz w:val="24"/>
          <w:szCs w:val="24"/>
          <w:lang w:val="vi-VN"/>
        </w:rPr>
        <w:t xml:space="preserve">    </w:t>
      </w:r>
      <w:r>
        <w:rPr>
          <w:rFonts w:ascii="Times New Roman" w:hAnsi="Times New Roman" w:cs="Times New Roman"/>
          <w:bCs/>
          <w:i/>
          <w:iCs/>
          <w:color w:val="0D0D0D" w:themeColor="text1" w:themeTint="F2"/>
          <w:sz w:val="24"/>
          <w:szCs w:val="24"/>
          <w:lang w:val="vi-VN"/>
        </w:rPr>
        <w:t xml:space="preserve">   **</w:t>
      </w:r>
      <w:r w:rsidRPr="00014840">
        <w:rPr>
          <w:rFonts w:ascii="Times New Roman" w:hAnsi="Times New Roman" w:cs="Times New Roman"/>
          <w:bCs/>
          <w:i/>
          <w:iCs/>
          <w:color w:val="0D0D0D" w:themeColor="text1" w:themeTint="F2"/>
          <w:sz w:val="24"/>
          <w:szCs w:val="24"/>
          <w:lang w:val="vi-VN"/>
        </w:rPr>
        <w:t>Trường Đại học Sư phạm, Đại học Huế</w:t>
      </w:r>
    </w:p>
    <w:p w14:paraId="0C27083F" w14:textId="08E0E07F" w:rsidR="008C2E0C" w:rsidRPr="00FA265B" w:rsidRDefault="009C6454" w:rsidP="00FA265B">
      <w:pPr>
        <w:spacing w:before="120" w:after="0" w:line="240" w:lineRule="auto"/>
        <w:rPr>
          <w:rFonts w:ascii="Times New Roman" w:hAnsi="Times New Roman" w:cs="Times New Roman"/>
          <w:bCs/>
          <w:i/>
          <w:iCs/>
          <w:color w:val="0D0D0D" w:themeColor="text1" w:themeTint="F2"/>
          <w:sz w:val="24"/>
          <w:szCs w:val="24"/>
          <w:lang w:val="vi-VN"/>
        </w:rPr>
      </w:pPr>
      <w:r w:rsidRPr="00014840">
        <w:rPr>
          <w:rFonts w:ascii="Times New Roman" w:hAnsi="Times New Roman" w:cs="Times New Roman"/>
          <w:bCs/>
          <w:i/>
          <w:iCs/>
          <w:color w:val="0D0D0D" w:themeColor="text1" w:themeTint="F2"/>
          <w:sz w:val="24"/>
          <w:szCs w:val="24"/>
          <w:lang w:val="vi-VN"/>
        </w:rPr>
        <w:t xml:space="preserve">                                              </w:t>
      </w:r>
    </w:p>
    <w:p w14:paraId="59C6E374" w14:textId="23E36471" w:rsidR="000C2262" w:rsidRPr="00014840" w:rsidRDefault="008C077D" w:rsidP="00014840">
      <w:pPr>
        <w:spacing w:before="120" w:after="0" w:line="240" w:lineRule="auto"/>
        <w:ind w:left="720" w:right="765"/>
        <w:jc w:val="both"/>
        <w:rPr>
          <w:rFonts w:ascii="Times New Roman" w:hAnsi="Times New Roman" w:cs="Times New Roman"/>
          <w:i/>
          <w:color w:val="0D0D0D" w:themeColor="text1" w:themeTint="F2"/>
          <w:sz w:val="24"/>
          <w:szCs w:val="24"/>
          <w:lang w:val="vi-VN"/>
        </w:rPr>
      </w:pPr>
      <w:r w:rsidRPr="008C077D">
        <w:rPr>
          <w:rFonts w:ascii="Times New Roman" w:eastAsia="Times New Roman" w:hAnsi="Times New Roman" w:cs="Times New Roman"/>
          <w:b/>
          <w:bCs/>
          <w:color w:val="333333"/>
          <w:sz w:val="24"/>
          <w:szCs w:val="24"/>
          <w:shd w:val="clear" w:color="auto" w:fill="FFFFFF"/>
          <w:lang w:val="vi-VN"/>
        </w:rPr>
        <w:t>Tóm tắt:</w:t>
      </w:r>
      <w:r>
        <w:rPr>
          <w:rFonts w:ascii="Times New Roman" w:eastAsia="Times New Roman" w:hAnsi="Times New Roman" w:cs="Times New Roman"/>
          <w:i/>
          <w:iCs/>
          <w:color w:val="333333"/>
          <w:sz w:val="24"/>
          <w:szCs w:val="24"/>
          <w:shd w:val="clear" w:color="auto" w:fill="FFFFFF"/>
          <w:lang w:val="vi-VN"/>
        </w:rPr>
        <w:t xml:space="preserve"> </w:t>
      </w:r>
      <w:r w:rsidR="000C2262" w:rsidRPr="00014840">
        <w:rPr>
          <w:rFonts w:ascii="Times New Roman" w:eastAsia="Times New Roman" w:hAnsi="Times New Roman" w:cs="Times New Roman"/>
          <w:i/>
          <w:iCs/>
          <w:color w:val="333333"/>
          <w:sz w:val="24"/>
          <w:szCs w:val="24"/>
          <w:shd w:val="clear" w:color="auto" w:fill="FFFFFF"/>
          <w:lang w:val="vi-VN"/>
        </w:rPr>
        <w:t xml:space="preserve">Đổi mới giáo dục phổ thông hiện nay đang đặt ra đối với nhà trường là phải chuyển đổi từ chương trình giáo dục tiếp cận nội dung sang tiếp cận năng lực của người học. Để thực hiện yêu cầu này, các nhà trường phải tiến hành đổi mới phương pháp dạy học (PPDH) theo định hướng phát triển năng lực học sinh. Để đánh giá thực trạng và đề xuất biện pháp nâng cao hiệu quả đổi mới PPDH ở các trường phổ thông, </w:t>
      </w:r>
      <w:r w:rsidR="000C2262" w:rsidRPr="00014840">
        <w:rPr>
          <w:rFonts w:ascii="Times New Roman" w:hAnsi="Times New Roman" w:cs="Times New Roman"/>
          <w:i/>
          <w:color w:val="0D0D0D" w:themeColor="text1" w:themeTint="F2"/>
          <w:sz w:val="24"/>
          <w:szCs w:val="24"/>
          <w:lang w:val="vi-VN"/>
        </w:rPr>
        <w:t>n</w:t>
      </w:r>
      <w:proofErr w:type="spellStart"/>
      <w:r w:rsidR="000C2262" w:rsidRPr="00014840">
        <w:rPr>
          <w:rFonts w:ascii="Times New Roman" w:hAnsi="Times New Roman" w:cs="Times New Roman"/>
          <w:i/>
          <w:color w:val="0D0D0D" w:themeColor="text1" w:themeTint="F2"/>
          <w:sz w:val="24"/>
          <w:szCs w:val="24"/>
        </w:rPr>
        <w:t>ghiên</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cứu</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đã</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tiến</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hành</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khảo</w:t>
      </w:r>
      <w:proofErr w:type="spellEnd"/>
      <w:r w:rsidR="000C2262" w:rsidRPr="00014840">
        <w:rPr>
          <w:rFonts w:ascii="Times New Roman" w:hAnsi="Times New Roman" w:cs="Times New Roman"/>
          <w:i/>
          <w:color w:val="0D0D0D" w:themeColor="text1" w:themeTint="F2"/>
          <w:sz w:val="24"/>
          <w:szCs w:val="24"/>
          <w:lang w:val="vi-VN"/>
        </w:rPr>
        <w:t xml:space="preserve"> sát</w:t>
      </w:r>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thực</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trạng</w:t>
      </w:r>
      <w:proofErr w:type="spellEnd"/>
      <w:r w:rsidR="000C2262" w:rsidRPr="00014840">
        <w:rPr>
          <w:rFonts w:ascii="Times New Roman" w:hAnsi="Times New Roman" w:cs="Times New Roman"/>
          <w:i/>
          <w:color w:val="0D0D0D" w:themeColor="text1" w:themeTint="F2"/>
          <w:sz w:val="24"/>
          <w:szCs w:val="24"/>
          <w:lang w:val="vi-VN"/>
        </w:rPr>
        <w:t xml:space="preserve"> hoạt động đổi mới PPDH của 145 cán bộ quản lý, giáo viên ở các trường THCS Quận 2</w:t>
      </w:r>
      <w:r w:rsidR="00385975">
        <w:rPr>
          <w:rFonts w:ascii="Times New Roman" w:hAnsi="Times New Roman" w:cs="Times New Roman"/>
          <w:i/>
          <w:color w:val="0D0D0D" w:themeColor="text1" w:themeTint="F2"/>
          <w:sz w:val="24"/>
          <w:szCs w:val="24"/>
          <w:lang w:val="vi-VN"/>
        </w:rPr>
        <w:t>,</w:t>
      </w:r>
      <w:r w:rsidR="000C2262" w:rsidRPr="00014840">
        <w:rPr>
          <w:rFonts w:ascii="Times New Roman" w:hAnsi="Times New Roman" w:cs="Times New Roman"/>
          <w:i/>
          <w:color w:val="0D0D0D" w:themeColor="text1" w:themeTint="F2"/>
          <w:sz w:val="24"/>
          <w:szCs w:val="24"/>
          <w:lang w:val="vi-VN"/>
        </w:rPr>
        <w:t xml:space="preserve"> TP Hồ Chí Minh. </w:t>
      </w:r>
      <w:proofErr w:type="spellStart"/>
      <w:r w:rsidR="000C2262" w:rsidRPr="00014840">
        <w:rPr>
          <w:rFonts w:ascii="Times New Roman" w:hAnsi="Times New Roman" w:cs="Times New Roman"/>
          <w:i/>
          <w:color w:val="0D0D0D" w:themeColor="text1" w:themeTint="F2"/>
          <w:sz w:val="24"/>
          <w:szCs w:val="24"/>
        </w:rPr>
        <w:t>Kết</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quả</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nghiên</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cứu</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cho</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thấy</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nhận</w:t>
      </w:r>
      <w:proofErr w:type="spellEnd"/>
      <w:r w:rsidR="000C2262" w:rsidRPr="00014840">
        <w:rPr>
          <w:rFonts w:ascii="Times New Roman" w:hAnsi="Times New Roman" w:cs="Times New Roman"/>
          <w:i/>
          <w:color w:val="0D0D0D" w:themeColor="text1" w:themeTint="F2"/>
          <w:sz w:val="24"/>
          <w:szCs w:val="24"/>
          <w:lang w:val="vi-VN"/>
        </w:rPr>
        <w:t xml:space="preserve"> thức của giáo viên về sự cần thiết đổi mới PPDH tương đối tốt, các phương pháp dạy học tích cực đã được giáo viên chú trọng, công tác thực hiện đổi mới PPDH của giáo viên còn chưa đồng đều, còn một bộ phận giáo viên vẫn sử dụng PPDH truyền thồng. Có nhiều yếu tố ảnh hưởng tới đổi mới PPDH của giáo viên như công tác bồi dưỡng kỹ năng dạy học còn hạn chế, kiến thức về công nghệ thông tin chưa cao. </w:t>
      </w:r>
      <w:proofErr w:type="spellStart"/>
      <w:r w:rsidR="000C2262" w:rsidRPr="00014840">
        <w:rPr>
          <w:rFonts w:ascii="Times New Roman" w:hAnsi="Times New Roman" w:cs="Times New Roman"/>
          <w:i/>
          <w:color w:val="0D0D0D" w:themeColor="text1" w:themeTint="F2"/>
          <w:sz w:val="24"/>
          <w:szCs w:val="24"/>
        </w:rPr>
        <w:t>Dựa</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trên</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thực</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trạng</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đó</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bài</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viết</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đề</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xuất</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một</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số</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biện</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pháp</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nâng</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cao</w:t>
      </w:r>
      <w:proofErr w:type="spellEnd"/>
      <w:r w:rsidR="000C2262" w:rsidRPr="00014840">
        <w:rPr>
          <w:rFonts w:ascii="Times New Roman" w:hAnsi="Times New Roman" w:cs="Times New Roman"/>
          <w:i/>
          <w:color w:val="0D0D0D" w:themeColor="text1" w:themeTint="F2"/>
          <w:sz w:val="24"/>
          <w:szCs w:val="24"/>
        </w:rPr>
        <w:t xml:space="preserve"> </w:t>
      </w:r>
      <w:proofErr w:type="spellStart"/>
      <w:r w:rsidR="000C2262" w:rsidRPr="00014840">
        <w:rPr>
          <w:rFonts w:ascii="Times New Roman" w:hAnsi="Times New Roman" w:cs="Times New Roman"/>
          <w:i/>
          <w:color w:val="0D0D0D" w:themeColor="text1" w:themeTint="F2"/>
          <w:sz w:val="24"/>
          <w:szCs w:val="24"/>
        </w:rPr>
        <w:t>hiệu</w:t>
      </w:r>
      <w:proofErr w:type="spellEnd"/>
      <w:r w:rsidR="000C2262" w:rsidRPr="00014840">
        <w:rPr>
          <w:rFonts w:ascii="Times New Roman" w:hAnsi="Times New Roman" w:cs="Times New Roman"/>
          <w:i/>
          <w:color w:val="0D0D0D" w:themeColor="text1" w:themeTint="F2"/>
          <w:sz w:val="24"/>
          <w:szCs w:val="24"/>
          <w:lang w:val="vi-VN"/>
        </w:rPr>
        <w:t xml:space="preserve"> quả đổi mới PPDH của giáo viên ở các trường THCS quận 2, Thành phố </w:t>
      </w:r>
      <w:r w:rsidR="00385975">
        <w:rPr>
          <w:rFonts w:ascii="Times New Roman" w:hAnsi="Times New Roman" w:cs="Times New Roman"/>
          <w:i/>
          <w:color w:val="0D0D0D" w:themeColor="text1" w:themeTint="F2"/>
          <w:sz w:val="24"/>
          <w:szCs w:val="24"/>
          <w:lang w:val="vi-VN"/>
        </w:rPr>
        <w:t>Hồ Chí Minh</w:t>
      </w:r>
    </w:p>
    <w:p w14:paraId="26C07CDF" w14:textId="0B313457" w:rsidR="00BF686C" w:rsidRPr="00014840" w:rsidRDefault="00C60E9A" w:rsidP="00014840">
      <w:pPr>
        <w:spacing w:before="120" w:after="0" w:line="240" w:lineRule="auto"/>
        <w:jc w:val="both"/>
        <w:rPr>
          <w:rFonts w:ascii="Times New Roman" w:hAnsi="Times New Roman" w:cs="Times New Roman"/>
          <w:color w:val="0D0D0D" w:themeColor="text1" w:themeTint="F2"/>
          <w:sz w:val="24"/>
          <w:szCs w:val="24"/>
          <w:lang w:val="vi-VN"/>
        </w:rPr>
      </w:pPr>
      <w:proofErr w:type="spellStart"/>
      <w:r w:rsidRPr="00014840">
        <w:rPr>
          <w:rFonts w:ascii="Times New Roman" w:hAnsi="Times New Roman" w:cs="Times New Roman"/>
          <w:b/>
          <w:color w:val="0D0D0D" w:themeColor="text1" w:themeTint="F2"/>
          <w:sz w:val="24"/>
          <w:szCs w:val="24"/>
        </w:rPr>
        <w:t>Từ</w:t>
      </w:r>
      <w:proofErr w:type="spellEnd"/>
      <w:r w:rsidRPr="00014840">
        <w:rPr>
          <w:rFonts w:ascii="Times New Roman" w:hAnsi="Times New Roman" w:cs="Times New Roman"/>
          <w:b/>
          <w:color w:val="0D0D0D" w:themeColor="text1" w:themeTint="F2"/>
          <w:sz w:val="24"/>
          <w:szCs w:val="24"/>
        </w:rPr>
        <w:t xml:space="preserve"> </w:t>
      </w:r>
      <w:proofErr w:type="spellStart"/>
      <w:r w:rsidRPr="00014840">
        <w:rPr>
          <w:rFonts w:ascii="Times New Roman" w:hAnsi="Times New Roman" w:cs="Times New Roman"/>
          <w:b/>
          <w:color w:val="0D0D0D" w:themeColor="text1" w:themeTint="F2"/>
          <w:sz w:val="24"/>
          <w:szCs w:val="24"/>
        </w:rPr>
        <w:t>khóa</w:t>
      </w:r>
      <w:proofErr w:type="spellEnd"/>
      <w:r w:rsidRPr="00014840">
        <w:rPr>
          <w:rFonts w:ascii="Times New Roman" w:hAnsi="Times New Roman" w:cs="Times New Roman"/>
          <w:b/>
          <w:color w:val="0D0D0D" w:themeColor="text1" w:themeTint="F2"/>
          <w:sz w:val="24"/>
          <w:szCs w:val="24"/>
        </w:rPr>
        <w:t>:</w:t>
      </w:r>
      <w:r w:rsidRPr="00014840">
        <w:rPr>
          <w:rFonts w:ascii="Times New Roman" w:hAnsi="Times New Roman" w:cs="Times New Roman"/>
          <w:color w:val="0D0D0D" w:themeColor="text1" w:themeTint="F2"/>
          <w:sz w:val="24"/>
          <w:szCs w:val="24"/>
        </w:rPr>
        <w:t xml:space="preserve"> </w:t>
      </w:r>
      <w:r w:rsidR="00FE59D2" w:rsidRPr="00014840">
        <w:rPr>
          <w:rFonts w:ascii="Times New Roman" w:hAnsi="Times New Roman" w:cs="Times New Roman"/>
          <w:color w:val="0D0D0D" w:themeColor="text1" w:themeTint="F2"/>
          <w:sz w:val="24"/>
          <w:szCs w:val="24"/>
        </w:rPr>
        <w:t xml:space="preserve"> </w:t>
      </w:r>
      <w:proofErr w:type="spellStart"/>
      <w:r w:rsidR="009524C2" w:rsidRPr="00014840">
        <w:rPr>
          <w:rFonts w:ascii="Times New Roman" w:hAnsi="Times New Roman" w:cs="Times New Roman"/>
          <w:color w:val="0D0D0D" w:themeColor="text1" w:themeTint="F2"/>
          <w:sz w:val="24"/>
          <w:szCs w:val="24"/>
        </w:rPr>
        <w:t>Đổi</w:t>
      </w:r>
      <w:proofErr w:type="spellEnd"/>
      <w:r w:rsidR="009524C2" w:rsidRPr="00014840">
        <w:rPr>
          <w:rFonts w:ascii="Times New Roman" w:hAnsi="Times New Roman" w:cs="Times New Roman"/>
          <w:color w:val="0D0D0D" w:themeColor="text1" w:themeTint="F2"/>
          <w:sz w:val="24"/>
          <w:szCs w:val="24"/>
          <w:lang w:val="vi-VN"/>
        </w:rPr>
        <w:t xml:space="preserve"> mới phương pháp dạy học</w:t>
      </w:r>
      <w:r w:rsidR="00FE59D2" w:rsidRPr="00014840">
        <w:rPr>
          <w:rFonts w:ascii="Times New Roman" w:hAnsi="Times New Roman" w:cs="Times New Roman"/>
          <w:color w:val="0D0D0D" w:themeColor="text1" w:themeTint="F2"/>
          <w:sz w:val="24"/>
          <w:szCs w:val="24"/>
        </w:rPr>
        <w:t xml:space="preserve">; </w:t>
      </w:r>
      <w:proofErr w:type="spellStart"/>
      <w:r w:rsidR="009524C2" w:rsidRPr="00014840">
        <w:rPr>
          <w:rFonts w:ascii="Times New Roman" w:hAnsi="Times New Roman" w:cs="Times New Roman"/>
          <w:color w:val="0D0D0D" w:themeColor="text1" w:themeTint="F2"/>
          <w:sz w:val="24"/>
          <w:szCs w:val="24"/>
        </w:rPr>
        <w:t>Định</w:t>
      </w:r>
      <w:proofErr w:type="spellEnd"/>
      <w:r w:rsidR="009524C2" w:rsidRPr="00014840">
        <w:rPr>
          <w:rFonts w:ascii="Times New Roman" w:hAnsi="Times New Roman" w:cs="Times New Roman"/>
          <w:color w:val="0D0D0D" w:themeColor="text1" w:themeTint="F2"/>
          <w:sz w:val="24"/>
          <w:szCs w:val="24"/>
          <w:lang w:val="vi-VN"/>
        </w:rPr>
        <w:t xml:space="preserve"> hướng phát triển năng lực học sinh;</w:t>
      </w:r>
      <w:r w:rsidR="00FE59D2" w:rsidRPr="00014840">
        <w:rPr>
          <w:rFonts w:ascii="Times New Roman" w:hAnsi="Times New Roman" w:cs="Times New Roman"/>
          <w:color w:val="0D0D0D" w:themeColor="text1" w:themeTint="F2"/>
          <w:sz w:val="24"/>
          <w:szCs w:val="24"/>
        </w:rPr>
        <w:t xml:space="preserve"> </w:t>
      </w:r>
      <w:r w:rsidR="009524C2" w:rsidRPr="00014840">
        <w:rPr>
          <w:rFonts w:ascii="Times New Roman" w:hAnsi="Times New Roman" w:cs="Times New Roman"/>
          <w:color w:val="0D0D0D" w:themeColor="text1" w:themeTint="F2"/>
          <w:sz w:val="24"/>
          <w:szCs w:val="24"/>
          <w:lang w:val="vi-VN"/>
        </w:rPr>
        <w:t xml:space="preserve">Trường trung học cơ sở; Quận 2, thành phố </w:t>
      </w:r>
      <w:r w:rsidR="00385975">
        <w:rPr>
          <w:rFonts w:ascii="Times New Roman" w:hAnsi="Times New Roman" w:cs="Times New Roman"/>
          <w:color w:val="0D0D0D" w:themeColor="text1" w:themeTint="F2"/>
          <w:sz w:val="24"/>
          <w:szCs w:val="24"/>
          <w:lang w:val="vi-VN"/>
        </w:rPr>
        <w:t>Hồ Chí Minh</w:t>
      </w:r>
    </w:p>
    <w:p w14:paraId="34C8E680" w14:textId="77777777" w:rsidR="009524C2" w:rsidRPr="00014840" w:rsidRDefault="009524C2" w:rsidP="00014840">
      <w:pPr>
        <w:spacing w:before="120" w:after="0" w:line="240" w:lineRule="auto"/>
        <w:jc w:val="both"/>
        <w:rPr>
          <w:rFonts w:ascii="Times New Roman" w:hAnsi="Times New Roman" w:cs="Times New Roman"/>
          <w:color w:val="0D0D0D" w:themeColor="text1" w:themeTint="F2"/>
          <w:sz w:val="24"/>
          <w:szCs w:val="24"/>
          <w:lang w:val="vi-VN"/>
        </w:rPr>
      </w:pPr>
    </w:p>
    <w:p w14:paraId="6BDDB6FB" w14:textId="6898331A" w:rsidR="00FE59D2" w:rsidRPr="00014840" w:rsidRDefault="008C077D" w:rsidP="00014840">
      <w:pPr>
        <w:pStyle w:val="ListParagraph"/>
        <w:numPr>
          <w:ilvl w:val="0"/>
          <w:numId w:val="1"/>
        </w:numPr>
        <w:tabs>
          <w:tab w:val="left" w:pos="360"/>
          <w:tab w:val="left" w:pos="900"/>
        </w:tabs>
        <w:spacing w:before="120" w:after="0" w:line="240" w:lineRule="auto"/>
        <w:ind w:left="270" w:hanging="270"/>
        <w:jc w:val="both"/>
        <w:rPr>
          <w:rFonts w:ascii="Times New Roman" w:hAnsi="Times New Roman" w:cs="Times New Roman"/>
          <w:b/>
          <w:color w:val="0D0D0D" w:themeColor="text1" w:themeTint="F2"/>
          <w:sz w:val="24"/>
          <w:szCs w:val="24"/>
        </w:rPr>
      </w:pPr>
      <w:r w:rsidRPr="00014840">
        <w:rPr>
          <w:rFonts w:ascii="Times New Roman" w:hAnsi="Times New Roman" w:cs="Times New Roman"/>
          <w:b/>
          <w:color w:val="0D0D0D" w:themeColor="text1" w:themeTint="F2"/>
          <w:sz w:val="24"/>
          <w:szCs w:val="24"/>
        </w:rPr>
        <w:t>ĐẶT VẤN ĐỀ</w:t>
      </w:r>
    </w:p>
    <w:p w14:paraId="004AD244" w14:textId="6E00D09C" w:rsidR="005A6457" w:rsidRPr="00014840" w:rsidRDefault="00C60E9A" w:rsidP="00014840">
      <w:pPr>
        <w:spacing w:before="120" w:after="0" w:line="240" w:lineRule="auto"/>
        <w:jc w:val="both"/>
        <w:rPr>
          <w:rFonts w:ascii="Times New Roman" w:eastAsia="Times New Roman" w:hAnsi="Times New Roman" w:cs="Times New Roman"/>
          <w:color w:val="333333"/>
          <w:sz w:val="24"/>
          <w:szCs w:val="24"/>
          <w:shd w:val="clear" w:color="auto" w:fill="FFFFFF"/>
          <w:lang w:val="vi-VN"/>
        </w:rPr>
      </w:pPr>
      <w:proofErr w:type="spellStart"/>
      <w:r w:rsidRPr="00014840">
        <w:rPr>
          <w:rFonts w:ascii="Times New Roman" w:hAnsi="Times New Roman" w:cs="Times New Roman"/>
          <w:color w:val="0D0D0D" w:themeColor="text1" w:themeTint="F2"/>
          <w:sz w:val="24"/>
          <w:szCs w:val="24"/>
        </w:rPr>
        <w:t>Nghị</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quyết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số</w:t>
      </w:r>
      <w:proofErr w:type="spellEnd"/>
      <w:r w:rsidRPr="00014840">
        <w:rPr>
          <w:rFonts w:ascii="Times New Roman" w:hAnsi="Times New Roman" w:cs="Times New Roman"/>
          <w:color w:val="0D0D0D" w:themeColor="text1" w:themeTint="F2"/>
          <w:sz w:val="24"/>
          <w:szCs w:val="24"/>
        </w:rPr>
        <w:t xml:space="preserve"> 29/NQ-TW </w:t>
      </w:r>
      <w:proofErr w:type="spellStart"/>
      <w:r w:rsidRPr="00014840">
        <w:rPr>
          <w:rFonts w:ascii="Times New Roman" w:hAnsi="Times New Roman" w:cs="Times New Roman"/>
          <w:color w:val="0D0D0D" w:themeColor="text1" w:themeTint="F2"/>
          <w:sz w:val="24"/>
          <w:szCs w:val="24"/>
        </w:rPr>
        <w:t>ngày</w:t>
      </w:r>
      <w:proofErr w:type="spellEnd"/>
      <w:r w:rsidRPr="00014840">
        <w:rPr>
          <w:rFonts w:ascii="Times New Roman" w:hAnsi="Times New Roman" w:cs="Times New Roman"/>
          <w:color w:val="0D0D0D" w:themeColor="text1" w:themeTint="F2"/>
          <w:sz w:val="24"/>
          <w:szCs w:val="24"/>
        </w:rPr>
        <w:t xml:space="preserve"> 04/11/2013 </w:t>
      </w:r>
      <w:proofErr w:type="spellStart"/>
      <w:r w:rsidRPr="00014840">
        <w:rPr>
          <w:rFonts w:ascii="Times New Roman" w:hAnsi="Times New Roman" w:cs="Times New Roman"/>
          <w:color w:val="0D0D0D" w:themeColor="text1" w:themeTint="F2"/>
          <w:sz w:val="24"/>
          <w:szCs w:val="24"/>
        </w:rPr>
        <w:t>của</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Hội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nghị</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lần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thứ</w:t>
      </w:r>
      <w:proofErr w:type="spellEnd"/>
      <w:r w:rsidRPr="00014840">
        <w:rPr>
          <w:rFonts w:ascii="Times New Roman" w:hAnsi="Times New Roman" w:cs="Times New Roman"/>
          <w:color w:val="0D0D0D" w:themeColor="text1" w:themeTint="F2"/>
          <w:sz w:val="24"/>
          <w:szCs w:val="24"/>
        </w:rPr>
        <w:t xml:space="preserve"> </w:t>
      </w:r>
      <w:r w:rsidR="00F82E53">
        <w:rPr>
          <w:rFonts w:ascii="Times New Roman" w:hAnsi="Times New Roman" w:cs="Times New Roman"/>
          <w:color w:val="0D0D0D" w:themeColor="text1" w:themeTint="F2"/>
          <w:sz w:val="24"/>
          <w:szCs w:val="24"/>
        </w:rPr>
        <w:t>VIII</w:t>
      </w:r>
      <w:r w:rsidRPr="00014840">
        <w:rPr>
          <w:rFonts w:ascii="Times New Roman" w:hAnsi="Times New Roman" w:cs="Times New Roman"/>
          <w:color w:val="0D0D0D" w:themeColor="text1" w:themeTint="F2"/>
          <w:sz w:val="24"/>
          <w:szCs w:val="24"/>
        </w:rPr>
        <w:t xml:space="preserve"> Ban </w:t>
      </w:r>
      <w:proofErr w:type="spellStart"/>
      <w:r w:rsidRPr="00014840">
        <w:rPr>
          <w:rFonts w:ascii="Times New Roman" w:hAnsi="Times New Roman" w:cs="Times New Roman"/>
          <w:color w:val="0D0D0D" w:themeColor="text1" w:themeTint="F2"/>
          <w:sz w:val="24"/>
          <w:szCs w:val="24"/>
        </w:rPr>
        <w:t>chấp</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hành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Trung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ương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Đảng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khóa</w:t>
      </w:r>
      <w:proofErr w:type="spellEnd"/>
      <w:r w:rsidRPr="00014840">
        <w:rPr>
          <w:rFonts w:ascii="Times New Roman" w:hAnsi="Times New Roman" w:cs="Times New Roman"/>
          <w:color w:val="0D0D0D" w:themeColor="text1" w:themeTint="F2"/>
          <w:sz w:val="24"/>
          <w:szCs w:val="24"/>
        </w:rPr>
        <w:t xml:space="preserve"> XI </w:t>
      </w:r>
      <w:proofErr w:type="spellStart"/>
      <w:r w:rsidRPr="00014840">
        <w:rPr>
          <w:rFonts w:ascii="Times New Roman" w:hAnsi="Times New Roman" w:cs="Times New Roman"/>
          <w:color w:val="0D0D0D" w:themeColor="text1" w:themeTint="F2"/>
          <w:sz w:val="24"/>
          <w:szCs w:val="24"/>
        </w:rPr>
        <w:t>về</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căn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bản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toàn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diện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giáo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dục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và</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đào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tạo</w:t>
      </w:r>
      <w:proofErr w:type="spellEnd"/>
      <w:r w:rsidR="00F356A8"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đã</w:t>
      </w:r>
      <w:proofErr w:type="spellEnd"/>
      <w:r w:rsidRPr="00014840">
        <w:rPr>
          <w:rFonts w:ascii="Times New Roman" w:hAnsi="Times New Roman" w:cs="Times New Roman"/>
          <w:color w:val="0D0D0D" w:themeColor="text1" w:themeTint="F2"/>
          <w:sz w:val="24"/>
          <w:szCs w:val="24"/>
        </w:rPr>
        <w:t xml:space="preserve"> </w:t>
      </w:r>
      <w:r w:rsidR="005A6457" w:rsidRPr="00014840">
        <w:rPr>
          <w:rFonts w:ascii="Times New Roman" w:eastAsia="Times New Roman" w:hAnsi="Times New Roman" w:cs="Times New Roman"/>
          <w:color w:val="333333"/>
          <w:sz w:val="24"/>
          <w:szCs w:val="24"/>
          <w:shd w:val="clear" w:color="auto" w:fill="FFFFFF"/>
          <w:lang w:val="vi-VN"/>
        </w:rPr>
        <w:t>nêu rõ: “Tiếp tục đổi mới mạnh mẽ phương pháp dạy và học theo hướng hiện đại; phát huy tính tích cực, chủ động, sáng tạo và vận dụng kiến thức, kỹ năng của người học; khắc phục lối truyền thụ áp đặt một chiều, ghi nhớ máy móc. Tập trung dạy cách học, cách nghĩ, khuyến khích tự học, tạo cơ sở để người học tự cập nhật và đổi mới tri thức, kỹ năng, phát triển năng lực. Chuyển từ học chủ yếu trên lớp sang tổ chức hình thức học tập đa dạng, chú ý các hoạt động xã hội, ngoại khóa, nghiên cứu khoa học. Đẩy mạnh ứng dụng công nghệ thông tin và truyền thông trong dạy và học”</w:t>
      </w:r>
      <w:r w:rsidR="00F82E53">
        <w:rPr>
          <w:rFonts w:ascii="Times New Roman" w:eastAsia="Times New Roman" w:hAnsi="Times New Roman" w:cs="Times New Roman"/>
          <w:color w:val="333333"/>
          <w:sz w:val="24"/>
          <w:szCs w:val="24"/>
          <w:shd w:val="clear" w:color="auto" w:fill="FFFFFF"/>
          <w:lang w:val="vi-VN"/>
        </w:rPr>
        <w:t xml:space="preserve"> </w:t>
      </w:r>
      <w:r w:rsidR="005A6457" w:rsidRPr="00014840">
        <w:rPr>
          <w:rFonts w:ascii="Times New Roman" w:eastAsia="Times New Roman" w:hAnsi="Times New Roman" w:cs="Times New Roman"/>
          <w:color w:val="333333"/>
          <w:sz w:val="24"/>
          <w:szCs w:val="24"/>
          <w:shd w:val="clear" w:color="auto" w:fill="FFFFFF"/>
          <w:lang w:val="vi-VN"/>
        </w:rPr>
        <w:t>[</w:t>
      </w:r>
      <w:r w:rsidR="008F5C90">
        <w:rPr>
          <w:rFonts w:ascii="Times New Roman" w:eastAsia="Times New Roman" w:hAnsi="Times New Roman" w:cs="Times New Roman"/>
          <w:color w:val="333333"/>
          <w:sz w:val="24"/>
          <w:szCs w:val="24"/>
          <w:shd w:val="clear" w:color="auto" w:fill="FFFFFF"/>
          <w:lang w:val="vi-VN"/>
        </w:rPr>
        <w:t>1</w:t>
      </w:r>
      <w:r w:rsidR="005A6457" w:rsidRPr="00014840">
        <w:rPr>
          <w:rFonts w:ascii="Times New Roman" w:eastAsia="Times New Roman" w:hAnsi="Times New Roman" w:cs="Times New Roman"/>
          <w:color w:val="333333"/>
          <w:sz w:val="24"/>
          <w:szCs w:val="24"/>
          <w:shd w:val="clear" w:color="auto" w:fill="FFFFFF"/>
          <w:lang w:val="vi-VN"/>
        </w:rPr>
        <w:t xml:space="preserve">]. </w:t>
      </w:r>
      <w:r w:rsidR="009524C2" w:rsidRPr="00014840">
        <w:rPr>
          <w:rFonts w:ascii="Times New Roman" w:eastAsia="Times New Roman" w:hAnsi="Times New Roman" w:cs="Times New Roman"/>
          <w:color w:val="333333"/>
          <w:sz w:val="24"/>
          <w:szCs w:val="24"/>
          <w:shd w:val="clear" w:color="auto" w:fill="FFFFFF"/>
          <w:lang w:val="vi-VN"/>
        </w:rPr>
        <w:t xml:space="preserve">Với định hướng này, Bộ Giáo dục và Đào tạo đã </w:t>
      </w:r>
      <w:proofErr w:type="spellStart"/>
      <w:r w:rsidR="009524C2" w:rsidRPr="00014840">
        <w:rPr>
          <w:rFonts w:ascii="Times New Roman" w:hAnsi="Times New Roman" w:cs="Times New Roman"/>
          <w:sz w:val="24"/>
          <w:szCs w:val="24"/>
        </w:rPr>
        <w:t>Công</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văn</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sô</w:t>
      </w:r>
      <w:proofErr w:type="spellEnd"/>
      <w:r w:rsidR="009524C2" w:rsidRPr="00014840">
        <w:rPr>
          <w:rFonts w:ascii="Times New Roman" w:hAnsi="Times New Roman" w:cs="Times New Roman"/>
          <w:sz w:val="24"/>
          <w:szCs w:val="24"/>
        </w:rPr>
        <w:t>́ 4612/BGDĐT-</w:t>
      </w:r>
      <w:proofErr w:type="spellStart"/>
      <w:r w:rsidR="009524C2" w:rsidRPr="00014840">
        <w:rPr>
          <w:rFonts w:ascii="Times New Roman" w:hAnsi="Times New Roman" w:cs="Times New Roman"/>
          <w:sz w:val="24"/>
          <w:szCs w:val="24"/>
        </w:rPr>
        <w:t>GDTrH</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ngày</w:t>
      </w:r>
      <w:proofErr w:type="spellEnd"/>
      <w:r w:rsidR="009524C2" w:rsidRPr="00014840">
        <w:rPr>
          <w:rFonts w:ascii="Times New Roman" w:hAnsi="Times New Roman" w:cs="Times New Roman"/>
          <w:sz w:val="24"/>
          <w:szCs w:val="24"/>
        </w:rPr>
        <w:t xml:space="preserve"> 03 </w:t>
      </w:r>
      <w:proofErr w:type="spellStart"/>
      <w:r w:rsidR="009524C2" w:rsidRPr="00014840">
        <w:rPr>
          <w:rFonts w:ascii="Times New Roman" w:hAnsi="Times New Roman" w:cs="Times New Roman"/>
          <w:sz w:val="24"/>
          <w:szCs w:val="24"/>
        </w:rPr>
        <w:t>tháng</w:t>
      </w:r>
      <w:proofErr w:type="spellEnd"/>
      <w:r w:rsidR="009524C2" w:rsidRPr="00014840">
        <w:rPr>
          <w:rFonts w:ascii="Times New Roman" w:hAnsi="Times New Roman" w:cs="Times New Roman"/>
          <w:sz w:val="24"/>
          <w:szCs w:val="24"/>
        </w:rPr>
        <w:t xml:space="preserve"> 10 </w:t>
      </w:r>
      <w:proofErr w:type="spellStart"/>
      <w:r w:rsidR="009524C2" w:rsidRPr="00014840">
        <w:rPr>
          <w:rFonts w:ascii="Times New Roman" w:hAnsi="Times New Roman" w:cs="Times New Roman"/>
          <w:sz w:val="24"/>
          <w:szCs w:val="24"/>
        </w:rPr>
        <w:t>năm</w:t>
      </w:r>
      <w:proofErr w:type="spellEnd"/>
      <w:r w:rsidR="009524C2" w:rsidRPr="00014840">
        <w:rPr>
          <w:rFonts w:ascii="Times New Roman" w:hAnsi="Times New Roman" w:cs="Times New Roman"/>
          <w:sz w:val="24"/>
          <w:szCs w:val="24"/>
        </w:rPr>
        <w:t xml:space="preserve"> 2017 </w:t>
      </w:r>
      <w:proofErr w:type="spellStart"/>
      <w:r w:rsidR="009524C2" w:rsidRPr="00014840">
        <w:rPr>
          <w:rFonts w:ascii="Times New Roman" w:hAnsi="Times New Roman" w:cs="Times New Roman"/>
          <w:sz w:val="24"/>
          <w:szCs w:val="24"/>
        </w:rPr>
        <w:t>vê</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việc</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hướng</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dẫn</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chương</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trình</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giáo</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dục</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phô</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thông</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hiện</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hành</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theo</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định</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hướng</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phát</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triển</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năng</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lực</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va</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phẩm</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chất</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học</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sinh</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tư</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năm</w:t>
      </w:r>
      <w:proofErr w:type="spellEnd"/>
      <w:r w:rsidR="009524C2" w:rsidRPr="00014840">
        <w:rPr>
          <w:rFonts w:ascii="Times New Roman" w:hAnsi="Times New Roman" w:cs="Times New Roman"/>
          <w:sz w:val="24"/>
          <w:szCs w:val="24"/>
        </w:rPr>
        <w:t xml:space="preserve"> </w:t>
      </w:r>
      <w:proofErr w:type="spellStart"/>
      <w:r w:rsidR="009524C2" w:rsidRPr="00014840">
        <w:rPr>
          <w:rFonts w:ascii="Times New Roman" w:hAnsi="Times New Roman" w:cs="Times New Roman"/>
          <w:sz w:val="24"/>
          <w:szCs w:val="24"/>
        </w:rPr>
        <w:t>học</w:t>
      </w:r>
      <w:proofErr w:type="spellEnd"/>
      <w:r w:rsidR="009524C2" w:rsidRPr="00014840">
        <w:rPr>
          <w:rFonts w:ascii="Times New Roman" w:hAnsi="Times New Roman" w:cs="Times New Roman"/>
          <w:sz w:val="24"/>
          <w:szCs w:val="24"/>
        </w:rPr>
        <w:t xml:space="preserve"> 2017</w:t>
      </w:r>
      <w:r w:rsidR="00F82E53">
        <w:rPr>
          <w:rFonts w:ascii="Times New Roman" w:hAnsi="Times New Roman" w:cs="Times New Roman"/>
          <w:sz w:val="24"/>
          <w:szCs w:val="24"/>
          <w:lang w:val="vi-VN"/>
        </w:rPr>
        <w:t xml:space="preserve"> </w:t>
      </w:r>
      <w:r w:rsidR="009524C2" w:rsidRPr="00014840">
        <w:rPr>
          <w:rFonts w:ascii="Times New Roman" w:hAnsi="Times New Roman" w:cs="Times New Roman"/>
          <w:sz w:val="24"/>
          <w:szCs w:val="24"/>
        </w:rPr>
        <w:t>-</w:t>
      </w:r>
      <w:r w:rsidR="00F82E53">
        <w:rPr>
          <w:rFonts w:ascii="Times New Roman" w:hAnsi="Times New Roman" w:cs="Times New Roman"/>
          <w:sz w:val="24"/>
          <w:szCs w:val="24"/>
          <w:lang w:val="vi-VN"/>
        </w:rPr>
        <w:t xml:space="preserve"> </w:t>
      </w:r>
      <w:r w:rsidR="009524C2" w:rsidRPr="00014840">
        <w:rPr>
          <w:rFonts w:ascii="Times New Roman" w:hAnsi="Times New Roman" w:cs="Times New Roman"/>
          <w:sz w:val="24"/>
          <w:szCs w:val="24"/>
        </w:rPr>
        <w:t>2018</w:t>
      </w:r>
      <w:r w:rsidR="00B564F6" w:rsidRPr="00014840">
        <w:rPr>
          <w:rFonts w:ascii="Times New Roman" w:hAnsi="Times New Roman" w:cs="Times New Roman"/>
          <w:sz w:val="24"/>
          <w:szCs w:val="24"/>
          <w:lang w:val="vi-VN"/>
        </w:rPr>
        <w:t>, trong công văn có yêu cầu thực hiện đổi mới PPDH ở các trường phổ thông</w:t>
      </w:r>
      <w:r w:rsidR="00A84DD0">
        <w:rPr>
          <w:rFonts w:ascii="Times New Roman" w:hAnsi="Times New Roman" w:cs="Times New Roman"/>
          <w:sz w:val="24"/>
          <w:szCs w:val="24"/>
          <w:lang w:val="vi-VN"/>
        </w:rPr>
        <w:t xml:space="preserve"> [2]</w:t>
      </w:r>
      <w:r w:rsidR="00B564F6" w:rsidRPr="00014840">
        <w:rPr>
          <w:rFonts w:ascii="Times New Roman" w:hAnsi="Times New Roman" w:cs="Times New Roman"/>
          <w:sz w:val="24"/>
          <w:szCs w:val="24"/>
          <w:lang w:val="vi-VN"/>
        </w:rPr>
        <w:t xml:space="preserve">. </w:t>
      </w:r>
      <w:proofErr w:type="spellStart"/>
      <w:r w:rsidR="00F356A8" w:rsidRPr="00014840">
        <w:rPr>
          <w:rFonts w:ascii="Times New Roman" w:hAnsi="Times New Roman" w:cs="Times New Roman"/>
          <w:color w:val="0D0D0D" w:themeColor="text1" w:themeTint="F2"/>
          <w:sz w:val="24"/>
          <w:szCs w:val="24"/>
        </w:rPr>
        <w:t>Tuy</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nhiên</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quá</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trình</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đổi</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mới</w:t>
      </w:r>
      <w:proofErr w:type="spellEnd"/>
      <w:r w:rsidR="00F356A8" w:rsidRPr="00014840">
        <w:rPr>
          <w:rFonts w:ascii="Times New Roman" w:hAnsi="Times New Roman" w:cs="Times New Roman"/>
          <w:color w:val="0D0D0D" w:themeColor="text1" w:themeTint="F2"/>
          <w:sz w:val="24"/>
          <w:szCs w:val="24"/>
          <w:lang w:val="vi-VN"/>
        </w:rPr>
        <w:t xml:space="preserve"> </w:t>
      </w:r>
      <w:r w:rsidR="00F356A8" w:rsidRPr="00014840">
        <w:rPr>
          <w:rFonts w:ascii="Times New Roman" w:hAnsi="Times New Roman" w:cs="Times New Roman"/>
          <w:color w:val="0D0D0D" w:themeColor="text1" w:themeTint="F2"/>
          <w:sz w:val="24"/>
          <w:szCs w:val="24"/>
        </w:rPr>
        <w:t xml:space="preserve">PPDH ở </w:t>
      </w:r>
      <w:proofErr w:type="spellStart"/>
      <w:r w:rsidR="00F356A8" w:rsidRPr="00014840">
        <w:rPr>
          <w:rFonts w:ascii="Times New Roman" w:hAnsi="Times New Roman" w:cs="Times New Roman"/>
          <w:color w:val="0D0D0D" w:themeColor="text1" w:themeTint="F2"/>
          <w:sz w:val="24"/>
          <w:szCs w:val="24"/>
        </w:rPr>
        <w:t>các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trường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B564F6" w:rsidRPr="00014840">
        <w:rPr>
          <w:rFonts w:ascii="Times New Roman" w:hAnsi="Times New Roman" w:cs="Times New Roman"/>
          <w:color w:val="0D0D0D" w:themeColor="text1" w:themeTint="F2"/>
          <w:sz w:val="24"/>
          <w:szCs w:val="24"/>
        </w:rPr>
        <w:t>phổ</w:t>
      </w:r>
      <w:proofErr w:type="spellEnd"/>
      <w:r w:rsidR="00B564F6" w:rsidRPr="00014840">
        <w:rPr>
          <w:rFonts w:ascii="Times New Roman" w:hAnsi="Times New Roman" w:cs="Times New Roman"/>
          <w:color w:val="0D0D0D" w:themeColor="text1" w:themeTint="F2"/>
          <w:sz w:val="24"/>
          <w:szCs w:val="24"/>
          <w:lang w:val="vi-VN"/>
        </w:rPr>
        <w:t xml:space="preserve"> thông </w:t>
      </w:r>
      <w:proofErr w:type="spellStart"/>
      <w:r w:rsidR="00F356A8" w:rsidRPr="00014840">
        <w:rPr>
          <w:rFonts w:ascii="Times New Roman" w:hAnsi="Times New Roman" w:cs="Times New Roman"/>
          <w:color w:val="0D0D0D" w:themeColor="text1" w:themeTint="F2"/>
          <w:sz w:val="24"/>
          <w:szCs w:val="24"/>
        </w:rPr>
        <w:t>còn</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nhiều</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bất</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cập</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và</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chưa</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đáp</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ứng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các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mục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tiêu</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nâng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cao</w:t>
      </w:r>
      <w:proofErr w:type="spellEnd"/>
      <w:r w:rsidR="00F356A8" w:rsidRPr="00014840">
        <w:rPr>
          <w:rFonts w:ascii="Times New Roman" w:hAnsi="Times New Roman" w:cs="Times New Roman"/>
          <w:color w:val="0D0D0D" w:themeColor="text1" w:themeTint="F2"/>
          <w:sz w:val="24"/>
          <w:szCs w:val="24"/>
          <w:lang w:val="vi-VN"/>
        </w:rPr>
        <w:t xml:space="preserve"> </w:t>
      </w:r>
      <w:proofErr w:type="spellStart"/>
      <w:r w:rsidR="00F356A8" w:rsidRPr="00014840">
        <w:rPr>
          <w:rFonts w:ascii="Times New Roman" w:hAnsi="Times New Roman" w:cs="Times New Roman"/>
          <w:color w:val="0D0D0D" w:themeColor="text1" w:themeTint="F2"/>
          <w:sz w:val="24"/>
          <w:szCs w:val="24"/>
        </w:rPr>
        <w:t>chất</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lượng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dạy</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học</w:t>
      </w:r>
      <w:proofErr w:type="spellEnd"/>
      <w:r w:rsidR="00B564F6" w:rsidRPr="00014840">
        <w:rPr>
          <w:rFonts w:ascii="Times New Roman" w:hAnsi="Times New Roman" w:cs="Times New Roman"/>
          <w:color w:val="0D0D0D" w:themeColor="text1" w:themeTint="F2"/>
          <w:sz w:val="24"/>
          <w:szCs w:val="24"/>
          <w:lang w:val="vi-VN"/>
        </w:rPr>
        <w:t xml:space="preserve"> như t</w:t>
      </w:r>
      <w:proofErr w:type="spellStart"/>
      <w:r w:rsidR="00F356A8" w:rsidRPr="00014840">
        <w:rPr>
          <w:rFonts w:ascii="Times New Roman" w:hAnsi="Times New Roman" w:cs="Times New Roman"/>
          <w:color w:val="0D0D0D" w:themeColor="text1" w:themeTint="F2"/>
          <w:sz w:val="24"/>
          <w:szCs w:val="24"/>
        </w:rPr>
        <w:t>ruyền</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thụ</w:t>
      </w:r>
      <w:proofErr w:type="spellEnd"/>
      <w:r w:rsidR="00F356A8" w:rsidRPr="00014840">
        <w:rPr>
          <w:rFonts w:ascii="Times New Roman" w:hAnsi="Times New Roman" w:cs="Times New Roman"/>
          <w:color w:val="0D0D0D" w:themeColor="text1" w:themeTint="F2"/>
          <w:sz w:val="24"/>
          <w:szCs w:val="24"/>
        </w:rPr>
        <w:t xml:space="preserve"> tri </w:t>
      </w:r>
      <w:proofErr w:type="spellStart"/>
      <w:r w:rsidR="00F356A8" w:rsidRPr="00014840">
        <w:rPr>
          <w:rFonts w:ascii="Times New Roman" w:hAnsi="Times New Roman" w:cs="Times New Roman"/>
          <w:color w:val="0D0D0D" w:themeColor="text1" w:themeTint="F2"/>
          <w:sz w:val="24"/>
          <w:szCs w:val="24"/>
        </w:rPr>
        <w:t>thức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một</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chiều</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vẫn</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là</w:t>
      </w:r>
      <w:proofErr w:type="spellEnd"/>
      <w:r w:rsidR="00F356A8" w:rsidRPr="00014840">
        <w:rPr>
          <w:rFonts w:ascii="Times New Roman" w:hAnsi="Times New Roman" w:cs="Times New Roman"/>
          <w:color w:val="0D0D0D" w:themeColor="text1" w:themeTint="F2"/>
          <w:sz w:val="24"/>
          <w:szCs w:val="24"/>
        </w:rPr>
        <w:t xml:space="preserve"> PPDH </w:t>
      </w:r>
      <w:proofErr w:type="spellStart"/>
      <w:r w:rsidR="00F356A8" w:rsidRPr="00014840">
        <w:rPr>
          <w:rFonts w:ascii="Times New Roman" w:hAnsi="Times New Roman" w:cs="Times New Roman"/>
          <w:color w:val="0D0D0D" w:themeColor="text1" w:themeTint="F2"/>
          <w:sz w:val="24"/>
          <w:szCs w:val="24"/>
        </w:rPr>
        <w:t>của</w:t>
      </w:r>
      <w:proofErr w:type="spellEnd"/>
      <w:r w:rsidR="00F356A8" w:rsidRPr="00014840">
        <w:rPr>
          <w:rFonts w:ascii="Times New Roman" w:hAnsi="Times New Roman" w:cs="Times New Roman"/>
          <w:color w:val="0D0D0D" w:themeColor="text1" w:themeTint="F2"/>
          <w:sz w:val="24"/>
          <w:szCs w:val="24"/>
          <w:lang w:val="vi-VN"/>
        </w:rPr>
        <w:t xml:space="preserve"> </w:t>
      </w:r>
      <w:proofErr w:type="spellStart"/>
      <w:r w:rsidR="00F356A8" w:rsidRPr="00014840">
        <w:rPr>
          <w:rFonts w:ascii="Times New Roman" w:hAnsi="Times New Roman" w:cs="Times New Roman"/>
          <w:color w:val="0D0D0D" w:themeColor="text1" w:themeTint="F2"/>
          <w:sz w:val="24"/>
          <w:szCs w:val="24"/>
        </w:rPr>
        <w:t>nhiều</w:t>
      </w:r>
      <w:proofErr w:type="spellEnd"/>
      <w:r w:rsidR="00F356A8" w:rsidRPr="00014840">
        <w:rPr>
          <w:rFonts w:ascii="Times New Roman" w:hAnsi="Times New Roman" w:cs="Times New Roman"/>
          <w:color w:val="0D0D0D" w:themeColor="text1" w:themeTint="F2"/>
          <w:sz w:val="24"/>
          <w:szCs w:val="24"/>
        </w:rPr>
        <w:t xml:space="preserve"> GV</w:t>
      </w:r>
      <w:r w:rsidR="00A84DD0">
        <w:rPr>
          <w:rFonts w:ascii="Times New Roman" w:hAnsi="Times New Roman" w:cs="Times New Roman"/>
          <w:color w:val="0D0D0D" w:themeColor="text1" w:themeTint="F2"/>
          <w:sz w:val="24"/>
          <w:szCs w:val="24"/>
          <w:lang w:val="vi-VN"/>
        </w:rPr>
        <w:t xml:space="preserve"> [3],</w:t>
      </w:r>
      <w:r w:rsidR="00A03B72">
        <w:rPr>
          <w:rFonts w:ascii="Times New Roman" w:hAnsi="Times New Roman" w:cs="Times New Roman"/>
          <w:color w:val="0D0D0D" w:themeColor="text1" w:themeTint="F2"/>
          <w:sz w:val="24"/>
          <w:szCs w:val="24"/>
          <w:lang w:val="vi-VN"/>
        </w:rPr>
        <w:t xml:space="preserve"> [</w:t>
      </w:r>
      <w:r w:rsidR="00A84DD0">
        <w:rPr>
          <w:rFonts w:ascii="Times New Roman" w:hAnsi="Times New Roman" w:cs="Times New Roman"/>
          <w:color w:val="0D0D0D" w:themeColor="text1" w:themeTint="F2"/>
          <w:sz w:val="24"/>
          <w:szCs w:val="24"/>
          <w:lang w:val="vi-VN"/>
        </w:rPr>
        <w:t>6</w:t>
      </w:r>
      <w:r w:rsidR="00A03B72">
        <w:rPr>
          <w:rFonts w:ascii="Times New Roman" w:hAnsi="Times New Roman" w:cs="Times New Roman"/>
          <w:color w:val="0D0D0D" w:themeColor="text1" w:themeTint="F2"/>
          <w:sz w:val="24"/>
          <w:szCs w:val="24"/>
          <w:lang w:val="vi-VN"/>
        </w:rPr>
        <w:t>]</w:t>
      </w:r>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Số</w:t>
      </w:r>
      <w:proofErr w:type="spellEnd"/>
      <w:r w:rsidR="00F356A8" w:rsidRPr="00014840">
        <w:rPr>
          <w:rFonts w:ascii="Times New Roman" w:hAnsi="Times New Roman" w:cs="Times New Roman"/>
          <w:color w:val="0D0D0D" w:themeColor="text1" w:themeTint="F2"/>
          <w:sz w:val="24"/>
          <w:szCs w:val="24"/>
        </w:rPr>
        <w:t xml:space="preserve"> GV </w:t>
      </w:r>
      <w:proofErr w:type="spellStart"/>
      <w:r w:rsidR="00F356A8" w:rsidRPr="00014840">
        <w:rPr>
          <w:rFonts w:ascii="Times New Roman" w:hAnsi="Times New Roman" w:cs="Times New Roman"/>
          <w:color w:val="0D0D0D" w:themeColor="text1" w:themeTint="F2"/>
          <w:sz w:val="24"/>
          <w:szCs w:val="24"/>
        </w:rPr>
        <w:t>chủ</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động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sáng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tạo</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trong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việc</w:t>
      </w:r>
      <w:proofErr w:type="spellEnd"/>
      <w:r w:rsidR="00F356A8" w:rsidRPr="00014840">
        <w:rPr>
          <w:rFonts w:ascii="Times New Roman" w:hAnsi="Times New Roman" w:cs="Times New Roman"/>
          <w:color w:val="0D0D0D" w:themeColor="text1" w:themeTint="F2"/>
          <w:sz w:val="24"/>
          <w:szCs w:val="24"/>
          <w:lang w:val="vi-VN"/>
        </w:rPr>
        <w:t xml:space="preserve"> </w:t>
      </w:r>
      <w:proofErr w:type="spellStart"/>
      <w:r w:rsidR="00F356A8" w:rsidRPr="00014840">
        <w:rPr>
          <w:rFonts w:ascii="Times New Roman" w:hAnsi="Times New Roman" w:cs="Times New Roman"/>
          <w:color w:val="0D0D0D" w:themeColor="text1" w:themeTint="F2"/>
          <w:sz w:val="24"/>
          <w:szCs w:val="24"/>
        </w:rPr>
        <w:t>phối</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hợp</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các</w:t>
      </w:r>
      <w:proofErr w:type="spellEnd"/>
      <w:r w:rsidR="00F356A8" w:rsidRPr="00014840">
        <w:rPr>
          <w:rFonts w:ascii="Times New Roman" w:hAnsi="Times New Roman" w:cs="Times New Roman"/>
          <w:color w:val="0D0D0D" w:themeColor="text1" w:themeTint="F2"/>
          <w:sz w:val="24"/>
          <w:szCs w:val="24"/>
        </w:rPr>
        <w:t xml:space="preserve"> PPDH</w:t>
      </w:r>
      <w:r w:rsidR="00F356A8" w:rsidRPr="00014840">
        <w:rPr>
          <w:rFonts w:ascii="Times New Roman" w:hAnsi="Times New Roman" w:cs="Times New Roman"/>
          <w:color w:val="0D0D0D" w:themeColor="text1" w:themeTint="F2"/>
          <w:sz w:val="24"/>
          <w:szCs w:val="24"/>
          <w:lang w:val="vi-VN"/>
        </w:rPr>
        <w:t xml:space="preserve"> </w:t>
      </w:r>
      <w:proofErr w:type="spellStart"/>
      <w:r w:rsidR="00F356A8" w:rsidRPr="00014840">
        <w:rPr>
          <w:rFonts w:ascii="Times New Roman" w:hAnsi="Times New Roman" w:cs="Times New Roman"/>
          <w:color w:val="0D0D0D" w:themeColor="text1" w:themeTint="F2"/>
          <w:sz w:val="24"/>
          <w:szCs w:val="24"/>
        </w:rPr>
        <w:t>cũng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như</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sử</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dụng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lastRenderedPageBreak/>
        <w:t>các</w:t>
      </w:r>
      <w:proofErr w:type="spellEnd"/>
      <w:r w:rsidR="00F356A8" w:rsidRPr="00014840">
        <w:rPr>
          <w:rFonts w:ascii="Times New Roman" w:hAnsi="Times New Roman" w:cs="Times New Roman"/>
          <w:color w:val="0D0D0D" w:themeColor="text1" w:themeTint="F2"/>
          <w:sz w:val="24"/>
          <w:szCs w:val="24"/>
        </w:rPr>
        <w:t xml:space="preserve"> PPDH </w:t>
      </w:r>
      <w:proofErr w:type="spellStart"/>
      <w:r w:rsidR="00F356A8" w:rsidRPr="00014840">
        <w:rPr>
          <w:rFonts w:ascii="Times New Roman" w:hAnsi="Times New Roman" w:cs="Times New Roman"/>
          <w:color w:val="0D0D0D" w:themeColor="text1" w:themeTint="F2"/>
          <w:sz w:val="24"/>
          <w:szCs w:val="24"/>
        </w:rPr>
        <w:t>phát</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huy</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tính</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tích</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cực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và</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sáng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tạo</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của</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B564F6" w:rsidRPr="00014840">
        <w:rPr>
          <w:rFonts w:ascii="Times New Roman" w:hAnsi="Times New Roman" w:cs="Times New Roman"/>
          <w:color w:val="0D0D0D" w:themeColor="text1" w:themeTint="F2"/>
          <w:sz w:val="24"/>
          <w:szCs w:val="24"/>
        </w:rPr>
        <w:t>học</w:t>
      </w:r>
      <w:proofErr w:type="spellEnd"/>
      <w:r w:rsidR="00B564F6" w:rsidRPr="00014840">
        <w:rPr>
          <w:rFonts w:ascii="Times New Roman" w:hAnsi="Times New Roman" w:cs="Times New Roman"/>
          <w:color w:val="0D0D0D" w:themeColor="text1" w:themeTint="F2"/>
          <w:sz w:val="24"/>
          <w:szCs w:val="24"/>
          <w:lang w:val="vi-VN"/>
        </w:rPr>
        <w:t xml:space="preserve"> sinh</w:t>
      </w:r>
      <w:r w:rsidR="00F356A8" w:rsidRPr="00014840">
        <w:rPr>
          <w:rFonts w:ascii="Times New Roman" w:hAnsi="Times New Roman" w:cs="Times New Roman"/>
          <w:color w:val="0D0D0D" w:themeColor="text1" w:themeTint="F2"/>
          <w:sz w:val="24"/>
          <w:szCs w:val="24"/>
          <w:lang w:val="vi-VN"/>
        </w:rPr>
        <w:t xml:space="preserve"> (</w:t>
      </w:r>
      <w:r w:rsidR="00F356A8" w:rsidRPr="00014840">
        <w:rPr>
          <w:rFonts w:ascii="Times New Roman" w:hAnsi="Times New Roman" w:cs="Times New Roman"/>
          <w:color w:val="0D0D0D" w:themeColor="text1" w:themeTint="F2"/>
          <w:sz w:val="24"/>
          <w:szCs w:val="24"/>
        </w:rPr>
        <w:t>HS</w:t>
      </w:r>
      <w:r w:rsidR="00F356A8" w:rsidRPr="00014840">
        <w:rPr>
          <w:rFonts w:ascii="Times New Roman" w:hAnsi="Times New Roman" w:cs="Times New Roman"/>
          <w:color w:val="0D0D0D" w:themeColor="text1" w:themeTint="F2"/>
          <w:sz w:val="24"/>
          <w:szCs w:val="24"/>
          <w:lang w:val="vi-VN"/>
        </w:rPr>
        <w:t>)</w:t>
      </w:r>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còn</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chưa</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nhiều</w:t>
      </w:r>
      <w:proofErr w:type="spellEnd"/>
      <w:r w:rsidR="00A84DD0">
        <w:rPr>
          <w:rFonts w:ascii="Times New Roman" w:hAnsi="Times New Roman" w:cs="Times New Roman"/>
          <w:color w:val="0D0D0D" w:themeColor="text1" w:themeTint="F2"/>
          <w:sz w:val="24"/>
          <w:szCs w:val="24"/>
          <w:lang w:val="vi-VN"/>
        </w:rPr>
        <w:t xml:space="preserve"> [4]</w:t>
      </w:r>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Dạy</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học</w:t>
      </w:r>
      <w:proofErr w:type="spellEnd"/>
      <w:r w:rsidR="00F356A8" w:rsidRPr="00014840">
        <w:rPr>
          <w:rFonts w:ascii="Times New Roman" w:hAnsi="Times New Roman" w:cs="Times New Roman"/>
          <w:color w:val="0D0D0D" w:themeColor="text1" w:themeTint="F2"/>
          <w:sz w:val="24"/>
          <w:szCs w:val="24"/>
          <w:lang w:val="vi-VN"/>
        </w:rPr>
        <w:t xml:space="preserve"> </w:t>
      </w:r>
      <w:proofErr w:type="spellStart"/>
      <w:r w:rsidR="00F356A8" w:rsidRPr="00014840">
        <w:rPr>
          <w:rFonts w:ascii="Times New Roman" w:hAnsi="Times New Roman" w:cs="Times New Roman"/>
          <w:color w:val="0D0D0D" w:themeColor="text1" w:themeTint="F2"/>
          <w:sz w:val="24"/>
          <w:szCs w:val="24"/>
        </w:rPr>
        <w:t>vẫn</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nặng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về</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kiến</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thức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lý</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thuyết</w:t>
      </w:r>
      <w:proofErr w:type="spellEnd"/>
      <w:r w:rsidR="00A03B72">
        <w:rPr>
          <w:rFonts w:ascii="Times New Roman" w:hAnsi="Times New Roman" w:cs="Times New Roman"/>
          <w:color w:val="0D0D0D" w:themeColor="text1" w:themeTint="F2"/>
          <w:sz w:val="24"/>
          <w:szCs w:val="24"/>
          <w:lang w:val="vi-VN"/>
        </w:rPr>
        <w:t xml:space="preserve"> [5], [6]</w:t>
      </w:r>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Việc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rèn</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luyện</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kỹ</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năng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giải</w:t>
      </w:r>
      <w:proofErr w:type="spellEnd"/>
      <w:r w:rsidR="00F356A8" w:rsidRPr="00014840">
        <w:rPr>
          <w:rFonts w:ascii="Times New Roman" w:hAnsi="Times New Roman" w:cs="Times New Roman"/>
          <w:color w:val="0D0D0D" w:themeColor="text1" w:themeTint="F2"/>
          <w:sz w:val="24"/>
          <w:szCs w:val="24"/>
          <w:lang w:val="vi-VN"/>
        </w:rPr>
        <w:t xml:space="preserve"> </w:t>
      </w:r>
      <w:proofErr w:type="spellStart"/>
      <w:r w:rsidR="00F356A8" w:rsidRPr="00014840">
        <w:rPr>
          <w:rFonts w:ascii="Times New Roman" w:hAnsi="Times New Roman" w:cs="Times New Roman"/>
          <w:color w:val="0D0D0D" w:themeColor="text1" w:themeTint="F2"/>
          <w:sz w:val="24"/>
          <w:szCs w:val="24"/>
        </w:rPr>
        <w:t>quyết</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các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tình</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huống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thực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tiễn</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cho</w:t>
      </w:r>
      <w:proofErr w:type="spellEnd"/>
      <w:r w:rsidR="00F356A8" w:rsidRPr="00014840">
        <w:rPr>
          <w:rFonts w:ascii="Times New Roman" w:hAnsi="Times New Roman" w:cs="Times New Roman"/>
          <w:color w:val="0D0D0D" w:themeColor="text1" w:themeTint="F2"/>
          <w:sz w:val="24"/>
          <w:szCs w:val="24"/>
        </w:rPr>
        <w:t xml:space="preserve"> HS </w:t>
      </w:r>
      <w:proofErr w:type="spellStart"/>
      <w:r w:rsidR="00F356A8" w:rsidRPr="00014840">
        <w:rPr>
          <w:rFonts w:ascii="Times New Roman" w:hAnsi="Times New Roman" w:cs="Times New Roman"/>
          <w:color w:val="0D0D0D" w:themeColor="text1" w:themeTint="F2"/>
          <w:sz w:val="24"/>
          <w:szCs w:val="24"/>
        </w:rPr>
        <w:t>thông</w:t>
      </w:r>
      <w:proofErr w:type="spellEnd"/>
      <w:r w:rsidR="00F356A8" w:rsidRPr="00014840">
        <w:rPr>
          <w:rFonts w:ascii="Times New Roman" w:hAnsi="Times New Roman" w:cs="Times New Roman"/>
          <w:color w:val="0D0D0D" w:themeColor="text1" w:themeTint="F2"/>
          <w:sz w:val="24"/>
          <w:szCs w:val="24"/>
        </w:rPr>
        <w:t xml:space="preserve"> qua </w:t>
      </w:r>
      <w:proofErr w:type="spellStart"/>
      <w:r w:rsidR="00F356A8" w:rsidRPr="00014840">
        <w:rPr>
          <w:rFonts w:ascii="Times New Roman" w:hAnsi="Times New Roman" w:cs="Times New Roman"/>
          <w:color w:val="0D0D0D" w:themeColor="text1" w:themeTint="F2"/>
          <w:sz w:val="24"/>
          <w:szCs w:val="24"/>
        </w:rPr>
        <w:t>khả</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năng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vận</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dụng</w:t>
      </w:r>
      <w:proofErr w:type="spellEnd"/>
      <w:r w:rsidR="00F356A8" w:rsidRPr="00014840">
        <w:rPr>
          <w:rFonts w:ascii="Times New Roman" w:hAnsi="Times New Roman" w:cs="Times New Roman"/>
          <w:color w:val="0D0D0D" w:themeColor="text1" w:themeTint="F2"/>
          <w:sz w:val="24"/>
          <w:szCs w:val="24"/>
        </w:rPr>
        <w:t xml:space="preserve"> tri</w:t>
      </w:r>
      <w:r w:rsidR="00F356A8" w:rsidRPr="00014840">
        <w:rPr>
          <w:rFonts w:ascii="Times New Roman" w:hAnsi="Times New Roman" w:cs="Times New Roman"/>
          <w:color w:val="0D0D0D" w:themeColor="text1" w:themeTint="F2"/>
          <w:sz w:val="24"/>
          <w:szCs w:val="24"/>
          <w:lang w:val="vi-VN"/>
        </w:rPr>
        <w:t xml:space="preserve"> </w:t>
      </w:r>
      <w:proofErr w:type="spellStart"/>
      <w:r w:rsidR="00F356A8" w:rsidRPr="00014840">
        <w:rPr>
          <w:rFonts w:ascii="Times New Roman" w:hAnsi="Times New Roman" w:cs="Times New Roman"/>
          <w:color w:val="0D0D0D" w:themeColor="text1" w:themeTint="F2"/>
          <w:sz w:val="24"/>
          <w:szCs w:val="24"/>
        </w:rPr>
        <w:t>thức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tổng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hợp</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chưa</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thực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sự</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được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quan</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tâm</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Việc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ứng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dụng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công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nghệ</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thông</w:t>
      </w:r>
      <w:proofErr w:type="spellEnd"/>
      <w:r w:rsidR="00F356A8" w:rsidRPr="00014840">
        <w:rPr>
          <w:rFonts w:ascii="Times New Roman" w:hAnsi="Times New Roman" w:cs="Times New Roman"/>
          <w:color w:val="0D0D0D" w:themeColor="text1" w:themeTint="F2"/>
          <w:sz w:val="24"/>
          <w:szCs w:val="24"/>
          <w:lang w:val="vi-VN"/>
        </w:rPr>
        <w:t xml:space="preserve"> </w:t>
      </w:r>
      <w:r w:rsidR="00F356A8" w:rsidRPr="00014840">
        <w:rPr>
          <w:rFonts w:ascii="Times New Roman" w:hAnsi="Times New Roman" w:cs="Times New Roman"/>
          <w:color w:val="0D0D0D" w:themeColor="text1" w:themeTint="F2"/>
          <w:sz w:val="24"/>
          <w:szCs w:val="24"/>
        </w:rPr>
        <w:t xml:space="preserve">tin, </w:t>
      </w:r>
      <w:proofErr w:type="spellStart"/>
      <w:r w:rsidR="00F356A8" w:rsidRPr="00014840">
        <w:rPr>
          <w:rFonts w:ascii="Times New Roman" w:hAnsi="Times New Roman" w:cs="Times New Roman"/>
          <w:color w:val="0D0D0D" w:themeColor="text1" w:themeTint="F2"/>
          <w:sz w:val="24"/>
          <w:szCs w:val="24"/>
        </w:rPr>
        <w:t>sử</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dụng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các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phương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tiện</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dạy</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học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A84DD0">
        <w:rPr>
          <w:rFonts w:ascii="Times New Roman" w:hAnsi="Times New Roman" w:cs="Times New Roman"/>
          <w:color w:val="0D0D0D" w:themeColor="text1" w:themeTint="F2"/>
          <w:sz w:val="24"/>
          <w:szCs w:val="24"/>
        </w:rPr>
        <w:t>của</w:t>
      </w:r>
      <w:proofErr w:type="spellEnd"/>
      <w:r w:rsidR="00A84DD0">
        <w:rPr>
          <w:rFonts w:ascii="Times New Roman" w:hAnsi="Times New Roman" w:cs="Times New Roman"/>
          <w:color w:val="0D0D0D" w:themeColor="text1" w:themeTint="F2"/>
          <w:sz w:val="24"/>
          <w:szCs w:val="24"/>
          <w:lang w:val="vi-VN"/>
        </w:rPr>
        <w:t xml:space="preserve"> GV </w:t>
      </w:r>
      <w:proofErr w:type="spellStart"/>
      <w:r w:rsidR="00F356A8" w:rsidRPr="00014840">
        <w:rPr>
          <w:rFonts w:ascii="Times New Roman" w:hAnsi="Times New Roman" w:cs="Times New Roman"/>
          <w:color w:val="0D0D0D" w:themeColor="text1" w:themeTint="F2"/>
          <w:sz w:val="24"/>
          <w:szCs w:val="24"/>
        </w:rPr>
        <w:t>chưa</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được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thực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hiện</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rộng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rãi</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hợp</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lý</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và</w:t>
      </w:r>
      <w:proofErr w:type="spellEnd"/>
      <w:r w:rsidR="00F356A8" w:rsidRPr="00014840">
        <w:rPr>
          <w:rFonts w:ascii="Times New Roman" w:hAnsi="Times New Roman" w:cs="Times New Roman"/>
          <w:color w:val="0D0D0D" w:themeColor="text1" w:themeTint="F2"/>
          <w:sz w:val="24"/>
          <w:szCs w:val="24"/>
          <w:lang w:val="vi-VN"/>
        </w:rPr>
        <w:t xml:space="preserve"> </w:t>
      </w:r>
      <w:proofErr w:type="spellStart"/>
      <w:r w:rsidR="00F356A8" w:rsidRPr="00014840">
        <w:rPr>
          <w:rFonts w:ascii="Times New Roman" w:hAnsi="Times New Roman" w:cs="Times New Roman"/>
          <w:color w:val="0D0D0D" w:themeColor="text1" w:themeTint="F2"/>
          <w:sz w:val="24"/>
          <w:szCs w:val="24"/>
        </w:rPr>
        <w:t>hiệu</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quả</w:t>
      </w:r>
      <w:proofErr w:type="spellEnd"/>
      <w:r w:rsidR="00A84DD0">
        <w:rPr>
          <w:rFonts w:ascii="Times New Roman" w:hAnsi="Times New Roman" w:cs="Times New Roman"/>
          <w:color w:val="0D0D0D" w:themeColor="text1" w:themeTint="F2"/>
          <w:sz w:val="24"/>
          <w:szCs w:val="24"/>
          <w:lang w:val="vi-VN"/>
        </w:rPr>
        <w:t xml:space="preserve"> [4]</w:t>
      </w:r>
      <w:r w:rsidR="00F356A8" w:rsidRPr="00014840">
        <w:rPr>
          <w:rFonts w:ascii="Times New Roman" w:hAnsi="Times New Roman" w:cs="Times New Roman"/>
          <w:color w:val="0D0D0D" w:themeColor="text1" w:themeTint="F2"/>
          <w:sz w:val="24"/>
          <w:szCs w:val="24"/>
        </w:rPr>
        <w:t>.</w:t>
      </w:r>
      <w:r w:rsidR="00F356A8" w:rsidRPr="00014840">
        <w:rPr>
          <w:rFonts w:ascii="Times New Roman" w:hAnsi="Times New Roman" w:cs="Times New Roman"/>
          <w:color w:val="0D0D0D" w:themeColor="text1" w:themeTint="F2"/>
          <w:sz w:val="24"/>
          <w:szCs w:val="24"/>
          <w:lang w:val="vi-VN"/>
        </w:rPr>
        <w:t xml:space="preserve"> </w:t>
      </w:r>
      <w:proofErr w:type="spellStart"/>
      <w:r w:rsidR="00F356A8" w:rsidRPr="00014840">
        <w:rPr>
          <w:rFonts w:ascii="Times New Roman" w:hAnsi="Times New Roman" w:cs="Times New Roman"/>
          <w:color w:val="0D0D0D" w:themeColor="text1" w:themeTint="F2"/>
          <w:sz w:val="24"/>
          <w:szCs w:val="24"/>
        </w:rPr>
        <w:t>Chính</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những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thực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trạng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trên</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đã</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không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phát</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huy</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được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chủ</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động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sáng</w:t>
      </w:r>
      <w:proofErr w:type="spellEnd"/>
      <w:r w:rsidR="00F356A8" w:rsidRPr="00014840">
        <w:rPr>
          <w:rFonts w:ascii="Times New Roman" w:hAnsi="Times New Roman" w:cs="Times New Roman"/>
          <w:color w:val="0D0D0D" w:themeColor="text1" w:themeTint="F2"/>
          <w:sz w:val="24"/>
          <w:szCs w:val="24"/>
          <w:lang w:val="vi-VN"/>
        </w:rPr>
        <w:t xml:space="preserve"> </w:t>
      </w:r>
      <w:proofErr w:type="spellStart"/>
      <w:r w:rsidR="00F356A8" w:rsidRPr="00014840">
        <w:rPr>
          <w:rFonts w:ascii="Times New Roman" w:hAnsi="Times New Roman" w:cs="Times New Roman"/>
          <w:color w:val="0D0D0D" w:themeColor="text1" w:themeTint="F2"/>
          <w:sz w:val="24"/>
          <w:szCs w:val="24"/>
        </w:rPr>
        <w:t>tạo</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tự</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lực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trong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quá</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trình</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học</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tập</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của</w:t>
      </w:r>
      <w:proofErr w:type="spellEnd"/>
      <w:r w:rsidR="00F356A8" w:rsidRPr="00014840">
        <w:rPr>
          <w:rFonts w:ascii="Times New Roman" w:hAnsi="Times New Roman" w:cs="Times New Roman"/>
          <w:color w:val="0D0D0D" w:themeColor="text1" w:themeTint="F2"/>
          <w:sz w:val="24"/>
          <w:szCs w:val="24"/>
        </w:rPr>
        <w:t xml:space="preserve"> HS.</w:t>
      </w:r>
      <w:r w:rsidR="00024F09" w:rsidRPr="00014840">
        <w:rPr>
          <w:rFonts w:ascii="Times New Roman" w:hAnsi="Times New Roman" w:cs="Times New Roman"/>
          <w:color w:val="0D0D0D" w:themeColor="text1" w:themeTint="F2"/>
          <w:sz w:val="24"/>
          <w:szCs w:val="24"/>
          <w:lang w:val="vi-VN"/>
        </w:rPr>
        <w:t xml:space="preserve"> </w:t>
      </w:r>
      <w:proofErr w:type="spellStart"/>
      <w:r w:rsidR="00F356A8" w:rsidRPr="00014840">
        <w:rPr>
          <w:rFonts w:ascii="Times New Roman" w:hAnsi="Times New Roman" w:cs="Times New Roman"/>
          <w:color w:val="0D0D0D" w:themeColor="text1" w:themeTint="F2"/>
          <w:sz w:val="24"/>
          <w:szCs w:val="24"/>
        </w:rPr>
        <w:t>Trong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những</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năm</w:t>
      </w:r>
      <w:proofErr w:type="spellEnd"/>
      <w:r w:rsidR="00F356A8" w:rsidRPr="00014840">
        <w:rPr>
          <w:rFonts w:ascii="Times New Roman" w:hAnsi="Times New Roman" w:cs="Times New Roman"/>
          <w:color w:val="0D0D0D" w:themeColor="text1" w:themeTint="F2"/>
          <w:sz w:val="24"/>
          <w:szCs w:val="24"/>
        </w:rPr>
        <w:t xml:space="preserve"> </w:t>
      </w:r>
      <w:r w:rsidR="00024F09" w:rsidRPr="00014840">
        <w:rPr>
          <w:rFonts w:ascii="Times New Roman" w:hAnsi="Times New Roman" w:cs="Times New Roman"/>
          <w:color w:val="0D0D0D" w:themeColor="text1" w:themeTint="F2"/>
          <w:sz w:val="24"/>
          <w:szCs w:val="24"/>
        </w:rPr>
        <w:t>qua</w:t>
      </w:r>
      <w:r w:rsidR="00B564F6" w:rsidRPr="00014840">
        <w:rPr>
          <w:rFonts w:ascii="Times New Roman" w:hAnsi="Times New Roman" w:cs="Times New Roman"/>
          <w:color w:val="0D0D0D" w:themeColor="text1" w:themeTint="F2"/>
          <w:sz w:val="24"/>
          <w:szCs w:val="24"/>
          <w:lang w:val="vi-VN"/>
        </w:rPr>
        <w:t>,</w:t>
      </w:r>
      <w:r w:rsidR="00F356A8" w:rsidRPr="00014840">
        <w:rPr>
          <w:rFonts w:ascii="Times New Roman" w:hAnsi="Times New Roman" w:cs="Times New Roman"/>
          <w:color w:val="0D0D0D" w:themeColor="text1" w:themeTint="F2"/>
          <w:sz w:val="24"/>
          <w:szCs w:val="24"/>
        </w:rPr>
        <w:t xml:space="preserve"> </w:t>
      </w:r>
      <w:proofErr w:type="spellStart"/>
      <w:r w:rsidR="00024F09" w:rsidRPr="00014840">
        <w:rPr>
          <w:rFonts w:ascii="Times New Roman" w:hAnsi="Times New Roman" w:cs="Times New Roman"/>
          <w:color w:val="0D0D0D" w:themeColor="text1" w:themeTint="F2"/>
          <w:sz w:val="24"/>
          <w:szCs w:val="24"/>
        </w:rPr>
        <w:t>các</w:t>
      </w:r>
      <w:proofErr w:type="spellEnd"/>
      <w:r w:rsidR="00024F09" w:rsidRPr="00014840">
        <w:rPr>
          <w:rFonts w:ascii="Times New Roman" w:hAnsi="Times New Roman" w:cs="Times New Roman"/>
          <w:color w:val="0D0D0D" w:themeColor="text1" w:themeTint="F2"/>
          <w:sz w:val="24"/>
          <w:szCs w:val="24"/>
          <w:lang w:val="vi-VN"/>
        </w:rPr>
        <w:t xml:space="preserve"> trường THCS Quận 2 đã có nhiều cố gắng trong việc tích cực thực hiện </w:t>
      </w:r>
      <w:proofErr w:type="spellStart"/>
      <w:r w:rsidR="00F356A8" w:rsidRPr="00014840">
        <w:rPr>
          <w:rFonts w:ascii="Times New Roman" w:hAnsi="Times New Roman" w:cs="Times New Roman"/>
          <w:color w:val="0D0D0D" w:themeColor="text1" w:themeTint="F2"/>
          <w:sz w:val="24"/>
          <w:szCs w:val="24"/>
        </w:rPr>
        <w:t>đổi</w:t>
      </w:r>
      <w:proofErr w:type="spellEnd"/>
      <w:r w:rsidR="00F356A8" w:rsidRPr="00014840">
        <w:rPr>
          <w:rFonts w:ascii="Times New Roman" w:hAnsi="Times New Roman" w:cs="Times New Roman"/>
          <w:color w:val="0D0D0D" w:themeColor="text1" w:themeTint="F2"/>
          <w:sz w:val="24"/>
          <w:szCs w:val="24"/>
        </w:rPr>
        <w:t xml:space="preserve"> </w:t>
      </w:r>
      <w:proofErr w:type="spellStart"/>
      <w:r w:rsidR="00F356A8" w:rsidRPr="00014840">
        <w:rPr>
          <w:rFonts w:ascii="Times New Roman" w:hAnsi="Times New Roman" w:cs="Times New Roman"/>
          <w:color w:val="0D0D0D" w:themeColor="text1" w:themeTint="F2"/>
          <w:sz w:val="24"/>
          <w:szCs w:val="24"/>
        </w:rPr>
        <w:t>mới</w:t>
      </w:r>
      <w:proofErr w:type="spellEnd"/>
      <w:r w:rsidR="00F356A8" w:rsidRPr="00014840">
        <w:rPr>
          <w:rFonts w:ascii="Times New Roman" w:hAnsi="Times New Roman" w:cs="Times New Roman"/>
          <w:color w:val="0D0D0D" w:themeColor="text1" w:themeTint="F2"/>
          <w:sz w:val="24"/>
          <w:szCs w:val="24"/>
        </w:rPr>
        <w:t xml:space="preserve"> PPDH</w:t>
      </w:r>
      <w:r w:rsidR="00024F09" w:rsidRPr="00014840">
        <w:rPr>
          <w:rFonts w:ascii="Times New Roman" w:hAnsi="Times New Roman" w:cs="Times New Roman"/>
          <w:color w:val="0D0D0D" w:themeColor="text1" w:themeTint="F2"/>
          <w:sz w:val="24"/>
          <w:szCs w:val="24"/>
          <w:lang w:val="vi-VN"/>
        </w:rPr>
        <w:t>,</w:t>
      </w:r>
      <w:r w:rsidR="00F356A8" w:rsidRPr="00014840">
        <w:rPr>
          <w:rFonts w:ascii="Times New Roman" w:hAnsi="Times New Roman" w:cs="Times New Roman"/>
          <w:color w:val="0D0D0D" w:themeColor="text1" w:themeTint="F2"/>
          <w:sz w:val="24"/>
          <w:szCs w:val="24"/>
        </w:rPr>
        <w:t xml:space="preserve"> </w:t>
      </w:r>
      <w:proofErr w:type="spellStart"/>
      <w:r w:rsidR="00024F09" w:rsidRPr="00014840">
        <w:rPr>
          <w:rFonts w:ascii="Times New Roman" w:hAnsi="Times New Roman" w:cs="Times New Roman"/>
          <w:color w:val="0D0D0D" w:themeColor="text1" w:themeTint="F2"/>
          <w:sz w:val="24"/>
          <w:szCs w:val="24"/>
        </w:rPr>
        <w:t>nhưng</w:t>
      </w:r>
      <w:proofErr w:type="spellEnd"/>
      <w:r w:rsidR="00024F09" w:rsidRPr="00014840">
        <w:rPr>
          <w:rFonts w:ascii="Times New Roman" w:hAnsi="Times New Roman" w:cs="Times New Roman"/>
          <w:color w:val="0D0D0D" w:themeColor="text1" w:themeTint="F2"/>
          <w:sz w:val="24"/>
          <w:szCs w:val="24"/>
          <w:lang w:val="vi-VN"/>
        </w:rPr>
        <w:t xml:space="preserve"> kết quả và chất lượng còn chưa đáp ứng yêu cầu</w:t>
      </w:r>
      <w:r w:rsidR="00B564F6" w:rsidRPr="00014840">
        <w:rPr>
          <w:rFonts w:ascii="Times New Roman" w:hAnsi="Times New Roman" w:cs="Times New Roman"/>
          <w:color w:val="0D0D0D" w:themeColor="text1" w:themeTint="F2"/>
          <w:sz w:val="24"/>
          <w:szCs w:val="24"/>
          <w:lang w:val="vi-VN"/>
        </w:rPr>
        <w:t xml:space="preserve"> của đổi mới giáo dục phổ thông</w:t>
      </w:r>
      <w:r w:rsidR="00024F09" w:rsidRPr="00014840">
        <w:rPr>
          <w:rFonts w:ascii="Times New Roman" w:hAnsi="Times New Roman" w:cs="Times New Roman"/>
          <w:color w:val="0D0D0D" w:themeColor="text1" w:themeTint="F2"/>
          <w:sz w:val="24"/>
          <w:szCs w:val="24"/>
          <w:lang w:val="vi-VN"/>
        </w:rPr>
        <w:t xml:space="preserve">. Để có những giải pháp khoa học, phù hợp thì rất cần có sự nghiên cứu cụ thể </w:t>
      </w:r>
      <w:r w:rsidR="000C2262" w:rsidRPr="00014840">
        <w:rPr>
          <w:rFonts w:ascii="Times New Roman" w:hAnsi="Times New Roman" w:cs="Times New Roman"/>
          <w:color w:val="0D0D0D" w:themeColor="text1" w:themeTint="F2"/>
          <w:sz w:val="24"/>
          <w:szCs w:val="24"/>
          <w:lang w:val="vi-VN"/>
        </w:rPr>
        <w:t>về</w:t>
      </w:r>
      <w:r w:rsidR="00024F09" w:rsidRPr="00014840">
        <w:rPr>
          <w:rFonts w:ascii="Times New Roman" w:hAnsi="Times New Roman" w:cs="Times New Roman"/>
          <w:color w:val="0D0D0D" w:themeColor="text1" w:themeTint="F2"/>
          <w:sz w:val="24"/>
          <w:szCs w:val="24"/>
          <w:lang w:val="vi-VN"/>
        </w:rPr>
        <w:t xml:space="preserve"> thực trạng</w:t>
      </w:r>
      <w:r w:rsidR="00B564F6" w:rsidRPr="00014840">
        <w:rPr>
          <w:rFonts w:ascii="Times New Roman" w:hAnsi="Times New Roman" w:cs="Times New Roman"/>
          <w:color w:val="0D0D0D" w:themeColor="text1" w:themeTint="F2"/>
          <w:sz w:val="24"/>
          <w:szCs w:val="24"/>
          <w:lang w:val="vi-VN"/>
        </w:rPr>
        <w:t>, nguyên nhân và</w:t>
      </w:r>
      <w:r w:rsidR="00024F09" w:rsidRPr="00014840">
        <w:rPr>
          <w:rFonts w:ascii="Times New Roman" w:hAnsi="Times New Roman" w:cs="Times New Roman"/>
          <w:color w:val="0D0D0D" w:themeColor="text1" w:themeTint="F2"/>
          <w:sz w:val="24"/>
          <w:szCs w:val="24"/>
          <w:lang w:val="vi-VN"/>
        </w:rPr>
        <w:t xml:space="preserve"> cũng như đề xuất các biện pháp</w:t>
      </w:r>
      <w:r w:rsidR="00B564F6" w:rsidRPr="00014840">
        <w:rPr>
          <w:rFonts w:ascii="Times New Roman" w:hAnsi="Times New Roman" w:cs="Times New Roman"/>
          <w:color w:val="0D0D0D" w:themeColor="text1" w:themeTint="F2"/>
          <w:sz w:val="24"/>
          <w:szCs w:val="24"/>
          <w:lang w:val="vi-VN"/>
        </w:rPr>
        <w:t xml:space="preserve"> sát với thực tiễn của nhà trường thì việc</w:t>
      </w:r>
      <w:r w:rsidR="00024F09" w:rsidRPr="00014840">
        <w:rPr>
          <w:rFonts w:ascii="Times New Roman" w:hAnsi="Times New Roman" w:cs="Times New Roman"/>
          <w:color w:val="0D0D0D" w:themeColor="text1" w:themeTint="F2"/>
          <w:sz w:val="24"/>
          <w:szCs w:val="24"/>
          <w:lang w:val="vi-VN"/>
        </w:rPr>
        <w:t xml:space="preserve"> thực hiện đổi mới PPDH </w:t>
      </w:r>
      <w:r w:rsidR="00B564F6" w:rsidRPr="00014840">
        <w:rPr>
          <w:rFonts w:ascii="Times New Roman" w:hAnsi="Times New Roman" w:cs="Times New Roman"/>
          <w:color w:val="0D0D0D" w:themeColor="text1" w:themeTint="F2"/>
          <w:sz w:val="24"/>
          <w:szCs w:val="24"/>
          <w:lang w:val="vi-VN"/>
        </w:rPr>
        <w:t xml:space="preserve">mới </w:t>
      </w:r>
      <w:r w:rsidR="00024F09" w:rsidRPr="00014840">
        <w:rPr>
          <w:rFonts w:ascii="Times New Roman" w:hAnsi="Times New Roman" w:cs="Times New Roman"/>
          <w:color w:val="0D0D0D" w:themeColor="text1" w:themeTint="F2"/>
          <w:sz w:val="24"/>
          <w:szCs w:val="24"/>
          <w:lang w:val="vi-VN"/>
        </w:rPr>
        <w:t xml:space="preserve">có hiệu quả </w:t>
      </w:r>
      <w:r w:rsidR="00B564F6" w:rsidRPr="00014840">
        <w:rPr>
          <w:rFonts w:ascii="Times New Roman" w:hAnsi="Times New Roman" w:cs="Times New Roman"/>
          <w:color w:val="0D0D0D" w:themeColor="text1" w:themeTint="F2"/>
          <w:sz w:val="24"/>
          <w:szCs w:val="24"/>
          <w:lang w:val="vi-VN"/>
        </w:rPr>
        <w:t>và</w:t>
      </w:r>
      <w:r w:rsidR="000C2262" w:rsidRPr="00014840">
        <w:rPr>
          <w:rFonts w:ascii="Times New Roman" w:hAnsi="Times New Roman" w:cs="Times New Roman"/>
          <w:color w:val="0D0D0D" w:themeColor="text1" w:themeTint="F2"/>
          <w:sz w:val="24"/>
          <w:szCs w:val="24"/>
          <w:lang w:val="vi-VN"/>
        </w:rPr>
        <w:t xml:space="preserve"> đáp ứng yêu cầu đổi mới giáo dục hiện nay.</w:t>
      </w:r>
    </w:p>
    <w:p w14:paraId="254D12AB" w14:textId="7027B27A" w:rsidR="00726C8F" w:rsidRPr="00014840" w:rsidRDefault="00B564F6" w:rsidP="00014840">
      <w:pPr>
        <w:spacing w:before="120" w:after="0" w:line="240" w:lineRule="auto"/>
        <w:jc w:val="both"/>
        <w:rPr>
          <w:rFonts w:ascii="Times New Roman" w:hAnsi="Times New Roman" w:cs="Times New Roman"/>
          <w:b/>
          <w:color w:val="0D0D0D" w:themeColor="text1" w:themeTint="F2"/>
          <w:sz w:val="24"/>
          <w:szCs w:val="24"/>
          <w:lang w:val="nb-NO"/>
        </w:rPr>
      </w:pPr>
      <w:r w:rsidRPr="00014840">
        <w:rPr>
          <w:rFonts w:ascii="Times New Roman" w:hAnsi="Times New Roman" w:cs="Times New Roman"/>
          <w:b/>
          <w:color w:val="0D0D0D" w:themeColor="text1" w:themeTint="F2"/>
          <w:sz w:val="24"/>
          <w:szCs w:val="24"/>
          <w:lang w:val="vi-VN"/>
        </w:rPr>
        <w:t xml:space="preserve">2. </w:t>
      </w:r>
      <w:r w:rsidR="008C077D" w:rsidRPr="00014840">
        <w:rPr>
          <w:rFonts w:ascii="Times New Roman" w:hAnsi="Times New Roman" w:cs="Times New Roman"/>
          <w:b/>
          <w:color w:val="0D0D0D" w:themeColor="text1" w:themeTint="F2"/>
          <w:sz w:val="24"/>
          <w:szCs w:val="24"/>
          <w:lang w:val="nb-NO"/>
        </w:rPr>
        <w:t>KHÁCH THỂ VÀ PHƯƠNG PHÁP NGHIÊN CỨU</w:t>
      </w:r>
    </w:p>
    <w:p w14:paraId="18D1FAD2" w14:textId="77777777" w:rsidR="00081EC5" w:rsidRPr="008C077D" w:rsidRDefault="003376F6" w:rsidP="00014840">
      <w:pPr>
        <w:spacing w:before="120" w:after="0" w:line="240" w:lineRule="auto"/>
        <w:jc w:val="both"/>
        <w:rPr>
          <w:rFonts w:ascii="Times New Roman" w:hAnsi="Times New Roman" w:cs="Times New Roman"/>
          <w:b/>
          <w:iCs/>
          <w:color w:val="0D0D0D" w:themeColor="text1" w:themeTint="F2"/>
          <w:sz w:val="24"/>
          <w:szCs w:val="24"/>
          <w:shd w:val="clear" w:color="auto" w:fill="FFFFFF"/>
          <w:lang w:val="nb-NO"/>
        </w:rPr>
      </w:pPr>
      <w:r w:rsidRPr="008C077D">
        <w:rPr>
          <w:rFonts w:ascii="Times New Roman" w:hAnsi="Times New Roman" w:cs="Times New Roman"/>
          <w:b/>
          <w:iCs/>
          <w:color w:val="0D0D0D" w:themeColor="text1" w:themeTint="F2"/>
          <w:sz w:val="24"/>
          <w:szCs w:val="24"/>
          <w:shd w:val="clear" w:color="auto" w:fill="FFFFFF"/>
          <w:lang w:val="nb-NO"/>
        </w:rPr>
        <w:t xml:space="preserve">2.1. </w:t>
      </w:r>
      <w:proofErr w:type="spellStart"/>
      <w:r w:rsidR="00E03D97" w:rsidRPr="008C077D">
        <w:rPr>
          <w:rFonts w:ascii="Times New Roman" w:hAnsi="Times New Roman" w:cs="Times New Roman"/>
          <w:b/>
          <w:iCs/>
          <w:color w:val="0D0D0D" w:themeColor="text1" w:themeTint="F2"/>
          <w:sz w:val="24"/>
          <w:szCs w:val="24"/>
          <w:shd w:val="clear" w:color="auto" w:fill="FFFFFF"/>
          <w:lang w:val="nb-NO"/>
        </w:rPr>
        <w:t>Khách</w:t>
      </w:r>
      <w:proofErr w:type="spellEnd"/>
      <w:r w:rsidR="00E03D97" w:rsidRPr="008C077D">
        <w:rPr>
          <w:rFonts w:ascii="Times New Roman" w:hAnsi="Times New Roman" w:cs="Times New Roman"/>
          <w:b/>
          <w:iCs/>
          <w:color w:val="0D0D0D" w:themeColor="text1" w:themeTint="F2"/>
          <w:sz w:val="24"/>
          <w:szCs w:val="24"/>
          <w:shd w:val="clear" w:color="auto" w:fill="FFFFFF"/>
          <w:lang w:val="nb-NO"/>
        </w:rPr>
        <w:t xml:space="preserve"> </w:t>
      </w:r>
      <w:proofErr w:type="spellStart"/>
      <w:r w:rsidR="00E03D97" w:rsidRPr="008C077D">
        <w:rPr>
          <w:rFonts w:ascii="Times New Roman" w:hAnsi="Times New Roman" w:cs="Times New Roman"/>
          <w:b/>
          <w:iCs/>
          <w:color w:val="0D0D0D" w:themeColor="text1" w:themeTint="F2"/>
          <w:sz w:val="24"/>
          <w:szCs w:val="24"/>
          <w:shd w:val="clear" w:color="auto" w:fill="FFFFFF"/>
          <w:lang w:val="nb-NO"/>
        </w:rPr>
        <w:t>thể</w:t>
      </w:r>
      <w:proofErr w:type="spellEnd"/>
      <w:r w:rsidR="00E03D97" w:rsidRPr="008C077D">
        <w:rPr>
          <w:rFonts w:ascii="Times New Roman" w:hAnsi="Times New Roman" w:cs="Times New Roman"/>
          <w:b/>
          <w:iCs/>
          <w:color w:val="0D0D0D" w:themeColor="text1" w:themeTint="F2"/>
          <w:sz w:val="24"/>
          <w:szCs w:val="24"/>
          <w:shd w:val="clear" w:color="auto" w:fill="FFFFFF"/>
          <w:lang w:val="nb-NO"/>
        </w:rPr>
        <w:t xml:space="preserve"> </w:t>
      </w:r>
      <w:proofErr w:type="spellStart"/>
      <w:r w:rsidR="00E03D97" w:rsidRPr="008C077D">
        <w:rPr>
          <w:rFonts w:ascii="Times New Roman" w:hAnsi="Times New Roman" w:cs="Times New Roman"/>
          <w:b/>
          <w:iCs/>
          <w:color w:val="0D0D0D" w:themeColor="text1" w:themeTint="F2"/>
          <w:sz w:val="24"/>
          <w:szCs w:val="24"/>
          <w:shd w:val="clear" w:color="auto" w:fill="FFFFFF"/>
          <w:lang w:val="nb-NO"/>
        </w:rPr>
        <w:t>nghiên</w:t>
      </w:r>
      <w:proofErr w:type="spellEnd"/>
      <w:r w:rsidR="00E03D97" w:rsidRPr="008C077D">
        <w:rPr>
          <w:rFonts w:ascii="Times New Roman" w:hAnsi="Times New Roman" w:cs="Times New Roman"/>
          <w:b/>
          <w:iCs/>
          <w:color w:val="0D0D0D" w:themeColor="text1" w:themeTint="F2"/>
          <w:sz w:val="24"/>
          <w:szCs w:val="24"/>
          <w:shd w:val="clear" w:color="auto" w:fill="FFFFFF"/>
          <w:lang w:val="nb-NO"/>
        </w:rPr>
        <w:t xml:space="preserve"> </w:t>
      </w:r>
      <w:proofErr w:type="spellStart"/>
      <w:r w:rsidR="00E03D97" w:rsidRPr="008C077D">
        <w:rPr>
          <w:rFonts w:ascii="Times New Roman" w:hAnsi="Times New Roman" w:cs="Times New Roman"/>
          <w:b/>
          <w:iCs/>
          <w:color w:val="0D0D0D" w:themeColor="text1" w:themeTint="F2"/>
          <w:sz w:val="24"/>
          <w:szCs w:val="24"/>
          <w:shd w:val="clear" w:color="auto" w:fill="FFFFFF"/>
          <w:lang w:val="nb-NO"/>
        </w:rPr>
        <w:t>cứ</w:t>
      </w:r>
      <w:r w:rsidR="00D774B9" w:rsidRPr="008C077D">
        <w:rPr>
          <w:rFonts w:ascii="Times New Roman" w:hAnsi="Times New Roman" w:cs="Times New Roman"/>
          <w:b/>
          <w:iCs/>
          <w:color w:val="0D0D0D" w:themeColor="text1" w:themeTint="F2"/>
          <w:sz w:val="24"/>
          <w:szCs w:val="24"/>
          <w:shd w:val="clear" w:color="auto" w:fill="FFFFFF"/>
          <w:lang w:val="nb-NO"/>
        </w:rPr>
        <w:t>u</w:t>
      </w:r>
      <w:proofErr w:type="spellEnd"/>
    </w:p>
    <w:p w14:paraId="7719F57D" w14:textId="701423C2" w:rsidR="00F356A8" w:rsidRPr="00014840" w:rsidRDefault="00B564F6" w:rsidP="00014840">
      <w:pPr>
        <w:spacing w:before="120" w:after="0" w:line="240" w:lineRule="auto"/>
        <w:jc w:val="both"/>
        <w:rPr>
          <w:rFonts w:ascii="Times New Roman" w:hAnsi="Times New Roman" w:cs="Times New Roman"/>
          <w:color w:val="000000"/>
          <w:sz w:val="24"/>
          <w:szCs w:val="24"/>
          <w:lang w:val="vi-VN"/>
        </w:rPr>
      </w:pPr>
      <w:r w:rsidRPr="00014840">
        <w:rPr>
          <w:rFonts w:ascii="Times New Roman" w:hAnsi="Times New Roman" w:cs="Times New Roman"/>
          <w:color w:val="000000"/>
          <w:sz w:val="24"/>
          <w:szCs w:val="24"/>
          <w:lang w:val="vi-VN"/>
        </w:rPr>
        <w:t>Nghiên cứu đã ti</w:t>
      </w:r>
      <w:r w:rsidR="00F82E53">
        <w:rPr>
          <w:rFonts w:ascii="Times New Roman" w:hAnsi="Times New Roman" w:cs="Times New Roman"/>
          <w:color w:val="000000"/>
          <w:sz w:val="24"/>
          <w:szCs w:val="24"/>
          <w:lang w:val="vi-VN"/>
        </w:rPr>
        <w:t>ến</w:t>
      </w:r>
      <w:r w:rsidRPr="00014840">
        <w:rPr>
          <w:rFonts w:ascii="Times New Roman" w:hAnsi="Times New Roman" w:cs="Times New Roman"/>
          <w:color w:val="000000"/>
          <w:sz w:val="24"/>
          <w:szCs w:val="24"/>
          <w:lang w:val="vi-VN"/>
        </w:rPr>
        <w:t xml:space="preserve"> hành khảo sát </w:t>
      </w:r>
      <w:r w:rsidR="00884066" w:rsidRPr="00014840">
        <w:rPr>
          <w:rFonts w:ascii="Times New Roman" w:hAnsi="Times New Roman" w:cs="Times New Roman"/>
          <w:color w:val="000000"/>
          <w:sz w:val="24"/>
          <w:szCs w:val="24"/>
          <w:lang w:val="vi-VN"/>
        </w:rPr>
        <w:t>145 người</w:t>
      </w:r>
      <w:r w:rsidRPr="00014840">
        <w:rPr>
          <w:rFonts w:ascii="Times New Roman" w:hAnsi="Times New Roman" w:cs="Times New Roman"/>
          <w:color w:val="000000"/>
          <w:sz w:val="24"/>
          <w:szCs w:val="24"/>
          <w:lang w:val="vi-VN"/>
        </w:rPr>
        <w:t>, trong đó có</w:t>
      </w:r>
      <w:r w:rsidR="00884066" w:rsidRPr="00014840">
        <w:rPr>
          <w:rFonts w:ascii="Times New Roman" w:hAnsi="Times New Roman" w:cs="Times New Roman"/>
          <w:color w:val="000000"/>
          <w:sz w:val="24"/>
          <w:szCs w:val="24"/>
          <w:lang w:val="vi-VN"/>
        </w:rPr>
        <w:t xml:space="preserve"> </w:t>
      </w:r>
      <w:r w:rsidR="00FB408A" w:rsidRPr="00014840">
        <w:rPr>
          <w:rFonts w:ascii="Times New Roman" w:hAnsi="Times New Roman" w:cs="Times New Roman"/>
          <w:sz w:val="24"/>
          <w:szCs w:val="24"/>
        </w:rPr>
        <w:t>2</w:t>
      </w:r>
      <w:r w:rsidR="00FB408A" w:rsidRPr="00014840">
        <w:rPr>
          <w:rFonts w:ascii="Times New Roman" w:hAnsi="Times New Roman" w:cs="Times New Roman"/>
          <w:sz w:val="24"/>
          <w:szCs w:val="24"/>
          <w:lang w:val="vi-VN"/>
        </w:rPr>
        <w:t>5 người</w:t>
      </w:r>
      <w:r w:rsidRPr="00014840">
        <w:rPr>
          <w:rFonts w:ascii="Times New Roman" w:hAnsi="Times New Roman" w:cs="Times New Roman"/>
          <w:sz w:val="24"/>
          <w:szCs w:val="24"/>
          <w:lang w:val="vi-VN"/>
        </w:rPr>
        <w:t xml:space="preserve"> là cán bộ quản lý</w:t>
      </w:r>
      <w:r w:rsidR="00FB408A" w:rsidRPr="00014840">
        <w:rPr>
          <w:rFonts w:ascii="Times New Roman" w:hAnsi="Times New Roman" w:cs="Times New Roman"/>
          <w:sz w:val="24"/>
          <w:szCs w:val="24"/>
          <w:lang w:val="vi-VN"/>
        </w:rPr>
        <w:t xml:space="preserve"> (Hiệu trưởng, phó hiệu trưởng và tổ trưởng chuyên môn)</w:t>
      </w:r>
      <w:r w:rsidRPr="00014840">
        <w:rPr>
          <w:rFonts w:ascii="Times New Roman" w:hAnsi="Times New Roman" w:cs="Times New Roman"/>
          <w:sz w:val="24"/>
          <w:szCs w:val="24"/>
          <w:lang w:val="vi-VN"/>
        </w:rPr>
        <w:t xml:space="preserve"> và </w:t>
      </w:r>
      <w:r w:rsidR="00FB408A" w:rsidRPr="00014840">
        <w:rPr>
          <w:rFonts w:ascii="Times New Roman" w:hAnsi="Times New Roman" w:cs="Times New Roman"/>
          <w:sz w:val="24"/>
          <w:szCs w:val="24"/>
        </w:rPr>
        <w:t>1</w:t>
      </w:r>
      <w:r w:rsidR="00FB408A" w:rsidRPr="00014840">
        <w:rPr>
          <w:rFonts w:ascii="Times New Roman" w:hAnsi="Times New Roman" w:cs="Times New Roman"/>
          <w:sz w:val="24"/>
          <w:szCs w:val="24"/>
          <w:lang w:val="vi-VN"/>
        </w:rPr>
        <w:t xml:space="preserve">20 người </w:t>
      </w:r>
      <w:r w:rsidRPr="00014840">
        <w:rPr>
          <w:rFonts w:ascii="Times New Roman" w:hAnsi="Times New Roman" w:cs="Times New Roman"/>
          <w:sz w:val="24"/>
          <w:szCs w:val="24"/>
          <w:lang w:val="vi-VN"/>
        </w:rPr>
        <w:t>là giáo viên</w:t>
      </w:r>
      <w:r w:rsidR="00FB408A" w:rsidRPr="00014840">
        <w:rPr>
          <w:rFonts w:ascii="Times New Roman" w:hAnsi="Times New Roman" w:cs="Times New Roman"/>
          <w:sz w:val="24"/>
          <w:szCs w:val="24"/>
          <w:lang w:val="vi-VN"/>
        </w:rPr>
        <w:t xml:space="preserve"> </w:t>
      </w:r>
      <w:proofErr w:type="spellStart"/>
      <w:r w:rsidRPr="00014840">
        <w:rPr>
          <w:rFonts w:ascii="Times New Roman" w:hAnsi="Times New Roman" w:cs="Times New Roman"/>
          <w:sz w:val="24"/>
          <w:szCs w:val="24"/>
        </w:rPr>
        <w:t>của</w:t>
      </w:r>
      <w:proofErr w:type="spellEnd"/>
      <w:r w:rsidRPr="00014840">
        <w:rPr>
          <w:rFonts w:ascii="Times New Roman" w:hAnsi="Times New Roman" w:cs="Times New Roman"/>
          <w:sz w:val="24"/>
          <w:szCs w:val="24"/>
          <w:lang w:val="vi-VN"/>
        </w:rPr>
        <w:t xml:space="preserve"> </w:t>
      </w:r>
      <w:r w:rsidR="00FB408A" w:rsidRPr="00014840">
        <w:rPr>
          <w:rFonts w:ascii="Times New Roman" w:hAnsi="Times New Roman" w:cs="Times New Roman"/>
          <w:sz w:val="24"/>
          <w:szCs w:val="24"/>
          <w:lang w:val="vi-VN"/>
        </w:rPr>
        <w:t>5</w:t>
      </w:r>
      <w:r w:rsidR="00FB408A" w:rsidRPr="00014840">
        <w:rPr>
          <w:rFonts w:ascii="Times New Roman" w:hAnsi="Times New Roman" w:cs="Times New Roman"/>
          <w:sz w:val="24"/>
          <w:szCs w:val="24"/>
          <w:lang w:val="en-SG"/>
        </w:rPr>
        <w:t xml:space="preserve"> </w:t>
      </w:r>
      <w:proofErr w:type="spellStart"/>
      <w:r w:rsidR="00FB408A" w:rsidRPr="00014840">
        <w:rPr>
          <w:rFonts w:ascii="Times New Roman" w:hAnsi="Times New Roman" w:cs="Times New Roman"/>
          <w:sz w:val="24"/>
          <w:szCs w:val="24"/>
          <w:lang w:val="en-SG"/>
        </w:rPr>
        <w:t>trường</w:t>
      </w:r>
      <w:proofErr w:type="spellEnd"/>
      <w:r w:rsidR="00FB408A" w:rsidRPr="00014840">
        <w:rPr>
          <w:rFonts w:ascii="Times New Roman" w:hAnsi="Times New Roman" w:cs="Times New Roman"/>
          <w:sz w:val="24"/>
          <w:szCs w:val="24"/>
          <w:lang w:val="en-SG"/>
        </w:rPr>
        <w:t xml:space="preserve"> THCS </w:t>
      </w:r>
      <w:proofErr w:type="spellStart"/>
      <w:r w:rsidR="00FB408A" w:rsidRPr="00014840">
        <w:rPr>
          <w:rFonts w:ascii="Times New Roman" w:hAnsi="Times New Roman" w:cs="Times New Roman"/>
          <w:sz w:val="24"/>
          <w:szCs w:val="24"/>
          <w:lang w:val="en-SG"/>
        </w:rPr>
        <w:t>tại</w:t>
      </w:r>
      <w:proofErr w:type="spellEnd"/>
      <w:r w:rsidR="00FB408A" w:rsidRPr="00014840">
        <w:rPr>
          <w:rFonts w:ascii="Times New Roman" w:hAnsi="Times New Roman" w:cs="Times New Roman"/>
          <w:sz w:val="24"/>
          <w:szCs w:val="24"/>
          <w:lang w:val="en-SG"/>
        </w:rPr>
        <w:t xml:space="preserve"> </w:t>
      </w:r>
      <w:proofErr w:type="spellStart"/>
      <w:r w:rsidR="00FB408A" w:rsidRPr="00014840">
        <w:rPr>
          <w:rFonts w:ascii="Times New Roman" w:hAnsi="Times New Roman" w:cs="Times New Roman"/>
          <w:sz w:val="24"/>
          <w:szCs w:val="24"/>
          <w:lang w:val="en-SG"/>
        </w:rPr>
        <w:t>Quận</w:t>
      </w:r>
      <w:proofErr w:type="spellEnd"/>
      <w:r w:rsidR="00FB408A" w:rsidRPr="00014840">
        <w:rPr>
          <w:rFonts w:ascii="Times New Roman" w:hAnsi="Times New Roman" w:cs="Times New Roman"/>
          <w:sz w:val="24"/>
          <w:szCs w:val="24"/>
          <w:lang w:val="en-SG"/>
        </w:rPr>
        <w:t xml:space="preserve"> 2</w:t>
      </w:r>
      <w:r w:rsidRPr="00014840">
        <w:rPr>
          <w:rFonts w:ascii="Times New Roman" w:hAnsi="Times New Roman" w:cs="Times New Roman"/>
          <w:sz w:val="24"/>
          <w:szCs w:val="24"/>
          <w:lang w:val="vi-VN"/>
        </w:rPr>
        <w:t xml:space="preserve">, thành phố </w:t>
      </w:r>
      <w:r w:rsidR="00385975">
        <w:rPr>
          <w:rFonts w:ascii="Times New Roman" w:hAnsi="Times New Roman" w:cs="Times New Roman"/>
          <w:sz w:val="24"/>
          <w:szCs w:val="24"/>
          <w:lang w:val="vi-VN"/>
        </w:rPr>
        <w:t>Hồ Chí Minh</w:t>
      </w:r>
      <w:r w:rsidR="00FB408A" w:rsidRPr="00014840">
        <w:rPr>
          <w:rFonts w:ascii="Times New Roman" w:hAnsi="Times New Roman" w:cs="Times New Roman"/>
          <w:sz w:val="24"/>
          <w:szCs w:val="24"/>
          <w:lang w:val="vi-VN"/>
        </w:rPr>
        <w:t>.</w:t>
      </w:r>
      <w:r w:rsidR="00884066" w:rsidRPr="00014840">
        <w:rPr>
          <w:rFonts w:ascii="Times New Roman" w:hAnsi="Times New Roman" w:cs="Times New Roman"/>
          <w:color w:val="000000"/>
          <w:sz w:val="24"/>
          <w:szCs w:val="24"/>
          <w:lang w:val="vi-VN"/>
        </w:rPr>
        <w:t xml:space="preserve"> </w:t>
      </w:r>
      <w:proofErr w:type="spellStart"/>
      <w:r w:rsidR="00FB408A" w:rsidRPr="00014840">
        <w:rPr>
          <w:rFonts w:ascii="Times New Roman" w:eastAsia="Calibri" w:hAnsi="Times New Roman" w:cs="Times New Roman"/>
          <w:bCs/>
          <w:sz w:val="24"/>
          <w:szCs w:val="24"/>
          <w:lang w:eastAsia="vi-VN"/>
        </w:rPr>
        <w:t>Thời</w:t>
      </w:r>
      <w:proofErr w:type="spellEnd"/>
      <w:r w:rsidR="00FB408A" w:rsidRPr="00014840">
        <w:rPr>
          <w:rFonts w:ascii="Times New Roman" w:eastAsia="Calibri" w:hAnsi="Times New Roman" w:cs="Times New Roman"/>
          <w:bCs/>
          <w:sz w:val="24"/>
          <w:szCs w:val="24"/>
          <w:lang w:val="vi-VN" w:eastAsia="vi-VN"/>
        </w:rPr>
        <w:t xml:space="preserve"> gian nghiên cứu </w:t>
      </w:r>
      <w:proofErr w:type="spellStart"/>
      <w:r w:rsidR="00F356A8" w:rsidRPr="00014840">
        <w:rPr>
          <w:rFonts w:ascii="Times New Roman" w:eastAsia="Calibri" w:hAnsi="Times New Roman" w:cs="Times New Roman"/>
          <w:bCs/>
          <w:sz w:val="24"/>
          <w:szCs w:val="24"/>
          <w:lang w:eastAsia="vi-VN"/>
        </w:rPr>
        <w:t>trong</w:t>
      </w:r>
      <w:proofErr w:type="spellEnd"/>
      <w:r w:rsidR="00F356A8" w:rsidRPr="00014840">
        <w:rPr>
          <w:rFonts w:ascii="Times New Roman" w:eastAsia="Calibri" w:hAnsi="Times New Roman" w:cs="Times New Roman"/>
          <w:bCs/>
          <w:sz w:val="24"/>
          <w:szCs w:val="24"/>
          <w:lang w:eastAsia="vi-VN"/>
        </w:rPr>
        <w:t xml:space="preserve"> </w:t>
      </w:r>
      <w:proofErr w:type="spellStart"/>
      <w:r w:rsidR="00F356A8" w:rsidRPr="00014840">
        <w:rPr>
          <w:rFonts w:ascii="Times New Roman" w:eastAsia="Calibri" w:hAnsi="Times New Roman" w:cs="Times New Roman"/>
          <w:bCs/>
          <w:sz w:val="24"/>
          <w:szCs w:val="24"/>
          <w:lang w:eastAsia="vi-VN"/>
        </w:rPr>
        <w:t>năm</w:t>
      </w:r>
      <w:proofErr w:type="spellEnd"/>
      <w:r w:rsidR="00F356A8" w:rsidRPr="00014840">
        <w:rPr>
          <w:rFonts w:ascii="Times New Roman" w:eastAsia="Calibri" w:hAnsi="Times New Roman" w:cs="Times New Roman"/>
          <w:bCs/>
          <w:sz w:val="24"/>
          <w:szCs w:val="24"/>
          <w:lang w:eastAsia="vi-VN"/>
        </w:rPr>
        <w:t xml:space="preserve"> </w:t>
      </w:r>
      <w:proofErr w:type="spellStart"/>
      <w:r w:rsidR="00F356A8" w:rsidRPr="00014840">
        <w:rPr>
          <w:rFonts w:ascii="Times New Roman" w:eastAsia="Calibri" w:hAnsi="Times New Roman" w:cs="Times New Roman"/>
          <w:bCs/>
          <w:sz w:val="24"/>
          <w:szCs w:val="24"/>
          <w:lang w:eastAsia="vi-VN"/>
        </w:rPr>
        <w:t>học</w:t>
      </w:r>
      <w:proofErr w:type="spellEnd"/>
      <w:r w:rsidR="00F356A8" w:rsidRPr="00014840">
        <w:rPr>
          <w:rFonts w:ascii="Times New Roman" w:eastAsia="Calibri" w:hAnsi="Times New Roman" w:cs="Times New Roman"/>
          <w:bCs/>
          <w:sz w:val="24"/>
          <w:szCs w:val="24"/>
          <w:lang w:eastAsia="vi-VN"/>
        </w:rPr>
        <w:t xml:space="preserve"> 2018</w:t>
      </w:r>
      <w:r w:rsidR="00F82E53">
        <w:rPr>
          <w:rFonts w:ascii="Times New Roman" w:eastAsia="Calibri" w:hAnsi="Times New Roman" w:cs="Times New Roman"/>
          <w:bCs/>
          <w:sz w:val="24"/>
          <w:szCs w:val="24"/>
          <w:lang w:val="vi-VN" w:eastAsia="vi-VN"/>
        </w:rPr>
        <w:t xml:space="preserve"> </w:t>
      </w:r>
      <w:r w:rsidR="00F356A8" w:rsidRPr="00014840">
        <w:rPr>
          <w:rFonts w:ascii="Times New Roman" w:eastAsia="Calibri" w:hAnsi="Times New Roman" w:cs="Times New Roman"/>
          <w:bCs/>
          <w:sz w:val="24"/>
          <w:szCs w:val="24"/>
          <w:lang w:eastAsia="vi-VN"/>
        </w:rPr>
        <w:t>-</w:t>
      </w:r>
      <w:r w:rsidR="00F82E53">
        <w:rPr>
          <w:rFonts w:ascii="Times New Roman" w:eastAsia="Calibri" w:hAnsi="Times New Roman" w:cs="Times New Roman"/>
          <w:bCs/>
          <w:sz w:val="24"/>
          <w:szCs w:val="24"/>
          <w:lang w:val="vi-VN" w:eastAsia="vi-VN"/>
        </w:rPr>
        <w:t xml:space="preserve"> </w:t>
      </w:r>
      <w:r w:rsidR="00F356A8" w:rsidRPr="00014840">
        <w:rPr>
          <w:rFonts w:ascii="Times New Roman" w:eastAsia="Calibri" w:hAnsi="Times New Roman" w:cs="Times New Roman"/>
          <w:bCs/>
          <w:sz w:val="24"/>
          <w:szCs w:val="24"/>
          <w:lang w:eastAsia="vi-VN"/>
        </w:rPr>
        <w:t xml:space="preserve">2019 </w:t>
      </w:r>
      <w:proofErr w:type="spellStart"/>
      <w:r w:rsidR="00F356A8" w:rsidRPr="00014840">
        <w:rPr>
          <w:rFonts w:ascii="Times New Roman" w:eastAsia="Calibri" w:hAnsi="Times New Roman" w:cs="Times New Roman"/>
          <w:bCs/>
          <w:sz w:val="24"/>
          <w:szCs w:val="24"/>
          <w:lang w:eastAsia="vi-VN"/>
        </w:rPr>
        <w:t>và</w:t>
      </w:r>
      <w:proofErr w:type="spellEnd"/>
      <w:r w:rsidR="00F356A8" w:rsidRPr="00014840">
        <w:rPr>
          <w:rFonts w:ascii="Times New Roman" w:eastAsia="Calibri" w:hAnsi="Times New Roman" w:cs="Times New Roman"/>
          <w:bCs/>
          <w:sz w:val="24"/>
          <w:szCs w:val="24"/>
          <w:lang w:eastAsia="vi-VN"/>
        </w:rPr>
        <w:t xml:space="preserve"> 2019</w:t>
      </w:r>
      <w:r w:rsidR="00F82E53">
        <w:rPr>
          <w:rFonts w:ascii="Times New Roman" w:eastAsia="Calibri" w:hAnsi="Times New Roman" w:cs="Times New Roman"/>
          <w:bCs/>
          <w:sz w:val="24"/>
          <w:szCs w:val="24"/>
          <w:lang w:val="vi-VN" w:eastAsia="vi-VN"/>
        </w:rPr>
        <w:t xml:space="preserve"> </w:t>
      </w:r>
      <w:r w:rsidR="00F356A8" w:rsidRPr="00014840">
        <w:rPr>
          <w:rFonts w:ascii="Times New Roman" w:eastAsia="Calibri" w:hAnsi="Times New Roman" w:cs="Times New Roman"/>
          <w:bCs/>
          <w:sz w:val="24"/>
          <w:szCs w:val="24"/>
          <w:lang w:eastAsia="vi-VN"/>
        </w:rPr>
        <w:t>-</w:t>
      </w:r>
      <w:r w:rsidR="00F82E53">
        <w:rPr>
          <w:rFonts w:ascii="Times New Roman" w:eastAsia="Calibri" w:hAnsi="Times New Roman" w:cs="Times New Roman"/>
          <w:bCs/>
          <w:sz w:val="24"/>
          <w:szCs w:val="24"/>
          <w:lang w:val="vi-VN" w:eastAsia="vi-VN"/>
        </w:rPr>
        <w:t xml:space="preserve"> </w:t>
      </w:r>
      <w:r w:rsidR="00F356A8" w:rsidRPr="00014840">
        <w:rPr>
          <w:rFonts w:ascii="Times New Roman" w:eastAsia="Calibri" w:hAnsi="Times New Roman" w:cs="Times New Roman"/>
          <w:bCs/>
          <w:sz w:val="24"/>
          <w:szCs w:val="24"/>
          <w:lang w:eastAsia="vi-VN"/>
        </w:rPr>
        <w:t>2020.</w:t>
      </w:r>
      <w:r w:rsidR="00F356A8" w:rsidRPr="00014840">
        <w:rPr>
          <w:rFonts w:ascii="Times New Roman" w:hAnsi="Times New Roman" w:cs="Times New Roman"/>
          <w:color w:val="000000"/>
          <w:sz w:val="24"/>
          <w:szCs w:val="24"/>
          <w:lang w:val="nl-NL"/>
        </w:rPr>
        <w:t xml:space="preserve"> </w:t>
      </w:r>
    </w:p>
    <w:p w14:paraId="261FBCF3" w14:textId="165FDABA" w:rsidR="00F356A8" w:rsidRPr="008C077D" w:rsidRDefault="00F356A8" w:rsidP="00014840">
      <w:pPr>
        <w:spacing w:before="120" w:after="0" w:line="240" w:lineRule="auto"/>
        <w:jc w:val="both"/>
        <w:rPr>
          <w:rFonts w:ascii="Times New Roman" w:eastAsia="Calibri" w:hAnsi="Times New Roman" w:cs="Times New Roman"/>
          <w:b/>
          <w:bCs/>
          <w:sz w:val="24"/>
          <w:szCs w:val="24"/>
          <w:lang w:val="vi-VN"/>
        </w:rPr>
      </w:pPr>
      <w:r w:rsidRPr="008C077D">
        <w:rPr>
          <w:rFonts w:ascii="Times New Roman" w:eastAsia="Calibri" w:hAnsi="Times New Roman" w:cs="Times New Roman"/>
          <w:b/>
          <w:bCs/>
          <w:sz w:val="24"/>
          <w:szCs w:val="24"/>
          <w:lang w:val="vi-VN"/>
        </w:rPr>
        <w:t xml:space="preserve">2.2. </w:t>
      </w:r>
      <w:proofErr w:type="spellStart"/>
      <w:r w:rsidRPr="008C077D">
        <w:rPr>
          <w:rFonts w:ascii="Times New Roman" w:eastAsia="Calibri" w:hAnsi="Times New Roman" w:cs="Times New Roman"/>
          <w:b/>
          <w:bCs/>
          <w:sz w:val="24"/>
          <w:szCs w:val="24"/>
        </w:rPr>
        <w:t>Phương</w:t>
      </w:r>
      <w:proofErr w:type="spellEnd"/>
      <w:r w:rsidRPr="008C077D">
        <w:rPr>
          <w:rFonts w:ascii="Times New Roman" w:eastAsia="Calibri" w:hAnsi="Times New Roman" w:cs="Times New Roman"/>
          <w:b/>
          <w:bCs/>
          <w:sz w:val="24"/>
          <w:szCs w:val="24"/>
        </w:rPr>
        <w:t xml:space="preserve"> </w:t>
      </w:r>
      <w:proofErr w:type="spellStart"/>
      <w:r w:rsidRPr="008C077D">
        <w:rPr>
          <w:rFonts w:ascii="Times New Roman" w:eastAsia="Calibri" w:hAnsi="Times New Roman" w:cs="Times New Roman"/>
          <w:b/>
          <w:bCs/>
          <w:sz w:val="24"/>
          <w:szCs w:val="24"/>
        </w:rPr>
        <w:t>pháp</w:t>
      </w:r>
      <w:proofErr w:type="spellEnd"/>
      <w:r w:rsidRPr="008C077D">
        <w:rPr>
          <w:rFonts w:ascii="Times New Roman" w:eastAsia="Calibri" w:hAnsi="Times New Roman" w:cs="Times New Roman"/>
          <w:b/>
          <w:bCs/>
          <w:sz w:val="24"/>
          <w:szCs w:val="24"/>
        </w:rPr>
        <w:t xml:space="preserve"> </w:t>
      </w:r>
      <w:proofErr w:type="spellStart"/>
      <w:r w:rsidRPr="008C077D">
        <w:rPr>
          <w:rFonts w:ascii="Times New Roman" w:eastAsia="Calibri" w:hAnsi="Times New Roman" w:cs="Times New Roman"/>
          <w:b/>
          <w:bCs/>
          <w:sz w:val="24"/>
          <w:szCs w:val="24"/>
        </w:rPr>
        <w:t>nghiên</w:t>
      </w:r>
      <w:proofErr w:type="spellEnd"/>
      <w:r w:rsidRPr="008C077D">
        <w:rPr>
          <w:rFonts w:ascii="Times New Roman" w:eastAsia="Calibri" w:hAnsi="Times New Roman" w:cs="Times New Roman"/>
          <w:b/>
          <w:bCs/>
          <w:sz w:val="24"/>
          <w:szCs w:val="24"/>
          <w:lang w:val="vi-VN"/>
        </w:rPr>
        <w:t xml:space="preserve"> cứu</w:t>
      </w:r>
    </w:p>
    <w:p w14:paraId="39EBB62B" w14:textId="5FFFA76B" w:rsidR="00F356A8" w:rsidRPr="00014840" w:rsidRDefault="00884066" w:rsidP="00014840">
      <w:pPr>
        <w:spacing w:before="120" w:after="0" w:line="240" w:lineRule="auto"/>
        <w:jc w:val="both"/>
        <w:rPr>
          <w:rFonts w:ascii="Times New Roman" w:eastAsia="Calibri" w:hAnsi="Times New Roman" w:cs="Times New Roman"/>
          <w:bCs/>
          <w:sz w:val="24"/>
          <w:szCs w:val="24"/>
          <w:lang w:val="vi-VN"/>
        </w:rPr>
      </w:pPr>
      <w:proofErr w:type="spellStart"/>
      <w:r w:rsidRPr="00014840">
        <w:rPr>
          <w:rFonts w:ascii="Times New Roman" w:eastAsia="Calibri" w:hAnsi="Times New Roman" w:cs="Times New Roman"/>
          <w:sz w:val="24"/>
          <w:szCs w:val="24"/>
        </w:rPr>
        <w:t>Nghiên</w:t>
      </w:r>
      <w:proofErr w:type="spellEnd"/>
      <w:r w:rsidRPr="00014840">
        <w:rPr>
          <w:rFonts w:ascii="Times New Roman" w:eastAsia="Calibri" w:hAnsi="Times New Roman" w:cs="Times New Roman"/>
          <w:sz w:val="24"/>
          <w:szCs w:val="24"/>
          <w:lang w:val="vi-VN"/>
        </w:rPr>
        <w:t xml:space="preserve"> cứu</w:t>
      </w:r>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kết</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hợp</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giữa</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việc</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sử</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dụng</w:t>
      </w:r>
      <w:proofErr w:type="spellEnd"/>
      <w:r w:rsidR="00F356A8" w:rsidRPr="00014840">
        <w:rPr>
          <w:rFonts w:ascii="Times New Roman" w:eastAsia="Calibri" w:hAnsi="Times New Roman" w:cs="Times New Roman"/>
          <w:sz w:val="24"/>
          <w:szCs w:val="24"/>
        </w:rPr>
        <w:t xml:space="preserve"> </w:t>
      </w:r>
      <w:proofErr w:type="spellStart"/>
      <w:r w:rsidR="00F82E53">
        <w:rPr>
          <w:rFonts w:ascii="Times New Roman" w:eastAsia="Calibri" w:hAnsi="Times New Roman" w:cs="Times New Roman"/>
          <w:sz w:val="24"/>
          <w:szCs w:val="24"/>
        </w:rPr>
        <w:t>phương</w:t>
      </w:r>
      <w:proofErr w:type="spellEnd"/>
      <w:r w:rsidR="00F82E53">
        <w:rPr>
          <w:rFonts w:ascii="Times New Roman" w:eastAsia="Calibri" w:hAnsi="Times New Roman" w:cs="Times New Roman"/>
          <w:sz w:val="24"/>
          <w:szCs w:val="24"/>
        </w:rPr>
        <w:t xml:space="preserve"> </w:t>
      </w:r>
      <w:proofErr w:type="spellStart"/>
      <w:r w:rsidR="00F82E53">
        <w:rPr>
          <w:rFonts w:ascii="Times New Roman" w:eastAsia="Calibri" w:hAnsi="Times New Roman" w:cs="Times New Roman"/>
          <w:sz w:val="24"/>
          <w:szCs w:val="24"/>
        </w:rPr>
        <w:t>pháp</w:t>
      </w:r>
      <w:proofErr w:type="spellEnd"/>
      <w:r w:rsidR="00F82E53">
        <w:rPr>
          <w:rFonts w:ascii="Times New Roman" w:eastAsia="Calibri" w:hAnsi="Times New Roman" w:cs="Times New Roman"/>
          <w:sz w:val="24"/>
          <w:szCs w:val="24"/>
        </w:rPr>
        <w:t xml:space="preserve"> </w:t>
      </w:r>
      <w:proofErr w:type="spellStart"/>
      <w:r w:rsidR="00F82E53">
        <w:rPr>
          <w:rFonts w:ascii="Times New Roman" w:eastAsia="Calibri" w:hAnsi="Times New Roman" w:cs="Times New Roman"/>
          <w:sz w:val="24"/>
          <w:szCs w:val="24"/>
        </w:rPr>
        <w:t>điều</w:t>
      </w:r>
      <w:proofErr w:type="spellEnd"/>
      <w:r w:rsidR="00F82E53">
        <w:rPr>
          <w:rFonts w:ascii="Times New Roman" w:eastAsia="Calibri" w:hAnsi="Times New Roman" w:cs="Times New Roman"/>
          <w:sz w:val="24"/>
          <w:szCs w:val="24"/>
        </w:rPr>
        <w:t xml:space="preserve"> </w:t>
      </w:r>
      <w:proofErr w:type="spellStart"/>
      <w:r w:rsidR="00F82E53">
        <w:rPr>
          <w:rFonts w:ascii="Times New Roman" w:eastAsia="Calibri" w:hAnsi="Times New Roman" w:cs="Times New Roman"/>
          <w:sz w:val="24"/>
          <w:szCs w:val="24"/>
        </w:rPr>
        <w:t>tra</w:t>
      </w:r>
      <w:proofErr w:type="spellEnd"/>
      <w:r w:rsidR="00F82E53">
        <w:rPr>
          <w:rFonts w:ascii="Times New Roman" w:eastAsia="Calibri" w:hAnsi="Times New Roman" w:cs="Times New Roman"/>
          <w:sz w:val="24"/>
          <w:szCs w:val="24"/>
        </w:rPr>
        <w:t xml:space="preserve"> </w:t>
      </w:r>
      <w:proofErr w:type="spellStart"/>
      <w:r w:rsidR="00F82E53">
        <w:rPr>
          <w:rFonts w:ascii="Times New Roman" w:eastAsia="Calibri" w:hAnsi="Times New Roman" w:cs="Times New Roman"/>
          <w:sz w:val="24"/>
          <w:szCs w:val="24"/>
        </w:rPr>
        <w:t>bằng</w:t>
      </w:r>
      <w:proofErr w:type="spellEnd"/>
      <w:r w:rsidR="00DA473B">
        <w:rPr>
          <w:rFonts w:ascii="Times New Roman" w:eastAsia="Calibri" w:hAnsi="Times New Roman" w:cs="Times New Roman"/>
          <w:sz w:val="24"/>
          <w:szCs w:val="24"/>
          <w:lang w:val="vi-VN"/>
        </w:rPr>
        <w:t xml:space="preserve"> </w:t>
      </w:r>
      <w:proofErr w:type="spellStart"/>
      <w:r w:rsidR="00F356A8" w:rsidRPr="00014840">
        <w:rPr>
          <w:rFonts w:ascii="Times New Roman" w:eastAsia="Calibri" w:hAnsi="Times New Roman" w:cs="Times New Roman"/>
          <w:sz w:val="24"/>
          <w:szCs w:val="24"/>
        </w:rPr>
        <w:t>bảng</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hỏi</w:t>
      </w:r>
      <w:proofErr w:type="spellEnd"/>
      <w:r w:rsidR="00F82E53">
        <w:rPr>
          <w:rFonts w:ascii="Times New Roman" w:eastAsia="Calibri" w:hAnsi="Times New Roman" w:cs="Times New Roman"/>
          <w:sz w:val="24"/>
          <w:szCs w:val="24"/>
          <w:lang w:val="vi-VN"/>
        </w:rPr>
        <w:t xml:space="preserve"> </w:t>
      </w:r>
      <w:proofErr w:type="spellStart"/>
      <w:r w:rsidR="00F356A8" w:rsidRPr="00014840">
        <w:rPr>
          <w:rFonts w:ascii="Times New Roman" w:eastAsia="Calibri" w:hAnsi="Times New Roman" w:cs="Times New Roman"/>
          <w:sz w:val="24"/>
          <w:szCs w:val="24"/>
        </w:rPr>
        <w:t>với</w:t>
      </w:r>
      <w:proofErr w:type="spellEnd"/>
      <w:r w:rsidR="00F356A8" w:rsidRPr="00014840">
        <w:rPr>
          <w:rFonts w:ascii="Times New Roman" w:eastAsia="Calibri" w:hAnsi="Times New Roman" w:cs="Times New Roman"/>
          <w:sz w:val="24"/>
          <w:szCs w:val="24"/>
        </w:rPr>
        <w:t xml:space="preserve"> </w:t>
      </w:r>
      <w:proofErr w:type="spellStart"/>
      <w:r w:rsidR="00DA473B">
        <w:rPr>
          <w:rFonts w:ascii="Times New Roman" w:eastAsia="Calibri" w:hAnsi="Times New Roman" w:cs="Times New Roman"/>
          <w:sz w:val="24"/>
          <w:szCs w:val="24"/>
        </w:rPr>
        <w:t>phương</w:t>
      </w:r>
      <w:proofErr w:type="spellEnd"/>
      <w:r w:rsidR="00DA473B">
        <w:rPr>
          <w:rFonts w:ascii="Times New Roman" w:eastAsia="Calibri" w:hAnsi="Times New Roman" w:cs="Times New Roman"/>
          <w:sz w:val="24"/>
          <w:szCs w:val="24"/>
          <w:lang w:val="vi-VN"/>
        </w:rPr>
        <w:t xml:space="preserve"> pháp </w:t>
      </w:r>
      <w:proofErr w:type="spellStart"/>
      <w:r w:rsidR="00F356A8" w:rsidRPr="00014840">
        <w:rPr>
          <w:rFonts w:ascii="Times New Roman" w:eastAsia="Calibri" w:hAnsi="Times New Roman" w:cs="Times New Roman"/>
          <w:sz w:val="24"/>
          <w:szCs w:val="24"/>
        </w:rPr>
        <w:t>phỏng</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vấn</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thông</w:t>
      </w:r>
      <w:proofErr w:type="spellEnd"/>
      <w:r w:rsidR="00F356A8" w:rsidRPr="00014840">
        <w:rPr>
          <w:rFonts w:ascii="Times New Roman" w:eastAsia="Calibri" w:hAnsi="Times New Roman" w:cs="Times New Roman"/>
          <w:sz w:val="24"/>
          <w:szCs w:val="24"/>
        </w:rPr>
        <w:t xml:space="preserve"> qua </w:t>
      </w:r>
      <w:proofErr w:type="spellStart"/>
      <w:r w:rsidR="00F356A8" w:rsidRPr="00014840">
        <w:rPr>
          <w:rFonts w:ascii="Times New Roman" w:eastAsia="Calibri" w:hAnsi="Times New Roman" w:cs="Times New Roman"/>
          <w:sz w:val="24"/>
          <w:szCs w:val="24"/>
        </w:rPr>
        <w:t>trao</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đổi</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trực</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tiếp</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với</w:t>
      </w:r>
      <w:proofErr w:type="spellEnd"/>
      <w:r w:rsidR="00F356A8" w:rsidRPr="00014840">
        <w:rPr>
          <w:rFonts w:ascii="Times New Roman" w:eastAsia="Calibri" w:hAnsi="Times New Roman" w:cs="Times New Roman"/>
          <w:sz w:val="24"/>
          <w:szCs w:val="24"/>
        </w:rPr>
        <w:t xml:space="preserve"> CBQL, TTCM, GV ở </w:t>
      </w:r>
      <w:proofErr w:type="spellStart"/>
      <w:r w:rsidR="00DA473B">
        <w:rPr>
          <w:rFonts w:ascii="Times New Roman" w:eastAsia="Calibri" w:hAnsi="Times New Roman" w:cs="Times New Roman"/>
          <w:sz w:val="24"/>
          <w:szCs w:val="24"/>
        </w:rPr>
        <w:t>một</w:t>
      </w:r>
      <w:proofErr w:type="spellEnd"/>
      <w:r w:rsidR="00DA473B">
        <w:rPr>
          <w:rFonts w:ascii="Times New Roman" w:eastAsia="Calibri" w:hAnsi="Times New Roman" w:cs="Times New Roman"/>
          <w:sz w:val="24"/>
          <w:szCs w:val="24"/>
          <w:lang w:val="vi-VN"/>
        </w:rPr>
        <w:t xml:space="preserve"> số</w:t>
      </w:r>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trường</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trung</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học</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cơ</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sở</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trên</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địa</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bàn</w:t>
      </w:r>
      <w:proofErr w:type="spellEnd"/>
      <w:r w:rsidR="00F356A8" w:rsidRPr="00014840">
        <w:rPr>
          <w:rFonts w:ascii="Times New Roman" w:eastAsia="Calibri" w:hAnsi="Times New Roman" w:cs="Times New Roman"/>
          <w:sz w:val="24"/>
          <w:szCs w:val="24"/>
        </w:rPr>
        <w:t xml:space="preserve"> </w:t>
      </w:r>
      <w:proofErr w:type="spellStart"/>
      <w:r w:rsidR="00F356A8" w:rsidRPr="00014840">
        <w:rPr>
          <w:rFonts w:ascii="Times New Roman" w:eastAsia="Calibri" w:hAnsi="Times New Roman" w:cs="Times New Roman"/>
          <w:sz w:val="24"/>
          <w:szCs w:val="24"/>
        </w:rPr>
        <w:t>Quận</w:t>
      </w:r>
      <w:proofErr w:type="spellEnd"/>
      <w:r w:rsidR="00F356A8" w:rsidRPr="00014840">
        <w:rPr>
          <w:rFonts w:ascii="Times New Roman" w:eastAsia="Calibri" w:hAnsi="Times New Roman" w:cs="Times New Roman"/>
          <w:sz w:val="24"/>
          <w:szCs w:val="24"/>
        </w:rPr>
        <w:t xml:space="preserve"> 2</w:t>
      </w:r>
      <w:r w:rsidR="00B564F6" w:rsidRPr="00014840">
        <w:rPr>
          <w:rFonts w:ascii="Times New Roman" w:eastAsia="Calibri" w:hAnsi="Times New Roman" w:cs="Times New Roman"/>
          <w:sz w:val="24"/>
          <w:szCs w:val="24"/>
          <w:lang w:val="vi-VN"/>
        </w:rPr>
        <w:t xml:space="preserve">, </w:t>
      </w:r>
      <w:r w:rsidR="00092A80" w:rsidRPr="00014840">
        <w:rPr>
          <w:rFonts w:ascii="Times New Roman" w:eastAsia="Calibri" w:hAnsi="Times New Roman" w:cs="Times New Roman"/>
          <w:sz w:val="24"/>
          <w:szCs w:val="24"/>
          <w:lang w:val="vi-VN"/>
        </w:rPr>
        <w:t>thành phố Hồ Chí Minh.</w:t>
      </w:r>
    </w:p>
    <w:p w14:paraId="6EC46260" w14:textId="6DC6987F" w:rsidR="006A07FB" w:rsidRPr="00014840" w:rsidRDefault="00F356A8" w:rsidP="00014840">
      <w:pPr>
        <w:spacing w:before="120" w:after="0" w:line="240" w:lineRule="auto"/>
        <w:jc w:val="both"/>
        <w:rPr>
          <w:rFonts w:ascii="Times New Roman" w:hAnsi="Times New Roman" w:cs="Times New Roman"/>
          <w:sz w:val="24"/>
          <w:szCs w:val="24"/>
        </w:rPr>
      </w:pPr>
      <w:r w:rsidRPr="00014840">
        <w:rPr>
          <w:rFonts w:ascii="Times New Roman" w:hAnsi="Times New Roman" w:cs="Times New Roman"/>
          <w:color w:val="0D0D0D" w:themeColor="text1" w:themeTint="F2"/>
          <w:sz w:val="24"/>
          <w:szCs w:val="24"/>
          <w:lang w:val="vi-VN"/>
        </w:rPr>
        <w:t xml:space="preserve">Bảng hỏi được thiết kế với 4 mức độ </w:t>
      </w:r>
      <w:r w:rsidR="00F82E53">
        <w:rPr>
          <w:rFonts w:ascii="Times New Roman" w:hAnsi="Times New Roman" w:cs="Times New Roman"/>
          <w:color w:val="0D0D0D" w:themeColor="text1" w:themeTint="F2"/>
          <w:sz w:val="24"/>
          <w:szCs w:val="24"/>
          <w:lang w:val="vi-VN"/>
        </w:rPr>
        <w:t>và quy ước về điểm đánh giá</w:t>
      </w:r>
      <w:r w:rsidRPr="00014840">
        <w:rPr>
          <w:rFonts w:ascii="Times New Roman" w:hAnsi="Times New Roman" w:cs="Times New Roman"/>
          <w:sz w:val="24"/>
          <w:szCs w:val="24"/>
        </w:rPr>
        <w:t xml:space="preserve">: </w:t>
      </w:r>
      <w:r w:rsidRPr="00014840">
        <w:rPr>
          <w:rFonts w:ascii="Times New Roman" w:hAnsi="Times New Roman" w:cs="Times New Roman"/>
          <w:sz w:val="24"/>
          <w:szCs w:val="24"/>
          <w:lang w:val="vi-VN"/>
        </w:rPr>
        <w:t>Rất thường xuyên</w:t>
      </w:r>
      <w:r w:rsidR="00F44021" w:rsidRPr="00014840">
        <w:rPr>
          <w:rFonts w:ascii="Times New Roman" w:hAnsi="Times New Roman" w:cs="Times New Roman"/>
          <w:sz w:val="24"/>
          <w:szCs w:val="24"/>
          <w:lang w:val="vi-VN"/>
        </w:rPr>
        <w:t>/Rất đúng/ Rất ảnh hưởng</w:t>
      </w:r>
      <w:r w:rsidRPr="00014840">
        <w:rPr>
          <w:rFonts w:ascii="Times New Roman" w:hAnsi="Times New Roman" w:cs="Times New Roman"/>
          <w:sz w:val="24"/>
          <w:szCs w:val="24"/>
        </w:rPr>
        <w:t xml:space="preserve"> (</w:t>
      </w:r>
      <w:r w:rsidRPr="00014840">
        <w:rPr>
          <w:rFonts w:ascii="Times New Roman" w:hAnsi="Times New Roman" w:cs="Times New Roman"/>
          <w:sz w:val="24"/>
          <w:szCs w:val="24"/>
          <w:lang w:val="vi-VN"/>
        </w:rPr>
        <w:t>4</w:t>
      </w:r>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điểm</w:t>
      </w:r>
      <w:proofErr w:type="spellEnd"/>
      <w:r w:rsidRPr="00014840">
        <w:rPr>
          <w:rFonts w:ascii="Times New Roman" w:hAnsi="Times New Roman" w:cs="Times New Roman"/>
          <w:sz w:val="24"/>
          <w:szCs w:val="24"/>
        </w:rPr>
        <w:t>)</w:t>
      </w:r>
      <w:r w:rsidRPr="00014840">
        <w:rPr>
          <w:rFonts w:ascii="Times New Roman" w:hAnsi="Times New Roman" w:cs="Times New Roman"/>
          <w:sz w:val="24"/>
          <w:szCs w:val="24"/>
          <w:lang w:val="vi-VN"/>
        </w:rPr>
        <w:t>; Thường xuyên</w:t>
      </w:r>
      <w:r w:rsidR="00F44021" w:rsidRPr="00014840">
        <w:rPr>
          <w:rFonts w:ascii="Times New Roman" w:hAnsi="Times New Roman" w:cs="Times New Roman"/>
          <w:sz w:val="24"/>
          <w:szCs w:val="24"/>
          <w:lang w:val="vi-VN"/>
        </w:rPr>
        <w:t>/Đúng/Ảnh hưởng</w:t>
      </w:r>
      <w:r w:rsidRPr="00014840">
        <w:rPr>
          <w:rFonts w:ascii="Times New Roman" w:hAnsi="Times New Roman" w:cs="Times New Roman"/>
          <w:sz w:val="24"/>
          <w:szCs w:val="24"/>
          <w:lang w:val="vi-VN"/>
        </w:rPr>
        <w:t xml:space="preserve"> </w:t>
      </w:r>
      <w:r w:rsidRPr="00014840">
        <w:rPr>
          <w:rFonts w:ascii="Times New Roman" w:hAnsi="Times New Roman" w:cs="Times New Roman"/>
          <w:sz w:val="24"/>
          <w:szCs w:val="24"/>
        </w:rPr>
        <w:t>(</w:t>
      </w:r>
      <w:r w:rsidR="00F44021" w:rsidRPr="00014840">
        <w:rPr>
          <w:rFonts w:ascii="Times New Roman" w:hAnsi="Times New Roman" w:cs="Times New Roman"/>
          <w:sz w:val="24"/>
          <w:szCs w:val="24"/>
          <w:lang w:val="vi-VN"/>
        </w:rPr>
        <w:t>3</w:t>
      </w:r>
      <w:r w:rsidRPr="00014840">
        <w:rPr>
          <w:rFonts w:ascii="Times New Roman" w:hAnsi="Times New Roman" w:cs="Times New Roman"/>
          <w:sz w:val="24"/>
          <w:szCs w:val="24"/>
          <w:lang w:val="vi-VN"/>
        </w:rPr>
        <w:t xml:space="preserve"> </w:t>
      </w:r>
      <w:proofErr w:type="spellStart"/>
      <w:r w:rsidRPr="00014840">
        <w:rPr>
          <w:rFonts w:ascii="Times New Roman" w:hAnsi="Times New Roman" w:cs="Times New Roman"/>
          <w:sz w:val="24"/>
          <w:szCs w:val="24"/>
        </w:rPr>
        <w:t>điểm</w:t>
      </w:r>
      <w:proofErr w:type="spellEnd"/>
      <w:r w:rsidRPr="00014840">
        <w:rPr>
          <w:rFonts w:ascii="Times New Roman" w:hAnsi="Times New Roman" w:cs="Times New Roman"/>
          <w:sz w:val="24"/>
          <w:szCs w:val="24"/>
        </w:rPr>
        <w:t>)</w:t>
      </w:r>
      <w:r w:rsidRPr="00014840">
        <w:rPr>
          <w:rFonts w:ascii="Times New Roman" w:hAnsi="Times New Roman" w:cs="Times New Roman"/>
          <w:sz w:val="24"/>
          <w:szCs w:val="24"/>
          <w:lang w:val="vi-VN"/>
        </w:rPr>
        <w:t xml:space="preserve">; Thỉnh thoảng </w:t>
      </w:r>
      <w:r w:rsidR="00F44021" w:rsidRPr="00014840">
        <w:rPr>
          <w:rFonts w:ascii="Times New Roman" w:hAnsi="Times New Roman" w:cs="Times New Roman"/>
          <w:sz w:val="24"/>
          <w:szCs w:val="24"/>
          <w:lang w:val="vi-VN"/>
        </w:rPr>
        <w:t xml:space="preserve">/Thỉnh thoảng đúng/ Ít ảnh hưởng </w:t>
      </w:r>
      <w:r w:rsidRPr="00014840">
        <w:rPr>
          <w:rFonts w:ascii="Times New Roman" w:hAnsi="Times New Roman" w:cs="Times New Roman"/>
          <w:sz w:val="24"/>
          <w:szCs w:val="24"/>
        </w:rPr>
        <w:t>(</w:t>
      </w:r>
      <w:r w:rsidRPr="00014840">
        <w:rPr>
          <w:rFonts w:ascii="Times New Roman" w:hAnsi="Times New Roman" w:cs="Times New Roman"/>
          <w:sz w:val="24"/>
          <w:szCs w:val="24"/>
          <w:lang w:val="vi-VN"/>
        </w:rPr>
        <w:t>2</w:t>
      </w:r>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điểm</w:t>
      </w:r>
      <w:proofErr w:type="spellEnd"/>
      <w:r w:rsidRPr="00014840">
        <w:rPr>
          <w:rFonts w:ascii="Times New Roman" w:hAnsi="Times New Roman" w:cs="Times New Roman"/>
          <w:sz w:val="24"/>
          <w:szCs w:val="24"/>
        </w:rPr>
        <w:t xml:space="preserve">), </w:t>
      </w:r>
      <w:r w:rsidRPr="00014840">
        <w:rPr>
          <w:rFonts w:ascii="Times New Roman" w:hAnsi="Times New Roman" w:cs="Times New Roman"/>
          <w:sz w:val="24"/>
          <w:szCs w:val="24"/>
          <w:lang w:val="vi-VN"/>
        </w:rPr>
        <w:t>Không bao giờ</w:t>
      </w:r>
      <w:r w:rsidR="00F44021" w:rsidRPr="00014840">
        <w:rPr>
          <w:rFonts w:ascii="Times New Roman" w:hAnsi="Times New Roman" w:cs="Times New Roman"/>
          <w:sz w:val="24"/>
          <w:szCs w:val="24"/>
          <w:lang w:val="vi-VN"/>
        </w:rPr>
        <w:t>/ Không đúng/ Không ảnh hưởng</w:t>
      </w:r>
      <w:r w:rsidRPr="00014840">
        <w:rPr>
          <w:rFonts w:ascii="Times New Roman" w:hAnsi="Times New Roman" w:cs="Times New Roman"/>
          <w:sz w:val="24"/>
          <w:szCs w:val="24"/>
        </w:rPr>
        <w:t xml:space="preserve"> (</w:t>
      </w:r>
      <w:r w:rsidRPr="00014840">
        <w:rPr>
          <w:rFonts w:ascii="Times New Roman" w:hAnsi="Times New Roman" w:cs="Times New Roman"/>
          <w:sz w:val="24"/>
          <w:szCs w:val="24"/>
          <w:lang w:val="vi-VN"/>
        </w:rPr>
        <w:t>1</w:t>
      </w:r>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điểm</w:t>
      </w:r>
      <w:proofErr w:type="spellEnd"/>
      <w:r w:rsidRPr="00014840">
        <w:rPr>
          <w:rFonts w:ascii="Times New Roman" w:hAnsi="Times New Roman" w:cs="Times New Roman"/>
          <w:sz w:val="24"/>
          <w:szCs w:val="24"/>
        </w:rPr>
        <w:t>)</w:t>
      </w:r>
      <w:r w:rsidRPr="00014840">
        <w:rPr>
          <w:rFonts w:ascii="Times New Roman" w:hAnsi="Times New Roman" w:cs="Times New Roman"/>
          <w:sz w:val="24"/>
          <w:szCs w:val="24"/>
          <w:lang w:val="vi-VN"/>
        </w:rPr>
        <w:t xml:space="preserve">. </w:t>
      </w:r>
      <w:proofErr w:type="spellStart"/>
      <w:r w:rsidRPr="00014840">
        <w:rPr>
          <w:rFonts w:ascii="Times New Roman" w:hAnsi="Times New Roman" w:cs="Times New Roman"/>
          <w:sz w:val="24"/>
          <w:szCs w:val="24"/>
        </w:rPr>
        <w:t>Sử</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dụng</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công</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thức</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tính</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khoảng</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điểm</w:t>
      </w:r>
      <w:proofErr w:type="spellEnd"/>
      <w:r w:rsidRPr="00014840">
        <w:rPr>
          <w:rFonts w:ascii="Times New Roman" w:hAnsi="Times New Roman" w:cs="Times New Roman"/>
          <w:sz w:val="24"/>
          <w:szCs w:val="24"/>
        </w:rPr>
        <w:t xml:space="preserve">: </w:t>
      </w:r>
      <w:r w:rsidRPr="00014840">
        <w:rPr>
          <w:rFonts w:ascii="Times New Roman" w:hAnsi="Times New Roman" w:cs="Times New Roman"/>
          <w:noProof/>
          <w:sz w:val="24"/>
          <w:szCs w:val="24"/>
        </w:rPr>
        <w:drawing>
          <wp:inline distT="0" distB="0" distL="0" distR="0" wp14:anchorId="10CBC20E" wp14:editId="73E05578">
            <wp:extent cx="812800" cy="3683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368300"/>
                    </a:xfrm>
                    <a:prstGeom prst="rect">
                      <a:avLst/>
                    </a:prstGeom>
                    <a:noFill/>
                    <a:ln>
                      <a:noFill/>
                    </a:ln>
                  </pic:spPr>
                </pic:pic>
              </a:graphicData>
            </a:graphic>
          </wp:inline>
        </w:drawing>
      </w:r>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trong</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đó</w:t>
      </w:r>
      <w:proofErr w:type="spellEnd"/>
      <w:r w:rsidRPr="00014840">
        <w:rPr>
          <w:rFonts w:ascii="Times New Roman" w:hAnsi="Times New Roman" w:cs="Times New Roman"/>
          <w:sz w:val="24"/>
          <w:szCs w:val="24"/>
        </w:rPr>
        <w:t xml:space="preserve"> L: </w:t>
      </w:r>
      <w:proofErr w:type="spellStart"/>
      <w:r w:rsidRPr="00014840">
        <w:rPr>
          <w:rFonts w:ascii="Times New Roman" w:hAnsi="Times New Roman" w:cs="Times New Roman"/>
          <w:sz w:val="24"/>
          <w:szCs w:val="24"/>
        </w:rPr>
        <w:t>là</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khoảng</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điểm</w:t>
      </w:r>
      <w:proofErr w:type="spellEnd"/>
      <w:r w:rsidRPr="00014840">
        <w:rPr>
          <w:rFonts w:ascii="Times New Roman" w:hAnsi="Times New Roman" w:cs="Times New Roman"/>
          <w:sz w:val="24"/>
          <w:szCs w:val="24"/>
        </w:rPr>
        <w:t xml:space="preserve">, n: </w:t>
      </w:r>
      <w:proofErr w:type="spellStart"/>
      <w:r w:rsidRPr="00014840">
        <w:rPr>
          <w:rFonts w:ascii="Times New Roman" w:hAnsi="Times New Roman" w:cs="Times New Roman"/>
          <w:sz w:val="24"/>
          <w:szCs w:val="24"/>
        </w:rPr>
        <w:t>số</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các</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mức</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độ</w:t>
      </w:r>
      <w:proofErr w:type="spellEnd"/>
      <w:r w:rsidRPr="00014840">
        <w:rPr>
          <w:rFonts w:ascii="Times New Roman" w:hAnsi="Times New Roman" w:cs="Times New Roman"/>
          <w:sz w:val="24"/>
          <w:szCs w:val="24"/>
        </w:rPr>
        <w:t xml:space="preserve"> chia </w:t>
      </w:r>
      <w:proofErr w:type="spellStart"/>
      <w:r w:rsidRPr="00014840">
        <w:rPr>
          <w:rFonts w:ascii="Times New Roman" w:hAnsi="Times New Roman" w:cs="Times New Roman"/>
          <w:sz w:val="24"/>
          <w:szCs w:val="24"/>
        </w:rPr>
        <w:t>khoảng</w:t>
      </w:r>
      <w:proofErr w:type="spellEnd"/>
      <w:r w:rsidRPr="00014840">
        <w:rPr>
          <w:rFonts w:ascii="Times New Roman" w:hAnsi="Times New Roman" w:cs="Times New Roman"/>
          <w:sz w:val="24"/>
          <w:szCs w:val="24"/>
        </w:rPr>
        <w:t xml:space="preserve">), ta </w:t>
      </w:r>
      <w:proofErr w:type="spellStart"/>
      <w:r w:rsidRPr="00014840">
        <w:rPr>
          <w:rFonts w:ascii="Times New Roman" w:hAnsi="Times New Roman" w:cs="Times New Roman"/>
          <w:sz w:val="24"/>
          <w:szCs w:val="24"/>
        </w:rPr>
        <w:t>có</w:t>
      </w:r>
      <w:proofErr w:type="spellEnd"/>
      <w:r w:rsidRPr="00014840">
        <w:rPr>
          <w:rFonts w:ascii="Times New Roman" w:hAnsi="Times New Roman" w:cs="Times New Roman"/>
          <w:sz w:val="24"/>
          <w:szCs w:val="24"/>
        </w:rPr>
        <w:t xml:space="preserve"> L = 0,</w:t>
      </w:r>
      <w:r w:rsidRPr="00014840">
        <w:rPr>
          <w:rFonts w:ascii="Times New Roman" w:hAnsi="Times New Roman" w:cs="Times New Roman"/>
          <w:sz w:val="24"/>
          <w:szCs w:val="24"/>
          <w:lang w:val="vi-VN"/>
        </w:rPr>
        <w:t>75.</w:t>
      </w:r>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sz w:val="24"/>
          <w:szCs w:val="24"/>
        </w:rPr>
        <w:t>Áp</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dụng</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công</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thức</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tính</w:t>
      </w:r>
      <w:proofErr w:type="spellEnd"/>
      <w:r w:rsidRPr="00014840">
        <w:rPr>
          <w:rFonts w:ascii="Times New Roman" w:hAnsi="Times New Roman" w:cs="Times New Roman"/>
          <w:sz w:val="24"/>
          <w:szCs w:val="24"/>
        </w:rPr>
        <w:t xml:space="preserve"> ĐTB </w:t>
      </w:r>
      <w:proofErr w:type="spellStart"/>
      <w:r w:rsidRPr="00014840">
        <w:rPr>
          <w:rFonts w:ascii="Times New Roman" w:hAnsi="Times New Roman" w:cs="Times New Roman"/>
          <w:sz w:val="24"/>
          <w:szCs w:val="24"/>
        </w:rPr>
        <w:t>cộng</w:t>
      </w:r>
      <w:proofErr w:type="spellEnd"/>
      <w:r w:rsidRPr="00014840">
        <w:rPr>
          <w:rFonts w:ascii="Times New Roman" w:hAnsi="Times New Roman" w:cs="Times New Roman"/>
          <w:sz w:val="24"/>
          <w:szCs w:val="24"/>
        </w:rPr>
        <w:t xml:space="preserve"> (</w:t>
      </w:r>
      <w:r w:rsidRPr="00014840">
        <w:rPr>
          <w:rFonts w:ascii="Times New Roman" w:hAnsi="Times New Roman" w:cs="Times New Roman"/>
          <w:noProof/>
          <w:color w:val="000000"/>
          <w:sz w:val="24"/>
          <w:szCs w:val="24"/>
        </w:rPr>
        <w:drawing>
          <wp:inline distT="0" distB="0" distL="0" distR="0" wp14:anchorId="003BDA41" wp14:editId="13309442">
            <wp:extent cx="177800" cy="2032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đối</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với</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từng</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biểu</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hiện</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cụ</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thể</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tiến</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hành</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xác</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định</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thứ</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hạng</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của</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biểu</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hiện</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đó</w:t>
      </w:r>
      <w:proofErr w:type="spellEnd"/>
      <w:r w:rsidRPr="00014840">
        <w:rPr>
          <w:rFonts w:ascii="Times New Roman" w:hAnsi="Times New Roman" w:cs="Times New Roman"/>
          <w:sz w:val="24"/>
          <w:szCs w:val="24"/>
        </w:rPr>
        <w:t xml:space="preserve">. ĐTB </w:t>
      </w:r>
      <w:proofErr w:type="spellStart"/>
      <w:r w:rsidRPr="00014840">
        <w:rPr>
          <w:rFonts w:ascii="Times New Roman" w:hAnsi="Times New Roman" w:cs="Times New Roman"/>
          <w:sz w:val="24"/>
          <w:szCs w:val="24"/>
        </w:rPr>
        <w:t>cộng</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của</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từng</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biểu</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hiện</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hoạt</w:t>
      </w:r>
      <w:proofErr w:type="spellEnd"/>
      <w:r w:rsidRPr="00014840">
        <w:rPr>
          <w:rFonts w:ascii="Times New Roman" w:hAnsi="Times New Roman" w:cs="Times New Roman"/>
          <w:sz w:val="24"/>
          <w:szCs w:val="24"/>
          <w:lang w:val="vi-VN"/>
        </w:rPr>
        <w:t xml:space="preserve"> động đổi mới PPDH ở các trường THCS</w:t>
      </w:r>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như</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sau</w:t>
      </w:r>
      <w:proofErr w:type="spellEnd"/>
      <w:r w:rsidRPr="00014840">
        <w:rPr>
          <w:rFonts w:ascii="Times New Roman" w:hAnsi="Times New Roman" w:cs="Times New Roman"/>
          <w:sz w:val="24"/>
          <w:szCs w:val="24"/>
        </w:rPr>
        <w:t xml:space="preserve">: </w:t>
      </w:r>
      <w:proofErr w:type="spellStart"/>
      <w:r w:rsidR="002B1235" w:rsidRPr="00014840">
        <w:rPr>
          <w:rFonts w:ascii="Times New Roman" w:hAnsi="Times New Roman" w:cs="Times New Roman"/>
          <w:sz w:val="24"/>
          <w:szCs w:val="24"/>
        </w:rPr>
        <w:t>Tốt</w:t>
      </w:r>
      <w:proofErr w:type="spellEnd"/>
      <w:r w:rsidR="002B1235" w:rsidRPr="00014840">
        <w:rPr>
          <w:rFonts w:ascii="Times New Roman" w:hAnsi="Times New Roman" w:cs="Times New Roman"/>
          <w:sz w:val="24"/>
          <w:szCs w:val="24"/>
          <w:lang w:val="vi-VN"/>
        </w:rPr>
        <w:t>/</w:t>
      </w:r>
      <w:r w:rsidR="00F44021" w:rsidRPr="00014840">
        <w:rPr>
          <w:rFonts w:ascii="Times New Roman" w:hAnsi="Times New Roman" w:cs="Times New Roman"/>
          <w:sz w:val="24"/>
          <w:szCs w:val="24"/>
          <w:lang w:val="vi-VN"/>
        </w:rPr>
        <w:t>Rất thường xuyên/Rất đúng/Rất ảnh hưởng</w:t>
      </w:r>
      <w:r w:rsidR="00F44021" w:rsidRPr="00014840">
        <w:rPr>
          <w:rFonts w:ascii="Times New Roman" w:hAnsi="Times New Roman" w:cs="Times New Roman"/>
          <w:sz w:val="24"/>
          <w:szCs w:val="24"/>
        </w:rPr>
        <w:t xml:space="preserve"> </w:t>
      </w:r>
      <w:r w:rsidRPr="00014840">
        <w:rPr>
          <w:rFonts w:ascii="Times New Roman" w:hAnsi="Times New Roman" w:cs="Times New Roman"/>
          <w:sz w:val="24"/>
          <w:szCs w:val="24"/>
        </w:rPr>
        <w:t>(</w:t>
      </w:r>
      <w:proofErr w:type="spellStart"/>
      <w:r w:rsidRPr="00014840">
        <w:rPr>
          <w:rFonts w:ascii="Times New Roman" w:hAnsi="Times New Roman" w:cs="Times New Roman"/>
          <w:sz w:val="24"/>
          <w:szCs w:val="24"/>
        </w:rPr>
        <w:t>từ</w:t>
      </w:r>
      <w:proofErr w:type="spellEnd"/>
      <w:r w:rsidRPr="00014840">
        <w:rPr>
          <w:rFonts w:ascii="Times New Roman" w:hAnsi="Times New Roman" w:cs="Times New Roman"/>
          <w:sz w:val="24"/>
          <w:szCs w:val="24"/>
        </w:rPr>
        <w:t xml:space="preserve"> 3,</w:t>
      </w:r>
      <w:r w:rsidRPr="00014840">
        <w:rPr>
          <w:rFonts w:ascii="Times New Roman" w:hAnsi="Times New Roman" w:cs="Times New Roman"/>
          <w:sz w:val="24"/>
          <w:szCs w:val="24"/>
          <w:lang w:val="vi-VN"/>
        </w:rPr>
        <w:t>25</w:t>
      </w:r>
      <w:r w:rsidRPr="00014840">
        <w:rPr>
          <w:rFonts w:ascii="Times New Roman" w:hAnsi="Times New Roman" w:cs="Times New Roman"/>
          <w:sz w:val="24"/>
          <w:szCs w:val="24"/>
        </w:rPr>
        <w:t xml:space="preserve"> – 4</w:t>
      </w:r>
      <w:r w:rsidRPr="00014840">
        <w:rPr>
          <w:rFonts w:ascii="Times New Roman" w:hAnsi="Times New Roman" w:cs="Times New Roman"/>
          <w:sz w:val="24"/>
          <w:szCs w:val="24"/>
          <w:lang w:val="vi-VN"/>
        </w:rPr>
        <w:t>,0</w:t>
      </w:r>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điểm</w:t>
      </w:r>
      <w:proofErr w:type="spellEnd"/>
      <w:r w:rsidRPr="00014840">
        <w:rPr>
          <w:rFonts w:ascii="Times New Roman" w:hAnsi="Times New Roman" w:cs="Times New Roman"/>
          <w:sz w:val="24"/>
          <w:szCs w:val="24"/>
        </w:rPr>
        <w:t xml:space="preserve">); </w:t>
      </w:r>
      <w:proofErr w:type="spellStart"/>
      <w:r w:rsidR="002B1235" w:rsidRPr="00014840">
        <w:rPr>
          <w:rFonts w:ascii="Times New Roman" w:hAnsi="Times New Roman" w:cs="Times New Roman"/>
          <w:sz w:val="24"/>
          <w:szCs w:val="24"/>
        </w:rPr>
        <w:t>Khá</w:t>
      </w:r>
      <w:proofErr w:type="spellEnd"/>
      <w:r w:rsidR="002B1235" w:rsidRPr="00014840">
        <w:rPr>
          <w:rFonts w:ascii="Times New Roman" w:hAnsi="Times New Roman" w:cs="Times New Roman"/>
          <w:sz w:val="24"/>
          <w:szCs w:val="24"/>
          <w:lang w:val="vi-VN"/>
        </w:rPr>
        <w:t>/</w:t>
      </w:r>
      <w:r w:rsidR="00F44021" w:rsidRPr="00014840">
        <w:rPr>
          <w:rFonts w:ascii="Times New Roman" w:hAnsi="Times New Roman" w:cs="Times New Roman"/>
          <w:sz w:val="24"/>
          <w:szCs w:val="24"/>
          <w:lang w:val="vi-VN"/>
        </w:rPr>
        <w:t xml:space="preserve">Thường xuyên/Đúng/Ảnh hưởng </w:t>
      </w:r>
      <w:r w:rsidRPr="00014840">
        <w:rPr>
          <w:rFonts w:ascii="Times New Roman" w:hAnsi="Times New Roman" w:cs="Times New Roman"/>
          <w:sz w:val="24"/>
          <w:szCs w:val="24"/>
        </w:rPr>
        <w:t>(</w:t>
      </w:r>
      <w:proofErr w:type="spellStart"/>
      <w:r w:rsidRPr="00014840">
        <w:rPr>
          <w:rFonts w:ascii="Times New Roman" w:hAnsi="Times New Roman" w:cs="Times New Roman"/>
          <w:sz w:val="24"/>
          <w:szCs w:val="24"/>
        </w:rPr>
        <w:t>từ</w:t>
      </w:r>
      <w:proofErr w:type="spellEnd"/>
      <w:r w:rsidRPr="00014840">
        <w:rPr>
          <w:rFonts w:ascii="Times New Roman" w:hAnsi="Times New Roman" w:cs="Times New Roman"/>
          <w:sz w:val="24"/>
          <w:szCs w:val="24"/>
        </w:rPr>
        <w:t xml:space="preserve"> 2,</w:t>
      </w:r>
      <w:r w:rsidRPr="00014840">
        <w:rPr>
          <w:rFonts w:ascii="Times New Roman" w:hAnsi="Times New Roman" w:cs="Times New Roman"/>
          <w:sz w:val="24"/>
          <w:szCs w:val="24"/>
          <w:lang w:val="vi-VN"/>
        </w:rPr>
        <w:t>5</w:t>
      </w:r>
      <w:r w:rsidRPr="00014840">
        <w:rPr>
          <w:rFonts w:ascii="Times New Roman" w:hAnsi="Times New Roman" w:cs="Times New Roman"/>
          <w:sz w:val="24"/>
          <w:szCs w:val="24"/>
        </w:rPr>
        <w:t xml:space="preserve"> – 3,</w:t>
      </w:r>
      <w:r w:rsidRPr="00014840">
        <w:rPr>
          <w:rFonts w:ascii="Times New Roman" w:hAnsi="Times New Roman" w:cs="Times New Roman"/>
          <w:sz w:val="24"/>
          <w:szCs w:val="24"/>
          <w:lang w:val="vi-VN"/>
        </w:rPr>
        <w:t>25</w:t>
      </w:r>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điểm</w:t>
      </w:r>
      <w:proofErr w:type="spellEnd"/>
      <w:r w:rsidRPr="00014840">
        <w:rPr>
          <w:rFonts w:ascii="Times New Roman" w:hAnsi="Times New Roman" w:cs="Times New Roman"/>
          <w:sz w:val="24"/>
          <w:szCs w:val="24"/>
        </w:rPr>
        <w:t xml:space="preserve">); </w:t>
      </w:r>
      <w:proofErr w:type="spellStart"/>
      <w:r w:rsidR="002B1235" w:rsidRPr="00014840">
        <w:rPr>
          <w:rFonts w:ascii="Times New Roman" w:hAnsi="Times New Roman" w:cs="Times New Roman"/>
          <w:sz w:val="24"/>
          <w:szCs w:val="24"/>
        </w:rPr>
        <w:t>Trung</w:t>
      </w:r>
      <w:proofErr w:type="spellEnd"/>
      <w:r w:rsidR="002B1235" w:rsidRPr="00014840">
        <w:rPr>
          <w:rFonts w:ascii="Times New Roman" w:hAnsi="Times New Roman" w:cs="Times New Roman"/>
          <w:sz w:val="24"/>
          <w:szCs w:val="24"/>
          <w:lang w:val="vi-VN"/>
        </w:rPr>
        <w:t xml:space="preserve"> bình/</w:t>
      </w:r>
      <w:r w:rsidR="00F44021" w:rsidRPr="00014840">
        <w:rPr>
          <w:rFonts w:ascii="Times New Roman" w:hAnsi="Times New Roman" w:cs="Times New Roman"/>
          <w:sz w:val="24"/>
          <w:szCs w:val="24"/>
          <w:lang w:val="vi-VN"/>
        </w:rPr>
        <w:t>Thỉnh thoảng /Thỉnh thoảng đúng/ Ít ảnh hưởng</w:t>
      </w:r>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từ</w:t>
      </w:r>
      <w:proofErr w:type="spellEnd"/>
      <w:r w:rsidRPr="00014840">
        <w:rPr>
          <w:rFonts w:ascii="Times New Roman" w:hAnsi="Times New Roman" w:cs="Times New Roman"/>
          <w:sz w:val="24"/>
          <w:szCs w:val="24"/>
        </w:rPr>
        <w:t xml:space="preserve"> 1,</w:t>
      </w:r>
      <w:r w:rsidRPr="00014840">
        <w:rPr>
          <w:rFonts w:ascii="Times New Roman" w:hAnsi="Times New Roman" w:cs="Times New Roman"/>
          <w:sz w:val="24"/>
          <w:szCs w:val="24"/>
          <w:lang w:val="vi-VN"/>
        </w:rPr>
        <w:t>75</w:t>
      </w:r>
      <w:r w:rsidRPr="00014840">
        <w:rPr>
          <w:rFonts w:ascii="Times New Roman" w:hAnsi="Times New Roman" w:cs="Times New Roman"/>
          <w:sz w:val="24"/>
          <w:szCs w:val="24"/>
        </w:rPr>
        <w:t>- 2,</w:t>
      </w:r>
      <w:r w:rsidRPr="00014840">
        <w:rPr>
          <w:rFonts w:ascii="Times New Roman" w:hAnsi="Times New Roman" w:cs="Times New Roman"/>
          <w:sz w:val="24"/>
          <w:szCs w:val="24"/>
          <w:lang w:val="vi-VN"/>
        </w:rPr>
        <w:t>5</w:t>
      </w:r>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điểm</w:t>
      </w:r>
      <w:proofErr w:type="spellEnd"/>
      <w:r w:rsidRPr="00014840">
        <w:rPr>
          <w:rFonts w:ascii="Times New Roman" w:hAnsi="Times New Roman" w:cs="Times New Roman"/>
          <w:sz w:val="24"/>
          <w:szCs w:val="24"/>
        </w:rPr>
        <w:t xml:space="preserve">); </w:t>
      </w:r>
      <w:r w:rsidR="002B1235" w:rsidRPr="00014840">
        <w:rPr>
          <w:rFonts w:ascii="Times New Roman" w:hAnsi="Times New Roman" w:cs="Times New Roman"/>
          <w:sz w:val="24"/>
          <w:szCs w:val="24"/>
          <w:lang w:val="vi-VN"/>
        </w:rPr>
        <w:t>Y</w:t>
      </w:r>
      <w:proofErr w:type="spellStart"/>
      <w:r w:rsidR="002B1235" w:rsidRPr="00014840">
        <w:rPr>
          <w:rFonts w:ascii="Times New Roman" w:hAnsi="Times New Roman" w:cs="Times New Roman"/>
          <w:sz w:val="24"/>
          <w:szCs w:val="24"/>
        </w:rPr>
        <w:t>ếu</w:t>
      </w:r>
      <w:proofErr w:type="spellEnd"/>
      <w:r w:rsidR="002B1235" w:rsidRPr="00014840">
        <w:rPr>
          <w:rFonts w:ascii="Times New Roman" w:hAnsi="Times New Roman" w:cs="Times New Roman"/>
          <w:sz w:val="24"/>
          <w:szCs w:val="24"/>
          <w:lang w:val="vi-VN"/>
        </w:rPr>
        <w:t>/</w:t>
      </w:r>
      <w:r w:rsidR="00F44021" w:rsidRPr="00014840">
        <w:rPr>
          <w:rFonts w:ascii="Times New Roman" w:hAnsi="Times New Roman" w:cs="Times New Roman"/>
          <w:sz w:val="24"/>
          <w:szCs w:val="24"/>
          <w:lang w:val="vi-VN"/>
        </w:rPr>
        <w:t>Không bao giờ/ Không đúng/ Không ảnh hưởng</w:t>
      </w:r>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từ</w:t>
      </w:r>
      <w:proofErr w:type="spellEnd"/>
      <w:r w:rsidRPr="00014840">
        <w:rPr>
          <w:rFonts w:ascii="Times New Roman" w:hAnsi="Times New Roman" w:cs="Times New Roman"/>
          <w:sz w:val="24"/>
          <w:szCs w:val="24"/>
        </w:rPr>
        <w:t xml:space="preserve"> 1 - 1,</w:t>
      </w:r>
      <w:r w:rsidRPr="00014840">
        <w:rPr>
          <w:rFonts w:ascii="Times New Roman" w:hAnsi="Times New Roman" w:cs="Times New Roman"/>
          <w:sz w:val="24"/>
          <w:szCs w:val="24"/>
          <w:lang w:val="vi-VN"/>
        </w:rPr>
        <w:t>75</w:t>
      </w:r>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điểm</w:t>
      </w:r>
      <w:proofErr w:type="spellEnd"/>
      <w:r w:rsidRPr="00014840">
        <w:rPr>
          <w:rFonts w:ascii="Times New Roman" w:hAnsi="Times New Roman" w:cs="Times New Roman"/>
          <w:sz w:val="24"/>
          <w:szCs w:val="24"/>
        </w:rPr>
        <w:t>).</w:t>
      </w:r>
      <w:r w:rsidRPr="00014840">
        <w:rPr>
          <w:rFonts w:ascii="Times New Roman" w:hAnsi="Times New Roman" w:cs="Times New Roman"/>
          <w:sz w:val="24"/>
          <w:szCs w:val="24"/>
          <w:lang w:val="vi-VN"/>
        </w:rPr>
        <w:t xml:space="preserve"> </w:t>
      </w:r>
      <w:proofErr w:type="spellStart"/>
      <w:r w:rsidRPr="00014840">
        <w:rPr>
          <w:rFonts w:ascii="Times New Roman" w:hAnsi="Times New Roman" w:cs="Times New Roman"/>
          <w:sz w:val="24"/>
          <w:szCs w:val="24"/>
        </w:rPr>
        <w:t>Các</w:t>
      </w:r>
      <w:proofErr w:type="spellEnd"/>
      <w:r w:rsidRPr="00014840">
        <w:rPr>
          <w:rFonts w:ascii="Times New Roman" w:hAnsi="Times New Roman" w:cs="Times New Roman"/>
          <w:sz w:val="24"/>
          <w:szCs w:val="24"/>
          <w:lang w:val="vi-VN"/>
        </w:rPr>
        <w:t xml:space="preserve"> phiếu khảo sát thu được, sử dụng phần mềm SPSS phiên bản 20.0 để x</w:t>
      </w:r>
      <w:r w:rsidRPr="00014840">
        <w:rPr>
          <w:rFonts w:ascii="Times New Roman" w:hAnsi="Times New Roman" w:cs="Times New Roman"/>
          <w:sz w:val="24"/>
          <w:szCs w:val="24"/>
        </w:rPr>
        <w:t xml:space="preserve">ử </w:t>
      </w:r>
      <w:proofErr w:type="spellStart"/>
      <w:r w:rsidRPr="00014840">
        <w:rPr>
          <w:rFonts w:ascii="Times New Roman" w:hAnsi="Times New Roman" w:cs="Times New Roman"/>
          <w:sz w:val="24"/>
          <w:szCs w:val="24"/>
        </w:rPr>
        <w:t>lí</w:t>
      </w:r>
      <w:proofErr w:type="spellEnd"/>
      <w:r w:rsidRPr="00014840">
        <w:rPr>
          <w:rFonts w:ascii="Times New Roman" w:hAnsi="Times New Roman" w:cs="Times New Roman"/>
          <w:sz w:val="24"/>
          <w:szCs w:val="24"/>
        </w:rPr>
        <w:t xml:space="preserve"> </w:t>
      </w:r>
      <w:proofErr w:type="spellStart"/>
      <w:r w:rsidRPr="00014840">
        <w:rPr>
          <w:rFonts w:ascii="Times New Roman" w:hAnsi="Times New Roman" w:cs="Times New Roman"/>
          <w:sz w:val="24"/>
          <w:szCs w:val="24"/>
        </w:rPr>
        <w:t>nhằm</w:t>
      </w:r>
      <w:proofErr w:type="spellEnd"/>
      <w:r w:rsidRPr="00014840">
        <w:rPr>
          <w:rFonts w:ascii="Times New Roman" w:hAnsi="Times New Roman" w:cs="Times New Roman"/>
          <w:sz w:val="24"/>
          <w:szCs w:val="24"/>
          <w:lang w:val="vi-VN"/>
        </w:rPr>
        <w:t xml:space="preserve"> xác định các thông số như số lượng, tỉ lệ %, ĐTB, ĐLC…</w:t>
      </w:r>
      <w:r w:rsidRPr="00014840">
        <w:rPr>
          <w:rFonts w:ascii="Times New Roman" w:hAnsi="Times New Roman" w:cs="Times New Roman"/>
          <w:sz w:val="24"/>
          <w:szCs w:val="24"/>
        </w:rPr>
        <w:t xml:space="preserve"> </w:t>
      </w:r>
    </w:p>
    <w:p w14:paraId="447AE184" w14:textId="03015045" w:rsidR="00E03D97" w:rsidRPr="00014840" w:rsidRDefault="006A07FB" w:rsidP="00014840">
      <w:pPr>
        <w:spacing w:before="120" w:after="0" w:line="240" w:lineRule="auto"/>
        <w:jc w:val="both"/>
        <w:rPr>
          <w:rFonts w:ascii="Times New Roman" w:hAnsi="Times New Roman" w:cs="Times New Roman"/>
          <w:b/>
          <w:color w:val="0D0D0D" w:themeColor="text1" w:themeTint="F2"/>
          <w:sz w:val="24"/>
          <w:szCs w:val="24"/>
          <w:shd w:val="clear" w:color="auto" w:fill="FFFFFF"/>
        </w:rPr>
      </w:pPr>
      <w:r w:rsidRPr="00014840">
        <w:rPr>
          <w:rFonts w:ascii="Times New Roman" w:hAnsi="Times New Roman" w:cs="Times New Roman"/>
          <w:b/>
          <w:color w:val="0D0D0D" w:themeColor="text1" w:themeTint="F2"/>
          <w:sz w:val="24"/>
          <w:szCs w:val="24"/>
          <w:shd w:val="clear" w:color="auto" w:fill="FFFFFF"/>
          <w:lang w:val="vi-VN"/>
        </w:rPr>
        <w:t xml:space="preserve">3. </w:t>
      </w:r>
      <w:r w:rsidR="008C077D" w:rsidRPr="00014840">
        <w:rPr>
          <w:rFonts w:ascii="Times New Roman" w:hAnsi="Times New Roman" w:cs="Times New Roman"/>
          <w:b/>
          <w:color w:val="0D0D0D" w:themeColor="text1" w:themeTint="F2"/>
          <w:sz w:val="24"/>
          <w:szCs w:val="24"/>
          <w:shd w:val="clear" w:color="auto" w:fill="FFFFFF"/>
        </w:rPr>
        <w:t>KẾT QUẢ NGHIÊN CỨU</w:t>
      </w:r>
    </w:p>
    <w:p w14:paraId="4D2B6AC1" w14:textId="34F9477A" w:rsidR="006A07FB" w:rsidRPr="008C077D" w:rsidRDefault="006A07FB" w:rsidP="00014840">
      <w:pPr>
        <w:spacing w:before="120" w:after="0" w:line="240" w:lineRule="auto"/>
        <w:jc w:val="both"/>
        <w:rPr>
          <w:rFonts w:ascii="Times New Roman" w:hAnsi="Times New Roman" w:cs="Times New Roman"/>
          <w:color w:val="0D0D0D" w:themeColor="text1" w:themeTint="F2"/>
          <w:sz w:val="24"/>
          <w:szCs w:val="24"/>
          <w:lang w:val="vi-VN"/>
        </w:rPr>
      </w:pPr>
      <w:r w:rsidRPr="008C077D">
        <w:rPr>
          <w:rFonts w:ascii="Times New Roman" w:hAnsi="Times New Roman" w:cs="Times New Roman"/>
          <w:b/>
          <w:bCs/>
          <w:color w:val="0D0D0D" w:themeColor="text1" w:themeTint="F2"/>
          <w:sz w:val="24"/>
          <w:szCs w:val="24"/>
          <w:lang w:val="vi-VN"/>
        </w:rPr>
        <w:t>3</w:t>
      </w:r>
      <w:r w:rsidRPr="008C077D">
        <w:rPr>
          <w:rFonts w:ascii="Times New Roman" w:hAnsi="Times New Roman" w:cs="Times New Roman"/>
          <w:b/>
          <w:bCs/>
          <w:color w:val="0D0D0D" w:themeColor="text1" w:themeTint="F2"/>
          <w:sz w:val="24"/>
          <w:szCs w:val="24"/>
        </w:rPr>
        <w:t>.1.</w:t>
      </w:r>
      <w:r w:rsidRPr="00014840">
        <w:rPr>
          <w:rFonts w:ascii="Times New Roman" w:hAnsi="Times New Roman" w:cs="Times New Roman"/>
          <w:b/>
          <w:bCs/>
          <w:i/>
          <w:i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Thực</w:t>
      </w:r>
      <w:proofErr w:type="spellEnd"/>
      <w:r w:rsidRPr="008C077D">
        <w:rPr>
          <w:rFonts w:ascii="Times New Roman" w:hAnsi="Times New Roman" w:cs="Times New Roman"/>
          <w:b/>
          <w:bCs/>
          <w:color w:val="0D0D0D" w:themeColor="text1" w:themeTint="F2"/>
          <w:sz w:val="24"/>
          <w:szCs w:val="24"/>
          <w:lang w:val="vi-VN"/>
        </w:rPr>
        <w:t xml:space="preserve"> trạng n</w:t>
      </w:r>
      <w:proofErr w:type="spellStart"/>
      <w:r w:rsidRPr="008C077D">
        <w:rPr>
          <w:rFonts w:ascii="Times New Roman" w:hAnsi="Times New Roman" w:cs="Times New Roman"/>
          <w:b/>
          <w:bCs/>
          <w:color w:val="0D0D0D" w:themeColor="text1" w:themeTint="F2"/>
          <w:sz w:val="24"/>
          <w:szCs w:val="24"/>
        </w:rPr>
        <w:t>hận</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thức</w:t>
      </w:r>
      <w:proofErr w:type="spellEnd"/>
      <w:r w:rsidRPr="008C077D">
        <w:rPr>
          <w:rFonts w:ascii="Times New Roman" w:hAnsi="Times New Roman" w:cs="Times New Roman"/>
          <w:b/>
          <w:bCs/>
          <w:color w:val="0D0D0D" w:themeColor="text1" w:themeTint="F2"/>
          <w:sz w:val="24"/>
          <w:szCs w:val="24"/>
          <w:lang w:val="vi-VN"/>
        </w:rPr>
        <w:t xml:space="preserve"> </w:t>
      </w:r>
      <w:proofErr w:type="spellStart"/>
      <w:r w:rsidRPr="008C077D">
        <w:rPr>
          <w:rFonts w:ascii="Times New Roman" w:hAnsi="Times New Roman" w:cs="Times New Roman"/>
          <w:b/>
          <w:bCs/>
          <w:color w:val="0D0D0D" w:themeColor="text1" w:themeTint="F2"/>
          <w:sz w:val="24"/>
          <w:szCs w:val="24"/>
        </w:rPr>
        <w:t>về</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đổi</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mới</w:t>
      </w:r>
      <w:proofErr w:type="spellEnd"/>
      <w:r w:rsidRPr="008C077D">
        <w:rPr>
          <w:rFonts w:ascii="Times New Roman" w:hAnsi="Times New Roman" w:cs="Times New Roman"/>
          <w:b/>
          <w:bCs/>
          <w:color w:val="0D0D0D" w:themeColor="text1" w:themeTint="F2"/>
          <w:sz w:val="24"/>
          <w:szCs w:val="24"/>
        </w:rPr>
        <w:t xml:space="preserve"> PPDH </w:t>
      </w:r>
      <w:proofErr w:type="spellStart"/>
      <w:r w:rsidRPr="008C077D">
        <w:rPr>
          <w:rFonts w:ascii="Times New Roman" w:hAnsi="Times New Roman" w:cs="Times New Roman"/>
          <w:b/>
          <w:bCs/>
          <w:color w:val="0D0D0D" w:themeColor="text1" w:themeTint="F2"/>
          <w:sz w:val="24"/>
          <w:szCs w:val="24"/>
        </w:rPr>
        <w:t>theo</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định</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hướng</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phát</w:t>
      </w:r>
      <w:proofErr w:type="spellEnd"/>
      <w:r w:rsidRPr="008C077D">
        <w:rPr>
          <w:rFonts w:ascii="Times New Roman" w:hAnsi="Times New Roman" w:cs="Times New Roman"/>
          <w:b/>
          <w:bCs/>
          <w:color w:val="0D0D0D" w:themeColor="text1" w:themeTint="F2"/>
          <w:sz w:val="24"/>
          <w:szCs w:val="24"/>
          <w:lang w:val="vi-VN"/>
        </w:rPr>
        <w:t xml:space="preserve"> </w:t>
      </w:r>
      <w:proofErr w:type="spellStart"/>
      <w:r w:rsidRPr="008C077D">
        <w:rPr>
          <w:rFonts w:ascii="Times New Roman" w:hAnsi="Times New Roman" w:cs="Times New Roman"/>
          <w:b/>
          <w:bCs/>
          <w:color w:val="0D0D0D" w:themeColor="text1" w:themeTint="F2"/>
          <w:sz w:val="24"/>
          <w:szCs w:val="24"/>
        </w:rPr>
        <w:t>triển</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năng</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lực</w:t>
      </w:r>
      <w:proofErr w:type="spellEnd"/>
      <w:r w:rsidRPr="008C077D">
        <w:rPr>
          <w:rFonts w:ascii="Times New Roman" w:hAnsi="Times New Roman" w:cs="Times New Roman"/>
          <w:b/>
          <w:bCs/>
          <w:color w:val="0D0D0D" w:themeColor="text1" w:themeTint="F2"/>
          <w:sz w:val="24"/>
          <w:szCs w:val="24"/>
        </w:rPr>
        <w:t xml:space="preserve"> HS ở </w:t>
      </w:r>
      <w:proofErr w:type="spellStart"/>
      <w:r w:rsidRPr="008C077D">
        <w:rPr>
          <w:rFonts w:ascii="Times New Roman" w:hAnsi="Times New Roman" w:cs="Times New Roman"/>
          <w:b/>
          <w:bCs/>
          <w:color w:val="0D0D0D" w:themeColor="text1" w:themeTint="F2"/>
          <w:sz w:val="24"/>
          <w:szCs w:val="24"/>
        </w:rPr>
        <w:t>trường</w:t>
      </w:r>
      <w:proofErr w:type="spellEnd"/>
      <w:r w:rsidRPr="008C077D">
        <w:rPr>
          <w:rFonts w:ascii="Times New Roman" w:hAnsi="Times New Roman" w:cs="Times New Roman"/>
          <w:color w:val="0D0D0D" w:themeColor="text1" w:themeTint="F2"/>
          <w:sz w:val="24"/>
          <w:szCs w:val="24"/>
        </w:rPr>
        <w:t xml:space="preserve"> </w:t>
      </w:r>
      <w:r w:rsidRPr="008C077D">
        <w:rPr>
          <w:rFonts w:ascii="Times New Roman" w:hAnsi="Times New Roman" w:cs="Times New Roman"/>
          <w:b/>
          <w:bCs/>
          <w:color w:val="0D0D0D" w:themeColor="text1" w:themeTint="F2"/>
          <w:sz w:val="24"/>
          <w:szCs w:val="24"/>
          <w:lang w:val="vi-VN"/>
        </w:rPr>
        <w:t>THCS Quận 2</w:t>
      </w:r>
    </w:p>
    <w:p w14:paraId="15AB5525" w14:textId="2BECC2C8" w:rsidR="006A07FB" w:rsidRPr="008C077D" w:rsidRDefault="00092A80" w:rsidP="00014840">
      <w:pPr>
        <w:spacing w:before="120" w:after="0" w:line="240" w:lineRule="auto"/>
        <w:jc w:val="both"/>
        <w:rPr>
          <w:rFonts w:ascii="Times New Roman" w:hAnsi="Times New Roman" w:cs="Times New Roman"/>
          <w:b/>
          <w:bCs/>
          <w:i/>
          <w:iCs/>
          <w:color w:val="0D0D0D" w:themeColor="text1" w:themeTint="F2"/>
          <w:sz w:val="24"/>
          <w:szCs w:val="24"/>
          <w:lang w:val="vi-VN"/>
        </w:rPr>
      </w:pPr>
      <w:r w:rsidRPr="008C077D">
        <w:rPr>
          <w:rFonts w:ascii="Times New Roman" w:hAnsi="Times New Roman" w:cs="Times New Roman"/>
          <w:b/>
          <w:bCs/>
          <w:i/>
          <w:iCs/>
          <w:color w:val="0D0D0D" w:themeColor="text1" w:themeTint="F2"/>
          <w:sz w:val="24"/>
          <w:szCs w:val="24"/>
          <w:lang w:val="vi-VN"/>
        </w:rPr>
        <w:t xml:space="preserve">3.1.1. </w:t>
      </w:r>
      <w:r w:rsidR="00E9645C" w:rsidRPr="008C077D">
        <w:rPr>
          <w:rFonts w:ascii="Times New Roman" w:hAnsi="Times New Roman" w:cs="Times New Roman"/>
          <w:b/>
          <w:bCs/>
          <w:i/>
          <w:iCs/>
          <w:color w:val="0D0D0D" w:themeColor="text1" w:themeTint="F2"/>
          <w:sz w:val="24"/>
          <w:szCs w:val="24"/>
          <w:lang w:val="vi-VN"/>
        </w:rPr>
        <w:t>Nhận thức v</w:t>
      </w:r>
      <w:r w:rsidR="006A07FB" w:rsidRPr="008C077D">
        <w:rPr>
          <w:rFonts w:ascii="Times New Roman" w:hAnsi="Times New Roman" w:cs="Times New Roman"/>
          <w:b/>
          <w:bCs/>
          <w:i/>
          <w:iCs/>
          <w:color w:val="0D0D0D" w:themeColor="text1" w:themeTint="F2"/>
          <w:sz w:val="24"/>
          <w:szCs w:val="24"/>
          <w:lang w:val="vi-VN"/>
        </w:rPr>
        <w:t>ề sự cần thiết</w:t>
      </w:r>
      <w:r w:rsidR="006A07FB" w:rsidRPr="008C077D">
        <w:rPr>
          <w:rFonts w:ascii="Times New Roman" w:hAnsi="Times New Roman" w:cs="Times New Roman"/>
          <w:b/>
          <w:bCs/>
          <w:i/>
          <w:iCs/>
          <w:color w:val="0D0D0D" w:themeColor="text1" w:themeTint="F2"/>
          <w:sz w:val="24"/>
          <w:szCs w:val="24"/>
        </w:rPr>
        <w:t xml:space="preserve"> </w:t>
      </w:r>
      <w:proofErr w:type="spellStart"/>
      <w:r w:rsidR="006A07FB" w:rsidRPr="008C077D">
        <w:rPr>
          <w:rFonts w:ascii="Times New Roman" w:hAnsi="Times New Roman" w:cs="Times New Roman"/>
          <w:b/>
          <w:bCs/>
          <w:i/>
          <w:iCs/>
          <w:color w:val="0D0D0D" w:themeColor="text1" w:themeTint="F2"/>
          <w:sz w:val="24"/>
          <w:szCs w:val="24"/>
        </w:rPr>
        <w:t>đổi</w:t>
      </w:r>
      <w:proofErr w:type="spellEnd"/>
      <w:r w:rsidR="006A07FB" w:rsidRPr="008C077D">
        <w:rPr>
          <w:rFonts w:ascii="Times New Roman" w:hAnsi="Times New Roman" w:cs="Times New Roman"/>
          <w:b/>
          <w:bCs/>
          <w:i/>
          <w:iCs/>
          <w:color w:val="0D0D0D" w:themeColor="text1" w:themeTint="F2"/>
          <w:sz w:val="24"/>
          <w:szCs w:val="24"/>
        </w:rPr>
        <w:t xml:space="preserve"> </w:t>
      </w:r>
      <w:proofErr w:type="spellStart"/>
      <w:r w:rsidR="006A07FB" w:rsidRPr="008C077D">
        <w:rPr>
          <w:rFonts w:ascii="Times New Roman" w:hAnsi="Times New Roman" w:cs="Times New Roman"/>
          <w:b/>
          <w:bCs/>
          <w:i/>
          <w:iCs/>
          <w:color w:val="0D0D0D" w:themeColor="text1" w:themeTint="F2"/>
          <w:sz w:val="24"/>
          <w:szCs w:val="24"/>
        </w:rPr>
        <w:t>mới</w:t>
      </w:r>
      <w:proofErr w:type="spellEnd"/>
      <w:r w:rsidR="006A07FB" w:rsidRPr="008C077D">
        <w:rPr>
          <w:rFonts w:ascii="Times New Roman" w:hAnsi="Times New Roman" w:cs="Times New Roman"/>
          <w:b/>
          <w:bCs/>
          <w:i/>
          <w:iCs/>
          <w:color w:val="0D0D0D" w:themeColor="text1" w:themeTint="F2"/>
          <w:sz w:val="24"/>
          <w:szCs w:val="24"/>
        </w:rPr>
        <w:t xml:space="preserve"> PPDH </w:t>
      </w:r>
      <w:proofErr w:type="spellStart"/>
      <w:r w:rsidR="006A07FB" w:rsidRPr="008C077D">
        <w:rPr>
          <w:rFonts w:ascii="Times New Roman" w:hAnsi="Times New Roman" w:cs="Times New Roman"/>
          <w:b/>
          <w:bCs/>
          <w:i/>
          <w:iCs/>
          <w:color w:val="0D0D0D" w:themeColor="text1" w:themeTint="F2"/>
          <w:sz w:val="24"/>
          <w:szCs w:val="24"/>
        </w:rPr>
        <w:t>theo</w:t>
      </w:r>
      <w:proofErr w:type="spellEnd"/>
      <w:r w:rsidR="006A07FB" w:rsidRPr="008C077D">
        <w:rPr>
          <w:rFonts w:ascii="Times New Roman" w:hAnsi="Times New Roman" w:cs="Times New Roman"/>
          <w:b/>
          <w:bCs/>
          <w:i/>
          <w:iCs/>
          <w:color w:val="0D0D0D" w:themeColor="text1" w:themeTint="F2"/>
          <w:sz w:val="24"/>
          <w:szCs w:val="24"/>
        </w:rPr>
        <w:t xml:space="preserve"> </w:t>
      </w:r>
      <w:proofErr w:type="spellStart"/>
      <w:r w:rsidRPr="008C077D">
        <w:rPr>
          <w:rFonts w:ascii="Times New Roman" w:hAnsi="Times New Roman" w:cs="Times New Roman"/>
          <w:b/>
          <w:bCs/>
          <w:i/>
          <w:iCs/>
          <w:color w:val="0D0D0D" w:themeColor="text1" w:themeTint="F2"/>
          <w:sz w:val="24"/>
          <w:szCs w:val="24"/>
        </w:rPr>
        <w:t>định</w:t>
      </w:r>
      <w:proofErr w:type="spellEnd"/>
      <w:r w:rsidRPr="008C077D">
        <w:rPr>
          <w:rFonts w:ascii="Times New Roman" w:hAnsi="Times New Roman" w:cs="Times New Roman"/>
          <w:b/>
          <w:bCs/>
          <w:i/>
          <w:iCs/>
          <w:color w:val="0D0D0D" w:themeColor="text1" w:themeTint="F2"/>
          <w:sz w:val="24"/>
          <w:szCs w:val="24"/>
          <w:lang w:val="vi-VN"/>
        </w:rPr>
        <w:t xml:space="preserve"> hướng </w:t>
      </w:r>
      <w:r w:rsidRPr="008C077D">
        <w:rPr>
          <w:rFonts w:ascii="Times New Roman" w:hAnsi="Times New Roman" w:cs="Times New Roman"/>
          <w:b/>
          <w:bCs/>
          <w:i/>
          <w:iCs/>
          <w:color w:val="0D0D0D" w:themeColor="text1" w:themeTint="F2"/>
          <w:sz w:val="24"/>
          <w:szCs w:val="24"/>
        </w:rPr>
        <w:t>PTNL</w:t>
      </w:r>
      <w:r w:rsidR="006A07FB" w:rsidRPr="008C077D">
        <w:rPr>
          <w:rFonts w:ascii="Times New Roman" w:hAnsi="Times New Roman" w:cs="Times New Roman"/>
          <w:b/>
          <w:bCs/>
          <w:i/>
          <w:iCs/>
          <w:color w:val="0D0D0D" w:themeColor="text1" w:themeTint="F2"/>
          <w:sz w:val="24"/>
          <w:szCs w:val="24"/>
        </w:rPr>
        <w:t xml:space="preserve"> HS </w:t>
      </w:r>
      <w:r w:rsidR="006A07FB" w:rsidRPr="008C077D">
        <w:rPr>
          <w:rFonts w:ascii="Times New Roman" w:hAnsi="Times New Roman" w:cs="Times New Roman"/>
          <w:b/>
          <w:bCs/>
          <w:i/>
          <w:iCs/>
          <w:color w:val="0D0D0D" w:themeColor="text1" w:themeTint="F2"/>
          <w:sz w:val="24"/>
          <w:szCs w:val="24"/>
          <w:lang w:val="vi-VN"/>
        </w:rPr>
        <w:t>ở</w:t>
      </w:r>
      <w:r w:rsidR="006A07FB" w:rsidRPr="008C077D">
        <w:rPr>
          <w:rFonts w:ascii="Times New Roman" w:hAnsi="Times New Roman" w:cs="Times New Roman"/>
          <w:b/>
          <w:bCs/>
          <w:i/>
          <w:iCs/>
          <w:color w:val="0D0D0D" w:themeColor="text1" w:themeTint="F2"/>
          <w:sz w:val="24"/>
          <w:szCs w:val="24"/>
        </w:rPr>
        <w:t xml:space="preserve"> </w:t>
      </w:r>
      <w:proofErr w:type="spellStart"/>
      <w:r w:rsidR="00E9645C" w:rsidRPr="008C077D">
        <w:rPr>
          <w:rFonts w:ascii="Times New Roman" w:hAnsi="Times New Roman" w:cs="Times New Roman"/>
          <w:b/>
          <w:bCs/>
          <w:i/>
          <w:iCs/>
          <w:color w:val="0D0D0D" w:themeColor="text1" w:themeTint="F2"/>
          <w:sz w:val="24"/>
          <w:szCs w:val="24"/>
        </w:rPr>
        <w:t>các</w:t>
      </w:r>
      <w:proofErr w:type="spellEnd"/>
      <w:r w:rsidR="00E9645C" w:rsidRPr="008C077D">
        <w:rPr>
          <w:rFonts w:ascii="Times New Roman" w:hAnsi="Times New Roman" w:cs="Times New Roman"/>
          <w:b/>
          <w:bCs/>
          <w:i/>
          <w:iCs/>
          <w:color w:val="0D0D0D" w:themeColor="text1" w:themeTint="F2"/>
          <w:sz w:val="24"/>
          <w:szCs w:val="24"/>
          <w:lang w:val="vi-VN"/>
        </w:rPr>
        <w:t xml:space="preserve"> </w:t>
      </w:r>
      <w:proofErr w:type="spellStart"/>
      <w:r w:rsidR="006A07FB" w:rsidRPr="008C077D">
        <w:rPr>
          <w:rFonts w:ascii="Times New Roman" w:hAnsi="Times New Roman" w:cs="Times New Roman"/>
          <w:b/>
          <w:bCs/>
          <w:i/>
          <w:iCs/>
          <w:color w:val="0D0D0D" w:themeColor="text1" w:themeTint="F2"/>
          <w:sz w:val="24"/>
          <w:szCs w:val="24"/>
        </w:rPr>
        <w:t>trường</w:t>
      </w:r>
      <w:proofErr w:type="spellEnd"/>
      <w:r w:rsidR="006A07FB" w:rsidRPr="008C077D">
        <w:rPr>
          <w:rFonts w:ascii="Times New Roman" w:hAnsi="Times New Roman" w:cs="Times New Roman"/>
          <w:b/>
          <w:bCs/>
          <w:i/>
          <w:iCs/>
          <w:color w:val="0D0D0D" w:themeColor="text1" w:themeTint="F2"/>
          <w:sz w:val="24"/>
          <w:szCs w:val="24"/>
        </w:rPr>
        <w:t xml:space="preserve"> THCS</w:t>
      </w:r>
      <w:r w:rsidR="006A07FB" w:rsidRPr="008C077D">
        <w:rPr>
          <w:rFonts w:ascii="Times New Roman" w:hAnsi="Times New Roman" w:cs="Times New Roman"/>
          <w:b/>
          <w:bCs/>
          <w:i/>
          <w:iCs/>
          <w:color w:val="0D0D0D" w:themeColor="text1" w:themeTint="F2"/>
          <w:sz w:val="24"/>
          <w:szCs w:val="24"/>
          <w:lang w:val="vi-VN"/>
        </w:rPr>
        <w:t xml:space="preserve"> Quận 2</w:t>
      </w:r>
    </w:p>
    <w:p w14:paraId="10E3FC36" w14:textId="6DBEBF2D" w:rsidR="006A07FB" w:rsidRPr="00014840" w:rsidRDefault="006A07FB" w:rsidP="00014840">
      <w:pPr>
        <w:spacing w:before="120" w:after="0" w:line="240" w:lineRule="auto"/>
        <w:jc w:val="both"/>
        <w:rPr>
          <w:rFonts w:ascii="Times New Roman" w:hAnsi="Times New Roman" w:cs="Times New Roman"/>
          <w:i/>
          <w:iCs/>
          <w:color w:val="0D0D0D" w:themeColor="text1" w:themeTint="F2"/>
          <w:sz w:val="24"/>
          <w:szCs w:val="24"/>
          <w:lang w:val="vi-VN"/>
        </w:rPr>
      </w:pPr>
      <w:proofErr w:type="spellStart"/>
      <w:r w:rsidRPr="00014840">
        <w:rPr>
          <w:rFonts w:ascii="Times New Roman" w:hAnsi="Times New Roman" w:cs="Times New Roman"/>
          <w:i/>
          <w:iCs/>
          <w:color w:val="0D0D0D" w:themeColor="text1" w:themeTint="F2"/>
          <w:sz w:val="24"/>
          <w:szCs w:val="24"/>
        </w:rPr>
        <w:t>Bảng</w:t>
      </w:r>
      <w:proofErr w:type="spellEnd"/>
      <w:r w:rsidRPr="00014840">
        <w:rPr>
          <w:rFonts w:ascii="Times New Roman" w:hAnsi="Times New Roman" w:cs="Times New Roman"/>
          <w:i/>
          <w:iCs/>
          <w:color w:val="0D0D0D" w:themeColor="text1" w:themeTint="F2"/>
          <w:sz w:val="24"/>
          <w:szCs w:val="24"/>
        </w:rPr>
        <w:t xml:space="preserve"> </w:t>
      </w:r>
      <w:r w:rsidR="00F82E53">
        <w:rPr>
          <w:rFonts w:ascii="Times New Roman" w:hAnsi="Times New Roman" w:cs="Times New Roman"/>
          <w:i/>
          <w:iCs/>
          <w:color w:val="0D0D0D" w:themeColor="text1" w:themeTint="F2"/>
          <w:sz w:val="24"/>
          <w:szCs w:val="24"/>
          <w:lang w:val="vi-VN"/>
        </w:rPr>
        <w:t>1.</w:t>
      </w:r>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Đánh</w:t>
      </w:r>
      <w:proofErr w:type="spellEnd"/>
      <w:r w:rsidRPr="00014840">
        <w:rPr>
          <w:rFonts w:ascii="Times New Roman" w:hAnsi="Times New Roman" w:cs="Times New Roman"/>
          <w:i/>
          <w:iCs/>
          <w:color w:val="0D0D0D" w:themeColor="text1" w:themeTint="F2"/>
          <w:sz w:val="24"/>
          <w:szCs w:val="24"/>
          <w:lang w:val="vi-VN"/>
        </w:rPr>
        <w:t xml:space="preserve"> giá của CBQL, GV về sự cần thiết</w:t>
      </w:r>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đổi</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mới</w:t>
      </w:r>
      <w:proofErr w:type="spellEnd"/>
      <w:r w:rsidRPr="00014840">
        <w:rPr>
          <w:rFonts w:ascii="Times New Roman" w:hAnsi="Times New Roman" w:cs="Times New Roman"/>
          <w:i/>
          <w:iCs/>
          <w:color w:val="0D0D0D" w:themeColor="text1" w:themeTint="F2"/>
          <w:sz w:val="24"/>
          <w:szCs w:val="24"/>
        </w:rPr>
        <w:t xml:space="preserve"> PPDH </w:t>
      </w:r>
      <w:proofErr w:type="spellStart"/>
      <w:r w:rsidRPr="00014840">
        <w:rPr>
          <w:rFonts w:ascii="Times New Roman" w:hAnsi="Times New Roman" w:cs="Times New Roman"/>
          <w:i/>
          <w:iCs/>
          <w:color w:val="0D0D0D" w:themeColor="text1" w:themeTint="F2"/>
          <w:sz w:val="24"/>
          <w:szCs w:val="24"/>
        </w:rPr>
        <w:t>theo</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định</w:t>
      </w:r>
      <w:proofErr w:type="spellEnd"/>
      <w:r w:rsidRPr="00014840">
        <w:rPr>
          <w:rFonts w:ascii="Times New Roman" w:hAnsi="Times New Roman" w:cs="Times New Roman"/>
          <w:i/>
          <w:iCs/>
          <w:color w:val="0D0D0D" w:themeColor="text1" w:themeTint="F2"/>
          <w:sz w:val="24"/>
          <w:szCs w:val="24"/>
          <w:lang w:val="vi-VN"/>
        </w:rPr>
        <w:t xml:space="preserve"> hướng </w:t>
      </w:r>
      <w:r w:rsidRPr="00014840">
        <w:rPr>
          <w:rFonts w:ascii="Times New Roman" w:hAnsi="Times New Roman" w:cs="Times New Roman"/>
          <w:i/>
          <w:iCs/>
          <w:color w:val="0D0D0D" w:themeColor="text1" w:themeTint="F2"/>
          <w:sz w:val="24"/>
          <w:szCs w:val="24"/>
        </w:rPr>
        <w:t>PTNL</w:t>
      </w:r>
      <w:r w:rsidRPr="00014840">
        <w:rPr>
          <w:rFonts w:ascii="Times New Roman" w:hAnsi="Times New Roman" w:cs="Times New Roman"/>
          <w:i/>
          <w:iCs/>
          <w:color w:val="0D0D0D" w:themeColor="text1" w:themeTint="F2"/>
          <w:sz w:val="24"/>
          <w:szCs w:val="24"/>
          <w:lang w:val="vi-VN"/>
        </w:rPr>
        <w:t xml:space="preserve"> </w:t>
      </w:r>
      <w:r w:rsidRPr="00014840">
        <w:rPr>
          <w:rFonts w:ascii="Times New Roman" w:hAnsi="Times New Roman" w:cs="Times New Roman"/>
          <w:i/>
          <w:iCs/>
          <w:color w:val="0D0D0D" w:themeColor="text1" w:themeTint="F2"/>
          <w:sz w:val="24"/>
          <w:szCs w:val="24"/>
        </w:rPr>
        <w:t xml:space="preserve">HS </w:t>
      </w:r>
      <w:r w:rsidRPr="00014840">
        <w:rPr>
          <w:rFonts w:ascii="Times New Roman" w:hAnsi="Times New Roman" w:cs="Times New Roman"/>
          <w:i/>
          <w:iCs/>
          <w:color w:val="0D0D0D" w:themeColor="text1" w:themeTint="F2"/>
          <w:sz w:val="24"/>
          <w:szCs w:val="24"/>
          <w:lang w:val="vi-VN"/>
        </w:rPr>
        <w:t xml:space="preserve">ở </w:t>
      </w:r>
      <w:proofErr w:type="spellStart"/>
      <w:r w:rsidRPr="00014840">
        <w:rPr>
          <w:rFonts w:ascii="Times New Roman" w:hAnsi="Times New Roman" w:cs="Times New Roman"/>
          <w:i/>
          <w:iCs/>
          <w:color w:val="0D0D0D" w:themeColor="text1" w:themeTint="F2"/>
          <w:sz w:val="24"/>
          <w:szCs w:val="24"/>
        </w:rPr>
        <w:t>các</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trường</w:t>
      </w:r>
      <w:proofErr w:type="spellEnd"/>
      <w:r w:rsidRPr="00014840">
        <w:rPr>
          <w:rFonts w:ascii="Times New Roman" w:hAnsi="Times New Roman" w:cs="Times New Roman"/>
          <w:i/>
          <w:iCs/>
          <w:color w:val="0D0D0D" w:themeColor="text1" w:themeTint="F2"/>
          <w:sz w:val="24"/>
          <w:szCs w:val="24"/>
        </w:rPr>
        <w:t xml:space="preserve"> THCS</w:t>
      </w:r>
      <w:r w:rsidRPr="00014840">
        <w:rPr>
          <w:rFonts w:ascii="Times New Roman" w:hAnsi="Times New Roman" w:cs="Times New Roman"/>
          <w:i/>
          <w:iCs/>
          <w:color w:val="0D0D0D" w:themeColor="text1" w:themeTint="F2"/>
          <w:sz w:val="24"/>
          <w:szCs w:val="24"/>
          <w:lang w:val="vi-VN"/>
        </w:rPr>
        <w:t xml:space="preserve"> Quận 2</w:t>
      </w:r>
    </w:p>
    <w:tbl>
      <w:tblPr>
        <w:tblStyle w:val="TableGrid"/>
        <w:tblW w:w="0" w:type="auto"/>
        <w:tblLook w:val="04A0" w:firstRow="1" w:lastRow="0" w:firstColumn="1" w:lastColumn="0" w:noHBand="0" w:noVBand="1"/>
      </w:tblPr>
      <w:tblGrid>
        <w:gridCol w:w="708"/>
        <w:gridCol w:w="3849"/>
        <w:gridCol w:w="2277"/>
        <w:gridCol w:w="2277"/>
      </w:tblGrid>
      <w:tr w:rsidR="006A07FB" w:rsidRPr="00014840" w14:paraId="640B6A42" w14:textId="77777777" w:rsidTr="009524C2">
        <w:tc>
          <w:tcPr>
            <w:tcW w:w="708" w:type="dxa"/>
            <w:vMerge w:val="restart"/>
          </w:tcPr>
          <w:p w14:paraId="154F670E" w14:textId="77777777" w:rsidR="006A07FB" w:rsidRPr="00014840" w:rsidRDefault="006A07FB" w:rsidP="00014840">
            <w:pPr>
              <w:spacing w:before="120"/>
              <w:jc w:val="both"/>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lastRenderedPageBreak/>
              <w:t>STT</w:t>
            </w:r>
          </w:p>
        </w:tc>
        <w:tc>
          <w:tcPr>
            <w:tcW w:w="3849" w:type="dxa"/>
            <w:vMerge w:val="restart"/>
          </w:tcPr>
          <w:p w14:paraId="223149D9"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Mức độ</w:t>
            </w:r>
          </w:p>
        </w:tc>
        <w:tc>
          <w:tcPr>
            <w:tcW w:w="4554" w:type="dxa"/>
            <w:gridSpan w:val="2"/>
          </w:tcPr>
          <w:p w14:paraId="57EAC16D"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CBQL, GV</w:t>
            </w:r>
          </w:p>
        </w:tc>
      </w:tr>
      <w:tr w:rsidR="006A07FB" w:rsidRPr="00014840" w14:paraId="3B0FFD88" w14:textId="77777777" w:rsidTr="009524C2">
        <w:tc>
          <w:tcPr>
            <w:tcW w:w="708" w:type="dxa"/>
            <w:vMerge/>
          </w:tcPr>
          <w:p w14:paraId="24F842E4" w14:textId="77777777" w:rsidR="006A07FB" w:rsidRPr="00014840" w:rsidRDefault="006A07FB" w:rsidP="00014840">
            <w:pPr>
              <w:spacing w:before="120"/>
              <w:jc w:val="both"/>
              <w:rPr>
                <w:rFonts w:ascii="Times New Roman" w:hAnsi="Times New Roman" w:cs="Times New Roman"/>
                <w:b/>
                <w:bCs/>
                <w:color w:val="0D0D0D" w:themeColor="text1" w:themeTint="F2"/>
                <w:sz w:val="24"/>
                <w:szCs w:val="24"/>
                <w:lang w:val="vi-VN"/>
              </w:rPr>
            </w:pPr>
          </w:p>
        </w:tc>
        <w:tc>
          <w:tcPr>
            <w:tcW w:w="3849" w:type="dxa"/>
            <w:vMerge/>
          </w:tcPr>
          <w:p w14:paraId="632AE14B"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p>
        </w:tc>
        <w:tc>
          <w:tcPr>
            <w:tcW w:w="2277" w:type="dxa"/>
          </w:tcPr>
          <w:p w14:paraId="7F11EA7C" w14:textId="35A0BF39"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S</w:t>
            </w:r>
            <w:r w:rsidR="008F5C90">
              <w:rPr>
                <w:rFonts w:ascii="Times New Roman" w:hAnsi="Times New Roman" w:cs="Times New Roman"/>
                <w:b/>
                <w:bCs/>
                <w:color w:val="0D0D0D" w:themeColor="text1" w:themeTint="F2"/>
                <w:sz w:val="24"/>
                <w:szCs w:val="24"/>
                <w:lang w:val="vi-VN"/>
              </w:rPr>
              <w:t>ố lượng</w:t>
            </w:r>
          </w:p>
        </w:tc>
        <w:tc>
          <w:tcPr>
            <w:tcW w:w="2277" w:type="dxa"/>
          </w:tcPr>
          <w:p w14:paraId="6D5D9AFE" w14:textId="47A4B1E5" w:rsidR="006A07FB" w:rsidRPr="00014840" w:rsidRDefault="00884066"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 xml:space="preserve">Tỉ lệ </w:t>
            </w:r>
            <w:r w:rsidR="006A07FB" w:rsidRPr="00014840">
              <w:rPr>
                <w:rFonts w:ascii="Times New Roman" w:hAnsi="Times New Roman" w:cs="Times New Roman"/>
                <w:b/>
                <w:bCs/>
                <w:color w:val="0D0D0D" w:themeColor="text1" w:themeTint="F2"/>
                <w:sz w:val="24"/>
                <w:szCs w:val="24"/>
                <w:lang w:val="vi-VN"/>
              </w:rPr>
              <w:t>%</w:t>
            </w:r>
          </w:p>
        </w:tc>
      </w:tr>
      <w:tr w:rsidR="006A07FB" w:rsidRPr="00014840" w14:paraId="522F6F7E" w14:textId="77777777" w:rsidTr="009524C2">
        <w:tc>
          <w:tcPr>
            <w:tcW w:w="708" w:type="dxa"/>
          </w:tcPr>
          <w:p w14:paraId="6F7E1C9A"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1</w:t>
            </w:r>
          </w:p>
        </w:tc>
        <w:tc>
          <w:tcPr>
            <w:tcW w:w="3849" w:type="dxa"/>
          </w:tcPr>
          <w:p w14:paraId="541C23C0"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Rất cần thiết</w:t>
            </w:r>
          </w:p>
        </w:tc>
        <w:tc>
          <w:tcPr>
            <w:tcW w:w="2277" w:type="dxa"/>
          </w:tcPr>
          <w:p w14:paraId="5694547D"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112</w:t>
            </w:r>
          </w:p>
        </w:tc>
        <w:tc>
          <w:tcPr>
            <w:tcW w:w="2277" w:type="dxa"/>
          </w:tcPr>
          <w:p w14:paraId="137A3427"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77,2</w:t>
            </w:r>
          </w:p>
        </w:tc>
      </w:tr>
      <w:tr w:rsidR="006A07FB" w:rsidRPr="00014840" w14:paraId="01563323" w14:textId="77777777" w:rsidTr="009524C2">
        <w:tc>
          <w:tcPr>
            <w:tcW w:w="708" w:type="dxa"/>
          </w:tcPr>
          <w:p w14:paraId="00D51EE0"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w:t>
            </w:r>
          </w:p>
        </w:tc>
        <w:tc>
          <w:tcPr>
            <w:tcW w:w="3849" w:type="dxa"/>
          </w:tcPr>
          <w:p w14:paraId="0B0E32A6"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Cần thiết</w:t>
            </w:r>
          </w:p>
        </w:tc>
        <w:tc>
          <w:tcPr>
            <w:tcW w:w="2277" w:type="dxa"/>
          </w:tcPr>
          <w:p w14:paraId="3AB9B16B"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 xml:space="preserve">  25</w:t>
            </w:r>
          </w:p>
        </w:tc>
        <w:tc>
          <w:tcPr>
            <w:tcW w:w="2277" w:type="dxa"/>
          </w:tcPr>
          <w:p w14:paraId="00D8342C"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17,2</w:t>
            </w:r>
          </w:p>
        </w:tc>
      </w:tr>
      <w:tr w:rsidR="006A07FB" w:rsidRPr="00014840" w14:paraId="2BBBAB60" w14:textId="77777777" w:rsidTr="009524C2">
        <w:tc>
          <w:tcPr>
            <w:tcW w:w="708" w:type="dxa"/>
          </w:tcPr>
          <w:p w14:paraId="62F46D34"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w:t>
            </w:r>
          </w:p>
        </w:tc>
        <w:tc>
          <w:tcPr>
            <w:tcW w:w="3849" w:type="dxa"/>
          </w:tcPr>
          <w:p w14:paraId="560E3EAA"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Ít cần thiết</w:t>
            </w:r>
          </w:p>
        </w:tc>
        <w:tc>
          <w:tcPr>
            <w:tcW w:w="2277" w:type="dxa"/>
          </w:tcPr>
          <w:p w14:paraId="7B86D805"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 xml:space="preserve">  8</w:t>
            </w:r>
          </w:p>
        </w:tc>
        <w:tc>
          <w:tcPr>
            <w:tcW w:w="2277" w:type="dxa"/>
          </w:tcPr>
          <w:p w14:paraId="7F1A36F7"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5,6</w:t>
            </w:r>
          </w:p>
        </w:tc>
      </w:tr>
      <w:tr w:rsidR="006A07FB" w:rsidRPr="00014840" w14:paraId="0D6708B9" w14:textId="77777777" w:rsidTr="009524C2">
        <w:tc>
          <w:tcPr>
            <w:tcW w:w="708" w:type="dxa"/>
          </w:tcPr>
          <w:p w14:paraId="59AA4F46"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4</w:t>
            </w:r>
          </w:p>
        </w:tc>
        <w:tc>
          <w:tcPr>
            <w:tcW w:w="3849" w:type="dxa"/>
          </w:tcPr>
          <w:p w14:paraId="75B0229E"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Không cần thiết</w:t>
            </w:r>
          </w:p>
        </w:tc>
        <w:tc>
          <w:tcPr>
            <w:tcW w:w="2277" w:type="dxa"/>
          </w:tcPr>
          <w:p w14:paraId="012D00B6"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w:t>
            </w:r>
          </w:p>
        </w:tc>
        <w:tc>
          <w:tcPr>
            <w:tcW w:w="2277" w:type="dxa"/>
          </w:tcPr>
          <w:p w14:paraId="3680FC97"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00</w:t>
            </w:r>
          </w:p>
        </w:tc>
      </w:tr>
      <w:tr w:rsidR="006A07FB" w:rsidRPr="00014840" w14:paraId="0FF50A02" w14:textId="77777777" w:rsidTr="009524C2">
        <w:tc>
          <w:tcPr>
            <w:tcW w:w="4557" w:type="dxa"/>
            <w:gridSpan w:val="2"/>
          </w:tcPr>
          <w:p w14:paraId="44C6544F" w14:textId="77777777" w:rsidR="006A07FB" w:rsidRPr="00014840" w:rsidRDefault="006A07FB" w:rsidP="00014840">
            <w:pPr>
              <w:spacing w:before="120"/>
              <w:jc w:val="both"/>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 xml:space="preserve">                     Tổng</w:t>
            </w:r>
          </w:p>
        </w:tc>
        <w:tc>
          <w:tcPr>
            <w:tcW w:w="2277" w:type="dxa"/>
          </w:tcPr>
          <w:p w14:paraId="079D2FE5"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145</w:t>
            </w:r>
          </w:p>
        </w:tc>
        <w:tc>
          <w:tcPr>
            <w:tcW w:w="2277" w:type="dxa"/>
          </w:tcPr>
          <w:p w14:paraId="34432BD3"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100</w:t>
            </w:r>
          </w:p>
        </w:tc>
      </w:tr>
    </w:tbl>
    <w:p w14:paraId="431B907C" w14:textId="19693E18" w:rsidR="006A07FB" w:rsidRPr="00014840" w:rsidRDefault="006A07FB" w:rsidP="00014840">
      <w:pPr>
        <w:spacing w:before="120" w:after="0" w:line="240" w:lineRule="auto"/>
        <w:jc w:val="both"/>
        <w:rPr>
          <w:rFonts w:ascii="Times New Roman" w:hAnsi="Times New Roman" w:cs="Times New Roman"/>
          <w:color w:val="0D0D0D" w:themeColor="text1" w:themeTint="F2"/>
          <w:sz w:val="24"/>
          <w:szCs w:val="24"/>
          <w:lang w:val="vi-VN"/>
        </w:rPr>
      </w:pPr>
      <w:proofErr w:type="spellStart"/>
      <w:r w:rsidRPr="00014840">
        <w:rPr>
          <w:rFonts w:ascii="Times New Roman" w:hAnsi="Times New Roman" w:cs="Times New Roman"/>
          <w:color w:val="0D0D0D" w:themeColor="text1" w:themeTint="F2"/>
          <w:sz w:val="24"/>
          <w:szCs w:val="24"/>
        </w:rPr>
        <w:t>Kết</w:t>
      </w:r>
      <w:proofErr w:type="spellEnd"/>
      <w:r w:rsidRPr="00014840">
        <w:rPr>
          <w:rFonts w:ascii="Times New Roman" w:hAnsi="Times New Roman" w:cs="Times New Roman"/>
          <w:color w:val="0D0D0D" w:themeColor="text1" w:themeTint="F2"/>
          <w:sz w:val="24"/>
          <w:szCs w:val="24"/>
          <w:lang w:val="vi-VN"/>
        </w:rPr>
        <w:t xml:space="preserve"> quả khảo sát ở b</w:t>
      </w:r>
      <w:proofErr w:type="spellStart"/>
      <w:r w:rsidRPr="00014840">
        <w:rPr>
          <w:rFonts w:ascii="Times New Roman" w:hAnsi="Times New Roman" w:cs="Times New Roman"/>
          <w:color w:val="0D0D0D" w:themeColor="text1" w:themeTint="F2"/>
          <w:sz w:val="24"/>
          <w:szCs w:val="24"/>
        </w:rPr>
        <w:t>ảng</w:t>
      </w:r>
      <w:proofErr w:type="spellEnd"/>
      <w:r w:rsidRPr="00014840">
        <w:rPr>
          <w:rFonts w:ascii="Times New Roman" w:hAnsi="Times New Roman" w:cs="Times New Roman"/>
          <w:color w:val="0D0D0D" w:themeColor="text1" w:themeTint="F2"/>
          <w:sz w:val="24"/>
          <w:szCs w:val="24"/>
        </w:rPr>
        <w:t xml:space="preserve"> </w:t>
      </w:r>
      <w:r w:rsidR="00092A80" w:rsidRPr="00014840">
        <w:rPr>
          <w:rFonts w:ascii="Times New Roman" w:hAnsi="Times New Roman" w:cs="Times New Roman"/>
          <w:color w:val="0D0D0D" w:themeColor="text1" w:themeTint="F2"/>
          <w:sz w:val="24"/>
          <w:szCs w:val="24"/>
          <w:lang w:val="vi-VN"/>
        </w:rPr>
        <w:t>1</w:t>
      </w:r>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cho</w:t>
      </w:r>
      <w:proofErr w:type="spellEnd"/>
      <w:r w:rsidRPr="00014840">
        <w:rPr>
          <w:rFonts w:ascii="Times New Roman" w:hAnsi="Times New Roman" w:cs="Times New Roman"/>
          <w:color w:val="0D0D0D" w:themeColor="text1" w:themeTint="F2"/>
          <w:sz w:val="24"/>
          <w:szCs w:val="24"/>
          <w:lang w:val="vi-VN"/>
        </w:rPr>
        <w:t xml:space="preserve"> thấy, có 94,4% cho rằng việc đổi mới PPDH là rất cần thiết và cần thiết. Ở mức rất cần thiết có</w:t>
      </w:r>
      <w:r w:rsidRPr="00014840">
        <w:rPr>
          <w:rFonts w:ascii="Times New Roman" w:hAnsi="Times New Roman" w:cs="Times New Roman"/>
          <w:color w:val="0D0D0D" w:themeColor="text1" w:themeTint="F2"/>
          <w:sz w:val="24"/>
          <w:szCs w:val="24"/>
        </w:rPr>
        <w:t xml:space="preserve"> 7</w:t>
      </w:r>
      <w:r w:rsidRPr="00014840">
        <w:rPr>
          <w:rFonts w:ascii="Times New Roman" w:hAnsi="Times New Roman" w:cs="Times New Roman"/>
          <w:color w:val="0D0D0D" w:themeColor="text1" w:themeTint="F2"/>
          <w:sz w:val="24"/>
          <w:szCs w:val="24"/>
          <w:lang w:val="vi-VN"/>
        </w:rPr>
        <w:t>7</w:t>
      </w:r>
      <w:r w:rsidRPr="00014840">
        <w:rPr>
          <w:rFonts w:ascii="Times New Roman" w:hAnsi="Times New Roman" w:cs="Times New Roman"/>
          <w:color w:val="0D0D0D" w:themeColor="text1" w:themeTint="F2"/>
          <w:sz w:val="24"/>
          <w:szCs w:val="24"/>
        </w:rPr>
        <w:t>,</w:t>
      </w:r>
      <w:r w:rsidRPr="00014840">
        <w:rPr>
          <w:rFonts w:ascii="Times New Roman" w:hAnsi="Times New Roman" w:cs="Times New Roman"/>
          <w:color w:val="0D0D0D" w:themeColor="text1" w:themeTint="F2"/>
          <w:sz w:val="24"/>
          <w:szCs w:val="24"/>
          <w:lang w:val="vi-VN"/>
        </w:rPr>
        <w:t>2</w:t>
      </w:r>
      <w:r w:rsidRPr="00014840">
        <w:rPr>
          <w:rFonts w:ascii="Times New Roman" w:hAnsi="Times New Roman" w:cs="Times New Roman"/>
          <w:color w:val="0D0D0D" w:themeColor="text1" w:themeTint="F2"/>
          <w:sz w:val="24"/>
          <w:szCs w:val="24"/>
        </w:rPr>
        <w:t xml:space="preserve">% ý </w:t>
      </w:r>
      <w:proofErr w:type="spellStart"/>
      <w:r w:rsidRPr="00014840">
        <w:rPr>
          <w:rFonts w:ascii="Times New Roman" w:hAnsi="Times New Roman" w:cs="Times New Roman"/>
          <w:color w:val="0D0D0D" w:themeColor="text1" w:themeTint="F2"/>
          <w:sz w:val="24"/>
          <w:szCs w:val="24"/>
        </w:rPr>
        <w:t>kiến</w:t>
      </w:r>
      <w:proofErr w:type="spellEnd"/>
      <w:r w:rsidRPr="00014840">
        <w:rPr>
          <w:rFonts w:ascii="Times New Roman" w:hAnsi="Times New Roman" w:cs="Times New Roman"/>
          <w:color w:val="0D0D0D" w:themeColor="text1" w:themeTint="F2"/>
          <w:sz w:val="24"/>
          <w:szCs w:val="24"/>
          <w:lang w:val="vi-VN"/>
        </w:rPr>
        <w:t xml:space="preserve"> và mức cần thiết có 17</w:t>
      </w:r>
      <w:r w:rsidRPr="00014840">
        <w:rPr>
          <w:rFonts w:ascii="Times New Roman" w:hAnsi="Times New Roman" w:cs="Times New Roman"/>
          <w:color w:val="0D0D0D" w:themeColor="text1" w:themeTint="F2"/>
          <w:sz w:val="24"/>
          <w:szCs w:val="24"/>
        </w:rPr>
        <w:t>,</w:t>
      </w:r>
      <w:r w:rsidRPr="00014840">
        <w:rPr>
          <w:rFonts w:ascii="Times New Roman" w:hAnsi="Times New Roman" w:cs="Times New Roman"/>
          <w:color w:val="0D0D0D" w:themeColor="text1" w:themeTint="F2"/>
          <w:sz w:val="24"/>
          <w:szCs w:val="24"/>
          <w:lang w:val="vi-VN"/>
        </w:rPr>
        <w:t>2</w:t>
      </w:r>
      <w:r w:rsidRPr="00014840">
        <w:rPr>
          <w:rFonts w:ascii="Times New Roman" w:hAnsi="Times New Roman" w:cs="Times New Roman"/>
          <w:color w:val="0D0D0D" w:themeColor="text1" w:themeTint="F2"/>
          <w:sz w:val="24"/>
          <w:szCs w:val="24"/>
        </w:rPr>
        <w:t xml:space="preserve">% ý </w:t>
      </w:r>
      <w:proofErr w:type="spellStart"/>
      <w:r w:rsidRPr="00014840">
        <w:rPr>
          <w:rFonts w:ascii="Times New Roman" w:hAnsi="Times New Roman" w:cs="Times New Roman"/>
          <w:color w:val="0D0D0D" w:themeColor="text1" w:themeTint="F2"/>
          <w:sz w:val="24"/>
          <w:szCs w:val="24"/>
        </w:rPr>
        <w:t>kiến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Điều</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này</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đã</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thấy</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hầu</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hết</w:t>
      </w:r>
      <w:proofErr w:type="spellEnd"/>
      <w:r w:rsidRPr="00014840">
        <w:rPr>
          <w:rFonts w:ascii="Times New Roman" w:hAnsi="Times New Roman" w:cs="Times New Roman"/>
          <w:color w:val="0D0D0D" w:themeColor="text1" w:themeTint="F2"/>
          <w:sz w:val="24"/>
          <w:szCs w:val="24"/>
        </w:rPr>
        <w:t xml:space="preserve"> CBQL</w:t>
      </w:r>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và</w:t>
      </w:r>
      <w:proofErr w:type="spellEnd"/>
      <w:r w:rsidRPr="00014840">
        <w:rPr>
          <w:rFonts w:ascii="Times New Roman" w:hAnsi="Times New Roman" w:cs="Times New Roman"/>
          <w:color w:val="0D0D0D" w:themeColor="text1" w:themeTint="F2"/>
          <w:sz w:val="24"/>
          <w:szCs w:val="24"/>
        </w:rPr>
        <w:t xml:space="preserve"> </w:t>
      </w:r>
      <w:r w:rsidRPr="00014840">
        <w:rPr>
          <w:rFonts w:ascii="Times New Roman" w:hAnsi="Times New Roman" w:cs="Times New Roman"/>
          <w:color w:val="0D0D0D" w:themeColor="text1" w:themeTint="F2"/>
          <w:sz w:val="24"/>
          <w:szCs w:val="24"/>
          <w:lang w:val="vi-VN"/>
        </w:rPr>
        <w:t>GV</w:t>
      </w:r>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đều</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nhận</w:t>
      </w:r>
      <w:proofErr w:type="spellEnd"/>
      <w:r w:rsidRPr="00014840">
        <w:rPr>
          <w:rFonts w:ascii="Times New Roman" w:hAnsi="Times New Roman" w:cs="Times New Roman"/>
          <w:color w:val="0D0D0D" w:themeColor="text1" w:themeTint="F2"/>
          <w:sz w:val="24"/>
          <w:szCs w:val="24"/>
          <w:lang w:val="vi-VN"/>
        </w:rPr>
        <w:t xml:space="preserve"> thức rất tốt về sự cần thiết phải </w:t>
      </w: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rPr>
        <w:t xml:space="preserve"> PPDH </w:t>
      </w:r>
      <w:proofErr w:type="spellStart"/>
      <w:r w:rsidRPr="00014840">
        <w:rPr>
          <w:rFonts w:ascii="Times New Roman" w:hAnsi="Times New Roman" w:cs="Times New Roman"/>
          <w:color w:val="0D0D0D" w:themeColor="text1" w:themeTint="F2"/>
          <w:sz w:val="24"/>
          <w:szCs w:val="24"/>
        </w:rPr>
        <w:t>để</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nâng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cao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chất</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lượng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giảng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dạy</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nói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chung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và</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kết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quả</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học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tập</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của</w:t>
      </w:r>
      <w:proofErr w:type="spellEnd"/>
      <w:r w:rsidRPr="00014840">
        <w:rPr>
          <w:rFonts w:ascii="Times New Roman" w:hAnsi="Times New Roman" w:cs="Times New Roman"/>
          <w:color w:val="0D0D0D" w:themeColor="text1" w:themeTint="F2"/>
          <w:sz w:val="24"/>
          <w:szCs w:val="24"/>
        </w:rPr>
        <w:t xml:space="preserve"> HS </w:t>
      </w:r>
      <w:proofErr w:type="spellStart"/>
      <w:r w:rsidRPr="00014840">
        <w:rPr>
          <w:rFonts w:ascii="Times New Roman" w:hAnsi="Times New Roman" w:cs="Times New Roman"/>
          <w:color w:val="0D0D0D" w:themeColor="text1" w:themeTint="F2"/>
          <w:sz w:val="24"/>
          <w:szCs w:val="24"/>
        </w:rPr>
        <w:t>đáp</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ứng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nhu</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cầu</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toàn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diện</w:t>
      </w:r>
      <w:proofErr w:type="spellEnd"/>
      <w:r w:rsidRPr="00014840">
        <w:rPr>
          <w:rFonts w:ascii="Times New Roman" w:hAnsi="Times New Roman" w:cs="Times New Roman"/>
          <w:color w:val="0D0D0D" w:themeColor="text1" w:themeTint="F2"/>
          <w:sz w:val="24"/>
          <w:szCs w:val="24"/>
        </w:rPr>
        <w:t xml:space="preserve"> GD </w:t>
      </w:r>
      <w:proofErr w:type="spellStart"/>
      <w:r w:rsidRPr="00014840">
        <w:rPr>
          <w:rFonts w:ascii="Times New Roman" w:hAnsi="Times New Roman" w:cs="Times New Roman"/>
          <w:color w:val="0D0D0D" w:themeColor="text1" w:themeTint="F2"/>
          <w:sz w:val="24"/>
          <w:szCs w:val="24"/>
        </w:rPr>
        <w:t>hiện</w:t>
      </w:r>
      <w:proofErr w:type="spellEnd"/>
      <w:r w:rsidRPr="00014840">
        <w:rPr>
          <w:rFonts w:ascii="Times New Roman" w:hAnsi="Times New Roman" w:cs="Times New Roman"/>
          <w:color w:val="0D0D0D" w:themeColor="text1" w:themeTint="F2"/>
          <w:sz w:val="24"/>
          <w:szCs w:val="24"/>
        </w:rPr>
        <w:t xml:space="preserve"> nay. </w:t>
      </w:r>
      <w:proofErr w:type="spellStart"/>
      <w:r w:rsidRPr="00014840">
        <w:rPr>
          <w:rFonts w:ascii="Times New Roman" w:hAnsi="Times New Roman" w:cs="Times New Roman"/>
          <w:color w:val="0D0D0D" w:themeColor="text1" w:themeTint="F2"/>
          <w:sz w:val="24"/>
          <w:szCs w:val="24"/>
        </w:rPr>
        <w:t>Có</w:t>
      </w:r>
      <w:proofErr w:type="spellEnd"/>
      <w:r w:rsidRPr="00014840">
        <w:rPr>
          <w:rFonts w:ascii="Times New Roman" w:hAnsi="Times New Roman" w:cs="Times New Roman"/>
          <w:color w:val="0D0D0D" w:themeColor="text1" w:themeTint="F2"/>
          <w:sz w:val="24"/>
          <w:szCs w:val="24"/>
        </w:rPr>
        <w:t xml:space="preserve"> </w:t>
      </w:r>
      <w:r w:rsidRPr="00014840">
        <w:rPr>
          <w:rFonts w:ascii="Times New Roman" w:hAnsi="Times New Roman" w:cs="Times New Roman"/>
          <w:color w:val="0D0D0D" w:themeColor="text1" w:themeTint="F2"/>
          <w:sz w:val="24"/>
          <w:szCs w:val="24"/>
          <w:lang w:val="vi-VN"/>
        </w:rPr>
        <w:t xml:space="preserve">5,6 </w:t>
      </w:r>
      <w:r w:rsidRPr="00014840">
        <w:rPr>
          <w:rFonts w:ascii="Times New Roman" w:hAnsi="Times New Roman" w:cs="Times New Roman"/>
          <w:color w:val="0D0D0D" w:themeColor="text1" w:themeTint="F2"/>
          <w:sz w:val="24"/>
          <w:szCs w:val="24"/>
        </w:rPr>
        <w:t xml:space="preserve">% CBQL, GV </w:t>
      </w:r>
      <w:proofErr w:type="spellStart"/>
      <w:r w:rsidRPr="00014840">
        <w:rPr>
          <w:rFonts w:ascii="Times New Roman" w:hAnsi="Times New Roman" w:cs="Times New Roman"/>
          <w:color w:val="0D0D0D" w:themeColor="text1" w:themeTint="F2"/>
          <w:sz w:val="24"/>
          <w:szCs w:val="24"/>
        </w:rPr>
        <w:t>cho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rằng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hoạt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động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rPr>
        <w:t xml:space="preserve"> PPDH </w:t>
      </w:r>
      <w:proofErr w:type="spellStart"/>
      <w:r w:rsidRPr="00014840">
        <w:rPr>
          <w:rFonts w:ascii="Times New Roman" w:hAnsi="Times New Roman" w:cs="Times New Roman"/>
          <w:color w:val="0D0D0D" w:themeColor="text1" w:themeTint="F2"/>
          <w:sz w:val="24"/>
          <w:szCs w:val="24"/>
        </w:rPr>
        <w:t>là</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ít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cần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thiết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Điều</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này</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thấy</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vẫn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còn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một</w:t>
      </w:r>
      <w:proofErr w:type="spellEnd"/>
      <w:r w:rsidRPr="00014840">
        <w:rPr>
          <w:rFonts w:ascii="Times New Roman" w:hAnsi="Times New Roman" w:cs="Times New Roman"/>
          <w:color w:val="0D0D0D" w:themeColor="text1" w:themeTint="F2"/>
          <w:sz w:val="24"/>
          <w:szCs w:val="24"/>
          <w:lang w:val="vi-VN"/>
        </w:rPr>
        <w:t xml:space="preserve"> số </w:t>
      </w:r>
      <w:r w:rsidRPr="00014840">
        <w:rPr>
          <w:rFonts w:ascii="Times New Roman" w:hAnsi="Times New Roman" w:cs="Times New Roman"/>
          <w:color w:val="0D0D0D" w:themeColor="text1" w:themeTint="F2"/>
          <w:sz w:val="24"/>
          <w:szCs w:val="24"/>
        </w:rPr>
        <w:t xml:space="preserve">CBQL, GV </w:t>
      </w:r>
      <w:proofErr w:type="spellStart"/>
      <w:r w:rsidRPr="00014840">
        <w:rPr>
          <w:rFonts w:ascii="Times New Roman" w:hAnsi="Times New Roman" w:cs="Times New Roman"/>
          <w:color w:val="0D0D0D" w:themeColor="text1" w:themeTint="F2"/>
          <w:sz w:val="24"/>
          <w:szCs w:val="24"/>
        </w:rPr>
        <w:t>chưa</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nhận</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thức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đầy</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đủ</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vai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trò</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và</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tầm</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quan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trọng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của</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rPr>
        <w:t xml:space="preserve"> PPDH </w:t>
      </w:r>
      <w:proofErr w:type="spellStart"/>
      <w:r w:rsidRPr="00014840">
        <w:rPr>
          <w:rFonts w:ascii="Times New Roman" w:hAnsi="Times New Roman" w:cs="Times New Roman"/>
          <w:color w:val="0D0D0D" w:themeColor="text1" w:themeTint="F2"/>
          <w:sz w:val="24"/>
          <w:szCs w:val="24"/>
        </w:rPr>
        <w:t>theo</w:t>
      </w:r>
      <w:proofErr w:type="spellEnd"/>
      <w:r w:rsidRPr="00014840">
        <w:rPr>
          <w:rFonts w:ascii="Times New Roman" w:hAnsi="Times New Roman" w:cs="Times New Roman"/>
          <w:color w:val="0D0D0D" w:themeColor="text1" w:themeTint="F2"/>
          <w:sz w:val="24"/>
          <w:szCs w:val="24"/>
        </w:rPr>
        <w:t xml:space="preserve"> ĐHPTNL HS</w:t>
      </w:r>
      <w:r w:rsidRPr="00014840">
        <w:rPr>
          <w:rFonts w:ascii="Times New Roman" w:hAnsi="Times New Roman" w:cs="Times New Roman"/>
          <w:color w:val="0D0D0D" w:themeColor="text1" w:themeTint="F2"/>
          <w:sz w:val="24"/>
          <w:szCs w:val="24"/>
          <w:lang w:val="vi-VN"/>
        </w:rPr>
        <w:t xml:space="preserve"> trong bối cảnh đổi mới GD phổ thông hiện nay. Hiệu trưởng các trường c</w:t>
      </w:r>
      <w:r w:rsidR="00F82E53">
        <w:rPr>
          <w:rFonts w:ascii="Times New Roman" w:hAnsi="Times New Roman" w:cs="Times New Roman"/>
          <w:color w:val="0D0D0D" w:themeColor="text1" w:themeTint="F2"/>
          <w:sz w:val="24"/>
          <w:szCs w:val="24"/>
          <w:lang w:val="vi-VN"/>
        </w:rPr>
        <w:t>ầ</w:t>
      </w:r>
      <w:r w:rsidRPr="00014840">
        <w:rPr>
          <w:rFonts w:ascii="Times New Roman" w:hAnsi="Times New Roman" w:cs="Times New Roman"/>
          <w:color w:val="0D0D0D" w:themeColor="text1" w:themeTint="F2"/>
          <w:sz w:val="24"/>
          <w:szCs w:val="24"/>
          <w:lang w:val="vi-VN"/>
        </w:rPr>
        <w:t>n quan tâm hơn nữa đến việc nâng cao nhận thức cho GV về việc đổi mới PPDH theo định hướng phát triển năng lực HS.</w:t>
      </w:r>
    </w:p>
    <w:p w14:paraId="71456695" w14:textId="28EA7DA9" w:rsidR="006A07FB" w:rsidRPr="008C077D" w:rsidRDefault="006A07FB" w:rsidP="00014840">
      <w:pPr>
        <w:spacing w:before="120" w:after="0" w:line="240" w:lineRule="auto"/>
        <w:jc w:val="both"/>
        <w:rPr>
          <w:rFonts w:ascii="Times New Roman" w:hAnsi="Times New Roman" w:cs="Times New Roman"/>
          <w:b/>
          <w:bCs/>
          <w:i/>
          <w:iCs/>
          <w:color w:val="0D0D0D" w:themeColor="text1" w:themeTint="F2"/>
          <w:sz w:val="24"/>
          <w:szCs w:val="24"/>
          <w:lang w:val="vi-VN"/>
        </w:rPr>
      </w:pPr>
      <w:r w:rsidRPr="008C077D">
        <w:rPr>
          <w:rFonts w:ascii="Times New Roman" w:hAnsi="Times New Roman" w:cs="Times New Roman"/>
          <w:b/>
          <w:bCs/>
          <w:i/>
          <w:iCs/>
          <w:color w:val="0D0D0D" w:themeColor="text1" w:themeTint="F2"/>
          <w:sz w:val="24"/>
          <w:szCs w:val="24"/>
          <w:lang w:val="vi-VN"/>
        </w:rPr>
        <w:t>3</w:t>
      </w:r>
      <w:r w:rsidRPr="008C077D">
        <w:rPr>
          <w:rFonts w:ascii="Times New Roman" w:hAnsi="Times New Roman" w:cs="Times New Roman"/>
          <w:b/>
          <w:bCs/>
          <w:i/>
          <w:iCs/>
          <w:color w:val="0D0D0D" w:themeColor="text1" w:themeTint="F2"/>
          <w:sz w:val="24"/>
          <w:szCs w:val="24"/>
        </w:rPr>
        <w:t xml:space="preserve">.1.2. </w:t>
      </w:r>
      <w:proofErr w:type="spellStart"/>
      <w:r w:rsidRPr="008C077D">
        <w:rPr>
          <w:rFonts w:ascii="Times New Roman" w:hAnsi="Times New Roman" w:cs="Times New Roman"/>
          <w:b/>
          <w:bCs/>
          <w:i/>
          <w:iCs/>
          <w:color w:val="0D0D0D" w:themeColor="text1" w:themeTint="F2"/>
          <w:sz w:val="24"/>
          <w:szCs w:val="24"/>
        </w:rPr>
        <w:t>Nhận</w:t>
      </w:r>
      <w:proofErr w:type="spellEnd"/>
      <w:r w:rsidRPr="008C077D">
        <w:rPr>
          <w:rFonts w:ascii="Times New Roman" w:hAnsi="Times New Roman" w:cs="Times New Roman"/>
          <w:b/>
          <w:bCs/>
          <w:i/>
          <w:iCs/>
          <w:color w:val="0D0D0D" w:themeColor="text1" w:themeTint="F2"/>
          <w:sz w:val="24"/>
          <w:szCs w:val="24"/>
        </w:rPr>
        <w:t xml:space="preserve"> </w:t>
      </w:r>
      <w:proofErr w:type="spellStart"/>
      <w:r w:rsidRPr="008C077D">
        <w:rPr>
          <w:rFonts w:ascii="Times New Roman" w:hAnsi="Times New Roman" w:cs="Times New Roman"/>
          <w:b/>
          <w:bCs/>
          <w:i/>
          <w:iCs/>
          <w:color w:val="0D0D0D" w:themeColor="text1" w:themeTint="F2"/>
          <w:sz w:val="24"/>
          <w:szCs w:val="24"/>
        </w:rPr>
        <w:t>thức</w:t>
      </w:r>
      <w:proofErr w:type="spellEnd"/>
      <w:r w:rsidRPr="008C077D">
        <w:rPr>
          <w:rFonts w:ascii="Times New Roman" w:hAnsi="Times New Roman" w:cs="Times New Roman"/>
          <w:b/>
          <w:bCs/>
          <w:i/>
          <w:iCs/>
          <w:color w:val="0D0D0D" w:themeColor="text1" w:themeTint="F2"/>
          <w:sz w:val="24"/>
          <w:szCs w:val="24"/>
        </w:rPr>
        <w:t xml:space="preserve"> </w:t>
      </w:r>
      <w:proofErr w:type="spellStart"/>
      <w:r w:rsidRPr="008C077D">
        <w:rPr>
          <w:rFonts w:ascii="Times New Roman" w:hAnsi="Times New Roman" w:cs="Times New Roman"/>
          <w:b/>
          <w:bCs/>
          <w:i/>
          <w:iCs/>
          <w:color w:val="0D0D0D" w:themeColor="text1" w:themeTint="F2"/>
          <w:sz w:val="24"/>
          <w:szCs w:val="24"/>
        </w:rPr>
        <w:t>về</w:t>
      </w:r>
      <w:proofErr w:type="spellEnd"/>
      <w:r w:rsidRPr="008C077D">
        <w:rPr>
          <w:rFonts w:ascii="Times New Roman" w:hAnsi="Times New Roman" w:cs="Times New Roman"/>
          <w:b/>
          <w:bCs/>
          <w:i/>
          <w:iCs/>
          <w:color w:val="0D0D0D" w:themeColor="text1" w:themeTint="F2"/>
          <w:sz w:val="24"/>
          <w:szCs w:val="24"/>
        </w:rPr>
        <w:t xml:space="preserve"> </w:t>
      </w:r>
      <w:proofErr w:type="spellStart"/>
      <w:r w:rsidRPr="008C077D">
        <w:rPr>
          <w:rFonts w:ascii="Times New Roman" w:hAnsi="Times New Roman" w:cs="Times New Roman"/>
          <w:b/>
          <w:bCs/>
          <w:i/>
          <w:iCs/>
          <w:color w:val="0D0D0D" w:themeColor="text1" w:themeTint="F2"/>
          <w:sz w:val="24"/>
          <w:szCs w:val="24"/>
        </w:rPr>
        <w:t>vai</w:t>
      </w:r>
      <w:proofErr w:type="spellEnd"/>
      <w:r w:rsidRPr="008C077D">
        <w:rPr>
          <w:rFonts w:ascii="Times New Roman" w:hAnsi="Times New Roman" w:cs="Times New Roman"/>
          <w:b/>
          <w:bCs/>
          <w:i/>
          <w:iCs/>
          <w:color w:val="0D0D0D" w:themeColor="text1" w:themeTint="F2"/>
          <w:sz w:val="24"/>
          <w:szCs w:val="24"/>
        </w:rPr>
        <w:t xml:space="preserve"> </w:t>
      </w:r>
      <w:proofErr w:type="spellStart"/>
      <w:r w:rsidRPr="008C077D">
        <w:rPr>
          <w:rFonts w:ascii="Times New Roman" w:hAnsi="Times New Roman" w:cs="Times New Roman"/>
          <w:b/>
          <w:bCs/>
          <w:i/>
          <w:iCs/>
          <w:color w:val="0D0D0D" w:themeColor="text1" w:themeTint="F2"/>
          <w:sz w:val="24"/>
          <w:szCs w:val="24"/>
        </w:rPr>
        <w:t>trò</w:t>
      </w:r>
      <w:proofErr w:type="spellEnd"/>
      <w:r w:rsidRPr="008C077D">
        <w:rPr>
          <w:rFonts w:ascii="Times New Roman" w:hAnsi="Times New Roman" w:cs="Times New Roman"/>
          <w:b/>
          <w:bCs/>
          <w:i/>
          <w:iCs/>
          <w:color w:val="0D0D0D" w:themeColor="text1" w:themeTint="F2"/>
          <w:sz w:val="24"/>
          <w:szCs w:val="24"/>
        </w:rPr>
        <w:t xml:space="preserve"> </w:t>
      </w:r>
      <w:proofErr w:type="spellStart"/>
      <w:r w:rsidRPr="008C077D">
        <w:rPr>
          <w:rFonts w:ascii="Times New Roman" w:hAnsi="Times New Roman" w:cs="Times New Roman"/>
          <w:b/>
          <w:bCs/>
          <w:i/>
          <w:iCs/>
          <w:color w:val="0D0D0D" w:themeColor="text1" w:themeTint="F2"/>
          <w:sz w:val="24"/>
          <w:szCs w:val="24"/>
        </w:rPr>
        <w:t>của</w:t>
      </w:r>
      <w:proofErr w:type="spellEnd"/>
      <w:r w:rsidRPr="008C077D">
        <w:rPr>
          <w:rFonts w:ascii="Times New Roman" w:hAnsi="Times New Roman" w:cs="Times New Roman"/>
          <w:b/>
          <w:bCs/>
          <w:i/>
          <w:iCs/>
          <w:color w:val="0D0D0D" w:themeColor="text1" w:themeTint="F2"/>
          <w:sz w:val="24"/>
          <w:szCs w:val="24"/>
          <w:lang w:val="vi-VN"/>
        </w:rPr>
        <w:t xml:space="preserve"> </w:t>
      </w:r>
      <w:proofErr w:type="spellStart"/>
      <w:r w:rsidRPr="008C077D">
        <w:rPr>
          <w:rFonts w:ascii="Times New Roman" w:hAnsi="Times New Roman" w:cs="Times New Roman"/>
          <w:b/>
          <w:bCs/>
          <w:i/>
          <w:iCs/>
          <w:color w:val="0D0D0D" w:themeColor="text1" w:themeTint="F2"/>
          <w:sz w:val="24"/>
          <w:szCs w:val="24"/>
        </w:rPr>
        <w:t>đổi</w:t>
      </w:r>
      <w:proofErr w:type="spellEnd"/>
      <w:r w:rsidRPr="008C077D">
        <w:rPr>
          <w:rFonts w:ascii="Times New Roman" w:hAnsi="Times New Roman" w:cs="Times New Roman"/>
          <w:b/>
          <w:bCs/>
          <w:i/>
          <w:iCs/>
          <w:color w:val="0D0D0D" w:themeColor="text1" w:themeTint="F2"/>
          <w:sz w:val="24"/>
          <w:szCs w:val="24"/>
        </w:rPr>
        <w:t xml:space="preserve"> </w:t>
      </w:r>
      <w:proofErr w:type="spellStart"/>
      <w:r w:rsidRPr="008C077D">
        <w:rPr>
          <w:rFonts w:ascii="Times New Roman" w:hAnsi="Times New Roman" w:cs="Times New Roman"/>
          <w:b/>
          <w:bCs/>
          <w:i/>
          <w:iCs/>
          <w:color w:val="0D0D0D" w:themeColor="text1" w:themeTint="F2"/>
          <w:sz w:val="24"/>
          <w:szCs w:val="24"/>
        </w:rPr>
        <w:t>mới</w:t>
      </w:r>
      <w:proofErr w:type="spellEnd"/>
      <w:r w:rsidRPr="008C077D">
        <w:rPr>
          <w:rFonts w:ascii="Times New Roman" w:hAnsi="Times New Roman" w:cs="Times New Roman"/>
          <w:b/>
          <w:bCs/>
          <w:i/>
          <w:iCs/>
          <w:color w:val="0D0D0D" w:themeColor="text1" w:themeTint="F2"/>
          <w:sz w:val="24"/>
          <w:szCs w:val="24"/>
        </w:rPr>
        <w:t xml:space="preserve"> PPDH</w:t>
      </w:r>
      <w:r w:rsidRPr="008C077D">
        <w:rPr>
          <w:rFonts w:ascii="Times New Roman" w:hAnsi="Times New Roman" w:cs="Times New Roman"/>
          <w:b/>
          <w:bCs/>
          <w:i/>
          <w:iCs/>
          <w:color w:val="0D0D0D" w:themeColor="text1" w:themeTint="F2"/>
          <w:sz w:val="24"/>
          <w:szCs w:val="24"/>
          <w:lang w:val="vi-VN"/>
        </w:rPr>
        <w:t xml:space="preserve"> </w:t>
      </w:r>
      <w:proofErr w:type="spellStart"/>
      <w:r w:rsidRPr="008C077D">
        <w:rPr>
          <w:rFonts w:ascii="Times New Roman" w:hAnsi="Times New Roman" w:cs="Times New Roman"/>
          <w:b/>
          <w:bCs/>
          <w:i/>
          <w:iCs/>
          <w:color w:val="0D0D0D" w:themeColor="text1" w:themeTint="F2"/>
          <w:sz w:val="24"/>
          <w:szCs w:val="24"/>
        </w:rPr>
        <w:t>theo</w:t>
      </w:r>
      <w:proofErr w:type="spellEnd"/>
      <w:r w:rsidR="00092A80" w:rsidRPr="008C077D">
        <w:rPr>
          <w:rFonts w:ascii="Times New Roman" w:hAnsi="Times New Roman" w:cs="Times New Roman"/>
          <w:b/>
          <w:bCs/>
          <w:i/>
          <w:iCs/>
          <w:color w:val="0D0D0D" w:themeColor="text1" w:themeTint="F2"/>
          <w:sz w:val="24"/>
          <w:szCs w:val="24"/>
          <w:lang w:val="vi-VN"/>
        </w:rPr>
        <w:t xml:space="preserve"> định hướng </w:t>
      </w:r>
      <w:r w:rsidRPr="008C077D">
        <w:rPr>
          <w:rFonts w:ascii="Times New Roman" w:hAnsi="Times New Roman" w:cs="Times New Roman"/>
          <w:b/>
          <w:bCs/>
          <w:i/>
          <w:iCs/>
          <w:color w:val="0D0D0D" w:themeColor="text1" w:themeTint="F2"/>
          <w:sz w:val="24"/>
          <w:szCs w:val="24"/>
        </w:rPr>
        <w:t xml:space="preserve">PTNL HS ở </w:t>
      </w:r>
      <w:proofErr w:type="spellStart"/>
      <w:r w:rsidRPr="008C077D">
        <w:rPr>
          <w:rFonts w:ascii="Times New Roman" w:hAnsi="Times New Roman" w:cs="Times New Roman"/>
          <w:b/>
          <w:bCs/>
          <w:i/>
          <w:iCs/>
          <w:color w:val="0D0D0D" w:themeColor="text1" w:themeTint="F2"/>
          <w:sz w:val="24"/>
          <w:szCs w:val="24"/>
        </w:rPr>
        <w:t>các</w:t>
      </w:r>
      <w:proofErr w:type="spellEnd"/>
      <w:r w:rsidRPr="008C077D">
        <w:rPr>
          <w:rFonts w:ascii="Times New Roman" w:hAnsi="Times New Roman" w:cs="Times New Roman"/>
          <w:b/>
          <w:bCs/>
          <w:i/>
          <w:iCs/>
          <w:color w:val="0D0D0D" w:themeColor="text1" w:themeTint="F2"/>
          <w:sz w:val="24"/>
          <w:szCs w:val="24"/>
        </w:rPr>
        <w:t xml:space="preserve"> </w:t>
      </w:r>
      <w:proofErr w:type="spellStart"/>
      <w:r w:rsidRPr="008C077D">
        <w:rPr>
          <w:rFonts w:ascii="Times New Roman" w:hAnsi="Times New Roman" w:cs="Times New Roman"/>
          <w:b/>
          <w:bCs/>
          <w:i/>
          <w:iCs/>
          <w:color w:val="0D0D0D" w:themeColor="text1" w:themeTint="F2"/>
          <w:sz w:val="24"/>
          <w:szCs w:val="24"/>
        </w:rPr>
        <w:t>trường</w:t>
      </w:r>
      <w:proofErr w:type="spellEnd"/>
      <w:r w:rsidRPr="008C077D">
        <w:rPr>
          <w:rFonts w:ascii="Times New Roman" w:hAnsi="Times New Roman" w:cs="Times New Roman"/>
          <w:b/>
          <w:bCs/>
          <w:i/>
          <w:iCs/>
          <w:color w:val="0D0D0D" w:themeColor="text1" w:themeTint="F2"/>
          <w:sz w:val="24"/>
          <w:szCs w:val="24"/>
        </w:rPr>
        <w:t xml:space="preserve"> THCS</w:t>
      </w:r>
      <w:r w:rsidRPr="008C077D">
        <w:rPr>
          <w:rFonts w:ascii="Times New Roman" w:hAnsi="Times New Roman" w:cs="Times New Roman"/>
          <w:b/>
          <w:bCs/>
          <w:i/>
          <w:iCs/>
          <w:color w:val="0D0D0D" w:themeColor="text1" w:themeTint="F2"/>
          <w:sz w:val="24"/>
          <w:szCs w:val="24"/>
          <w:lang w:val="vi-VN"/>
        </w:rPr>
        <w:t xml:space="preserve"> Quận 2</w:t>
      </w:r>
    </w:p>
    <w:p w14:paraId="0E7D4710" w14:textId="3035E3D8" w:rsidR="006A07FB" w:rsidRPr="00014840" w:rsidRDefault="006A07FB" w:rsidP="00014840">
      <w:pPr>
        <w:spacing w:before="120" w:after="0" w:line="240" w:lineRule="auto"/>
        <w:jc w:val="both"/>
        <w:rPr>
          <w:rFonts w:ascii="Times New Roman" w:hAnsi="Times New Roman" w:cs="Times New Roman"/>
          <w:i/>
          <w:iCs/>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i/>
          <w:iCs/>
          <w:color w:val="0D0D0D" w:themeColor="text1" w:themeTint="F2"/>
          <w:sz w:val="24"/>
          <w:szCs w:val="24"/>
        </w:rPr>
        <w:t>Bảng</w:t>
      </w:r>
      <w:proofErr w:type="spellEnd"/>
      <w:r w:rsidRPr="00014840">
        <w:rPr>
          <w:rFonts w:ascii="Times New Roman" w:hAnsi="Times New Roman" w:cs="Times New Roman"/>
          <w:i/>
          <w:iCs/>
          <w:color w:val="0D0D0D" w:themeColor="text1" w:themeTint="F2"/>
          <w:sz w:val="24"/>
          <w:szCs w:val="24"/>
        </w:rPr>
        <w:t xml:space="preserve"> 2</w:t>
      </w:r>
      <w:r w:rsidR="00E9645C" w:rsidRPr="00014840">
        <w:rPr>
          <w:rFonts w:ascii="Times New Roman" w:hAnsi="Times New Roman" w:cs="Times New Roman"/>
          <w:i/>
          <w:iCs/>
          <w:color w:val="0D0D0D" w:themeColor="text1" w:themeTint="F2"/>
          <w:sz w:val="24"/>
          <w:szCs w:val="24"/>
          <w:lang w:val="vi-VN"/>
        </w:rPr>
        <w:t>.</w:t>
      </w:r>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Đánh</w:t>
      </w:r>
      <w:proofErr w:type="spellEnd"/>
      <w:r w:rsidRPr="00014840">
        <w:rPr>
          <w:rFonts w:ascii="Times New Roman" w:hAnsi="Times New Roman" w:cs="Times New Roman"/>
          <w:i/>
          <w:iCs/>
          <w:color w:val="0D0D0D" w:themeColor="text1" w:themeTint="F2"/>
          <w:sz w:val="24"/>
          <w:szCs w:val="24"/>
          <w:lang w:val="vi-VN"/>
        </w:rPr>
        <w:t xml:space="preserve"> giá CBQL, GV về vai trò của </w:t>
      </w:r>
      <w:proofErr w:type="spellStart"/>
      <w:r w:rsidRPr="00014840">
        <w:rPr>
          <w:rFonts w:ascii="Times New Roman" w:hAnsi="Times New Roman" w:cs="Times New Roman"/>
          <w:i/>
          <w:iCs/>
          <w:color w:val="0D0D0D" w:themeColor="text1" w:themeTint="F2"/>
          <w:sz w:val="24"/>
          <w:szCs w:val="24"/>
        </w:rPr>
        <w:t>đổi</w:t>
      </w:r>
      <w:proofErr w:type="spellEnd"/>
      <w:r w:rsidRPr="00014840">
        <w:rPr>
          <w:rFonts w:ascii="Times New Roman" w:hAnsi="Times New Roman" w:cs="Times New Roman"/>
          <w:i/>
          <w:iCs/>
          <w:color w:val="0D0D0D" w:themeColor="text1" w:themeTint="F2"/>
          <w:sz w:val="24"/>
          <w:szCs w:val="24"/>
          <w:lang w:val="vi-VN"/>
        </w:rPr>
        <w:t xml:space="preserve"> </w:t>
      </w:r>
      <w:proofErr w:type="spellStart"/>
      <w:r w:rsidRPr="00014840">
        <w:rPr>
          <w:rFonts w:ascii="Times New Roman" w:hAnsi="Times New Roman" w:cs="Times New Roman"/>
          <w:i/>
          <w:iCs/>
          <w:color w:val="0D0D0D" w:themeColor="text1" w:themeTint="F2"/>
          <w:sz w:val="24"/>
          <w:szCs w:val="24"/>
        </w:rPr>
        <w:t>mới</w:t>
      </w:r>
      <w:proofErr w:type="spellEnd"/>
      <w:r w:rsidRPr="00014840">
        <w:rPr>
          <w:rFonts w:ascii="Times New Roman" w:hAnsi="Times New Roman" w:cs="Times New Roman"/>
          <w:i/>
          <w:iCs/>
          <w:color w:val="0D0D0D" w:themeColor="text1" w:themeTint="F2"/>
          <w:sz w:val="24"/>
          <w:szCs w:val="24"/>
        </w:rPr>
        <w:t xml:space="preserve"> PPDH </w:t>
      </w:r>
      <w:proofErr w:type="spellStart"/>
      <w:r w:rsidRPr="00014840">
        <w:rPr>
          <w:rFonts w:ascii="Times New Roman" w:hAnsi="Times New Roman" w:cs="Times New Roman"/>
          <w:i/>
          <w:iCs/>
          <w:color w:val="0D0D0D" w:themeColor="text1" w:themeTint="F2"/>
          <w:sz w:val="24"/>
          <w:szCs w:val="24"/>
        </w:rPr>
        <w:t>trong</w:t>
      </w:r>
      <w:proofErr w:type="spellEnd"/>
      <w:r w:rsidRPr="00014840">
        <w:rPr>
          <w:rFonts w:ascii="Times New Roman" w:hAnsi="Times New Roman" w:cs="Times New Roman"/>
          <w:i/>
          <w:iCs/>
          <w:color w:val="0D0D0D" w:themeColor="text1" w:themeTint="F2"/>
          <w:sz w:val="24"/>
          <w:szCs w:val="24"/>
          <w:lang w:val="vi-VN"/>
        </w:rPr>
        <w:t xml:space="preserve"> nhà trường</w:t>
      </w:r>
    </w:p>
    <w:tbl>
      <w:tblPr>
        <w:tblStyle w:val="TableGrid"/>
        <w:tblW w:w="0" w:type="auto"/>
        <w:tblLook w:val="04A0" w:firstRow="1" w:lastRow="0" w:firstColumn="1" w:lastColumn="0" w:noHBand="0" w:noVBand="1"/>
      </w:tblPr>
      <w:tblGrid>
        <w:gridCol w:w="708"/>
        <w:gridCol w:w="5808"/>
        <w:gridCol w:w="850"/>
        <w:gridCol w:w="851"/>
        <w:gridCol w:w="894"/>
      </w:tblGrid>
      <w:tr w:rsidR="006A07FB" w:rsidRPr="00014840" w14:paraId="190FD5F0" w14:textId="77777777" w:rsidTr="009524C2">
        <w:tc>
          <w:tcPr>
            <w:tcW w:w="708" w:type="dxa"/>
          </w:tcPr>
          <w:p w14:paraId="771BD7B2"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STT</w:t>
            </w:r>
          </w:p>
        </w:tc>
        <w:tc>
          <w:tcPr>
            <w:tcW w:w="5808" w:type="dxa"/>
          </w:tcPr>
          <w:p w14:paraId="022ED249"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Nội dung</w:t>
            </w:r>
          </w:p>
        </w:tc>
        <w:tc>
          <w:tcPr>
            <w:tcW w:w="850" w:type="dxa"/>
          </w:tcPr>
          <w:p w14:paraId="5945EF7E"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ĐTB</w:t>
            </w:r>
          </w:p>
        </w:tc>
        <w:tc>
          <w:tcPr>
            <w:tcW w:w="851" w:type="dxa"/>
          </w:tcPr>
          <w:p w14:paraId="6B019EB9"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ĐLC</w:t>
            </w:r>
          </w:p>
        </w:tc>
        <w:tc>
          <w:tcPr>
            <w:tcW w:w="894" w:type="dxa"/>
          </w:tcPr>
          <w:p w14:paraId="383309E8"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XH</w:t>
            </w:r>
          </w:p>
        </w:tc>
      </w:tr>
      <w:tr w:rsidR="006A07FB" w:rsidRPr="00014840" w14:paraId="1BC04B17" w14:textId="77777777" w:rsidTr="009524C2">
        <w:tc>
          <w:tcPr>
            <w:tcW w:w="708" w:type="dxa"/>
          </w:tcPr>
          <w:p w14:paraId="0F8F04B3"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1</w:t>
            </w:r>
          </w:p>
        </w:tc>
        <w:tc>
          <w:tcPr>
            <w:tcW w:w="5808" w:type="dxa"/>
          </w:tcPr>
          <w:p w14:paraId="7CB3F674"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rPr>
              <w:t xml:space="preserve"> PPDH </w:t>
            </w:r>
            <w:proofErr w:type="spellStart"/>
            <w:r w:rsidRPr="00014840">
              <w:rPr>
                <w:rFonts w:ascii="Times New Roman" w:hAnsi="Times New Roman" w:cs="Times New Roman"/>
                <w:color w:val="0D0D0D" w:themeColor="text1" w:themeTint="F2"/>
                <w:sz w:val="24"/>
                <w:szCs w:val="24"/>
              </w:rPr>
              <w:t>theo</w:t>
            </w:r>
            <w:proofErr w:type="spellEnd"/>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color w:val="0D0D0D" w:themeColor="text1" w:themeTint="F2"/>
                <w:sz w:val="24"/>
                <w:szCs w:val="24"/>
              </w:rPr>
              <w:t xml:space="preserve">ĐHPTNL HS </w:t>
            </w:r>
            <w:proofErr w:type="spellStart"/>
            <w:r w:rsidRPr="00014840">
              <w:rPr>
                <w:rFonts w:ascii="Times New Roman" w:hAnsi="Times New Roman" w:cs="Times New Roman"/>
                <w:color w:val="0D0D0D" w:themeColor="text1" w:themeTint="F2"/>
                <w:sz w:val="24"/>
                <w:szCs w:val="24"/>
              </w:rPr>
              <w:t>là</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giảm</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nhẹ</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hoạt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động</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của</w:t>
            </w:r>
            <w:proofErr w:type="spellEnd"/>
            <w:r w:rsidRPr="00014840">
              <w:rPr>
                <w:rFonts w:ascii="Times New Roman" w:hAnsi="Times New Roman" w:cs="Times New Roman"/>
                <w:color w:val="0D0D0D" w:themeColor="text1" w:themeTint="F2"/>
                <w:sz w:val="24"/>
                <w:szCs w:val="24"/>
              </w:rPr>
              <w:t xml:space="preserve"> GV, </w:t>
            </w:r>
            <w:proofErr w:type="spellStart"/>
            <w:r w:rsidRPr="00014840">
              <w:rPr>
                <w:rFonts w:ascii="Times New Roman" w:hAnsi="Times New Roman" w:cs="Times New Roman"/>
                <w:color w:val="0D0D0D" w:themeColor="text1" w:themeTint="F2"/>
                <w:sz w:val="24"/>
                <w:szCs w:val="24"/>
              </w:rPr>
              <w:t>tăng</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cường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hoạt</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động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của</w:t>
            </w:r>
            <w:proofErr w:type="spellEnd"/>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color w:val="0D0D0D" w:themeColor="text1" w:themeTint="F2"/>
                <w:sz w:val="24"/>
                <w:szCs w:val="24"/>
              </w:rPr>
              <w:t>H</w:t>
            </w:r>
            <w:r w:rsidRPr="00014840">
              <w:rPr>
                <w:rFonts w:ascii="Times New Roman" w:hAnsi="Times New Roman" w:cs="Times New Roman"/>
                <w:color w:val="0D0D0D" w:themeColor="text1" w:themeTint="F2"/>
                <w:sz w:val="24"/>
                <w:szCs w:val="24"/>
                <w:lang w:val="vi-VN"/>
              </w:rPr>
              <w:t>S</w:t>
            </w:r>
          </w:p>
        </w:tc>
        <w:tc>
          <w:tcPr>
            <w:tcW w:w="850" w:type="dxa"/>
          </w:tcPr>
          <w:p w14:paraId="1F02BF85"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3.25</w:t>
            </w:r>
          </w:p>
        </w:tc>
        <w:tc>
          <w:tcPr>
            <w:tcW w:w="851" w:type="dxa"/>
          </w:tcPr>
          <w:p w14:paraId="477A2310"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0.66</w:t>
            </w:r>
          </w:p>
        </w:tc>
        <w:tc>
          <w:tcPr>
            <w:tcW w:w="894" w:type="dxa"/>
          </w:tcPr>
          <w:p w14:paraId="339FFD2C"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4</w:t>
            </w:r>
          </w:p>
        </w:tc>
      </w:tr>
      <w:tr w:rsidR="006A07FB" w:rsidRPr="00014840" w14:paraId="0800B66B" w14:textId="77777777" w:rsidTr="009524C2">
        <w:tc>
          <w:tcPr>
            <w:tcW w:w="708" w:type="dxa"/>
          </w:tcPr>
          <w:p w14:paraId="3B0D7D7C"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w:t>
            </w:r>
          </w:p>
        </w:tc>
        <w:tc>
          <w:tcPr>
            <w:tcW w:w="5808" w:type="dxa"/>
          </w:tcPr>
          <w:p w14:paraId="0F93C681"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rPr>
              <w:t xml:space="preserve"> PPDH </w:t>
            </w:r>
            <w:proofErr w:type="spellStart"/>
            <w:r w:rsidRPr="00014840">
              <w:rPr>
                <w:rFonts w:ascii="Times New Roman" w:hAnsi="Times New Roman" w:cs="Times New Roman"/>
                <w:color w:val="0D0D0D" w:themeColor="text1" w:themeTint="F2"/>
                <w:sz w:val="24"/>
                <w:szCs w:val="24"/>
              </w:rPr>
              <w:t>theo</w:t>
            </w:r>
            <w:proofErr w:type="spellEnd"/>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color w:val="0D0D0D" w:themeColor="text1" w:themeTint="F2"/>
                <w:sz w:val="24"/>
                <w:szCs w:val="24"/>
              </w:rPr>
              <w:t xml:space="preserve">ĐHPTNL HS </w:t>
            </w:r>
            <w:proofErr w:type="spellStart"/>
            <w:r w:rsidRPr="00014840">
              <w:rPr>
                <w:rFonts w:ascii="Times New Roman" w:hAnsi="Times New Roman" w:cs="Times New Roman"/>
                <w:color w:val="0D0D0D" w:themeColor="text1" w:themeTint="F2"/>
                <w:sz w:val="24"/>
                <w:szCs w:val="24"/>
              </w:rPr>
              <w:t>là</w:t>
            </w:r>
            <w:proofErr w:type="spellEnd"/>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color w:val="0D0D0D" w:themeColor="text1" w:themeTint="F2"/>
                <w:sz w:val="24"/>
                <w:szCs w:val="24"/>
              </w:rPr>
              <w:t xml:space="preserve">HS </w:t>
            </w:r>
            <w:proofErr w:type="spellStart"/>
            <w:r w:rsidRPr="00014840">
              <w:rPr>
                <w:rFonts w:ascii="Times New Roman" w:hAnsi="Times New Roman" w:cs="Times New Roman"/>
                <w:color w:val="0D0D0D" w:themeColor="text1" w:themeTint="F2"/>
                <w:sz w:val="24"/>
                <w:szCs w:val="24"/>
              </w:rPr>
              <w:t>trở</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thành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chủ</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thể</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hoạt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động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tích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cực</w:t>
            </w:r>
            <w:proofErr w:type="spellEnd"/>
            <w:r w:rsidRPr="00014840">
              <w:rPr>
                <w:rFonts w:ascii="Times New Roman" w:hAnsi="Times New Roman" w:cs="Times New Roman"/>
                <w:color w:val="0D0D0D" w:themeColor="text1" w:themeTint="F2"/>
                <w:sz w:val="24"/>
                <w:szCs w:val="24"/>
              </w:rPr>
              <w:t>,</w:t>
            </w:r>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độc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lập</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sáng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tạo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trong</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học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tập</w:t>
            </w:r>
            <w:proofErr w:type="spellEnd"/>
          </w:p>
        </w:tc>
        <w:tc>
          <w:tcPr>
            <w:tcW w:w="850" w:type="dxa"/>
          </w:tcPr>
          <w:p w14:paraId="33330F24"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3.83</w:t>
            </w:r>
          </w:p>
        </w:tc>
        <w:tc>
          <w:tcPr>
            <w:tcW w:w="851" w:type="dxa"/>
          </w:tcPr>
          <w:p w14:paraId="48D8AE78"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0.73</w:t>
            </w:r>
          </w:p>
        </w:tc>
        <w:tc>
          <w:tcPr>
            <w:tcW w:w="894" w:type="dxa"/>
          </w:tcPr>
          <w:p w14:paraId="3BAA1BFE"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1</w:t>
            </w:r>
          </w:p>
        </w:tc>
      </w:tr>
      <w:tr w:rsidR="006A07FB" w:rsidRPr="00014840" w14:paraId="0372A6AC" w14:textId="77777777" w:rsidTr="009524C2">
        <w:tc>
          <w:tcPr>
            <w:tcW w:w="708" w:type="dxa"/>
          </w:tcPr>
          <w:p w14:paraId="1E62E3DD"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w:t>
            </w:r>
          </w:p>
        </w:tc>
        <w:tc>
          <w:tcPr>
            <w:tcW w:w="5808" w:type="dxa"/>
          </w:tcPr>
          <w:p w14:paraId="52CC6994"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rPr>
              <w:t xml:space="preserve"> PPDH </w:t>
            </w:r>
            <w:proofErr w:type="spellStart"/>
            <w:r w:rsidRPr="00014840">
              <w:rPr>
                <w:rFonts w:ascii="Times New Roman" w:hAnsi="Times New Roman" w:cs="Times New Roman"/>
                <w:color w:val="0D0D0D" w:themeColor="text1" w:themeTint="F2"/>
                <w:sz w:val="24"/>
                <w:szCs w:val="24"/>
              </w:rPr>
              <w:t>theo</w:t>
            </w:r>
            <w:proofErr w:type="spellEnd"/>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color w:val="0D0D0D" w:themeColor="text1" w:themeTint="F2"/>
                <w:sz w:val="24"/>
                <w:szCs w:val="24"/>
              </w:rPr>
              <w:t>ĐHPTNL HS</w:t>
            </w:r>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là</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tạo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cho</w:t>
            </w:r>
            <w:proofErr w:type="spellEnd"/>
            <w:r w:rsidRPr="00014840">
              <w:rPr>
                <w:rFonts w:ascii="Times New Roman" w:hAnsi="Times New Roman" w:cs="Times New Roman"/>
                <w:color w:val="0D0D0D" w:themeColor="text1" w:themeTint="F2"/>
                <w:sz w:val="24"/>
                <w:szCs w:val="24"/>
              </w:rPr>
              <w:t xml:space="preserve"> HS</w:t>
            </w:r>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động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cơ</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hứng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thú</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trong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học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tập</w:t>
            </w:r>
            <w:proofErr w:type="spellEnd"/>
          </w:p>
        </w:tc>
        <w:tc>
          <w:tcPr>
            <w:tcW w:w="850" w:type="dxa"/>
          </w:tcPr>
          <w:p w14:paraId="06FB39DF"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3.26</w:t>
            </w:r>
          </w:p>
        </w:tc>
        <w:tc>
          <w:tcPr>
            <w:tcW w:w="851" w:type="dxa"/>
          </w:tcPr>
          <w:p w14:paraId="6EE7D116"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0.48</w:t>
            </w:r>
          </w:p>
        </w:tc>
        <w:tc>
          <w:tcPr>
            <w:tcW w:w="894" w:type="dxa"/>
          </w:tcPr>
          <w:p w14:paraId="4E4D3838"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w:t>
            </w:r>
          </w:p>
        </w:tc>
      </w:tr>
      <w:tr w:rsidR="006A07FB" w:rsidRPr="00014840" w14:paraId="5C4A04D1" w14:textId="77777777" w:rsidTr="009524C2">
        <w:tc>
          <w:tcPr>
            <w:tcW w:w="708" w:type="dxa"/>
          </w:tcPr>
          <w:p w14:paraId="6070BE4B"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4</w:t>
            </w:r>
          </w:p>
        </w:tc>
        <w:tc>
          <w:tcPr>
            <w:tcW w:w="5808" w:type="dxa"/>
          </w:tcPr>
          <w:p w14:paraId="60412AB8"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rPr>
              <w:t xml:space="preserve"> PPDH </w:t>
            </w:r>
            <w:proofErr w:type="spellStart"/>
            <w:r w:rsidRPr="00014840">
              <w:rPr>
                <w:rFonts w:ascii="Times New Roman" w:hAnsi="Times New Roman" w:cs="Times New Roman"/>
                <w:color w:val="0D0D0D" w:themeColor="text1" w:themeTint="F2"/>
                <w:sz w:val="24"/>
                <w:szCs w:val="24"/>
              </w:rPr>
              <w:t>theo</w:t>
            </w:r>
            <w:proofErr w:type="spellEnd"/>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color w:val="0D0D0D" w:themeColor="text1" w:themeTint="F2"/>
                <w:sz w:val="24"/>
                <w:szCs w:val="24"/>
              </w:rPr>
              <w:t xml:space="preserve">ĐHPTNL HS </w:t>
            </w:r>
            <w:proofErr w:type="spellStart"/>
            <w:r w:rsidRPr="00014840">
              <w:rPr>
                <w:rFonts w:ascii="Times New Roman" w:hAnsi="Times New Roman" w:cs="Times New Roman"/>
                <w:color w:val="0D0D0D" w:themeColor="text1" w:themeTint="F2"/>
                <w:sz w:val="24"/>
                <w:szCs w:val="24"/>
              </w:rPr>
              <w:t>là</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tạo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cho</w:t>
            </w:r>
            <w:proofErr w:type="spellEnd"/>
            <w:r w:rsidRPr="00014840">
              <w:rPr>
                <w:rFonts w:ascii="Times New Roman" w:hAnsi="Times New Roman" w:cs="Times New Roman"/>
                <w:color w:val="0D0D0D" w:themeColor="text1" w:themeTint="F2"/>
                <w:sz w:val="24"/>
                <w:szCs w:val="24"/>
              </w:rPr>
              <w:t xml:space="preserve"> HS </w:t>
            </w:r>
            <w:proofErr w:type="spellStart"/>
            <w:r w:rsidRPr="00014840">
              <w:rPr>
                <w:rFonts w:ascii="Times New Roman" w:hAnsi="Times New Roman" w:cs="Times New Roman"/>
                <w:color w:val="0D0D0D" w:themeColor="text1" w:themeTint="F2"/>
                <w:sz w:val="24"/>
                <w:szCs w:val="24"/>
              </w:rPr>
              <w:t>khả</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năng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tự</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đánh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giá</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và</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điều</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chỉnh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hoạt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động</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học</w:t>
            </w:r>
            <w:proofErr w:type="spellEnd"/>
          </w:p>
        </w:tc>
        <w:tc>
          <w:tcPr>
            <w:tcW w:w="850" w:type="dxa"/>
          </w:tcPr>
          <w:p w14:paraId="3F10CF21"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2.92</w:t>
            </w:r>
          </w:p>
        </w:tc>
        <w:tc>
          <w:tcPr>
            <w:tcW w:w="851" w:type="dxa"/>
          </w:tcPr>
          <w:p w14:paraId="02E6E941"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0.54</w:t>
            </w:r>
          </w:p>
        </w:tc>
        <w:tc>
          <w:tcPr>
            <w:tcW w:w="894" w:type="dxa"/>
          </w:tcPr>
          <w:p w14:paraId="6F8F01EE"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5</w:t>
            </w:r>
          </w:p>
        </w:tc>
      </w:tr>
      <w:tr w:rsidR="006A07FB" w:rsidRPr="00014840" w14:paraId="56279E54" w14:textId="77777777" w:rsidTr="009524C2">
        <w:tc>
          <w:tcPr>
            <w:tcW w:w="708" w:type="dxa"/>
          </w:tcPr>
          <w:p w14:paraId="1EA7B259"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5</w:t>
            </w:r>
          </w:p>
        </w:tc>
        <w:tc>
          <w:tcPr>
            <w:tcW w:w="5808" w:type="dxa"/>
          </w:tcPr>
          <w:p w14:paraId="2271D3CE"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rPr>
              <w:t xml:space="preserve"> PPDH </w:t>
            </w:r>
            <w:proofErr w:type="spellStart"/>
            <w:r w:rsidRPr="00014840">
              <w:rPr>
                <w:rFonts w:ascii="Times New Roman" w:hAnsi="Times New Roman" w:cs="Times New Roman"/>
                <w:color w:val="0D0D0D" w:themeColor="text1" w:themeTint="F2"/>
                <w:sz w:val="24"/>
                <w:szCs w:val="24"/>
              </w:rPr>
              <w:t>theo</w:t>
            </w:r>
            <w:proofErr w:type="spellEnd"/>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color w:val="0D0D0D" w:themeColor="text1" w:themeTint="F2"/>
                <w:sz w:val="24"/>
                <w:szCs w:val="24"/>
              </w:rPr>
              <w:t>ĐHPTNL HS</w:t>
            </w:r>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là</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xác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lập</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vai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trò</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tổ</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chức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hướng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dẫn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của</w:t>
            </w:r>
            <w:proofErr w:type="spellEnd"/>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color w:val="0D0D0D" w:themeColor="text1" w:themeTint="F2"/>
                <w:sz w:val="24"/>
                <w:szCs w:val="24"/>
              </w:rPr>
              <w:t xml:space="preserve">GV </w:t>
            </w:r>
            <w:proofErr w:type="spellStart"/>
            <w:r w:rsidRPr="00014840">
              <w:rPr>
                <w:rFonts w:ascii="Times New Roman" w:hAnsi="Times New Roman" w:cs="Times New Roman"/>
                <w:color w:val="0D0D0D" w:themeColor="text1" w:themeTint="F2"/>
                <w:sz w:val="24"/>
                <w:szCs w:val="24"/>
              </w:rPr>
              <w:t>trong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dạy</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học</w:t>
            </w:r>
            <w:proofErr w:type="spellEnd"/>
          </w:p>
        </w:tc>
        <w:tc>
          <w:tcPr>
            <w:tcW w:w="850" w:type="dxa"/>
          </w:tcPr>
          <w:p w14:paraId="03D746A7"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3.61</w:t>
            </w:r>
          </w:p>
        </w:tc>
        <w:tc>
          <w:tcPr>
            <w:tcW w:w="851" w:type="dxa"/>
          </w:tcPr>
          <w:p w14:paraId="74BE2CB6"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0.63</w:t>
            </w:r>
          </w:p>
        </w:tc>
        <w:tc>
          <w:tcPr>
            <w:tcW w:w="894" w:type="dxa"/>
          </w:tcPr>
          <w:p w14:paraId="3EC63D3A"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w:t>
            </w:r>
          </w:p>
        </w:tc>
      </w:tr>
      <w:tr w:rsidR="006A07FB" w:rsidRPr="00014840" w14:paraId="0495BD85" w14:textId="77777777" w:rsidTr="00E9645C">
        <w:trPr>
          <w:trHeight w:val="534"/>
        </w:trPr>
        <w:tc>
          <w:tcPr>
            <w:tcW w:w="6516" w:type="dxa"/>
            <w:gridSpan w:val="2"/>
          </w:tcPr>
          <w:p w14:paraId="48F1E890" w14:textId="77777777" w:rsidR="006A07FB" w:rsidRPr="00014840" w:rsidRDefault="006A07FB" w:rsidP="00014840">
            <w:pPr>
              <w:spacing w:before="120"/>
              <w:jc w:val="both"/>
              <w:rPr>
                <w:rFonts w:ascii="Times New Roman" w:hAnsi="Times New Roman" w:cs="Times New Roman"/>
                <w:b/>
                <w:bCs/>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b/>
                <w:bCs/>
                <w:color w:val="0D0D0D" w:themeColor="text1" w:themeTint="F2"/>
                <w:sz w:val="24"/>
                <w:szCs w:val="24"/>
                <w:lang w:val="vi-VN"/>
              </w:rPr>
              <w:t>ĐTB chung</w:t>
            </w:r>
          </w:p>
        </w:tc>
        <w:tc>
          <w:tcPr>
            <w:tcW w:w="850" w:type="dxa"/>
          </w:tcPr>
          <w:p w14:paraId="0373B34F" w14:textId="77777777" w:rsidR="006A07FB" w:rsidRPr="00014840" w:rsidRDefault="006A07FB" w:rsidP="00014840">
            <w:pPr>
              <w:spacing w:before="120"/>
              <w:jc w:val="both"/>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3.74</w:t>
            </w:r>
          </w:p>
        </w:tc>
        <w:tc>
          <w:tcPr>
            <w:tcW w:w="851" w:type="dxa"/>
          </w:tcPr>
          <w:p w14:paraId="08B28CC2" w14:textId="7DB32198" w:rsidR="006A07FB" w:rsidRPr="00014840" w:rsidRDefault="006A07FB" w:rsidP="00014840">
            <w:pPr>
              <w:spacing w:before="120"/>
              <w:jc w:val="both"/>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0.5</w:t>
            </w:r>
            <w:r w:rsidR="00E9645C" w:rsidRPr="00014840">
              <w:rPr>
                <w:rFonts w:ascii="Times New Roman" w:hAnsi="Times New Roman" w:cs="Times New Roman"/>
                <w:b/>
                <w:bCs/>
                <w:color w:val="0D0D0D" w:themeColor="text1" w:themeTint="F2"/>
                <w:sz w:val="24"/>
                <w:szCs w:val="24"/>
                <w:lang w:val="vi-VN"/>
              </w:rPr>
              <w:t>1</w:t>
            </w:r>
          </w:p>
          <w:p w14:paraId="44CEA4A6" w14:textId="77777777" w:rsidR="006A07FB" w:rsidRPr="00014840" w:rsidRDefault="006A07FB" w:rsidP="00014840">
            <w:pPr>
              <w:spacing w:before="120"/>
              <w:jc w:val="both"/>
              <w:rPr>
                <w:rFonts w:ascii="Times New Roman" w:hAnsi="Times New Roman" w:cs="Times New Roman"/>
                <w:b/>
                <w:bCs/>
                <w:color w:val="0D0D0D" w:themeColor="text1" w:themeTint="F2"/>
                <w:sz w:val="24"/>
                <w:szCs w:val="24"/>
                <w:lang w:val="vi-VN"/>
              </w:rPr>
            </w:pPr>
          </w:p>
        </w:tc>
        <w:tc>
          <w:tcPr>
            <w:tcW w:w="894" w:type="dxa"/>
          </w:tcPr>
          <w:p w14:paraId="468F5AA8" w14:textId="77777777" w:rsidR="006A07FB" w:rsidRPr="00014840" w:rsidRDefault="006A07FB" w:rsidP="00014840">
            <w:pPr>
              <w:spacing w:before="120"/>
              <w:rPr>
                <w:rFonts w:ascii="Times New Roman" w:hAnsi="Times New Roman" w:cs="Times New Roman"/>
                <w:color w:val="0D0D0D" w:themeColor="text1" w:themeTint="F2"/>
                <w:sz w:val="24"/>
                <w:szCs w:val="24"/>
                <w:lang w:val="vi-VN"/>
              </w:rPr>
            </w:pPr>
          </w:p>
        </w:tc>
      </w:tr>
    </w:tbl>
    <w:p w14:paraId="7F944CA9" w14:textId="77777777" w:rsidR="006A07FB" w:rsidRPr="00014840" w:rsidRDefault="006A07FB" w:rsidP="00014840">
      <w:pPr>
        <w:tabs>
          <w:tab w:val="left" w:pos="567"/>
        </w:tabs>
        <w:autoSpaceDE w:val="0"/>
        <w:autoSpaceDN w:val="0"/>
        <w:adjustRightInd w:val="0"/>
        <w:spacing w:before="120" w:after="0" w:line="240" w:lineRule="auto"/>
        <w:jc w:val="center"/>
        <w:rPr>
          <w:rFonts w:ascii="Times New Roman" w:hAnsi="Times New Roman" w:cs="Times New Roman"/>
          <w:i/>
          <w:iCs/>
          <w:sz w:val="24"/>
          <w:szCs w:val="24"/>
          <w:lang w:val="vi-VN"/>
        </w:rPr>
      </w:pPr>
      <w:proofErr w:type="spellStart"/>
      <w:r w:rsidRPr="00014840">
        <w:rPr>
          <w:rFonts w:ascii="Times New Roman" w:hAnsi="Times New Roman" w:cs="Times New Roman"/>
          <w:i/>
          <w:iCs/>
          <w:sz w:val="24"/>
          <w:szCs w:val="24"/>
          <w:u w:val="single"/>
        </w:rPr>
        <w:t>Chú</w:t>
      </w:r>
      <w:proofErr w:type="spellEnd"/>
      <w:r w:rsidRPr="00014840">
        <w:rPr>
          <w:rFonts w:ascii="Times New Roman" w:hAnsi="Times New Roman" w:cs="Times New Roman"/>
          <w:i/>
          <w:iCs/>
          <w:sz w:val="24"/>
          <w:szCs w:val="24"/>
          <w:u w:val="single"/>
        </w:rPr>
        <w:t xml:space="preserve"> </w:t>
      </w:r>
      <w:proofErr w:type="spellStart"/>
      <w:r w:rsidRPr="00014840">
        <w:rPr>
          <w:rFonts w:ascii="Times New Roman" w:hAnsi="Times New Roman" w:cs="Times New Roman"/>
          <w:i/>
          <w:iCs/>
          <w:sz w:val="24"/>
          <w:szCs w:val="24"/>
          <w:u w:val="single"/>
        </w:rPr>
        <w:t>thích</w:t>
      </w:r>
      <w:proofErr w:type="spellEnd"/>
      <w:r w:rsidRPr="00014840">
        <w:rPr>
          <w:rFonts w:ascii="Times New Roman" w:hAnsi="Times New Roman" w:cs="Times New Roman"/>
          <w:i/>
          <w:iCs/>
          <w:sz w:val="24"/>
          <w:szCs w:val="24"/>
        </w:rPr>
        <w:t xml:space="preserve">: ĐTB: </w:t>
      </w:r>
      <w:proofErr w:type="spellStart"/>
      <w:r w:rsidRPr="00014840">
        <w:rPr>
          <w:rFonts w:ascii="Times New Roman" w:hAnsi="Times New Roman" w:cs="Times New Roman"/>
          <w:i/>
          <w:iCs/>
          <w:sz w:val="24"/>
          <w:szCs w:val="24"/>
        </w:rPr>
        <w:t>điểm</w:t>
      </w:r>
      <w:proofErr w:type="spellEnd"/>
      <w:r w:rsidRPr="00014840">
        <w:rPr>
          <w:rFonts w:ascii="Times New Roman" w:hAnsi="Times New Roman" w:cs="Times New Roman"/>
          <w:i/>
          <w:iCs/>
          <w:sz w:val="24"/>
          <w:szCs w:val="24"/>
          <w:lang w:val="vi-VN"/>
        </w:rPr>
        <w:t xml:space="preserve"> trung bình</w:t>
      </w:r>
      <w:r w:rsidRPr="00014840">
        <w:rPr>
          <w:rFonts w:ascii="Times New Roman" w:hAnsi="Times New Roman" w:cs="Times New Roman"/>
          <w:i/>
          <w:iCs/>
          <w:sz w:val="24"/>
          <w:szCs w:val="24"/>
        </w:rPr>
        <w:t>, 1</w:t>
      </w:r>
      <w:r w:rsidRPr="00014840">
        <w:rPr>
          <w:rFonts w:ascii="Times New Roman" w:hAnsi="Times New Roman" w:cs="Times New Roman"/>
          <w:b/>
          <w:bCs/>
          <w:i/>
          <w:iCs/>
          <w:sz w:val="24"/>
          <w:szCs w:val="24"/>
        </w:rPr>
        <w:t>≤ ĐTB ≤4;</w:t>
      </w:r>
      <w:r w:rsidRPr="00014840">
        <w:rPr>
          <w:rFonts w:ascii="Times New Roman" w:hAnsi="Times New Roman" w:cs="Times New Roman"/>
          <w:i/>
          <w:iCs/>
          <w:sz w:val="24"/>
          <w:szCs w:val="24"/>
        </w:rPr>
        <w:t xml:space="preserve"> ĐLC: </w:t>
      </w:r>
      <w:proofErr w:type="spellStart"/>
      <w:r w:rsidRPr="00014840">
        <w:rPr>
          <w:rFonts w:ascii="Times New Roman" w:hAnsi="Times New Roman" w:cs="Times New Roman"/>
          <w:i/>
          <w:iCs/>
          <w:sz w:val="24"/>
          <w:szCs w:val="24"/>
        </w:rPr>
        <w:t>Độ</w:t>
      </w:r>
      <w:proofErr w:type="spellEnd"/>
      <w:r w:rsidRPr="00014840">
        <w:rPr>
          <w:rFonts w:ascii="Times New Roman" w:hAnsi="Times New Roman" w:cs="Times New Roman"/>
          <w:i/>
          <w:iCs/>
          <w:sz w:val="24"/>
          <w:szCs w:val="24"/>
        </w:rPr>
        <w:t xml:space="preserve"> </w:t>
      </w:r>
      <w:proofErr w:type="spellStart"/>
      <w:r w:rsidRPr="00014840">
        <w:rPr>
          <w:rFonts w:ascii="Times New Roman" w:hAnsi="Times New Roman" w:cs="Times New Roman"/>
          <w:i/>
          <w:iCs/>
          <w:sz w:val="24"/>
          <w:szCs w:val="24"/>
        </w:rPr>
        <w:t>lệch</w:t>
      </w:r>
      <w:proofErr w:type="spellEnd"/>
      <w:r w:rsidRPr="00014840">
        <w:rPr>
          <w:rFonts w:ascii="Times New Roman" w:hAnsi="Times New Roman" w:cs="Times New Roman"/>
          <w:i/>
          <w:iCs/>
          <w:sz w:val="24"/>
          <w:szCs w:val="24"/>
        </w:rPr>
        <w:t xml:space="preserve"> </w:t>
      </w:r>
      <w:proofErr w:type="spellStart"/>
      <w:r w:rsidRPr="00014840">
        <w:rPr>
          <w:rFonts w:ascii="Times New Roman" w:hAnsi="Times New Roman" w:cs="Times New Roman"/>
          <w:i/>
          <w:iCs/>
          <w:sz w:val="24"/>
          <w:szCs w:val="24"/>
        </w:rPr>
        <w:t>chuẩn</w:t>
      </w:r>
      <w:proofErr w:type="spellEnd"/>
      <w:r w:rsidRPr="00014840">
        <w:rPr>
          <w:rFonts w:ascii="Times New Roman" w:hAnsi="Times New Roman" w:cs="Times New Roman"/>
          <w:i/>
          <w:iCs/>
          <w:sz w:val="24"/>
          <w:szCs w:val="24"/>
          <w:lang w:val="vi-VN"/>
        </w:rPr>
        <w:t>; XH: Xếp hạng</w:t>
      </w:r>
    </w:p>
    <w:p w14:paraId="05D07C9B" w14:textId="7B997A77" w:rsidR="006A07FB" w:rsidRPr="00014840" w:rsidRDefault="00E9645C" w:rsidP="00014840">
      <w:pPr>
        <w:spacing w:before="120" w:after="0" w:line="240" w:lineRule="auto"/>
        <w:jc w:val="both"/>
        <w:rPr>
          <w:rFonts w:ascii="Times New Roman" w:hAnsi="Times New Roman" w:cs="Times New Roman"/>
          <w:color w:val="0D0D0D" w:themeColor="text1" w:themeTint="F2"/>
          <w:sz w:val="24"/>
          <w:szCs w:val="24"/>
        </w:rPr>
      </w:pPr>
      <w:proofErr w:type="spellStart"/>
      <w:r w:rsidRPr="00014840">
        <w:rPr>
          <w:rFonts w:ascii="Times New Roman" w:hAnsi="Times New Roman" w:cs="Times New Roman"/>
          <w:color w:val="0D0D0D" w:themeColor="text1" w:themeTint="F2"/>
          <w:sz w:val="24"/>
          <w:szCs w:val="24"/>
        </w:rPr>
        <w:t>Kết</w:t>
      </w:r>
      <w:proofErr w:type="spellEnd"/>
      <w:r w:rsidRPr="00014840">
        <w:rPr>
          <w:rFonts w:ascii="Times New Roman" w:hAnsi="Times New Roman" w:cs="Times New Roman"/>
          <w:color w:val="0D0D0D" w:themeColor="text1" w:themeTint="F2"/>
          <w:sz w:val="24"/>
          <w:szCs w:val="24"/>
          <w:lang w:val="vi-VN"/>
        </w:rPr>
        <w:t xml:space="preserve"> quả</w:t>
      </w:r>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bảng</w:t>
      </w:r>
      <w:proofErr w:type="spellEnd"/>
      <w:r w:rsidR="006A07FB" w:rsidRPr="00014840">
        <w:rPr>
          <w:rFonts w:ascii="Times New Roman" w:hAnsi="Times New Roman" w:cs="Times New Roman"/>
          <w:color w:val="0D0D0D" w:themeColor="text1" w:themeTint="F2"/>
          <w:sz w:val="24"/>
          <w:szCs w:val="24"/>
          <w:lang w:val="vi-VN"/>
        </w:rPr>
        <w:t xml:space="preserve"> 2 </w:t>
      </w:r>
      <w:proofErr w:type="spellStart"/>
      <w:r w:rsidR="006A07FB" w:rsidRPr="00014840">
        <w:rPr>
          <w:rFonts w:ascii="Times New Roman" w:hAnsi="Times New Roman" w:cs="Times New Roman"/>
          <w:color w:val="0D0D0D" w:themeColor="text1" w:themeTint="F2"/>
          <w:sz w:val="24"/>
          <w:szCs w:val="24"/>
        </w:rPr>
        <w:t>cho</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thấy</w:t>
      </w:r>
      <w:proofErr w:type="spellEnd"/>
      <w:r w:rsidR="006A07FB" w:rsidRPr="00014840">
        <w:rPr>
          <w:rFonts w:ascii="Times New Roman" w:hAnsi="Times New Roman" w:cs="Times New Roman"/>
          <w:color w:val="0D0D0D" w:themeColor="text1" w:themeTint="F2"/>
          <w:sz w:val="24"/>
          <w:szCs w:val="24"/>
          <w:lang w:val="vi-VN"/>
        </w:rPr>
        <w:t xml:space="preserve">, CBQL, GV có sự nhận thức tương đối tốt về về vai trò của </w:t>
      </w:r>
      <w:proofErr w:type="spellStart"/>
      <w:r w:rsidR="006A07FB" w:rsidRPr="00014840">
        <w:rPr>
          <w:rFonts w:ascii="Times New Roman" w:hAnsi="Times New Roman" w:cs="Times New Roman"/>
          <w:color w:val="0D0D0D" w:themeColor="text1" w:themeTint="F2"/>
          <w:sz w:val="24"/>
          <w:szCs w:val="24"/>
        </w:rPr>
        <w:t>đổi</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mới</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trong</w:t>
      </w:r>
      <w:proofErr w:type="spellEnd"/>
      <w:r w:rsidR="006A07FB" w:rsidRPr="00014840">
        <w:rPr>
          <w:rFonts w:ascii="Times New Roman" w:hAnsi="Times New Roman" w:cs="Times New Roman"/>
          <w:i/>
          <w:iCs/>
          <w:color w:val="0D0D0D" w:themeColor="text1" w:themeTint="F2"/>
          <w:sz w:val="24"/>
          <w:szCs w:val="24"/>
          <w:lang w:val="vi-VN"/>
        </w:rPr>
        <w:t xml:space="preserve"> </w:t>
      </w:r>
      <w:r w:rsidR="006A07FB" w:rsidRPr="00014840">
        <w:rPr>
          <w:rFonts w:ascii="Times New Roman" w:hAnsi="Times New Roman" w:cs="Times New Roman"/>
          <w:color w:val="0D0D0D" w:themeColor="text1" w:themeTint="F2"/>
          <w:sz w:val="24"/>
          <w:szCs w:val="24"/>
          <w:lang w:val="vi-VN"/>
        </w:rPr>
        <w:t>nhà trường với ĐTB chung là 3.74. Điều này cho thấy, CBQL, GV có sự đồng t</w:t>
      </w:r>
      <w:r w:rsidR="002B1235" w:rsidRPr="00014840">
        <w:rPr>
          <w:rFonts w:ascii="Times New Roman" w:hAnsi="Times New Roman" w:cs="Times New Roman"/>
          <w:color w:val="0D0D0D" w:themeColor="text1" w:themeTint="F2"/>
          <w:sz w:val="24"/>
          <w:szCs w:val="24"/>
          <w:lang w:val="vi-VN"/>
        </w:rPr>
        <w:t>ình</w:t>
      </w:r>
      <w:r w:rsidR="006A07FB" w:rsidRPr="00014840">
        <w:rPr>
          <w:rFonts w:ascii="Times New Roman" w:hAnsi="Times New Roman" w:cs="Times New Roman"/>
          <w:color w:val="0D0D0D" w:themeColor="text1" w:themeTint="F2"/>
          <w:sz w:val="24"/>
          <w:szCs w:val="24"/>
          <w:lang w:val="vi-VN"/>
        </w:rPr>
        <w:t xml:space="preserve"> cao về </w:t>
      </w:r>
      <w:r w:rsidR="006A07FB" w:rsidRPr="00014840">
        <w:rPr>
          <w:rFonts w:ascii="Times New Roman" w:hAnsi="Times New Roman" w:cs="Times New Roman"/>
          <w:color w:val="0D0D0D" w:themeColor="text1" w:themeTint="F2"/>
          <w:sz w:val="24"/>
          <w:szCs w:val="24"/>
          <w:lang w:val="vi-VN"/>
        </w:rPr>
        <w:lastRenderedPageBreak/>
        <w:t>các vai trò của đổi mới PPDH. Tuy nhiên ở từng n</w:t>
      </w:r>
      <w:proofErr w:type="spellStart"/>
      <w:r w:rsidR="006A07FB" w:rsidRPr="00014840">
        <w:rPr>
          <w:rFonts w:ascii="Times New Roman" w:hAnsi="Times New Roman" w:cs="Times New Roman"/>
          <w:color w:val="0D0D0D" w:themeColor="text1" w:themeTint="F2"/>
          <w:sz w:val="24"/>
          <w:szCs w:val="24"/>
        </w:rPr>
        <w:t>ội</w:t>
      </w:r>
      <w:proofErr w:type="spellEnd"/>
      <w:r w:rsidR="006A07FB" w:rsidRPr="00014840">
        <w:rPr>
          <w:rFonts w:ascii="Times New Roman" w:hAnsi="Times New Roman" w:cs="Times New Roman"/>
          <w:color w:val="0D0D0D" w:themeColor="text1" w:themeTint="F2"/>
          <w:sz w:val="24"/>
          <w:szCs w:val="24"/>
        </w:rPr>
        <w:t xml:space="preserve"> dung </w:t>
      </w:r>
      <w:proofErr w:type="spellStart"/>
      <w:r w:rsidR="006A07FB" w:rsidRPr="00014840">
        <w:rPr>
          <w:rFonts w:ascii="Times New Roman" w:hAnsi="Times New Roman" w:cs="Times New Roman"/>
          <w:color w:val="0D0D0D" w:themeColor="text1" w:themeTint="F2"/>
          <w:sz w:val="24"/>
          <w:szCs w:val="24"/>
        </w:rPr>
        <w:t>có</w:t>
      </w:r>
      <w:proofErr w:type="spellEnd"/>
      <w:r w:rsidR="006A07FB" w:rsidRPr="00014840">
        <w:rPr>
          <w:rFonts w:ascii="Times New Roman" w:hAnsi="Times New Roman" w:cs="Times New Roman"/>
          <w:color w:val="0D0D0D" w:themeColor="text1" w:themeTint="F2"/>
          <w:sz w:val="24"/>
          <w:szCs w:val="24"/>
          <w:lang w:val="vi-VN"/>
        </w:rPr>
        <w:t xml:space="preserve"> sự khác biệt nhưng không lớn cụ thể nội dung “</w:t>
      </w:r>
      <w:proofErr w:type="spellStart"/>
      <w:r w:rsidR="006A07FB" w:rsidRPr="00014840">
        <w:rPr>
          <w:rFonts w:ascii="Times New Roman" w:hAnsi="Times New Roman" w:cs="Times New Roman"/>
          <w:i/>
          <w:iCs/>
          <w:color w:val="0D0D0D" w:themeColor="text1" w:themeTint="F2"/>
          <w:sz w:val="24"/>
          <w:szCs w:val="24"/>
        </w:rPr>
        <w:t>Đổi</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mới</w:t>
      </w:r>
      <w:proofErr w:type="spellEnd"/>
      <w:r w:rsidR="006A07FB" w:rsidRPr="00014840">
        <w:rPr>
          <w:rFonts w:ascii="Times New Roman" w:hAnsi="Times New Roman" w:cs="Times New Roman"/>
          <w:i/>
          <w:iCs/>
          <w:color w:val="0D0D0D" w:themeColor="text1" w:themeTint="F2"/>
          <w:sz w:val="24"/>
          <w:szCs w:val="24"/>
        </w:rPr>
        <w:t xml:space="preserve"> PPDH </w:t>
      </w:r>
      <w:proofErr w:type="spellStart"/>
      <w:r w:rsidR="006A07FB" w:rsidRPr="00014840">
        <w:rPr>
          <w:rFonts w:ascii="Times New Roman" w:hAnsi="Times New Roman" w:cs="Times New Roman"/>
          <w:i/>
          <w:iCs/>
          <w:color w:val="0D0D0D" w:themeColor="text1" w:themeTint="F2"/>
          <w:sz w:val="24"/>
          <w:szCs w:val="24"/>
        </w:rPr>
        <w:t>theo</w:t>
      </w:r>
      <w:proofErr w:type="spellEnd"/>
      <w:r w:rsidR="006A07FB" w:rsidRPr="00014840">
        <w:rPr>
          <w:rFonts w:ascii="Times New Roman" w:hAnsi="Times New Roman" w:cs="Times New Roman"/>
          <w:i/>
          <w:iCs/>
          <w:color w:val="0D0D0D" w:themeColor="text1" w:themeTint="F2"/>
          <w:sz w:val="24"/>
          <w:szCs w:val="24"/>
          <w:lang w:val="vi-VN"/>
        </w:rPr>
        <w:t xml:space="preserve"> </w:t>
      </w:r>
      <w:r w:rsidR="006A07FB" w:rsidRPr="00014840">
        <w:rPr>
          <w:rFonts w:ascii="Times New Roman" w:hAnsi="Times New Roman" w:cs="Times New Roman"/>
          <w:i/>
          <w:iCs/>
          <w:color w:val="0D0D0D" w:themeColor="text1" w:themeTint="F2"/>
          <w:sz w:val="24"/>
          <w:szCs w:val="24"/>
        </w:rPr>
        <w:t xml:space="preserve">ĐHPTNL HS </w:t>
      </w:r>
      <w:proofErr w:type="spellStart"/>
      <w:r w:rsidR="006A07FB" w:rsidRPr="00014840">
        <w:rPr>
          <w:rFonts w:ascii="Times New Roman" w:hAnsi="Times New Roman" w:cs="Times New Roman"/>
          <w:i/>
          <w:iCs/>
          <w:color w:val="0D0D0D" w:themeColor="text1" w:themeTint="F2"/>
          <w:sz w:val="24"/>
          <w:szCs w:val="24"/>
        </w:rPr>
        <w:t>là</w:t>
      </w:r>
      <w:proofErr w:type="spellEnd"/>
      <w:r w:rsidR="006A07FB" w:rsidRPr="00014840">
        <w:rPr>
          <w:rFonts w:ascii="Times New Roman" w:hAnsi="Times New Roman" w:cs="Times New Roman"/>
          <w:i/>
          <w:iCs/>
          <w:color w:val="0D0D0D" w:themeColor="text1" w:themeTint="F2"/>
          <w:sz w:val="24"/>
          <w:szCs w:val="24"/>
          <w:lang w:val="vi-VN"/>
        </w:rPr>
        <w:t xml:space="preserve"> </w:t>
      </w:r>
      <w:r w:rsidR="006A07FB" w:rsidRPr="00014840">
        <w:rPr>
          <w:rFonts w:ascii="Times New Roman" w:hAnsi="Times New Roman" w:cs="Times New Roman"/>
          <w:i/>
          <w:iCs/>
          <w:color w:val="0D0D0D" w:themeColor="text1" w:themeTint="F2"/>
          <w:sz w:val="24"/>
          <w:szCs w:val="24"/>
        </w:rPr>
        <w:t xml:space="preserve">HS </w:t>
      </w:r>
      <w:proofErr w:type="spellStart"/>
      <w:r w:rsidR="006A07FB" w:rsidRPr="00014840">
        <w:rPr>
          <w:rFonts w:ascii="Times New Roman" w:hAnsi="Times New Roman" w:cs="Times New Roman"/>
          <w:i/>
          <w:iCs/>
          <w:color w:val="0D0D0D" w:themeColor="text1" w:themeTint="F2"/>
          <w:sz w:val="24"/>
          <w:szCs w:val="24"/>
        </w:rPr>
        <w:t>trở</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thành</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chủ</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thể</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hoạt</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động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tích</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cực</w:t>
      </w:r>
      <w:proofErr w:type="spellEnd"/>
      <w:r w:rsidR="006A07FB" w:rsidRPr="00014840">
        <w:rPr>
          <w:rFonts w:ascii="Times New Roman" w:hAnsi="Times New Roman" w:cs="Times New Roman"/>
          <w:i/>
          <w:iCs/>
          <w:color w:val="0D0D0D" w:themeColor="text1" w:themeTint="F2"/>
          <w:sz w:val="24"/>
          <w:szCs w:val="24"/>
        </w:rPr>
        <w:t>,</w:t>
      </w:r>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độc</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lập</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sáng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tạo</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trong</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học</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tập</w:t>
      </w:r>
      <w:proofErr w:type="spellEnd"/>
      <w:r w:rsidR="006A07FB" w:rsidRPr="00014840">
        <w:rPr>
          <w:rFonts w:ascii="Times New Roman" w:hAnsi="Times New Roman" w:cs="Times New Roman"/>
          <w:color w:val="0D0D0D" w:themeColor="text1" w:themeTint="F2"/>
          <w:sz w:val="24"/>
          <w:szCs w:val="24"/>
          <w:lang w:val="vi-VN"/>
        </w:rPr>
        <w:t xml:space="preserve">” với ĐTB là 3.83 </w:t>
      </w:r>
      <w:r w:rsidR="002B1235" w:rsidRPr="00014840">
        <w:rPr>
          <w:rFonts w:ascii="Times New Roman" w:hAnsi="Times New Roman" w:cs="Times New Roman"/>
          <w:color w:val="0D0D0D" w:themeColor="text1" w:themeTint="F2"/>
          <w:sz w:val="24"/>
          <w:szCs w:val="24"/>
          <w:lang w:val="vi-VN"/>
        </w:rPr>
        <w:t xml:space="preserve">tiếp đến là </w:t>
      </w:r>
      <w:r w:rsidR="006A07FB" w:rsidRPr="00014840">
        <w:rPr>
          <w:rFonts w:ascii="Times New Roman" w:hAnsi="Times New Roman" w:cs="Times New Roman"/>
          <w:color w:val="0D0D0D" w:themeColor="text1" w:themeTint="F2"/>
          <w:sz w:val="24"/>
          <w:szCs w:val="24"/>
        </w:rPr>
        <w:t>“</w:t>
      </w:r>
      <w:proofErr w:type="spellStart"/>
      <w:r w:rsidR="006A07FB" w:rsidRPr="00014840">
        <w:rPr>
          <w:rFonts w:ascii="Times New Roman" w:hAnsi="Times New Roman" w:cs="Times New Roman"/>
          <w:i/>
          <w:iCs/>
          <w:color w:val="0D0D0D" w:themeColor="text1" w:themeTint="F2"/>
          <w:sz w:val="24"/>
          <w:szCs w:val="24"/>
        </w:rPr>
        <w:t>Đổi</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mới</w:t>
      </w:r>
      <w:proofErr w:type="spellEnd"/>
      <w:r w:rsidR="006A07FB" w:rsidRPr="00014840">
        <w:rPr>
          <w:rFonts w:ascii="Times New Roman" w:hAnsi="Times New Roman" w:cs="Times New Roman"/>
          <w:i/>
          <w:iCs/>
          <w:color w:val="0D0D0D" w:themeColor="text1" w:themeTint="F2"/>
          <w:sz w:val="24"/>
          <w:szCs w:val="24"/>
        </w:rPr>
        <w:t xml:space="preserve"> PPDH </w:t>
      </w:r>
      <w:proofErr w:type="spellStart"/>
      <w:r w:rsidR="006A07FB" w:rsidRPr="00014840">
        <w:rPr>
          <w:rFonts w:ascii="Times New Roman" w:hAnsi="Times New Roman" w:cs="Times New Roman"/>
          <w:i/>
          <w:iCs/>
          <w:color w:val="0D0D0D" w:themeColor="text1" w:themeTint="F2"/>
          <w:sz w:val="24"/>
          <w:szCs w:val="24"/>
        </w:rPr>
        <w:t>theo</w:t>
      </w:r>
      <w:proofErr w:type="spellEnd"/>
      <w:r w:rsidR="006A07FB" w:rsidRPr="00014840">
        <w:rPr>
          <w:rFonts w:ascii="Times New Roman" w:hAnsi="Times New Roman" w:cs="Times New Roman"/>
          <w:i/>
          <w:iCs/>
          <w:color w:val="0D0D0D" w:themeColor="text1" w:themeTint="F2"/>
          <w:sz w:val="24"/>
          <w:szCs w:val="24"/>
          <w:lang w:val="vi-VN"/>
        </w:rPr>
        <w:t xml:space="preserve"> </w:t>
      </w:r>
      <w:r w:rsidR="006A07FB" w:rsidRPr="00014840">
        <w:rPr>
          <w:rFonts w:ascii="Times New Roman" w:hAnsi="Times New Roman" w:cs="Times New Roman"/>
          <w:i/>
          <w:iCs/>
          <w:color w:val="0D0D0D" w:themeColor="text1" w:themeTint="F2"/>
          <w:sz w:val="24"/>
          <w:szCs w:val="24"/>
        </w:rPr>
        <w:t>ĐHPTNL HS</w:t>
      </w:r>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là</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xác</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lập</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vai</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trò</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tổ</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chức</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hướng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dẫn</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của</w:t>
      </w:r>
      <w:proofErr w:type="spellEnd"/>
      <w:r w:rsidR="006A07FB" w:rsidRPr="00014840">
        <w:rPr>
          <w:rFonts w:ascii="Times New Roman" w:hAnsi="Times New Roman" w:cs="Times New Roman"/>
          <w:i/>
          <w:iCs/>
          <w:color w:val="0D0D0D" w:themeColor="text1" w:themeTint="F2"/>
          <w:sz w:val="24"/>
          <w:szCs w:val="24"/>
          <w:lang w:val="vi-VN"/>
        </w:rPr>
        <w:t xml:space="preserve"> </w:t>
      </w:r>
      <w:r w:rsidR="006A07FB" w:rsidRPr="00014840">
        <w:rPr>
          <w:rFonts w:ascii="Times New Roman" w:hAnsi="Times New Roman" w:cs="Times New Roman"/>
          <w:i/>
          <w:iCs/>
          <w:color w:val="0D0D0D" w:themeColor="text1" w:themeTint="F2"/>
          <w:sz w:val="24"/>
          <w:szCs w:val="24"/>
        </w:rPr>
        <w:t xml:space="preserve">GV </w:t>
      </w:r>
      <w:proofErr w:type="spellStart"/>
      <w:r w:rsidR="006A07FB" w:rsidRPr="00014840">
        <w:rPr>
          <w:rFonts w:ascii="Times New Roman" w:hAnsi="Times New Roman" w:cs="Times New Roman"/>
          <w:i/>
          <w:iCs/>
          <w:color w:val="0D0D0D" w:themeColor="text1" w:themeTint="F2"/>
          <w:sz w:val="24"/>
          <w:szCs w:val="24"/>
        </w:rPr>
        <w:t>trong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dạy</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học</w:t>
      </w:r>
      <w:proofErr w:type="spellEnd"/>
      <w:r w:rsidR="006A07FB" w:rsidRPr="00014840">
        <w:rPr>
          <w:rFonts w:ascii="Times New Roman" w:hAnsi="Times New Roman" w:cs="Times New Roman"/>
          <w:color w:val="0D0D0D" w:themeColor="text1" w:themeTint="F2"/>
          <w:sz w:val="24"/>
          <w:szCs w:val="24"/>
        </w:rPr>
        <w:t>”</w:t>
      </w:r>
      <w:r w:rsidR="002B1235" w:rsidRPr="00014840">
        <w:rPr>
          <w:rFonts w:ascii="Times New Roman" w:hAnsi="Times New Roman" w:cs="Times New Roman"/>
          <w:color w:val="0D0D0D" w:themeColor="text1" w:themeTint="F2"/>
          <w:sz w:val="24"/>
          <w:szCs w:val="24"/>
          <w:lang w:val="vi-VN"/>
        </w:rPr>
        <w:t xml:space="preserve"> với ĐTB </w:t>
      </w:r>
      <w:proofErr w:type="spellStart"/>
      <w:r w:rsidR="006A07FB" w:rsidRPr="00014840">
        <w:rPr>
          <w:rFonts w:ascii="Times New Roman" w:hAnsi="Times New Roman" w:cs="Times New Roman"/>
          <w:color w:val="0D0D0D" w:themeColor="text1" w:themeTint="F2"/>
          <w:sz w:val="24"/>
          <w:szCs w:val="24"/>
        </w:rPr>
        <w:t>là</w:t>
      </w:r>
      <w:proofErr w:type="spellEnd"/>
      <w:r w:rsidR="006A07FB" w:rsidRPr="00014840">
        <w:rPr>
          <w:rFonts w:ascii="Times New Roman" w:hAnsi="Times New Roman" w:cs="Times New Roman"/>
          <w:color w:val="0D0D0D" w:themeColor="text1" w:themeTint="F2"/>
          <w:sz w:val="24"/>
          <w:szCs w:val="24"/>
        </w:rPr>
        <w:t xml:space="preserve"> 3</w:t>
      </w:r>
      <w:r w:rsidR="006A07FB" w:rsidRPr="00014840">
        <w:rPr>
          <w:rFonts w:ascii="Times New Roman" w:hAnsi="Times New Roman" w:cs="Times New Roman"/>
          <w:color w:val="0D0D0D" w:themeColor="text1" w:themeTint="F2"/>
          <w:sz w:val="24"/>
          <w:szCs w:val="24"/>
          <w:lang w:val="vi-VN"/>
        </w:rPr>
        <w:t>.</w:t>
      </w:r>
      <w:r w:rsidR="006A07FB" w:rsidRPr="00014840">
        <w:rPr>
          <w:rFonts w:ascii="Times New Roman" w:hAnsi="Times New Roman" w:cs="Times New Roman"/>
          <w:color w:val="0D0D0D" w:themeColor="text1" w:themeTint="F2"/>
          <w:sz w:val="24"/>
          <w:szCs w:val="24"/>
        </w:rPr>
        <w:t>6</w:t>
      </w:r>
      <w:r w:rsidR="006A07FB" w:rsidRPr="00014840">
        <w:rPr>
          <w:rFonts w:ascii="Times New Roman" w:hAnsi="Times New Roman" w:cs="Times New Roman"/>
          <w:color w:val="0D0D0D" w:themeColor="text1" w:themeTint="F2"/>
          <w:sz w:val="24"/>
          <w:szCs w:val="24"/>
          <w:lang w:val="vi-VN"/>
        </w:rPr>
        <w:t>1</w:t>
      </w:r>
      <w:r w:rsidR="006A07FB" w:rsidRPr="00014840">
        <w:rPr>
          <w:rFonts w:ascii="Times New Roman" w:hAnsi="Times New Roman" w:cs="Times New Roman"/>
          <w:color w:val="0D0D0D" w:themeColor="text1" w:themeTint="F2"/>
          <w:sz w:val="24"/>
          <w:szCs w:val="24"/>
        </w:rPr>
        <w:t>.</w:t>
      </w:r>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Tuy</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nhiên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còn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khá</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nhiều</w:t>
      </w:r>
      <w:proofErr w:type="spellEnd"/>
      <w:r w:rsidR="006A07FB" w:rsidRPr="00014840">
        <w:rPr>
          <w:rFonts w:ascii="Times New Roman" w:hAnsi="Times New Roman" w:cs="Times New Roman"/>
          <w:color w:val="0D0D0D" w:themeColor="text1" w:themeTint="F2"/>
          <w:sz w:val="24"/>
          <w:szCs w:val="24"/>
        </w:rPr>
        <w:t xml:space="preserve"> GV </w:t>
      </w:r>
      <w:proofErr w:type="spellStart"/>
      <w:r w:rsidR="006A07FB" w:rsidRPr="00014840">
        <w:rPr>
          <w:rFonts w:ascii="Times New Roman" w:hAnsi="Times New Roman" w:cs="Times New Roman"/>
          <w:color w:val="0D0D0D" w:themeColor="text1" w:themeTint="F2"/>
          <w:sz w:val="24"/>
          <w:szCs w:val="24"/>
        </w:rPr>
        <w:t>chưa</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quan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tâm</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đến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việc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tạo</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động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cơ</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hứng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thú</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trong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học</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tập</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cho</w:t>
      </w:r>
      <w:proofErr w:type="spellEnd"/>
      <w:r w:rsidR="006A07FB" w:rsidRPr="00014840">
        <w:rPr>
          <w:rFonts w:ascii="Times New Roman" w:hAnsi="Times New Roman" w:cs="Times New Roman"/>
          <w:color w:val="0D0D0D" w:themeColor="text1" w:themeTint="F2"/>
          <w:sz w:val="24"/>
          <w:szCs w:val="24"/>
        </w:rPr>
        <w:t xml:space="preserve"> HS </w:t>
      </w:r>
      <w:proofErr w:type="spellStart"/>
      <w:r w:rsidR="006A07FB" w:rsidRPr="00014840">
        <w:rPr>
          <w:rFonts w:ascii="Times New Roman" w:hAnsi="Times New Roman" w:cs="Times New Roman"/>
          <w:color w:val="0D0D0D" w:themeColor="text1" w:themeTint="F2"/>
          <w:sz w:val="24"/>
          <w:szCs w:val="24"/>
        </w:rPr>
        <w:t>với</w:t>
      </w:r>
      <w:proofErr w:type="spellEnd"/>
      <w:r w:rsidR="006A07FB" w:rsidRPr="00014840">
        <w:rPr>
          <w:rFonts w:ascii="Times New Roman" w:hAnsi="Times New Roman" w:cs="Times New Roman"/>
          <w:color w:val="0D0D0D" w:themeColor="text1" w:themeTint="F2"/>
          <w:sz w:val="24"/>
          <w:szCs w:val="24"/>
        </w:rPr>
        <w:t xml:space="preserve"> ĐTB </w:t>
      </w:r>
      <w:proofErr w:type="spellStart"/>
      <w:r w:rsidR="006A07FB" w:rsidRPr="00014840">
        <w:rPr>
          <w:rFonts w:ascii="Times New Roman" w:hAnsi="Times New Roman" w:cs="Times New Roman"/>
          <w:color w:val="0D0D0D" w:themeColor="text1" w:themeTint="F2"/>
          <w:sz w:val="24"/>
          <w:szCs w:val="24"/>
        </w:rPr>
        <w:t>là</w:t>
      </w:r>
      <w:proofErr w:type="spellEnd"/>
      <w:r w:rsidR="006A07FB" w:rsidRPr="00014840">
        <w:rPr>
          <w:rFonts w:ascii="Times New Roman" w:hAnsi="Times New Roman" w:cs="Times New Roman"/>
          <w:color w:val="0D0D0D" w:themeColor="text1" w:themeTint="F2"/>
          <w:sz w:val="24"/>
          <w:szCs w:val="24"/>
          <w:lang w:val="vi-VN"/>
        </w:rPr>
        <w:t xml:space="preserve"> </w:t>
      </w:r>
      <w:r w:rsidR="006A07FB" w:rsidRPr="00014840">
        <w:rPr>
          <w:rFonts w:ascii="Times New Roman" w:hAnsi="Times New Roman" w:cs="Times New Roman"/>
          <w:color w:val="0D0D0D" w:themeColor="text1" w:themeTint="F2"/>
          <w:sz w:val="24"/>
          <w:szCs w:val="24"/>
        </w:rPr>
        <w:t>3</w:t>
      </w:r>
      <w:r w:rsidR="006A07FB" w:rsidRPr="00014840">
        <w:rPr>
          <w:rFonts w:ascii="Times New Roman" w:hAnsi="Times New Roman" w:cs="Times New Roman"/>
          <w:color w:val="0D0D0D" w:themeColor="text1" w:themeTint="F2"/>
          <w:sz w:val="24"/>
          <w:szCs w:val="24"/>
          <w:lang w:val="vi-VN"/>
        </w:rPr>
        <w:t>.</w:t>
      </w:r>
      <w:r w:rsidR="006A07FB" w:rsidRPr="00014840">
        <w:rPr>
          <w:rFonts w:ascii="Times New Roman" w:hAnsi="Times New Roman" w:cs="Times New Roman"/>
          <w:color w:val="0D0D0D" w:themeColor="text1" w:themeTint="F2"/>
          <w:sz w:val="24"/>
          <w:szCs w:val="24"/>
        </w:rPr>
        <w:t>2</w:t>
      </w:r>
      <w:r w:rsidR="006A07FB" w:rsidRPr="00014840">
        <w:rPr>
          <w:rFonts w:ascii="Times New Roman" w:hAnsi="Times New Roman" w:cs="Times New Roman"/>
          <w:color w:val="0D0D0D" w:themeColor="text1" w:themeTint="F2"/>
          <w:sz w:val="24"/>
          <w:szCs w:val="24"/>
          <w:lang w:val="vi-VN"/>
        </w:rPr>
        <w:t>6</w:t>
      </w:r>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Điều</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này</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cho</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thấy</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nhiều</w:t>
      </w:r>
      <w:proofErr w:type="spellEnd"/>
      <w:r w:rsidR="006A07FB" w:rsidRPr="00014840">
        <w:rPr>
          <w:rFonts w:ascii="Times New Roman" w:hAnsi="Times New Roman" w:cs="Times New Roman"/>
          <w:color w:val="0D0D0D" w:themeColor="text1" w:themeTint="F2"/>
          <w:sz w:val="24"/>
          <w:szCs w:val="24"/>
        </w:rPr>
        <w:t xml:space="preserve"> GV </w:t>
      </w:r>
      <w:proofErr w:type="spellStart"/>
      <w:r w:rsidR="006A07FB" w:rsidRPr="00014840">
        <w:rPr>
          <w:rFonts w:ascii="Times New Roman" w:hAnsi="Times New Roman" w:cs="Times New Roman"/>
          <w:color w:val="0D0D0D" w:themeColor="text1" w:themeTint="F2"/>
          <w:sz w:val="24"/>
          <w:szCs w:val="24"/>
        </w:rPr>
        <w:t>vẫn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chỉ</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tập</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trung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truyền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đạt</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kiến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thức</w:t>
      </w:r>
      <w:proofErr w:type="spellEnd"/>
      <w:r w:rsidR="006A07FB" w:rsidRPr="00014840">
        <w:rPr>
          <w:rFonts w:ascii="Times New Roman" w:hAnsi="Times New Roman" w:cs="Times New Roman"/>
          <w:color w:val="0D0D0D" w:themeColor="text1" w:themeTint="F2"/>
          <w:sz w:val="24"/>
          <w:szCs w:val="24"/>
        </w:rPr>
        <w:t>,</w:t>
      </w:r>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chưa</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thật</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sự</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quan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tâm</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đến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thái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độ</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tình</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cảm</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của</w:t>
      </w:r>
      <w:proofErr w:type="spellEnd"/>
      <w:r w:rsidR="006A07FB" w:rsidRPr="00014840">
        <w:rPr>
          <w:rFonts w:ascii="Times New Roman" w:hAnsi="Times New Roman" w:cs="Times New Roman"/>
          <w:color w:val="0D0D0D" w:themeColor="text1" w:themeTint="F2"/>
          <w:sz w:val="24"/>
          <w:szCs w:val="24"/>
        </w:rPr>
        <w:t xml:space="preserve"> HS </w:t>
      </w:r>
      <w:proofErr w:type="spellStart"/>
      <w:r w:rsidR="006A07FB" w:rsidRPr="00014840">
        <w:rPr>
          <w:rFonts w:ascii="Times New Roman" w:hAnsi="Times New Roman" w:cs="Times New Roman"/>
          <w:color w:val="0D0D0D" w:themeColor="text1" w:themeTint="F2"/>
          <w:sz w:val="24"/>
          <w:szCs w:val="24"/>
        </w:rPr>
        <w:t>trong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giờ</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học</w:t>
      </w:r>
      <w:proofErr w:type="spellEnd"/>
      <w:r w:rsidR="006A07FB" w:rsidRPr="00014840">
        <w:rPr>
          <w:rFonts w:ascii="Times New Roman" w:hAnsi="Times New Roman" w:cs="Times New Roman"/>
          <w:color w:val="0D0D0D" w:themeColor="text1" w:themeTint="F2"/>
          <w:sz w:val="24"/>
          <w:szCs w:val="24"/>
        </w:rPr>
        <w:t>.</w:t>
      </w:r>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Tạo</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cho</w:t>
      </w:r>
      <w:proofErr w:type="spellEnd"/>
      <w:r w:rsidR="006A07FB" w:rsidRPr="00014840">
        <w:rPr>
          <w:rFonts w:ascii="Times New Roman" w:hAnsi="Times New Roman" w:cs="Times New Roman"/>
          <w:color w:val="0D0D0D" w:themeColor="text1" w:themeTint="F2"/>
          <w:sz w:val="24"/>
          <w:szCs w:val="24"/>
        </w:rPr>
        <w:t xml:space="preserve"> HS “</w:t>
      </w:r>
      <w:proofErr w:type="spellStart"/>
      <w:r w:rsidR="006A07FB" w:rsidRPr="00014840">
        <w:rPr>
          <w:rFonts w:ascii="Times New Roman" w:hAnsi="Times New Roman" w:cs="Times New Roman"/>
          <w:i/>
          <w:iCs/>
          <w:color w:val="0D0D0D" w:themeColor="text1" w:themeTint="F2"/>
          <w:sz w:val="24"/>
          <w:szCs w:val="24"/>
        </w:rPr>
        <w:t>khả</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năng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tự</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đánh</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giá</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và</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điều</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chỉnh</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hoạt</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động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học</w:t>
      </w:r>
      <w:proofErr w:type="spellEnd"/>
      <w:r w:rsidR="006A07FB" w:rsidRPr="00014840">
        <w:rPr>
          <w:rFonts w:ascii="Times New Roman" w:hAnsi="Times New Roman" w:cs="Times New Roman"/>
          <w:color w:val="0D0D0D" w:themeColor="text1" w:themeTint="F2"/>
          <w:sz w:val="24"/>
          <w:szCs w:val="24"/>
        </w:rPr>
        <w:t>”</w:t>
      </w:r>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chưa</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được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nhiều</w:t>
      </w:r>
      <w:proofErr w:type="spellEnd"/>
      <w:r w:rsidR="006A07FB" w:rsidRPr="00014840">
        <w:rPr>
          <w:rFonts w:ascii="Times New Roman" w:hAnsi="Times New Roman" w:cs="Times New Roman"/>
          <w:color w:val="0D0D0D" w:themeColor="text1" w:themeTint="F2"/>
          <w:sz w:val="24"/>
          <w:szCs w:val="24"/>
        </w:rPr>
        <w:t xml:space="preserve"> GV </w:t>
      </w:r>
      <w:proofErr w:type="spellStart"/>
      <w:r w:rsidR="006A07FB" w:rsidRPr="00014840">
        <w:rPr>
          <w:rFonts w:ascii="Times New Roman" w:hAnsi="Times New Roman" w:cs="Times New Roman"/>
          <w:color w:val="0D0D0D" w:themeColor="text1" w:themeTint="F2"/>
          <w:sz w:val="24"/>
          <w:szCs w:val="24"/>
        </w:rPr>
        <w:t>đồng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tình</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với</w:t>
      </w:r>
      <w:proofErr w:type="spellEnd"/>
      <w:r w:rsidR="006A07FB" w:rsidRPr="00014840">
        <w:rPr>
          <w:rFonts w:ascii="Times New Roman" w:hAnsi="Times New Roman" w:cs="Times New Roman"/>
          <w:color w:val="0D0D0D" w:themeColor="text1" w:themeTint="F2"/>
          <w:sz w:val="24"/>
          <w:szCs w:val="24"/>
        </w:rPr>
        <w:t xml:space="preserve"> </w:t>
      </w:r>
      <w:r w:rsidR="002B1235" w:rsidRPr="00014840">
        <w:rPr>
          <w:rFonts w:ascii="Times New Roman" w:hAnsi="Times New Roman" w:cs="Times New Roman"/>
          <w:color w:val="0D0D0D" w:themeColor="text1" w:themeTint="F2"/>
          <w:sz w:val="24"/>
          <w:szCs w:val="24"/>
        </w:rPr>
        <w:t>ĐTB</w:t>
      </w:r>
      <w:r w:rsidR="006A07FB" w:rsidRPr="00014840">
        <w:rPr>
          <w:rFonts w:ascii="Times New Roman" w:hAnsi="Times New Roman" w:cs="Times New Roman"/>
          <w:color w:val="0D0D0D" w:themeColor="text1" w:themeTint="F2"/>
          <w:sz w:val="24"/>
          <w:szCs w:val="24"/>
        </w:rPr>
        <w:t xml:space="preserve"> </w:t>
      </w:r>
      <w:r w:rsidR="006A07FB" w:rsidRPr="00014840">
        <w:rPr>
          <w:rFonts w:ascii="Times New Roman" w:hAnsi="Times New Roman" w:cs="Times New Roman"/>
          <w:color w:val="0D0D0D" w:themeColor="text1" w:themeTint="F2"/>
          <w:sz w:val="24"/>
          <w:szCs w:val="24"/>
          <w:lang w:val="vi-VN"/>
        </w:rPr>
        <w:t>2.92</w:t>
      </w:r>
      <w:r w:rsidR="006A07FB" w:rsidRPr="00014840">
        <w:rPr>
          <w:rFonts w:ascii="Times New Roman" w:hAnsi="Times New Roman" w:cs="Times New Roman"/>
          <w:color w:val="0D0D0D" w:themeColor="text1" w:themeTint="F2"/>
          <w:sz w:val="24"/>
          <w:szCs w:val="24"/>
        </w:rPr>
        <w:t xml:space="preserve">. </w:t>
      </w:r>
      <w:r w:rsidR="006A07FB" w:rsidRPr="00014840">
        <w:rPr>
          <w:rFonts w:ascii="Times New Roman" w:hAnsi="Times New Roman" w:cs="Times New Roman"/>
          <w:color w:val="0D0D0D" w:themeColor="text1" w:themeTint="F2"/>
          <w:sz w:val="24"/>
          <w:szCs w:val="24"/>
          <w:lang w:val="vi-VN"/>
        </w:rPr>
        <w:t>Từ kết quả trên, nhà trường cần quan tâm hơn nữa đến việc nâng cao nhận thức cho CBQL, GV về vai trò của đổi mới PPDH theo định hướng phát triển năng lực HS.</w:t>
      </w:r>
    </w:p>
    <w:p w14:paraId="2A48FE95" w14:textId="7F5A6195" w:rsidR="006A07FB" w:rsidRPr="00014840" w:rsidRDefault="006A07FB" w:rsidP="00014840">
      <w:pPr>
        <w:spacing w:before="120" w:after="0" w:line="240" w:lineRule="auto"/>
        <w:jc w:val="both"/>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3</w:t>
      </w:r>
      <w:r w:rsidRPr="00014840">
        <w:rPr>
          <w:rFonts w:ascii="Times New Roman" w:hAnsi="Times New Roman" w:cs="Times New Roman"/>
          <w:b/>
          <w:bCs/>
          <w:color w:val="0D0D0D" w:themeColor="text1" w:themeTint="F2"/>
          <w:sz w:val="24"/>
          <w:szCs w:val="24"/>
        </w:rPr>
        <w:t xml:space="preserve">.2. </w:t>
      </w:r>
      <w:proofErr w:type="spellStart"/>
      <w:r w:rsidRPr="00014840">
        <w:rPr>
          <w:rFonts w:ascii="Times New Roman" w:hAnsi="Times New Roman" w:cs="Times New Roman"/>
          <w:b/>
          <w:bCs/>
          <w:color w:val="0D0D0D" w:themeColor="text1" w:themeTint="F2"/>
          <w:sz w:val="24"/>
          <w:szCs w:val="24"/>
        </w:rPr>
        <w:t>Thực</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trạng</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sử</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dụng</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các</w:t>
      </w:r>
      <w:proofErr w:type="spellEnd"/>
      <w:r w:rsidRPr="00014840">
        <w:rPr>
          <w:rFonts w:ascii="Times New Roman" w:hAnsi="Times New Roman" w:cs="Times New Roman"/>
          <w:b/>
          <w:bCs/>
          <w:color w:val="0D0D0D" w:themeColor="text1" w:themeTint="F2"/>
          <w:sz w:val="24"/>
          <w:szCs w:val="24"/>
        </w:rPr>
        <w:t xml:space="preserve"> PPDH </w:t>
      </w:r>
      <w:proofErr w:type="spellStart"/>
      <w:r w:rsidRPr="00014840">
        <w:rPr>
          <w:rFonts w:ascii="Times New Roman" w:hAnsi="Times New Roman" w:cs="Times New Roman"/>
          <w:b/>
          <w:bCs/>
          <w:color w:val="0D0D0D" w:themeColor="text1" w:themeTint="F2"/>
          <w:sz w:val="24"/>
          <w:szCs w:val="24"/>
        </w:rPr>
        <w:t>hiện</w:t>
      </w:r>
      <w:proofErr w:type="spellEnd"/>
      <w:r w:rsidRPr="00014840">
        <w:rPr>
          <w:rFonts w:ascii="Times New Roman" w:hAnsi="Times New Roman" w:cs="Times New Roman"/>
          <w:b/>
          <w:bCs/>
          <w:color w:val="0D0D0D" w:themeColor="text1" w:themeTint="F2"/>
          <w:sz w:val="24"/>
          <w:szCs w:val="24"/>
        </w:rPr>
        <w:t xml:space="preserve"> nay </w:t>
      </w:r>
      <w:proofErr w:type="spellStart"/>
      <w:r w:rsidRPr="00014840">
        <w:rPr>
          <w:rFonts w:ascii="Times New Roman" w:hAnsi="Times New Roman" w:cs="Times New Roman"/>
          <w:b/>
          <w:bCs/>
          <w:color w:val="0D0D0D" w:themeColor="text1" w:themeTint="F2"/>
          <w:sz w:val="24"/>
          <w:szCs w:val="24"/>
        </w:rPr>
        <w:t>của</w:t>
      </w:r>
      <w:proofErr w:type="spellEnd"/>
      <w:r w:rsidRPr="00014840">
        <w:rPr>
          <w:rFonts w:ascii="Times New Roman" w:hAnsi="Times New Roman" w:cs="Times New Roman"/>
          <w:b/>
          <w:bCs/>
          <w:color w:val="0D0D0D" w:themeColor="text1" w:themeTint="F2"/>
          <w:sz w:val="24"/>
          <w:szCs w:val="24"/>
        </w:rPr>
        <w:t xml:space="preserve"> GV</w:t>
      </w:r>
      <w:r w:rsidRPr="00014840">
        <w:rPr>
          <w:rFonts w:ascii="Times New Roman" w:hAnsi="Times New Roman" w:cs="Times New Roman"/>
          <w:b/>
          <w:bCs/>
          <w:color w:val="0D0D0D" w:themeColor="text1" w:themeTint="F2"/>
          <w:sz w:val="24"/>
          <w:szCs w:val="24"/>
          <w:lang w:val="vi-VN"/>
        </w:rPr>
        <w:t xml:space="preserve"> </w:t>
      </w:r>
      <w:r w:rsidRPr="00014840">
        <w:rPr>
          <w:rFonts w:ascii="Times New Roman" w:hAnsi="Times New Roman" w:cs="Times New Roman"/>
          <w:b/>
          <w:bCs/>
          <w:color w:val="0D0D0D" w:themeColor="text1" w:themeTint="F2"/>
          <w:sz w:val="24"/>
          <w:szCs w:val="24"/>
        </w:rPr>
        <w:t xml:space="preserve">ở </w:t>
      </w:r>
      <w:proofErr w:type="spellStart"/>
      <w:r w:rsidRPr="00014840">
        <w:rPr>
          <w:rFonts w:ascii="Times New Roman" w:hAnsi="Times New Roman" w:cs="Times New Roman"/>
          <w:b/>
          <w:bCs/>
          <w:color w:val="0D0D0D" w:themeColor="text1" w:themeTint="F2"/>
          <w:sz w:val="24"/>
          <w:szCs w:val="24"/>
        </w:rPr>
        <w:t>các</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trường</w:t>
      </w:r>
      <w:proofErr w:type="spellEnd"/>
      <w:r w:rsidRPr="00014840">
        <w:rPr>
          <w:rFonts w:ascii="Times New Roman" w:hAnsi="Times New Roman" w:cs="Times New Roman"/>
          <w:b/>
          <w:bCs/>
          <w:color w:val="0D0D0D" w:themeColor="text1" w:themeTint="F2"/>
          <w:sz w:val="24"/>
          <w:szCs w:val="24"/>
        </w:rPr>
        <w:t xml:space="preserve"> THCS</w:t>
      </w:r>
      <w:r w:rsidRPr="00014840">
        <w:rPr>
          <w:rFonts w:ascii="Times New Roman" w:hAnsi="Times New Roman" w:cs="Times New Roman"/>
          <w:b/>
          <w:bCs/>
          <w:color w:val="0D0D0D" w:themeColor="text1" w:themeTint="F2"/>
          <w:sz w:val="24"/>
          <w:szCs w:val="24"/>
          <w:lang w:val="vi-VN"/>
        </w:rPr>
        <w:t xml:space="preserve"> Quận 2</w:t>
      </w:r>
    </w:p>
    <w:p w14:paraId="4D5B5D6A" w14:textId="13147837" w:rsidR="006A07FB" w:rsidRPr="00014840" w:rsidRDefault="006A07FB" w:rsidP="00014840">
      <w:pPr>
        <w:spacing w:before="120" w:after="0" w:line="240" w:lineRule="auto"/>
        <w:jc w:val="both"/>
        <w:rPr>
          <w:rFonts w:ascii="Times New Roman" w:hAnsi="Times New Roman" w:cs="Times New Roman"/>
          <w:i/>
          <w:iCs/>
          <w:color w:val="0D0D0D" w:themeColor="text1" w:themeTint="F2"/>
          <w:sz w:val="24"/>
          <w:szCs w:val="24"/>
        </w:rPr>
      </w:pPr>
      <w:proofErr w:type="spellStart"/>
      <w:r w:rsidRPr="00014840">
        <w:rPr>
          <w:rFonts w:ascii="Times New Roman" w:hAnsi="Times New Roman" w:cs="Times New Roman"/>
          <w:i/>
          <w:iCs/>
          <w:color w:val="0D0D0D" w:themeColor="text1" w:themeTint="F2"/>
          <w:sz w:val="24"/>
          <w:szCs w:val="24"/>
        </w:rPr>
        <w:t>Bảng</w:t>
      </w:r>
      <w:proofErr w:type="spellEnd"/>
      <w:r w:rsidRPr="00014840">
        <w:rPr>
          <w:rFonts w:ascii="Times New Roman" w:hAnsi="Times New Roman" w:cs="Times New Roman"/>
          <w:i/>
          <w:iCs/>
          <w:color w:val="0D0D0D" w:themeColor="text1" w:themeTint="F2"/>
          <w:sz w:val="24"/>
          <w:szCs w:val="24"/>
        </w:rPr>
        <w:t xml:space="preserve"> </w:t>
      </w:r>
      <w:r w:rsidR="002B1235" w:rsidRPr="00014840">
        <w:rPr>
          <w:rFonts w:ascii="Times New Roman" w:hAnsi="Times New Roman" w:cs="Times New Roman"/>
          <w:i/>
          <w:iCs/>
          <w:color w:val="0D0D0D" w:themeColor="text1" w:themeTint="F2"/>
          <w:sz w:val="24"/>
          <w:szCs w:val="24"/>
          <w:lang w:val="vi-VN"/>
        </w:rPr>
        <w:t>3.</w:t>
      </w:r>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Đánh</w:t>
      </w:r>
      <w:proofErr w:type="spellEnd"/>
      <w:r w:rsidRPr="00014840">
        <w:rPr>
          <w:rFonts w:ascii="Times New Roman" w:hAnsi="Times New Roman" w:cs="Times New Roman"/>
          <w:i/>
          <w:iCs/>
          <w:color w:val="0D0D0D" w:themeColor="text1" w:themeTint="F2"/>
          <w:sz w:val="24"/>
          <w:szCs w:val="24"/>
          <w:lang w:val="vi-VN"/>
        </w:rPr>
        <w:t xml:space="preserve"> giá của</w:t>
      </w:r>
      <w:r w:rsidRPr="00014840">
        <w:rPr>
          <w:rFonts w:ascii="Times New Roman" w:hAnsi="Times New Roman" w:cs="Times New Roman"/>
          <w:i/>
          <w:iCs/>
          <w:color w:val="0D0D0D" w:themeColor="text1" w:themeTint="F2"/>
          <w:sz w:val="24"/>
          <w:szCs w:val="24"/>
        </w:rPr>
        <w:t xml:space="preserve"> CBQL, G</w:t>
      </w:r>
      <w:r w:rsidRPr="00014840">
        <w:rPr>
          <w:rFonts w:ascii="Times New Roman" w:hAnsi="Times New Roman" w:cs="Times New Roman"/>
          <w:i/>
          <w:iCs/>
          <w:color w:val="0D0D0D" w:themeColor="text1" w:themeTint="F2"/>
          <w:sz w:val="24"/>
          <w:szCs w:val="24"/>
          <w:lang w:val="vi-VN"/>
        </w:rPr>
        <w:t xml:space="preserve">V </w:t>
      </w:r>
      <w:proofErr w:type="spellStart"/>
      <w:r w:rsidRPr="00014840">
        <w:rPr>
          <w:rFonts w:ascii="Times New Roman" w:hAnsi="Times New Roman" w:cs="Times New Roman"/>
          <w:i/>
          <w:iCs/>
          <w:color w:val="0D0D0D" w:themeColor="text1" w:themeTint="F2"/>
          <w:sz w:val="24"/>
          <w:szCs w:val="24"/>
        </w:rPr>
        <w:t>về</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thực</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trạng</w:t>
      </w:r>
      <w:proofErr w:type="spellEnd"/>
      <w:r w:rsidRPr="00014840">
        <w:rPr>
          <w:rFonts w:ascii="Times New Roman" w:hAnsi="Times New Roman" w:cs="Times New Roman"/>
          <w:i/>
          <w:iCs/>
          <w:color w:val="0D0D0D" w:themeColor="text1" w:themeTint="F2"/>
          <w:sz w:val="24"/>
          <w:szCs w:val="24"/>
          <w:lang w:val="vi-VN"/>
        </w:rPr>
        <w:t xml:space="preserve"> </w:t>
      </w:r>
      <w:r w:rsidR="002B1235" w:rsidRPr="00014840">
        <w:rPr>
          <w:rFonts w:ascii="Times New Roman" w:hAnsi="Times New Roman" w:cs="Times New Roman"/>
          <w:i/>
          <w:iCs/>
          <w:color w:val="0D0D0D" w:themeColor="text1" w:themeTint="F2"/>
          <w:sz w:val="24"/>
          <w:szCs w:val="24"/>
          <w:lang w:val="vi-VN"/>
        </w:rPr>
        <w:t xml:space="preserve">sử dụng </w:t>
      </w:r>
      <w:proofErr w:type="spellStart"/>
      <w:r w:rsidRPr="00014840">
        <w:rPr>
          <w:rFonts w:ascii="Times New Roman" w:hAnsi="Times New Roman" w:cs="Times New Roman"/>
          <w:i/>
          <w:iCs/>
          <w:color w:val="0D0D0D" w:themeColor="text1" w:themeTint="F2"/>
          <w:sz w:val="24"/>
          <w:szCs w:val="24"/>
        </w:rPr>
        <w:t>các</w:t>
      </w:r>
      <w:proofErr w:type="spellEnd"/>
      <w:r w:rsidRPr="00014840">
        <w:rPr>
          <w:rFonts w:ascii="Times New Roman" w:hAnsi="Times New Roman" w:cs="Times New Roman"/>
          <w:i/>
          <w:iCs/>
          <w:color w:val="0D0D0D" w:themeColor="text1" w:themeTint="F2"/>
          <w:sz w:val="24"/>
          <w:szCs w:val="24"/>
        </w:rPr>
        <w:t xml:space="preserve"> PPDH ở </w:t>
      </w:r>
      <w:proofErr w:type="spellStart"/>
      <w:r w:rsidRPr="00014840">
        <w:rPr>
          <w:rFonts w:ascii="Times New Roman" w:hAnsi="Times New Roman" w:cs="Times New Roman"/>
          <w:i/>
          <w:iCs/>
          <w:color w:val="0D0D0D" w:themeColor="text1" w:themeTint="F2"/>
          <w:sz w:val="24"/>
          <w:szCs w:val="24"/>
        </w:rPr>
        <w:t>các</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trường</w:t>
      </w:r>
      <w:proofErr w:type="spellEnd"/>
      <w:r w:rsidRPr="00014840">
        <w:rPr>
          <w:rFonts w:ascii="Times New Roman" w:hAnsi="Times New Roman" w:cs="Times New Roman"/>
          <w:i/>
          <w:iCs/>
          <w:color w:val="0D0D0D" w:themeColor="text1" w:themeTint="F2"/>
          <w:sz w:val="24"/>
          <w:szCs w:val="24"/>
        </w:rPr>
        <w:t xml:space="preserve"> THCS</w:t>
      </w:r>
      <w:r w:rsidRPr="00014840">
        <w:rPr>
          <w:rFonts w:ascii="Times New Roman" w:hAnsi="Times New Roman" w:cs="Times New Roman"/>
          <w:i/>
          <w:iCs/>
          <w:color w:val="0D0D0D" w:themeColor="text1" w:themeTint="F2"/>
          <w:sz w:val="24"/>
          <w:szCs w:val="24"/>
          <w:lang w:val="vi-VN"/>
        </w:rPr>
        <w:t xml:space="preserve"> Quận 2</w:t>
      </w:r>
      <w:r w:rsidR="002B1235" w:rsidRPr="00014840">
        <w:rPr>
          <w:rFonts w:ascii="Times New Roman" w:hAnsi="Times New Roman" w:cs="Times New Roman"/>
          <w:i/>
          <w:iCs/>
          <w:color w:val="0D0D0D" w:themeColor="text1" w:themeTint="F2"/>
          <w:sz w:val="24"/>
          <w:szCs w:val="24"/>
          <w:lang w:val="vi-VN"/>
        </w:rPr>
        <w:t>.</w:t>
      </w:r>
    </w:p>
    <w:tbl>
      <w:tblPr>
        <w:tblStyle w:val="TableGrid"/>
        <w:tblW w:w="0" w:type="auto"/>
        <w:tblLook w:val="04A0" w:firstRow="1" w:lastRow="0" w:firstColumn="1" w:lastColumn="0" w:noHBand="0" w:noVBand="1"/>
      </w:tblPr>
      <w:tblGrid>
        <w:gridCol w:w="709"/>
        <w:gridCol w:w="4389"/>
        <w:gridCol w:w="1276"/>
        <w:gridCol w:w="1285"/>
        <w:gridCol w:w="1452"/>
      </w:tblGrid>
      <w:tr w:rsidR="006A07FB" w:rsidRPr="00014840" w14:paraId="306CECF9" w14:textId="77777777" w:rsidTr="009524C2">
        <w:tc>
          <w:tcPr>
            <w:tcW w:w="709" w:type="dxa"/>
          </w:tcPr>
          <w:p w14:paraId="451B89B1"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STT</w:t>
            </w:r>
          </w:p>
        </w:tc>
        <w:tc>
          <w:tcPr>
            <w:tcW w:w="4389" w:type="dxa"/>
          </w:tcPr>
          <w:p w14:paraId="4C7E3181"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Nội dung</w:t>
            </w:r>
          </w:p>
        </w:tc>
        <w:tc>
          <w:tcPr>
            <w:tcW w:w="1276" w:type="dxa"/>
          </w:tcPr>
          <w:p w14:paraId="203DF26A"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ĐTB</w:t>
            </w:r>
          </w:p>
        </w:tc>
        <w:tc>
          <w:tcPr>
            <w:tcW w:w="1285" w:type="dxa"/>
          </w:tcPr>
          <w:p w14:paraId="03898A1A"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ĐLC</w:t>
            </w:r>
          </w:p>
        </w:tc>
        <w:tc>
          <w:tcPr>
            <w:tcW w:w="1452" w:type="dxa"/>
          </w:tcPr>
          <w:p w14:paraId="4E83C6C2"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XH</w:t>
            </w:r>
          </w:p>
        </w:tc>
      </w:tr>
      <w:tr w:rsidR="006A07FB" w:rsidRPr="00014840" w14:paraId="75607A81" w14:textId="77777777" w:rsidTr="009524C2">
        <w:tc>
          <w:tcPr>
            <w:tcW w:w="709" w:type="dxa"/>
          </w:tcPr>
          <w:p w14:paraId="5DCBE6E5"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1</w:t>
            </w:r>
          </w:p>
        </w:tc>
        <w:tc>
          <w:tcPr>
            <w:tcW w:w="4389" w:type="dxa"/>
          </w:tcPr>
          <w:p w14:paraId="7265C23E"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r w:rsidRPr="00014840">
              <w:rPr>
                <w:rFonts w:ascii="Calibri" w:hAnsi="Calibri" w:cs="Calibri"/>
                <w:sz w:val="24"/>
                <w:szCs w:val="24"/>
                <w:lang w:val="vi-VN"/>
              </w:rPr>
              <w:t>﻿</w:t>
            </w:r>
            <w:r w:rsidRPr="00014840">
              <w:rPr>
                <w:rFonts w:ascii="Times New Roman" w:hAnsi="Times New Roman" w:cs="Times New Roman"/>
                <w:sz w:val="24"/>
                <w:szCs w:val="24"/>
                <w:lang w:val="vi-VN"/>
              </w:rPr>
              <w:t>Dạy học tình huống</w:t>
            </w:r>
          </w:p>
        </w:tc>
        <w:tc>
          <w:tcPr>
            <w:tcW w:w="1276" w:type="dxa"/>
          </w:tcPr>
          <w:p w14:paraId="44D9C9AC"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2.36</w:t>
            </w:r>
          </w:p>
        </w:tc>
        <w:tc>
          <w:tcPr>
            <w:tcW w:w="1285" w:type="dxa"/>
          </w:tcPr>
          <w:p w14:paraId="721A9CC7"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0.57</w:t>
            </w:r>
          </w:p>
        </w:tc>
        <w:tc>
          <w:tcPr>
            <w:tcW w:w="1452" w:type="dxa"/>
          </w:tcPr>
          <w:p w14:paraId="01FD8192"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7</w:t>
            </w:r>
          </w:p>
        </w:tc>
      </w:tr>
      <w:tr w:rsidR="006A07FB" w:rsidRPr="00014840" w14:paraId="534A8E52" w14:textId="77777777" w:rsidTr="009524C2">
        <w:tc>
          <w:tcPr>
            <w:tcW w:w="709" w:type="dxa"/>
          </w:tcPr>
          <w:p w14:paraId="1148971D"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w:t>
            </w:r>
          </w:p>
        </w:tc>
        <w:tc>
          <w:tcPr>
            <w:tcW w:w="4389" w:type="dxa"/>
          </w:tcPr>
          <w:p w14:paraId="28D9DB79"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r w:rsidRPr="00014840">
              <w:rPr>
                <w:rFonts w:ascii="Calibri" w:hAnsi="Calibri" w:cs="Calibri"/>
                <w:sz w:val="24"/>
                <w:szCs w:val="24"/>
                <w:lang w:val="vi-VN"/>
              </w:rPr>
              <w:t>﻿</w:t>
            </w:r>
            <w:r w:rsidRPr="00014840">
              <w:rPr>
                <w:rFonts w:ascii="Times New Roman" w:hAnsi="Times New Roman" w:cs="Times New Roman"/>
                <w:sz w:val="24"/>
                <w:szCs w:val="24"/>
                <w:lang w:val="vi-VN"/>
              </w:rPr>
              <w:t>Dạy học nêu vấn đề</w:t>
            </w:r>
          </w:p>
        </w:tc>
        <w:tc>
          <w:tcPr>
            <w:tcW w:w="1276" w:type="dxa"/>
          </w:tcPr>
          <w:p w14:paraId="48C583AD"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2.55</w:t>
            </w:r>
          </w:p>
        </w:tc>
        <w:tc>
          <w:tcPr>
            <w:tcW w:w="1285" w:type="dxa"/>
          </w:tcPr>
          <w:p w14:paraId="5C597211"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0.62</w:t>
            </w:r>
          </w:p>
        </w:tc>
        <w:tc>
          <w:tcPr>
            <w:tcW w:w="1452" w:type="dxa"/>
          </w:tcPr>
          <w:p w14:paraId="6E79D76E"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5</w:t>
            </w:r>
          </w:p>
        </w:tc>
      </w:tr>
      <w:tr w:rsidR="006A07FB" w:rsidRPr="00014840" w14:paraId="76959C07" w14:textId="77777777" w:rsidTr="009524C2">
        <w:tc>
          <w:tcPr>
            <w:tcW w:w="709" w:type="dxa"/>
          </w:tcPr>
          <w:p w14:paraId="6E42C743"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w:t>
            </w:r>
          </w:p>
        </w:tc>
        <w:tc>
          <w:tcPr>
            <w:tcW w:w="4389" w:type="dxa"/>
          </w:tcPr>
          <w:p w14:paraId="12E34FA0"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r w:rsidRPr="00014840">
              <w:rPr>
                <w:rFonts w:ascii="Calibri" w:hAnsi="Calibri" w:cs="Calibri"/>
                <w:sz w:val="24"/>
                <w:szCs w:val="24"/>
                <w:lang w:val="vi-VN"/>
              </w:rPr>
              <w:t>﻿</w:t>
            </w:r>
            <w:r w:rsidRPr="00014840">
              <w:rPr>
                <w:rFonts w:ascii="Times New Roman" w:hAnsi="Times New Roman" w:cs="Times New Roman"/>
                <w:sz w:val="24"/>
                <w:szCs w:val="24"/>
                <w:lang w:val="vi-VN"/>
              </w:rPr>
              <w:t>Thuyết trình</w:t>
            </w:r>
          </w:p>
        </w:tc>
        <w:tc>
          <w:tcPr>
            <w:tcW w:w="1276" w:type="dxa"/>
          </w:tcPr>
          <w:p w14:paraId="35727163"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3.91</w:t>
            </w:r>
          </w:p>
        </w:tc>
        <w:tc>
          <w:tcPr>
            <w:tcW w:w="1285" w:type="dxa"/>
          </w:tcPr>
          <w:p w14:paraId="0274A8A7"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0.50</w:t>
            </w:r>
          </w:p>
        </w:tc>
        <w:tc>
          <w:tcPr>
            <w:tcW w:w="1452" w:type="dxa"/>
          </w:tcPr>
          <w:p w14:paraId="5076BF4C"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1</w:t>
            </w:r>
          </w:p>
        </w:tc>
      </w:tr>
      <w:tr w:rsidR="006A07FB" w:rsidRPr="00014840" w14:paraId="31349950" w14:textId="77777777" w:rsidTr="009524C2">
        <w:tc>
          <w:tcPr>
            <w:tcW w:w="709" w:type="dxa"/>
          </w:tcPr>
          <w:p w14:paraId="648FAC15"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4</w:t>
            </w:r>
          </w:p>
        </w:tc>
        <w:tc>
          <w:tcPr>
            <w:tcW w:w="4389" w:type="dxa"/>
          </w:tcPr>
          <w:p w14:paraId="76C97F10"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r w:rsidRPr="00014840">
              <w:rPr>
                <w:rFonts w:ascii="Calibri" w:hAnsi="Calibri" w:cs="Calibri"/>
                <w:sz w:val="24"/>
                <w:szCs w:val="24"/>
                <w:lang w:val="vi-VN"/>
              </w:rPr>
              <w:t>﻿</w:t>
            </w:r>
            <w:r w:rsidRPr="00014840">
              <w:rPr>
                <w:rFonts w:ascii="Times New Roman" w:hAnsi="Times New Roman" w:cs="Times New Roman"/>
                <w:sz w:val="24"/>
                <w:szCs w:val="24"/>
                <w:lang w:val="vi-VN"/>
              </w:rPr>
              <w:t>Trực quan</w:t>
            </w:r>
          </w:p>
        </w:tc>
        <w:tc>
          <w:tcPr>
            <w:tcW w:w="1276" w:type="dxa"/>
          </w:tcPr>
          <w:p w14:paraId="2B1C760F"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3.80</w:t>
            </w:r>
          </w:p>
        </w:tc>
        <w:tc>
          <w:tcPr>
            <w:tcW w:w="1285" w:type="dxa"/>
          </w:tcPr>
          <w:p w14:paraId="7DE9F0FE"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0.56</w:t>
            </w:r>
          </w:p>
        </w:tc>
        <w:tc>
          <w:tcPr>
            <w:tcW w:w="1452" w:type="dxa"/>
          </w:tcPr>
          <w:p w14:paraId="12CF2E6C"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w:t>
            </w:r>
          </w:p>
        </w:tc>
      </w:tr>
      <w:tr w:rsidR="006A07FB" w:rsidRPr="00014840" w14:paraId="6D3DD341" w14:textId="77777777" w:rsidTr="009524C2">
        <w:tc>
          <w:tcPr>
            <w:tcW w:w="709" w:type="dxa"/>
          </w:tcPr>
          <w:p w14:paraId="49EA4EC1"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5</w:t>
            </w:r>
          </w:p>
        </w:tc>
        <w:tc>
          <w:tcPr>
            <w:tcW w:w="4389" w:type="dxa"/>
          </w:tcPr>
          <w:p w14:paraId="3CDC20E6"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r w:rsidRPr="00014840">
              <w:rPr>
                <w:rFonts w:ascii="Times New Roman" w:hAnsi="Times New Roman" w:cs="Times New Roman"/>
                <w:sz w:val="24"/>
                <w:szCs w:val="24"/>
                <w:lang w:val="vi-VN"/>
              </w:rPr>
              <w:t>Dạy học hợp tác</w:t>
            </w:r>
          </w:p>
        </w:tc>
        <w:tc>
          <w:tcPr>
            <w:tcW w:w="1276" w:type="dxa"/>
          </w:tcPr>
          <w:p w14:paraId="63E6E8C6"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3.18</w:t>
            </w:r>
          </w:p>
        </w:tc>
        <w:tc>
          <w:tcPr>
            <w:tcW w:w="1285" w:type="dxa"/>
          </w:tcPr>
          <w:p w14:paraId="2C7CF03D"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0.49</w:t>
            </w:r>
          </w:p>
        </w:tc>
        <w:tc>
          <w:tcPr>
            <w:tcW w:w="1452" w:type="dxa"/>
          </w:tcPr>
          <w:p w14:paraId="501914BF"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4</w:t>
            </w:r>
          </w:p>
        </w:tc>
      </w:tr>
      <w:tr w:rsidR="006A07FB" w:rsidRPr="00014840" w14:paraId="64DCA099" w14:textId="77777777" w:rsidTr="009524C2">
        <w:tc>
          <w:tcPr>
            <w:tcW w:w="709" w:type="dxa"/>
          </w:tcPr>
          <w:p w14:paraId="77DE45B8"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6</w:t>
            </w:r>
          </w:p>
        </w:tc>
        <w:tc>
          <w:tcPr>
            <w:tcW w:w="4389" w:type="dxa"/>
          </w:tcPr>
          <w:p w14:paraId="25258D45"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r w:rsidRPr="00014840">
              <w:rPr>
                <w:rFonts w:ascii="Times New Roman" w:hAnsi="Times New Roman" w:cs="Times New Roman"/>
                <w:sz w:val="24"/>
                <w:szCs w:val="24"/>
                <w:lang w:val="vi-VN"/>
              </w:rPr>
              <w:t>Dạy học theo dự án</w:t>
            </w:r>
          </w:p>
        </w:tc>
        <w:tc>
          <w:tcPr>
            <w:tcW w:w="1276" w:type="dxa"/>
          </w:tcPr>
          <w:p w14:paraId="2CA9596C"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2.32</w:t>
            </w:r>
          </w:p>
        </w:tc>
        <w:tc>
          <w:tcPr>
            <w:tcW w:w="1285" w:type="dxa"/>
          </w:tcPr>
          <w:p w14:paraId="77D85767"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0.88</w:t>
            </w:r>
          </w:p>
        </w:tc>
        <w:tc>
          <w:tcPr>
            <w:tcW w:w="1452" w:type="dxa"/>
          </w:tcPr>
          <w:p w14:paraId="419DFC16"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8</w:t>
            </w:r>
          </w:p>
        </w:tc>
      </w:tr>
      <w:tr w:rsidR="006A07FB" w:rsidRPr="00014840" w14:paraId="642E22CC" w14:textId="77777777" w:rsidTr="009524C2">
        <w:tc>
          <w:tcPr>
            <w:tcW w:w="709" w:type="dxa"/>
          </w:tcPr>
          <w:p w14:paraId="7F09E7CB"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7</w:t>
            </w:r>
          </w:p>
        </w:tc>
        <w:tc>
          <w:tcPr>
            <w:tcW w:w="4389" w:type="dxa"/>
          </w:tcPr>
          <w:p w14:paraId="3A0E4B43"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r w:rsidRPr="00014840">
              <w:rPr>
                <w:rFonts w:ascii="Times New Roman" w:hAnsi="Times New Roman" w:cs="Times New Roman"/>
                <w:sz w:val="24"/>
                <w:szCs w:val="24"/>
                <w:lang w:val="vi-VN"/>
              </w:rPr>
              <w:t>Đóng vai</w:t>
            </w:r>
          </w:p>
        </w:tc>
        <w:tc>
          <w:tcPr>
            <w:tcW w:w="1276" w:type="dxa"/>
          </w:tcPr>
          <w:p w14:paraId="516A0E33"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2.46</w:t>
            </w:r>
          </w:p>
        </w:tc>
        <w:tc>
          <w:tcPr>
            <w:tcW w:w="1285" w:type="dxa"/>
          </w:tcPr>
          <w:p w14:paraId="6CAF9197"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0.61</w:t>
            </w:r>
          </w:p>
        </w:tc>
        <w:tc>
          <w:tcPr>
            <w:tcW w:w="1452" w:type="dxa"/>
          </w:tcPr>
          <w:p w14:paraId="2671509B"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6</w:t>
            </w:r>
          </w:p>
        </w:tc>
      </w:tr>
      <w:tr w:rsidR="006A07FB" w:rsidRPr="00014840" w14:paraId="59FBED2D" w14:textId="77777777" w:rsidTr="009524C2">
        <w:tc>
          <w:tcPr>
            <w:tcW w:w="709" w:type="dxa"/>
          </w:tcPr>
          <w:p w14:paraId="58F9D9CE"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8</w:t>
            </w:r>
          </w:p>
        </w:tc>
        <w:tc>
          <w:tcPr>
            <w:tcW w:w="4389" w:type="dxa"/>
          </w:tcPr>
          <w:p w14:paraId="04258AAF"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r w:rsidRPr="00014840">
              <w:rPr>
                <w:rFonts w:ascii="Times New Roman" w:hAnsi="Times New Roman" w:cs="Times New Roman"/>
                <w:sz w:val="24"/>
                <w:szCs w:val="24"/>
                <w:lang w:val="vi-VN"/>
              </w:rPr>
              <w:t>Thực hành</w:t>
            </w:r>
          </w:p>
        </w:tc>
        <w:tc>
          <w:tcPr>
            <w:tcW w:w="1276" w:type="dxa"/>
          </w:tcPr>
          <w:p w14:paraId="2F45FCB2"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3.50</w:t>
            </w:r>
          </w:p>
        </w:tc>
        <w:tc>
          <w:tcPr>
            <w:tcW w:w="1285" w:type="dxa"/>
          </w:tcPr>
          <w:p w14:paraId="2AFBF715"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0.72</w:t>
            </w:r>
          </w:p>
        </w:tc>
        <w:tc>
          <w:tcPr>
            <w:tcW w:w="1452" w:type="dxa"/>
          </w:tcPr>
          <w:p w14:paraId="1F429FDF"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w:t>
            </w:r>
          </w:p>
        </w:tc>
      </w:tr>
      <w:tr w:rsidR="006A07FB" w:rsidRPr="00014840" w14:paraId="5F37B58C" w14:textId="77777777" w:rsidTr="009524C2">
        <w:tc>
          <w:tcPr>
            <w:tcW w:w="709" w:type="dxa"/>
          </w:tcPr>
          <w:p w14:paraId="30C6B5E9"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9</w:t>
            </w:r>
          </w:p>
        </w:tc>
        <w:tc>
          <w:tcPr>
            <w:tcW w:w="4389" w:type="dxa"/>
          </w:tcPr>
          <w:p w14:paraId="523D67F6" w14:textId="77777777" w:rsidR="006A07FB" w:rsidRPr="00014840" w:rsidRDefault="006A07FB" w:rsidP="00014840">
            <w:pPr>
              <w:spacing w:before="120"/>
              <w:jc w:val="both"/>
              <w:rPr>
                <w:rFonts w:ascii="Times New Roman" w:hAnsi="Times New Roman" w:cs="Times New Roman"/>
                <w:sz w:val="24"/>
                <w:szCs w:val="24"/>
                <w:lang w:val="vi-VN"/>
              </w:rPr>
            </w:pPr>
            <w:r w:rsidRPr="00014840">
              <w:rPr>
                <w:rFonts w:ascii="Times New Roman" w:hAnsi="Times New Roman" w:cs="Times New Roman"/>
                <w:sz w:val="24"/>
                <w:szCs w:val="24"/>
                <w:lang w:val="vi-VN"/>
              </w:rPr>
              <w:t>Dạy học theo nhóm</w:t>
            </w:r>
          </w:p>
        </w:tc>
        <w:tc>
          <w:tcPr>
            <w:tcW w:w="1276" w:type="dxa"/>
          </w:tcPr>
          <w:p w14:paraId="18CA2AAD"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2.25</w:t>
            </w:r>
          </w:p>
        </w:tc>
        <w:tc>
          <w:tcPr>
            <w:tcW w:w="1285" w:type="dxa"/>
          </w:tcPr>
          <w:p w14:paraId="1ED3EE50"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0.47</w:t>
            </w:r>
          </w:p>
        </w:tc>
        <w:tc>
          <w:tcPr>
            <w:tcW w:w="1452" w:type="dxa"/>
          </w:tcPr>
          <w:p w14:paraId="436A4722"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9</w:t>
            </w:r>
          </w:p>
        </w:tc>
      </w:tr>
    </w:tbl>
    <w:p w14:paraId="773C9FA9" w14:textId="77777777" w:rsidR="006A07FB" w:rsidRPr="00014840" w:rsidRDefault="006A07FB" w:rsidP="00014840">
      <w:pPr>
        <w:tabs>
          <w:tab w:val="left" w:pos="567"/>
        </w:tabs>
        <w:autoSpaceDE w:val="0"/>
        <w:autoSpaceDN w:val="0"/>
        <w:adjustRightInd w:val="0"/>
        <w:spacing w:before="120" w:after="0" w:line="240" w:lineRule="auto"/>
        <w:jc w:val="center"/>
        <w:rPr>
          <w:rFonts w:ascii="Times New Roman" w:hAnsi="Times New Roman" w:cs="Times New Roman"/>
          <w:i/>
          <w:iCs/>
          <w:sz w:val="24"/>
          <w:szCs w:val="24"/>
          <w:lang w:val="vi-VN"/>
        </w:rPr>
      </w:pPr>
      <w:proofErr w:type="spellStart"/>
      <w:r w:rsidRPr="00014840">
        <w:rPr>
          <w:rFonts w:ascii="Times New Roman" w:hAnsi="Times New Roman" w:cs="Times New Roman"/>
          <w:i/>
          <w:iCs/>
          <w:sz w:val="24"/>
          <w:szCs w:val="24"/>
          <w:u w:val="single"/>
        </w:rPr>
        <w:t>Chú</w:t>
      </w:r>
      <w:proofErr w:type="spellEnd"/>
      <w:r w:rsidRPr="00014840">
        <w:rPr>
          <w:rFonts w:ascii="Times New Roman" w:hAnsi="Times New Roman" w:cs="Times New Roman"/>
          <w:i/>
          <w:iCs/>
          <w:sz w:val="24"/>
          <w:szCs w:val="24"/>
          <w:u w:val="single"/>
        </w:rPr>
        <w:t xml:space="preserve"> </w:t>
      </w:r>
      <w:proofErr w:type="spellStart"/>
      <w:r w:rsidRPr="00014840">
        <w:rPr>
          <w:rFonts w:ascii="Times New Roman" w:hAnsi="Times New Roman" w:cs="Times New Roman"/>
          <w:i/>
          <w:iCs/>
          <w:sz w:val="24"/>
          <w:szCs w:val="24"/>
          <w:u w:val="single"/>
        </w:rPr>
        <w:t>thích</w:t>
      </w:r>
      <w:proofErr w:type="spellEnd"/>
      <w:r w:rsidRPr="00014840">
        <w:rPr>
          <w:rFonts w:ascii="Times New Roman" w:hAnsi="Times New Roman" w:cs="Times New Roman"/>
          <w:i/>
          <w:iCs/>
          <w:sz w:val="24"/>
          <w:szCs w:val="24"/>
        </w:rPr>
        <w:t xml:space="preserve">: ĐTB: </w:t>
      </w:r>
      <w:proofErr w:type="spellStart"/>
      <w:r w:rsidRPr="00014840">
        <w:rPr>
          <w:rFonts w:ascii="Times New Roman" w:hAnsi="Times New Roman" w:cs="Times New Roman"/>
          <w:i/>
          <w:iCs/>
          <w:sz w:val="24"/>
          <w:szCs w:val="24"/>
        </w:rPr>
        <w:t>điểm</w:t>
      </w:r>
      <w:proofErr w:type="spellEnd"/>
      <w:r w:rsidRPr="00014840">
        <w:rPr>
          <w:rFonts w:ascii="Times New Roman" w:hAnsi="Times New Roman" w:cs="Times New Roman"/>
          <w:i/>
          <w:iCs/>
          <w:sz w:val="24"/>
          <w:szCs w:val="24"/>
          <w:lang w:val="vi-VN"/>
        </w:rPr>
        <w:t xml:space="preserve"> trung bình</w:t>
      </w:r>
      <w:r w:rsidRPr="00014840">
        <w:rPr>
          <w:rFonts w:ascii="Times New Roman" w:hAnsi="Times New Roman" w:cs="Times New Roman"/>
          <w:i/>
          <w:iCs/>
          <w:sz w:val="24"/>
          <w:szCs w:val="24"/>
        </w:rPr>
        <w:t>, 1</w:t>
      </w:r>
      <w:r w:rsidRPr="00014840">
        <w:rPr>
          <w:rFonts w:ascii="Times New Roman" w:hAnsi="Times New Roman" w:cs="Times New Roman"/>
          <w:b/>
          <w:bCs/>
          <w:i/>
          <w:iCs/>
          <w:sz w:val="24"/>
          <w:szCs w:val="24"/>
        </w:rPr>
        <w:t>≤ ĐTB ≤4;</w:t>
      </w:r>
      <w:r w:rsidRPr="00014840">
        <w:rPr>
          <w:rFonts w:ascii="Times New Roman" w:hAnsi="Times New Roman" w:cs="Times New Roman"/>
          <w:i/>
          <w:iCs/>
          <w:sz w:val="24"/>
          <w:szCs w:val="24"/>
        </w:rPr>
        <w:t xml:space="preserve"> ĐLC: </w:t>
      </w:r>
      <w:proofErr w:type="spellStart"/>
      <w:r w:rsidRPr="00014840">
        <w:rPr>
          <w:rFonts w:ascii="Times New Roman" w:hAnsi="Times New Roman" w:cs="Times New Roman"/>
          <w:i/>
          <w:iCs/>
          <w:sz w:val="24"/>
          <w:szCs w:val="24"/>
        </w:rPr>
        <w:t>Độ</w:t>
      </w:r>
      <w:proofErr w:type="spellEnd"/>
      <w:r w:rsidRPr="00014840">
        <w:rPr>
          <w:rFonts w:ascii="Times New Roman" w:hAnsi="Times New Roman" w:cs="Times New Roman"/>
          <w:i/>
          <w:iCs/>
          <w:sz w:val="24"/>
          <w:szCs w:val="24"/>
        </w:rPr>
        <w:t xml:space="preserve"> </w:t>
      </w:r>
      <w:proofErr w:type="spellStart"/>
      <w:r w:rsidRPr="00014840">
        <w:rPr>
          <w:rFonts w:ascii="Times New Roman" w:hAnsi="Times New Roman" w:cs="Times New Roman"/>
          <w:i/>
          <w:iCs/>
          <w:sz w:val="24"/>
          <w:szCs w:val="24"/>
        </w:rPr>
        <w:t>lệch</w:t>
      </w:r>
      <w:proofErr w:type="spellEnd"/>
      <w:r w:rsidRPr="00014840">
        <w:rPr>
          <w:rFonts w:ascii="Times New Roman" w:hAnsi="Times New Roman" w:cs="Times New Roman"/>
          <w:i/>
          <w:iCs/>
          <w:sz w:val="24"/>
          <w:szCs w:val="24"/>
        </w:rPr>
        <w:t xml:space="preserve"> </w:t>
      </w:r>
      <w:proofErr w:type="spellStart"/>
      <w:r w:rsidRPr="00014840">
        <w:rPr>
          <w:rFonts w:ascii="Times New Roman" w:hAnsi="Times New Roman" w:cs="Times New Roman"/>
          <w:i/>
          <w:iCs/>
          <w:sz w:val="24"/>
          <w:szCs w:val="24"/>
        </w:rPr>
        <w:t>chuẩn</w:t>
      </w:r>
      <w:proofErr w:type="spellEnd"/>
      <w:r w:rsidRPr="00014840">
        <w:rPr>
          <w:rFonts w:ascii="Times New Roman" w:hAnsi="Times New Roman" w:cs="Times New Roman"/>
          <w:i/>
          <w:iCs/>
          <w:sz w:val="24"/>
          <w:szCs w:val="24"/>
          <w:lang w:val="vi-VN"/>
        </w:rPr>
        <w:t>; XH: Xếp hạng</w:t>
      </w:r>
    </w:p>
    <w:p w14:paraId="6BC6147F" w14:textId="1156CAFC" w:rsidR="006A07FB" w:rsidRPr="00014840" w:rsidRDefault="002B1235" w:rsidP="00014840">
      <w:pPr>
        <w:spacing w:before="120" w:after="0" w:line="240" w:lineRule="auto"/>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Kết qu</w:t>
      </w:r>
      <w:r w:rsidR="00F82E53">
        <w:rPr>
          <w:rFonts w:ascii="Times New Roman" w:hAnsi="Times New Roman" w:cs="Times New Roman"/>
          <w:color w:val="0D0D0D" w:themeColor="text1" w:themeTint="F2"/>
          <w:sz w:val="24"/>
          <w:szCs w:val="24"/>
          <w:lang w:val="vi-VN"/>
        </w:rPr>
        <w:t>ả</w:t>
      </w:r>
      <w:r w:rsidRPr="00014840">
        <w:rPr>
          <w:rFonts w:ascii="Times New Roman" w:hAnsi="Times New Roman" w:cs="Times New Roman"/>
          <w:color w:val="0D0D0D" w:themeColor="text1" w:themeTint="F2"/>
          <w:sz w:val="24"/>
          <w:szCs w:val="24"/>
          <w:lang w:val="vi-VN"/>
        </w:rPr>
        <w:t xml:space="preserve"> khảo sát ở bảng 3 cho thấy, c</w:t>
      </w:r>
      <w:proofErr w:type="spellStart"/>
      <w:r w:rsidR="006A07FB" w:rsidRPr="00014840">
        <w:rPr>
          <w:rFonts w:ascii="Times New Roman" w:hAnsi="Times New Roman" w:cs="Times New Roman"/>
          <w:color w:val="0D0D0D" w:themeColor="text1" w:themeTint="F2"/>
          <w:sz w:val="24"/>
          <w:szCs w:val="24"/>
        </w:rPr>
        <w:t>ác</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được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sử</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dụng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chủ</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yếu</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của</w:t>
      </w:r>
      <w:proofErr w:type="spellEnd"/>
      <w:r w:rsidR="006A07FB" w:rsidRPr="00014840">
        <w:rPr>
          <w:rFonts w:ascii="Times New Roman" w:hAnsi="Times New Roman" w:cs="Times New Roman"/>
          <w:color w:val="0D0D0D" w:themeColor="text1" w:themeTint="F2"/>
          <w:sz w:val="24"/>
          <w:szCs w:val="24"/>
          <w:lang w:val="vi-VN"/>
        </w:rPr>
        <w:t xml:space="preserve"> GV</w:t>
      </w:r>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trong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trường</w:t>
      </w:r>
      <w:proofErr w:type="spellEnd"/>
      <w:r w:rsidR="006A07FB" w:rsidRPr="00014840">
        <w:rPr>
          <w:rFonts w:ascii="Times New Roman" w:hAnsi="Times New Roman" w:cs="Times New Roman"/>
          <w:color w:val="0D0D0D" w:themeColor="text1" w:themeTint="F2"/>
          <w:sz w:val="24"/>
          <w:szCs w:val="24"/>
        </w:rPr>
        <w:t xml:space="preserve"> THCS</w:t>
      </w:r>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hiện</w:t>
      </w:r>
      <w:proofErr w:type="spellEnd"/>
      <w:r w:rsidR="006A07FB" w:rsidRPr="00014840">
        <w:rPr>
          <w:rFonts w:ascii="Times New Roman" w:hAnsi="Times New Roman" w:cs="Times New Roman"/>
          <w:color w:val="0D0D0D" w:themeColor="text1" w:themeTint="F2"/>
          <w:sz w:val="24"/>
          <w:szCs w:val="24"/>
        </w:rPr>
        <w:t xml:space="preserve"> nay </w:t>
      </w:r>
      <w:proofErr w:type="spellStart"/>
      <w:r w:rsidR="006A07FB" w:rsidRPr="00014840">
        <w:rPr>
          <w:rFonts w:ascii="Times New Roman" w:hAnsi="Times New Roman" w:cs="Times New Roman"/>
          <w:color w:val="0D0D0D" w:themeColor="text1" w:themeTint="F2"/>
          <w:sz w:val="24"/>
          <w:szCs w:val="24"/>
        </w:rPr>
        <w:t>vẫn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là</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các</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truyền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thống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Cụ</w:t>
      </w:r>
      <w:proofErr w:type="spellEnd"/>
      <w:r w:rsidR="006A07FB" w:rsidRPr="00014840">
        <w:rPr>
          <w:rFonts w:ascii="Times New Roman" w:hAnsi="Times New Roman" w:cs="Times New Roman"/>
          <w:color w:val="0D0D0D" w:themeColor="text1" w:themeTint="F2"/>
          <w:sz w:val="24"/>
          <w:szCs w:val="24"/>
          <w:lang w:val="vi-VN"/>
        </w:rPr>
        <w:t xml:space="preserve"> thể ở phương pháp thuyết trình vẫn được đại đa số GV đống ý ở mức đang sử dụng trong dạy học với ĐTB là 3.91</w:t>
      </w:r>
      <w:r w:rsidRPr="00014840">
        <w:rPr>
          <w:rFonts w:ascii="Times New Roman" w:hAnsi="Times New Roman" w:cs="Times New Roman"/>
          <w:color w:val="0D0D0D" w:themeColor="text1" w:themeTint="F2"/>
          <w:sz w:val="24"/>
          <w:szCs w:val="24"/>
          <w:lang w:val="vi-VN"/>
        </w:rPr>
        <w:t xml:space="preserve"> và</w:t>
      </w:r>
      <w:r w:rsidR="006A07FB" w:rsidRPr="00014840">
        <w:rPr>
          <w:rFonts w:ascii="Times New Roman" w:hAnsi="Times New Roman" w:cs="Times New Roman"/>
          <w:color w:val="0D0D0D" w:themeColor="text1" w:themeTint="F2"/>
          <w:sz w:val="24"/>
          <w:szCs w:val="24"/>
          <w:lang w:val="vi-VN"/>
        </w:rPr>
        <w:t xml:space="preserve"> được xếp thứ nhất. Tiếp đến là các PPDH dạy học như trực quan, thực hành và dạy học hợp tác với ĐTB lần lượt là 3.80; 3.50 và 3.18.  </w:t>
      </w:r>
      <w:proofErr w:type="spellStart"/>
      <w:r w:rsidR="006A07FB" w:rsidRPr="00014840">
        <w:rPr>
          <w:rFonts w:ascii="Times New Roman" w:hAnsi="Times New Roman" w:cs="Times New Roman"/>
          <w:color w:val="0D0D0D" w:themeColor="text1" w:themeTint="F2"/>
          <w:sz w:val="24"/>
          <w:szCs w:val="24"/>
        </w:rPr>
        <w:t>Các</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tích</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cực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như</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giải</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quyết</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vấn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đề</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theo</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tình</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huống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phương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pháp</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đóng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vai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chưa</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được</w:t>
      </w:r>
      <w:proofErr w:type="spellEnd"/>
      <w:r w:rsidR="006A07FB" w:rsidRPr="00014840">
        <w:rPr>
          <w:rFonts w:ascii="Times New Roman" w:hAnsi="Times New Roman" w:cs="Times New Roman"/>
          <w:color w:val="0D0D0D" w:themeColor="text1" w:themeTint="F2"/>
          <w:sz w:val="24"/>
          <w:szCs w:val="24"/>
        </w:rPr>
        <w:t xml:space="preserve"> GV </w:t>
      </w:r>
      <w:proofErr w:type="spellStart"/>
      <w:r w:rsidR="006A07FB" w:rsidRPr="00014840">
        <w:rPr>
          <w:rFonts w:ascii="Times New Roman" w:hAnsi="Times New Roman" w:cs="Times New Roman"/>
          <w:color w:val="0D0D0D" w:themeColor="text1" w:themeTint="F2"/>
          <w:sz w:val="24"/>
          <w:szCs w:val="24"/>
        </w:rPr>
        <w:t>sử</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dụng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thường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xuyên</w:t>
      </w:r>
      <w:proofErr w:type="spellEnd"/>
      <w:r w:rsidR="006A07FB" w:rsidRPr="00014840">
        <w:rPr>
          <w:rFonts w:ascii="Times New Roman" w:hAnsi="Times New Roman" w:cs="Times New Roman"/>
          <w:color w:val="0D0D0D" w:themeColor="text1" w:themeTint="F2"/>
          <w:sz w:val="24"/>
          <w:szCs w:val="24"/>
          <w:lang w:val="vi-VN"/>
        </w:rPr>
        <w:t xml:space="preserve"> và điều này được thể hiện ở ĐTB thấp 2.36; 2.55; 2.32. </w:t>
      </w:r>
      <w:proofErr w:type="spellStart"/>
      <w:r w:rsidR="006A07FB" w:rsidRPr="00014840">
        <w:rPr>
          <w:rFonts w:ascii="Times New Roman" w:hAnsi="Times New Roman" w:cs="Times New Roman"/>
          <w:color w:val="0D0D0D" w:themeColor="text1" w:themeTint="F2"/>
          <w:sz w:val="24"/>
          <w:szCs w:val="24"/>
        </w:rPr>
        <w:t>Từ</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số</w:t>
      </w:r>
      <w:proofErr w:type="spellEnd"/>
      <w:r w:rsidR="006A07FB" w:rsidRPr="00014840">
        <w:rPr>
          <w:rFonts w:ascii="Times New Roman" w:hAnsi="Times New Roman" w:cs="Times New Roman"/>
          <w:color w:val="0D0D0D" w:themeColor="text1" w:themeTint="F2"/>
          <w:sz w:val="24"/>
          <w:szCs w:val="24"/>
          <w:lang w:val="vi-VN"/>
        </w:rPr>
        <w:t xml:space="preserve"> liệu trên</w:t>
      </w:r>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cho</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thấy</w:t>
      </w:r>
      <w:proofErr w:type="spellEnd"/>
      <w:r w:rsidR="006A07FB" w:rsidRPr="00014840">
        <w:rPr>
          <w:rFonts w:ascii="Times New Roman" w:hAnsi="Times New Roman" w:cs="Times New Roman"/>
          <w:color w:val="0D0D0D" w:themeColor="text1" w:themeTint="F2"/>
          <w:sz w:val="24"/>
          <w:szCs w:val="24"/>
          <w:lang w:val="vi-VN"/>
        </w:rPr>
        <w:t>,</w:t>
      </w:r>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nhiều</w:t>
      </w:r>
      <w:proofErr w:type="spellEnd"/>
      <w:r w:rsidR="006A07FB" w:rsidRPr="00014840">
        <w:rPr>
          <w:rFonts w:ascii="Times New Roman" w:hAnsi="Times New Roman" w:cs="Times New Roman"/>
          <w:color w:val="0D0D0D" w:themeColor="text1" w:themeTint="F2"/>
          <w:sz w:val="24"/>
          <w:szCs w:val="24"/>
        </w:rPr>
        <w:t xml:space="preserve"> GV </w:t>
      </w:r>
      <w:proofErr w:type="spellStart"/>
      <w:r w:rsidR="006A07FB" w:rsidRPr="00014840">
        <w:rPr>
          <w:rFonts w:ascii="Times New Roman" w:hAnsi="Times New Roman" w:cs="Times New Roman"/>
          <w:color w:val="0D0D0D" w:themeColor="text1" w:themeTint="F2"/>
          <w:sz w:val="24"/>
          <w:szCs w:val="24"/>
        </w:rPr>
        <w:t>các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trường</w:t>
      </w:r>
      <w:proofErr w:type="spellEnd"/>
      <w:r w:rsidR="006A07FB" w:rsidRPr="00014840">
        <w:rPr>
          <w:rFonts w:ascii="Times New Roman" w:hAnsi="Times New Roman" w:cs="Times New Roman"/>
          <w:color w:val="0D0D0D" w:themeColor="text1" w:themeTint="F2"/>
          <w:sz w:val="24"/>
          <w:szCs w:val="24"/>
        </w:rPr>
        <w:t xml:space="preserve"> THCS</w:t>
      </w:r>
      <w:r w:rsidR="006A07FB" w:rsidRPr="00014840">
        <w:rPr>
          <w:rFonts w:ascii="Times New Roman" w:hAnsi="Times New Roman" w:cs="Times New Roman"/>
          <w:color w:val="0D0D0D" w:themeColor="text1" w:themeTint="F2"/>
          <w:sz w:val="24"/>
          <w:szCs w:val="24"/>
          <w:lang w:val="vi-VN"/>
        </w:rPr>
        <w:t xml:space="preserve"> Quận 2 đã </w:t>
      </w:r>
      <w:proofErr w:type="spellStart"/>
      <w:r w:rsidR="006A07FB" w:rsidRPr="00014840">
        <w:rPr>
          <w:rFonts w:ascii="Times New Roman" w:hAnsi="Times New Roman" w:cs="Times New Roman"/>
          <w:color w:val="0D0D0D" w:themeColor="text1" w:themeTint="F2"/>
          <w:sz w:val="24"/>
          <w:szCs w:val="24"/>
        </w:rPr>
        <w:t>quen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với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việc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dạy</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học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bằng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các</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truyền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thống</w:t>
      </w:r>
      <w:proofErr w:type="spellEnd"/>
      <w:r w:rsidRPr="00014840">
        <w:rPr>
          <w:rFonts w:ascii="Times New Roman" w:hAnsi="Times New Roman" w:cs="Times New Roman"/>
          <w:color w:val="0D0D0D" w:themeColor="text1" w:themeTint="F2"/>
          <w:sz w:val="24"/>
          <w:szCs w:val="24"/>
          <w:lang w:val="vi-VN"/>
        </w:rPr>
        <w:t xml:space="preserve"> và n</w:t>
      </w:r>
      <w:proofErr w:type="spellStart"/>
      <w:r w:rsidR="006A07FB" w:rsidRPr="00014840">
        <w:rPr>
          <w:rFonts w:ascii="Times New Roman" w:hAnsi="Times New Roman" w:cs="Times New Roman"/>
          <w:color w:val="0D0D0D" w:themeColor="text1" w:themeTint="F2"/>
          <w:sz w:val="24"/>
          <w:szCs w:val="24"/>
        </w:rPr>
        <w:t>hiều</w:t>
      </w:r>
      <w:proofErr w:type="spellEnd"/>
      <w:r w:rsidR="006A07FB" w:rsidRPr="00014840">
        <w:rPr>
          <w:rFonts w:ascii="Times New Roman" w:hAnsi="Times New Roman" w:cs="Times New Roman"/>
          <w:color w:val="0D0D0D" w:themeColor="text1" w:themeTint="F2"/>
          <w:sz w:val="24"/>
          <w:szCs w:val="24"/>
        </w:rPr>
        <w:t xml:space="preserve"> GV </w:t>
      </w:r>
      <w:proofErr w:type="spellStart"/>
      <w:r w:rsidR="006A07FB" w:rsidRPr="00014840">
        <w:rPr>
          <w:rFonts w:ascii="Times New Roman" w:hAnsi="Times New Roman" w:cs="Times New Roman"/>
          <w:color w:val="0D0D0D" w:themeColor="text1" w:themeTint="F2"/>
          <w:sz w:val="24"/>
          <w:szCs w:val="24"/>
        </w:rPr>
        <w:t>chưa</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thực</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sự</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chủ</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động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đổi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mới</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chưa</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thường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xuyên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sử</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dụng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các</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tích</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cực</w:t>
      </w:r>
      <w:proofErr w:type="spellEnd"/>
      <w:r w:rsidR="006A07FB" w:rsidRPr="00014840">
        <w:rPr>
          <w:rFonts w:ascii="Times New Roman" w:hAnsi="Times New Roman" w:cs="Times New Roman"/>
          <w:color w:val="0D0D0D" w:themeColor="text1" w:themeTint="F2"/>
          <w:sz w:val="24"/>
          <w:szCs w:val="24"/>
        </w:rPr>
        <w:t>.</w:t>
      </w:r>
      <w:r w:rsidR="006A07FB" w:rsidRPr="00014840">
        <w:rPr>
          <w:rFonts w:ascii="Times New Roman" w:hAnsi="Times New Roman" w:cs="Times New Roman"/>
          <w:color w:val="0D0D0D" w:themeColor="text1" w:themeTint="F2"/>
          <w:sz w:val="24"/>
          <w:szCs w:val="24"/>
          <w:lang w:val="vi-VN"/>
        </w:rPr>
        <w:t xml:space="preserve"> </w:t>
      </w:r>
      <w:r w:rsidR="006A07FB" w:rsidRPr="00014840">
        <w:rPr>
          <w:rFonts w:ascii="Times New Roman" w:hAnsi="Times New Roman" w:cs="Times New Roman"/>
          <w:color w:val="0D0D0D" w:themeColor="text1" w:themeTint="F2"/>
          <w:sz w:val="24"/>
          <w:szCs w:val="24"/>
        </w:rPr>
        <w:t xml:space="preserve">Qua </w:t>
      </w:r>
      <w:proofErr w:type="spellStart"/>
      <w:r w:rsidR="006A07FB" w:rsidRPr="00014840">
        <w:rPr>
          <w:rFonts w:ascii="Times New Roman" w:hAnsi="Times New Roman" w:cs="Times New Roman"/>
          <w:color w:val="0D0D0D" w:themeColor="text1" w:themeTint="F2"/>
          <w:sz w:val="24"/>
          <w:szCs w:val="24"/>
        </w:rPr>
        <w:t>trao</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đổi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với</w:t>
      </w:r>
      <w:proofErr w:type="spellEnd"/>
      <w:r w:rsidR="006A07FB" w:rsidRPr="00014840">
        <w:rPr>
          <w:rFonts w:ascii="Times New Roman" w:hAnsi="Times New Roman" w:cs="Times New Roman"/>
          <w:color w:val="0D0D0D" w:themeColor="text1" w:themeTint="F2"/>
          <w:sz w:val="24"/>
          <w:szCs w:val="24"/>
          <w:lang w:val="vi-VN"/>
        </w:rPr>
        <w:t xml:space="preserve"> một số GV cho thấy, </w:t>
      </w:r>
      <w:proofErr w:type="spellStart"/>
      <w:r w:rsidR="006A07FB" w:rsidRPr="00014840">
        <w:rPr>
          <w:rFonts w:ascii="Times New Roman" w:hAnsi="Times New Roman" w:cs="Times New Roman"/>
          <w:color w:val="0D0D0D" w:themeColor="text1" w:themeTint="F2"/>
          <w:sz w:val="24"/>
          <w:szCs w:val="24"/>
        </w:rPr>
        <w:t>các</w:t>
      </w:r>
      <w:proofErr w:type="spellEnd"/>
      <w:r w:rsidR="006A07FB" w:rsidRPr="00014840">
        <w:rPr>
          <w:rFonts w:ascii="Times New Roman" w:hAnsi="Times New Roman" w:cs="Times New Roman"/>
          <w:color w:val="0D0D0D" w:themeColor="text1" w:themeTint="F2"/>
          <w:sz w:val="24"/>
          <w:szCs w:val="24"/>
        </w:rPr>
        <w:t xml:space="preserve"> ý </w:t>
      </w:r>
      <w:proofErr w:type="spellStart"/>
      <w:r w:rsidR="006A07FB" w:rsidRPr="00014840">
        <w:rPr>
          <w:rFonts w:ascii="Times New Roman" w:hAnsi="Times New Roman" w:cs="Times New Roman"/>
          <w:color w:val="0D0D0D" w:themeColor="text1" w:themeTint="F2"/>
          <w:sz w:val="24"/>
          <w:szCs w:val="24"/>
        </w:rPr>
        <w:t>kiến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đều</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cho</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rằng</w:t>
      </w:r>
      <w:proofErr w:type="spellEnd"/>
      <w:r w:rsidR="006A07FB" w:rsidRPr="00014840">
        <w:rPr>
          <w:rFonts w:ascii="Times New Roman" w:hAnsi="Times New Roman" w:cs="Times New Roman"/>
          <w:color w:val="0D0D0D" w:themeColor="text1" w:themeTint="F2"/>
          <w:sz w:val="24"/>
          <w:szCs w:val="24"/>
        </w:rPr>
        <w:t xml:space="preserve"> GV </w:t>
      </w:r>
      <w:proofErr w:type="spellStart"/>
      <w:r w:rsidR="006A07FB" w:rsidRPr="00014840">
        <w:rPr>
          <w:rFonts w:ascii="Times New Roman" w:hAnsi="Times New Roman" w:cs="Times New Roman"/>
          <w:color w:val="0D0D0D" w:themeColor="text1" w:themeTint="F2"/>
          <w:sz w:val="24"/>
          <w:szCs w:val="24"/>
        </w:rPr>
        <w:t>chưa</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có</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sự</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đầu</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và</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sử</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dụng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thường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xuyên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các</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tích</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cực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Vì</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vậy</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trong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quá</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trình</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dạy</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học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để</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đạt</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hiệu</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quả</w:t>
      </w:r>
      <w:proofErr w:type="spellEnd"/>
      <w:r w:rsidR="006A07FB" w:rsidRPr="00014840">
        <w:rPr>
          <w:rFonts w:ascii="Times New Roman" w:hAnsi="Times New Roman" w:cs="Times New Roman"/>
          <w:color w:val="0D0D0D" w:themeColor="text1" w:themeTint="F2"/>
          <w:sz w:val="24"/>
          <w:szCs w:val="24"/>
        </w:rPr>
        <w:t xml:space="preserve"> GV </w:t>
      </w:r>
      <w:proofErr w:type="spellStart"/>
      <w:r w:rsidR="006A07FB" w:rsidRPr="00014840">
        <w:rPr>
          <w:rFonts w:ascii="Times New Roman" w:hAnsi="Times New Roman" w:cs="Times New Roman"/>
          <w:color w:val="0D0D0D" w:themeColor="text1" w:themeTint="F2"/>
          <w:sz w:val="24"/>
          <w:szCs w:val="24"/>
        </w:rPr>
        <w:t>nên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kết</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hợp</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các</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dạy</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học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truyền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thống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và</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các</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tích</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cực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phù</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hợp</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để</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phát</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huy</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năng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lực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tính</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tích</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cực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chủ</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động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của</w:t>
      </w:r>
      <w:proofErr w:type="spellEnd"/>
      <w:r w:rsidR="006A07FB" w:rsidRPr="00014840">
        <w:rPr>
          <w:rFonts w:ascii="Times New Roman" w:hAnsi="Times New Roman" w:cs="Times New Roman"/>
          <w:color w:val="0D0D0D" w:themeColor="text1" w:themeTint="F2"/>
          <w:sz w:val="24"/>
          <w:szCs w:val="24"/>
        </w:rPr>
        <w:t xml:space="preserve"> HS</w:t>
      </w:r>
      <w:r w:rsidR="00224C4A" w:rsidRPr="00014840">
        <w:rPr>
          <w:rFonts w:ascii="Times New Roman" w:hAnsi="Times New Roman" w:cs="Times New Roman"/>
          <w:color w:val="0D0D0D" w:themeColor="text1" w:themeTint="F2"/>
          <w:sz w:val="24"/>
          <w:szCs w:val="24"/>
          <w:lang w:val="vi-VN"/>
        </w:rPr>
        <w:t xml:space="preserve"> trong học tập.</w:t>
      </w:r>
    </w:p>
    <w:p w14:paraId="290D40F4" w14:textId="6B05DD02" w:rsidR="006A07FB" w:rsidRPr="008C077D" w:rsidRDefault="006A07FB" w:rsidP="00014840">
      <w:pPr>
        <w:spacing w:before="120" w:after="0" w:line="240" w:lineRule="auto"/>
        <w:jc w:val="both"/>
        <w:rPr>
          <w:rFonts w:ascii="Times New Roman" w:hAnsi="Times New Roman" w:cs="Times New Roman"/>
          <w:b/>
          <w:bCs/>
          <w:color w:val="0D0D0D" w:themeColor="text1" w:themeTint="F2"/>
          <w:sz w:val="24"/>
          <w:szCs w:val="24"/>
          <w:lang w:val="vi-VN"/>
        </w:rPr>
      </w:pPr>
      <w:r w:rsidRPr="008C077D">
        <w:rPr>
          <w:rFonts w:ascii="Times New Roman" w:hAnsi="Times New Roman" w:cs="Times New Roman"/>
          <w:b/>
          <w:bCs/>
          <w:color w:val="0D0D0D" w:themeColor="text1" w:themeTint="F2"/>
          <w:sz w:val="24"/>
          <w:szCs w:val="24"/>
          <w:lang w:val="vi-VN"/>
        </w:rPr>
        <w:t>3</w:t>
      </w:r>
      <w:r w:rsidRPr="008C077D">
        <w:rPr>
          <w:rFonts w:ascii="Times New Roman" w:hAnsi="Times New Roman" w:cs="Times New Roman"/>
          <w:b/>
          <w:bCs/>
          <w:color w:val="0D0D0D" w:themeColor="text1" w:themeTint="F2"/>
          <w:sz w:val="24"/>
          <w:szCs w:val="24"/>
        </w:rPr>
        <w:t xml:space="preserve">.3. </w:t>
      </w:r>
      <w:proofErr w:type="spellStart"/>
      <w:r w:rsidRPr="008C077D">
        <w:rPr>
          <w:rFonts w:ascii="Times New Roman" w:hAnsi="Times New Roman" w:cs="Times New Roman"/>
          <w:b/>
          <w:bCs/>
          <w:color w:val="0D0D0D" w:themeColor="text1" w:themeTint="F2"/>
          <w:sz w:val="24"/>
          <w:szCs w:val="24"/>
        </w:rPr>
        <w:t>Thực</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trạng</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thực</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hiện</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đổi</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mới</w:t>
      </w:r>
      <w:proofErr w:type="spellEnd"/>
      <w:r w:rsidRPr="008C077D">
        <w:rPr>
          <w:rFonts w:ascii="Times New Roman" w:hAnsi="Times New Roman" w:cs="Times New Roman"/>
          <w:b/>
          <w:bCs/>
          <w:color w:val="0D0D0D" w:themeColor="text1" w:themeTint="F2"/>
          <w:sz w:val="24"/>
          <w:szCs w:val="24"/>
        </w:rPr>
        <w:t xml:space="preserve"> PPDH </w:t>
      </w:r>
      <w:proofErr w:type="spellStart"/>
      <w:r w:rsidRPr="008C077D">
        <w:rPr>
          <w:rFonts w:ascii="Times New Roman" w:hAnsi="Times New Roman" w:cs="Times New Roman"/>
          <w:b/>
          <w:bCs/>
          <w:color w:val="0D0D0D" w:themeColor="text1" w:themeTint="F2"/>
          <w:sz w:val="24"/>
          <w:szCs w:val="24"/>
        </w:rPr>
        <w:t>theo</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định</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hướng</w:t>
      </w:r>
      <w:proofErr w:type="spellEnd"/>
      <w:r w:rsidRPr="008C077D">
        <w:rPr>
          <w:rFonts w:ascii="Times New Roman" w:hAnsi="Times New Roman" w:cs="Times New Roman"/>
          <w:b/>
          <w:bCs/>
          <w:color w:val="0D0D0D" w:themeColor="text1" w:themeTint="F2"/>
          <w:sz w:val="24"/>
          <w:szCs w:val="24"/>
          <w:lang w:val="vi-VN"/>
        </w:rPr>
        <w:t xml:space="preserve"> </w:t>
      </w:r>
      <w:proofErr w:type="spellStart"/>
      <w:r w:rsidRPr="008C077D">
        <w:rPr>
          <w:rFonts w:ascii="Times New Roman" w:hAnsi="Times New Roman" w:cs="Times New Roman"/>
          <w:b/>
          <w:bCs/>
          <w:color w:val="0D0D0D" w:themeColor="text1" w:themeTint="F2"/>
          <w:sz w:val="24"/>
          <w:szCs w:val="24"/>
        </w:rPr>
        <w:t>phát</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triển</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năng</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lực</w:t>
      </w:r>
      <w:proofErr w:type="spellEnd"/>
      <w:r w:rsidRPr="008C077D">
        <w:rPr>
          <w:rFonts w:ascii="Times New Roman" w:hAnsi="Times New Roman" w:cs="Times New Roman"/>
          <w:b/>
          <w:bCs/>
          <w:color w:val="0D0D0D" w:themeColor="text1" w:themeTint="F2"/>
          <w:sz w:val="24"/>
          <w:szCs w:val="24"/>
        </w:rPr>
        <w:t xml:space="preserve"> HS ở</w:t>
      </w:r>
      <w:r w:rsidR="00224C4A" w:rsidRPr="008C077D">
        <w:rPr>
          <w:rFonts w:ascii="Times New Roman" w:hAnsi="Times New Roman" w:cs="Times New Roman"/>
          <w:b/>
          <w:bCs/>
          <w:color w:val="0D0D0D" w:themeColor="text1" w:themeTint="F2"/>
          <w:sz w:val="24"/>
          <w:szCs w:val="24"/>
          <w:lang w:val="vi-VN"/>
        </w:rPr>
        <w:t xml:space="preserve"> GV</w:t>
      </w:r>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các</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trường</w:t>
      </w:r>
      <w:proofErr w:type="spellEnd"/>
      <w:r w:rsidRPr="008C077D">
        <w:rPr>
          <w:rFonts w:ascii="Times New Roman" w:hAnsi="Times New Roman" w:cs="Times New Roman"/>
          <w:b/>
          <w:bCs/>
          <w:color w:val="0D0D0D" w:themeColor="text1" w:themeTint="F2"/>
          <w:sz w:val="24"/>
          <w:szCs w:val="24"/>
        </w:rPr>
        <w:t xml:space="preserve"> THCS</w:t>
      </w:r>
      <w:r w:rsidRPr="008C077D">
        <w:rPr>
          <w:rFonts w:ascii="Times New Roman" w:hAnsi="Times New Roman" w:cs="Times New Roman"/>
          <w:b/>
          <w:bCs/>
          <w:color w:val="0D0D0D" w:themeColor="text1" w:themeTint="F2"/>
          <w:sz w:val="24"/>
          <w:szCs w:val="24"/>
          <w:lang w:val="vi-VN"/>
        </w:rPr>
        <w:t xml:space="preserve"> Quận 2</w:t>
      </w:r>
    </w:p>
    <w:p w14:paraId="7FBF7C84" w14:textId="7FC738D0" w:rsidR="006A07FB" w:rsidRPr="00014840" w:rsidRDefault="006A07FB" w:rsidP="00014840">
      <w:pPr>
        <w:spacing w:before="120" w:after="0" w:line="240" w:lineRule="auto"/>
        <w:jc w:val="both"/>
        <w:rPr>
          <w:rFonts w:ascii="Times New Roman" w:hAnsi="Times New Roman" w:cs="Times New Roman"/>
          <w:i/>
          <w:iCs/>
          <w:color w:val="0D0D0D" w:themeColor="text1" w:themeTint="F2"/>
          <w:sz w:val="24"/>
          <w:szCs w:val="24"/>
          <w:lang w:val="vi-VN"/>
        </w:rPr>
      </w:pPr>
      <w:proofErr w:type="spellStart"/>
      <w:r w:rsidRPr="00014840">
        <w:rPr>
          <w:rFonts w:ascii="Times New Roman" w:hAnsi="Times New Roman" w:cs="Times New Roman"/>
          <w:i/>
          <w:iCs/>
          <w:color w:val="0D0D0D" w:themeColor="text1" w:themeTint="F2"/>
          <w:sz w:val="24"/>
          <w:szCs w:val="24"/>
        </w:rPr>
        <w:lastRenderedPageBreak/>
        <w:t>Bảng</w:t>
      </w:r>
      <w:proofErr w:type="spellEnd"/>
      <w:r w:rsidRPr="00014840">
        <w:rPr>
          <w:rFonts w:ascii="Times New Roman" w:hAnsi="Times New Roman" w:cs="Times New Roman"/>
          <w:i/>
          <w:iCs/>
          <w:color w:val="0D0D0D" w:themeColor="text1" w:themeTint="F2"/>
          <w:sz w:val="24"/>
          <w:szCs w:val="24"/>
        </w:rPr>
        <w:t xml:space="preserve"> </w:t>
      </w:r>
      <w:r w:rsidR="00224C4A" w:rsidRPr="00014840">
        <w:rPr>
          <w:rFonts w:ascii="Times New Roman" w:hAnsi="Times New Roman" w:cs="Times New Roman"/>
          <w:i/>
          <w:iCs/>
          <w:color w:val="0D0D0D" w:themeColor="text1" w:themeTint="F2"/>
          <w:sz w:val="24"/>
          <w:szCs w:val="24"/>
          <w:lang w:val="vi-VN"/>
        </w:rPr>
        <w:t>4.</w:t>
      </w:r>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Đánh</w:t>
      </w:r>
      <w:proofErr w:type="spellEnd"/>
      <w:r w:rsidRPr="00014840">
        <w:rPr>
          <w:rFonts w:ascii="Times New Roman" w:hAnsi="Times New Roman" w:cs="Times New Roman"/>
          <w:i/>
          <w:iCs/>
          <w:color w:val="0D0D0D" w:themeColor="text1" w:themeTint="F2"/>
          <w:sz w:val="24"/>
          <w:szCs w:val="24"/>
          <w:lang w:val="vi-VN"/>
        </w:rPr>
        <w:t xml:space="preserve"> giá CBQL, GV</w:t>
      </w:r>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về</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chuẩn</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bị</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kế</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hoạch</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bài</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dạy</w:t>
      </w:r>
      <w:proofErr w:type="spellEnd"/>
      <w:r w:rsidRPr="00014840">
        <w:rPr>
          <w:rFonts w:ascii="Times New Roman" w:hAnsi="Times New Roman" w:cs="Times New Roman"/>
          <w:i/>
          <w:iCs/>
          <w:color w:val="0D0D0D" w:themeColor="text1" w:themeTint="F2"/>
          <w:sz w:val="24"/>
          <w:szCs w:val="24"/>
          <w:lang w:val="vi-VN"/>
        </w:rPr>
        <w:t xml:space="preserve"> </w:t>
      </w:r>
      <w:r w:rsidR="00224C4A" w:rsidRPr="00014840">
        <w:rPr>
          <w:rFonts w:ascii="Times New Roman" w:hAnsi="Times New Roman" w:cs="Times New Roman"/>
          <w:i/>
          <w:iCs/>
          <w:color w:val="0D0D0D" w:themeColor="text1" w:themeTint="F2"/>
          <w:sz w:val="24"/>
          <w:szCs w:val="24"/>
          <w:lang w:val="vi-VN"/>
        </w:rPr>
        <w:t xml:space="preserve">theo hướng đổi mới và sử dụng các PPDH tích cực </w:t>
      </w:r>
      <w:proofErr w:type="spellStart"/>
      <w:r w:rsidRPr="00014840">
        <w:rPr>
          <w:rFonts w:ascii="Times New Roman" w:hAnsi="Times New Roman" w:cs="Times New Roman"/>
          <w:i/>
          <w:iCs/>
          <w:color w:val="0D0D0D" w:themeColor="text1" w:themeTint="F2"/>
          <w:sz w:val="24"/>
          <w:szCs w:val="24"/>
        </w:rPr>
        <w:t>của</w:t>
      </w:r>
      <w:proofErr w:type="spellEnd"/>
      <w:r w:rsidRPr="00014840">
        <w:rPr>
          <w:rFonts w:ascii="Times New Roman" w:hAnsi="Times New Roman" w:cs="Times New Roman"/>
          <w:i/>
          <w:iCs/>
          <w:color w:val="0D0D0D" w:themeColor="text1" w:themeTint="F2"/>
          <w:sz w:val="24"/>
          <w:szCs w:val="24"/>
        </w:rPr>
        <w:t xml:space="preserve"> GV ở </w:t>
      </w:r>
      <w:proofErr w:type="spellStart"/>
      <w:r w:rsidRPr="00014840">
        <w:rPr>
          <w:rFonts w:ascii="Times New Roman" w:hAnsi="Times New Roman" w:cs="Times New Roman"/>
          <w:i/>
          <w:iCs/>
          <w:color w:val="0D0D0D" w:themeColor="text1" w:themeTint="F2"/>
          <w:sz w:val="24"/>
          <w:szCs w:val="24"/>
        </w:rPr>
        <w:t>các</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trường</w:t>
      </w:r>
      <w:proofErr w:type="spellEnd"/>
      <w:r w:rsidRPr="00014840">
        <w:rPr>
          <w:rFonts w:ascii="Times New Roman" w:hAnsi="Times New Roman" w:cs="Times New Roman"/>
          <w:i/>
          <w:iCs/>
          <w:color w:val="0D0D0D" w:themeColor="text1" w:themeTint="F2"/>
          <w:sz w:val="24"/>
          <w:szCs w:val="24"/>
          <w:lang w:val="vi-VN"/>
        </w:rPr>
        <w:t xml:space="preserve"> THCS Quận 2</w:t>
      </w:r>
    </w:p>
    <w:tbl>
      <w:tblPr>
        <w:tblStyle w:val="TableGrid"/>
        <w:tblW w:w="0" w:type="auto"/>
        <w:tblLook w:val="04A0" w:firstRow="1" w:lastRow="0" w:firstColumn="1" w:lastColumn="0" w:noHBand="0" w:noVBand="1"/>
      </w:tblPr>
      <w:tblGrid>
        <w:gridCol w:w="1271"/>
        <w:gridCol w:w="5670"/>
        <w:gridCol w:w="794"/>
        <w:gridCol w:w="765"/>
        <w:gridCol w:w="611"/>
      </w:tblGrid>
      <w:tr w:rsidR="006A07FB" w:rsidRPr="00014840" w14:paraId="5EF2B83D" w14:textId="77777777" w:rsidTr="009524C2">
        <w:tc>
          <w:tcPr>
            <w:tcW w:w="1271" w:type="dxa"/>
          </w:tcPr>
          <w:p w14:paraId="7018D294"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Nội dung</w:t>
            </w:r>
          </w:p>
        </w:tc>
        <w:tc>
          <w:tcPr>
            <w:tcW w:w="5670" w:type="dxa"/>
          </w:tcPr>
          <w:p w14:paraId="03537713"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Tiêu chí thực hiện đổi mới PPDH</w:t>
            </w:r>
          </w:p>
        </w:tc>
        <w:tc>
          <w:tcPr>
            <w:tcW w:w="794" w:type="dxa"/>
          </w:tcPr>
          <w:p w14:paraId="340BB865"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ĐTB</w:t>
            </w:r>
          </w:p>
        </w:tc>
        <w:tc>
          <w:tcPr>
            <w:tcW w:w="765" w:type="dxa"/>
          </w:tcPr>
          <w:p w14:paraId="40ADBFC7"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ĐLC</w:t>
            </w:r>
          </w:p>
        </w:tc>
        <w:tc>
          <w:tcPr>
            <w:tcW w:w="611" w:type="dxa"/>
          </w:tcPr>
          <w:p w14:paraId="64A311E7"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XH</w:t>
            </w:r>
          </w:p>
        </w:tc>
      </w:tr>
      <w:tr w:rsidR="006A07FB" w:rsidRPr="00014840" w14:paraId="21E19938" w14:textId="77777777" w:rsidTr="009524C2">
        <w:tc>
          <w:tcPr>
            <w:tcW w:w="1271" w:type="dxa"/>
            <w:vMerge w:val="restart"/>
          </w:tcPr>
          <w:p w14:paraId="2092D687" w14:textId="77777777" w:rsidR="006A07FB" w:rsidRPr="00014840" w:rsidRDefault="006A07FB" w:rsidP="00014840">
            <w:pPr>
              <w:spacing w:before="120"/>
              <w:rPr>
                <w:rFonts w:ascii="Times New Roman" w:hAnsi="Times New Roman" w:cs="Times New Roman"/>
                <w:b/>
                <w:bCs/>
                <w:color w:val="0D0D0D" w:themeColor="text1" w:themeTint="F2"/>
                <w:sz w:val="24"/>
                <w:szCs w:val="24"/>
                <w:lang w:val="vi-VN"/>
              </w:rPr>
            </w:pPr>
          </w:p>
          <w:p w14:paraId="3C3CAEC4" w14:textId="77777777" w:rsidR="006A07FB" w:rsidRPr="00014840" w:rsidRDefault="006A07FB" w:rsidP="00014840">
            <w:pPr>
              <w:spacing w:before="120"/>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T</w:t>
            </w:r>
            <w:proofErr w:type="spellStart"/>
            <w:r w:rsidRPr="00014840">
              <w:rPr>
                <w:rFonts w:ascii="Times New Roman" w:hAnsi="Times New Roman" w:cs="Times New Roman"/>
                <w:b/>
                <w:bCs/>
                <w:color w:val="0D0D0D" w:themeColor="text1" w:themeTint="F2"/>
                <w:sz w:val="24"/>
                <w:szCs w:val="24"/>
              </w:rPr>
              <w:t>hực</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hiện</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chuẩn</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bị</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kế</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hoạch</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bài</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dạy</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của</w:t>
            </w:r>
            <w:proofErr w:type="spellEnd"/>
            <w:r w:rsidRPr="00014840">
              <w:rPr>
                <w:rFonts w:ascii="Times New Roman" w:hAnsi="Times New Roman" w:cs="Times New Roman"/>
                <w:b/>
                <w:bCs/>
                <w:color w:val="0D0D0D" w:themeColor="text1" w:themeTint="F2"/>
                <w:sz w:val="24"/>
                <w:szCs w:val="24"/>
                <w:lang w:val="vi-VN"/>
              </w:rPr>
              <w:t xml:space="preserve"> </w:t>
            </w:r>
            <w:r w:rsidRPr="00014840">
              <w:rPr>
                <w:rFonts w:ascii="Times New Roman" w:hAnsi="Times New Roman" w:cs="Times New Roman"/>
                <w:b/>
                <w:bCs/>
                <w:color w:val="0D0D0D" w:themeColor="text1" w:themeTint="F2"/>
                <w:sz w:val="24"/>
                <w:szCs w:val="24"/>
              </w:rPr>
              <w:t>GV</w:t>
            </w:r>
          </w:p>
        </w:tc>
        <w:tc>
          <w:tcPr>
            <w:tcW w:w="5670" w:type="dxa"/>
          </w:tcPr>
          <w:p w14:paraId="7F09781B" w14:textId="65866920" w:rsidR="006A07FB" w:rsidRPr="00014840" w:rsidRDefault="006A07FB" w:rsidP="00014840">
            <w:pPr>
              <w:spacing w:before="120"/>
              <w:jc w:val="both"/>
              <w:rPr>
                <w:rFonts w:ascii="Times New Roman" w:hAnsi="Times New Roman" w:cs="Times New Roman"/>
                <w:color w:val="0D0D0D" w:themeColor="text1" w:themeTint="F2"/>
                <w:sz w:val="24"/>
                <w:szCs w:val="24"/>
              </w:rPr>
            </w:pPr>
            <w:r w:rsidRPr="00014840">
              <w:rPr>
                <w:rFonts w:ascii="Calibri" w:hAnsi="Calibri" w:cs="Calibri"/>
                <w:sz w:val="24"/>
                <w:szCs w:val="24"/>
                <w:lang w:val="vi-VN"/>
              </w:rPr>
              <w:t>﻿</w:t>
            </w:r>
            <w:r w:rsidRPr="00014840">
              <w:rPr>
                <w:rFonts w:ascii="Times New Roman" w:hAnsi="Times New Roman" w:cs="Times New Roman"/>
                <w:sz w:val="24"/>
                <w:szCs w:val="24"/>
                <w:lang w:val="vi-VN"/>
              </w:rPr>
              <w:t xml:space="preserve">1. </w:t>
            </w:r>
            <w:r w:rsidRPr="00014840">
              <w:rPr>
                <w:rFonts w:ascii="Times New Roman" w:hAnsi="Times New Roman" w:cs="Times New Roman"/>
                <w:color w:val="0D0D0D" w:themeColor="text1" w:themeTint="F2"/>
                <w:sz w:val="24"/>
                <w:szCs w:val="24"/>
              </w:rPr>
              <w:t xml:space="preserve">GV </w:t>
            </w:r>
            <w:proofErr w:type="spellStart"/>
            <w:r w:rsidRPr="00014840">
              <w:rPr>
                <w:rFonts w:ascii="Times New Roman" w:hAnsi="Times New Roman" w:cs="Times New Roman"/>
                <w:color w:val="0D0D0D" w:themeColor="text1" w:themeTint="F2"/>
                <w:sz w:val="24"/>
                <w:szCs w:val="24"/>
              </w:rPr>
              <w:t>đã</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thiết</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kế</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bài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dạy</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color w:val="0D0D0D" w:themeColor="text1" w:themeTint="F2"/>
                <w:sz w:val="24"/>
                <w:szCs w:val="24"/>
              </w:rPr>
              <w:t xml:space="preserve">PPDH </w:t>
            </w:r>
            <w:proofErr w:type="spellStart"/>
            <w:r w:rsidRPr="00014840">
              <w:rPr>
                <w:rFonts w:ascii="Times New Roman" w:hAnsi="Times New Roman" w:cs="Times New Roman"/>
                <w:color w:val="0D0D0D" w:themeColor="text1" w:themeTint="F2"/>
                <w:sz w:val="24"/>
                <w:szCs w:val="24"/>
              </w:rPr>
              <w:t>theo</w:t>
            </w:r>
            <w:proofErr w:type="spellEnd"/>
            <w:r w:rsidRPr="00014840">
              <w:rPr>
                <w:rFonts w:ascii="Times New Roman" w:hAnsi="Times New Roman" w:cs="Times New Roman"/>
                <w:color w:val="0D0D0D" w:themeColor="text1" w:themeTint="F2"/>
                <w:sz w:val="24"/>
                <w:szCs w:val="24"/>
                <w:lang w:val="vi-VN"/>
              </w:rPr>
              <w:t xml:space="preserve"> </w:t>
            </w:r>
            <w:r w:rsidR="00224C4A" w:rsidRPr="00014840">
              <w:rPr>
                <w:rFonts w:ascii="Times New Roman" w:hAnsi="Times New Roman" w:cs="Times New Roman"/>
                <w:color w:val="0D0D0D" w:themeColor="text1" w:themeTint="F2"/>
                <w:sz w:val="24"/>
                <w:szCs w:val="24"/>
                <w:lang w:val="vi-VN"/>
              </w:rPr>
              <w:t xml:space="preserve">định hướng </w:t>
            </w:r>
            <w:r w:rsidRPr="00014840">
              <w:rPr>
                <w:rFonts w:ascii="Times New Roman" w:hAnsi="Times New Roman" w:cs="Times New Roman"/>
                <w:color w:val="0D0D0D" w:themeColor="text1" w:themeTint="F2"/>
                <w:sz w:val="24"/>
                <w:szCs w:val="24"/>
              </w:rPr>
              <w:t>PTNL HS</w:t>
            </w:r>
          </w:p>
        </w:tc>
        <w:tc>
          <w:tcPr>
            <w:tcW w:w="794" w:type="dxa"/>
          </w:tcPr>
          <w:p w14:paraId="29519B05"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3.48</w:t>
            </w:r>
          </w:p>
        </w:tc>
        <w:tc>
          <w:tcPr>
            <w:tcW w:w="765" w:type="dxa"/>
          </w:tcPr>
          <w:p w14:paraId="3AB4E85B"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0.62</w:t>
            </w:r>
          </w:p>
        </w:tc>
        <w:tc>
          <w:tcPr>
            <w:tcW w:w="611" w:type="dxa"/>
          </w:tcPr>
          <w:p w14:paraId="4942C738"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1</w:t>
            </w:r>
          </w:p>
        </w:tc>
      </w:tr>
      <w:tr w:rsidR="006A07FB" w:rsidRPr="00014840" w14:paraId="57133EE3" w14:textId="77777777" w:rsidTr="009524C2">
        <w:tc>
          <w:tcPr>
            <w:tcW w:w="1271" w:type="dxa"/>
            <w:vMerge/>
          </w:tcPr>
          <w:p w14:paraId="66BFC611"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p>
        </w:tc>
        <w:tc>
          <w:tcPr>
            <w:tcW w:w="5670" w:type="dxa"/>
          </w:tcPr>
          <w:p w14:paraId="661E7A60"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r w:rsidRPr="00014840">
              <w:rPr>
                <w:rFonts w:ascii="Calibri" w:hAnsi="Calibri" w:cs="Calibri"/>
                <w:sz w:val="24"/>
                <w:szCs w:val="24"/>
                <w:lang w:val="vi-VN"/>
              </w:rPr>
              <w:t>﻿</w:t>
            </w:r>
            <w:r w:rsidRPr="00014840">
              <w:rPr>
                <w:rFonts w:ascii="Times New Roman" w:hAnsi="Times New Roman" w:cs="Times New Roman"/>
                <w:color w:val="0D0D0D" w:themeColor="text1" w:themeTint="F2"/>
                <w:sz w:val="24"/>
                <w:szCs w:val="24"/>
                <w:lang w:val="vi-VN"/>
              </w:rPr>
              <w:t xml:space="preserve">2. </w:t>
            </w:r>
            <w:proofErr w:type="spellStart"/>
            <w:r w:rsidRPr="00014840">
              <w:rPr>
                <w:rFonts w:ascii="Times New Roman" w:hAnsi="Times New Roman" w:cs="Times New Roman"/>
                <w:color w:val="0D0D0D" w:themeColor="text1" w:themeTint="F2"/>
                <w:sz w:val="24"/>
                <w:szCs w:val="24"/>
              </w:rPr>
              <w:t>Kế</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hoạch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bài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dạy</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được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thiết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kế</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phù</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hợp</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với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đối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tượng</w:t>
            </w:r>
            <w:proofErr w:type="spellEnd"/>
            <w:r w:rsidRPr="00014840">
              <w:rPr>
                <w:rFonts w:ascii="Times New Roman" w:hAnsi="Times New Roman" w:cs="Times New Roman"/>
                <w:color w:val="0D0D0D" w:themeColor="text1" w:themeTint="F2"/>
                <w:sz w:val="24"/>
                <w:szCs w:val="24"/>
              </w:rPr>
              <w:t xml:space="preserve"> H</w:t>
            </w:r>
            <w:r w:rsidRPr="00014840">
              <w:rPr>
                <w:rFonts w:ascii="Times New Roman" w:hAnsi="Times New Roman" w:cs="Times New Roman"/>
                <w:color w:val="0D0D0D" w:themeColor="text1" w:themeTint="F2"/>
                <w:sz w:val="24"/>
                <w:szCs w:val="24"/>
                <w:lang w:val="vi-VN"/>
              </w:rPr>
              <w:t>S</w:t>
            </w:r>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tạo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hứng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thú</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và</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lôi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cuốn</w:t>
            </w:r>
            <w:proofErr w:type="spellEnd"/>
            <w:r w:rsidRPr="00014840">
              <w:rPr>
                <w:rFonts w:ascii="Times New Roman" w:hAnsi="Times New Roman" w:cs="Times New Roman"/>
                <w:color w:val="0D0D0D" w:themeColor="text1" w:themeTint="F2"/>
                <w:sz w:val="24"/>
                <w:szCs w:val="24"/>
              </w:rPr>
              <w:t xml:space="preserve"> HS</w:t>
            </w:r>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tham</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gia</w:t>
            </w:r>
            <w:proofErr w:type="spellEnd"/>
            <w:r w:rsidRPr="00014840">
              <w:rPr>
                <w:rFonts w:ascii="Times New Roman" w:hAnsi="Times New Roman" w:cs="Times New Roman"/>
                <w:color w:val="0D0D0D" w:themeColor="text1" w:themeTint="F2"/>
                <w:sz w:val="24"/>
                <w:szCs w:val="24"/>
              </w:rPr>
              <w:t>.</w:t>
            </w:r>
          </w:p>
        </w:tc>
        <w:tc>
          <w:tcPr>
            <w:tcW w:w="794" w:type="dxa"/>
          </w:tcPr>
          <w:p w14:paraId="3A49ACE9"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3.05</w:t>
            </w:r>
          </w:p>
        </w:tc>
        <w:tc>
          <w:tcPr>
            <w:tcW w:w="765" w:type="dxa"/>
          </w:tcPr>
          <w:p w14:paraId="377B4009"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0.51</w:t>
            </w:r>
          </w:p>
        </w:tc>
        <w:tc>
          <w:tcPr>
            <w:tcW w:w="611" w:type="dxa"/>
          </w:tcPr>
          <w:p w14:paraId="0E54677F"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w:t>
            </w:r>
          </w:p>
        </w:tc>
      </w:tr>
      <w:tr w:rsidR="006A07FB" w:rsidRPr="00014840" w14:paraId="2DE58FA0" w14:textId="77777777" w:rsidTr="009524C2">
        <w:tc>
          <w:tcPr>
            <w:tcW w:w="1271" w:type="dxa"/>
            <w:vMerge/>
          </w:tcPr>
          <w:p w14:paraId="18607CCF"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p>
        </w:tc>
        <w:tc>
          <w:tcPr>
            <w:tcW w:w="5670" w:type="dxa"/>
          </w:tcPr>
          <w:p w14:paraId="48A0CBB8"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r w:rsidRPr="00014840">
              <w:rPr>
                <w:rFonts w:ascii="Calibri" w:hAnsi="Calibri" w:cs="Calibri"/>
                <w:sz w:val="24"/>
                <w:szCs w:val="24"/>
                <w:lang w:val="vi-VN"/>
              </w:rPr>
              <w:t>﻿</w:t>
            </w:r>
            <w:r w:rsidRPr="00014840">
              <w:rPr>
                <w:rFonts w:ascii="Times New Roman" w:hAnsi="Times New Roman" w:cs="Times New Roman"/>
                <w:sz w:val="24"/>
                <w:szCs w:val="24"/>
                <w:lang w:val="vi-VN"/>
              </w:rPr>
              <w:t xml:space="preserve">3. </w:t>
            </w:r>
            <w:proofErr w:type="spellStart"/>
            <w:r w:rsidRPr="00014840">
              <w:rPr>
                <w:rFonts w:ascii="Times New Roman" w:hAnsi="Times New Roman" w:cs="Times New Roman"/>
                <w:color w:val="0D0D0D" w:themeColor="text1" w:themeTint="F2"/>
                <w:sz w:val="24"/>
                <w:szCs w:val="24"/>
              </w:rPr>
              <w:t>Kế</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hoạch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bài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dạy</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được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thiết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kế</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theo</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hướng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tăng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cường</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tính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tích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cực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hoạt</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động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của</w:t>
            </w:r>
            <w:proofErr w:type="spellEnd"/>
            <w:r w:rsidRPr="00014840">
              <w:rPr>
                <w:rFonts w:ascii="Times New Roman" w:hAnsi="Times New Roman" w:cs="Times New Roman"/>
                <w:color w:val="0D0D0D" w:themeColor="text1" w:themeTint="F2"/>
                <w:sz w:val="24"/>
                <w:szCs w:val="24"/>
              </w:rPr>
              <w:t xml:space="preserve"> HS.</w:t>
            </w:r>
          </w:p>
        </w:tc>
        <w:tc>
          <w:tcPr>
            <w:tcW w:w="794" w:type="dxa"/>
          </w:tcPr>
          <w:p w14:paraId="5BB4265D"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3.39</w:t>
            </w:r>
          </w:p>
        </w:tc>
        <w:tc>
          <w:tcPr>
            <w:tcW w:w="765" w:type="dxa"/>
          </w:tcPr>
          <w:p w14:paraId="2930936E"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0.67</w:t>
            </w:r>
          </w:p>
        </w:tc>
        <w:tc>
          <w:tcPr>
            <w:tcW w:w="611" w:type="dxa"/>
          </w:tcPr>
          <w:p w14:paraId="4794AE0A"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w:t>
            </w:r>
          </w:p>
        </w:tc>
      </w:tr>
      <w:tr w:rsidR="006A07FB" w:rsidRPr="00014840" w14:paraId="17D6DB60" w14:textId="77777777" w:rsidTr="009524C2">
        <w:tc>
          <w:tcPr>
            <w:tcW w:w="1271" w:type="dxa"/>
            <w:vMerge/>
          </w:tcPr>
          <w:p w14:paraId="5AC3A65E"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p>
        </w:tc>
        <w:tc>
          <w:tcPr>
            <w:tcW w:w="5670" w:type="dxa"/>
          </w:tcPr>
          <w:p w14:paraId="1ED25BA9"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r w:rsidRPr="00014840">
              <w:rPr>
                <w:rFonts w:ascii="Calibri" w:hAnsi="Calibri" w:cs="Calibri"/>
                <w:sz w:val="24"/>
                <w:szCs w:val="24"/>
                <w:lang w:val="vi-VN"/>
              </w:rPr>
              <w:t>﻿</w:t>
            </w:r>
            <w:r w:rsidRPr="00014840">
              <w:rPr>
                <w:rFonts w:ascii="Times New Roman" w:hAnsi="Times New Roman" w:cs="Times New Roman"/>
                <w:sz w:val="24"/>
                <w:szCs w:val="24"/>
                <w:lang w:val="vi-VN"/>
              </w:rPr>
              <w:t xml:space="preserve">4. </w:t>
            </w:r>
            <w:r w:rsidRPr="00014840">
              <w:rPr>
                <w:rFonts w:ascii="Times New Roman" w:hAnsi="Times New Roman" w:cs="Times New Roman"/>
                <w:color w:val="0D0D0D" w:themeColor="text1" w:themeTint="F2"/>
                <w:sz w:val="24"/>
                <w:szCs w:val="24"/>
              </w:rPr>
              <w:t xml:space="preserve">GV </w:t>
            </w:r>
            <w:proofErr w:type="spellStart"/>
            <w:r w:rsidRPr="00014840">
              <w:rPr>
                <w:rFonts w:ascii="Times New Roman" w:hAnsi="Times New Roman" w:cs="Times New Roman"/>
                <w:color w:val="0D0D0D" w:themeColor="text1" w:themeTint="F2"/>
                <w:sz w:val="24"/>
                <w:szCs w:val="24"/>
              </w:rPr>
              <w:t>biết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ứng</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dụng</w:t>
            </w:r>
            <w:proofErr w:type="spellEnd"/>
            <w:r w:rsidRPr="00014840">
              <w:rPr>
                <w:rFonts w:ascii="Times New Roman" w:hAnsi="Times New Roman" w:cs="Times New Roman"/>
                <w:color w:val="0D0D0D" w:themeColor="text1" w:themeTint="F2"/>
                <w:sz w:val="24"/>
                <w:szCs w:val="24"/>
              </w:rPr>
              <w:t xml:space="preserve"> CNTT </w:t>
            </w:r>
            <w:proofErr w:type="spellStart"/>
            <w:r w:rsidRPr="00014840">
              <w:rPr>
                <w:rFonts w:ascii="Times New Roman" w:hAnsi="Times New Roman" w:cs="Times New Roman"/>
                <w:color w:val="0D0D0D" w:themeColor="text1" w:themeTint="F2"/>
                <w:sz w:val="24"/>
                <w:szCs w:val="24"/>
              </w:rPr>
              <w:t>trong</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thiết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kế</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bài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giảng</w:t>
            </w:r>
            <w:proofErr w:type="spellEnd"/>
          </w:p>
        </w:tc>
        <w:tc>
          <w:tcPr>
            <w:tcW w:w="794" w:type="dxa"/>
          </w:tcPr>
          <w:p w14:paraId="0713315F"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2.86</w:t>
            </w:r>
          </w:p>
        </w:tc>
        <w:tc>
          <w:tcPr>
            <w:tcW w:w="765" w:type="dxa"/>
          </w:tcPr>
          <w:p w14:paraId="0659CE3A"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0.82</w:t>
            </w:r>
          </w:p>
        </w:tc>
        <w:tc>
          <w:tcPr>
            <w:tcW w:w="611" w:type="dxa"/>
          </w:tcPr>
          <w:p w14:paraId="3E4929D6"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4</w:t>
            </w:r>
          </w:p>
        </w:tc>
      </w:tr>
      <w:tr w:rsidR="006A07FB" w:rsidRPr="00014840" w14:paraId="5E5B8D09" w14:textId="77777777" w:rsidTr="009524C2">
        <w:tc>
          <w:tcPr>
            <w:tcW w:w="1271" w:type="dxa"/>
            <w:vMerge/>
          </w:tcPr>
          <w:p w14:paraId="28AAA32E"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p>
        </w:tc>
        <w:tc>
          <w:tcPr>
            <w:tcW w:w="5670" w:type="dxa"/>
          </w:tcPr>
          <w:p w14:paraId="3542E31E" w14:textId="77777777" w:rsidR="006A07FB" w:rsidRPr="00014840" w:rsidRDefault="006A07FB" w:rsidP="00014840">
            <w:pPr>
              <w:spacing w:before="120"/>
              <w:jc w:val="center"/>
              <w:rPr>
                <w:rFonts w:ascii="Times New Roman" w:hAnsi="Times New Roman" w:cs="Times New Roman"/>
                <w:b/>
                <w:bCs/>
                <w:sz w:val="24"/>
                <w:szCs w:val="24"/>
                <w:lang w:val="vi-VN"/>
              </w:rPr>
            </w:pPr>
            <w:r w:rsidRPr="00014840">
              <w:rPr>
                <w:rFonts w:ascii="Times New Roman" w:hAnsi="Times New Roman" w:cs="Times New Roman"/>
                <w:b/>
                <w:bCs/>
                <w:sz w:val="24"/>
                <w:szCs w:val="24"/>
                <w:lang w:val="vi-VN"/>
              </w:rPr>
              <w:t>ĐTB nhóm</w:t>
            </w:r>
          </w:p>
        </w:tc>
        <w:tc>
          <w:tcPr>
            <w:tcW w:w="794" w:type="dxa"/>
          </w:tcPr>
          <w:p w14:paraId="620FD3B5" w14:textId="77777777" w:rsidR="006A07FB" w:rsidRPr="00014840" w:rsidRDefault="006A07FB" w:rsidP="00014840">
            <w:pPr>
              <w:spacing w:before="120"/>
              <w:jc w:val="both"/>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3.22</w:t>
            </w:r>
          </w:p>
        </w:tc>
        <w:tc>
          <w:tcPr>
            <w:tcW w:w="765" w:type="dxa"/>
          </w:tcPr>
          <w:p w14:paraId="1439B07B"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p>
        </w:tc>
        <w:tc>
          <w:tcPr>
            <w:tcW w:w="611" w:type="dxa"/>
          </w:tcPr>
          <w:p w14:paraId="04341D7A"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p>
        </w:tc>
      </w:tr>
      <w:tr w:rsidR="006A07FB" w:rsidRPr="00014840" w14:paraId="21220B67" w14:textId="77777777" w:rsidTr="009524C2">
        <w:tc>
          <w:tcPr>
            <w:tcW w:w="1271" w:type="dxa"/>
            <w:vMerge w:val="restart"/>
          </w:tcPr>
          <w:p w14:paraId="793E898D"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proofErr w:type="spellStart"/>
            <w:r w:rsidRPr="00014840">
              <w:rPr>
                <w:rFonts w:ascii="Times New Roman" w:hAnsi="Times New Roman" w:cs="Times New Roman"/>
                <w:b/>
                <w:bCs/>
                <w:color w:val="0D0D0D" w:themeColor="text1" w:themeTint="F2"/>
                <w:sz w:val="24"/>
                <w:szCs w:val="24"/>
              </w:rPr>
              <w:t>sử</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dụng</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các</w:t>
            </w:r>
            <w:proofErr w:type="spellEnd"/>
            <w:r w:rsidRPr="00014840">
              <w:rPr>
                <w:rFonts w:ascii="Times New Roman" w:hAnsi="Times New Roman" w:cs="Times New Roman"/>
                <w:b/>
                <w:bCs/>
                <w:color w:val="0D0D0D" w:themeColor="text1" w:themeTint="F2"/>
                <w:sz w:val="24"/>
                <w:szCs w:val="24"/>
              </w:rPr>
              <w:t xml:space="preserve"> PPDH </w:t>
            </w:r>
            <w:proofErr w:type="spellStart"/>
            <w:r w:rsidRPr="00014840">
              <w:rPr>
                <w:rFonts w:ascii="Times New Roman" w:hAnsi="Times New Roman" w:cs="Times New Roman"/>
                <w:b/>
                <w:bCs/>
                <w:color w:val="0D0D0D" w:themeColor="text1" w:themeTint="F2"/>
                <w:sz w:val="24"/>
                <w:szCs w:val="24"/>
              </w:rPr>
              <w:t>tích</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cực</w:t>
            </w:r>
            <w:proofErr w:type="spellEnd"/>
            <w:r w:rsidRPr="00014840">
              <w:rPr>
                <w:rFonts w:ascii="Times New Roman" w:hAnsi="Times New Roman" w:cs="Times New Roman"/>
                <w:b/>
                <w:bCs/>
                <w:color w:val="0D0D0D" w:themeColor="text1" w:themeTint="F2"/>
                <w:sz w:val="24"/>
                <w:szCs w:val="24"/>
              </w:rPr>
              <w:t xml:space="preserve"> </w:t>
            </w:r>
            <w:proofErr w:type="spellStart"/>
            <w:r w:rsidRPr="00014840">
              <w:rPr>
                <w:rFonts w:ascii="Times New Roman" w:hAnsi="Times New Roman" w:cs="Times New Roman"/>
                <w:b/>
                <w:bCs/>
                <w:color w:val="0D0D0D" w:themeColor="text1" w:themeTint="F2"/>
                <w:sz w:val="24"/>
                <w:szCs w:val="24"/>
              </w:rPr>
              <w:t>của</w:t>
            </w:r>
            <w:proofErr w:type="spellEnd"/>
            <w:r w:rsidRPr="00014840">
              <w:rPr>
                <w:rFonts w:ascii="Times New Roman" w:hAnsi="Times New Roman" w:cs="Times New Roman"/>
                <w:b/>
                <w:bCs/>
                <w:color w:val="0D0D0D" w:themeColor="text1" w:themeTint="F2"/>
                <w:sz w:val="24"/>
                <w:szCs w:val="24"/>
              </w:rPr>
              <w:t xml:space="preserve"> GV</w:t>
            </w:r>
          </w:p>
        </w:tc>
        <w:tc>
          <w:tcPr>
            <w:tcW w:w="5670" w:type="dxa"/>
          </w:tcPr>
          <w:p w14:paraId="6F2FED04"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r w:rsidRPr="00014840">
              <w:rPr>
                <w:rFonts w:ascii="Times New Roman" w:hAnsi="Times New Roman" w:cs="Times New Roman"/>
                <w:sz w:val="24"/>
                <w:szCs w:val="24"/>
                <w:lang w:val="vi-VN"/>
              </w:rPr>
              <w:t>1.</w:t>
            </w:r>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Vận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dụng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các</w:t>
            </w:r>
            <w:proofErr w:type="spellEnd"/>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color w:val="0D0D0D" w:themeColor="text1" w:themeTint="F2"/>
                <w:sz w:val="24"/>
                <w:szCs w:val="24"/>
              </w:rPr>
              <w:t xml:space="preserve">PPDH </w:t>
            </w:r>
            <w:proofErr w:type="spellStart"/>
            <w:r w:rsidRPr="00014840">
              <w:rPr>
                <w:rFonts w:ascii="Times New Roman" w:hAnsi="Times New Roman" w:cs="Times New Roman"/>
                <w:color w:val="0D0D0D" w:themeColor="text1" w:themeTint="F2"/>
                <w:sz w:val="24"/>
                <w:szCs w:val="24"/>
              </w:rPr>
              <w:t>truyền</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thống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theo</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hướng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tích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cực</w:t>
            </w:r>
            <w:proofErr w:type="spellEnd"/>
          </w:p>
        </w:tc>
        <w:tc>
          <w:tcPr>
            <w:tcW w:w="794" w:type="dxa"/>
          </w:tcPr>
          <w:p w14:paraId="1CA4A9F7"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3.53</w:t>
            </w:r>
          </w:p>
        </w:tc>
        <w:tc>
          <w:tcPr>
            <w:tcW w:w="765" w:type="dxa"/>
          </w:tcPr>
          <w:p w14:paraId="741937C7"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0.59</w:t>
            </w:r>
          </w:p>
        </w:tc>
        <w:tc>
          <w:tcPr>
            <w:tcW w:w="611" w:type="dxa"/>
          </w:tcPr>
          <w:p w14:paraId="067DBF56"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w:t>
            </w:r>
          </w:p>
        </w:tc>
      </w:tr>
      <w:tr w:rsidR="006A07FB" w:rsidRPr="00014840" w14:paraId="58CEF014" w14:textId="77777777" w:rsidTr="009524C2">
        <w:tc>
          <w:tcPr>
            <w:tcW w:w="1271" w:type="dxa"/>
            <w:vMerge/>
          </w:tcPr>
          <w:p w14:paraId="321C3AFF"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p>
        </w:tc>
        <w:tc>
          <w:tcPr>
            <w:tcW w:w="5670" w:type="dxa"/>
          </w:tcPr>
          <w:p w14:paraId="0010148B"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r w:rsidRPr="00014840">
              <w:rPr>
                <w:rFonts w:ascii="Times New Roman" w:hAnsi="Times New Roman" w:cs="Times New Roman"/>
                <w:sz w:val="24"/>
                <w:szCs w:val="24"/>
                <w:lang w:val="vi-VN"/>
              </w:rPr>
              <w:t xml:space="preserve">2. </w:t>
            </w:r>
            <w:proofErr w:type="spellStart"/>
            <w:r w:rsidRPr="00014840">
              <w:rPr>
                <w:rFonts w:ascii="Times New Roman" w:hAnsi="Times New Roman" w:cs="Times New Roman"/>
                <w:color w:val="0D0D0D" w:themeColor="text1" w:themeTint="F2"/>
                <w:sz w:val="24"/>
                <w:szCs w:val="24"/>
              </w:rPr>
              <w:t>Sử</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dụng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phối</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hợp</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các</w:t>
            </w:r>
            <w:proofErr w:type="spellEnd"/>
            <w:r w:rsidRPr="00014840">
              <w:rPr>
                <w:rFonts w:ascii="Times New Roman" w:hAnsi="Times New Roman" w:cs="Times New Roman"/>
                <w:color w:val="0D0D0D" w:themeColor="text1" w:themeTint="F2"/>
                <w:sz w:val="24"/>
                <w:szCs w:val="24"/>
              </w:rPr>
              <w:t xml:space="preserve"> PPDH</w:t>
            </w:r>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theo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hướng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tích</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cực</w:t>
            </w:r>
            <w:proofErr w:type="spellEnd"/>
          </w:p>
        </w:tc>
        <w:tc>
          <w:tcPr>
            <w:tcW w:w="794" w:type="dxa"/>
          </w:tcPr>
          <w:p w14:paraId="03F0CC0D"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3.28</w:t>
            </w:r>
          </w:p>
        </w:tc>
        <w:tc>
          <w:tcPr>
            <w:tcW w:w="765" w:type="dxa"/>
          </w:tcPr>
          <w:p w14:paraId="47D0C100"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0.71</w:t>
            </w:r>
          </w:p>
        </w:tc>
        <w:tc>
          <w:tcPr>
            <w:tcW w:w="611" w:type="dxa"/>
          </w:tcPr>
          <w:p w14:paraId="2E88FFED"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w:t>
            </w:r>
          </w:p>
        </w:tc>
      </w:tr>
      <w:tr w:rsidR="006A07FB" w:rsidRPr="00014840" w14:paraId="18403CEF" w14:textId="77777777" w:rsidTr="009524C2">
        <w:tc>
          <w:tcPr>
            <w:tcW w:w="1271" w:type="dxa"/>
            <w:vMerge/>
          </w:tcPr>
          <w:p w14:paraId="15DD05F6"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p>
        </w:tc>
        <w:tc>
          <w:tcPr>
            <w:tcW w:w="5670" w:type="dxa"/>
          </w:tcPr>
          <w:p w14:paraId="5B3A67E9"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r w:rsidRPr="00014840">
              <w:rPr>
                <w:rFonts w:ascii="Times New Roman" w:hAnsi="Times New Roman" w:cs="Times New Roman"/>
                <w:sz w:val="24"/>
                <w:szCs w:val="24"/>
                <w:lang w:val="vi-VN"/>
              </w:rPr>
              <w:t>3</w:t>
            </w:r>
            <w:r w:rsidRPr="00014840">
              <w:rPr>
                <w:rFonts w:ascii="Times New Roman" w:hAnsi="Times New Roman" w:cs="Times New Roman"/>
                <w:color w:val="0D0D0D" w:themeColor="text1" w:themeTint="F2"/>
                <w:sz w:val="24"/>
                <w:szCs w:val="24"/>
              </w:rPr>
              <w:t xml:space="preserve"> </w:t>
            </w:r>
            <w:r w:rsidRPr="00014840">
              <w:rPr>
                <w:rFonts w:ascii="Times New Roman" w:hAnsi="Times New Roman" w:cs="Times New Roman"/>
                <w:color w:val="0D0D0D" w:themeColor="text1" w:themeTint="F2"/>
                <w:sz w:val="24"/>
                <w:szCs w:val="24"/>
                <w:lang w:val="vi-VN"/>
              </w:rPr>
              <w:t>.</w:t>
            </w:r>
            <w:proofErr w:type="spellStart"/>
            <w:r w:rsidRPr="00014840">
              <w:rPr>
                <w:rFonts w:ascii="Times New Roman" w:hAnsi="Times New Roman" w:cs="Times New Roman"/>
                <w:color w:val="0D0D0D" w:themeColor="text1" w:themeTint="F2"/>
                <w:sz w:val="24"/>
                <w:szCs w:val="24"/>
              </w:rPr>
              <w:t>Vận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dụng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các</w:t>
            </w:r>
            <w:proofErr w:type="spellEnd"/>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color w:val="0D0D0D" w:themeColor="text1" w:themeTint="F2"/>
                <w:sz w:val="24"/>
                <w:szCs w:val="24"/>
              </w:rPr>
              <w:t xml:space="preserve">PPDH </w:t>
            </w:r>
            <w:proofErr w:type="spellStart"/>
            <w:r w:rsidRPr="00014840">
              <w:rPr>
                <w:rFonts w:ascii="Times New Roman" w:hAnsi="Times New Roman" w:cs="Times New Roman"/>
                <w:color w:val="0D0D0D" w:themeColor="text1" w:themeTint="F2"/>
                <w:sz w:val="24"/>
                <w:szCs w:val="24"/>
              </w:rPr>
              <w:t>truyền</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thống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theo</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hướng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tích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cực</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đồng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thời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áp</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dụng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các</w:t>
            </w:r>
            <w:proofErr w:type="spellEnd"/>
            <w:r w:rsidRPr="00014840">
              <w:rPr>
                <w:rFonts w:ascii="Times New Roman" w:hAnsi="Times New Roman" w:cs="Times New Roman"/>
                <w:color w:val="0D0D0D" w:themeColor="text1" w:themeTint="F2"/>
                <w:sz w:val="24"/>
                <w:szCs w:val="24"/>
              </w:rPr>
              <w:t xml:space="preserve"> PPDH</w:t>
            </w:r>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hiện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đại</w:t>
            </w:r>
            <w:proofErr w:type="spellEnd"/>
          </w:p>
        </w:tc>
        <w:tc>
          <w:tcPr>
            <w:tcW w:w="794" w:type="dxa"/>
          </w:tcPr>
          <w:p w14:paraId="6AB142AA"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3.87</w:t>
            </w:r>
          </w:p>
        </w:tc>
        <w:tc>
          <w:tcPr>
            <w:tcW w:w="765" w:type="dxa"/>
          </w:tcPr>
          <w:p w14:paraId="2D57589D"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0.63</w:t>
            </w:r>
          </w:p>
        </w:tc>
        <w:tc>
          <w:tcPr>
            <w:tcW w:w="611" w:type="dxa"/>
          </w:tcPr>
          <w:p w14:paraId="0AEF453F"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1</w:t>
            </w:r>
          </w:p>
        </w:tc>
      </w:tr>
      <w:tr w:rsidR="006A07FB" w:rsidRPr="00014840" w14:paraId="0ED3A861" w14:textId="77777777" w:rsidTr="009524C2">
        <w:tc>
          <w:tcPr>
            <w:tcW w:w="1271" w:type="dxa"/>
            <w:vMerge/>
          </w:tcPr>
          <w:p w14:paraId="736E5564"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p>
        </w:tc>
        <w:tc>
          <w:tcPr>
            <w:tcW w:w="5670" w:type="dxa"/>
          </w:tcPr>
          <w:p w14:paraId="6ACEE2D9" w14:textId="77777777" w:rsidR="006A07FB" w:rsidRPr="00014840" w:rsidRDefault="006A07FB" w:rsidP="00014840">
            <w:pPr>
              <w:spacing w:before="120"/>
              <w:jc w:val="center"/>
              <w:rPr>
                <w:rFonts w:ascii="Times New Roman" w:hAnsi="Times New Roman" w:cs="Times New Roman"/>
                <w:b/>
                <w:bCs/>
                <w:sz w:val="24"/>
                <w:szCs w:val="24"/>
                <w:lang w:val="vi-VN"/>
              </w:rPr>
            </w:pPr>
            <w:r w:rsidRPr="00014840">
              <w:rPr>
                <w:rFonts w:ascii="Times New Roman" w:hAnsi="Times New Roman" w:cs="Times New Roman"/>
                <w:b/>
                <w:bCs/>
                <w:sz w:val="24"/>
                <w:szCs w:val="24"/>
                <w:lang w:val="vi-VN"/>
              </w:rPr>
              <w:t>ĐTB nhóm</w:t>
            </w:r>
          </w:p>
        </w:tc>
        <w:tc>
          <w:tcPr>
            <w:tcW w:w="794" w:type="dxa"/>
          </w:tcPr>
          <w:p w14:paraId="1DE1930C" w14:textId="77777777" w:rsidR="006A07FB" w:rsidRPr="00014840" w:rsidRDefault="006A07FB" w:rsidP="00014840">
            <w:pPr>
              <w:spacing w:before="120"/>
              <w:jc w:val="both"/>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3.56</w:t>
            </w:r>
          </w:p>
        </w:tc>
        <w:tc>
          <w:tcPr>
            <w:tcW w:w="765" w:type="dxa"/>
          </w:tcPr>
          <w:p w14:paraId="71D302B5"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p>
        </w:tc>
        <w:tc>
          <w:tcPr>
            <w:tcW w:w="611" w:type="dxa"/>
          </w:tcPr>
          <w:p w14:paraId="471BC14E"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p>
        </w:tc>
      </w:tr>
    </w:tbl>
    <w:p w14:paraId="68EF38F3" w14:textId="77777777" w:rsidR="006A07FB" w:rsidRPr="00014840" w:rsidRDefault="006A07FB" w:rsidP="00014840">
      <w:pPr>
        <w:tabs>
          <w:tab w:val="left" w:pos="567"/>
        </w:tabs>
        <w:autoSpaceDE w:val="0"/>
        <w:autoSpaceDN w:val="0"/>
        <w:adjustRightInd w:val="0"/>
        <w:spacing w:before="120" w:after="0" w:line="240" w:lineRule="auto"/>
        <w:jc w:val="center"/>
        <w:rPr>
          <w:rFonts w:ascii="Times New Roman" w:hAnsi="Times New Roman" w:cs="Times New Roman"/>
          <w:i/>
          <w:iCs/>
          <w:sz w:val="24"/>
          <w:szCs w:val="24"/>
          <w:lang w:val="vi-VN"/>
        </w:rPr>
      </w:pPr>
      <w:proofErr w:type="spellStart"/>
      <w:r w:rsidRPr="00014840">
        <w:rPr>
          <w:rFonts w:ascii="Times New Roman" w:hAnsi="Times New Roman" w:cs="Times New Roman"/>
          <w:i/>
          <w:iCs/>
          <w:sz w:val="24"/>
          <w:szCs w:val="24"/>
          <w:u w:val="single"/>
        </w:rPr>
        <w:t>Chú</w:t>
      </w:r>
      <w:proofErr w:type="spellEnd"/>
      <w:r w:rsidRPr="00014840">
        <w:rPr>
          <w:rFonts w:ascii="Times New Roman" w:hAnsi="Times New Roman" w:cs="Times New Roman"/>
          <w:i/>
          <w:iCs/>
          <w:sz w:val="24"/>
          <w:szCs w:val="24"/>
          <w:u w:val="single"/>
        </w:rPr>
        <w:t xml:space="preserve"> </w:t>
      </w:r>
      <w:proofErr w:type="spellStart"/>
      <w:r w:rsidRPr="00014840">
        <w:rPr>
          <w:rFonts w:ascii="Times New Roman" w:hAnsi="Times New Roman" w:cs="Times New Roman"/>
          <w:i/>
          <w:iCs/>
          <w:sz w:val="24"/>
          <w:szCs w:val="24"/>
          <w:u w:val="single"/>
        </w:rPr>
        <w:t>thích</w:t>
      </w:r>
      <w:proofErr w:type="spellEnd"/>
      <w:r w:rsidRPr="00014840">
        <w:rPr>
          <w:rFonts w:ascii="Times New Roman" w:hAnsi="Times New Roman" w:cs="Times New Roman"/>
          <w:i/>
          <w:iCs/>
          <w:sz w:val="24"/>
          <w:szCs w:val="24"/>
        </w:rPr>
        <w:t xml:space="preserve">: ĐTB: </w:t>
      </w:r>
      <w:proofErr w:type="spellStart"/>
      <w:r w:rsidRPr="00014840">
        <w:rPr>
          <w:rFonts w:ascii="Times New Roman" w:hAnsi="Times New Roman" w:cs="Times New Roman"/>
          <w:i/>
          <w:iCs/>
          <w:sz w:val="24"/>
          <w:szCs w:val="24"/>
        </w:rPr>
        <w:t>điểm</w:t>
      </w:r>
      <w:proofErr w:type="spellEnd"/>
      <w:r w:rsidRPr="00014840">
        <w:rPr>
          <w:rFonts w:ascii="Times New Roman" w:hAnsi="Times New Roman" w:cs="Times New Roman"/>
          <w:i/>
          <w:iCs/>
          <w:sz w:val="24"/>
          <w:szCs w:val="24"/>
          <w:lang w:val="vi-VN"/>
        </w:rPr>
        <w:t xml:space="preserve"> trung bình</w:t>
      </w:r>
      <w:r w:rsidRPr="00014840">
        <w:rPr>
          <w:rFonts w:ascii="Times New Roman" w:hAnsi="Times New Roman" w:cs="Times New Roman"/>
          <w:i/>
          <w:iCs/>
          <w:sz w:val="24"/>
          <w:szCs w:val="24"/>
        </w:rPr>
        <w:t>, 1</w:t>
      </w:r>
      <w:r w:rsidRPr="00014840">
        <w:rPr>
          <w:rFonts w:ascii="Times New Roman" w:hAnsi="Times New Roman" w:cs="Times New Roman"/>
          <w:b/>
          <w:bCs/>
          <w:i/>
          <w:iCs/>
          <w:sz w:val="24"/>
          <w:szCs w:val="24"/>
        </w:rPr>
        <w:t>≤ ĐTB ≤4;</w:t>
      </w:r>
      <w:r w:rsidRPr="00014840">
        <w:rPr>
          <w:rFonts w:ascii="Times New Roman" w:hAnsi="Times New Roman" w:cs="Times New Roman"/>
          <w:i/>
          <w:iCs/>
          <w:sz w:val="24"/>
          <w:szCs w:val="24"/>
        </w:rPr>
        <w:t xml:space="preserve"> ĐLC: </w:t>
      </w:r>
      <w:proofErr w:type="spellStart"/>
      <w:r w:rsidRPr="00014840">
        <w:rPr>
          <w:rFonts w:ascii="Times New Roman" w:hAnsi="Times New Roman" w:cs="Times New Roman"/>
          <w:i/>
          <w:iCs/>
          <w:sz w:val="24"/>
          <w:szCs w:val="24"/>
        </w:rPr>
        <w:t>Độ</w:t>
      </w:r>
      <w:proofErr w:type="spellEnd"/>
      <w:r w:rsidRPr="00014840">
        <w:rPr>
          <w:rFonts w:ascii="Times New Roman" w:hAnsi="Times New Roman" w:cs="Times New Roman"/>
          <w:i/>
          <w:iCs/>
          <w:sz w:val="24"/>
          <w:szCs w:val="24"/>
        </w:rPr>
        <w:t xml:space="preserve"> </w:t>
      </w:r>
      <w:proofErr w:type="spellStart"/>
      <w:r w:rsidRPr="00014840">
        <w:rPr>
          <w:rFonts w:ascii="Times New Roman" w:hAnsi="Times New Roman" w:cs="Times New Roman"/>
          <w:i/>
          <w:iCs/>
          <w:sz w:val="24"/>
          <w:szCs w:val="24"/>
        </w:rPr>
        <w:t>lệch</w:t>
      </w:r>
      <w:proofErr w:type="spellEnd"/>
      <w:r w:rsidRPr="00014840">
        <w:rPr>
          <w:rFonts w:ascii="Times New Roman" w:hAnsi="Times New Roman" w:cs="Times New Roman"/>
          <w:i/>
          <w:iCs/>
          <w:sz w:val="24"/>
          <w:szCs w:val="24"/>
        </w:rPr>
        <w:t xml:space="preserve"> </w:t>
      </w:r>
      <w:proofErr w:type="spellStart"/>
      <w:r w:rsidRPr="00014840">
        <w:rPr>
          <w:rFonts w:ascii="Times New Roman" w:hAnsi="Times New Roman" w:cs="Times New Roman"/>
          <w:i/>
          <w:iCs/>
          <w:sz w:val="24"/>
          <w:szCs w:val="24"/>
        </w:rPr>
        <w:t>chuẩn</w:t>
      </w:r>
      <w:proofErr w:type="spellEnd"/>
      <w:r w:rsidRPr="00014840">
        <w:rPr>
          <w:rFonts w:ascii="Times New Roman" w:hAnsi="Times New Roman" w:cs="Times New Roman"/>
          <w:i/>
          <w:iCs/>
          <w:sz w:val="24"/>
          <w:szCs w:val="24"/>
          <w:lang w:val="vi-VN"/>
        </w:rPr>
        <w:t>; XH: Xếp hạng</w:t>
      </w:r>
    </w:p>
    <w:p w14:paraId="3C68A675" w14:textId="13E2CC82" w:rsidR="006A07FB" w:rsidRPr="00014840" w:rsidRDefault="00224C4A" w:rsidP="00014840">
      <w:pPr>
        <w:spacing w:before="120" w:after="0" w:line="240" w:lineRule="auto"/>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w:t>
      </w:r>
      <w:r w:rsidR="006A07FB" w:rsidRPr="00014840">
        <w:rPr>
          <w:rFonts w:ascii="Times New Roman" w:hAnsi="Times New Roman" w:cs="Times New Roman"/>
          <w:color w:val="0D0D0D" w:themeColor="text1" w:themeTint="F2"/>
          <w:sz w:val="24"/>
          <w:szCs w:val="24"/>
          <w:lang w:val="vi-VN"/>
        </w:rPr>
        <w:t>Về thực hiện</w:t>
      </w:r>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chuẩn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bị</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kế</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hoạch</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bài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dạy</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của</w:t>
      </w:r>
      <w:proofErr w:type="spellEnd"/>
      <w:r w:rsidR="006A07FB" w:rsidRPr="00014840">
        <w:rPr>
          <w:rFonts w:ascii="Times New Roman" w:hAnsi="Times New Roman" w:cs="Times New Roman"/>
          <w:color w:val="0D0D0D" w:themeColor="text1" w:themeTint="F2"/>
          <w:sz w:val="24"/>
          <w:szCs w:val="24"/>
          <w:lang w:val="vi-VN"/>
        </w:rPr>
        <w:t xml:space="preserve"> GV được đánh giá </w:t>
      </w:r>
      <w:r w:rsidRPr="00014840">
        <w:rPr>
          <w:rFonts w:ascii="Times New Roman" w:hAnsi="Times New Roman" w:cs="Times New Roman"/>
          <w:color w:val="0D0D0D" w:themeColor="text1" w:themeTint="F2"/>
          <w:sz w:val="24"/>
          <w:szCs w:val="24"/>
          <w:lang w:val="vi-VN"/>
        </w:rPr>
        <w:t>mức khá</w:t>
      </w:r>
      <w:r w:rsidR="006A07FB" w:rsidRPr="00014840">
        <w:rPr>
          <w:rFonts w:ascii="Times New Roman" w:hAnsi="Times New Roman" w:cs="Times New Roman"/>
          <w:color w:val="0D0D0D" w:themeColor="text1" w:themeTint="F2"/>
          <w:sz w:val="24"/>
          <w:szCs w:val="24"/>
          <w:lang w:val="vi-VN"/>
        </w:rPr>
        <w:t xml:space="preserve"> với ĐTB chung của nhóm là 3.22. Với kết quả này cho thấy, GV đã có sự chuẩn bị khá đầy đủ về kế hoạch bài dạy theo hướng đổi mới PPDH theo định hướng </w:t>
      </w:r>
      <w:r w:rsidRPr="00014840">
        <w:rPr>
          <w:rFonts w:ascii="Times New Roman" w:hAnsi="Times New Roman" w:cs="Times New Roman"/>
          <w:color w:val="0D0D0D" w:themeColor="text1" w:themeTint="F2"/>
          <w:sz w:val="24"/>
          <w:szCs w:val="24"/>
          <w:lang w:val="vi-VN"/>
        </w:rPr>
        <w:t>PTNL</w:t>
      </w:r>
      <w:r w:rsidR="006A07FB" w:rsidRPr="00014840">
        <w:rPr>
          <w:rFonts w:ascii="Times New Roman" w:hAnsi="Times New Roman" w:cs="Times New Roman"/>
          <w:color w:val="0D0D0D" w:themeColor="text1" w:themeTint="F2"/>
          <w:sz w:val="24"/>
          <w:szCs w:val="24"/>
          <w:lang w:val="vi-VN"/>
        </w:rPr>
        <w:t xml:space="preserve"> HS. Tuy nhiên ở mỗi nội dun</w:t>
      </w:r>
      <w:r w:rsidRPr="00014840">
        <w:rPr>
          <w:rFonts w:ascii="Times New Roman" w:hAnsi="Times New Roman" w:cs="Times New Roman"/>
          <w:color w:val="0D0D0D" w:themeColor="text1" w:themeTint="F2"/>
          <w:sz w:val="24"/>
          <w:szCs w:val="24"/>
          <w:lang w:val="vi-VN"/>
        </w:rPr>
        <w:t xml:space="preserve">g có sự khác biệt không đáng kể. </w:t>
      </w:r>
      <w:r w:rsidR="006A07FB" w:rsidRPr="00014840">
        <w:rPr>
          <w:rFonts w:ascii="Times New Roman" w:hAnsi="Times New Roman" w:cs="Times New Roman"/>
          <w:color w:val="0D0D0D" w:themeColor="text1" w:themeTint="F2"/>
          <w:sz w:val="24"/>
          <w:szCs w:val="24"/>
          <w:lang w:val="vi-VN"/>
        </w:rPr>
        <w:t>Cụ thể ở nội dung</w:t>
      </w:r>
      <w:r w:rsidR="006A07FB" w:rsidRPr="00014840">
        <w:rPr>
          <w:rFonts w:ascii="Times New Roman" w:hAnsi="Times New Roman" w:cs="Times New Roman"/>
          <w:color w:val="0D0D0D" w:themeColor="text1" w:themeTint="F2"/>
          <w:sz w:val="24"/>
          <w:szCs w:val="24"/>
        </w:rPr>
        <w:t xml:space="preserve"> “</w:t>
      </w:r>
      <w:r w:rsidR="006A07FB" w:rsidRPr="00014840">
        <w:rPr>
          <w:rFonts w:ascii="Times New Roman" w:hAnsi="Times New Roman" w:cs="Times New Roman"/>
          <w:i/>
          <w:iCs/>
          <w:color w:val="0D0D0D" w:themeColor="text1" w:themeTint="F2"/>
          <w:sz w:val="24"/>
          <w:szCs w:val="24"/>
          <w:lang w:val="vi-VN"/>
        </w:rPr>
        <w:t>T</w:t>
      </w:r>
      <w:proofErr w:type="spellStart"/>
      <w:r w:rsidR="006A07FB" w:rsidRPr="00014840">
        <w:rPr>
          <w:rFonts w:ascii="Times New Roman" w:hAnsi="Times New Roman" w:cs="Times New Roman"/>
          <w:i/>
          <w:iCs/>
          <w:color w:val="0D0D0D" w:themeColor="text1" w:themeTint="F2"/>
          <w:sz w:val="24"/>
          <w:szCs w:val="24"/>
        </w:rPr>
        <w:t>hiết</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kế</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bài</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dạy</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đổi</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mới</w:t>
      </w:r>
      <w:proofErr w:type="spellEnd"/>
      <w:r w:rsidR="006A07FB" w:rsidRPr="00014840">
        <w:rPr>
          <w:rFonts w:ascii="Times New Roman" w:hAnsi="Times New Roman" w:cs="Times New Roman"/>
          <w:i/>
          <w:iCs/>
          <w:color w:val="0D0D0D" w:themeColor="text1" w:themeTint="F2"/>
          <w:sz w:val="24"/>
          <w:szCs w:val="24"/>
        </w:rPr>
        <w:t xml:space="preserve"> PPDH </w:t>
      </w:r>
      <w:proofErr w:type="spellStart"/>
      <w:r w:rsidR="006A07FB" w:rsidRPr="00014840">
        <w:rPr>
          <w:rFonts w:ascii="Times New Roman" w:hAnsi="Times New Roman" w:cs="Times New Roman"/>
          <w:i/>
          <w:iCs/>
          <w:color w:val="0D0D0D" w:themeColor="text1" w:themeTint="F2"/>
          <w:sz w:val="24"/>
          <w:szCs w:val="24"/>
        </w:rPr>
        <w:t>theo</w:t>
      </w:r>
      <w:proofErr w:type="spellEnd"/>
      <w:r w:rsidR="006A07FB" w:rsidRPr="00014840">
        <w:rPr>
          <w:rFonts w:ascii="Times New Roman" w:hAnsi="Times New Roman" w:cs="Times New Roman"/>
          <w:i/>
          <w:iCs/>
          <w:color w:val="0D0D0D" w:themeColor="text1" w:themeTint="F2"/>
          <w:sz w:val="24"/>
          <w:szCs w:val="24"/>
        </w:rPr>
        <w:t xml:space="preserve"> ĐHPTNL</w:t>
      </w:r>
      <w:r w:rsidR="006A07FB" w:rsidRPr="00014840">
        <w:rPr>
          <w:rFonts w:ascii="Times New Roman" w:hAnsi="Times New Roman" w:cs="Times New Roman"/>
          <w:color w:val="0D0D0D" w:themeColor="text1" w:themeTint="F2"/>
          <w:sz w:val="24"/>
          <w:szCs w:val="24"/>
        </w:rPr>
        <w:t xml:space="preserve">” </w:t>
      </w:r>
      <w:r w:rsidR="006A07FB" w:rsidRPr="00014840">
        <w:rPr>
          <w:rFonts w:ascii="Times New Roman" w:hAnsi="Times New Roman" w:cs="Times New Roman"/>
          <w:color w:val="0D0D0D" w:themeColor="text1" w:themeTint="F2"/>
          <w:sz w:val="24"/>
          <w:szCs w:val="24"/>
          <w:lang w:val="vi-VN"/>
        </w:rPr>
        <w:t>“</w:t>
      </w:r>
      <w:proofErr w:type="spellStart"/>
      <w:r w:rsidR="006A07FB" w:rsidRPr="00014840">
        <w:rPr>
          <w:rFonts w:ascii="Times New Roman" w:hAnsi="Times New Roman" w:cs="Times New Roman"/>
          <w:i/>
          <w:iCs/>
          <w:color w:val="0D0D0D" w:themeColor="text1" w:themeTint="F2"/>
          <w:sz w:val="24"/>
          <w:szCs w:val="24"/>
        </w:rPr>
        <w:t>Kế</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hoạch</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bài</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dạy</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được</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thiết</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kế</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theo</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hướng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tăng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cường</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tính</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tích</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cực</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hoạt</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động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của</w:t>
      </w:r>
      <w:proofErr w:type="spellEnd"/>
      <w:r w:rsidR="006A07FB" w:rsidRPr="00014840">
        <w:rPr>
          <w:rFonts w:ascii="Times New Roman" w:hAnsi="Times New Roman" w:cs="Times New Roman"/>
          <w:i/>
          <w:iCs/>
          <w:color w:val="0D0D0D" w:themeColor="text1" w:themeTint="F2"/>
          <w:sz w:val="24"/>
          <w:szCs w:val="24"/>
        </w:rPr>
        <w:t xml:space="preserve"> HS</w:t>
      </w:r>
      <w:r w:rsidR="006A07FB"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được</w:t>
      </w:r>
      <w:proofErr w:type="spellEnd"/>
      <w:r w:rsidRPr="00014840">
        <w:rPr>
          <w:rFonts w:ascii="Times New Roman" w:hAnsi="Times New Roman" w:cs="Times New Roman"/>
          <w:color w:val="0D0D0D" w:themeColor="text1" w:themeTint="F2"/>
          <w:sz w:val="24"/>
          <w:szCs w:val="24"/>
          <w:lang w:val="vi-VN"/>
        </w:rPr>
        <w:t xml:space="preserve"> GV đánh giá ở mức tốt với ĐTB là 3.48 và </w:t>
      </w:r>
      <w:r w:rsidR="006A07FB" w:rsidRPr="00014840">
        <w:rPr>
          <w:rFonts w:ascii="Times New Roman" w:hAnsi="Times New Roman" w:cs="Times New Roman"/>
          <w:color w:val="0D0D0D" w:themeColor="text1" w:themeTint="F2"/>
          <w:sz w:val="24"/>
          <w:szCs w:val="24"/>
          <w:lang w:val="vi-VN"/>
        </w:rPr>
        <w:t>3.39</w:t>
      </w:r>
      <w:r w:rsidR="006A07FB" w:rsidRPr="00014840">
        <w:rPr>
          <w:rFonts w:ascii="Times New Roman" w:hAnsi="Times New Roman" w:cs="Times New Roman"/>
          <w:color w:val="0D0D0D" w:themeColor="text1" w:themeTint="F2"/>
          <w:sz w:val="24"/>
          <w:szCs w:val="24"/>
        </w:rPr>
        <w:t>.</w:t>
      </w:r>
      <w:r w:rsidR="006A07FB" w:rsidRPr="00014840">
        <w:rPr>
          <w:rFonts w:ascii="Times New Roman" w:hAnsi="Times New Roman" w:cs="Times New Roman"/>
          <w:color w:val="0D0D0D" w:themeColor="text1" w:themeTint="F2"/>
          <w:sz w:val="24"/>
          <w:szCs w:val="24"/>
          <w:lang w:val="vi-VN"/>
        </w:rPr>
        <w:t xml:space="preserve"> Kết quả này phần nào phản ánh nhận thức tướng đối tốt của GV về quan điểm chỉ đạo của Bộ GD&amp;ĐT đó là dạy học cần thay đổi theo hướng phát huy tính tích cực, sáng tạo của HS. Tiếp theo là nội dung </w:t>
      </w:r>
      <w:r w:rsidR="006A07FB" w:rsidRPr="00014840">
        <w:rPr>
          <w:rFonts w:ascii="Times New Roman" w:hAnsi="Times New Roman" w:cs="Times New Roman"/>
          <w:color w:val="0D0D0D" w:themeColor="text1" w:themeTint="F2"/>
          <w:sz w:val="24"/>
          <w:szCs w:val="24"/>
        </w:rPr>
        <w:t>“</w:t>
      </w:r>
      <w:proofErr w:type="spellStart"/>
      <w:r w:rsidR="006A07FB" w:rsidRPr="00014840">
        <w:rPr>
          <w:rFonts w:ascii="Times New Roman" w:hAnsi="Times New Roman" w:cs="Times New Roman"/>
          <w:i/>
          <w:iCs/>
          <w:color w:val="0D0D0D" w:themeColor="text1" w:themeTint="F2"/>
          <w:sz w:val="24"/>
          <w:szCs w:val="24"/>
        </w:rPr>
        <w:t>Kế</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hoạch</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bài</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dạy</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được</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thiết</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kế</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phù</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hợp</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với</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đối</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tượng</w:t>
      </w:r>
      <w:proofErr w:type="spellEnd"/>
      <w:r w:rsidR="006A07FB" w:rsidRPr="00014840">
        <w:rPr>
          <w:rFonts w:ascii="Times New Roman" w:hAnsi="Times New Roman" w:cs="Times New Roman"/>
          <w:i/>
          <w:iCs/>
          <w:color w:val="0D0D0D" w:themeColor="text1" w:themeTint="F2"/>
          <w:sz w:val="24"/>
          <w:szCs w:val="24"/>
        </w:rPr>
        <w:t xml:space="preserve"> HS, </w:t>
      </w:r>
      <w:proofErr w:type="spellStart"/>
      <w:r w:rsidR="006A07FB" w:rsidRPr="00014840">
        <w:rPr>
          <w:rFonts w:ascii="Times New Roman" w:hAnsi="Times New Roman" w:cs="Times New Roman"/>
          <w:i/>
          <w:iCs/>
          <w:color w:val="0D0D0D" w:themeColor="text1" w:themeTint="F2"/>
          <w:sz w:val="24"/>
          <w:szCs w:val="24"/>
        </w:rPr>
        <w:t>tạo</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hứng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thú</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và</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lôi</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cuốn</w:t>
      </w:r>
      <w:proofErr w:type="spellEnd"/>
      <w:r w:rsidR="006A07FB" w:rsidRPr="00014840">
        <w:rPr>
          <w:rFonts w:ascii="Times New Roman" w:hAnsi="Times New Roman" w:cs="Times New Roman"/>
          <w:i/>
          <w:iCs/>
          <w:color w:val="0D0D0D" w:themeColor="text1" w:themeTint="F2"/>
          <w:sz w:val="24"/>
          <w:szCs w:val="24"/>
        </w:rPr>
        <w:t xml:space="preserve"> HS </w:t>
      </w:r>
      <w:proofErr w:type="spellStart"/>
      <w:r w:rsidR="006A07FB" w:rsidRPr="00014840">
        <w:rPr>
          <w:rFonts w:ascii="Times New Roman" w:hAnsi="Times New Roman" w:cs="Times New Roman"/>
          <w:i/>
          <w:iCs/>
          <w:color w:val="0D0D0D" w:themeColor="text1" w:themeTint="F2"/>
          <w:sz w:val="24"/>
          <w:szCs w:val="24"/>
        </w:rPr>
        <w:t>tham</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gia</w:t>
      </w:r>
      <w:proofErr w:type="spellEnd"/>
      <w:r w:rsidR="006A07FB" w:rsidRPr="00014840">
        <w:rPr>
          <w:rFonts w:ascii="Times New Roman" w:hAnsi="Times New Roman" w:cs="Times New Roman"/>
          <w:color w:val="0D0D0D" w:themeColor="text1" w:themeTint="F2"/>
          <w:sz w:val="24"/>
          <w:szCs w:val="24"/>
        </w:rPr>
        <w:t xml:space="preserve">” </w:t>
      </w:r>
      <w:r w:rsidRPr="00014840">
        <w:rPr>
          <w:rFonts w:ascii="Times New Roman" w:hAnsi="Times New Roman" w:cs="Times New Roman"/>
          <w:color w:val="0D0D0D" w:themeColor="text1" w:themeTint="F2"/>
          <w:sz w:val="24"/>
          <w:szCs w:val="24"/>
          <w:lang w:val="vi-VN"/>
        </w:rPr>
        <w:t xml:space="preserve">ở mức khá </w:t>
      </w:r>
      <w:proofErr w:type="spellStart"/>
      <w:r w:rsidR="006A07FB" w:rsidRPr="00014840">
        <w:rPr>
          <w:rFonts w:ascii="Times New Roman" w:hAnsi="Times New Roman" w:cs="Times New Roman"/>
          <w:color w:val="0D0D0D" w:themeColor="text1" w:themeTint="F2"/>
          <w:sz w:val="24"/>
          <w:szCs w:val="24"/>
        </w:rPr>
        <w:t>với</w:t>
      </w:r>
      <w:proofErr w:type="spellEnd"/>
      <w:r w:rsidR="006A07FB" w:rsidRPr="00014840">
        <w:rPr>
          <w:rFonts w:ascii="Times New Roman" w:hAnsi="Times New Roman" w:cs="Times New Roman"/>
          <w:color w:val="0D0D0D" w:themeColor="text1" w:themeTint="F2"/>
          <w:sz w:val="24"/>
          <w:szCs w:val="24"/>
        </w:rPr>
        <w:t xml:space="preserve"> ĐTB</w:t>
      </w:r>
      <w:r w:rsidR="006A07FB" w:rsidRPr="00014840">
        <w:rPr>
          <w:rFonts w:ascii="Times New Roman" w:hAnsi="Times New Roman" w:cs="Times New Roman"/>
          <w:color w:val="0D0D0D" w:themeColor="text1" w:themeTint="F2"/>
          <w:sz w:val="24"/>
          <w:szCs w:val="24"/>
          <w:lang w:val="vi-VN"/>
        </w:rPr>
        <w:t xml:space="preserve"> là 3.05</w:t>
      </w:r>
      <w:r w:rsidRPr="00014840">
        <w:rPr>
          <w:rFonts w:ascii="Times New Roman" w:hAnsi="Times New Roman" w:cs="Times New Roman"/>
          <w:color w:val="0D0D0D" w:themeColor="text1" w:themeTint="F2"/>
          <w:sz w:val="24"/>
          <w:szCs w:val="24"/>
          <w:lang w:val="vi-VN"/>
        </w:rPr>
        <w:t>. Nội dung về</w:t>
      </w:r>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ứng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dụng</w:t>
      </w:r>
      <w:proofErr w:type="spellEnd"/>
      <w:r w:rsidR="006A07FB" w:rsidRPr="00014840">
        <w:rPr>
          <w:rFonts w:ascii="Times New Roman" w:hAnsi="Times New Roman" w:cs="Times New Roman"/>
          <w:color w:val="0D0D0D" w:themeColor="text1" w:themeTint="F2"/>
          <w:sz w:val="24"/>
          <w:szCs w:val="24"/>
        </w:rPr>
        <w:t xml:space="preserve"> CNTT </w:t>
      </w:r>
      <w:proofErr w:type="spellStart"/>
      <w:r w:rsidR="006A07FB" w:rsidRPr="00014840">
        <w:rPr>
          <w:rFonts w:ascii="Times New Roman" w:hAnsi="Times New Roman" w:cs="Times New Roman"/>
          <w:color w:val="0D0D0D" w:themeColor="text1" w:themeTint="F2"/>
          <w:sz w:val="24"/>
          <w:szCs w:val="24"/>
        </w:rPr>
        <w:t>trong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thiết</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kế</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bài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giảng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được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đánh</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giá</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A64948" w:rsidRPr="00014840">
        <w:rPr>
          <w:rFonts w:ascii="Times New Roman" w:hAnsi="Times New Roman" w:cs="Times New Roman"/>
          <w:color w:val="0D0D0D" w:themeColor="text1" w:themeTint="F2"/>
          <w:sz w:val="24"/>
          <w:szCs w:val="24"/>
        </w:rPr>
        <w:t>mức</w:t>
      </w:r>
      <w:proofErr w:type="spellEnd"/>
      <w:r w:rsidR="00A64948" w:rsidRPr="00014840">
        <w:rPr>
          <w:rFonts w:ascii="Times New Roman" w:hAnsi="Times New Roman" w:cs="Times New Roman"/>
          <w:color w:val="0D0D0D" w:themeColor="text1" w:themeTint="F2"/>
          <w:sz w:val="24"/>
          <w:szCs w:val="24"/>
          <w:lang w:val="vi-VN"/>
        </w:rPr>
        <w:t xml:space="preserve"> trung bình </w:t>
      </w:r>
      <w:proofErr w:type="spellStart"/>
      <w:r w:rsidR="006A07FB" w:rsidRPr="00014840">
        <w:rPr>
          <w:rFonts w:ascii="Times New Roman" w:hAnsi="Times New Roman" w:cs="Times New Roman"/>
          <w:color w:val="0D0D0D" w:themeColor="text1" w:themeTint="F2"/>
          <w:sz w:val="24"/>
          <w:szCs w:val="24"/>
        </w:rPr>
        <w:t>với</w:t>
      </w:r>
      <w:proofErr w:type="spellEnd"/>
      <w:r w:rsidR="006A07FB" w:rsidRPr="00014840">
        <w:rPr>
          <w:rFonts w:ascii="Times New Roman" w:hAnsi="Times New Roman" w:cs="Times New Roman"/>
          <w:color w:val="0D0D0D" w:themeColor="text1" w:themeTint="F2"/>
          <w:sz w:val="24"/>
          <w:szCs w:val="24"/>
        </w:rPr>
        <w:t xml:space="preserve"> ĐTB</w:t>
      </w:r>
      <w:r w:rsidR="006A07FB" w:rsidRPr="00014840">
        <w:rPr>
          <w:rFonts w:ascii="Times New Roman" w:hAnsi="Times New Roman" w:cs="Times New Roman"/>
          <w:color w:val="0D0D0D" w:themeColor="text1" w:themeTint="F2"/>
          <w:sz w:val="24"/>
          <w:szCs w:val="24"/>
          <w:lang w:val="vi-VN"/>
        </w:rPr>
        <w:t xml:space="preserve"> là</w:t>
      </w:r>
      <w:r w:rsidR="006A07FB" w:rsidRPr="00014840">
        <w:rPr>
          <w:rFonts w:ascii="Times New Roman" w:hAnsi="Times New Roman" w:cs="Times New Roman"/>
          <w:color w:val="0D0D0D" w:themeColor="text1" w:themeTint="F2"/>
          <w:sz w:val="24"/>
          <w:szCs w:val="24"/>
        </w:rPr>
        <w:t xml:space="preserve"> 2</w:t>
      </w:r>
      <w:r w:rsidR="006A07FB" w:rsidRPr="00014840">
        <w:rPr>
          <w:rFonts w:ascii="Times New Roman" w:hAnsi="Times New Roman" w:cs="Times New Roman"/>
          <w:color w:val="0D0D0D" w:themeColor="text1" w:themeTint="F2"/>
          <w:sz w:val="24"/>
          <w:szCs w:val="24"/>
          <w:lang w:val="vi-VN"/>
        </w:rPr>
        <w:t>.86</w:t>
      </w:r>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Điều</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này</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phản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ánh</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thực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tế</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còn</w:t>
      </w:r>
      <w:proofErr w:type="spellEnd"/>
      <w:r w:rsidR="006A07FB" w:rsidRPr="00014840">
        <w:rPr>
          <w:rFonts w:ascii="Times New Roman" w:hAnsi="Times New Roman" w:cs="Times New Roman"/>
          <w:color w:val="0D0D0D" w:themeColor="text1" w:themeTint="F2"/>
          <w:sz w:val="24"/>
          <w:szCs w:val="24"/>
          <w:lang w:val="vi-VN"/>
        </w:rPr>
        <w:t xml:space="preserve"> một bộ phận không nhỏ GV</w:t>
      </w:r>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còn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gặp</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khó</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khăn</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trong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việc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ứng</w:t>
      </w:r>
      <w:proofErr w:type="spellEnd"/>
      <w:r w:rsidR="006A07FB" w:rsidRPr="00014840">
        <w:rPr>
          <w:rFonts w:ascii="Times New Roman" w:hAnsi="Times New Roman" w:cs="Times New Roman"/>
          <w:color w:val="0D0D0D" w:themeColor="text1" w:themeTint="F2"/>
          <w:sz w:val="24"/>
          <w:szCs w:val="24"/>
          <w:lang w:val="vi-VN"/>
        </w:rPr>
        <w:t xml:space="preserve"> dụng CNTT vào</w:t>
      </w:r>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thiết</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kế</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bài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giảng</w:t>
      </w:r>
      <w:proofErr w:type="spellEnd"/>
      <w:r w:rsidR="00A64948" w:rsidRPr="00014840">
        <w:rPr>
          <w:rFonts w:ascii="Times New Roman" w:hAnsi="Times New Roman" w:cs="Times New Roman"/>
          <w:color w:val="0D0D0D" w:themeColor="text1" w:themeTint="F2"/>
          <w:sz w:val="24"/>
          <w:szCs w:val="24"/>
          <w:lang w:val="vi-VN"/>
        </w:rPr>
        <w:t>.</w:t>
      </w:r>
    </w:p>
    <w:p w14:paraId="15C6AABA" w14:textId="609E497D" w:rsidR="006A07FB" w:rsidRPr="00014840" w:rsidRDefault="00A64948" w:rsidP="00014840">
      <w:pPr>
        <w:spacing w:before="120" w:after="0" w:line="240" w:lineRule="auto"/>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w:t>
      </w:r>
      <w:proofErr w:type="spellStart"/>
      <w:r w:rsidR="006A07FB" w:rsidRPr="00014840">
        <w:rPr>
          <w:rFonts w:ascii="Times New Roman" w:hAnsi="Times New Roman" w:cs="Times New Roman"/>
          <w:color w:val="0D0D0D" w:themeColor="text1" w:themeTint="F2"/>
          <w:sz w:val="24"/>
          <w:szCs w:val="24"/>
        </w:rPr>
        <w:t>Về</w:t>
      </w:r>
      <w:proofErr w:type="spellEnd"/>
      <w:r w:rsidR="006A07FB" w:rsidRPr="00014840">
        <w:rPr>
          <w:rFonts w:ascii="Times New Roman" w:hAnsi="Times New Roman" w:cs="Times New Roman"/>
          <w:color w:val="0D0D0D" w:themeColor="text1" w:themeTint="F2"/>
          <w:sz w:val="24"/>
          <w:szCs w:val="24"/>
          <w:lang w:val="vi-VN"/>
        </w:rPr>
        <w:t xml:space="preserve"> việc </w:t>
      </w:r>
      <w:proofErr w:type="spellStart"/>
      <w:r w:rsidR="006A07FB" w:rsidRPr="00014840">
        <w:rPr>
          <w:rFonts w:ascii="Times New Roman" w:hAnsi="Times New Roman" w:cs="Times New Roman"/>
          <w:color w:val="0D0D0D" w:themeColor="text1" w:themeTint="F2"/>
          <w:sz w:val="24"/>
          <w:szCs w:val="24"/>
        </w:rPr>
        <w:t>sử</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dụng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các</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tích</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cực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của</w:t>
      </w:r>
      <w:proofErr w:type="spellEnd"/>
      <w:r w:rsidR="006A07FB" w:rsidRPr="00014840">
        <w:rPr>
          <w:rFonts w:ascii="Times New Roman" w:hAnsi="Times New Roman" w:cs="Times New Roman"/>
          <w:color w:val="0D0D0D" w:themeColor="text1" w:themeTint="F2"/>
          <w:sz w:val="24"/>
          <w:szCs w:val="24"/>
        </w:rPr>
        <w:t xml:space="preserve"> GV</w:t>
      </w:r>
      <w:r w:rsidR="006A07FB" w:rsidRPr="00014840">
        <w:rPr>
          <w:rFonts w:ascii="Times New Roman" w:hAnsi="Times New Roman" w:cs="Times New Roman"/>
          <w:color w:val="0D0D0D" w:themeColor="text1" w:themeTint="F2"/>
          <w:sz w:val="24"/>
          <w:szCs w:val="24"/>
          <w:lang w:val="vi-VN"/>
        </w:rPr>
        <w:t xml:space="preserve"> cho thấy, đa số đánh giá </w:t>
      </w:r>
      <w:r w:rsidRPr="00014840">
        <w:rPr>
          <w:rFonts w:ascii="Times New Roman" w:hAnsi="Times New Roman" w:cs="Times New Roman"/>
          <w:color w:val="0D0D0D" w:themeColor="text1" w:themeTint="F2"/>
          <w:sz w:val="24"/>
          <w:szCs w:val="24"/>
          <w:lang w:val="vi-VN"/>
        </w:rPr>
        <w:t>mức thực hiện tương đối</w:t>
      </w:r>
      <w:r w:rsidR="006A07FB" w:rsidRPr="00014840">
        <w:rPr>
          <w:rFonts w:ascii="Times New Roman" w:hAnsi="Times New Roman" w:cs="Times New Roman"/>
          <w:color w:val="0D0D0D" w:themeColor="text1" w:themeTint="F2"/>
          <w:sz w:val="24"/>
          <w:szCs w:val="24"/>
          <w:lang w:val="vi-VN"/>
        </w:rPr>
        <w:t xml:space="preserve"> tốt về hoạt động này với ĐTB chung là 3.56. Ở nội dung </w:t>
      </w:r>
      <w:r w:rsidR="006A07FB" w:rsidRPr="00014840">
        <w:rPr>
          <w:rFonts w:ascii="Times New Roman" w:hAnsi="Times New Roman" w:cs="Times New Roman"/>
          <w:color w:val="0D0D0D" w:themeColor="text1" w:themeTint="F2"/>
          <w:sz w:val="24"/>
          <w:szCs w:val="24"/>
        </w:rPr>
        <w:t>“</w:t>
      </w:r>
      <w:proofErr w:type="spellStart"/>
      <w:r w:rsidR="006A07FB" w:rsidRPr="00014840">
        <w:rPr>
          <w:rFonts w:ascii="Times New Roman" w:hAnsi="Times New Roman" w:cs="Times New Roman"/>
          <w:i/>
          <w:iCs/>
          <w:color w:val="0D0D0D" w:themeColor="text1" w:themeTint="F2"/>
          <w:sz w:val="24"/>
          <w:szCs w:val="24"/>
        </w:rPr>
        <w:t>Vận</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dụng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các</w:t>
      </w:r>
      <w:proofErr w:type="spellEnd"/>
      <w:r w:rsidR="006A07FB" w:rsidRPr="00014840">
        <w:rPr>
          <w:rFonts w:ascii="Times New Roman" w:hAnsi="Times New Roman" w:cs="Times New Roman"/>
          <w:i/>
          <w:iCs/>
          <w:color w:val="0D0D0D" w:themeColor="text1" w:themeTint="F2"/>
          <w:sz w:val="24"/>
          <w:szCs w:val="24"/>
          <w:lang w:val="vi-VN"/>
        </w:rPr>
        <w:t xml:space="preserve"> </w:t>
      </w:r>
      <w:r w:rsidR="006A07FB" w:rsidRPr="00014840">
        <w:rPr>
          <w:rFonts w:ascii="Times New Roman" w:hAnsi="Times New Roman" w:cs="Times New Roman"/>
          <w:i/>
          <w:iCs/>
          <w:color w:val="0D0D0D" w:themeColor="text1" w:themeTint="F2"/>
          <w:sz w:val="24"/>
          <w:szCs w:val="24"/>
        </w:rPr>
        <w:t xml:space="preserve">PPDH </w:t>
      </w:r>
      <w:proofErr w:type="spellStart"/>
      <w:r w:rsidR="006A07FB" w:rsidRPr="00014840">
        <w:rPr>
          <w:rFonts w:ascii="Times New Roman" w:hAnsi="Times New Roman" w:cs="Times New Roman"/>
          <w:i/>
          <w:iCs/>
          <w:color w:val="0D0D0D" w:themeColor="text1" w:themeTint="F2"/>
          <w:sz w:val="24"/>
          <w:szCs w:val="24"/>
        </w:rPr>
        <w:t>truyền</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thống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theo</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hướng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tích</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cực</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đồng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thời</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áp</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dụng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các</w:t>
      </w:r>
      <w:proofErr w:type="spellEnd"/>
      <w:r w:rsidR="006A07FB" w:rsidRPr="00014840">
        <w:rPr>
          <w:rFonts w:ascii="Times New Roman" w:hAnsi="Times New Roman" w:cs="Times New Roman"/>
          <w:i/>
          <w:iCs/>
          <w:color w:val="0D0D0D" w:themeColor="text1" w:themeTint="F2"/>
          <w:sz w:val="24"/>
          <w:szCs w:val="24"/>
        </w:rPr>
        <w:t xml:space="preserve"> PPDH</w:t>
      </w:r>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hiện</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đại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được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đa</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số</w:t>
      </w:r>
      <w:proofErr w:type="spellEnd"/>
      <w:r w:rsidR="006A07FB" w:rsidRPr="00014840">
        <w:rPr>
          <w:rFonts w:ascii="Times New Roman" w:hAnsi="Times New Roman" w:cs="Times New Roman"/>
          <w:color w:val="0D0D0D" w:themeColor="text1" w:themeTint="F2"/>
          <w:sz w:val="24"/>
          <w:szCs w:val="24"/>
        </w:rPr>
        <w:t xml:space="preserve"> GV </w:t>
      </w:r>
      <w:proofErr w:type="spellStart"/>
      <w:r w:rsidR="006A07FB" w:rsidRPr="00014840">
        <w:rPr>
          <w:rFonts w:ascii="Times New Roman" w:hAnsi="Times New Roman" w:cs="Times New Roman"/>
          <w:color w:val="0D0D0D" w:themeColor="text1" w:themeTint="F2"/>
          <w:sz w:val="24"/>
          <w:szCs w:val="24"/>
        </w:rPr>
        <w:t>thực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hiện</w:t>
      </w:r>
      <w:proofErr w:type="spellEnd"/>
      <w:r w:rsidR="006A07FB" w:rsidRPr="00014840">
        <w:rPr>
          <w:rFonts w:ascii="Times New Roman" w:hAnsi="Times New Roman" w:cs="Times New Roman"/>
          <w:color w:val="0D0D0D" w:themeColor="text1" w:themeTint="F2"/>
          <w:sz w:val="24"/>
          <w:szCs w:val="24"/>
        </w:rPr>
        <w:t xml:space="preserve"> ở </w:t>
      </w:r>
      <w:proofErr w:type="spellStart"/>
      <w:r w:rsidR="006A07FB" w:rsidRPr="00014840">
        <w:rPr>
          <w:rFonts w:ascii="Times New Roman" w:hAnsi="Times New Roman" w:cs="Times New Roman"/>
          <w:color w:val="0D0D0D" w:themeColor="text1" w:themeTint="F2"/>
          <w:sz w:val="24"/>
          <w:szCs w:val="24"/>
        </w:rPr>
        <w:t>mức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tốt</w:t>
      </w:r>
      <w:proofErr w:type="spellEnd"/>
      <w:r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với</w:t>
      </w:r>
      <w:proofErr w:type="spellEnd"/>
      <w:r w:rsidR="006A07FB" w:rsidRPr="00014840">
        <w:rPr>
          <w:rFonts w:ascii="Times New Roman" w:hAnsi="Times New Roman" w:cs="Times New Roman"/>
          <w:color w:val="0D0D0D" w:themeColor="text1" w:themeTint="F2"/>
          <w:sz w:val="24"/>
          <w:szCs w:val="24"/>
        </w:rPr>
        <w:t xml:space="preserve"> ĐTB </w:t>
      </w:r>
      <w:proofErr w:type="spellStart"/>
      <w:r w:rsidR="006A07FB" w:rsidRPr="00014840">
        <w:rPr>
          <w:rFonts w:ascii="Times New Roman" w:hAnsi="Times New Roman" w:cs="Times New Roman"/>
          <w:color w:val="0D0D0D" w:themeColor="text1" w:themeTint="F2"/>
          <w:sz w:val="24"/>
          <w:szCs w:val="24"/>
        </w:rPr>
        <w:t>là</w:t>
      </w:r>
      <w:proofErr w:type="spellEnd"/>
      <w:r w:rsidR="006A07FB" w:rsidRPr="00014840">
        <w:rPr>
          <w:rFonts w:ascii="Times New Roman" w:hAnsi="Times New Roman" w:cs="Times New Roman"/>
          <w:color w:val="0D0D0D" w:themeColor="text1" w:themeTint="F2"/>
          <w:sz w:val="24"/>
          <w:szCs w:val="24"/>
        </w:rPr>
        <w:t xml:space="preserve"> 3</w:t>
      </w:r>
      <w:r w:rsidR="00F82E53">
        <w:rPr>
          <w:rFonts w:ascii="Times New Roman" w:hAnsi="Times New Roman" w:cs="Times New Roman"/>
          <w:color w:val="0D0D0D" w:themeColor="text1" w:themeTint="F2"/>
          <w:sz w:val="24"/>
          <w:szCs w:val="24"/>
          <w:lang w:val="vi-VN"/>
        </w:rPr>
        <w:t>.</w:t>
      </w:r>
      <w:r w:rsidR="006A07FB" w:rsidRPr="00014840">
        <w:rPr>
          <w:rFonts w:ascii="Times New Roman" w:hAnsi="Times New Roman" w:cs="Times New Roman"/>
          <w:color w:val="0D0D0D" w:themeColor="text1" w:themeTint="F2"/>
          <w:sz w:val="24"/>
          <w:szCs w:val="24"/>
          <w:lang w:val="vi-VN"/>
        </w:rPr>
        <w:t>87</w:t>
      </w:r>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Điều</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này</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cho</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thấy</w:t>
      </w:r>
      <w:proofErr w:type="spellEnd"/>
      <w:r w:rsidR="006A07FB" w:rsidRPr="00014840">
        <w:rPr>
          <w:rFonts w:ascii="Times New Roman" w:hAnsi="Times New Roman" w:cs="Times New Roman"/>
          <w:color w:val="0D0D0D" w:themeColor="text1" w:themeTint="F2"/>
          <w:sz w:val="24"/>
          <w:szCs w:val="24"/>
        </w:rPr>
        <w:t xml:space="preserve"> GV </w:t>
      </w:r>
      <w:proofErr w:type="spellStart"/>
      <w:r w:rsidR="006A07FB" w:rsidRPr="00014840">
        <w:rPr>
          <w:rFonts w:ascii="Times New Roman" w:hAnsi="Times New Roman" w:cs="Times New Roman"/>
          <w:color w:val="0D0D0D" w:themeColor="text1" w:themeTint="F2"/>
          <w:sz w:val="24"/>
          <w:szCs w:val="24"/>
        </w:rPr>
        <w:t>đã</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thích</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ứng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với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việc</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sử</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dụng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các</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truyền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thống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để</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vận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dụng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theo</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hướng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đổi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mới</w:t>
      </w:r>
      <w:proofErr w:type="spellEnd"/>
      <w:r w:rsidR="006A07FB" w:rsidRPr="00014840">
        <w:rPr>
          <w:rFonts w:ascii="Times New Roman" w:hAnsi="Times New Roman" w:cs="Times New Roman"/>
          <w:color w:val="0D0D0D" w:themeColor="text1" w:themeTint="F2"/>
          <w:sz w:val="24"/>
          <w:szCs w:val="24"/>
        </w:rPr>
        <w:t xml:space="preserve"> PPDH.</w:t>
      </w:r>
      <w:r w:rsidR="006A07FB" w:rsidRPr="00014840">
        <w:rPr>
          <w:rFonts w:ascii="Times New Roman" w:hAnsi="Times New Roman" w:cs="Times New Roman"/>
          <w:color w:val="0D0D0D" w:themeColor="text1" w:themeTint="F2"/>
          <w:sz w:val="24"/>
          <w:szCs w:val="24"/>
          <w:lang w:val="vi-VN"/>
        </w:rPr>
        <w:t xml:space="preserve"> Tiếp theo là nội dung PPDH tích cực được GV sử dụng </w:t>
      </w:r>
      <w:r w:rsidRPr="00014840">
        <w:rPr>
          <w:rFonts w:ascii="Times New Roman" w:hAnsi="Times New Roman" w:cs="Times New Roman"/>
          <w:color w:val="0D0D0D" w:themeColor="text1" w:themeTint="F2"/>
          <w:sz w:val="24"/>
          <w:szCs w:val="24"/>
          <w:lang w:val="vi-VN"/>
        </w:rPr>
        <w:t>tốt</w:t>
      </w:r>
      <w:r w:rsidR="006A07FB" w:rsidRPr="00014840">
        <w:rPr>
          <w:rFonts w:ascii="Times New Roman" w:hAnsi="Times New Roman" w:cs="Times New Roman"/>
          <w:color w:val="0D0D0D" w:themeColor="text1" w:themeTint="F2"/>
          <w:sz w:val="24"/>
          <w:szCs w:val="24"/>
          <w:lang w:val="vi-VN"/>
        </w:rPr>
        <w:t xml:space="preserve"> là “</w:t>
      </w:r>
      <w:proofErr w:type="spellStart"/>
      <w:r w:rsidR="006A07FB" w:rsidRPr="00014840">
        <w:rPr>
          <w:rFonts w:ascii="Times New Roman" w:hAnsi="Times New Roman" w:cs="Times New Roman"/>
          <w:i/>
          <w:iCs/>
          <w:color w:val="0D0D0D" w:themeColor="text1" w:themeTint="F2"/>
          <w:sz w:val="24"/>
          <w:szCs w:val="24"/>
        </w:rPr>
        <w:t>Vận</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dụng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các</w:t>
      </w:r>
      <w:proofErr w:type="spellEnd"/>
      <w:r w:rsidR="006A07FB" w:rsidRPr="00014840">
        <w:rPr>
          <w:rFonts w:ascii="Times New Roman" w:hAnsi="Times New Roman" w:cs="Times New Roman"/>
          <w:i/>
          <w:iCs/>
          <w:color w:val="0D0D0D" w:themeColor="text1" w:themeTint="F2"/>
          <w:sz w:val="24"/>
          <w:szCs w:val="24"/>
          <w:lang w:val="vi-VN"/>
        </w:rPr>
        <w:t xml:space="preserve"> </w:t>
      </w:r>
      <w:r w:rsidR="006A07FB" w:rsidRPr="00014840">
        <w:rPr>
          <w:rFonts w:ascii="Times New Roman" w:hAnsi="Times New Roman" w:cs="Times New Roman"/>
          <w:i/>
          <w:iCs/>
          <w:color w:val="0D0D0D" w:themeColor="text1" w:themeTint="F2"/>
          <w:sz w:val="24"/>
          <w:szCs w:val="24"/>
        </w:rPr>
        <w:t xml:space="preserve">PPDH </w:t>
      </w:r>
      <w:proofErr w:type="spellStart"/>
      <w:r w:rsidR="006A07FB" w:rsidRPr="00014840">
        <w:rPr>
          <w:rFonts w:ascii="Times New Roman" w:hAnsi="Times New Roman" w:cs="Times New Roman"/>
          <w:i/>
          <w:iCs/>
          <w:color w:val="0D0D0D" w:themeColor="text1" w:themeTint="F2"/>
          <w:sz w:val="24"/>
          <w:szCs w:val="24"/>
        </w:rPr>
        <w:t>truyền</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thống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theo</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hướng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tích</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cực</w:t>
      </w:r>
      <w:proofErr w:type="spellEnd"/>
      <w:r w:rsidR="006A07FB" w:rsidRPr="00014840">
        <w:rPr>
          <w:rFonts w:ascii="Times New Roman" w:hAnsi="Times New Roman" w:cs="Times New Roman"/>
          <w:color w:val="0D0D0D" w:themeColor="text1" w:themeTint="F2"/>
          <w:sz w:val="24"/>
          <w:szCs w:val="24"/>
          <w:lang w:val="vi-VN"/>
        </w:rPr>
        <w:t>”</w:t>
      </w:r>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với</w:t>
      </w:r>
      <w:proofErr w:type="spellEnd"/>
      <w:r w:rsidR="006A07FB" w:rsidRPr="00014840">
        <w:rPr>
          <w:rFonts w:ascii="Times New Roman" w:hAnsi="Times New Roman" w:cs="Times New Roman"/>
          <w:color w:val="0D0D0D" w:themeColor="text1" w:themeTint="F2"/>
          <w:sz w:val="24"/>
          <w:szCs w:val="24"/>
          <w:lang w:val="vi-VN"/>
        </w:rPr>
        <w:t xml:space="preserve"> ĐTB là 3.53. Kết quả này cũng phản ánh đúng thực tế là mặc dù đã được tập huấn, bồi dưỡng, nhưng để thay đổi ngay cũng là vấn đề khó vì các thói quen về PPDH của GV đã được định hình. Nội dung được đánh giá thấp hơn đó là “</w:t>
      </w:r>
      <w:proofErr w:type="spellStart"/>
      <w:r w:rsidR="006A07FB" w:rsidRPr="00014840">
        <w:rPr>
          <w:rFonts w:ascii="Times New Roman" w:hAnsi="Times New Roman" w:cs="Times New Roman"/>
          <w:i/>
          <w:iCs/>
          <w:color w:val="0D0D0D" w:themeColor="text1" w:themeTint="F2"/>
          <w:sz w:val="24"/>
          <w:szCs w:val="24"/>
        </w:rPr>
        <w:t>Sử</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dụng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phối</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hợp</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các</w:t>
      </w:r>
      <w:proofErr w:type="spellEnd"/>
      <w:r w:rsidR="006A07FB" w:rsidRPr="00014840">
        <w:rPr>
          <w:rFonts w:ascii="Times New Roman" w:hAnsi="Times New Roman" w:cs="Times New Roman"/>
          <w:i/>
          <w:iCs/>
          <w:color w:val="0D0D0D" w:themeColor="text1" w:themeTint="F2"/>
          <w:sz w:val="24"/>
          <w:szCs w:val="24"/>
        </w:rPr>
        <w:t xml:space="preserve"> PPDH</w:t>
      </w:r>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theo</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hướng</w:t>
      </w:r>
      <w:proofErr w:type="spellEnd"/>
      <w:r w:rsidR="006A07FB" w:rsidRPr="00014840">
        <w:rPr>
          <w:rFonts w:ascii="Times New Roman" w:hAnsi="Times New Roman" w:cs="Times New Roman"/>
          <w:i/>
          <w:iCs/>
          <w:color w:val="0D0D0D" w:themeColor="text1" w:themeTint="F2"/>
          <w:sz w:val="24"/>
          <w:szCs w:val="24"/>
        </w:rPr>
        <w:t xml:space="preserve"> </w:t>
      </w:r>
      <w:proofErr w:type="spellStart"/>
      <w:r w:rsidR="006A07FB" w:rsidRPr="00014840">
        <w:rPr>
          <w:rFonts w:ascii="Times New Roman" w:hAnsi="Times New Roman" w:cs="Times New Roman"/>
          <w:i/>
          <w:iCs/>
          <w:color w:val="0D0D0D" w:themeColor="text1" w:themeTint="F2"/>
          <w:sz w:val="24"/>
          <w:szCs w:val="24"/>
        </w:rPr>
        <w:t>tích</w:t>
      </w:r>
      <w:proofErr w:type="spellEnd"/>
      <w:r w:rsidR="006A07FB" w:rsidRPr="00014840">
        <w:rPr>
          <w:rFonts w:ascii="Times New Roman" w:hAnsi="Times New Roman" w:cs="Times New Roman"/>
          <w:i/>
          <w:iCs/>
          <w:color w:val="0D0D0D" w:themeColor="text1" w:themeTint="F2"/>
          <w:sz w:val="24"/>
          <w:szCs w:val="24"/>
          <w:lang w:val="vi-VN"/>
        </w:rPr>
        <w:t xml:space="preserve"> </w:t>
      </w:r>
      <w:proofErr w:type="spellStart"/>
      <w:r w:rsidR="006A07FB" w:rsidRPr="00014840">
        <w:rPr>
          <w:rFonts w:ascii="Times New Roman" w:hAnsi="Times New Roman" w:cs="Times New Roman"/>
          <w:i/>
          <w:iCs/>
          <w:color w:val="0D0D0D" w:themeColor="text1" w:themeTint="F2"/>
          <w:sz w:val="24"/>
          <w:szCs w:val="24"/>
        </w:rPr>
        <w:t>cực</w:t>
      </w:r>
      <w:proofErr w:type="spellEnd"/>
      <w:r w:rsidR="006A07FB" w:rsidRPr="00014840">
        <w:rPr>
          <w:rFonts w:ascii="Times New Roman" w:hAnsi="Times New Roman" w:cs="Times New Roman"/>
          <w:color w:val="0D0D0D" w:themeColor="text1" w:themeTint="F2"/>
          <w:sz w:val="24"/>
          <w:szCs w:val="24"/>
          <w:lang w:val="vi-VN"/>
        </w:rPr>
        <w:t>” được đánh giá khá thường xuyên với ĐTB 3.28. Với kết quả này, cũng có thể đi tới nhận định sau m</w:t>
      </w:r>
      <w:proofErr w:type="spellStart"/>
      <w:r w:rsidR="006A07FB" w:rsidRPr="00014840">
        <w:rPr>
          <w:rFonts w:ascii="Times New Roman" w:hAnsi="Times New Roman" w:cs="Times New Roman"/>
          <w:color w:val="0D0D0D" w:themeColor="text1" w:themeTint="F2"/>
          <w:sz w:val="24"/>
          <w:szCs w:val="24"/>
        </w:rPr>
        <w:t>ặc</w:t>
      </w:r>
      <w:proofErr w:type="spellEnd"/>
      <w:r w:rsidR="006A07FB" w:rsidRPr="00014840">
        <w:rPr>
          <w:rFonts w:ascii="Times New Roman" w:hAnsi="Times New Roman" w:cs="Times New Roman"/>
          <w:color w:val="0D0D0D" w:themeColor="text1" w:themeTint="F2"/>
          <w:sz w:val="24"/>
          <w:szCs w:val="24"/>
          <w:lang w:val="vi-VN"/>
        </w:rPr>
        <w:t xml:space="preserve"> dù</w:t>
      </w:r>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áp</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dụng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các</w:t>
      </w:r>
      <w:proofErr w:type="spellEnd"/>
      <w:r w:rsidR="006A07FB" w:rsidRPr="00014840">
        <w:rPr>
          <w:rFonts w:ascii="Times New Roman" w:hAnsi="Times New Roman" w:cs="Times New Roman"/>
          <w:color w:val="0D0D0D" w:themeColor="text1" w:themeTint="F2"/>
          <w:sz w:val="24"/>
          <w:szCs w:val="24"/>
        </w:rPr>
        <w:t xml:space="preserve"> PPDH</w:t>
      </w:r>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hiện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đại</w:t>
      </w:r>
      <w:proofErr w:type="spellEnd"/>
      <w:r w:rsidR="006A07FB" w:rsidRPr="00014840">
        <w:rPr>
          <w:rFonts w:ascii="Times New Roman" w:hAnsi="Times New Roman" w:cs="Times New Roman"/>
          <w:color w:val="0D0D0D" w:themeColor="text1" w:themeTint="F2"/>
          <w:sz w:val="24"/>
          <w:szCs w:val="24"/>
        </w:rPr>
        <w:t xml:space="preserve"> song </w:t>
      </w:r>
      <w:proofErr w:type="spellStart"/>
      <w:r w:rsidR="006A07FB" w:rsidRPr="00014840">
        <w:rPr>
          <w:rFonts w:ascii="Times New Roman" w:hAnsi="Times New Roman" w:cs="Times New Roman"/>
          <w:color w:val="0D0D0D" w:themeColor="text1" w:themeTint="F2"/>
          <w:sz w:val="24"/>
          <w:szCs w:val="24"/>
        </w:rPr>
        <w:lastRenderedPageBreak/>
        <w:t>song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với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các</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truyền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thống</w:t>
      </w:r>
      <w:proofErr w:type="spellEnd"/>
      <w:r w:rsidR="006A07FB" w:rsidRPr="00014840">
        <w:rPr>
          <w:rFonts w:ascii="Times New Roman" w:hAnsi="Times New Roman" w:cs="Times New Roman"/>
          <w:color w:val="0D0D0D" w:themeColor="text1" w:themeTint="F2"/>
          <w:sz w:val="24"/>
          <w:szCs w:val="24"/>
        </w:rPr>
        <w:t xml:space="preserve"> n</w:t>
      </w:r>
      <w:r w:rsidR="006A07FB" w:rsidRPr="00014840">
        <w:rPr>
          <w:rFonts w:ascii="Times New Roman" w:hAnsi="Times New Roman" w:cs="Times New Roman"/>
          <w:color w:val="0D0D0D" w:themeColor="text1" w:themeTint="F2"/>
          <w:sz w:val="24"/>
          <w:szCs w:val="24"/>
          <w:lang w:val="vi-VN"/>
        </w:rPr>
        <w:t>h</w:t>
      </w:r>
      <w:proofErr w:type="spellStart"/>
      <w:r w:rsidR="006A07FB" w:rsidRPr="00014840">
        <w:rPr>
          <w:rFonts w:ascii="Times New Roman" w:hAnsi="Times New Roman" w:cs="Times New Roman"/>
          <w:color w:val="0D0D0D" w:themeColor="text1" w:themeTint="F2"/>
          <w:sz w:val="24"/>
          <w:szCs w:val="24"/>
        </w:rPr>
        <w:t>ưng</w:t>
      </w:r>
      <w:proofErr w:type="spellEnd"/>
      <w:r w:rsidR="006A07FB" w:rsidRPr="00014840">
        <w:rPr>
          <w:rFonts w:ascii="Times New Roman" w:hAnsi="Times New Roman" w:cs="Times New Roman"/>
          <w:color w:val="0D0D0D" w:themeColor="text1" w:themeTint="F2"/>
          <w:sz w:val="24"/>
          <w:szCs w:val="24"/>
        </w:rPr>
        <w:t xml:space="preserve"> GV </w:t>
      </w:r>
      <w:proofErr w:type="spellStart"/>
      <w:r w:rsidR="006A07FB" w:rsidRPr="00014840">
        <w:rPr>
          <w:rFonts w:ascii="Times New Roman" w:hAnsi="Times New Roman" w:cs="Times New Roman"/>
          <w:color w:val="0D0D0D" w:themeColor="text1" w:themeTint="F2"/>
          <w:sz w:val="24"/>
          <w:szCs w:val="24"/>
        </w:rPr>
        <w:t>vẫn</w:t>
      </w:r>
      <w:proofErr w:type="spellEnd"/>
      <w:r w:rsidR="006A07FB" w:rsidRPr="00014840">
        <w:rPr>
          <w:rFonts w:ascii="Times New Roman" w:hAnsi="Times New Roman" w:cs="Times New Roman"/>
          <w:color w:val="0D0D0D" w:themeColor="text1" w:themeTint="F2"/>
          <w:sz w:val="24"/>
          <w:szCs w:val="24"/>
          <w:lang w:val="vi-VN"/>
        </w:rPr>
        <w:t xml:space="preserve"> </w:t>
      </w:r>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thiên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về</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các</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truyền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thống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theo</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thói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quen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chứ</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chưa</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thực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sự</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phối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kết</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hợp</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hai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phương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pháp</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vận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dụng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vào</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giảng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dạy</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linh</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hoạt</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phù</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hợp</w:t>
      </w:r>
      <w:proofErr w:type="spellEnd"/>
      <w:r w:rsidR="006A07FB" w:rsidRPr="00014840">
        <w:rPr>
          <w:rFonts w:ascii="Times New Roman" w:hAnsi="Times New Roman" w:cs="Times New Roman"/>
          <w:color w:val="0D0D0D" w:themeColor="text1" w:themeTint="F2"/>
          <w:sz w:val="24"/>
          <w:szCs w:val="24"/>
        </w:rPr>
        <w:t>.</w:t>
      </w:r>
      <w:r w:rsidR="006A07FB" w:rsidRPr="00014840">
        <w:rPr>
          <w:rFonts w:ascii="Times New Roman" w:hAnsi="Times New Roman" w:cs="Times New Roman"/>
          <w:color w:val="0D0D0D" w:themeColor="text1" w:themeTint="F2"/>
          <w:sz w:val="24"/>
          <w:szCs w:val="24"/>
          <w:lang w:val="vi-VN"/>
        </w:rPr>
        <w:t xml:space="preserve"> </w:t>
      </w:r>
    </w:p>
    <w:p w14:paraId="01905B58" w14:textId="7DDC9749" w:rsidR="006A07FB" w:rsidRPr="008C077D" w:rsidRDefault="006A07FB" w:rsidP="00014840">
      <w:pPr>
        <w:spacing w:before="120" w:after="0" w:line="240" w:lineRule="auto"/>
        <w:jc w:val="both"/>
        <w:rPr>
          <w:rFonts w:ascii="Times New Roman" w:hAnsi="Times New Roman" w:cs="Times New Roman"/>
          <w:b/>
          <w:bCs/>
          <w:color w:val="0D0D0D" w:themeColor="text1" w:themeTint="F2"/>
          <w:sz w:val="24"/>
          <w:szCs w:val="24"/>
          <w:lang w:val="vi-VN"/>
        </w:rPr>
      </w:pPr>
      <w:r w:rsidRPr="008C077D">
        <w:rPr>
          <w:rFonts w:ascii="Times New Roman" w:hAnsi="Times New Roman" w:cs="Times New Roman"/>
          <w:b/>
          <w:bCs/>
          <w:color w:val="0D0D0D" w:themeColor="text1" w:themeTint="F2"/>
          <w:sz w:val="24"/>
          <w:szCs w:val="24"/>
          <w:lang w:val="vi-VN"/>
        </w:rPr>
        <w:t>3</w:t>
      </w:r>
      <w:r w:rsidRPr="008C077D">
        <w:rPr>
          <w:rFonts w:ascii="Times New Roman" w:hAnsi="Times New Roman" w:cs="Times New Roman"/>
          <w:b/>
          <w:bCs/>
          <w:color w:val="0D0D0D" w:themeColor="text1" w:themeTint="F2"/>
          <w:sz w:val="24"/>
          <w:szCs w:val="24"/>
        </w:rPr>
        <w:t xml:space="preserve">.4. </w:t>
      </w:r>
      <w:proofErr w:type="spellStart"/>
      <w:r w:rsidRPr="008C077D">
        <w:rPr>
          <w:rFonts w:ascii="Times New Roman" w:hAnsi="Times New Roman" w:cs="Times New Roman"/>
          <w:b/>
          <w:bCs/>
          <w:color w:val="0D0D0D" w:themeColor="text1" w:themeTint="F2"/>
          <w:sz w:val="24"/>
          <w:szCs w:val="24"/>
        </w:rPr>
        <w:t>Thực</w:t>
      </w:r>
      <w:proofErr w:type="spellEnd"/>
      <w:r w:rsidRPr="008C077D">
        <w:rPr>
          <w:rFonts w:ascii="Times New Roman" w:hAnsi="Times New Roman" w:cs="Times New Roman"/>
          <w:b/>
          <w:bCs/>
          <w:color w:val="0D0D0D" w:themeColor="text1" w:themeTint="F2"/>
          <w:sz w:val="24"/>
          <w:szCs w:val="24"/>
          <w:lang w:val="vi-VN"/>
        </w:rPr>
        <w:t xml:space="preserve"> trạng các yếu</w:t>
      </w:r>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tố</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ảnh</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hưởng</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đến</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thực</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hiện</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đổi</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mới</w:t>
      </w:r>
      <w:proofErr w:type="spellEnd"/>
      <w:r w:rsidRPr="008C077D">
        <w:rPr>
          <w:rFonts w:ascii="Times New Roman" w:hAnsi="Times New Roman" w:cs="Times New Roman"/>
          <w:b/>
          <w:bCs/>
          <w:color w:val="0D0D0D" w:themeColor="text1" w:themeTint="F2"/>
          <w:sz w:val="24"/>
          <w:szCs w:val="24"/>
          <w:lang w:val="vi-VN"/>
        </w:rPr>
        <w:t xml:space="preserve"> PPDH</w:t>
      </w:r>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theo</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định</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hướng</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phát</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triển</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năng</w:t>
      </w:r>
      <w:proofErr w:type="spellEnd"/>
      <w:r w:rsidRPr="008C077D">
        <w:rPr>
          <w:rFonts w:ascii="Times New Roman" w:hAnsi="Times New Roman" w:cs="Times New Roman"/>
          <w:b/>
          <w:bCs/>
          <w:color w:val="0D0D0D" w:themeColor="text1" w:themeTint="F2"/>
          <w:sz w:val="24"/>
          <w:szCs w:val="24"/>
        </w:rPr>
        <w:t xml:space="preserve"> </w:t>
      </w:r>
      <w:proofErr w:type="spellStart"/>
      <w:r w:rsidRPr="008C077D">
        <w:rPr>
          <w:rFonts w:ascii="Times New Roman" w:hAnsi="Times New Roman" w:cs="Times New Roman"/>
          <w:b/>
          <w:bCs/>
          <w:color w:val="0D0D0D" w:themeColor="text1" w:themeTint="F2"/>
          <w:sz w:val="24"/>
          <w:szCs w:val="24"/>
        </w:rPr>
        <w:t>lực</w:t>
      </w:r>
      <w:proofErr w:type="spellEnd"/>
      <w:r w:rsidRPr="008C077D">
        <w:rPr>
          <w:rFonts w:ascii="Times New Roman" w:hAnsi="Times New Roman" w:cs="Times New Roman"/>
          <w:b/>
          <w:bCs/>
          <w:color w:val="0D0D0D" w:themeColor="text1" w:themeTint="F2"/>
          <w:sz w:val="24"/>
          <w:szCs w:val="24"/>
        </w:rPr>
        <w:t xml:space="preserve"> HS</w:t>
      </w:r>
      <w:r w:rsidRPr="008C077D">
        <w:rPr>
          <w:rFonts w:ascii="Times New Roman" w:hAnsi="Times New Roman" w:cs="Times New Roman"/>
          <w:b/>
          <w:bCs/>
          <w:color w:val="0D0D0D" w:themeColor="text1" w:themeTint="F2"/>
          <w:sz w:val="24"/>
          <w:szCs w:val="24"/>
          <w:lang w:val="vi-VN"/>
        </w:rPr>
        <w:t xml:space="preserve"> ở GV</w:t>
      </w:r>
    </w:p>
    <w:p w14:paraId="7DFFEE1C" w14:textId="0B373B6A" w:rsidR="006A07FB" w:rsidRPr="00014840" w:rsidRDefault="006A07FB" w:rsidP="00014840">
      <w:pPr>
        <w:spacing w:before="120" w:after="0" w:line="240" w:lineRule="auto"/>
        <w:jc w:val="both"/>
        <w:rPr>
          <w:rFonts w:ascii="Times New Roman" w:hAnsi="Times New Roman" w:cs="Times New Roman"/>
          <w:i/>
          <w:iCs/>
          <w:color w:val="0D0D0D" w:themeColor="text1" w:themeTint="F2"/>
          <w:sz w:val="24"/>
          <w:szCs w:val="24"/>
          <w:lang w:val="vi-VN"/>
        </w:rPr>
      </w:pPr>
      <w:r w:rsidRPr="00014840">
        <w:rPr>
          <w:rFonts w:ascii="Times New Roman" w:hAnsi="Times New Roman" w:cs="Times New Roman"/>
          <w:i/>
          <w:iCs/>
          <w:color w:val="0D0D0D" w:themeColor="text1" w:themeTint="F2"/>
          <w:sz w:val="24"/>
          <w:szCs w:val="24"/>
          <w:lang w:val="vi-VN"/>
        </w:rPr>
        <w:t xml:space="preserve">  </w:t>
      </w:r>
      <w:proofErr w:type="spellStart"/>
      <w:r w:rsidRPr="00014840">
        <w:rPr>
          <w:rFonts w:ascii="Times New Roman" w:hAnsi="Times New Roman" w:cs="Times New Roman"/>
          <w:i/>
          <w:iCs/>
          <w:color w:val="0D0D0D" w:themeColor="text1" w:themeTint="F2"/>
          <w:sz w:val="24"/>
          <w:szCs w:val="24"/>
        </w:rPr>
        <w:t>Bảng</w:t>
      </w:r>
      <w:proofErr w:type="spellEnd"/>
      <w:r w:rsidRPr="00014840">
        <w:rPr>
          <w:rFonts w:ascii="Times New Roman" w:hAnsi="Times New Roman" w:cs="Times New Roman"/>
          <w:i/>
          <w:iCs/>
          <w:color w:val="0D0D0D" w:themeColor="text1" w:themeTint="F2"/>
          <w:sz w:val="24"/>
          <w:szCs w:val="24"/>
        </w:rPr>
        <w:t xml:space="preserve"> </w:t>
      </w:r>
      <w:r w:rsidR="00A64948" w:rsidRPr="00014840">
        <w:rPr>
          <w:rFonts w:ascii="Times New Roman" w:hAnsi="Times New Roman" w:cs="Times New Roman"/>
          <w:i/>
          <w:iCs/>
          <w:color w:val="0D0D0D" w:themeColor="text1" w:themeTint="F2"/>
          <w:sz w:val="24"/>
          <w:szCs w:val="24"/>
          <w:lang w:val="vi-VN"/>
        </w:rPr>
        <w:t>5.</w:t>
      </w:r>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Các</w:t>
      </w:r>
      <w:proofErr w:type="spellEnd"/>
      <w:r w:rsidRPr="00014840">
        <w:rPr>
          <w:rFonts w:ascii="Times New Roman" w:hAnsi="Times New Roman" w:cs="Times New Roman"/>
          <w:i/>
          <w:iCs/>
          <w:color w:val="0D0D0D" w:themeColor="text1" w:themeTint="F2"/>
          <w:sz w:val="24"/>
          <w:szCs w:val="24"/>
          <w:lang w:val="vi-VN"/>
        </w:rPr>
        <w:t xml:space="preserve"> </w:t>
      </w:r>
      <w:proofErr w:type="spellStart"/>
      <w:r w:rsidRPr="00014840">
        <w:rPr>
          <w:rFonts w:ascii="Times New Roman" w:hAnsi="Times New Roman" w:cs="Times New Roman"/>
          <w:i/>
          <w:iCs/>
          <w:color w:val="0D0D0D" w:themeColor="text1" w:themeTint="F2"/>
          <w:sz w:val="24"/>
          <w:szCs w:val="24"/>
        </w:rPr>
        <w:t>yếu</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tố</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ảnh</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hưởng</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đến</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thực</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hiện</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đổi</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mới</w:t>
      </w:r>
      <w:proofErr w:type="spellEnd"/>
      <w:r w:rsidRPr="00014840">
        <w:rPr>
          <w:rFonts w:ascii="Times New Roman" w:hAnsi="Times New Roman" w:cs="Times New Roman"/>
          <w:i/>
          <w:iCs/>
          <w:color w:val="0D0D0D" w:themeColor="text1" w:themeTint="F2"/>
          <w:sz w:val="24"/>
          <w:szCs w:val="24"/>
        </w:rPr>
        <w:t xml:space="preserve"> PPDH</w:t>
      </w:r>
      <w:r w:rsidRPr="00014840">
        <w:rPr>
          <w:rFonts w:ascii="Times New Roman" w:hAnsi="Times New Roman" w:cs="Times New Roman"/>
          <w:i/>
          <w:iCs/>
          <w:color w:val="0D0D0D" w:themeColor="text1" w:themeTint="F2"/>
          <w:sz w:val="24"/>
          <w:szCs w:val="24"/>
          <w:lang w:val="vi-VN"/>
        </w:rPr>
        <w:t xml:space="preserve"> </w:t>
      </w:r>
      <w:proofErr w:type="spellStart"/>
      <w:r w:rsidRPr="00014840">
        <w:rPr>
          <w:rFonts w:ascii="Times New Roman" w:hAnsi="Times New Roman" w:cs="Times New Roman"/>
          <w:i/>
          <w:iCs/>
          <w:color w:val="0D0D0D" w:themeColor="text1" w:themeTint="F2"/>
          <w:sz w:val="24"/>
          <w:szCs w:val="24"/>
        </w:rPr>
        <w:t>của</w:t>
      </w:r>
      <w:proofErr w:type="spellEnd"/>
      <w:r w:rsidRPr="00014840">
        <w:rPr>
          <w:rFonts w:ascii="Times New Roman" w:hAnsi="Times New Roman" w:cs="Times New Roman"/>
          <w:i/>
          <w:iCs/>
          <w:color w:val="0D0D0D" w:themeColor="text1" w:themeTint="F2"/>
          <w:sz w:val="24"/>
          <w:szCs w:val="24"/>
        </w:rPr>
        <w:t xml:space="preserve"> GV </w:t>
      </w:r>
      <w:r w:rsidRPr="00014840">
        <w:rPr>
          <w:rFonts w:ascii="Times New Roman" w:hAnsi="Times New Roman" w:cs="Times New Roman"/>
          <w:i/>
          <w:iCs/>
          <w:color w:val="0D0D0D" w:themeColor="text1" w:themeTint="F2"/>
          <w:sz w:val="24"/>
          <w:szCs w:val="24"/>
          <w:lang w:val="vi-VN"/>
        </w:rPr>
        <w:t>ở các trường THCS Quận 2</w:t>
      </w:r>
    </w:p>
    <w:tbl>
      <w:tblPr>
        <w:tblStyle w:val="TableGrid"/>
        <w:tblW w:w="0" w:type="auto"/>
        <w:tblLook w:val="04A0" w:firstRow="1" w:lastRow="0" w:firstColumn="1" w:lastColumn="0" w:noHBand="0" w:noVBand="1"/>
      </w:tblPr>
      <w:tblGrid>
        <w:gridCol w:w="708"/>
        <w:gridCol w:w="4857"/>
        <w:gridCol w:w="1123"/>
        <w:gridCol w:w="1124"/>
        <w:gridCol w:w="1299"/>
      </w:tblGrid>
      <w:tr w:rsidR="006A07FB" w:rsidRPr="00014840" w14:paraId="7E682597" w14:textId="77777777" w:rsidTr="009524C2">
        <w:tc>
          <w:tcPr>
            <w:tcW w:w="708" w:type="dxa"/>
          </w:tcPr>
          <w:p w14:paraId="5E5EA15E"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STT</w:t>
            </w:r>
          </w:p>
        </w:tc>
        <w:tc>
          <w:tcPr>
            <w:tcW w:w="4857" w:type="dxa"/>
          </w:tcPr>
          <w:p w14:paraId="6F6178AC"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Các yếu tố ảnh hưởng</w:t>
            </w:r>
          </w:p>
        </w:tc>
        <w:tc>
          <w:tcPr>
            <w:tcW w:w="1123" w:type="dxa"/>
          </w:tcPr>
          <w:p w14:paraId="095F6369"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ĐTB</w:t>
            </w:r>
          </w:p>
        </w:tc>
        <w:tc>
          <w:tcPr>
            <w:tcW w:w="1124" w:type="dxa"/>
          </w:tcPr>
          <w:p w14:paraId="2B756F9D"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ĐLC</w:t>
            </w:r>
          </w:p>
        </w:tc>
        <w:tc>
          <w:tcPr>
            <w:tcW w:w="1299" w:type="dxa"/>
          </w:tcPr>
          <w:p w14:paraId="5347A3EA"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XH</w:t>
            </w:r>
          </w:p>
        </w:tc>
      </w:tr>
      <w:tr w:rsidR="006A07FB" w:rsidRPr="00014840" w14:paraId="1CDBE841" w14:textId="77777777" w:rsidTr="009524C2">
        <w:tc>
          <w:tcPr>
            <w:tcW w:w="708" w:type="dxa"/>
          </w:tcPr>
          <w:p w14:paraId="7C770D09"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1</w:t>
            </w:r>
          </w:p>
        </w:tc>
        <w:tc>
          <w:tcPr>
            <w:tcW w:w="4857" w:type="dxa"/>
          </w:tcPr>
          <w:p w14:paraId="7E3C03C8"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proofErr w:type="spellStart"/>
            <w:r w:rsidRPr="00014840">
              <w:rPr>
                <w:rFonts w:ascii="Times New Roman" w:hAnsi="Times New Roman" w:cs="Times New Roman"/>
                <w:color w:val="0D0D0D" w:themeColor="text1" w:themeTint="F2"/>
                <w:sz w:val="24"/>
                <w:szCs w:val="24"/>
              </w:rPr>
              <w:t>Nhận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thức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chưa</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sâu</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sắc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về</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color w:val="0D0D0D" w:themeColor="text1" w:themeTint="F2"/>
                <w:sz w:val="24"/>
                <w:szCs w:val="24"/>
              </w:rPr>
              <w:t xml:space="preserve">PPDH </w:t>
            </w:r>
            <w:proofErr w:type="spellStart"/>
            <w:r w:rsidRPr="00014840">
              <w:rPr>
                <w:rFonts w:ascii="Times New Roman" w:hAnsi="Times New Roman" w:cs="Times New Roman"/>
                <w:color w:val="0D0D0D" w:themeColor="text1" w:themeTint="F2"/>
                <w:sz w:val="24"/>
                <w:szCs w:val="24"/>
              </w:rPr>
              <w:t>theo</w:t>
            </w:r>
            <w:proofErr w:type="spellEnd"/>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color w:val="0D0D0D" w:themeColor="text1" w:themeTint="F2"/>
                <w:sz w:val="24"/>
                <w:szCs w:val="24"/>
              </w:rPr>
              <w:t>ĐHPTNL HS</w:t>
            </w:r>
          </w:p>
        </w:tc>
        <w:tc>
          <w:tcPr>
            <w:tcW w:w="1123" w:type="dxa"/>
          </w:tcPr>
          <w:p w14:paraId="5F6A170D"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3.26</w:t>
            </w:r>
          </w:p>
        </w:tc>
        <w:tc>
          <w:tcPr>
            <w:tcW w:w="1124" w:type="dxa"/>
          </w:tcPr>
          <w:p w14:paraId="04033042"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0.51</w:t>
            </w:r>
          </w:p>
        </w:tc>
        <w:tc>
          <w:tcPr>
            <w:tcW w:w="1299" w:type="dxa"/>
          </w:tcPr>
          <w:p w14:paraId="095F01FC"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w:t>
            </w:r>
          </w:p>
        </w:tc>
      </w:tr>
      <w:tr w:rsidR="006A07FB" w:rsidRPr="00014840" w14:paraId="58904689" w14:textId="77777777" w:rsidTr="009524C2">
        <w:tc>
          <w:tcPr>
            <w:tcW w:w="708" w:type="dxa"/>
          </w:tcPr>
          <w:p w14:paraId="3B69D8EF"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w:t>
            </w:r>
          </w:p>
        </w:tc>
        <w:tc>
          <w:tcPr>
            <w:tcW w:w="4857" w:type="dxa"/>
          </w:tcPr>
          <w:p w14:paraId="66B42210"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proofErr w:type="spellStart"/>
            <w:r w:rsidRPr="00014840">
              <w:rPr>
                <w:rFonts w:ascii="Times New Roman" w:hAnsi="Times New Roman" w:cs="Times New Roman"/>
                <w:color w:val="0D0D0D" w:themeColor="text1" w:themeTint="F2"/>
                <w:sz w:val="24"/>
                <w:szCs w:val="24"/>
              </w:rPr>
              <w:t>Hạn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chế</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về</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trình</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độ</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chuyên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môn</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nghiệp</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vụ</w:t>
            </w:r>
            <w:proofErr w:type="spellEnd"/>
          </w:p>
        </w:tc>
        <w:tc>
          <w:tcPr>
            <w:tcW w:w="1123" w:type="dxa"/>
          </w:tcPr>
          <w:p w14:paraId="278BA677"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2.69</w:t>
            </w:r>
          </w:p>
        </w:tc>
        <w:tc>
          <w:tcPr>
            <w:tcW w:w="1124" w:type="dxa"/>
          </w:tcPr>
          <w:p w14:paraId="337DF73A"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0.76</w:t>
            </w:r>
          </w:p>
        </w:tc>
        <w:tc>
          <w:tcPr>
            <w:tcW w:w="1299" w:type="dxa"/>
          </w:tcPr>
          <w:p w14:paraId="0282374D"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6</w:t>
            </w:r>
          </w:p>
        </w:tc>
      </w:tr>
      <w:tr w:rsidR="006A07FB" w:rsidRPr="00014840" w14:paraId="4DA45ECC" w14:textId="77777777" w:rsidTr="009524C2">
        <w:tc>
          <w:tcPr>
            <w:tcW w:w="708" w:type="dxa"/>
          </w:tcPr>
          <w:p w14:paraId="31EECD24"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w:t>
            </w:r>
          </w:p>
        </w:tc>
        <w:tc>
          <w:tcPr>
            <w:tcW w:w="4857" w:type="dxa"/>
          </w:tcPr>
          <w:p w14:paraId="3140A09E"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proofErr w:type="spellStart"/>
            <w:r w:rsidRPr="00014840">
              <w:rPr>
                <w:rFonts w:ascii="Times New Roman" w:hAnsi="Times New Roman" w:cs="Times New Roman"/>
                <w:color w:val="0D0D0D" w:themeColor="text1" w:themeTint="F2"/>
                <w:sz w:val="24"/>
                <w:szCs w:val="24"/>
              </w:rPr>
              <w:t>Việc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bồi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dưỡng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và</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tự</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bồi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dưỡng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chưa</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được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thực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hiện</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thường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xuyên</w:t>
            </w:r>
            <w:proofErr w:type="spellEnd"/>
          </w:p>
        </w:tc>
        <w:tc>
          <w:tcPr>
            <w:tcW w:w="1123" w:type="dxa"/>
          </w:tcPr>
          <w:p w14:paraId="175E8C44"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3.14</w:t>
            </w:r>
          </w:p>
        </w:tc>
        <w:tc>
          <w:tcPr>
            <w:tcW w:w="1124" w:type="dxa"/>
          </w:tcPr>
          <w:p w14:paraId="2137CF64"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0.63</w:t>
            </w:r>
          </w:p>
        </w:tc>
        <w:tc>
          <w:tcPr>
            <w:tcW w:w="1299" w:type="dxa"/>
          </w:tcPr>
          <w:p w14:paraId="751BFC20"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4</w:t>
            </w:r>
          </w:p>
        </w:tc>
      </w:tr>
      <w:tr w:rsidR="006A07FB" w:rsidRPr="00014840" w14:paraId="0FE9AA51" w14:textId="77777777" w:rsidTr="009524C2">
        <w:tc>
          <w:tcPr>
            <w:tcW w:w="708" w:type="dxa"/>
          </w:tcPr>
          <w:p w14:paraId="35D585A9"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4</w:t>
            </w:r>
          </w:p>
        </w:tc>
        <w:tc>
          <w:tcPr>
            <w:tcW w:w="4857" w:type="dxa"/>
          </w:tcPr>
          <w:p w14:paraId="5B757E28"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proofErr w:type="spellStart"/>
            <w:r w:rsidRPr="00014840">
              <w:rPr>
                <w:rFonts w:ascii="Times New Roman" w:hAnsi="Times New Roman" w:cs="Times New Roman"/>
                <w:color w:val="0D0D0D" w:themeColor="text1" w:themeTint="F2"/>
                <w:sz w:val="24"/>
                <w:szCs w:val="24"/>
              </w:rPr>
              <w:t>Ứng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dụng</w:t>
            </w:r>
            <w:proofErr w:type="spellEnd"/>
            <w:r w:rsidRPr="00014840">
              <w:rPr>
                <w:rFonts w:ascii="Times New Roman" w:hAnsi="Times New Roman" w:cs="Times New Roman"/>
                <w:color w:val="0D0D0D" w:themeColor="text1" w:themeTint="F2"/>
                <w:sz w:val="24"/>
                <w:szCs w:val="24"/>
              </w:rPr>
              <w:t xml:space="preserve"> CNTT,</w:t>
            </w:r>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thiết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bị</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dạy</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học</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hiện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đại</w:t>
            </w:r>
            <w:proofErr w:type="spellEnd"/>
          </w:p>
        </w:tc>
        <w:tc>
          <w:tcPr>
            <w:tcW w:w="1123" w:type="dxa"/>
          </w:tcPr>
          <w:p w14:paraId="4575B599"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3.52</w:t>
            </w:r>
          </w:p>
        </w:tc>
        <w:tc>
          <w:tcPr>
            <w:tcW w:w="1124" w:type="dxa"/>
          </w:tcPr>
          <w:p w14:paraId="4FC48C18"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0.55</w:t>
            </w:r>
          </w:p>
        </w:tc>
        <w:tc>
          <w:tcPr>
            <w:tcW w:w="1299" w:type="dxa"/>
          </w:tcPr>
          <w:p w14:paraId="423F4292"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1</w:t>
            </w:r>
          </w:p>
        </w:tc>
      </w:tr>
      <w:tr w:rsidR="006A07FB" w:rsidRPr="00014840" w14:paraId="055A1656" w14:textId="77777777" w:rsidTr="009524C2">
        <w:tc>
          <w:tcPr>
            <w:tcW w:w="708" w:type="dxa"/>
          </w:tcPr>
          <w:p w14:paraId="12379FA6"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5</w:t>
            </w:r>
          </w:p>
        </w:tc>
        <w:tc>
          <w:tcPr>
            <w:tcW w:w="4857" w:type="dxa"/>
          </w:tcPr>
          <w:p w14:paraId="7AF45BF2" w14:textId="77777777" w:rsidR="006A07FB" w:rsidRPr="00014840" w:rsidRDefault="006A07FB" w:rsidP="00014840">
            <w:pPr>
              <w:spacing w:before="120"/>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rPr>
              <w:t xml:space="preserve">CSVC, TBDH </w:t>
            </w:r>
            <w:proofErr w:type="spellStart"/>
            <w:r w:rsidRPr="00014840">
              <w:rPr>
                <w:rFonts w:ascii="Times New Roman" w:hAnsi="Times New Roman" w:cs="Times New Roman"/>
                <w:color w:val="0D0D0D" w:themeColor="text1" w:themeTint="F2"/>
                <w:sz w:val="24"/>
                <w:szCs w:val="24"/>
              </w:rPr>
              <w:t>của</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nhà</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trường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chưa</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đáp</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ứng</w:t>
            </w:r>
            <w:proofErr w:type="spellEnd"/>
            <w:r w:rsidRPr="00014840">
              <w:rPr>
                <w:rFonts w:ascii="Times New Roman" w:hAnsi="Times New Roman" w:cs="Times New Roman"/>
                <w:color w:val="0D0D0D" w:themeColor="text1" w:themeTint="F2"/>
                <w:sz w:val="24"/>
                <w:szCs w:val="24"/>
                <w:lang w:val="vi-VN"/>
              </w:rPr>
              <w:t xml:space="preserve"> cho đổi mới PPDH</w:t>
            </w:r>
          </w:p>
        </w:tc>
        <w:tc>
          <w:tcPr>
            <w:tcW w:w="1123" w:type="dxa"/>
          </w:tcPr>
          <w:p w14:paraId="0B785F68"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3.49</w:t>
            </w:r>
          </w:p>
        </w:tc>
        <w:tc>
          <w:tcPr>
            <w:tcW w:w="1124" w:type="dxa"/>
          </w:tcPr>
          <w:p w14:paraId="23F0E270"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0.78</w:t>
            </w:r>
          </w:p>
        </w:tc>
        <w:tc>
          <w:tcPr>
            <w:tcW w:w="1299" w:type="dxa"/>
          </w:tcPr>
          <w:p w14:paraId="6B2BAB5E"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w:t>
            </w:r>
          </w:p>
        </w:tc>
      </w:tr>
      <w:tr w:rsidR="006A07FB" w:rsidRPr="00014840" w14:paraId="2994E0FF" w14:textId="77777777" w:rsidTr="009524C2">
        <w:tc>
          <w:tcPr>
            <w:tcW w:w="708" w:type="dxa"/>
          </w:tcPr>
          <w:p w14:paraId="6C1784FB"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6</w:t>
            </w:r>
          </w:p>
        </w:tc>
        <w:tc>
          <w:tcPr>
            <w:tcW w:w="4857" w:type="dxa"/>
          </w:tcPr>
          <w:p w14:paraId="5D5583AC"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r w:rsidRPr="00014840">
              <w:rPr>
                <w:rFonts w:ascii="Times New Roman" w:hAnsi="Times New Roman" w:cs="Times New Roman"/>
                <w:color w:val="0D0D0D" w:themeColor="text1" w:themeTint="F2"/>
                <w:sz w:val="24"/>
                <w:szCs w:val="24"/>
              </w:rPr>
              <w:t xml:space="preserve">GV </w:t>
            </w:r>
            <w:proofErr w:type="spellStart"/>
            <w:r w:rsidRPr="00014840">
              <w:rPr>
                <w:rFonts w:ascii="Times New Roman" w:hAnsi="Times New Roman" w:cs="Times New Roman"/>
                <w:color w:val="0D0D0D" w:themeColor="text1" w:themeTint="F2"/>
                <w:sz w:val="24"/>
                <w:szCs w:val="24"/>
              </w:rPr>
              <w:t>còn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nhiều</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khó</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khăn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thời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gian</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đầu</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tư</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chuyên</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môn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ít</w:t>
            </w:r>
            <w:proofErr w:type="spellEnd"/>
          </w:p>
        </w:tc>
        <w:tc>
          <w:tcPr>
            <w:tcW w:w="1123" w:type="dxa"/>
          </w:tcPr>
          <w:p w14:paraId="34A94C4E"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2.98</w:t>
            </w:r>
          </w:p>
        </w:tc>
        <w:tc>
          <w:tcPr>
            <w:tcW w:w="1124" w:type="dxa"/>
          </w:tcPr>
          <w:p w14:paraId="5DE1189D"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0.69</w:t>
            </w:r>
          </w:p>
        </w:tc>
        <w:tc>
          <w:tcPr>
            <w:tcW w:w="1299" w:type="dxa"/>
          </w:tcPr>
          <w:p w14:paraId="1F7A156E"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5</w:t>
            </w:r>
          </w:p>
        </w:tc>
      </w:tr>
      <w:tr w:rsidR="006A07FB" w:rsidRPr="00014840" w14:paraId="6FD04564" w14:textId="77777777" w:rsidTr="009524C2">
        <w:tc>
          <w:tcPr>
            <w:tcW w:w="708" w:type="dxa"/>
          </w:tcPr>
          <w:p w14:paraId="4F886DC7"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7</w:t>
            </w:r>
          </w:p>
        </w:tc>
        <w:tc>
          <w:tcPr>
            <w:tcW w:w="4857" w:type="dxa"/>
          </w:tcPr>
          <w:p w14:paraId="3FE84EA6" w14:textId="77777777" w:rsidR="006A07FB" w:rsidRPr="00014840" w:rsidRDefault="006A07FB" w:rsidP="00014840">
            <w:pPr>
              <w:spacing w:before="120"/>
              <w:jc w:val="both"/>
              <w:rPr>
                <w:rFonts w:ascii="Times New Roman" w:hAnsi="Times New Roman" w:cs="Times New Roman"/>
                <w:color w:val="0D0D0D" w:themeColor="text1" w:themeTint="F2"/>
                <w:sz w:val="24"/>
                <w:szCs w:val="24"/>
              </w:rPr>
            </w:pPr>
            <w:proofErr w:type="spellStart"/>
            <w:r w:rsidRPr="00014840">
              <w:rPr>
                <w:rFonts w:ascii="Times New Roman" w:hAnsi="Times New Roman" w:cs="Times New Roman"/>
                <w:color w:val="0D0D0D" w:themeColor="text1" w:themeTint="F2"/>
                <w:sz w:val="24"/>
                <w:szCs w:val="24"/>
              </w:rPr>
              <w:t>Chưa</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thực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sự</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yêu</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nghề</w:t>
            </w:r>
            <w:proofErr w:type="spellEnd"/>
            <w:r w:rsidRPr="00014840">
              <w:rPr>
                <w:rFonts w:ascii="Times New Roman" w:hAnsi="Times New Roman" w:cs="Times New Roman"/>
                <w:color w:val="0D0D0D" w:themeColor="text1" w:themeTint="F2"/>
                <w:sz w:val="24"/>
                <w:szCs w:val="24"/>
              </w:rPr>
              <w:t xml:space="preserve">, say </w:t>
            </w:r>
            <w:proofErr w:type="spellStart"/>
            <w:r w:rsidRPr="00014840">
              <w:rPr>
                <w:rFonts w:ascii="Times New Roman" w:hAnsi="Times New Roman" w:cs="Times New Roman"/>
                <w:color w:val="0D0D0D" w:themeColor="text1" w:themeTint="F2"/>
                <w:sz w:val="24"/>
                <w:szCs w:val="24"/>
              </w:rPr>
              <w:t>mê</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với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công</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việc</w:t>
            </w:r>
            <w:proofErr w:type="spellEnd"/>
          </w:p>
        </w:tc>
        <w:tc>
          <w:tcPr>
            <w:tcW w:w="1123" w:type="dxa"/>
          </w:tcPr>
          <w:p w14:paraId="4E1E0A99"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2.59</w:t>
            </w:r>
          </w:p>
        </w:tc>
        <w:tc>
          <w:tcPr>
            <w:tcW w:w="1124" w:type="dxa"/>
          </w:tcPr>
          <w:p w14:paraId="718976AE"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0.57</w:t>
            </w:r>
          </w:p>
        </w:tc>
        <w:tc>
          <w:tcPr>
            <w:tcW w:w="1299" w:type="dxa"/>
          </w:tcPr>
          <w:p w14:paraId="419AEF04"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7</w:t>
            </w:r>
          </w:p>
        </w:tc>
      </w:tr>
      <w:tr w:rsidR="006A07FB" w:rsidRPr="00014840" w14:paraId="0047814C" w14:textId="77777777" w:rsidTr="009524C2">
        <w:tc>
          <w:tcPr>
            <w:tcW w:w="708" w:type="dxa"/>
          </w:tcPr>
          <w:p w14:paraId="2402FE79"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p>
        </w:tc>
        <w:tc>
          <w:tcPr>
            <w:tcW w:w="4857" w:type="dxa"/>
          </w:tcPr>
          <w:p w14:paraId="21E92639" w14:textId="77777777" w:rsidR="006A07FB" w:rsidRPr="00014840" w:rsidRDefault="006A07FB" w:rsidP="00014840">
            <w:pPr>
              <w:spacing w:before="120"/>
              <w:jc w:val="both"/>
              <w:rPr>
                <w:rFonts w:ascii="Times New Roman" w:hAnsi="Times New Roman" w:cs="Times New Roman"/>
                <w:b/>
                <w:bCs/>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b/>
                <w:bCs/>
                <w:color w:val="0D0D0D" w:themeColor="text1" w:themeTint="F2"/>
                <w:sz w:val="24"/>
                <w:szCs w:val="24"/>
                <w:lang w:val="vi-VN"/>
              </w:rPr>
              <w:t>ĐTB chung</w:t>
            </w:r>
          </w:p>
        </w:tc>
        <w:tc>
          <w:tcPr>
            <w:tcW w:w="1123" w:type="dxa"/>
          </w:tcPr>
          <w:p w14:paraId="086C3060"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3.09</w:t>
            </w:r>
          </w:p>
        </w:tc>
        <w:tc>
          <w:tcPr>
            <w:tcW w:w="1124" w:type="dxa"/>
          </w:tcPr>
          <w:p w14:paraId="39889A48" w14:textId="77777777" w:rsidR="006A07FB" w:rsidRPr="00014840" w:rsidRDefault="006A07FB" w:rsidP="00014840">
            <w:pPr>
              <w:spacing w:before="120"/>
              <w:jc w:val="center"/>
              <w:rPr>
                <w:rFonts w:ascii="Times New Roman" w:hAnsi="Times New Roman" w:cs="Times New Roman"/>
                <w:b/>
                <w:bCs/>
                <w:color w:val="0D0D0D" w:themeColor="text1" w:themeTint="F2"/>
                <w:sz w:val="24"/>
                <w:szCs w:val="24"/>
                <w:lang w:val="vi-VN"/>
              </w:rPr>
            </w:pPr>
            <w:r w:rsidRPr="00014840">
              <w:rPr>
                <w:rFonts w:ascii="Times New Roman" w:hAnsi="Times New Roman" w:cs="Times New Roman"/>
                <w:b/>
                <w:bCs/>
                <w:color w:val="0D0D0D" w:themeColor="text1" w:themeTint="F2"/>
                <w:sz w:val="24"/>
                <w:szCs w:val="24"/>
                <w:lang w:val="vi-VN"/>
              </w:rPr>
              <w:t>0.52</w:t>
            </w:r>
          </w:p>
        </w:tc>
        <w:tc>
          <w:tcPr>
            <w:tcW w:w="1299" w:type="dxa"/>
          </w:tcPr>
          <w:p w14:paraId="489399F7" w14:textId="77777777" w:rsidR="006A07FB" w:rsidRPr="00014840" w:rsidRDefault="006A07FB" w:rsidP="00CC6279">
            <w:pPr>
              <w:spacing w:before="120"/>
              <w:rPr>
                <w:rFonts w:ascii="Times New Roman" w:hAnsi="Times New Roman" w:cs="Times New Roman"/>
                <w:color w:val="0D0D0D" w:themeColor="text1" w:themeTint="F2"/>
                <w:sz w:val="24"/>
                <w:szCs w:val="24"/>
                <w:lang w:val="vi-VN"/>
              </w:rPr>
            </w:pPr>
          </w:p>
          <w:p w14:paraId="61868274" w14:textId="77777777" w:rsidR="006A07FB" w:rsidRPr="00014840" w:rsidRDefault="006A07FB" w:rsidP="00014840">
            <w:pPr>
              <w:spacing w:before="120"/>
              <w:jc w:val="center"/>
              <w:rPr>
                <w:rFonts w:ascii="Times New Roman" w:hAnsi="Times New Roman" w:cs="Times New Roman"/>
                <w:color w:val="0D0D0D" w:themeColor="text1" w:themeTint="F2"/>
                <w:sz w:val="24"/>
                <w:szCs w:val="24"/>
                <w:lang w:val="vi-VN"/>
              </w:rPr>
            </w:pPr>
          </w:p>
        </w:tc>
      </w:tr>
    </w:tbl>
    <w:p w14:paraId="5237FC54" w14:textId="77777777" w:rsidR="006A07FB" w:rsidRPr="00014840" w:rsidRDefault="006A07FB" w:rsidP="00014840">
      <w:pPr>
        <w:tabs>
          <w:tab w:val="left" w:pos="567"/>
        </w:tabs>
        <w:autoSpaceDE w:val="0"/>
        <w:autoSpaceDN w:val="0"/>
        <w:adjustRightInd w:val="0"/>
        <w:spacing w:before="120" w:after="0" w:line="240" w:lineRule="auto"/>
        <w:jc w:val="center"/>
        <w:rPr>
          <w:rFonts w:ascii="Times New Roman" w:hAnsi="Times New Roman" w:cs="Times New Roman"/>
          <w:i/>
          <w:iCs/>
          <w:sz w:val="24"/>
          <w:szCs w:val="24"/>
          <w:lang w:val="vi-VN"/>
        </w:rPr>
      </w:pPr>
      <w:proofErr w:type="spellStart"/>
      <w:r w:rsidRPr="00014840">
        <w:rPr>
          <w:rFonts w:ascii="Times New Roman" w:hAnsi="Times New Roman" w:cs="Times New Roman"/>
          <w:i/>
          <w:iCs/>
          <w:sz w:val="24"/>
          <w:szCs w:val="24"/>
          <w:u w:val="single"/>
        </w:rPr>
        <w:t>Chú</w:t>
      </w:r>
      <w:proofErr w:type="spellEnd"/>
      <w:r w:rsidRPr="00014840">
        <w:rPr>
          <w:rFonts w:ascii="Times New Roman" w:hAnsi="Times New Roman" w:cs="Times New Roman"/>
          <w:i/>
          <w:iCs/>
          <w:sz w:val="24"/>
          <w:szCs w:val="24"/>
          <w:u w:val="single"/>
        </w:rPr>
        <w:t xml:space="preserve"> </w:t>
      </w:r>
      <w:proofErr w:type="spellStart"/>
      <w:r w:rsidRPr="00014840">
        <w:rPr>
          <w:rFonts w:ascii="Times New Roman" w:hAnsi="Times New Roman" w:cs="Times New Roman"/>
          <w:i/>
          <w:iCs/>
          <w:sz w:val="24"/>
          <w:szCs w:val="24"/>
          <w:u w:val="single"/>
        </w:rPr>
        <w:t>thích</w:t>
      </w:r>
      <w:proofErr w:type="spellEnd"/>
      <w:r w:rsidRPr="00014840">
        <w:rPr>
          <w:rFonts w:ascii="Times New Roman" w:hAnsi="Times New Roman" w:cs="Times New Roman"/>
          <w:i/>
          <w:iCs/>
          <w:sz w:val="24"/>
          <w:szCs w:val="24"/>
        </w:rPr>
        <w:t xml:space="preserve">: ĐTB: </w:t>
      </w:r>
      <w:proofErr w:type="spellStart"/>
      <w:r w:rsidRPr="00014840">
        <w:rPr>
          <w:rFonts w:ascii="Times New Roman" w:hAnsi="Times New Roman" w:cs="Times New Roman"/>
          <w:i/>
          <w:iCs/>
          <w:sz w:val="24"/>
          <w:szCs w:val="24"/>
        </w:rPr>
        <w:t>điểm</w:t>
      </w:r>
      <w:proofErr w:type="spellEnd"/>
      <w:r w:rsidRPr="00014840">
        <w:rPr>
          <w:rFonts w:ascii="Times New Roman" w:hAnsi="Times New Roman" w:cs="Times New Roman"/>
          <w:i/>
          <w:iCs/>
          <w:sz w:val="24"/>
          <w:szCs w:val="24"/>
          <w:lang w:val="vi-VN"/>
        </w:rPr>
        <w:t xml:space="preserve"> trung bình</w:t>
      </w:r>
      <w:r w:rsidRPr="00014840">
        <w:rPr>
          <w:rFonts w:ascii="Times New Roman" w:hAnsi="Times New Roman" w:cs="Times New Roman"/>
          <w:i/>
          <w:iCs/>
          <w:sz w:val="24"/>
          <w:szCs w:val="24"/>
        </w:rPr>
        <w:t>, 1</w:t>
      </w:r>
      <w:r w:rsidRPr="00014840">
        <w:rPr>
          <w:rFonts w:ascii="Times New Roman" w:hAnsi="Times New Roman" w:cs="Times New Roman"/>
          <w:b/>
          <w:bCs/>
          <w:i/>
          <w:iCs/>
          <w:sz w:val="24"/>
          <w:szCs w:val="24"/>
        </w:rPr>
        <w:t>≤ ĐTB ≤4;</w:t>
      </w:r>
      <w:r w:rsidRPr="00014840">
        <w:rPr>
          <w:rFonts w:ascii="Times New Roman" w:hAnsi="Times New Roman" w:cs="Times New Roman"/>
          <w:i/>
          <w:iCs/>
          <w:sz w:val="24"/>
          <w:szCs w:val="24"/>
        </w:rPr>
        <w:t xml:space="preserve"> ĐLC: </w:t>
      </w:r>
      <w:proofErr w:type="spellStart"/>
      <w:r w:rsidRPr="00014840">
        <w:rPr>
          <w:rFonts w:ascii="Times New Roman" w:hAnsi="Times New Roman" w:cs="Times New Roman"/>
          <w:i/>
          <w:iCs/>
          <w:sz w:val="24"/>
          <w:szCs w:val="24"/>
        </w:rPr>
        <w:t>Độ</w:t>
      </w:r>
      <w:proofErr w:type="spellEnd"/>
      <w:r w:rsidRPr="00014840">
        <w:rPr>
          <w:rFonts w:ascii="Times New Roman" w:hAnsi="Times New Roman" w:cs="Times New Roman"/>
          <w:i/>
          <w:iCs/>
          <w:sz w:val="24"/>
          <w:szCs w:val="24"/>
        </w:rPr>
        <w:t xml:space="preserve"> </w:t>
      </w:r>
      <w:proofErr w:type="spellStart"/>
      <w:r w:rsidRPr="00014840">
        <w:rPr>
          <w:rFonts w:ascii="Times New Roman" w:hAnsi="Times New Roman" w:cs="Times New Roman"/>
          <w:i/>
          <w:iCs/>
          <w:sz w:val="24"/>
          <w:szCs w:val="24"/>
        </w:rPr>
        <w:t>lệch</w:t>
      </w:r>
      <w:proofErr w:type="spellEnd"/>
      <w:r w:rsidRPr="00014840">
        <w:rPr>
          <w:rFonts w:ascii="Times New Roman" w:hAnsi="Times New Roman" w:cs="Times New Roman"/>
          <w:i/>
          <w:iCs/>
          <w:sz w:val="24"/>
          <w:szCs w:val="24"/>
        </w:rPr>
        <w:t xml:space="preserve"> </w:t>
      </w:r>
      <w:proofErr w:type="spellStart"/>
      <w:r w:rsidRPr="00014840">
        <w:rPr>
          <w:rFonts w:ascii="Times New Roman" w:hAnsi="Times New Roman" w:cs="Times New Roman"/>
          <w:i/>
          <w:iCs/>
          <w:sz w:val="24"/>
          <w:szCs w:val="24"/>
        </w:rPr>
        <w:t>chuẩn</w:t>
      </w:r>
      <w:proofErr w:type="spellEnd"/>
      <w:r w:rsidRPr="00014840">
        <w:rPr>
          <w:rFonts w:ascii="Times New Roman" w:hAnsi="Times New Roman" w:cs="Times New Roman"/>
          <w:i/>
          <w:iCs/>
          <w:sz w:val="24"/>
          <w:szCs w:val="24"/>
          <w:lang w:val="vi-VN"/>
        </w:rPr>
        <w:t>; XH: Xếp hạng</w:t>
      </w:r>
    </w:p>
    <w:p w14:paraId="48D7F370" w14:textId="19689EF2" w:rsidR="006A07FB" w:rsidRPr="00DA473B" w:rsidRDefault="00DA473B" w:rsidP="00DA473B">
      <w:pPr>
        <w:spacing w:before="120" w:after="0" w:line="240" w:lineRule="auto"/>
        <w:jc w:val="both"/>
        <w:rPr>
          <w:rFonts w:ascii="Times New Roman" w:hAnsi="Times New Roman" w:cs="Times New Roman"/>
          <w:b/>
          <w:bCs/>
          <w:i/>
          <w:iCs/>
          <w:color w:val="0D0D0D" w:themeColor="text1" w:themeTint="F2"/>
          <w:sz w:val="24"/>
          <w:szCs w:val="24"/>
          <w:lang w:val="vi-VN"/>
        </w:rPr>
      </w:pPr>
      <w:proofErr w:type="spellStart"/>
      <w:r w:rsidRPr="00014840">
        <w:rPr>
          <w:rFonts w:ascii="Times New Roman" w:hAnsi="Times New Roman" w:cs="Times New Roman"/>
          <w:color w:val="0D0D0D" w:themeColor="text1" w:themeTint="F2"/>
          <w:sz w:val="24"/>
          <w:szCs w:val="24"/>
        </w:rPr>
        <w:t>Kết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quả</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khảo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sát</w:t>
      </w:r>
      <w:proofErr w:type="spellEnd"/>
      <w:r w:rsidRPr="00014840">
        <w:rPr>
          <w:rFonts w:ascii="Times New Roman" w:hAnsi="Times New Roman" w:cs="Times New Roman"/>
          <w:color w:val="0D0D0D" w:themeColor="text1" w:themeTint="F2"/>
          <w:sz w:val="24"/>
          <w:szCs w:val="24"/>
        </w:rPr>
        <w:t xml:space="preserve"> </w:t>
      </w:r>
      <w:r w:rsidRPr="00014840">
        <w:rPr>
          <w:rFonts w:ascii="Times New Roman" w:hAnsi="Times New Roman" w:cs="Times New Roman"/>
          <w:color w:val="0D0D0D" w:themeColor="text1" w:themeTint="F2"/>
          <w:sz w:val="24"/>
          <w:szCs w:val="24"/>
          <w:lang w:val="vi-VN"/>
        </w:rPr>
        <w:t xml:space="preserve">ở bảng 5 </w:t>
      </w:r>
      <w:proofErr w:type="spellStart"/>
      <w:r w:rsidRPr="00014840">
        <w:rPr>
          <w:rFonts w:ascii="Times New Roman" w:hAnsi="Times New Roman" w:cs="Times New Roman"/>
          <w:color w:val="0D0D0D" w:themeColor="text1" w:themeTint="F2"/>
          <w:sz w:val="24"/>
          <w:szCs w:val="24"/>
        </w:rPr>
        <w:t>cho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thấy</w:t>
      </w:r>
      <w:proofErr w:type="spellEnd"/>
      <w:r w:rsidRPr="00014840">
        <w:rPr>
          <w:rFonts w:ascii="Times New Roman" w:hAnsi="Times New Roman" w:cs="Times New Roman"/>
          <w:color w:val="0D0D0D" w:themeColor="text1" w:themeTint="F2"/>
          <w:sz w:val="24"/>
          <w:szCs w:val="24"/>
          <w:lang w:val="vi-VN"/>
        </w:rPr>
        <w:t xml:space="preserve">, với ĐTB chung là 3.09 thì các yếu tố đưa ra khảo sát đều có ảnh hưởng mạnh tới việc đổi mới PPDH theo định hướng phát triển năng lực HS ở các trường THCS Quận 2, Tuy nhiên mỗi yếu tố có mức độ ảnh hưởng khác nhau tới việc đổi mới PPDH ở GV. Cụ thể yếu tố </w:t>
      </w:r>
      <w:r w:rsidRPr="00014840">
        <w:rPr>
          <w:rFonts w:ascii="Times New Roman" w:hAnsi="Times New Roman" w:cs="Times New Roman"/>
          <w:color w:val="0D0D0D" w:themeColor="text1" w:themeTint="F2"/>
          <w:sz w:val="24"/>
          <w:szCs w:val="24"/>
        </w:rPr>
        <w:t>“</w:t>
      </w:r>
      <w:proofErr w:type="spellStart"/>
      <w:r w:rsidRPr="00014840">
        <w:rPr>
          <w:rFonts w:ascii="Times New Roman" w:hAnsi="Times New Roman" w:cs="Times New Roman"/>
          <w:i/>
          <w:iCs/>
          <w:color w:val="0D0D0D" w:themeColor="text1" w:themeTint="F2"/>
          <w:sz w:val="24"/>
          <w:szCs w:val="24"/>
        </w:rPr>
        <w:t>ứng</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dụng</w:t>
      </w:r>
      <w:proofErr w:type="spellEnd"/>
      <w:r w:rsidRPr="00014840">
        <w:rPr>
          <w:rFonts w:ascii="Times New Roman" w:hAnsi="Times New Roman" w:cs="Times New Roman"/>
          <w:i/>
          <w:iCs/>
          <w:color w:val="0D0D0D" w:themeColor="text1" w:themeTint="F2"/>
          <w:sz w:val="24"/>
          <w:szCs w:val="24"/>
        </w:rPr>
        <w:t xml:space="preserve"> CNTT, </w:t>
      </w:r>
      <w:proofErr w:type="spellStart"/>
      <w:r w:rsidRPr="00014840">
        <w:rPr>
          <w:rFonts w:ascii="Times New Roman" w:hAnsi="Times New Roman" w:cs="Times New Roman"/>
          <w:i/>
          <w:iCs/>
          <w:color w:val="0D0D0D" w:themeColor="text1" w:themeTint="F2"/>
          <w:sz w:val="24"/>
          <w:szCs w:val="24"/>
        </w:rPr>
        <w:t>thiết</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bị</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dạy</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học</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hiện</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đại</w:t>
      </w:r>
      <w:proofErr w:type="spellEnd"/>
      <w:r w:rsidRPr="00014840">
        <w:rPr>
          <w:rFonts w:ascii="Times New Roman" w:hAnsi="Times New Roman" w:cs="Times New Roman"/>
          <w:i/>
          <w:iCs/>
          <w:color w:val="0D0D0D" w:themeColor="text1" w:themeTint="F2"/>
          <w:sz w:val="24"/>
          <w:szCs w:val="24"/>
        </w:rPr>
        <w:t>”</w:t>
      </w:r>
      <w:r w:rsidRPr="00014840">
        <w:rPr>
          <w:rFonts w:ascii="Times New Roman" w:hAnsi="Times New Roman" w:cs="Times New Roman"/>
          <w:i/>
          <w:iCs/>
          <w:color w:val="0D0D0D" w:themeColor="text1" w:themeTint="F2"/>
          <w:sz w:val="24"/>
          <w:szCs w:val="24"/>
          <w:lang w:val="vi-VN"/>
        </w:rPr>
        <w:t xml:space="preserve"> </w:t>
      </w:r>
      <w:proofErr w:type="spellStart"/>
      <w:r w:rsidRPr="00014840">
        <w:rPr>
          <w:rFonts w:ascii="Times New Roman" w:hAnsi="Times New Roman" w:cs="Times New Roman"/>
          <w:i/>
          <w:iCs/>
          <w:color w:val="0D0D0D" w:themeColor="text1" w:themeTint="F2"/>
          <w:sz w:val="24"/>
          <w:szCs w:val="24"/>
        </w:rPr>
        <w:t>vào</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giảng</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dạy</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và</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yếu</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tố</w:t>
      </w:r>
      <w:proofErr w:type="spellEnd"/>
      <w:r w:rsidRPr="00014840">
        <w:rPr>
          <w:rFonts w:ascii="Times New Roman" w:hAnsi="Times New Roman" w:cs="Times New Roman"/>
          <w:i/>
          <w:iCs/>
          <w:color w:val="0D0D0D" w:themeColor="text1" w:themeTint="F2"/>
          <w:sz w:val="24"/>
          <w:szCs w:val="24"/>
        </w:rPr>
        <w:t xml:space="preserve"> “CSVC, TBDH </w:t>
      </w:r>
      <w:proofErr w:type="spellStart"/>
      <w:r w:rsidRPr="00014840">
        <w:rPr>
          <w:rFonts w:ascii="Times New Roman" w:hAnsi="Times New Roman" w:cs="Times New Roman"/>
          <w:i/>
          <w:iCs/>
          <w:color w:val="0D0D0D" w:themeColor="text1" w:themeTint="F2"/>
          <w:sz w:val="24"/>
          <w:szCs w:val="24"/>
        </w:rPr>
        <w:t>của</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nhà</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trường</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chưa</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đáp</w:t>
      </w:r>
      <w:proofErr w:type="spellEnd"/>
      <w:r w:rsidRPr="00014840">
        <w:rPr>
          <w:rFonts w:ascii="Times New Roman" w:hAnsi="Times New Roman" w:cs="Times New Roman"/>
          <w:i/>
          <w:iCs/>
          <w:color w:val="0D0D0D" w:themeColor="text1" w:themeTint="F2"/>
          <w:sz w:val="24"/>
          <w:szCs w:val="24"/>
        </w:rPr>
        <w:t xml:space="preserve"> </w:t>
      </w:r>
      <w:proofErr w:type="spellStart"/>
      <w:r w:rsidRPr="00014840">
        <w:rPr>
          <w:rFonts w:ascii="Times New Roman" w:hAnsi="Times New Roman" w:cs="Times New Roman"/>
          <w:i/>
          <w:iCs/>
          <w:color w:val="0D0D0D" w:themeColor="text1" w:themeTint="F2"/>
          <w:sz w:val="24"/>
          <w:szCs w:val="24"/>
        </w:rPr>
        <w:t>ứng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là</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yếu</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tố</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có</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ảnh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hưởng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lớn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nhất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đến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thực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hiện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rPr>
        <w:t xml:space="preserve"> PPDH </w:t>
      </w:r>
      <w:proofErr w:type="spellStart"/>
      <w:r w:rsidRPr="00014840">
        <w:rPr>
          <w:rFonts w:ascii="Times New Roman" w:hAnsi="Times New Roman" w:cs="Times New Roman"/>
          <w:color w:val="0D0D0D" w:themeColor="text1" w:themeTint="F2"/>
          <w:sz w:val="24"/>
          <w:szCs w:val="24"/>
        </w:rPr>
        <w:t>của</w:t>
      </w:r>
      <w:proofErr w:type="spellEnd"/>
      <w:r w:rsidRPr="00014840">
        <w:rPr>
          <w:rFonts w:ascii="Times New Roman" w:hAnsi="Times New Roman" w:cs="Times New Roman"/>
          <w:color w:val="0D0D0D" w:themeColor="text1" w:themeTint="F2"/>
          <w:sz w:val="24"/>
          <w:szCs w:val="24"/>
        </w:rPr>
        <w:t xml:space="preserve"> GV </w:t>
      </w:r>
      <w:proofErr w:type="spellStart"/>
      <w:r w:rsidRPr="00014840">
        <w:rPr>
          <w:rFonts w:ascii="Times New Roman" w:hAnsi="Times New Roman" w:cs="Times New Roman"/>
          <w:color w:val="0D0D0D" w:themeColor="text1" w:themeTint="F2"/>
          <w:sz w:val="24"/>
          <w:szCs w:val="24"/>
        </w:rPr>
        <w:t>với</w:t>
      </w:r>
      <w:proofErr w:type="spellEnd"/>
      <w:r w:rsidRPr="00014840">
        <w:rPr>
          <w:rFonts w:ascii="Times New Roman" w:hAnsi="Times New Roman" w:cs="Times New Roman"/>
          <w:color w:val="0D0D0D" w:themeColor="text1" w:themeTint="F2"/>
          <w:sz w:val="24"/>
          <w:szCs w:val="24"/>
        </w:rPr>
        <w:t xml:space="preserve"> ĐTB</w:t>
      </w:r>
      <w:r w:rsidRPr="00014840">
        <w:rPr>
          <w:rFonts w:ascii="Times New Roman" w:hAnsi="Times New Roman" w:cs="Times New Roman"/>
          <w:color w:val="0D0D0D" w:themeColor="text1" w:themeTint="F2"/>
          <w:sz w:val="24"/>
          <w:szCs w:val="24"/>
          <w:lang w:val="vi-VN"/>
        </w:rPr>
        <w:t xml:space="preserve"> là 3.52 và 3.49. Tiếp theo là yếu tố “</w:t>
      </w:r>
      <w:proofErr w:type="spellStart"/>
      <w:r w:rsidRPr="00014840">
        <w:rPr>
          <w:rFonts w:ascii="Times New Roman" w:hAnsi="Times New Roman" w:cs="Times New Roman"/>
          <w:color w:val="0D0D0D" w:themeColor="text1" w:themeTint="F2"/>
          <w:sz w:val="24"/>
          <w:szCs w:val="24"/>
        </w:rPr>
        <w:t>Nhận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thức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chưa</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sâu</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sắc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về</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color w:val="0D0D0D" w:themeColor="text1" w:themeTint="F2"/>
          <w:sz w:val="24"/>
          <w:szCs w:val="24"/>
        </w:rPr>
        <w:t xml:space="preserve">PPDH </w:t>
      </w:r>
      <w:proofErr w:type="spellStart"/>
      <w:r w:rsidRPr="00014840">
        <w:rPr>
          <w:rFonts w:ascii="Times New Roman" w:hAnsi="Times New Roman" w:cs="Times New Roman"/>
          <w:color w:val="0D0D0D" w:themeColor="text1" w:themeTint="F2"/>
          <w:sz w:val="24"/>
          <w:szCs w:val="24"/>
        </w:rPr>
        <w:t>theo</w:t>
      </w:r>
      <w:proofErr w:type="spellEnd"/>
      <w:r w:rsidRPr="00014840">
        <w:rPr>
          <w:rFonts w:ascii="Times New Roman" w:hAnsi="Times New Roman" w:cs="Times New Roman"/>
          <w:color w:val="0D0D0D" w:themeColor="text1" w:themeTint="F2"/>
          <w:sz w:val="24"/>
          <w:szCs w:val="24"/>
          <w:lang w:val="vi-VN"/>
        </w:rPr>
        <w:t xml:space="preserve"> </w:t>
      </w:r>
      <w:r w:rsidRPr="00014840">
        <w:rPr>
          <w:rFonts w:ascii="Times New Roman" w:hAnsi="Times New Roman" w:cs="Times New Roman"/>
          <w:color w:val="0D0D0D" w:themeColor="text1" w:themeTint="F2"/>
          <w:sz w:val="24"/>
          <w:szCs w:val="24"/>
        </w:rPr>
        <w:t>ĐHPTNL HS</w:t>
      </w:r>
      <w:r w:rsidRPr="00014840">
        <w:rPr>
          <w:rFonts w:ascii="Times New Roman" w:hAnsi="Times New Roman" w:cs="Times New Roman"/>
          <w:color w:val="0D0D0D" w:themeColor="text1" w:themeTint="F2"/>
          <w:sz w:val="24"/>
          <w:szCs w:val="24"/>
          <w:lang w:val="vi-VN"/>
        </w:rPr>
        <w:t>” với ĐTB là 3.26</w:t>
      </w:r>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cũng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là</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yếu</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tố</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ảnh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hưởng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mạnh</w:t>
      </w:r>
      <w:proofErr w:type="spellEnd"/>
      <w:r w:rsidRPr="00014840">
        <w:rPr>
          <w:rFonts w:ascii="Times New Roman" w:hAnsi="Times New Roman" w:cs="Times New Roman"/>
          <w:color w:val="0D0D0D" w:themeColor="text1" w:themeTint="F2"/>
          <w:sz w:val="24"/>
          <w:szCs w:val="24"/>
          <w:lang w:val="vi-VN"/>
        </w:rPr>
        <w:t xml:space="preserve"> tới việc </w:t>
      </w:r>
      <w:proofErr w:type="spellStart"/>
      <w:r w:rsidRPr="00014840">
        <w:rPr>
          <w:rFonts w:ascii="Times New Roman" w:hAnsi="Times New Roman" w:cs="Times New Roman"/>
          <w:color w:val="0D0D0D" w:themeColor="text1" w:themeTint="F2"/>
          <w:sz w:val="24"/>
          <w:szCs w:val="24"/>
        </w:rPr>
        <w:t>thực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hiện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rPr>
        <w:t xml:space="preserve"> PPDH</w:t>
      </w:r>
      <w:r w:rsidRPr="00014840">
        <w:rPr>
          <w:rFonts w:ascii="Times New Roman" w:hAnsi="Times New Roman" w:cs="Times New Roman"/>
          <w:color w:val="0D0D0D" w:themeColor="text1" w:themeTint="F2"/>
          <w:sz w:val="24"/>
          <w:szCs w:val="24"/>
          <w:lang w:val="vi-VN"/>
        </w:rPr>
        <w:t xml:space="preserve"> ở GV.</w:t>
      </w:r>
      <w:r>
        <w:rPr>
          <w:rFonts w:ascii="Times New Roman" w:hAnsi="Times New Roman" w:cs="Times New Roman"/>
          <w:b/>
          <w:bCs/>
          <w:i/>
          <w:iCs/>
          <w:color w:val="0D0D0D" w:themeColor="text1" w:themeTint="F2"/>
          <w:sz w:val="24"/>
          <w:szCs w:val="24"/>
          <w:lang w:val="vi-VN"/>
        </w:rPr>
        <w:t xml:space="preserve"> </w:t>
      </w:r>
      <w:r w:rsidR="006A07FB" w:rsidRPr="00014840">
        <w:rPr>
          <w:rFonts w:ascii="Times New Roman" w:hAnsi="Times New Roman" w:cs="Times New Roman"/>
          <w:color w:val="0D0D0D" w:themeColor="text1" w:themeTint="F2"/>
          <w:sz w:val="24"/>
          <w:szCs w:val="24"/>
        </w:rPr>
        <w:t>Qua</w:t>
      </w:r>
      <w:r w:rsidR="006A07FB" w:rsidRPr="00014840">
        <w:rPr>
          <w:rFonts w:ascii="Times New Roman" w:hAnsi="Times New Roman" w:cs="Times New Roman"/>
          <w:color w:val="0D0D0D" w:themeColor="text1" w:themeTint="F2"/>
          <w:sz w:val="24"/>
          <w:szCs w:val="24"/>
          <w:lang w:val="vi-VN"/>
        </w:rPr>
        <w:t xml:space="preserve"> trao đổi với một số GV ở trường khảo sát cho thấy, ở nhà trường vẫn còn </w:t>
      </w:r>
      <w:proofErr w:type="spellStart"/>
      <w:r w:rsidR="006A07FB" w:rsidRPr="00014840">
        <w:rPr>
          <w:rFonts w:ascii="Times New Roman" w:hAnsi="Times New Roman" w:cs="Times New Roman"/>
          <w:color w:val="0D0D0D" w:themeColor="text1" w:themeTint="F2"/>
          <w:sz w:val="24"/>
          <w:szCs w:val="24"/>
        </w:rPr>
        <w:t>một</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bộ</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phận</w:t>
      </w:r>
      <w:proofErr w:type="spellEnd"/>
      <w:r w:rsidR="006A07FB" w:rsidRPr="00014840">
        <w:rPr>
          <w:rFonts w:ascii="Times New Roman" w:hAnsi="Times New Roman" w:cs="Times New Roman"/>
          <w:color w:val="0D0D0D" w:themeColor="text1" w:themeTint="F2"/>
          <w:sz w:val="24"/>
          <w:szCs w:val="24"/>
        </w:rPr>
        <w:t xml:space="preserve"> GV </w:t>
      </w:r>
      <w:proofErr w:type="spellStart"/>
      <w:r w:rsidR="006A07FB" w:rsidRPr="00014840">
        <w:rPr>
          <w:rFonts w:ascii="Times New Roman" w:hAnsi="Times New Roman" w:cs="Times New Roman"/>
          <w:color w:val="0D0D0D" w:themeColor="text1" w:themeTint="F2"/>
          <w:sz w:val="24"/>
          <w:szCs w:val="24"/>
        </w:rPr>
        <w:t>có</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tâm</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lý</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ngại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đổi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mới</w:t>
      </w:r>
      <w:proofErr w:type="spellEnd"/>
      <w:r w:rsidR="006A07FB" w:rsidRPr="00014840">
        <w:rPr>
          <w:rFonts w:ascii="Times New Roman" w:hAnsi="Times New Roman" w:cs="Times New Roman"/>
          <w:color w:val="0D0D0D" w:themeColor="text1" w:themeTint="F2"/>
          <w:sz w:val="24"/>
          <w:szCs w:val="24"/>
        </w:rPr>
        <w:t xml:space="preserve"> PPDH </w:t>
      </w:r>
      <w:proofErr w:type="spellStart"/>
      <w:r w:rsidR="006A07FB" w:rsidRPr="00014840">
        <w:rPr>
          <w:rFonts w:ascii="Times New Roman" w:hAnsi="Times New Roman" w:cs="Times New Roman"/>
          <w:color w:val="0D0D0D" w:themeColor="text1" w:themeTint="F2"/>
          <w:sz w:val="24"/>
          <w:szCs w:val="24"/>
        </w:rPr>
        <w:t>vì</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đã</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sử</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dụng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quen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các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phương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pháp</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truyền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thống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Một</w:t>
      </w:r>
      <w:proofErr w:type="spellEnd"/>
      <w:r w:rsidR="006A07FB" w:rsidRPr="00014840">
        <w:rPr>
          <w:rFonts w:ascii="Times New Roman" w:hAnsi="Times New Roman" w:cs="Times New Roman"/>
          <w:color w:val="0D0D0D" w:themeColor="text1" w:themeTint="F2"/>
          <w:sz w:val="24"/>
          <w:szCs w:val="24"/>
          <w:lang w:val="vi-VN"/>
        </w:rPr>
        <w:t xml:space="preserve"> yếu tố khác cũng ảnh hưởng khá mạnh tới đổi mới PPDH ở GV đó là “</w:t>
      </w:r>
      <w:proofErr w:type="spellStart"/>
      <w:r w:rsidR="006A07FB" w:rsidRPr="00014840">
        <w:rPr>
          <w:rFonts w:ascii="Times New Roman" w:hAnsi="Times New Roman" w:cs="Times New Roman"/>
          <w:color w:val="0D0D0D" w:themeColor="text1" w:themeTint="F2"/>
          <w:sz w:val="24"/>
          <w:szCs w:val="24"/>
        </w:rPr>
        <w:t>Việc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bồi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dưỡng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và</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tự</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bồi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dưỡng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chưa</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được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thực</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hiện</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thường</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xuyên</w:t>
      </w:r>
      <w:proofErr w:type="spellEnd"/>
      <w:r w:rsidR="006A07FB" w:rsidRPr="00014840">
        <w:rPr>
          <w:rFonts w:ascii="Times New Roman" w:hAnsi="Times New Roman" w:cs="Times New Roman"/>
          <w:color w:val="0D0D0D" w:themeColor="text1" w:themeTint="F2"/>
          <w:sz w:val="24"/>
          <w:szCs w:val="24"/>
          <w:lang w:val="vi-VN"/>
        </w:rPr>
        <w:t>” với ĐTB là 3.14 và yếu tố “GV</w:t>
      </w:r>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còn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nhiều</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khó</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khăn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thời</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gian</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đầu</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tư</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cho</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chuyên</w:t>
      </w:r>
      <w:proofErr w:type="spellEnd"/>
      <w:r w:rsidR="006A07FB" w:rsidRPr="00014840">
        <w:rPr>
          <w:rFonts w:ascii="Times New Roman" w:hAnsi="Times New Roman" w:cs="Times New Roman"/>
          <w:color w:val="0D0D0D" w:themeColor="text1" w:themeTint="F2"/>
          <w:sz w:val="24"/>
          <w:szCs w:val="24"/>
          <w:lang w:val="vi-VN"/>
        </w:rPr>
        <w:t xml:space="preserve"> </w:t>
      </w:r>
      <w:proofErr w:type="spellStart"/>
      <w:r w:rsidR="006A07FB" w:rsidRPr="00014840">
        <w:rPr>
          <w:rFonts w:ascii="Times New Roman" w:hAnsi="Times New Roman" w:cs="Times New Roman"/>
          <w:color w:val="0D0D0D" w:themeColor="text1" w:themeTint="F2"/>
          <w:sz w:val="24"/>
          <w:szCs w:val="24"/>
        </w:rPr>
        <w:t>môn</w:t>
      </w:r>
      <w:proofErr w:type="spellEnd"/>
      <w:r w:rsidR="006A07FB" w:rsidRPr="00014840">
        <w:rPr>
          <w:rFonts w:ascii="Times New Roman" w:hAnsi="Times New Roman" w:cs="Times New Roman"/>
          <w:color w:val="0D0D0D" w:themeColor="text1" w:themeTint="F2"/>
          <w:sz w:val="24"/>
          <w:szCs w:val="24"/>
        </w:rPr>
        <w:t xml:space="preserve"> </w:t>
      </w:r>
      <w:proofErr w:type="spellStart"/>
      <w:r w:rsidR="006A07FB" w:rsidRPr="00014840">
        <w:rPr>
          <w:rFonts w:ascii="Times New Roman" w:hAnsi="Times New Roman" w:cs="Times New Roman"/>
          <w:color w:val="0D0D0D" w:themeColor="text1" w:themeTint="F2"/>
          <w:sz w:val="24"/>
          <w:szCs w:val="24"/>
        </w:rPr>
        <w:t>ít</w:t>
      </w:r>
      <w:proofErr w:type="spellEnd"/>
      <w:r w:rsidR="006A07FB" w:rsidRPr="00014840">
        <w:rPr>
          <w:rFonts w:ascii="Times New Roman" w:hAnsi="Times New Roman" w:cs="Times New Roman"/>
          <w:color w:val="0D0D0D" w:themeColor="text1" w:themeTint="F2"/>
          <w:sz w:val="24"/>
          <w:szCs w:val="24"/>
          <w:lang w:val="vi-VN"/>
        </w:rPr>
        <w:t xml:space="preserve">” với ĐTB là 2.98. </w:t>
      </w:r>
    </w:p>
    <w:p w14:paraId="6285AE15" w14:textId="776EFE60" w:rsidR="00E54432" w:rsidRPr="00014840" w:rsidRDefault="008C077D" w:rsidP="00014840">
      <w:pPr>
        <w:spacing w:before="120" w:after="0" w:line="240" w:lineRule="auto"/>
        <w:jc w:val="both"/>
        <w:rPr>
          <w:rFonts w:ascii="Times New Roman" w:hAnsi="Times New Roman" w:cs="Times New Roman"/>
          <w:b/>
          <w:bCs/>
          <w:iCs/>
          <w:color w:val="0D0D0D" w:themeColor="text1" w:themeTint="F2"/>
          <w:sz w:val="24"/>
          <w:szCs w:val="24"/>
          <w:lang w:val="vi-VN"/>
        </w:rPr>
      </w:pPr>
      <w:r w:rsidRPr="00014840">
        <w:rPr>
          <w:rFonts w:ascii="Times New Roman" w:hAnsi="Times New Roman" w:cs="Times New Roman"/>
          <w:b/>
          <w:bCs/>
          <w:iCs/>
          <w:color w:val="0D0D0D" w:themeColor="text1" w:themeTint="F2"/>
          <w:sz w:val="24"/>
          <w:szCs w:val="24"/>
          <w:lang w:val="vi-VN"/>
        </w:rPr>
        <w:t xml:space="preserve">4. KẾT LUẬN VÀ BIỆN PHÁP </w:t>
      </w:r>
    </w:p>
    <w:p w14:paraId="5B4A191F" w14:textId="337621BE" w:rsidR="001B6AC6" w:rsidRPr="00014840" w:rsidRDefault="00A64948" w:rsidP="00ED38A2">
      <w:pPr>
        <w:spacing w:before="120" w:after="0" w:line="240" w:lineRule="auto"/>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b/>
          <w:bCs/>
          <w:iCs/>
          <w:color w:val="0D0D0D" w:themeColor="text1" w:themeTint="F2"/>
          <w:sz w:val="24"/>
          <w:szCs w:val="24"/>
          <w:lang w:val="vi-VN"/>
        </w:rPr>
        <w:t xml:space="preserve"> </w:t>
      </w:r>
      <w:r w:rsidRPr="00014840">
        <w:rPr>
          <w:rFonts w:ascii="Times New Roman" w:hAnsi="Times New Roman" w:cs="Times New Roman"/>
          <w:iCs/>
          <w:color w:val="0D0D0D" w:themeColor="text1" w:themeTint="F2"/>
          <w:sz w:val="24"/>
          <w:szCs w:val="24"/>
          <w:lang w:val="vi-VN"/>
        </w:rPr>
        <w:t>Hoạt động đổi mới PPDH hiện này là nhiệ</w:t>
      </w:r>
      <w:r w:rsidR="00867D8F">
        <w:rPr>
          <w:rFonts w:ascii="Times New Roman" w:hAnsi="Times New Roman" w:cs="Times New Roman"/>
          <w:iCs/>
          <w:color w:val="0D0D0D" w:themeColor="text1" w:themeTint="F2"/>
          <w:sz w:val="24"/>
          <w:szCs w:val="24"/>
          <w:lang w:val="vi-VN"/>
        </w:rPr>
        <w:t>m</w:t>
      </w:r>
      <w:r w:rsidRPr="00014840">
        <w:rPr>
          <w:rFonts w:ascii="Times New Roman" w:hAnsi="Times New Roman" w:cs="Times New Roman"/>
          <w:iCs/>
          <w:color w:val="0D0D0D" w:themeColor="text1" w:themeTint="F2"/>
          <w:sz w:val="24"/>
          <w:szCs w:val="24"/>
          <w:lang w:val="vi-VN"/>
        </w:rPr>
        <w:t xml:space="preserve"> vụ cấp bách trong nhà trường nhằm đáp ứng các yêu cầu về đổi mới giáo dục hiện nay. </w:t>
      </w:r>
      <w:r w:rsidR="001B6AC6" w:rsidRPr="00014840">
        <w:rPr>
          <w:rFonts w:ascii="Times New Roman" w:hAnsi="Times New Roman" w:cs="Times New Roman"/>
          <w:color w:val="0D0D0D" w:themeColor="text1" w:themeTint="F2"/>
          <w:sz w:val="24"/>
          <w:szCs w:val="24"/>
        </w:rPr>
        <w:t>Qua</w:t>
      </w:r>
      <w:r w:rsidR="001B6AC6" w:rsidRPr="00014840">
        <w:rPr>
          <w:rFonts w:ascii="Times New Roman" w:hAnsi="Times New Roman" w:cs="Times New Roman"/>
          <w:color w:val="0D0D0D" w:themeColor="text1" w:themeTint="F2"/>
          <w:sz w:val="24"/>
          <w:szCs w:val="24"/>
          <w:lang w:val="vi-VN"/>
        </w:rPr>
        <w:t xml:space="preserve"> kết quả khảo sát và</w:t>
      </w:r>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phân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tích</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thực</w:t>
      </w:r>
      <w:proofErr w:type="spellEnd"/>
      <w:r w:rsidR="001B6AC6" w:rsidRPr="00014840">
        <w:rPr>
          <w:rFonts w:ascii="Times New Roman" w:hAnsi="Times New Roman" w:cs="Times New Roman"/>
          <w:color w:val="0D0D0D" w:themeColor="text1" w:themeTint="F2"/>
          <w:sz w:val="24"/>
          <w:szCs w:val="24"/>
          <w:lang w:val="vi-VN"/>
        </w:rPr>
        <w:t xml:space="preserve"> tiễn của hoạt động đổi mới PPDH của giáo viên ở các trường THCS Quận 2 cho thấy,</w:t>
      </w:r>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các</w:t>
      </w:r>
      <w:proofErr w:type="spellEnd"/>
      <w:r w:rsidR="001B6AC6" w:rsidRPr="00014840">
        <w:rPr>
          <w:rFonts w:ascii="Times New Roman" w:hAnsi="Times New Roman" w:cs="Times New Roman"/>
          <w:color w:val="0D0D0D" w:themeColor="text1" w:themeTint="F2"/>
          <w:sz w:val="24"/>
          <w:szCs w:val="24"/>
          <w:lang w:val="vi-VN"/>
        </w:rPr>
        <w:t xml:space="preserve"> trường THCS</w:t>
      </w:r>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bước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đầu</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đã</w:t>
      </w:r>
      <w:proofErr w:type="spellEnd"/>
      <w:r w:rsidR="001B6AC6" w:rsidRPr="00014840">
        <w:rPr>
          <w:rFonts w:ascii="Times New Roman" w:hAnsi="Times New Roman" w:cs="Times New Roman"/>
          <w:color w:val="0D0D0D" w:themeColor="text1" w:themeTint="F2"/>
          <w:sz w:val="24"/>
          <w:szCs w:val="24"/>
          <w:lang w:val="vi-VN"/>
        </w:rPr>
        <w:t xml:space="preserve"> </w:t>
      </w:r>
      <w:proofErr w:type="spellStart"/>
      <w:r w:rsidR="001B6AC6" w:rsidRPr="00014840">
        <w:rPr>
          <w:rFonts w:ascii="Times New Roman" w:hAnsi="Times New Roman" w:cs="Times New Roman"/>
          <w:color w:val="0D0D0D" w:themeColor="text1" w:themeTint="F2"/>
          <w:sz w:val="24"/>
          <w:szCs w:val="24"/>
        </w:rPr>
        <w:t>có</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những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kết</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quả</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tích</w:t>
      </w:r>
      <w:proofErr w:type="spellEnd"/>
      <w:r w:rsidR="001B6AC6" w:rsidRPr="00014840">
        <w:rPr>
          <w:rFonts w:ascii="Times New Roman" w:hAnsi="Times New Roman" w:cs="Times New Roman"/>
          <w:color w:val="0D0D0D" w:themeColor="text1" w:themeTint="F2"/>
          <w:sz w:val="24"/>
          <w:szCs w:val="24"/>
          <w:lang w:val="vi-VN"/>
        </w:rPr>
        <w:t xml:space="preserve"> cực</w:t>
      </w:r>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trong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thực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hiện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đổi</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mới</w:t>
      </w:r>
      <w:proofErr w:type="spellEnd"/>
      <w:r w:rsidR="001B6AC6" w:rsidRPr="00014840">
        <w:rPr>
          <w:rFonts w:ascii="Times New Roman" w:hAnsi="Times New Roman" w:cs="Times New Roman"/>
          <w:color w:val="0D0D0D" w:themeColor="text1" w:themeTint="F2"/>
          <w:sz w:val="24"/>
          <w:szCs w:val="24"/>
        </w:rPr>
        <w:t xml:space="preserve"> PPDH </w:t>
      </w:r>
      <w:proofErr w:type="spellStart"/>
      <w:r w:rsidR="001B6AC6" w:rsidRPr="00014840">
        <w:rPr>
          <w:rFonts w:ascii="Times New Roman" w:hAnsi="Times New Roman" w:cs="Times New Roman"/>
          <w:color w:val="0D0D0D" w:themeColor="text1" w:themeTint="F2"/>
          <w:sz w:val="24"/>
          <w:szCs w:val="24"/>
        </w:rPr>
        <w:t>theo</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định</w:t>
      </w:r>
      <w:proofErr w:type="spellEnd"/>
      <w:r w:rsidR="001B6AC6" w:rsidRPr="00014840">
        <w:rPr>
          <w:rFonts w:ascii="Times New Roman" w:hAnsi="Times New Roman" w:cs="Times New Roman"/>
          <w:color w:val="0D0D0D" w:themeColor="text1" w:themeTint="F2"/>
          <w:sz w:val="24"/>
          <w:szCs w:val="24"/>
          <w:lang w:val="vi-VN"/>
        </w:rPr>
        <w:t xml:space="preserve"> </w:t>
      </w:r>
      <w:proofErr w:type="spellStart"/>
      <w:r w:rsidR="001B6AC6" w:rsidRPr="00014840">
        <w:rPr>
          <w:rFonts w:ascii="Times New Roman" w:hAnsi="Times New Roman" w:cs="Times New Roman"/>
          <w:color w:val="0D0D0D" w:themeColor="text1" w:themeTint="F2"/>
          <w:sz w:val="24"/>
          <w:szCs w:val="24"/>
        </w:rPr>
        <w:t>hướng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phát</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triển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năng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lực</w:t>
      </w:r>
      <w:proofErr w:type="spellEnd"/>
      <w:r w:rsidR="001B6AC6" w:rsidRPr="00014840">
        <w:rPr>
          <w:rFonts w:ascii="Times New Roman" w:hAnsi="Times New Roman" w:cs="Times New Roman"/>
          <w:color w:val="0D0D0D" w:themeColor="text1" w:themeTint="F2"/>
          <w:sz w:val="24"/>
          <w:szCs w:val="24"/>
        </w:rPr>
        <w:t xml:space="preserve"> HS. </w:t>
      </w:r>
      <w:proofErr w:type="spellStart"/>
      <w:r w:rsidR="001B6AC6" w:rsidRPr="00014840">
        <w:rPr>
          <w:rFonts w:ascii="Times New Roman" w:hAnsi="Times New Roman" w:cs="Times New Roman"/>
          <w:color w:val="0D0D0D" w:themeColor="text1" w:themeTint="F2"/>
          <w:sz w:val="24"/>
          <w:szCs w:val="24"/>
        </w:rPr>
        <w:lastRenderedPageBreak/>
        <w:t>Tuy</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nhiên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mức</w:t>
      </w:r>
      <w:proofErr w:type="spellEnd"/>
      <w:r w:rsidR="001B6AC6" w:rsidRPr="00014840">
        <w:rPr>
          <w:rFonts w:ascii="Times New Roman" w:hAnsi="Times New Roman" w:cs="Times New Roman"/>
          <w:color w:val="0D0D0D" w:themeColor="text1" w:themeTint="F2"/>
          <w:sz w:val="24"/>
          <w:szCs w:val="24"/>
          <w:lang w:val="vi-VN"/>
        </w:rPr>
        <w:t xml:space="preserve"> độ </w:t>
      </w:r>
      <w:proofErr w:type="spellStart"/>
      <w:r w:rsidR="001B6AC6" w:rsidRPr="00014840">
        <w:rPr>
          <w:rFonts w:ascii="Times New Roman" w:hAnsi="Times New Roman" w:cs="Times New Roman"/>
          <w:color w:val="0D0D0D" w:themeColor="text1" w:themeTint="F2"/>
          <w:sz w:val="24"/>
          <w:szCs w:val="24"/>
        </w:rPr>
        <w:t>thực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hiện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chưa</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thường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xuyên</w:t>
      </w:r>
      <w:proofErr w:type="spellEnd"/>
      <w:r w:rsidR="001B6AC6" w:rsidRPr="00014840">
        <w:rPr>
          <w:rFonts w:ascii="Times New Roman" w:hAnsi="Times New Roman" w:cs="Times New Roman"/>
          <w:color w:val="0D0D0D" w:themeColor="text1" w:themeTint="F2"/>
          <w:sz w:val="24"/>
          <w:szCs w:val="24"/>
        </w:rPr>
        <w:t>,</w:t>
      </w:r>
      <w:r w:rsidR="001B6AC6" w:rsidRPr="00014840">
        <w:rPr>
          <w:rFonts w:ascii="Times New Roman" w:hAnsi="Times New Roman" w:cs="Times New Roman"/>
          <w:color w:val="0D0D0D" w:themeColor="text1" w:themeTint="F2"/>
          <w:sz w:val="24"/>
          <w:szCs w:val="24"/>
          <w:lang w:val="vi-VN"/>
        </w:rPr>
        <w:t xml:space="preserve"> </w:t>
      </w:r>
      <w:proofErr w:type="spellStart"/>
      <w:r w:rsidR="001B6AC6" w:rsidRPr="00014840">
        <w:rPr>
          <w:rFonts w:ascii="Times New Roman" w:hAnsi="Times New Roman" w:cs="Times New Roman"/>
          <w:color w:val="0D0D0D" w:themeColor="text1" w:themeTint="F2"/>
          <w:sz w:val="24"/>
          <w:szCs w:val="24"/>
        </w:rPr>
        <w:t>hiệu</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quả</w:t>
      </w:r>
      <w:proofErr w:type="spellEnd"/>
      <w:r w:rsidR="00CC6279">
        <w:rPr>
          <w:rFonts w:ascii="Times New Roman" w:hAnsi="Times New Roman" w:cs="Times New Roman"/>
          <w:color w:val="0D0D0D" w:themeColor="text1" w:themeTint="F2"/>
          <w:sz w:val="24"/>
          <w:szCs w:val="24"/>
          <w:lang w:val="vi-VN"/>
        </w:rPr>
        <w:t xml:space="preserve"> chưa cao</w:t>
      </w:r>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đa</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số</w:t>
      </w:r>
      <w:proofErr w:type="spellEnd"/>
      <w:r w:rsidR="001B6AC6" w:rsidRPr="00014840">
        <w:rPr>
          <w:rFonts w:ascii="Times New Roman" w:hAnsi="Times New Roman" w:cs="Times New Roman"/>
          <w:color w:val="0D0D0D" w:themeColor="text1" w:themeTint="F2"/>
          <w:sz w:val="24"/>
          <w:szCs w:val="24"/>
        </w:rPr>
        <w:t xml:space="preserve"> GV </w:t>
      </w:r>
      <w:proofErr w:type="spellStart"/>
      <w:r w:rsidR="001B6AC6" w:rsidRPr="00014840">
        <w:rPr>
          <w:rFonts w:ascii="Times New Roman" w:hAnsi="Times New Roman" w:cs="Times New Roman"/>
          <w:color w:val="0D0D0D" w:themeColor="text1" w:themeTint="F2"/>
          <w:sz w:val="24"/>
          <w:szCs w:val="24"/>
        </w:rPr>
        <w:t>dạy</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học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theo</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phương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pháp</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truyền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thống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học</w:t>
      </w:r>
      <w:proofErr w:type="spellEnd"/>
      <w:r w:rsidR="001B6AC6" w:rsidRPr="00014840">
        <w:rPr>
          <w:rFonts w:ascii="Times New Roman" w:hAnsi="Times New Roman" w:cs="Times New Roman"/>
          <w:color w:val="0D0D0D" w:themeColor="text1" w:themeTint="F2"/>
          <w:sz w:val="24"/>
          <w:szCs w:val="24"/>
          <w:lang w:val="vi-VN"/>
        </w:rPr>
        <w:t xml:space="preserve"> </w:t>
      </w:r>
      <w:proofErr w:type="spellStart"/>
      <w:r w:rsidR="001B6AC6" w:rsidRPr="00014840">
        <w:rPr>
          <w:rFonts w:ascii="Times New Roman" w:hAnsi="Times New Roman" w:cs="Times New Roman"/>
          <w:color w:val="0D0D0D" w:themeColor="text1" w:themeTint="F2"/>
          <w:sz w:val="24"/>
          <w:szCs w:val="24"/>
        </w:rPr>
        <w:t>sinh</w:t>
      </w:r>
      <w:proofErr w:type="spellEnd"/>
      <w:r w:rsidR="001B6AC6" w:rsidRPr="00014840">
        <w:rPr>
          <w:rFonts w:ascii="Times New Roman" w:hAnsi="Times New Roman" w:cs="Times New Roman"/>
          <w:color w:val="0D0D0D" w:themeColor="text1" w:themeTint="F2"/>
          <w:sz w:val="24"/>
          <w:szCs w:val="24"/>
          <w:lang w:val="vi-VN"/>
        </w:rPr>
        <w:t xml:space="preserve"> </w:t>
      </w:r>
      <w:proofErr w:type="spellStart"/>
      <w:r w:rsidR="001B6AC6" w:rsidRPr="00014840">
        <w:rPr>
          <w:rFonts w:ascii="Times New Roman" w:hAnsi="Times New Roman" w:cs="Times New Roman"/>
          <w:color w:val="0D0D0D" w:themeColor="text1" w:themeTint="F2"/>
          <w:sz w:val="24"/>
          <w:szCs w:val="24"/>
        </w:rPr>
        <w:t>thiếu</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sự</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tích</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cực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hứng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thú</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trong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học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tập</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các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kĩ</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năng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tự</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học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chưa</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được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rèn</w:t>
      </w:r>
      <w:proofErr w:type="spellEnd"/>
      <w:r w:rsidR="001B6AC6" w:rsidRPr="00014840">
        <w:rPr>
          <w:rFonts w:ascii="Times New Roman" w:hAnsi="Times New Roman" w:cs="Times New Roman"/>
          <w:color w:val="0D0D0D" w:themeColor="text1" w:themeTint="F2"/>
          <w:sz w:val="24"/>
          <w:szCs w:val="24"/>
          <w:lang w:val="vi-VN"/>
        </w:rPr>
        <w:t xml:space="preserve"> </w:t>
      </w:r>
      <w:proofErr w:type="spellStart"/>
      <w:r w:rsidR="001B6AC6" w:rsidRPr="00014840">
        <w:rPr>
          <w:rFonts w:ascii="Times New Roman" w:hAnsi="Times New Roman" w:cs="Times New Roman"/>
          <w:color w:val="0D0D0D" w:themeColor="text1" w:themeTint="F2"/>
          <w:sz w:val="24"/>
          <w:szCs w:val="24"/>
        </w:rPr>
        <w:t>luyện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đúng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mức</w:t>
      </w:r>
      <w:proofErr w:type="spellEnd"/>
      <w:r w:rsidR="001B6AC6" w:rsidRPr="00014840">
        <w:rPr>
          <w:rFonts w:ascii="Times New Roman" w:hAnsi="Times New Roman" w:cs="Times New Roman"/>
          <w:color w:val="0D0D0D" w:themeColor="text1" w:themeTint="F2"/>
          <w:sz w:val="24"/>
          <w:szCs w:val="24"/>
        </w:rPr>
        <w:t>.</w:t>
      </w:r>
      <w:r w:rsidR="001B6AC6" w:rsidRPr="00014840">
        <w:rPr>
          <w:rFonts w:ascii="Times New Roman" w:hAnsi="Times New Roman" w:cs="Times New Roman"/>
          <w:color w:val="0D0D0D" w:themeColor="text1" w:themeTint="F2"/>
          <w:sz w:val="24"/>
          <w:szCs w:val="24"/>
          <w:lang w:val="vi-VN"/>
        </w:rPr>
        <w:t xml:space="preserve"> </w:t>
      </w:r>
      <w:r w:rsidR="00CC6279">
        <w:rPr>
          <w:rFonts w:ascii="Times New Roman" w:hAnsi="Times New Roman" w:cs="Times New Roman"/>
          <w:color w:val="0D0D0D" w:themeColor="text1" w:themeTint="F2"/>
          <w:sz w:val="24"/>
          <w:szCs w:val="24"/>
          <w:lang w:val="vi-VN"/>
        </w:rPr>
        <w:t>T</w:t>
      </w:r>
      <w:r w:rsidR="001B6AC6" w:rsidRPr="00014840">
        <w:rPr>
          <w:rFonts w:ascii="Times New Roman" w:hAnsi="Times New Roman" w:cs="Times New Roman"/>
          <w:color w:val="0D0D0D" w:themeColor="text1" w:themeTint="F2"/>
          <w:sz w:val="24"/>
          <w:szCs w:val="24"/>
          <w:lang w:val="vi-VN"/>
        </w:rPr>
        <w:t>ừ thực trạng vấn đề trên, bài viết đề xuất một số biện pháp sau:</w:t>
      </w:r>
    </w:p>
    <w:p w14:paraId="57554344" w14:textId="37B7433A" w:rsidR="001B6AC6" w:rsidRPr="00014840" w:rsidRDefault="001B6AC6" w:rsidP="00ED38A2">
      <w:pPr>
        <w:spacing w:before="120" w:after="0" w:line="240" w:lineRule="auto"/>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 xml:space="preserve"> </w:t>
      </w:r>
      <w:r w:rsidR="002B6DE6" w:rsidRPr="00014840">
        <w:rPr>
          <w:rFonts w:ascii="Times New Roman" w:hAnsi="Times New Roman" w:cs="Times New Roman"/>
          <w:color w:val="0D0D0D" w:themeColor="text1" w:themeTint="F2"/>
          <w:sz w:val="24"/>
          <w:szCs w:val="24"/>
          <w:lang w:val="vi-VN"/>
        </w:rPr>
        <w:t>Nhà trường cần tăng</w:t>
      </w:r>
      <w:r w:rsidRPr="00014840">
        <w:rPr>
          <w:rFonts w:ascii="Times New Roman" w:hAnsi="Times New Roman" w:cs="Times New Roman"/>
          <w:color w:val="0D0D0D" w:themeColor="text1" w:themeTint="F2"/>
          <w:sz w:val="24"/>
          <w:szCs w:val="24"/>
          <w:lang w:val="vi-VN"/>
        </w:rPr>
        <w:t xml:space="preserve"> cường nâng cao </w:t>
      </w:r>
      <w:r w:rsidR="002B6DE6" w:rsidRPr="00014840">
        <w:rPr>
          <w:rFonts w:ascii="Times New Roman" w:hAnsi="Times New Roman" w:cs="Times New Roman"/>
          <w:color w:val="0D0D0D" w:themeColor="text1" w:themeTint="F2"/>
          <w:sz w:val="24"/>
          <w:szCs w:val="24"/>
          <w:lang w:val="vi-VN"/>
        </w:rPr>
        <w:t xml:space="preserve">nhận thức </w:t>
      </w:r>
      <w:r w:rsidRPr="00014840">
        <w:rPr>
          <w:rFonts w:ascii="Times New Roman" w:hAnsi="Times New Roman" w:cs="Times New Roman"/>
          <w:color w:val="0D0D0D" w:themeColor="text1" w:themeTint="F2"/>
          <w:sz w:val="24"/>
          <w:szCs w:val="24"/>
          <w:lang w:val="vi-VN"/>
        </w:rPr>
        <w:t xml:space="preserve">hơn nữa cho cán bộ quản lý và giáo viên về đổi mới PPDH theo định hướng phát triển năng lực </w:t>
      </w:r>
      <w:r w:rsidR="002B6DE6" w:rsidRPr="00014840">
        <w:rPr>
          <w:rFonts w:ascii="Times New Roman" w:hAnsi="Times New Roman" w:cs="Times New Roman"/>
          <w:color w:val="0D0D0D" w:themeColor="text1" w:themeTint="F2"/>
          <w:sz w:val="24"/>
          <w:szCs w:val="24"/>
          <w:lang w:val="vi-VN"/>
        </w:rPr>
        <w:t>HS</w:t>
      </w:r>
      <w:r w:rsidRPr="00014840">
        <w:rPr>
          <w:rFonts w:ascii="Times New Roman" w:hAnsi="Times New Roman" w:cs="Times New Roman"/>
          <w:color w:val="0D0D0D" w:themeColor="text1" w:themeTint="F2"/>
          <w:sz w:val="24"/>
          <w:szCs w:val="24"/>
          <w:lang w:val="vi-VN"/>
        </w:rPr>
        <w:t xml:space="preserve"> bằng cách tăng cường phổ biến các chỉ thị, nghị quyết và các văn bản chỉ đạo của Bộ Giáo dục và Đào tạo, cũng như các văn bản hướng dẫn của  Sở, Phòng Giáo dục và đào tạo</w:t>
      </w:r>
      <w:r w:rsidR="002B6DE6" w:rsidRPr="00014840">
        <w:rPr>
          <w:rFonts w:ascii="Times New Roman" w:hAnsi="Times New Roman" w:cs="Times New Roman"/>
          <w:color w:val="0D0D0D" w:themeColor="text1" w:themeTint="F2"/>
          <w:sz w:val="24"/>
          <w:szCs w:val="24"/>
          <w:lang w:val="vi-VN"/>
        </w:rPr>
        <w:t>, tổ chức cho giáo viên trao đổi thảo luận, xây dựng biện pháp thực hiện</w:t>
      </w:r>
    </w:p>
    <w:p w14:paraId="570C4EF2" w14:textId="56A403D1" w:rsidR="00014840" w:rsidRPr="00014840" w:rsidRDefault="00014840" w:rsidP="00ED38A2">
      <w:pPr>
        <w:spacing w:before="120" w:after="0" w:line="240" w:lineRule="auto"/>
        <w:jc w:val="both"/>
        <w:rPr>
          <w:rFonts w:ascii="Times New Roman" w:hAnsi="Times New Roman" w:cs="Times New Roman"/>
          <w:color w:val="0D0D0D" w:themeColor="text1" w:themeTint="F2"/>
          <w:sz w:val="24"/>
          <w:szCs w:val="24"/>
          <w:lang w:val="vi-VN"/>
        </w:rPr>
      </w:pP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rPr>
        <w:t xml:space="preserve"> PPDH </w:t>
      </w:r>
      <w:proofErr w:type="spellStart"/>
      <w:r w:rsidRPr="00014840">
        <w:rPr>
          <w:rFonts w:ascii="Times New Roman" w:hAnsi="Times New Roman" w:cs="Times New Roman"/>
          <w:color w:val="0D0D0D" w:themeColor="text1" w:themeTint="F2"/>
          <w:sz w:val="24"/>
          <w:szCs w:val="24"/>
        </w:rPr>
        <w:t>phải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được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thực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hiện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kế</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hoạch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hóa</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toàn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bộ</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và</w:t>
      </w:r>
      <w:proofErr w:type="spellEnd"/>
      <w:r w:rsidRPr="00014840">
        <w:rPr>
          <w:rFonts w:ascii="Times New Roman" w:hAnsi="Times New Roman" w:cs="Times New Roman"/>
          <w:color w:val="0D0D0D" w:themeColor="text1" w:themeTint="F2"/>
          <w:sz w:val="24"/>
          <w:szCs w:val="24"/>
        </w:rPr>
        <w:t xml:space="preserve"> khoa </w:t>
      </w:r>
      <w:proofErr w:type="spellStart"/>
      <w:r w:rsidRPr="00014840">
        <w:rPr>
          <w:rFonts w:ascii="Times New Roman" w:hAnsi="Times New Roman" w:cs="Times New Roman"/>
          <w:color w:val="0D0D0D" w:themeColor="text1" w:themeTint="F2"/>
          <w:sz w:val="24"/>
          <w:szCs w:val="24"/>
        </w:rPr>
        <w:t>học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từ</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trường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đến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tổ</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chuyên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môn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và</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đến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từng</w:t>
      </w:r>
      <w:proofErr w:type="spellEnd"/>
      <w:r w:rsidRPr="00014840">
        <w:rPr>
          <w:rFonts w:ascii="Times New Roman" w:hAnsi="Times New Roman" w:cs="Times New Roman"/>
          <w:color w:val="0D0D0D" w:themeColor="text1" w:themeTint="F2"/>
          <w:sz w:val="24"/>
          <w:szCs w:val="24"/>
        </w:rPr>
        <w:t xml:space="preserve"> GV.</w:t>
      </w:r>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Cần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phải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được</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cụ</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thể</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hóa</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trong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các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nghị</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quyết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của</w:t>
      </w:r>
      <w:proofErr w:type="spellEnd"/>
      <w:r w:rsidRPr="00014840">
        <w:rPr>
          <w:rFonts w:ascii="Times New Roman" w:hAnsi="Times New Roman" w:cs="Times New Roman"/>
          <w:color w:val="0D0D0D" w:themeColor="text1" w:themeTint="F2"/>
          <w:sz w:val="24"/>
          <w:szCs w:val="24"/>
        </w:rPr>
        <w:t xml:space="preserve"> chi </w:t>
      </w:r>
      <w:proofErr w:type="spellStart"/>
      <w:r w:rsidRPr="00014840">
        <w:rPr>
          <w:rFonts w:ascii="Times New Roman" w:hAnsi="Times New Roman" w:cs="Times New Roman"/>
          <w:color w:val="0D0D0D" w:themeColor="text1" w:themeTint="F2"/>
          <w:sz w:val="24"/>
          <w:szCs w:val="24"/>
        </w:rPr>
        <w:t>bộ</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đảng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các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đoàn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thể</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và</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đặc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biệt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là</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trong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nghị</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quyết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hội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nghị</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cán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bộ</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viên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chức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hàng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năm</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để</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mọi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lực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lượng</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trong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nhà</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trường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thấy</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được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tầm</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quan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trọng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rPr>
        <w:t xml:space="preserve"> PPDH </w:t>
      </w:r>
      <w:proofErr w:type="spellStart"/>
      <w:r w:rsidRPr="00014840">
        <w:rPr>
          <w:rFonts w:ascii="Times New Roman" w:hAnsi="Times New Roman" w:cs="Times New Roman"/>
          <w:color w:val="0D0D0D" w:themeColor="text1" w:themeTint="F2"/>
          <w:sz w:val="24"/>
          <w:szCs w:val="24"/>
        </w:rPr>
        <w:t>để</w:t>
      </w:r>
      <w:proofErr w:type="spellEnd"/>
      <w:r w:rsidRPr="00014840">
        <w:rPr>
          <w:rFonts w:ascii="Times New Roman" w:hAnsi="Times New Roman" w:cs="Times New Roman"/>
          <w:color w:val="0D0D0D" w:themeColor="text1" w:themeTint="F2"/>
          <w:sz w:val="24"/>
          <w:szCs w:val="24"/>
          <w:lang w:val="vi-VN"/>
        </w:rPr>
        <w:t xml:space="preserve"> họ nỗ lực, tích cực hơn trong nghiên cứu và vận dụng các phương pháp tích cực. </w:t>
      </w:r>
    </w:p>
    <w:p w14:paraId="30E1EFFC" w14:textId="3C69943D" w:rsidR="001B6AC6" w:rsidRPr="00014840" w:rsidRDefault="002B6DE6" w:rsidP="00ED38A2">
      <w:pPr>
        <w:spacing w:before="120" w:after="0" w:line="240" w:lineRule="auto"/>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Nhà trường</w:t>
      </w:r>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chỉ</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đạo</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các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tổ</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chuyên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môn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xây</w:t>
      </w:r>
      <w:proofErr w:type="spellEnd"/>
      <w:r w:rsidR="001B6AC6" w:rsidRPr="00014840">
        <w:rPr>
          <w:rFonts w:ascii="Times New Roman" w:hAnsi="Times New Roman" w:cs="Times New Roman"/>
          <w:color w:val="0D0D0D" w:themeColor="text1" w:themeTint="F2"/>
          <w:sz w:val="24"/>
          <w:szCs w:val="24"/>
          <w:lang w:val="vi-VN"/>
        </w:rPr>
        <w:t xml:space="preserve"> </w:t>
      </w:r>
      <w:proofErr w:type="spellStart"/>
      <w:r w:rsidR="001B6AC6" w:rsidRPr="00014840">
        <w:rPr>
          <w:rFonts w:ascii="Times New Roman" w:hAnsi="Times New Roman" w:cs="Times New Roman"/>
          <w:color w:val="0D0D0D" w:themeColor="text1" w:themeTint="F2"/>
          <w:sz w:val="24"/>
          <w:szCs w:val="24"/>
        </w:rPr>
        <w:t>dựng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bản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kế</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hoạch</w:t>
      </w:r>
      <w:proofErr w:type="spellEnd"/>
      <w:r w:rsidR="001B6AC6"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lang w:val="vi-VN"/>
        </w:rPr>
        <w:t xml:space="preserve"> mới PPDH </w:t>
      </w:r>
      <w:proofErr w:type="spellStart"/>
      <w:r w:rsidR="001B6AC6" w:rsidRPr="00014840">
        <w:rPr>
          <w:rFonts w:ascii="Times New Roman" w:hAnsi="Times New Roman" w:cs="Times New Roman"/>
          <w:color w:val="0D0D0D" w:themeColor="text1" w:themeTint="F2"/>
          <w:sz w:val="24"/>
          <w:szCs w:val="24"/>
        </w:rPr>
        <w:t>của</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tổ</w:t>
      </w:r>
      <w:proofErr w:type="spellEnd"/>
      <w:r w:rsidR="00014840" w:rsidRPr="00014840">
        <w:rPr>
          <w:rFonts w:ascii="Times New Roman" w:hAnsi="Times New Roman" w:cs="Times New Roman"/>
          <w:color w:val="0D0D0D" w:themeColor="text1" w:themeTint="F2"/>
          <w:sz w:val="24"/>
          <w:szCs w:val="24"/>
          <w:lang w:val="vi-VN"/>
        </w:rPr>
        <w:t xml:space="preserve"> hướng vào</w:t>
      </w:r>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các</w:t>
      </w:r>
      <w:proofErr w:type="spellEnd"/>
      <w:r w:rsidR="001B6AC6" w:rsidRPr="00014840">
        <w:rPr>
          <w:rFonts w:ascii="Times New Roman" w:hAnsi="Times New Roman" w:cs="Times New Roman"/>
          <w:color w:val="0D0D0D" w:themeColor="text1" w:themeTint="F2"/>
          <w:sz w:val="24"/>
          <w:szCs w:val="24"/>
          <w:lang w:val="vi-VN"/>
        </w:rPr>
        <w:t xml:space="preserve"> </w:t>
      </w:r>
      <w:proofErr w:type="spellStart"/>
      <w:r w:rsidR="001B6AC6" w:rsidRPr="00014840">
        <w:rPr>
          <w:rFonts w:ascii="Times New Roman" w:hAnsi="Times New Roman" w:cs="Times New Roman"/>
          <w:color w:val="0D0D0D" w:themeColor="text1" w:themeTint="F2"/>
          <w:sz w:val="24"/>
          <w:szCs w:val="24"/>
        </w:rPr>
        <w:t>nội</w:t>
      </w:r>
      <w:proofErr w:type="spellEnd"/>
      <w:r w:rsidR="001B6AC6" w:rsidRPr="00014840">
        <w:rPr>
          <w:rFonts w:ascii="Times New Roman" w:hAnsi="Times New Roman" w:cs="Times New Roman"/>
          <w:color w:val="0D0D0D" w:themeColor="text1" w:themeTint="F2"/>
          <w:sz w:val="24"/>
          <w:szCs w:val="24"/>
        </w:rPr>
        <w:t xml:space="preserve"> dung</w:t>
      </w:r>
      <w:r w:rsidR="00014840" w:rsidRPr="00014840">
        <w:rPr>
          <w:rFonts w:ascii="Times New Roman" w:hAnsi="Times New Roman" w:cs="Times New Roman"/>
          <w:color w:val="0D0D0D" w:themeColor="text1" w:themeTint="F2"/>
          <w:sz w:val="24"/>
          <w:szCs w:val="24"/>
          <w:lang w:val="vi-VN"/>
        </w:rPr>
        <w:t xml:space="preserve"> như</w:t>
      </w:r>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những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mục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tiêu</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yêu</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cầu</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cần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đạt</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cách</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thức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thực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hiện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chỉ</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tiêu</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của</w:t>
      </w:r>
      <w:proofErr w:type="spellEnd"/>
      <w:r w:rsidR="001B6AC6" w:rsidRPr="00014840">
        <w:rPr>
          <w:rFonts w:ascii="Times New Roman" w:hAnsi="Times New Roman" w:cs="Times New Roman"/>
          <w:color w:val="0D0D0D" w:themeColor="text1" w:themeTint="F2"/>
          <w:sz w:val="24"/>
          <w:szCs w:val="24"/>
          <w:lang w:val="vi-VN"/>
        </w:rPr>
        <w:t xml:space="preserve"> </w:t>
      </w:r>
      <w:proofErr w:type="spellStart"/>
      <w:r w:rsidR="001B6AC6" w:rsidRPr="00014840">
        <w:rPr>
          <w:rFonts w:ascii="Times New Roman" w:hAnsi="Times New Roman" w:cs="Times New Roman"/>
          <w:color w:val="0D0D0D" w:themeColor="text1" w:themeTint="F2"/>
          <w:sz w:val="24"/>
          <w:szCs w:val="24"/>
        </w:rPr>
        <w:t>từng</w:t>
      </w:r>
      <w:proofErr w:type="spellEnd"/>
      <w:r w:rsidR="001B6AC6" w:rsidRPr="00014840">
        <w:rPr>
          <w:rFonts w:ascii="Times New Roman" w:hAnsi="Times New Roman" w:cs="Times New Roman"/>
          <w:color w:val="0D0D0D" w:themeColor="text1" w:themeTint="F2"/>
          <w:sz w:val="24"/>
          <w:szCs w:val="24"/>
        </w:rPr>
        <w:t xml:space="preserve"> GV </w:t>
      </w:r>
      <w:proofErr w:type="spellStart"/>
      <w:r w:rsidR="001B6AC6" w:rsidRPr="00014840">
        <w:rPr>
          <w:rFonts w:ascii="Times New Roman" w:hAnsi="Times New Roman" w:cs="Times New Roman"/>
          <w:color w:val="0D0D0D" w:themeColor="text1" w:themeTint="F2"/>
          <w:sz w:val="24"/>
          <w:szCs w:val="24"/>
        </w:rPr>
        <w:t>xây</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dựng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thời</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gian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biểu</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cụ</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thể</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từng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tháng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tuần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đề</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xuất</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hình</w:t>
      </w:r>
      <w:proofErr w:type="spellEnd"/>
      <w:r w:rsidR="001B6AC6" w:rsidRPr="00014840">
        <w:rPr>
          <w:rFonts w:ascii="Times New Roman" w:hAnsi="Times New Roman" w:cs="Times New Roman"/>
          <w:color w:val="0D0D0D" w:themeColor="text1" w:themeTint="F2"/>
          <w:sz w:val="24"/>
          <w:szCs w:val="24"/>
          <w:lang w:val="vi-VN"/>
        </w:rPr>
        <w:t xml:space="preserve"> </w:t>
      </w:r>
      <w:proofErr w:type="spellStart"/>
      <w:r w:rsidR="001B6AC6" w:rsidRPr="00014840">
        <w:rPr>
          <w:rFonts w:ascii="Times New Roman" w:hAnsi="Times New Roman" w:cs="Times New Roman"/>
          <w:color w:val="0D0D0D" w:themeColor="text1" w:themeTint="F2"/>
          <w:sz w:val="24"/>
          <w:szCs w:val="24"/>
        </w:rPr>
        <w:t>thức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khen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thưởng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về</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đổi</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mới</w:t>
      </w:r>
      <w:proofErr w:type="spellEnd"/>
      <w:r w:rsidR="001B6AC6" w:rsidRPr="00014840">
        <w:rPr>
          <w:rFonts w:ascii="Times New Roman" w:hAnsi="Times New Roman" w:cs="Times New Roman"/>
          <w:color w:val="0D0D0D" w:themeColor="text1" w:themeTint="F2"/>
          <w:sz w:val="24"/>
          <w:szCs w:val="24"/>
        </w:rPr>
        <w:t xml:space="preserve"> PPDH </w:t>
      </w:r>
      <w:proofErr w:type="spellStart"/>
      <w:r w:rsidR="001B6AC6" w:rsidRPr="00014840">
        <w:rPr>
          <w:rFonts w:ascii="Times New Roman" w:hAnsi="Times New Roman" w:cs="Times New Roman"/>
          <w:color w:val="0D0D0D" w:themeColor="text1" w:themeTint="F2"/>
          <w:sz w:val="24"/>
          <w:szCs w:val="24"/>
        </w:rPr>
        <w:t>của</w:t>
      </w:r>
      <w:proofErr w:type="spellEnd"/>
      <w:r w:rsidR="00014840" w:rsidRPr="00014840">
        <w:rPr>
          <w:rFonts w:ascii="Times New Roman" w:hAnsi="Times New Roman" w:cs="Times New Roman"/>
          <w:color w:val="0D0D0D" w:themeColor="text1" w:themeTint="F2"/>
          <w:sz w:val="24"/>
          <w:szCs w:val="24"/>
          <w:lang w:val="vi-VN"/>
        </w:rPr>
        <w:t xml:space="preserve"> </w:t>
      </w:r>
      <w:r w:rsidR="00014840" w:rsidRPr="00014840">
        <w:rPr>
          <w:rFonts w:ascii="Times New Roman" w:hAnsi="Times New Roman" w:cs="Times New Roman"/>
          <w:color w:val="0D0D0D" w:themeColor="text1" w:themeTint="F2"/>
          <w:sz w:val="24"/>
          <w:szCs w:val="24"/>
        </w:rPr>
        <w:t>GV</w:t>
      </w:r>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trong</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năm</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học</w:t>
      </w:r>
      <w:proofErr w:type="spellEnd"/>
      <w:r w:rsidR="001B6AC6" w:rsidRPr="00014840">
        <w:rPr>
          <w:rFonts w:ascii="Times New Roman" w:hAnsi="Times New Roman" w:cs="Times New Roman"/>
          <w:color w:val="0D0D0D" w:themeColor="text1" w:themeTint="F2"/>
          <w:sz w:val="24"/>
          <w:szCs w:val="24"/>
        </w:rPr>
        <w:t>.</w:t>
      </w:r>
      <w:r w:rsidR="001B6AC6" w:rsidRPr="00014840">
        <w:rPr>
          <w:rFonts w:ascii="Times New Roman" w:hAnsi="Times New Roman" w:cs="Times New Roman"/>
          <w:color w:val="0D0D0D" w:themeColor="text1" w:themeTint="F2"/>
          <w:sz w:val="24"/>
          <w:szCs w:val="24"/>
          <w:lang w:val="vi-VN"/>
        </w:rPr>
        <w:t xml:space="preserve"> </w:t>
      </w:r>
    </w:p>
    <w:p w14:paraId="130FB567" w14:textId="4D2EACD1" w:rsidR="002B6DE6" w:rsidRPr="00014840" w:rsidRDefault="002B6DE6" w:rsidP="00ED38A2">
      <w:pPr>
        <w:spacing w:before="120" w:after="0" w:line="240" w:lineRule="auto"/>
        <w:jc w:val="both"/>
        <w:rPr>
          <w:rFonts w:ascii="Times New Roman" w:hAnsi="Times New Roman" w:cs="Times New Roman"/>
          <w:color w:val="0D0D0D" w:themeColor="text1" w:themeTint="F2"/>
          <w:sz w:val="24"/>
          <w:szCs w:val="24"/>
        </w:rPr>
      </w:pPr>
      <w:proofErr w:type="spellStart"/>
      <w:r w:rsidRPr="00014840">
        <w:rPr>
          <w:rFonts w:ascii="Times New Roman" w:hAnsi="Times New Roman" w:cs="Times New Roman"/>
          <w:color w:val="0D0D0D" w:themeColor="text1" w:themeTint="F2"/>
          <w:sz w:val="24"/>
          <w:szCs w:val="24"/>
        </w:rPr>
        <w:t>Nhà</w:t>
      </w:r>
      <w:proofErr w:type="spellEnd"/>
      <w:r w:rsidRPr="00014840">
        <w:rPr>
          <w:rFonts w:ascii="Times New Roman" w:hAnsi="Times New Roman" w:cs="Times New Roman"/>
          <w:color w:val="0D0D0D" w:themeColor="text1" w:themeTint="F2"/>
          <w:sz w:val="24"/>
          <w:szCs w:val="24"/>
          <w:lang w:val="vi-VN"/>
        </w:rPr>
        <w:t xml:space="preserve"> trường cần tổ chức các buổi tập huấn để</w:t>
      </w:r>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phát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triển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kỹ</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năng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dạy</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học</w:t>
      </w:r>
      <w:proofErr w:type="spellEnd"/>
      <w:r w:rsidR="00014840" w:rsidRPr="00014840">
        <w:rPr>
          <w:rFonts w:ascii="Times New Roman" w:hAnsi="Times New Roman" w:cs="Times New Roman"/>
          <w:color w:val="0D0D0D" w:themeColor="text1" w:themeTint="F2"/>
          <w:sz w:val="24"/>
          <w:szCs w:val="24"/>
          <w:lang w:val="vi-VN"/>
        </w:rPr>
        <w:t xml:space="preserve"> </w:t>
      </w:r>
      <w:proofErr w:type="spellStart"/>
      <w:r w:rsidR="00014840" w:rsidRPr="00014840">
        <w:rPr>
          <w:rFonts w:ascii="Times New Roman" w:hAnsi="Times New Roman" w:cs="Times New Roman"/>
          <w:color w:val="0D0D0D" w:themeColor="text1" w:themeTint="F2"/>
          <w:sz w:val="24"/>
          <w:szCs w:val="24"/>
        </w:rPr>
        <w:t>theo</w:t>
      </w:r>
      <w:proofErr w:type="spellEnd"/>
      <w:r w:rsidR="00014840" w:rsidRPr="00014840">
        <w:rPr>
          <w:rFonts w:ascii="Times New Roman" w:hAnsi="Times New Roman" w:cs="Times New Roman"/>
          <w:color w:val="0D0D0D" w:themeColor="text1" w:themeTint="F2"/>
          <w:sz w:val="24"/>
          <w:szCs w:val="24"/>
        </w:rPr>
        <w:t xml:space="preserve"> </w:t>
      </w:r>
      <w:proofErr w:type="spellStart"/>
      <w:r w:rsidR="00014840" w:rsidRPr="00014840">
        <w:rPr>
          <w:rFonts w:ascii="Times New Roman" w:hAnsi="Times New Roman" w:cs="Times New Roman"/>
          <w:color w:val="0D0D0D" w:themeColor="text1" w:themeTint="F2"/>
          <w:sz w:val="24"/>
          <w:szCs w:val="24"/>
        </w:rPr>
        <w:t>định</w:t>
      </w:r>
      <w:proofErr w:type="spellEnd"/>
      <w:r w:rsidR="00014840" w:rsidRPr="00014840">
        <w:rPr>
          <w:rFonts w:ascii="Times New Roman" w:hAnsi="Times New Roman" w:cs="Times New Roman"/>
          <w:color w:val="0D0D0D" w:themeColor="text1" w:themeTint="F2"/>
          <w:sz w:val="24"/>
          <w:szCs w:val="24"/>
          <w:lang w:val="vi-VN"/>
        </w:rPr>
        <w:t xml:space="preserve"> </w:t>
      </w:r>
      <w:r w:rsidR="00014840" w:rsidRPr="00014840">
        <w:rPr>
          <w:rFonts w:ascii="Times New Roman" w:hAnsi="Times New Roman" w:cs="Times New Roman"/>
          <w:color w:val="0D0D0D" w:themeColor="text1" w:themeTint="F2"/>
          <w:sz w:val="24"/>
          <w:szCs w:val="24"/>
        </w:rPr>
        <w:t>ĐHPTNL HS</w:t>
      </w:r>
      <w:r w:rsidR="00014840" w:rsidRPr="00014840">
        <w:rPr>
          <w:rFonts w:ascii="Times New Roman" w:hAnsi="Times New Roman" w:cs="Times New Roman"/>
          <w:color w:val="0D0D0D" w:themeColor="text1" w:themeTint="F2"/>
          <w:sz w:val="24"/>
          <w:szCs w:val="24"/>
          <w:lang w:val="vi-VN"/>
        </w:rPr>
        <w:t xml:space="preserve">, đặc biệt là kỹ năng ứng dụng công nghệ thông tin vào dạy học </w:t>
      </w:r>
      <w:proofErr w:type="spellStart"/>
      <w:r w:rsidRPr="00014840">
        <w:rPr>
          <w:rFonts w:ascii="Times New Roman" w:hAnsi="Times New Roman" w:cs="Times New Roman"/>
          <w:color w:val="0D0D0D" w:themeColor="text1" w:themeTint="F2"/>
          <w:sz w:val="24"/>
          <w:szCs w:val="24"/>
        </w:rPr>
        <w:t>cho</w:t>
      </w:r>
      <w:proofErr w:type="spellEnd"/>
      <w:r w:rsidRPr="00014840">
        <w:rPr>
          <w:rFonts w:ascii="Times New Roman" w:hAnsi="Times New Roman" w:cs="Times New Roman"/>
          <w:color w:val="0D0D0D" w:themeColor="text1" w:themeTint="F2"/>
          <w:sz w:val="24"/>
          <w:szCs w:val="24"/>
        </w:rPr>
        <w:t xml:space="preserve"> GV</w:t>
      </w:r>
      <w:r w:rsidRPr="00014840">
        <w:rPr>
          <w:rFonts w:ascii="Times New Roman" w:hAnsi="Times New Roman" w:cs="Times New Roman"/>
          <w:color w:val="0D0D0D" w:themeColor="text1" w:themeTint="F2"/>
          <w:sz w:val="24"/>
          <w:szCs w:val="24"/>
          <w:lang w:val="vi-VN"/>
        </w:rPr>
        <w:t xml:space="preserve">, đồng thời </w:t>
      </w:r>
      <w:r w:rsidR="00014840" w:rsidRPr="00014840">
        <w:rPr>
          <w:rFonts w:ascii="Times New Roman" w:hAnsi="Times New Roman" w:cs="Times New Roman"/>
          <w:color w:val="0D0D0D" w:themeColor="text1" w:themeTint="F2"/>
          <w:sz w:val="24"/>
          <w:szCs w:val="24"/>
          <w:lang w:val="vi-VN"/>
        </w:rPr>
        <w:t>t</w:t>
      </w:r>
      <w:proofErr w:type="spellStart"/>
      <w:r w:rsidRPr="00014840">
        <w:rPr>
          <w:rFonts w:ascii="Times New Roman" w:hAnsi="Times New Roman" w:cs="Times New Roman"/>
          <w:color w:val="0D0D0D" w:themeColor="text1" w:themeTint="F2"/>
          <w:sz w:val="24"/>
          <w:szCs w:val="24"/>
        </w:rPr>
        <w:t>ăng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cường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công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tác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dự</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giờ</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hội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giảng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đánh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giá</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rút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kinh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nghiệm</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giờ</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dạy</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theo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các</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tiêu</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chí</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đổi</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mới</w:t>
      </w:r>
      <w:proofErr w:type="spellEnd"/>
      <w:r w:rsidRPr="00014840">
        <w:rPr>
          <w:rFonts w:ascii="Times New Roman" w:hAnsi="Times New Roman" w:cs="Times New Roman"/>
          <w:color w:val="0D0D0D" w:themeColor="text1" w:themeTint="F2"/>
          <w:sz w:val="24"/>
          <w:szCs w:val="24"/>
        </w:rPr>
        <w:t xml:space="preserve"> PPDH </w:t>
      </w:r>
      <w:proofErr w:type="spellStart"/>
      <w:r w:rsidRPr="00014840">
        <w:rPr>
          <w:rFonts w:ascii="Times New Roman" w:hAnsi="Times New Roman" w:cs="Times New Roman"/>
          <w:color w:val="0D0D0D" w:themeColor="text1" w:themeTint="F2"/>
          <w:sz w:val="24"/>
          <w:szCs w:val="24"/>
        </w:rPr>
        <w:t>theo</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định</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hướng</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phát</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triển</w:t>
      </w:r>
      <w:proofErr w:type="spellEnd"/>
      <w:r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năng</w:t>
      </w:r>
      <w:proofErr w:type="spellEnd"/>
      <w:r w:rsidRPr="00014840">
        <w:rPr>
          <w:rFonts w:ascii="Times New Roman" w:hAnsi="Times New Roman" w:cs="Times New Roman"/>
          <w:color w:val="0D0D0D" w:themeColor="text1" w:themeTint="F2"/>
          <w:sz w:val="24"/>
          <w:szCs w:val="24"/>
          <w:lang w:val="vi-VN"/>
        </w:rPr>
        <w:t xml:space="preserve"> </w:t>
      </w:r>
      <w:proofErr w:type="spellStart"/>
      <w:r w:rsidRPr="00014840">
        <w:rPr>
          <w:rFonts w:ascii="Times New Roman" w:hAnsi="Times New Roman" w:cs="Times New Roman"/>
          <w:color w:val="0D0D0D" w:themeColor="text1" w:themeTint="F2"/>
          <w:sz w:val="24"/>
          <w:szCs w:val="24"/>
        </w:rPr>
        <w:t>lực</w:t>
      </w:r>
      <w:proofErr w:type="spellEnd"/>
      <w:r w:rsidRPr="00014840">
        <w:rPr>
          <w:rFonts w:ascii="Times New Roman" w:hAnsi="Times New Roman" w:cs="Times New Roman"/>
          <w:color w:val="0D0D0D" w:themeColor="text1" w:themeTint="F2"/>
          <w:sz w:val="24"/>
          <w:szCs w:val="24"/>
        </w:rPr>
        <w:t xml:space="preserve"> HS.</w:t>
      </w:r>
    </w:p>
    <w:p w14:paraId="1FCB1F37" w14:textId="57CF1F55" w:rsidR="002B6DE6" w:rsidRDefault="002B6DE6" w:rsidP="00014840">
      <w:pPr>
        <w:spacing w:before="120" w:after="0" w:line="240" w:lineRule="auto"/>
        <w:jc w:val="both"/>
        <w:rPr>
          <w:rFonts w:ascii="Times New Roman" w:hAnsi="Times New Roman" w:cs="Times New Roman"/>
          <w:color w:val="0D0D0D" w:themeColor="text1" w:themeTint="F2"/>
          <w:sz w:val="24"/>
          <w:szCs w:val="24"/>
          <w:lang w:val="vi-VN"/>
        </w:rPr>
      </w:pPr>
      <w:r w:rsidRPr="00014840">
        <w:rPr>
          <w:rFonts w:ascii="Times New Roman" w:hAnsi="Times New Roman" w:cs="Times New Roman"/>
          <w:color w:val="0D0D0D" w:themeColor="text1" w:themeTint="F2"/>
          <w:sz w:val="24"/>
          <w:szCs w:val="24"/>
          <w:lang w:val="vi-VN"/>
        </w:rPr>
        <w:t>Nhà trường cần t</w:t>
      </w:r>
      <w:r w:rsidR="001B6AC6" w:rsidRPr="00014840">
        <w:rPr>
          <w:rFonts w:ascii="Times New Roman" w:hAnsi="Times New Roman" w:cs="Times New Roman"/>
          <w:color w:val="0D0D0D" w:themeColor="text1" w:themeTint="F2"/>
          <w:sz w:val="24"/>
          <w:szCs w:val="24"/>
          <w:lang w:val="vi-VN"/>
        </w:rPr>
        <w:t>ăng cường</w:t>
      </w:r>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các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nguồn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lực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vật</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chất</w:t>
      </w:r>
      <w:proofErr w:type="spellEnd"/>
      <w:r w:rsidR="001B6AC6"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để</w:t>
      </w:r>
      <w:proofErr w:type="spellEnd"/>
      <w:r w:rsidRPr="00014840">
        <w:rPr>
          <w:rFonts w:ascii="Times New Roman" w:hAnsi="Times New Roman" w:cs="Times New Roman"/>
          <w:color w:val="0D0D0D" w:themeColor="text1" w:themeTint="F2"/>
          <w:sz w:val="24"/>
          <w:szCs w:val="24"/>
          <w:lang w:val="vi-VN"/>
        </w:rPr>
        <w:t xml:space="preserve"> phục vụ cho việc </w:t>
      </w:r>
      <w:proofErr w:type="spellStart"/>
      <w:r w:rsidR="001B6AC6" w:rsidRPr="00014840">
        <w:rPr>
          <w:rFonts w:ascii="Times New Roman" w:hAnsi="Times New Roman" w:cs="Times New Roman"/>
          <w:color w:val="0D0D0D" w:themeColor="text1" w:themeTint="F2"/>
          <w:sz w:val="24"/>
          <w:szCs w:val="24"/>
        </w:rPr>
        <w:t>thực</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hiện</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đổi</w:t>
      </w:r>
      <w:proofErr w:type="spellEnd"/>
      <w:r w:rsidR="001B6AC6" w:rsidRPr="00014840">
        <w:rPr>
          <w:rFonts w:ascii="Times New Roman" w:hAnsi="Times New Roman" w:cs="Times New Roman"/>
          <w:color w:val="0D0D0D" w:themeColor="text1" w:themeTint="F2"/>
          <w:sz w:val="24"/>
          <w:szCs w:val="24"/>
        </w:rPr>
        <w:t xml:space="preserve"> </w:t>
      </w:r>
      <w:proofErr w:type="spellStart"/>
      <w:r w:rsidR="001B6AC6" w:rsidRPr="00014840">
        <w:rPr>
          <w:rFonts w:ascii="Times New Roman" w:hAnsi="Times New Roman" w:cs="Times New Roman"/>
          <w:color w:val="0D0D0D" w:themeColor="text1" w:themeTint="F2"/>
          <w:sz w:val="24"/>
          <w:szCs w:val="24"/>
        </w:rPr>
        <w:t>mới</w:t>
      </w:r>
      <w:proofErr w:type="spellEnd"/>
      <w:r w:rsidR="001B6AC6" w:rsidRPr="00014840">
        <w:rPr>
          <w:rFonts w:ascii="Times New Roman" w:hAnsi="Times New Roman" w:cs="Times New Roman"/>
          <w:color w:val="0D0D0D" w:themeColor="text1" w:themeTint="F2"/>
          <w:sz w:val="24"/>
          <w:szCs w:val="24"/>
        </w:rPr>
        <w:t xml:space="preserve"> PPDH </w:t>
      </w:r>
      <w:proofErr w:type="spellStart"/>
      <w:r w:rsidR="001B6AC6" w:rsidRPr="00014840">
        <w:rPr>
          <w:rFonts w:ascii="Times New Roman" w:hAnsi="Times New Roman" w:cs="Times New Roman"/>
          <w:color w:val="0D0D0D" w:themeColor="text1" w:themeTint="F2"/>
          <w:sz w:val="24"/>
          <w:szCs w:val="24"/>
        </w:rPr>
        <w:t>theo</w:t>
      </w:r>
      <w:proofErr w:type="spellEnd"/>
      <w:r w:rsidR="001B6AC6" w:rsidRPr="00014840">
        <w:rPr>
          <w:rFonts w:ascii="Times New Roman" w:hAnsi="Times New Roman" w:cs="Times New Roman"/>
          <w:color w:val="0D0D0D" w:themeColor="text1" w:themeTint="F2"/>
          <w:sz w:val="24"/>
          <w:szCs w:val="24"/>
        </w:rPr>
        <w:t xml:space="preserve"> </w:t>
      </w:r>
      <w:proofErr w:type="spellStart"/>
      <w:r w:rsidRPr="00014840">
        <w:rPr>
          <w:rFonts w:ascii="Times New Roman" w:hAnsi="Times New Roman" w:cs="Times New Roman"/>
          <w:color w:val="0D0D0D" w:themeColor="text1" w:themeTint="F2"/>
          <w:sz w:val="24"/>
          <w:szCs w:val="24"/>
        </w:rPr>
        <w:t>định</w:t>
      </w:r>
      <w:proofErr w:type="spellEnd"/>
      <w:r w:rsidRPr="00014840">
        <w:rPr>
          <w:rFonts w:ascii="Times New Roman" w:hAnsi="Times New Roman" w:cs="Times New Roman"/>
          <w:color w:val="0D0D0D" w:themeColor="text1" w:themeTint="F2"/>
          <w:sz w:val="24"/>
          <w:szCs w:val="24"/>
          <w:lang w:val="vi-VN"/>
        </w:rPr>
        <w:t xml:space="preserve"> hướng phát triển năng lực </w:t>
      </w:r>
      <w:r w:rsidR="008C077D">
        <w:rPr>
          <w:rFonts w:ascii="Times New Roman" w:hAnsi="Times New Roman" w:cs="Times New Roman"/>
          <w:color w:val="0D0D0D" w:themeColor="text1" w:themeTint="F2"/>
          <w:sz w:val="24"/>
          <w:szCs w:val="24"/>
          <w:lang w:val="vi-VN"/>
        </w:rPr>
        <w:t>HS.</w:t>
      </w:r>
    </w:p>
    <w:p w14:paraId="042D9F3A" w14:textId="77777777" w:rsidR="008C077D" w:rsidRPr="00014840" w:rsidRDefault="008C077D" w:rsidP="00014840">
      <w:pPr>
        <w:spacing w:before="120" w:after="0" w:line="240" w:lineRule="auto"/>
        <w:jc w:val="both"/>
        <w:rPr>
          <w:rFonts w:ascii="Times New Roman" w:hAnsi="Times New Roman" w:cs="Times New Roman"/>
          <w:color w:val="0D0D0D" w:themeColor="text1" w:themeTint="F2"/>
          <w:sz w:val="24"/>
          <w:szCs w:val="24"/>
          <w:lang w:val="vi-VN"/>
        </w:rPr>
      </w:pPr>
    </w:p>
    <w:p w14:paraId="1A8381D9" w14:textId="44F83249" w:rsidR="00F84756" w:rsidRDefault="008C077D" w:rsidP="008C077D">
      <w:pPr>
        <w:spacing w:before="120" w:after="0" w:line="240" w:lineRule="auto"/>
        <w:jc w:val="center"/>
        <w:rPr>
          <w:rFonts w:ascii="Times New Roman" w:hAnsi="Times New Roman" w:cs="Times New Roman"/>
          <w:b/>
          <w:color w:val="0D0D0D" w:themeColor="text1" w:themeTint="F2"/>
          <w:sz w:val="24"/>
          <w:szCs w:val="24"/>
          <w:lang w:val="vi-VN"/>
        </w:rPr>
      </w:pPr>
      <w:r>
        <w:rPr>
          <w:rFonts w:ascii="Times New Roman" w:hAnsi="Times New Roman" w:cs="Times New Roman"/>
          <w:b/>
          <w:color w:val="0D0D0D" w:themeColor="text1" w:themeTint="F2"/>
          <w:sz w:val="24"/>
          <w:szCs w:val="24"/>
          <w:lang w:val="vi-VN"/>
        </w:rPr>
        <w:t>TÀI LIỆU THAM KHẢO</w:t>
      </w:r>
    </w:p>
    <w:p w14:paraId="00ADEB12" w14:textId="77777777" w:rsidR="00DA473B" w:rsidRDefault="00DA473B" w:rsidP="008C077D">
      <w:pPr>
        <w:spacing w:before="120" w:after="0" w:line="240" w:lineRule="auto"/>
        <w:jc w:val="center"/>
        <w:rPr>
          <w:rFonts w:ascii="Times New Roman" w:hAnsi="Times New Roman" w:cs="Times New Roman"/>
          <w:b/>
          <w:color w:val="0D0D0D" w:themeColor="text1" w:themeTint="F2"/>
          <w:sz w:val="24"/>
          <w:szCs w:val="24"/>
          <w:lang w:val="vi-VN"/>
        </w:rPr>
      </w:pPr>
    </w:p>
    <w:p w14:paraId="53036CE4" w14:textId="7A7BE2D9" w:rsidR="00ED38A2" w:rsidRPr="00DA473B" w:rsidRDefault="00DA473B" w:rsidP="00ED38A2">
      <w:pPr>
        <w:tabs>
          <w:tab w:val="left" w:pos="567"/>
        </w:tabs>
        <w:spacing w:before="120" w:after="0" w:line="360" w:lineRule="auto"/>
        <w:contextualSpacing/>
        <w:jc w:val="both"/>
        <w:rPr>
          <w:rFonts w:ascii="Times New Roman" w:eastAsia="Calibri" w:hAnsi="Times New Roman" w:cs="Times New Roman"/>
          <w:sz w:val="24"/>
          <w:szCs w:val="24"/>
          <w:shd w:val="clear" w:color="auto" w:fill="FFFFFF"/>
          <w:lang w:val="nl-NL"/>
        </w:rPr>
      </w:pPr>
      <w:r w:rsidRPr="00DA473B">
        <w:rPr>
          <w:rFonts w:ascii="Times New Roman" w:eastAsia="Calibri" w:hAnsi="Times New Roman" w:cs="Times New Roman"/>
          <w:sz w:val="24"/>
          <w:szCs w:val="24"/>
          <w:lang w:val="vi-VN"/>
        </w:rPr>
        <w:t xml:space="preserve">[1]. </w:t>
      </w:r>
      <w:r w:rsidRPr="00DA473B">
        <w:rPr>
          <w:rFonts w:ascii="Times New Roman" w:eastAsia="Calibri" w:hAnsi="Times New Roman" w:cs="Times New Roman"/>
          <w:sz w:val="24"/>
          <w:szCs w:val="24"/>
          <w:lang w:val="nl-NL"/>
        </w:rPr>
        <w:t xml:space="preserve">Ban </w:t>
      </w:r>
      <w:proofErr w:type="spellStart"/>
      <w:r w:rsidRPr="00DA473B">
        <w:rPr>
          <w:rFonts w:ascii="Times New Roman" w:eastAsia="Calibri" w:hAnsi="Times New Roman" w:cs="Times New Roman"/>
          <w:sz w:val="24"/>
          <w:szCs w:val="24"/>
          <w:lang w:val="nl-NL"/>
        </w:rPr>
        <w:t>chấp</w:t>
      </w:r>
      <w:proofErr w:type="spellEnd"/>
      <w:r w:rsidRPr="00DA473B">
        <w:rPr>
          <w:rFonts w:ascii="Times New Roman" w:eastAsia="Calibri" w:hAnsi="Times New Roman" w:cs="Times New Roman"/>
          <w:sz w:val="24"/>
          <w:szCs w:val="24"/>
          <w:lang w:val="nl-NL"/>
        </w:rPr>
        <w:t xml:space="preserve"> </w:t>
      </w:r>
      <w:proofErr w:type="spellStart"/>
      <w:r w:rsidRPr="00DA473B">
        <w:rPr>
          <w:rFonts w:ascii="Times New Roman" w:eastAsia="Calibri" w:hAnsi="Times New Roman" w:cs="Times New Roman"/>
          <w:sz w:val="24"/>
          <w:szCs w:val="24"/>
          <w:lang w:val="nl-NL"/>
        </w:rPr>
        <w:t>hành</w:t>
      </w:r>
      <w:proofErr w:type="spellEnd"/>
      <w:r w:rsidRPr="00DA473B">
        <w:rPr>
          <w:rFonts w:ascii="Times New Roman" w:eastAsia="Calibri" w:hAnsi="Times New Roman" w:cs="Times New Roman"/>
          <w:sz w:val="24"/>
          <w:szCs w:val="24"/>
          <w:lang w:val="nl-NL"/>
        </w:rPr>
        <w:t xml:space="preserve"> </w:t>
      </w:r>
      <w:proofErr w:type="spellStart"/>
      <w:r w:rsidRPr="00DA473B">
        <w:rPr>
          <w:rFonts w:ascii="Times New Roman" w:eastAsia="Calibri" w:hAnsi="Times New Roman" w:cs="Times New Roman"/>
          <w:sz w:val="24"/>
          <w:szCs w:val="24"/>
          <w:lang w:val="nl-NL"/>
        </w:rPr>
        <w:t>Trung</w:t>
      </w:r>
      <w:proofErr w:type="spellEnd"/>
      <w:r w:rsidRPr="00DA473B">
        <w:rPr>
          <w:rFonts w:ascii="Times New Roman" w:eastAsia="Calibri" w:hAnsi="Times New Roman" w:cs="Times New Roman"/>
          <w:sz w:val="24"/>
          <w:szCs w:val="24"/>
          <w:lang w:val="nl-NL"/>
        </w:rPr>
        <w:t xml:space="preserve"> </w:t>
      </w:r>
      <w:proofErr w:type="spellStart"/>
      <w:r w:rsidRPr="00DA473B">
        <w:rPr>
          <w:rFonts w:ascii="Times New Roman" w:eastAsia="Calibri" w:hAnsi="Times New Roman" w:cs="Times New Roman"/>
          <w:sz w:val="24"/>
          <w:szCs w:val="24"/>
          <w:lang w:val="nl-NL"/>
        </w:rPr>
        <w:t>ương</w:t>
      </w:r>
      <w:proofErr w:type="spellEnd"/>
      <w:r w:rsidRPr="00DA473B">
        <w:rPr>
          <w:rFonts w:ascii="Times New Roman" w:eastAsia="Calibri" w:hAnsi="Times New Roman" w:cs="Times New Roman"/>
          <w:sz w:val="24"/>
          <w:szCs w:val="24"/>
          <w:lang w:val="nl-NL"/>
        </w:rPr>
        <w:t xml:space="preserve"> </w:t>
      </w:r>
      <w:proofErr w:type="spellStart"/>
      <w:r w:rsidRPr="00DA473B">
        <w:rPr>
          <w:rFonts w:ascii="Times New Roman" w:eastAsia="Calibri" w:hAnsi="Times New Roman" w:cs="Times New Roman"/>
          <w:sz w:val="24"/>
          <w:szCs w:val="24"/>
          <w:lang w:val="nl-NL"/>
        </w:rPr>
        <w:t>Đảng</w:t>
      </w:r>
      <w:proofErr w:type="spellEnd"/>
      <w:r w:rsidRPr="00DA473B">
        <w:rPr>
          <w:rFonts w:ascii="Times New Roman" w:eastAsia="Calibri" w:hAnsi="Times New Roman" w:cs="Times New Roman"/>
          <w:sz w:val="24"/>
          <w:szCs w:val="24"/>
          <w:lang w:val="nl-NL"/>
        </w:rPr>
        <w:t xml:space="preserve"> </w:t>
      </w:r>
      <w:proofErr w:type="spellStart"/>
      <w:r w:rsidRPr="00DA473B">
        <w:rPr>
          <w:rFonts w:ascii="Times New Roman" w:eastAsia="Calibri" w:hAnsi="Times New Roman" w:cs="Times New Roman"/>
          <w:sz w:val="24"/>
          <w:szCs w:val="24"/>
          <w:lang w:val="nl-NL"/>
        </w:rPr>
        <w:t>Cộng</w:t>
      </w:r>
      <w:proofErr w:type="spellEnd"/>
      <w:r w:rsidRPr="00DA473B">
        <w:rPr>
          <w:rFonts w:ascii="Times New Roman" w:eastAsia="Calibri" w:hAnsi="Times New Roman" w:cs="Times New Roman"/>
          <w:sz w:val="24"/>
          <w:szCs w:val="24"/>
          <w:lang w:val="nl-NL"/>
        </w:rPr>
        <w:t xml:space="preserve"> </w:t>
      </w:r>
      <w:proofErr w:type="spellStart"/>
      <w:r w:rsidRPr="00DA473B">
        <w:rPr>
          <w:rFonts w:ascii="Times New Roman" w:eastAsia="Calibri" w:hAnsi="Times New Roman" w:cs="Times New Roman"/>
          <w:sz w:val="24"/>
          <w:szCs w:val="24"/>
          <w:lang w:val="nl-NL"/>
        </w:rPr>
        <w:t>sản</w:t>
      </w:r>
      <w:proofErr w:type="spellEnd"/>
      <w:r w:rsidRPr="00DA473B">
        <w:rPr>
          <w:rFonts w:ascii="Times New Roman" w:eastAsia="Calibri" w:hAnsi="Times New Roman" w:cs="Times New Roman"/>
          <w:sz w:val="24"/>
          <w:szCs w:val="24"/>
          <w:lang w:val="nl-NL"/>
        </w:rPr>
        <w:t xml:space="preserve"> </w:t>
      </w:r>
      <w:proofErr w:type="spellStart"/>
      <w:r w:rsidRPr="00DA473B">
        <w:rPr>
          <w:rFonts w:ascii="Times New Roman" w:eastAsia="Calibri" w:hAnsi="Times New Roman" w:cs="Times New Roman"/>
          <w:sz w:val="24"/>
          <w:szCs w:val="24"/>
          <w:lang w:val="nl-NL"/>
        </w:rPr>
        <w:t>Việt</w:t>
      </w:r>
      <w:proofErr w:type="spellEnd"/>
      <w:r w:rsidRPr="00DA473B">
        <w:rPr>
          <w:rFonts w:ascii="Times New Roman" w:eastAsia="Calibri" w:hAnsi="Times New Roman" w:cs="Times New Roman"/>
          <w:sz w:val="24"/>
          <w:szCs w:val="24"/>
          <w:lang w:val="nl-NL"/>
        </w:rPr>
        <w:t xml:space="preserve"> Nam (2013)</w:t>
      </w:r>
      <w:r w:rsidRPr="00DA473B">
        <w:rPr>
          <w:rFonts w:ascii="Times New Roman" w:eastAsia="Calibri" w:hAnsi="Times New Roman" w:cs="Times New Roman"/>
          <w:sz w:val="24"/>
          <w:szCs w:val="24"/>
        </w:rPr>
        <w:t xml:space="preserve">, </w:t>
      </w:r>
      <w:proofErr w:type="spellStart"/>
      <w:r w:rsidRPr="00DA473B">
        <w:rPr>
          <w:rFonts w:ascii="Times New Roman" w:eastAsia="Calibri" w:hAnsi="Times New Roman" w:cs="Times New Roman"/>
          <w:i/>
          <w:sz w:val="24"/>
          <w:szCs w:val="24"/>
          <w:shd w:val="clear" w:color="auto" w:fill="FFFFFF"/>
          <w:lang w:val="nl-NL"/>
        </w:rPr>
        <w:t>Nghị</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quyết</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số</w:t>
      </w:r>
      <w:proofErr w:type="spellEnd"/>
      <w:r w:rsidRPr="00DA473B">
        <w:rPr>
          <w:rFonts w:ascii="Times New Roman" w:eastAsia="Calibri" w:hAnsi="Times New Roman" w:cs="Times New Roman"/>
          <w:i/>
          <w:sz w:val="24"/>
          <w:szCs w:val="24"/>
          <w:shd w:val="clear" w:color="auto" w:fill="FFFFFF"/>
          <w:lang w:val="nl-NL"/>
        </w:rPr>
        <w:t xml:space="preserve"> 29-NQ/TW </w:t>
      </w:r>
      <w:proofErr w:type="spellStart"/>
      <w:r w:rsidRPr="00DA473B">
        <w:rPr>
          <w:rFonts w:ascii="Times New Roman" w:eastAsia="Calibri" w:hAnsi="Times New Roman" w:cs="Times New Roman"/>
          <w:i/>
          <w:sz w:val="24"/>
          <w:szCs w:val="24"/>
          <w:shd w:val="clear" w:color="auto" w:fill="FFFFFF"/>
          <w:lang w:val="nl-NL"/>
        </w:rPr>
        <w:t>ngày</w:t>
      </w:r>
      <w:proofErr w:type="spellEnd"/>
      <w:r w:rsidRPr="00DA473B">
        <w:rPr>
          <w:rFonts w:ascii="Times New Roman" w:eastAsia="Calibri" w:hAnsi="Times New Roman" w:cs="Times New Roman"/>
          <w:i/>
          <w:sz w:val="24"/>
          <w:szCs w:val="24"/>
          <w:shd w:val="clear" w:color="auto" w:fill="FFFFFF"/>
          <w:lang w:val="nl-NL"/>
        </w:rPr>
        <w:t xml:space="preserve"> 04 </w:t>
      </w:r>
      <w:proofErr w:type="spellStart"/>
      <w:r w:rsidRPr="00DA473B">
        <w:rPr>
          <w:rFonts w:ascii="Times New Roman" w:eastAsia="Calibri" w:hAnsi="Times New Roman" w:cs="Times New Roman"/>
          <w:i/>
          <w:sz w:val="24"/>
          <w:szCs w:val="24"/>
          <w:shd w:val="clear" w:color="auto" w:fill="FFFFFF"/>
          <w:lang w:val="nl-NL"/>
        </w:rPr>
        <w:t>tháng</w:t>
      </w:r>
      <w:proofErr w:type="spellEnd"/>
      <w:r w:rsidRPr="00DA473B">
        <w:rPr>
          <w:rFonts w:ascii="Times New Roman" w:eastAsia="Calibri" w:hAnsi="Times New Roman" w:cs="Times New Roman"/>
          <w:i/>
          <w:sz w:val="24"/>
          <w:szCs w:val="24"/>
          <w:shd w:val="clear" w:color="auto" w:fill="FFFFFF"/>
          <w:lang w:val="nl-NL"/>
        </w:rPr>
        <w:t xml:space="preserve"> 11 </w:t>
      </w:r>
      <w:proofErr w:type="spellStart"/>
      <w:r w:rsidRPr="00DA473B">
        <w:rPr>
          <w:rFonts w:ascii="Times New Roman" w:eastAsia="Calibri" w:hAnsi="Times New Roman" w:cs="Times New Roman"/>
          <w:i/>
          <w:sz w:val="24"/>
          <w:szCs w:val="24"/>
          <w:shd w:val="clear" w:color="auto" w:fill="FFFFFF"/>
          <w:lang w:val="nl-NL"/>
        </w:rPr>
        <w:t>năm</w:t>
      </w:r>
      <w:proofErr w:type="spellEnd"/>
      <w:r w:rsidRPr="00DA473B">
        <w:rPr>
          <w:rFonts w:ascii="Times New Roman" w:eastAsia="Calibri" w:hAnsi="Times New Roman" w:cs="Times New Roman"/>
          <w:i/>
          <w:sz w:val="24"/>
          <w:szCs w:val="24"/>
          <w:shd w:val="clear" w:color="auto" w:fill="FFFFFF"/>
          <w:lang w:val="nl-NL"/>
        </w:rPr>
        <w:t xml:space="preserve"> 2013 </w:t>
      </w:r>
      <w:proofErr w:type="spellStart"/>
      <w:r w:rsidRPr="00DA473B">
        <w:rPr>
          <w:rFonts w:ascii="Times New Roman" w:eastAsia="Calibri" w:hAnsi="Times New Roman" w:cs="Times New Roman"/>
          <w:i/>
          <w:sz w:val="24"/>
          <w:szCs w:val="24"/>
          <w:shd w:val="clear" w:color="auto" w:fill="FFFFFF"/>
          <w:lang w:val="nl-NL"/>
        </w:rPr>
        <w:t>về</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đổi</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mới</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căn</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bản</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toàn</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diện</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giáo</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dục</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và</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đào</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tạo</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đáp</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ứng</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yêu</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cầu</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công</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nghiệp</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hóa</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hiện</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đại</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hóa</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trong</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điều</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kiện</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kinh</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tế</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thị</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trường</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định</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hướng</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xã</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hội</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chủ</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nghĩa</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và</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hội</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nhập</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quốc</w:t>
      </w:r>
      <w:proofErr w:type="spellEnd"/>
      <w:r w:rsidRPr="00DA473B">
        <w:rPr>
          <w:rFonts w:ascii="Times New Roman" w:eastAsia="Calibri" w:hAnsi="Times New Roman" w:cs="Times New Roman"/>
          <w:i/>
          <w:sz w:val="24"/>
          <w:szCs w:val="24"/>
          <w:shd w:val="clear" w:color="auto" w:fill="FFFFFF"/>
          <w:lang w:val="nl-NL"/>
        </w:rPr>
        <w:t xml:space="preserve"> </w:t>
      </w:r>
      <w:proofErr w:type="spellStart"/>
      <w:r w:rsidRPr="00DA473B">
        <w:rPr>
          <w:rFonts w:ascii="Times New Roman" w:eastAsia="Calibri" w:hAnsi="Times New Roman" w:cs="Times New Roman"/>
          <w:i/>
          <w:sz w:val="24"/>
          <w:szCs w:val="24"/>
          <w:shd w:val="clear" w:color="auto" w:fill="FFFFFF"/>
          <w:lang w:val="nl-NL"/>
        </w:rPr>
        <w:t>tế</w:t>
      </w:r>
      <w:proofErr w:type="spellEnd"/>
      <w:r w:rsidRPr="00DA473B">
        <w:rPr>
          <w:rFonts w:ascii="Times New Roman" w:eastAsia="Calibri" w:hAnsi="Times New Roman" w:cs="Times New Roman"/>
          <w:sz w:val="24"/>
          <w:szCs w:val="24"/>
          <w:shd w:val="clear" w:color="auto" w:fill="FFFFFF"/>
          <w:lang w:val="nl-NL"/>
        </w:rPr>
        <w:t>.</w:t>
      </w:r>
    </w:p>
    <w:p w14:paraId="7E5A0AAA" w14:textId="7C314100" w:rsidR="00DA473B" w:rsidRDefault="00DA473B" w:rsidP="00ED38A2">
      <w:pPr>
        <w:tabs>
          <w:tab w:val="left" w:pos="567"/>
        </w:tabs>
        <w:spacing w:before="120" w:after="0" w:line="360" w:lineRule="auto"/>
        <w:contextualSpacing/>
        <w:jc w:val="both"/>
        <w:rPr>
          <w:rFonts w:ascii="Times New Roman" w:hAnsi="Times New Roman" w:cs="Times New Roman"/>
          <w:sz w:val="24"/>
          <w:szCs w:val="24"/>
        </w:rPr>
      </w:pPr>
      <w:r w:rsidRPr="00DA473B">
        <w:rPr>
          <w:rFonts w:ascii="Times New Roman" w:hAnsi="Times New Roman" w:cs="Times New Roman"/>
          <w:sz w:val="24"/>
          <w:szCs w:val="24"/>
          <w:lang w:val="vi-VN"/>
        </w:rPr>
        <w:t>[2]</w:t>
      </w:r>
      <w:r>
        <w:rPr>
          <w:rFonts w:ascii="Times New Roman" w:hAnsi="Times New Roman" w:cs="Times New Roman"/>
          <w:sz w:val="24"/>
          <w:szCs w:val="24"/>
          <w:lang w:val="vi-VN"/>
        </w:rPr>
        <w:t xml:space="preserve">. </w:t>
      </w:r>
      <w:proofErr w:type="spellStart"/>
      <w:r w:rsidRPr="00DA473B">
        <w:rPr>
          <w:rFonts w:ascii="Times New Roman" w:hAnsi="Times New Roman" w:cs="Times New Roman"/>
          <w:sz w:val="24"/>
          <w:szCs w:val="24"/>
        </w:rPr>
        <w:t>Bô</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Giáo</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dục</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va</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Đào</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tạo</w:t>
      </w:r>
      <w:proofErr w:type="spellEnd"/>
      <w:r w:rsidRPr="00DA473B">
        <w:rPr>
          <w:rFonts w:ascii="Times New Roman" w:hAnsi="Times New Roman" w:cs="Times New Roman"/>
          <w:sz w:val="24"/>
          <w:szCs w:val="24"/>
        </w:rPr>
        <w:t xml:space="preserve"> </w:t>
      </w:r>
      <w:r w:rsidRPr="00DA473B">
        <w:rPr>
          <w:rFonts w:ascii="Times New Roman" w:hAnsi="Times New Roman" w:cs="Times New Roman"/>
          <w:sz w:val="24"/>
          <w:szCs w:val="24"/>
          <w:lang w:val="vi-VN"/>
        </w:rPr>
        <w:t xml:space="preserve">- </w:t>
      </w:r>
      <w:proofErr w:type="spellStart"/>
      <w:r w:rsidRPr="00DA473B">
        <w:rPr>
          <w:rFonts w:ascii="Times New Roman" w:hAnsi="Times New Roman" w:cs="Times New Roman"/>
          <w:sz w:val="24"/>
          <w:szCs w:val="24"/>
        </w:rPr>
        <w:t>Công</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văn</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sô</w:t>
      </w:r>
      <w:proofErr w:type="spellEnd"/>
      <w:r w:rsidRPr="00DA473B">
        <w:rPr>
          <w:rFonts w:ascii="Times New Roman" w:hAnsi="Times New Roman" w:cs="Times New Roman"/>
          <w:sz w:val="24"/>
          <w:szCs w:val="24"/>
        </w:rPr>
        <w:t>́ 4612/BGDĐT-</w:t>
      </w:r>
      <w:proofErr w:type="spellStart"/>
      <w:r w:rsidRPr="00DA473B">
        <w:rPr>
          <w:rFonts w:ascii="Times New Roman" w:hAnsi="Times New Roman" w:cs="Times New Roman"/>
          <w:sz w:val="24"/>
          <w:szCs w:val="24"/>
        </w:rPr>
        <w:t>GDTrH</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ngày</w:t>
      </w:r>
      <w:proofErr w:type="spellEnd"/>
      <w:r w:rsidRPr="00DA473B">
        <w:rPr>
          <w:rFonts w:ascii="Times New Roman" w:hAnsi="Times New Roman" w:cs="Times New Roman"/>
          <w:sz w:val="24"/>
          <w:szCs w:val="24"/>
        </w:rPr>
        <w:t xml:space="preserve"> 03 </w:t>
      </w:r>
      <w:proofErr w:type="spellStart"/>
      <w:r w:rsidRPr="00DA473B">
        <w:rPr>
          <w:rFonts w:ascii="Times New Roman" w:hAnsi="Times New Roman" w:cs="Times New Roman"/>
          <w:sz w:val="24"/>
          <w:szCs w:val="24"/>
        </w:rPr>
        <w:t>tháng</w:t>
      </w:r>
      <w:proofErr w:type="spellEnd"/>
      <w:r w:rsidRPr="00DA473B">
        <w:rPr>
          <w:rFonts w:ascii="Times New Roman" w:hAnsi="Times New Roman" w:cs="Times New Roman"/>
          <w:sz w:val="24"/>
          <w:szCs w:val="24"/>
        </w:rPr>
        <w:t xml:space="preserve"> 10 </w:t>
      </w:r>
      <w:proofErr w:type="spellStart"/>
      <w:r w:rsidRPr="00DA473B">
        <w:rPr>
          <w:rFonts w:ascii="Times New Roman" w:hAnsi="Times New Roman" w:cs="Times New Roman"/>
          <w:sz w:val="24"/>
          <w:szCs w:val="24"/>
        </w:rPr>
        <w:t>năm</w:t>
      </w:r>
      <w:proofErr w:type="spellEnd"/>
      <w:r w:rsidRPr="00DA473B">
        <w:rPr>
          <w:rFonts w:ascii="Times New Roman" w:hAnsi="Times New Roman" w:cs="Times New Roman"/>
          <w:sz w:val="24"/>
          <w:szCs w:val="24"/>
        </w:rPr>
        <w:t xml:space="preserve"> 2017 </w:t>
      </w:r>
      <w:proofErr w:type="spellStart"/>
      <w:r w:rsidRPr="00DA473B">
        <w:rPr>
          <w:rFonts w:ascii="Times New Roman" w:hAnsi="Times New Roman" w:cs="Times New Roman"/>
          <w:sz w:val="24"/>
          <w:szCs w:val="24"/>
        </w:rPr>
        <w:t>vê</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việc</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hướng</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dẫn</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chương</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trình</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giáo</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dục</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phô</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thông</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hiện</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hành</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theo</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định</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hướng</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phát</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triển</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năng</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lực</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va</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phẩm</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chất</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học</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sinh</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tư</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năm</w:t>
      </w:r>
      <w:proofErr w:type="spellEnd"/>
      <w:r w:rsidRPr="00DA473B">
        <w:rPr>
          <w:rFonts w:ascii="Times New Roman" w:hAnsi="Times New Roman" w:cs="Times New Roman"/>
          <w:sz w:val="24"/>
          <w:szCs w:val="24"/>
        </w:rPr>
        <w:t xml:space="preserve"> </w:t>
      </w:r>
      <w:proofErr w:type="spellStart"/>
      <w:r w:rsidRPr="00DA473B">
        <w:rPr>
          <w:rFonts w:ascii="Times New Roman" w:hAnsi="Times New Roman" w:cs="Times New Roman"/>
          <w:sz w:val="24"/>
          <w:szCs w:val="24"/>
        </w:rPr>
        <w:t>học</w:t>
      </w:r>
      <w:proofErr w:type="spellEnd"/>
      <w:r w:rsidRPr="00DA473B">
        <w:rPr>
          <w:rFonts w:ascii="Times New Roman" w:hAnsi="Times New Roman" w:cs="Times New Roman"/>
          <w:sz w:val="24"/>
          <w:szCs w:val="24"/>
        </w:rPr>
        <w:t xml:space="preserve"> 2017-2018.</w:t>
      </w:r>
    </w:p>
    <w:p w14:paraId="3ED14B33" w14:textId="0E0880AE" w:rsidR="00ED38A2" w:rsidRPr="00ED38A2" w:rsidRDefault="00ED38A2" w:rsidP="00ED38A2">
      <w:pPr>
        <w:spacing w:before="120" w:after="0" w:line="360" w:lineRule="auto"/>
        <w:jc w:val="both"/>
        <w:rPr>
          <w:rFonts w:ascii="Times New Roman" w:hAnsi="Times New Roman" w:cs="Times New Roman"/>
          <w:color w:val="0D0D0D" w:themeColor="text1" w:themeTint="F2"/>
          <w:sz w:val="24"/>
          <w:szCs w:val="24"/>
          <w:lang w:val="vi-VN"/>
        </w:rPr>
      </w:pPr>
      <w:r>
        <w:rPr>
          <w:rFonts w:ascii="Times New Roman" w:hAnsi="Times New Roman" w:cs="Times New Roman"/>
          <w:color w:val="0D0D0D" w:themeColor="text1" w:themeTint="F2"/>
          <w:sz w:val="24"/>
          <w:szCs w:val="24"/>
          <w:lang w:val="vi-VN"/>
        </w:rPr>
        <w:t>[3].</w:t>
      </w:r>
      <w:proofErr w:type="spellStart"/>
      <w:r w:rsidRPr="00ED38A2">
        <w:rPr>
          <w:rFonts w:ascii="Times New Roman" w:hAnsi="Times New Roman" w:cs="Times New Roman"/>
          <w:color w:val="0D0D0D" w:themeColor="text1" w:themeTint="F2"/>
          <w:sz w:val="24"/>
          <w:szCs w:val="24"/>
        </w:rPr>
        <w:t>Bộ</w:t>
      </w:r>
      <w:proofErr w:type="spellEnd"/>
      <w:r w:rsidRPr="00ED38A2">
        <w:rPr>
          <w:rFonts w:ascii="Times New Roman" w:hAnsi="Times New Roman" w:cs="Times New Roman"/>
          <w:color w:val="0D0D0D" w:themeColor="text1" w:themeTint="F2"/>
          <w:sz w:val="24"/>
          <w:szCs w:val="24"/>
          <w:lang w:val="vi-VN"/>
        </w:rPr>
        <w:t xml:space="preserve"> Giáo dục và Đ</w:t>
      </w:r>
      <w:r>
        <w:rPr>
          <w:rFonts w:ascii="Times New Roman" w:hAnsi="Times New Roman" w:cs="Times New Roman"/>
          <w:color w:val="0D0D0D" w:themeColor="text1" w:themeTint="F2"/>
          <w:sz w:val="24"/>
          <w:szCs w:val="24"/>
          <w:lang w:val="vi-VN"/>
        </w:rPr>
        <w:t>ào</w:t>
      </w:r>
      <w:r w:rsidRPr="00ED38A2">
        <w:rPr>
          <w:rFonts w:ascii="Times New Roman" w:hAnsi="Times New Roman" w:cs="Times New Roman"/>
          <w:color w:val="0D0D0D" w:themeColor="text1" w:themeTint="F2"/>
          <w:sz w:val="24"/>
          <w:szCs w:val="24"/>
          <w:lang w:val="vi-VN"/>
        </w:rPr>
        <w:t xml:space="preserve"> tạo (2016)</w:t>
      </w:r>
      <w:r>
        <w:rPr>
          <w:rFonts w:ascii="Times New Roman" w:hAnsi="Times New Roman" w:cs="Times New Roman"/>
          <w:color w:val="0D0D0D" w:themeColor="text1" w:themeTint="F2"/>
          <w:sz w:val="24"/>
          <w:szCs w:val="24"/>
          <w:lang w:val="vi-VN"/>
        </w:rPr>
        <w:t xml:space="preserve"> </w:t>
      </w:r>
      <w:r w:rsidRPr="00ED38A2">
        <w:rPr>
          <w:rFonts w:ascii="Times New Roman" w:hAnsi="Times New Roman" w:cs="Times New Roman"/>
          <w:color w:val="0D0D0D" w:themeColor="text1" w:themeTint="F2"/>
          <w:sz w:val="24"/>
          <w:szCs w:val="24"/>
          <w:lang w:val="vi-VN"/>
        </w:rPr>
        <w:t xml:space="preserve">- </w:t>
      </w:r>
      <w:proofErr w:type="spellStart"/>
      <w:r w:rsidRPr="00ED38A2">
        <w:rPr>
          <w:rFonts w:ascii="Times New Roman" w:hAnsi="Times New Roman" w:cs="Times New Roman"/>
          <w:color w:val="0D0D0D" w:themeColor="text1" w:themeTint="F2"/>
          <w:sz w:val="24"/>
          <w:szCs w:val="24"/>
        </w:rPr>
        <w:t>Tài</w:t>
      </w:r>
      <w:proofErr w:type="spellEnd"/>
      <w:r w:rsidRPr="00ED38A2">
        <w:rPr>
          <w:rFonts w:ascii="Times New Roman" w:hAnsi="Times New Roman" w:cs="Times New Roman"/>
          <w:color w:val="0D0D0D" w:themeColor="text1" w:themeTint="F2"/>
          <w:sz w:val="24"/>
          <w:szCs w:val="24"/>
        </w:rPr>
        <w:t xml:space="preserve"> </w:t>
      </w:r>
      <w:proofErr w:type="spellStart"/>
      <w:r w:rsidRPr="00ED38A2">
        <w:rPr>
          <w:rFonts w:ascii="Times New Roman" w:hAnsi="Times New Roman" w:cs="Times New Roman"/>
          <w:color w:val="0D0D0D" w:themeColor="text1" w:themeTint="F2"/>
          <w:sz w:val="24"/>
          <w:szCs w:val="24"/>
        </w:rPr>
        <w:t>liệu</w:t>
      </w:r>
      <w:proofErr w:type="spellEnd"/>
      <w:r w:rsidRPr="00ED38A2">
        <w:rPr>
          <w:rFonts w:ascii="Times New Roman" w:hAnsi="Times New Roman" w:cs="Times New Roman"/>
          <w:color w:val="0D0D0D" w:themeColor="text1" w:themeTint="F2"/>
          <w:sz w:val="24"/>
          <w:szCs w:val="24"/>
        </w:rPr>
        <w:t xml:space="preserve"> </w:t>
      </w:r>
      <w:proofErr w:type="spellStart"/>
      <w:r w:rsidRPr="00ED38A2">
        <w:rPr>
          <w:rFonts w:ascii="Times New Roman" w:hAnsi="Times New Roman" w:cs="Times New Roman"/>
          <w:color w:val="0D0D0D" w:themeColor="text1" w:themeTint="F2"/>
          <w:sz w:val="24"/>
          <w:szCs w:val="24"/>
        </w:rPr>
        <w:t>tập</w:t>
      </w:r>
      <w:proofErr w:type="spellEnd"/>
      <w:r w:rsidRPr="00ED38A2">
        <w:rPr>
          <w:rFonts w:ascii="Times New Roman" w:hAnsi="Times New Roman" w:cs="Times New Roman"/>
          <w:color w:val="0D0D0D" w:themeColor="text1" w:themeTint="F2"/>
          <w:sz w:val="24"/>
          <w:szCs w:val="24"/>
        </w:rPr>
        <w:t xml:space="preserve"> </w:t>
      </w:r>
      <w:proofErr w:type="spellStart"/>
      <w:r w:rsidRPr="00ED38A2">
        <w:rPr>
          <w:rFonts w:ascii="Times New Roman" w:hAnsi="Times New Roman" w:cs="Times New Roman"/>
          <w:color w:val="0D0D0D" w:themeColor="text1" w:themeTint="F2"/>
          <w:sz w:val="24"/>
          <w:szCs w:val="24"/>
        </w:rPr>
        <w:t>huấn</w:t>
      </w:r>
      <w:proofErr w:type="spellEnd"/>
      <w:r w:rsidRPr="00ED38A2">
        <w:rPr>
          <w:rFonts w:ascii="Times New Roman" w:hAnsi="Times New Roman" w:cs="Times New Roman"/>
          <w:color w:val="0D0D0D" w:themeColor="text1" w:themeTint="F2"/>
          <w:sz w:val="24"/>
          <w:szCs w:val="24"/>
          <w:lang w:val="vi-VN"/>
        </w:rPr>
        <w:t xml:space="preserve"> “</w:t>
      </w:r>
      <w:r w:rsidRPr="00ED38A2">
        <w:rPr>
          <w:rFonts w:ascii="Times New Roman" w:hAnsi="Times New Roman" w:cs="Times New Roman"/>
          <w:i/>
          <w:iCs/>
          <w:color w:val="0D0D0D" w:themeColor="text1" w:themeTint="F2"/>
          <w:sz w:val="24"/>
          <w:szCs w:val="24"/>
          <w:lang w:val="vi-VN"/>
        </w:rPr>
        <w:t>Đ</w:t>
      </w:r>
      <w:proofErr w:type="spellStart"/>
      <w:r w:rsidRPr="00ED38A2">
        <w:rPr>
          <w:rFonts w:ascii="Times New Roman" w:hAnsi="Times New Roman" w:cs="Times New Roman"/>
          <w:i/>
          <w:iCs/>
          <w:color w:val="0D0D0D" w:themeColor="text1" w:themeTint="F2"/>
          <w:sz w:val="24"/>
          <w:szCs w:val="24"/>
        </w:rPr>
        <w:t>ổi</w:t>
      </w:r>
      <w:proofErr w:type="spellEnd"/>
      <w:r w:rsidRPr="00ED38A2">
        <w:rPr>
          <w:rFonts w:ascii="Times New Roman" w:hAnsi="Times New Roman" w:cs="Times New Roman"/>
          <w:i/>
          <w:iCs/>
          <w:color w:val="0D0D0D" w:themeColor="text1" w:themeTint="F2"/>
          <w:sz w:val="24"/>
          <w:szCs w:val="24"/>
        </w:rPr>
        <w:t xml:space="preserve"> </w:t>
      </w:r>
      <w:proofErr w:type="spellStart"/>
      <w:r w:rsidRPr="00ED38A2">
        <w:rPr>
          <w:rFonts w:ascii="Times New Roman" w:hAnsi="Times New Roman" w:cs="Times New Roman"/>
          <w:i/>
          <w:iCs/>
          <w:color w:val="0D0D0D" w:themeColor="text1" w:themeTint="F2"/>
          <w:sz w:val="24"/>
          <w:szCs w:val="24"/>
        </w:rPr>
        <w:t>mới</w:t>
      </w:r>
      <w:proofErr w:type="spellEnd"/>
      <w:r w:rsidRPr="00ED38A2">
        <w:rPr>
          <w:rFonts w:ascii="Times New Roman" w:hAnsi="Times New Roman" w:cs="Times New Roman"/>
          <w:i/>
          <w:iCs/>
          <w:color w:val="0D0D0D" w:themeColor="text1" w:themeTint="F2"/>
          <w:sz w:val="24"/>
          <w:szCs w:val="24"/>
        </w:rPr>
        <w:t xml:space="preserve"> </w:t>
      </w:r>
      <w:proofErr w:type="spellStart"/>
      <w:r w:rsidRPr="00ED38A2">
        <w:rPr>
          <w:rFonts w:ascii="Times New Roman" w:hAnsi="Times New Roman" w:cs="Times New Roman"/>
          <w:i/>
          <w:iCs/>
          <w:color w:val="0D0D0D" w:themeColor="text1" w:themeTint="F2"/>
          <w:sz w:val="24"/>
          <w:szCs w:val="24"/>
        </w:rPr>
        <w:t>tổ</w:t>
      </w:r>
      <w:proofErr w:type="spellEnd"/>
      <w:r w:rsidRPr="00ED38A2">
        <w:rPr>
          <w:rFonts w:ascii="Times New Roman" w:hAnsi="Times New Roman" w:cs="Times New Roman"/>
          <w:i/>
          <w:iCs/>
          <w:color w:val="0D0D0D" w:themeColor="text1" w:themeTint="F2"/>
          <w:sz w:val="24"/>
          <w:szCs w:val="24"/>
        </w:rPr>
        <w:t xml:space="preserve"> </w:t>
      </w:r>
      <w:proofErr w:type="spellStart"/>
      <w:r w:rsidRPr="00ED38A2">
        <w:rPr>
          <w:rFonts w:ascii="Times New Roman" w:hAnsi="Times New Roman" w:cs="Times New Roman"/>
          <w:i/>
          <w:iCs/>
          <w:color w:val="0D0D0D" w:themeColor="text1" w:themeTint="F2"/>
          <w:sz w:val="24"/>
          <w:szCs w:val="24"/>
        </w:rPr>
        <w:t>chức</w:t>
      </w:r>
      <w:proofErr w:type="spellEnd"/>
      <w:r w:rsidRPr="00ED38A2">
        <w:rPr>
          <w:rFonts w:ascii="Times New Roman" w:hAnsi="Times New Roman" w:cs="Times New Roman"/>
          <w:i/>
          <w:iCs/>
          <w:color w:val="0D0D0D" w:themeColor="text1" w:themeTint="F2"/>
          <w:sz w:val="24"/>
          <w:szCs w:val="24"/>
        </w:rPr>
        <w:t xml:space="preserve"> </w:t>
      </w:r>
      <w:proofErr w:type="spellStart"/>
      <w:r w:rsidRPr="00ED38A2">
        <w:rPr>
          <w:rFonts w:ascii="Times New Roman" w:hAnsi="Times New Roman" w:cs="Times New Roman"/>
          <w:i/>
          <w:iCs/>
          <w:color w:val="0D0D0D" w:themeColor="text1" w:themeTint="F2"/>
          <w:sz w:val="24"/>
          <w:szCs w:val="24"/>
        </w:rPr>
        <w:t>quản</w:t>
      </w:r>
      <w:proofErr w:type="spellEnd"/>
      <w:r w:rsidRPr="00ED38A2">
        <w:rPr>
          <w:rFonts w:ascii="Times New Roman" w:hAnsi="Times New Roman" w:cs="Times New Roman"/>
          <w:i/>
          <w:iCs/>
          <w:color w:val="0D0D0D" w:themeColor="text1" w:themeTint="F2"/>
          <w:sz w:val="24"/>
          <w:szCs w:val="24"/>
        </w:rPr>
        <w:t xml:space="preserve"> </w:t>
      </w:r>
      <w:proofErr w:type="spellStart"/>
      <w:r w:rsidRPr="00ED38A2">
        <w:rPr>
          <w:rFonts w:ascii="Times New Roman" w:hAnsi="Times New Roman" w:cs="Times New Roman"/>
          <w:i/>
          <w:iCs/>
          <w:color w:val="0D0D0D" w:themeColor="text1" w:themeTint="F2"/>
          <w:sz w:val="24"/>
          <w:szCs w:val="24"/>
        </w:rPr>
        <w:t>lý</w:t>
      </w:r>
      <w:proofErr w:type="spellEnd"/>
      <w:r w:rsidRPr="00ED38A2">
        <w:rPr>
          <w:rFonts w:ascii="Times New Roman" w:hAnsi="Times New Roman" w:cs="Times New Roman"/>
          <w:i/>
          <w:iCs/>
          <w:color w:val="0D0D0D" w:themeColor="text1" w:themeTint="F2"/>
          <w:sz w:val="24"/>
          <w:szCs w:val="24"/>
        </w:rPr>
        <w:t xml:space="preserve"> </w:t>
      </w:r>
      <w:proofErr w:type="spellStart"/>
      <w:r w:rsidRPr="00ED38A2">
        <w:rPr>
          <w:rFonts w:ascii="Times New Roman" w:hAnsi="Times New Roman" w:cs="Times New Roman"/>
          <w:i/>
          <w:iCs/>
          <w:color w:val="0D0D0D" w:themeColor="text1" w:themeTint="F2"/>
          <w:sz w:val="24"/>
          <w:szCs w:val="24"/>
        </w:rPr>
        <w:t>và</w:t>
      </w:r>
      <w:proofErr w:type="spellEnd"/>
      <w:r w:rsidRPr="00ED38A2">
        <w:rPr>
          <w:rFonts w:ascii="Times New Roman" w:hAnsi="Times New Roman" w:cs="Times New Roman"/>
          <w:i/>
          <w:iCs/>
          <w:color w:val="0D0D0D" w:themeColor="text1" w:themeTint="F2"/>
          <w:sz w:val="24"/>
          <w:szCs w:val="24"/>
        </w:rPr>
        <w:t xml:space="preserve"> </w:t>
      </w:r>
      <w:proofErr w:type="spellStart"/>
      <w:r w:rsidRPr="00ED38A2">
        <w:rPr>
          <w:rFonts w:ascii="Times New Roman" w:hAnsi="Times New Roman" w:cs="Times New Roman"/>
          <w:i/>
          <w:iCs/>
          <w:color w:val="0D0D0D" w:themeColor="text1" w:themeTint="F2"/>
          <w:sz w:val="24"/>
          <w:szCs w:val="24"/>
        </w:rPr>
        <w:t>hoạt</w:t>
      </w:r>
      <w:proofErr w:type="spellEnd"/>
      <w:r w:rsidRPr="00ED38A2">
        <w:rPr>
          <w:rFonts w:ascii="Times New Roman" w:hAnsi="Times New Roman" w:cs="Times New Roman"/>
          <w:i/>
          <w:iCs/>
          <w:color w:val="0D0D0D" w:themeColor="text1" w:themeTint="F2"/>
          <w:sz w:val="24"/>
          <w:szCs w:val="24"/>
        </w:rPr>
        <w:t xml:space="preserve"> </w:t>
      </w:r>
      <w:proofErr w:type="spellStart"/>
      <w:r w:rsidRPr="00ED38A2">
        <w:rPr>
          <w:rFonts w:ascii="Times New Roman" w:hAnsi="Times New Roman" w:cs="Times New Roman"/>
          <w:i/>
          <w:iCs/>
          <w:color w:val="0D0D0D" w:themeColor="text1" w:themeTint="F2"/>
          <w:sz w:val="24"/>
          <w:szCs w:val="24"/>
        </w:rPr>
        <w:t>động</w:t>
      </w:r>
      <w:proofErr w:type="spellEnd"/>
      <w:r w:rsidRPr="00ED38A2">
        <w:rPr>
          <w:rFonts w:ascii="Times New Roman" w:hAnsi="Times New Roman" w:cs="Times New Roman"/>
          <w:i/>
          <w:iCs/>
          <w:color w:val="0D0D0D" w:themeColor="text1" w:themeTint="F2"/>
          <w:sz w:val="24"/>
          <w:szCs w:val="24"/>
        </w:rPr>
        <w:t xml:space="preserve"> GD ở</w:t>
      </w:r>
      <w:r w:rsidRPr="00ED38A2">
        <w:rPr>
          <w:rFonts w:ascii="Times New Roman" w:hAnsi="Times New Roman" w:cs="Times New Roman"/>
          <w:i/>
          <w:iCs/>
          <w:color w:val="0D0D0D" w:themeColor="text1" w:themeTint="F2"/>
          <w:sz w:val="24"/>
          <w:szCs w:val="24"/>
          <w:lang w:val="vi-VN"/>
        </w:rPr>
        <w:t xml:space="preserve"> </w:t>
      </w:r>
      <w:proofErr w:type="spellStart"/>
      <w:r w:rsidRPr="00ED38A2">
        <w:rPr>
          <w:rFonts w:ascii="Times New Roman" w:hAnsi="Times New Roman" w:cs="Times New Roman"/>
          <w:i/>
          <w:iCs/>
          <w:color w:val="0D0D0D" w:themeColor="text1" w:themeTint="F2"/>
          <w:sz w:val="24"/>
          <w:szCs w:val="24"/>
        </w:rPr>
        <w:t>trường</w:t>
      </w:r>
      <w:proofErr w:type="spellEnd"/>
      <w:r w:rsidRPr="00ED38A2">
        <w:rPr>
          <w:rFonts w:ascii="Times New Roman" w:hAnsi="Times New Roman" w:cs="Times New Roman"/>
          <w:i/>
          <w:iCs/>
          <w:color w:val="0D0D0D" w:themeColor="text1" w:themeTint="F2"/>
          <w:sz w:val="24"/>
          <w:szCs w:val="24"/>
        </w:rPr>
        <w:t xml:space="preserve"> THCS</w:t>
      </w:r>
      <w:r w:rsidRPr="00ED38A2">
        <w:rPr>
          <w:rFonts w:ascii="Times New Roman" w:hAnsi="Times New Roman" w:cs="Times New Roman"/>
          <w:i/>
          <w:iCs/>
          <w:color w:val="0D0D0D" w:themeColor="text1" w:themeTint="F2"/>
          <w:sz w:val="24"/>
          <w:szCs w:val="24"/>
          <w:lang w:val="vi-VN"/>
        </w:rPr>
        <w:t xml:space="preserve"> </w:t>
      </w:r>
      <w:proofErr w:type="spellStart"/>
      <w:r w:rsidRPr="00ED38A2">
        <w:rPr>
          <w:rFonts w:ascii="Times New Roman" w:hAnsi="Times New Roman" w:cs="Times New Roman"/>
          <w:i/>
          <w:iCs/>
          <w:color w:val="0D0D0D" w:themeColor="text1" w:themeTint="F2"/>
          <w:sz w:val="24"/>
          <w:szCs w:val="24"/>
        </w:rPr>
        <w:t>theo</w:t>
      </w:r>
      <w:proofErr w:type="spellEnd"/>
      <w:r w:rsidRPr="00ED38A2">
        <w:rPr>
          <w:rFonts w:ascii="Times New Roman" w:hAnsi="Times New Roman" w:cs="Times New Roman"/>
          <w:i/>
          <w:iCs/>
          <w:color w:val="0D0D0D" w:themeColor="text1" w:themeTint="F2"/>
          <w:sz w:val="24"/>
          <w:szCs w:val="24"/>
        </w:rPr>
        <w:t xml:space="preserve"> </w:t>
      </w:r>
      <w:proofErr w:type="spellStart"/>
      <w:r w:rsidRPr="00ED38A2">
        <w:rPr>
          <w:rFonts w:ascii="Times New Roman" w:hAnsi="Times New Roman" w:cs="Times New Roman"/>
          <w:i/>
          <w:iCs/>
          <w:color w:val="0D0D0D" w:themeColor="text1" w:themeTint="F2"/>
          <w:sz w:val="24"/>
          <w:szCs w:val="24"/>
        </w:rPr>
        <w:t>định</w:t>
      </w:r>
      <w:proofErr w:type="spellEnd"/>
      <w:r w:rsidRPr="00ED38A2">
        <w:rPr>
          <w:rFonts w:ascii="Times New Roman" w:hAnsi="Times New Roman" w:cs="Times New Roman"/>
          <w:i/>
          <w:iCs/>
          <w:color w:val="0D0D0D" w:themeColor="text1" w:themeTint="F2"/>
          <w:sz w:val="24"/>
          <w:szCs w:val="24"/>
        </w:rPr>
        <w:t xml:space="preserve"> </w:t>
      </w:r>
      <w:proofErr w:type="spellStart"/>
      <w:r w:rsidRPr="00ED38A2">
        <w:rPr>
          <w:rFonts w:ascii="Times New Roman" w:hAnsi="Times New Roman" w:cs="Times New Roman"/>
          <w:i/>
          <w:iCs/>
          <w:color w:val="0D0D0D" w:themeColor="text1" w:themeTint="F2"/>
          <w:sz w:val="24"/>
          <w:szCs w:val="24"/>
        </w:rPr>
        <w:t>hướng</w:t>
      </w:r>
      <w:proofErr w:type="spellEnd"/>
      <w:r w:rsidRPr="00ED38A2">
        <w:rPr>
          <w:rFonts w:ascii="Times New Roman" w:hAnsi="Times New Roman" w:cs="Times New Roman"/>
          <w:i/>
          <w:iCs/>
          <w:color w:val="0D0D0D" w:themeColor="text1" w:themeTint="F2"/>
          <w:sz w:val="24"/>
          <w:szCs w:val="24"/>
        </w:rPr>
        <w:t xml:space="preserve"> </w:t>
      </w:r>
      <w:proofErr w:type="spellStart"/>
      <w:r w:rsidRPr="00ED38A2">
        <w:rPr>
          <w:rFonts w:ascii="Times New Roman" w:hAnsi="Times New Roman" w:cs="Times New Roman"/>
          <w:i/>
          <w:iCs/>
          <w:color w:val="0D0D0D" w:themeColor="text1" w:themeTint="F2"/>
          <w:sz w:val="24"/>
          <w:szCs w:val="24"/>
        </w:rPr>
        <w:t>phát</w:t>
      </w:r>
      <w:proofErr w:type="spellEnd"/>
      <w:r w:rsidRPr="00ED38A2">
        <w:rPr>
          <w:rFonts w:ascii="Times New Roman" w:hAnsi="Times New Roman" w:cs="Times New Roman"/>
          <w:i/>
          <w:iCs/>
          <w:color w:val="0D0D0D" w:themeColor="text1" w:themeTint="F2"/>
          <w:sz w:val="24"/>
          <w:szCs w:val="24"/>
        </w:rPr>
        <w:t xml:space="preserve"> </w:t>
      </w:r>
      <w:proofErr w:type="spellStart"/>
      <w:r w:rsidRPr="00ED38A2">
        <w:rPr>
          <w:rFonts w:ascii="Times New Roman" w:hAnsi="Times New Roman" w:cs="Times New Roman"/>
          <w:i/>
          <w:iCs/>
          <w:color w:val="0D0D0D" w:themeColor="text1" w:themeTint="F2"/>
          <w:sz w:val="24"/>
          <w:szCs w:val="24"/>
        </w:rPr>
        <w:t>triển</w:t>
      </w:r>
      <w:proofErr w:type="spellEnd"/>
      <w:r w:rsidRPr="00ED38A2">
        <w:rPr>
          <w:rFonts w:ascii="Times New Roman" w:hAnsi="Times New Roman" w:cs="Times New Roman"/>
          <w:i/>
          <w:iCs/>
          <w:color w:val="0D0D0D" w:themeColor="text1" w:themeTint="F2"/>
          <w:sz w:val="24"/>
          <w:szCs w:val="24"/>
        </w:rPr>
        <w:t xml:space="preserve"> </w:t>
      </w:r>
      <w:proofErr w:type="spellStart"/>
      <w:r w:rsidRPr="00ED38A2">
        <w:rPr>
          <w:rFonts w:ascii="Times New Roman" w:hAnsi="Times New Roman" w:cs="Times New Roman"/>
          <w:i/>
          <w:iCs/>
          <w:color w:val="0D0D0D" w:themeColor="text1" w:themeTint="F2"/>
          <w:sz w:val="24"/>
          <w:szCs w:val="24"/>
        </w:rPr>
        <w:t>năng</w:t>
      </w:r>
      <w:proofErr w:type="spellEnd"/>
      <w:r w:rsidRPr="00ED38A2">
        <w:rPr>
          <w:rFonts w:ascii="Times New Roman" w:hAnsi="Times New Roman" w:cs="Times New Roman"/>
          <w:i/>
          <w:iCs/>
          <w:color w:val="0D0D0D" w:themeColor="text1" w:themeTint="F2"/>
          <w:sz w:val="24"/>
          <w:szCs w:val="24"/>
        </w:rPr>
        <w:t xml:space="preserve"> </w:t>
      </w:r>
      <w:proofErr w:type="spellStart"/>
      <w:r w:rsidRPr="00ED38A2">
        <w:rPr>
          <w:rFonts w:ascii="Times New Roman" w:hAnsi="Times New Roman" w:cs="Times New Roman"/>
          <w:i/>
          <w:iCs/>
          <w:color w:val="0D0D0D" w:themeColor="text1" w:themeTint="F2"/>
          <w:sz w:val="24"/>
          <w:szCs w:val="24"/>
        </w:rPr>
        <w:t>lực</w:t>
      </w:r>
      <w:proofErr w:type="spellEnd"/>
      <w:r w:rsidRPr="00ED38A2">
        <w:rPr>
          <w:rFonts w:ascii="Times New Roman" w:hAnsi="Times New Roman" w:cs="Times New Roman"/>
          <w:i/>
          <w:iCs/>
          <w:color w:val="0D0D0D" w:themeColor="text1" w:themeTint="F2"/>
          <w:sz w:val="24"/>
          <w:szCs w:val="24"/>
        </w:rPr>
        <w:t xml:space="preserve"> HS</w:t>
      </w:r>
      <w:r w:rsidRPr="00ED38A2">
        <w:rPr>
          <w:rFonts w:ascii="Times New Roman" w:hAnsi="Times New Roman" w:cs="Times New Roman"/>
          <w:color w:val="0D0D0D" w:themeColor="text1" w:themeTint="F2"/>
          <w:sz w:val="24"/>
          <w:szCs w:val="24"/>
          <w:lang w:val="vi-VN"/>
        </w:rPr>
        <w:t>”</w:t>
      </w:r>
      <w:r>
        <w:rPr>
          <w:rFonts w:ascii="Times New Roman" w:hAnsi="Times New Roman" w:cs="Times New Roman"/>
          <w:color w:val="0D0D0D" w:themeColor="text1" w:themeTint="F2"/>
          <w:sz w:val="24"/>
          <w:szCs w:val="24"/>
          <w:lang w:val="vi-VN"/>
        </w:rPr>
        <w:t>, Hà Nội 2016</w:t>
      </w:r>
    </w:p>
    <w:p w14:paraId="45221148" w14:textId="13EC48EE" w:rsidR="00ED38A2" w:rsidRPr="00ED38A2" w:rsidRDefault="00ED38A2" w:rsidP="00ED38A2">
      <w:pPr>
        <w:tabs>
          <w:tab w:val="left" w:pos="567"/>
        </w:tabs>
        <w:spacing w:before="120"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vi-VN"/>
        </w:rPr>
        <w:lastRenderedPageBreak/>
        <w:t xml:space="preserve">[4]. </w:t>
      </w:r>
      <w:proofErr w:type="spellStart"/>
      <w:r w:rsidRPr="00ED38A2">
        <w:rPr>
          <w:rFonts w:ascii="Times New Roman" w:eastAsia="Calibri" w:hAnsi="Times New Roman" w:cs="Times New Roman"/>
          <w:sz w:val="24"/>
          <w:szCs w:val="24"/>
        </w:rPr>
        <w:t>Nguyễn</w:t>
      </w:r>
      <w:proofErr w:type="spellEnd"/>
      <w:r w:rsidRPr="00ED38A2">
        <w:rPr>
          <w:rFonts w:ascii="Times New Roman" w:eastAsia="Calibri" w:hAnsi="Times New Roman" w:cs="Times New Roman"/>
          <w:sz w:val="24"/>
          <w:szCs w:val="24"/>
        </w:rPr>
        <w:t xml:space="preserve"> </w:t>
      </w:r>
      <w:proofErr w:type="spellStart"/>
      <w:r w:rsidRPr="00ED38A2">
        <w:rPr>
          <w:rFonts w:ascii="Times New Roman" w:eastAsia="Calibri" w:hAnsi="Times New Roman" w:cs="Times New Roman"/>
          <w:sz w:val="24"/>
          <w:szCs w:val="24"/>
        </w:rPr>
        <w:t>Lăng</w:t>
      </w:r>
      <w:proofErr w:type="spellEnd"/>
      <w:r w:rsidRPr="00ED38A2">
        <w:rPr>
          <w:rFonts w:ascii="Times New Roman" w:eastAsia="Calibri" w:hAnsi="Times New Roman" w:cs="Times New Roman"/>
          <w:sz w:val="24"/>
          <w:szCs w:val="24"/>
        </w:rPr>
        <w:t xml:space="preserve"> </w:t>
      </w:r>
      <w:proofErr w:type="spellStart"/>
      <w:r w:rsidRPr="00ED38A2">
        <w:rPr>
          <w:rFonts w:ascii="Times New Roman" w:eastAsia="Calibri" w:hAnsi="Times New Roman" w:cs="Times New Roman"/>
          <w:sz w:val="24"/>
          <w:szCs w:val="24"/>
        </w:rPr>
        <w:t>Bình</w:t>
      </w:r>
      <w:proofErr w:type="spellEnd"/>
      <w:r w:rsidRPr="00ED38A2">
        <w:rPr>
          <w:rFonts w:ascii="Times New Roman" w:eastAsia="Calibri" w:hAnsi="Times New Roman" w:cs="Times New Roman"/>
          <w:sz w:val="24"/>
          <w:szCs w:val="24"/>
        </w:rPr>
        <w:t xml:space="preserve"> (Chủ </w:t>
      </w:r>
      <w:proofErr w:type="spellStart"/>
      <w:r w:rsidRPr="00ED38A2">
        <w:rPr>
          <w:rFonts w:ascii="Times New Roman" w:eastAsia="Calibri" w:hAnsi="Times New Roman" w:cs="Times New Roman"/>
          <w:sz w:val="24"/>
          <w:szCs w:val="24"/>
        </w:rPr>
        <w:t>biên</w:t>
      </w:r>
      <w:proofErr w:type="spellEnd"/>
      <w:r w:rsidRPr="00ED38A2">
        <w:rPr>
          <w:rFonts w:ascii="Times New Roman" w:eastAsia="Calibri" w:hAnsi="Times New Roman" w:cs="Times New Roman"/>
          <w:sz w:val="24"/>
          <w:szCs w:val="24"/>
        </w:rPr>
        <w:t xml:space="preserve">) – </w:t>
      </w:r>
      <w:proofErr w:type="spellStart"/>
      <w:r w:rsidRPr="00ED38A2">
        <w:rPr>
          <w:rFonts w:ascii="Times New Roman" w:eastAsia="Calibri" w:hAnsi="Times New Roman" w:cs="Times New Roman"/>
          <w:sz w:val="24"/>
          <w:szCs w:val="24"/>
        </w:rPr>
        <w:t>Đô</w:t>
      </w:r>
      <w:proofErr w:type="spellEnd"/>
      <w:r w:rsidRPr="00ED38A2">
        <w:rPr>
          <w:rFonts w:ascii="Times New Roman" w:eastAsia="Calibri" w:hAnsi="Times New Roman" w:cs="Times New Roman"/>
          <w:sz w:val="24"/>
          <w:szCs w:val="24"/>
        </w:rPr>
        <w:t xml:space="preserve">̃ </w:t>
      </w:r>
      <w:proofErr w:type="spellStart"/>
      <w:r w:rsidRPr="00ED38A2">
        <w:rPr>
          <w:rFonts w:ascii="Times New Roman" w:eastAsia="Calibri" w:hAnsi="Times New Roman" w:cs="Times New Roman"/>
          <w:sz w:val="24"/>
          <w:szCs w:val="24"/>
        </w:rPr>
        <w:t>Hương</w:t>
      </w:r>
      <w:proofErr w:type="spellEnd"/>
      <w:r w:rsidRPr="00ED38A2">
        <w:rPr>
          <w:rFonts w:ascii="Times New Roman" w:eastAsia="Calibri" w:hAnsi="Times New Roman" w:cs="Times New Roman"/>
          <w:sz w:val="24"/>
          <w:szCs w:val="24"/>
        </w:rPr>
        <w:t xml:space="preserve"> </w:t>
      </w:r>
      <w:proofErr w:type="spellStart"/>
      <w:r w:rsidRPr="00ED38A2">
        <w:rPr>
          <w:rFonts w:ascii="Times New Roman" w:eastAsia="Calibri" w:hAnsi="Times New Roman" w:cs="Times New Roman"/>
          <w:sz w:val="24"/>
          <w:szCs w:val="24"/>
        </w:rPr>
        <w:t>Tra</w:t>
      </w:r>
      <w:proofErr w:type="spellEnd"/>
      <w:r w:rsidRPr="00ED38A2">
        <w:rPr>
          <w:rFonts w:ascii="Times New Roman" w:eastAsia="Calibri" w:hAnsi="Times New Roman" w:cs="Times New Roman"/>
          <w:sz w:val="24"/>
          <w:szCs w:val="24"/>
        </w:rPr>
        <w:t xml:space="preserve">̀ (2019). </w:t>
      </w:r>
      <w:proofErr w:type="spellStart"/>
      <w:r w:rsidRPr="00ED38A2">
        <w:rPr>
          <w:rFonts w:ascii="Times New Roman" w:eastAsia="Calibri" w:hAnsi="Times New Roman" w:cs="Times New Roman"/>
          <w:i/>
          <w:iCs/>
          <w:sz w:val="24"/>
          <w:szCs w:val="24"/>
        </w:rPr>
        <w:t>Dạy</w:t>
      </w:r>
      <w:proofErr w:type="spellEnd"/>
      <w:r w:rsidRPr="00ED38A2">
        <w:rPr>
          <w:rFonts w:ascii="Times New Roman" w:eastAsia="Calibri" w:hAnsi="Times New Roman" w:cs="Times New Roman"/>
          <w:i/>
          <w:iCs/>
          <w:sz w:val="24"/>
          <w:szCs w:val="24"/>
        </w:rPr>
        <w:t xml:space="preserve"> </w:t>
      </w:r>
      <w:proofErr w:type="spellStart"/>
      <w:r w:rsidRPr="00ED38A2">
        <w:rPr>
          <w:rFonts w:ascii="Times New Roman" w:eastAsia="Calibri" w:hAnsi="Times New Roman" w:cs="Times New Roman"/>
          <w:i/>
          <w:iCs/>
          <w:sz w:val="24"/>
          <w:szCs w:val="24"/>
        </w:rPr>
        <w:t>va</w:t>
      </w:r>
      <w:proofErr w:type="spellEnd"/>
      <w:r w:rsidRPr="00ED38A2">
        <w:rPr>
          <w:rFonts w:ascii="Times New Roman" w:eastAsia="Calibri" w:hAnsi="Times New Roman" w:cs="Times New Roman"/>
          <w:i/>
          <w:iCs/>
          <w:sz w:val="24"/>
          <w:szCs w:val="24"/>
        </w:rPr>
        <w:t xml:space="preserve">̀ </w:t>
      </w:r>
      <w:proofErr w:type="spellStart"/>
      <w:r w:rsidRPr="00ED38A2">
        <w:rPr>
          <w:rFonts w:ascii="Times New Roman" w:eastAsia="Calibri" w:hAnsi="Times New Roman" w:cs="Times New Roman"/>
          <w:i/>
          <w:iCs/>
          <w:sz w:val="24"/>
          <w:szCs w:val="24"/>
        </w:rPr>
        <w:t>học</w:t>
      </w:r>
      <w:proofErr w:type="spellEnd"/>
      <w:r w:rsidRPr="00ED38A2">
        <w:rPr>
          <w:rFonts w:ascii="Times New Roman" w:eastAsia="Calibri" w:hAnsi="Times New Roman" w:cs="Times New Roman"/>
          <w:i/>
          <w:iCs/>
          <w:sz w:val="24"/>
          <w:szCs w:val="24"/>
        </w:rPr>
        <w:t xml:space="preserve"> </w:t>
      </w:r>
      <w:proofErr w:type="spellStart"/>
      <w:r w:rsidRPr="00ED38A2">
        <w:rPr>
          <w:rFonts w:ascii="Times New Roman" w:eastAsia="Calibri" w:hAnsi="Times New Roman" w:cs="Times New Roman"/>
          <w:i/>
          <w:iCs/>
          <w:sz w:val="24"/>
          <w:szCs w:val="24"/>
        </w:rPr>
        <w:t>tích</w:t>
      </w:r>
      <w:proofErr w:type="spellEnd"/>
      <w:r w:rsidRPr="00ED38A2">
        <w:rPr>
          <w:rFonts w:ascii="Times New Roman" w:eastAsia="Calibri" w:hAnsi="Times New Roman" w:cs="Times New Roman"/>
          <w:i/>
          <w:iCs/>
          <w:sz w:val="24"/>
          <w:szCs w:val="24"/>
        </w:rPr>
        <w:t xml:space="preserve"> </w:t>
      </w:r>
      <w:proofErr w:type="spellStart"/>
      <w:r w:rsidRPr="00ED38A2">
        <w:rPr>
          <w:rFonts w:ascii="Times New Roman" w:eastAsia="Calibri" w:hAnsi="Times New Roman" w:cs="Times New Roman"/>
          <w:i/>
          <w:iCs/>
          <w:sz w:val="24"/>
          <w:szCs w:val="24"/>
        </w:rPr>
        <w:t>cực</w:t>
      </w:r>
      <w:proofErr w:type="spellEnd"/>
      <w:r w:rsidRPr="00ED38A2">
        <w:rPr>
          <w:rFonts w:ascii="Times New Roman" w:eastAsia="Calibri" w:hAnsi="Times New Roman" w:cs="Times New Roman"/>
          <w:i/>
          <w:iCs/>
          <w:sz w:val="24"/>
          <w:szCs w:val="24"/>
        </w:rPr>
        <w:t xml:space="preserve">, </w:t>
      </w:r>
      <w:proofErr w:type="spellStart"/>
      <w:r w:rsidRPr="00ED38A2">
        <w:rPr>
          <w:rFonts w:ascii="Times New Roman" w:eastAsia="Calibri" w:hAnsi="Times New Roman" w:cs="Times New Roman"/>
          <w:i/>
          <w:iCs/>
          <w:sz w:val="24"/>
          <w:szCs w:val="24"/>
        </w:rPr>
        <w:t>một</w:t>
      </w:r>
      <w:proofErr w:type="spellEnd"/>
      <w:r w:rsidRPr="00ED38A2">
        <w:rPr>
          <w:rFonts w:ascii="Times New Roman" w:eastAsia="Calibri" w:hAnsi="Times New Roman" w:cs="Times New Roman"/>
          <w:i/>
          <w:iCs/>
          <w:sz w:val="24"/>
          <w:szCs w:val="24"/>
        </w:rPr>
        <w:t xml:space="preserve"> </w:t>
      </w:r>
      <w:proofErr w:type="spellStart"/>
      <w:r w:rsidRPr="00ED38A2">
        <w:rPr>
          <w:rFonts w:ascii="Times New Roman" w:eastAsia="Calibri" w:hAnsi="Times New Roman" w:cs="Times New Roman"/>
          <w:i/>
          <w:iCs/>
          <w:sz w:val="24"/>
          <w:szCs w:val="24"/>
        </w:rPr>
        <w:t>sô</w:t>
      </w:r>
      <w:proofErr w:type="spellEnd"/>
      <w:r w:rsidRPr="00ED38A2">
        <w:rPr>
          <w:rFonts w:ascii="Times New Roman" w:eastAsia="Calibri" w:hAnsi="Times New Roman" w:cs="Times New Roman"/>
          <w:i/>
          <w:iCs/>
          <w:sz w:val="24"/>
          <w:szCs w:val="24"/>
        </w:rPr>
        <w:t xml:space="preserve">́ </w:t>
      </w:r>
      <w:proofErr w:type="spellStart"/>
      <w:r w:rsidRPr="00ED38A2">
        <w:rPr>
          <w:rFonts w:ascii="Times New Roman" w:eastAsia="Calibri" w:hAnsi="Times New Roman" w:cs="Times New Roman"/>
          <w:i/>
          <w:iCs/>
          <w:sz w:val="24"/>
          <w:szCs w:val="24"/>
        </w:rPr>
        <w:t>phương</w:t>
      </w:r>
      <w:proofErr w:type="spellEnd"/>
      <w:r w:rsidRPr="00ED38A2">
        <w:rPr>
          <w:rFonts w:ascii="Times New Roman" w:eastAsia="Calibri" w:hAnsi="Times New Roman" w:cs="Times New Roman"/>
          <w:i/>
          <w:iCs/>
          <w:sz w:val="24"/>
          <w:szCs w:val="24"/>
        </w:rPr>
        <w:t xml:space="preserve"> </w:t>
      </w:r>
      <w:proofErr w:type="spellStart"/>
      <w:r w:rsidRPr="00ED38A2">
        <w:rPr>
          <w:rFonts w:ascii="Times New Roman" w:eastAsia="Calibri" w:hAnsi="Times New Roman" w:cs="Times New Roman"/>
          <w:i/>
          <w:iCs/>
          <w:sz w:val="24"/>
          <w:szCs w:val="24"/>
        </w:rPr>
        <w:t>pháp</w:t>
      </w:r>
      <w:proofErr w:type="spellEnd"/>
      <w:r w:rsidRPr="00ED38A2">
        <w:rPr>
          <w:rFonts w:ascii="Times New Roman" w:eastAsia="Calibri" w:hAnsi="Times New Roman" w:cs="Times New Roman"/>
          <w:i/>
          <w:iCs/>
          <w:sz w:val="24"/>
          <w:szCs w:val="24"/>
        </w:rPr>
        <w:t xml:space="preserve"> </w:t>
      </w:r>
      <w:proofErr w:type="spellStart"/>
      <w:r w:rsidRPr="00ED38A2">
        <w:rPr>
          <w:rFonts w:ascii="Times New Roman" w:eastAsia="Calibri" w:hAnsi="Times New Roman" w:cs="Times New Roman"/>
          <w:i/>
          <w:iCs/>
          <w:sz w:val="24"/>
          <w:szCs w:val="24"/>
        </w:rPr>
        <w:t>va</w:t>
      </w:r>
      <w:proofErr w:type="spellEnd"/>
      <w:r w:rsidRPr="00ED38A2">
        <w:rPr>
          <w:rFonts w:ascii="Times New Roman" w:eastAsia="Calibri" w:hAnsi="Times New Roman" w:cs="Times New Roman"/>
          <w:i/>
          <w:iCs/>
          <w:sz w:val="24"/>
          <w:szCs w:val="24"/>
        </w:rPr>
        <w:t xml:space="preserve">̀ </w:t>
      </w:r>
      <w:proofErr w:type="spellStart"/>
      <w:r w:rsidRPr="00ED38A2">
        <w:rPr>
          <w:rFonts w:ascii="Times New Roman" w:eastAsia="Calibri" w:hAnsi="Times New Roman" w:cs="Times New Roman"/>
          <w:i/>
          <w:iCs/>
          <w:sz w:val="24"/>
          <w:szCs w:val="24"/>
        </w:rPr>
        <w:t>ky</w:t>
      </w:r>
      <w:proofErr w:type="spellEnd"/>
      <w:r w:rsidRPr="00ED38A2">
        <w:rPr>
          <w:rFonts w:ascii="Times New Roman" w:eastAsia="Calibri" w:hAnsi="Times New Roman" w:cs="Times New Roman"/>
          <w:i/>
          <w:iCs/>
          <w:sz w:val="24"/>
          <w:szCs w:val="24"/>
        </w:rPr>
        <w:t xml:space="preserve">̃ </w:t>
      </w:r>
      <w:proofErr w:type="spellStart"/>
      <w:r w:rsidRPr="00ED38A2">
        <w:rPr>
          <w:rFonts w:ascii="Times New Roman" w:eastAsia="Calibri" w:hAnsi="Times New Roman" w:cs="Times New Roman"/>
          <w:i/>
          <w:iCs/>
          <w:sz w:val="24"/>
          <w:szCs w:val="24"/>
        </w:rPr>
        <w:t>thuật</w:t>
      </w:r>
      <w:proofErr w:type="spellEnd"/>
      <w:r w:rsidRPr="00ED38A2">
        <w:rPr>
          <w:rFonts w:ascii="Times New Roman" w:eastAsia="Calibri" w:hAnsi="Times New Roman" w:cs="Times New Roman"/>
          <w:i/>
          <w:iCs/>
          <w:sz w:val="24"/>
          <w:szCs w:val="24"/>
        </w:rPr>
        <w:t xml:space="preserve"> </w:t>
      </w:r>
      <w:proofErr w:type="spellStart"/>
      <w:r w:rsidRPr="00ED38A2">
        <w:rPr>
          <w:rFonts w:ascii="Times New Roman" w:eastAsia="Calibri" w:hAnsi="Times New Roman" w:cs="Times New Roman"/>
          <w:i/>
          <w:iCs/>
          <w:sz w:val="24"/>
          <w:szCs w:val="24"/>
        </w:rPr>
        <w:t>dạy</w:t>
      </w:r>
      <w:proofErr w:type="spellEnd"/>
      <w:r w:rsidRPr="00ED38A2">
        <w:rPr>
          <w:rFonts w:ascii="Times New Roman" w:eastAsia="Calibri" w:hAnsi="Times New Roman" w:cs="Times New Roman"/>
          <w:i/>
          <w:iCs/>
          <w:sz w:val="24"/>
          <w:szCs w:val="24"/>
        </w:rPr>
        <w:t xml:space="preserve"> </w:t>
      </w:r>
      <w:proofErr w:type="spellStart"/>
      <w:r w:rsidRPr="00ED38A2">
        <w:rPr>
          <w:rFonts w:ascii="Times New Roman" w:eastAsia="Calibri" w:hAnsi="Times New Roman" w:cs="Times New Roman"/>
          <w:i/>
          <w:iCs/>
          <w:sz w:val="24"/>
          <w:szCs w:val="24"/>
        </w:rPr>
        <w:t>học</w:t>
      </w:r>
      <w:proofErr w:type="spellEnd"/>
      <w:r w:rsidRPr="00ED38A2">
        <w:rPr>
          <w:rFonts w:ascii="Times New Roman" w:eastAsia="Calibri" w:hAnsi="Times New Roman" w:cs="Times New Roman"/>
          <w:sz w:val="24"/>
          <w:szCs w:val="24"/>
        </w:rPr>
        <w:t xml:space="preserve">, NXB </w:t>
      </w:r>
      <w:proofErr w:type="spellStart"/>
      <w:r w:rsidRPr="00ED38A2">
        <w:rPr>
          <w:rFonts w:ascii="Times New Roman" w:eastAsia="Calibri" w:hAnsi="Times New Roman" w:cs="Times New Roman"/>
          <w:sz w:val="24"/>
          <w:szCs w:val="24"/>
        </w:rPr>
        <w:t>Đại</w:t>
      </w:r>
      <w:proofErr w:type="spellEnd"/>
      <w:r w:rsidRPr="00ED38A2">
        <w:rPr>
          <w:rFonts w:ascii="Times New Roman" w:eastAsia="Calibri" w:hAnsi="Times New Roman" w:cs="Times New Roman"/>
          <w:sz w:val="24"/>
          <w:szCs w:val="24"/>
        </w:rPr>
        <w:t xml:space="preserve"> </w:t>
      </w:r>
      <w:proofErr w:type="spellStart"/>
      <w:r w:rsidRPr="00ED38A2">
        <w:rPr>
          <w:rFonts w:ascii="Times New Roman" w:eastAsia="Calibri" w:hAnsi="Times New Roman" w:cs="Times New Roman"/>
          <w:sz w:val="24"/>
          <w:szCs w:val="24"/>
        </w:rPr>
        <w:t>học</w:t>
      </w:r>
      <w:proofErr w:type="spellEnd"/>
      <w:r w:rsidRPr="00ED38A2">
        <w:rPr>
          <w:rFonts w:ascii="Times New Roman" w:eastAsia="Calibri" w:hAnsi="Times New Roman" w:cs="Times New Roman"/>
          <w:sz w:val="24"/>
          <w:szCs w:val="24"/>
        </w:rPr>
        <w:t xml:space="preserve"> </w:t>
      </w:r>
      <w:proofErr w:type="spellStart"/>
      <w:r w:rsidRPr="00ED38A2">
        <w:rPr>
          <w:rFonts w:ascii="Times New Roman" w:eastAsia="Calibri" w:hAnsi="Times New Roman" w:cs="Times New Roman"/>
          <w:sz w:val="24"/>
          <w:szCs w:val="24"/>
        </w:rPr>
        <w:t>Sư</w:t>
      </w:r>
      <w:proofErr w:type="spellEnd"/>
      <w:r w:rsidRPr="00ED38A2">
        <w:rPr>
          <w:rFonts w:ascii="Times New Roman" w:eastAsia="Calibri" w:hAnsi="Times New Roman" w:cs="Times New Roman"/>
          <w:sz w:val="24"/>
          <w:szCs w:val="24"/>
        </w:rPr>
        <w:t xml:space="preserve"> </w:t>
      </w:r>
      <w:proofErr w:type="spellStart"/>
      <w:r w:rsidRPr="00ED38A2">
        <w:rPr>
          <w:rFonts w:ascii="Times New Roman" w:eastAsia="Calibri" w:hAnsi="Times New Roman" w:cs="Times New Roman"/>
          <w:sz w:val="24"/>
          <w:szCs w:val="24"/>
        </w:rPr>
        <w:t>phạm</w:t>
      </w:r>
      <w:proofErr w:type="spellEnd"/>
    </w:p>
    <w:p w14:paraId="12029B6A" w14:textId="6AB69B97" w:rsidR="00ED38A2" w:rsidRPr="00ED38A2" w:rsidRDefault="00ED38A2" w:rsidP="00ED38A2">
      <w:pPr>
        <w:tabs>
          <w:tab w:val="left" w:pos="567"/>
        </w:tabs>
        <w:spacing w:before="120" w:after="0" w:line="360" w:lineRule="auto"/>
        <w:contextualSpacing/>
        <w:jc w:val="both"/>
        <w:rPr>
          <w:rFonts w:ascii="Times New Roman" w:hAnsi="Times New Roman" w:cs="Times New Roman"/>
          <w:color w:val="222222"/>
          <w:sz w:val="24"/>
          <w:szCs w:val="24"/>
        </w:rPr>
      </w:pPr>
      <w:r>
        <w:rPr>
          <w:rFonts w:ascii="Times New Roman" w:hAnsi="Times New Roman" w:cs="Times New Roman"/>
          <w:color w:val="222222"/>
          <w:sz w:val="24"/>
          <w:szCs w:val="24"/>
          <w:lang w:val="vi-VN"/>
        </w:rPr>
        <w:t xml:space="preserve">[5]. </w:t>
      </w:r>
      <w:proofErr w:type="spellStart"/>
      <w:r w:rsidR="00FF0620" w:rsidRPr="00ED38A2">
        <w:rPr>
          <w:rFonts w:ascii="Times New Roman" w:hAnsi="Times New Roman" w:cs="Times New Roman"/>
          <w:color w:val="222222"/>
          <w:sz w:val="24"/>
          <w:szCs w:val="24"/>
        </w:rPr>
        <w:t>Trần</w:t>
      </w:r>
      <w:proofErr w:type="spellEnd"/>
      <w:r w:rsidR="00FF0620" w:rsidRPr="00ED38A2">
        <w:rPr>
          <w:rFonts w:ascii="Times New Roman" w:hAnsi="Times New Roman" w:cs="Times New Roman"/>
          <w:color w:val="222222"/>
          <w:sz w:val="24"/>
          <w:szCs w:val="24"/>
        </w:rPr>
        <w:t xml:space="preserve"> </w:t>
      </w:r>
      <w:proofErr w:type="spellStart"/>
      <w:r w:rsidR="00FF0620" w:rsidRPr="00ED38A2">
        <w:rPr>
          <w:rFonts w:ascii="Times New Roman" w:hAnsi="Times New Roman" w:cs="Times New Roman"/>
          <w:color w:val="222222"/>
          <w:sz w:val="24"/>
          <w:szCs w:val="24"/>
        </w:rPr>
        <w:t>Bá</w:t>
      </w:r>
      <w:proofErr w:type="spellEnd"/>
      <w:r w:rsidR="00FF0620" w:rsidRPr="00ED38A2">
        <w:rPr>
          <w:rFonts w:ascii="Times New Roman" w:hAnsi="Times New Roman" w:cs="Times New Roman"/>
          <w:color w:val="222222"/>
          <w:sz w:val="24"/>
          <w:szCs w:val="24"/>
        </w:rPr>
        <w:t xml:space="preserve"> </w:t>
      </w:r>
      <w:proofErr w:type="spellStart"/>
      <w:r w:rsidR="00FF0620" w:rsidRPr="00ED38A2">
        <w:rPr>
          <w:rFonts w:ascii="Times New Roman" w:hAnsi="Times New Roman" w:cs="Times New Roman"/>
          <w:color w:val="222222"/>
          <w:sz w:val="24"/>
          <w:szCs w:val="24"/>
        </w:rPr>
        <w:t>Hoành</w:t>
      </w:r>
      <w:proofErr w:type="spellEnd"/>
      <w:r w:rsidR="00FF0620" w:rsidRPr="00ED38A2">
        <w:rPr>
          <w:rFonts w:ascii="Times New Roman" w:hAnsi="Times New Roman" w:cs="Times New Roman"/>
          <w:color w:val="222222"/>
          <w:sz w:val="24"/>
          <w:szCs w:val="24"/>
        </w:rPr>
        <w:t xml:space="preserve"> (2007), </w:t>
      </w:r>
      <w:proofErr w:type="spellStart"/>
      <w:r w:rsidR="00FF0620" w:rsidRPr="00ED38A2">
        <w:rPr>
          <w:rFonts w:ascii="Times New Roman" w:hAnsi="Times New Roman" w:cs="Times New Roman"/>
          <w:i/>
          <w:iCs/>
          <w:color w:val="222222"/>
          <w:sz w:val="24"/>
          <w:szCs w:val="24"/>
        </w:rPr>
        <w:t>Đổi</w:t>
      </w:r>
      <w:proofErr w:type="spellEnd"/>
      <w:r w:rsidR="00FF0620" w:rsidRPr="00ED38A2">
        <w:rPr>
          <w:rFonts w:ascii="Times New Roman" w:hAnsi="Times New Roman" w:cs="Times New Roman"/>
          <w:i/>
          <w:iCs/>
          <w:color w:val="222222"/>
          <w:sz w:val="24"/>
          <w:szCs w:val="24"/>
        </w:rPr>
        <w:t xml:space="preserve"> </w:t>
      </w:r>
      <w:proofErr w:type="spellStart"/>
      <w:r w:rsidR="00FF0620" w:rsidRPr="00ED38A2">
        <w:rPr>
          <w:rFonts w:ascii="Times New Roman" w:hAnsi="Times New Roman" w:cs="Times New Roman"/>
          <w:i/>
          <w:iCs/>
          <w:color w:val="222222"/>
          <w:sz w:val="24"/>
          <w:szCs w:val="24"/>
        </w:rPr>
        <w:t>mới</w:t>
      </w:r>
      <w:proofErr w:type="spellEnd"/>
      <w:r w:rsidR="00FF0620" w:rsidRPr="00ED38A2">
        <w:rPr>
          <w:rFonts w:ascii="Times New Roman" w:hAnsi="Times New Roman" w:cs="Times New Roman"/>
          <w:i/>
          <w:iCs/>
          <w:color w:val="222222"/>
          <w:sz w:val="24"/>
          <w:szCs w:val="24"/>
        </w:rPr>
        <w:t xml:space="preserve"> </w:t>
      </w:r>
      <w:proofErr w:type="spellStart"/>
      <w:r w:rsidR="00FF0620" w:rsidRPr="00ED38A2">
        <w:rPr>
          <w:rFonts w:ascii="Times New Roman" w:hAnsi="Times New Roman" w:cs="Times New Roman"/>
          <w:i/>
          <w:iCs/>
          <w:color w:val="222222"/>
          <w:sz w:val="24"/>
          <w:szCs w:val="24"/>
        </w:rPr>
        <w:t>phương</w:t>
      </w:r>
      <w:proofErr w:type="spellEnd"/>
      <w:r w:rsidR="00FF0620" w:rsidRPr="00ED38A2">
        <w:rPr>
          <w:rFonts w:ascii="Times New Roman" w:hAnsi="Times New Roman" w:cs="Times New Roman"/>
          <w:i/>
          <w:iCs/>
          <w:color w:val="222222"/>
          <w:sz w:val="24"/>
          <w:szCs w:val="24"/>
        </w:rPr>
        <w:t xml:space="preserve"> </w:t>
      </w:r>
      <w:proofErr w:type="spellStart"/>
      <w:r w:rsidR="00FF0620" w:rsidRPr="00ED38A2">
        <w:rPr>
          <w:rFonts w:ascii="Times New Roman" w:hAnsi="Times New Roman" w:cs="Times New Roman"/>
          <w:i/>
          <w:iCs/>
          <w:color w:val="222222"/>
          <w:sz w:val="24"/>
          <w:szCs w:val="24"/>
        </w:rPr>
        <w:t>pháp</w:t>
      </w:r>
      <w:proofErr w:type="spellEnd"/>
      <w:r w:rsidR="00FF0620" w:rsidRPr="00ED38A2">
        <w:rPr>
          <w:rFonts w:ascii="Times New Roman" w:hAnsi="Times New Roman" w:cs="Times New Roman"/>
          <w:i/>
          <w:iCs/>
          <w:color w:val="222222"/>
          <w:sz w:val="24"/>
          <w:szCs w:val="24"/>
        </w:rPr>
        <w:t xml:space="preserve"> </w:t>
      </w:r>
      <w:proofErr w:type="spellStart"/>
      <w:r w:rsidR="00FF0620" w:rsidRPr="00ED38A2">
        <w:rPr>
          <w:rFonts w:ascii="Times New Roman" w:hAnsi="Times New Roman" w:cs="Times New Roman"/>
          <w:i/>
          <w:iCs/>
          <w:color w:val="222222"/>
          <w:sz w:val="24"/>
          <w:szCs w:val="24"/>
        </w:rPr>
        <w:t>dạy</w:t>
      </w:r>
      <w:proofErr w:type="spellEnd"/>
      <w:r w:rsidR="00FF0620" w:rsidRPr="00ED38A2">
        <w:rPr>
          <w:rFonts w:ascii="Times New Roman" w:hAnsi="Times New Roman" w:cs="Times New Roman"/>
          <w:i/>
          <w:iCs/>
          <w:color w:val="222222"/>
          <w:sz w:val="24"/>
          <w:szCs w:val="24"/>
        </w:rPr>
        <w:t xml:space="preserve"> </w:t>
      </w:r>
      <w:proofErr w:type="spellStart"/>
      <w:r w:rsidR="00FF0620" w:rsidRPr="00ED38A2">
        <w:rPr>
          <w:rFonts w:ascii="Times New Roman" w:hAnsi="Times New Roman" w:cs="Times New Roman"/>
          <w:i/>
          <w:iCs/>
          <w:color w:val="222222"/>
          <w:sz w:val="24"/>
          <w:szCs w:val="24"/>
        </w:rPr>
        <w:t>học</w:t>
      </w:r>
      <w:proofErr w:type="spellEnd"/>
      <w:r w:rsidR="00FF0620" w:rsidRPr="00ED38A2">
        <w:rPr>
          <w:rFonts w:ascii="Times New Roman" w:hAnsi="Times New Roman" w:cs="Times New Roman"/>
          <w:i/>
          <w:iCs/>
          <w:color w:val="222222"/>
          <w:sz w:val="24"/>
          <w:szCs w:val="24"/>
        </w:rPr>
        <w:t xml:space="preserve">, </w:t>
      </w:r>
      <w:proofErr w:type="spellStart"/>
      <w:r w:rsidR="00FF0620" w:rsidRPr="00ED38A2">
        <w:rPr>
          <w:rFonts w:ascii="Times New Roman" w:hAnsi="Times New Roman" w:cs="Times New Roman"/>
          <w:i/>
          <w:iCs/>
          <w:color w:val="222222"/>
          <w:sz w:val="24"/>
          <w:szCs w:val="24"/>
        </w:rPr>
        <w:t>chương</w:t>
      </w:r>
      <w:proofErr w:type="spellEnd"/>
      <w:r w:rsidR="00FF0620" w:rsidRPr="00ED38A2">
        <w:rPr>
          <w:rFonts w:ascii="Times New Roman" w:hAnsi="Times New Roman" w:cs="Times New Roman"/>
          <w:i/>
          <w:iCs/>
          <w:color w:val="222222"/>
          <w:sz w:val="24"/>
          <w:szCs w:val="24"/>
        </w:rPr>
        <w:t xml:space="preserve"> </w:t>
      </w:r>
      <w:proofErr w:type="spellStart"/>
      <w:r w:rsidR="00FF0620" w:rsidRPr="00ED38A2">
        <w:rPr>
          <w:rFonts w:ascii="Times New Roman" w:hAnsi="Times New Roman" w:cs="Times New Roman"/>
          <w:i/>
          <w:iCs/>
          <w:color w:val="222222"/>
          <w:sz w:val="24"/>
          <w:szCs w:val="24"/>
        </w:rPr>
        <w:t>trình</w:t>
      </w:r>
      <w:proofErr w:type="spellEnd"/>
      <w:r w:rsidR="00FF0620" w:rsidRPr="00ED38A2">
        <w:rPr>
          <w:rFonts w:ascii="Times New Roman" w:hAnsi="Times New Roman" w:cs="Times New Roman"/>
          <w:i/>
          <w:iCs/>
          <w:color w:val="222222"/>
          <w:sz w:val="24"/>
          <w:szCs w:val="24"/>
        </w:rPr>
        <w:t xml:space="preserve"> </w:t>
      </w:r>
      <w:proofErr w:type="spellStart"/>
      <w:r w:rsidR="00FF0620" w:rsidRPr="00ED38A2">
        <w:rPr>
          <w:rFonts w:ascii="Times New Roman" w:hAnsi="Times New Roman" w:cs="Times New Roman"/>
          <w:i/>
          <w:iCs/>
          <w:color w:val="222222"/>
          <w:sz w:val="24"/>
          <w:szCs w:val="24"/>
        </w:rPr>
        <w:t>và</w:t>
      </w:r>
      <w:proofErr w:type="spellEnd"/>
      <w:r w:rsidR="00FF0620" w:rsidRPr="00ED38A2">
        <w:rPr>
          <w:rFonts w:ascii="Times New Roman" w:hAnsi="Times New Roman" w:cs="Times New Roman"/>
          <w:i/>
          <w:iCs/>
          <w:color w:val="222222"/>
          <w:sz w:val="24"/>
          <w:szCs w:val="24"/>
        </w:rPr>
        <w:t xml:space="preserve"> </w:t>
      </w:r>
      <w:proofErr w:type="spellStart"/>
      <w:r w:rsidR="00FF0620" w:rsidRPr="00ED38A2">
        <w:rPr>
          <w:rFonts w:ascii="Times New Roman" w:hAnsi="Times New Roman" w:cs="Times New Roman"/>
          <w:i/>
          <w:iCs/>
          <w:color w:val="222222"/>
          <w:sz w:val="24"/>
          <w:szCs w:val="24"/>
        </w:rPr>
        <w:t>sách</w:t>
      </w:r>
      <w:proofErr w:type="spellEnd"/>
      <w:r w:rsidR="00FF0620" w:rsidRPr="00ED38A2">
        <w:rPr>
          <w:rFonts w:ascii="Times New Roman" w:hAnsi="Times New Roman" w:cs="Times New Roman"/>
          <w:i/>
          <w:iCs/>
          <w:color w:val="222222"/>
          <w:sz w:val="24"/>
          <w:szCs w:val="24"/>
        </w:rPr>
        <w:t xml:space="preserve"> </w:t>
      </w:r>
      <w:proofErr w:type="spellStart"/>
      <w:r w:rsidR="00FF0620" w:rsidRPr="00ED38A2">
        <w:rPr>
          <w:rFonts w:ascii="Times New Roman" w:hAnsi="Times New Roman" w:cs="Times New Roman"/>
          <w:i/>
          <w:iCs/>
          <w:color w:val="222222"/>
          <w:sz w:val="24"/>
          <w:szCs w:val="24"/>
        </w:rPr>
        <w:t>giáo</w:t>
      </w:r>
      <w:proofErr w:type="spellEnd"/>
      <w:r w:rsidR="00FF0620" w:rsidRPr="00ED38A2">
        <w:rPr>
          <w:rFonts w:ascii="Times New Roman" w:hAnsi="Times New Roman" w:cs="Times New Roman"/>
          <w:i/>
          <w:iCs/>
          <w:color w:val="222222"/>
          <w:sz w:val="24"/>
          <w:szCs w:val="24"/>
        </w:rPr>
        <w:t xml:space="preserve"> khoa</w:t>
      </w:r>
      <w:r w:rsidR="00FF0620" w:rsidRPr="00ED38A2">
        <w:rPr>
          <w:rFonts w:ascii="Times New Roman" w:hAnsi="Times New Roman" w:cs="Times New Roman"/>
          <w:color w:val="222222"/>
          <w:sz w:val="24"/>
          <w:szCs w:val="24"/>
        </w:rPr>
        <w:t xml:space="preserve">, NXB ĐHSP </w:t>
      </w:r>
      <w:proofErr w:type="spellStart"/>
      <w:r w:rsidR="00FF0620" w:rsidRPr="00ED38A2">
        <w:rPr>
          <w:rFonts w:ascii="Times New Roman" w:hAnsi="Times New Roman" w:cs="Times New Roman"/>
          <w:color w:val="222222"/>
          <w:sz w:val="24"/>
          <w:szCs w:val="24"/>
        </w:rPr>
        <w:t>Hà</w:t>
      </w:r>
      <w:proofErr w:type="spellEnd"/>
      <w:r w:rsidR="00FF0620" w:rsidRPr="00ED38A2">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vi-VN"/>
        </w:rPr>
        <w:t>N</w:t>
      </w:r>
      <w:proofErr w:type="spellStart"/>
      <w:r w:rsidR="00FF0620" w:rsidRPr="00ED38A2">
        <w:rPr>
          <w:rFonts w:ascii="Times New Roman" w:hAnsi="Times New Roman" w:cs="Times New Roman"/>
          <w:color w:val="222222"/>
          <w:sz w:val="24"/>
          <w:szCs w:val="24"/>
        </w:rPr>
        <w:t>ội</w:t>
      </w:r>
      <w:proofErr w:type="spellEnd"/>
      <w:r w:rsidR="00FF0620" w:rsidRPr="00ED38A2">
        <w:rPr>
          <w:rFonts w:ascii="Times New Roman" w:hAnsi="Times New Roman" w:cs="Times New Roman"/>
          <w:color w:val="222222"/>
          <w:sz w:val="24"/>
          <w:szCs w:val="24"/>
        </w:rPr>
        <w:t>.</w:t>
      </w:r>
    </w:p>
    <w:p w14:paraId="0301CC47" w14:textId="5A6C7670" w:rsidR="00ED38A2" w:rsidRPr="00ED38A2" w:rsidRDefault="00ED38A2" w:rsidP="00ED38A2">
      <w:pPr>
        <w:tabs>
          <w:tab w:val="left" w:pos="567"/>
        </w:tabs>
        <w:spacing w:before="120" w:after="0" w:line="360" w:lineRule="auto"/>
        <w:contextualSpacing/>
        <w:jc w:val="both"/>
        <w:rPr>
          <w:rFonts w:ascii="Times New Roman" w:eastAsia="Calibri" w:hAnsi="Times New Roman" w:cs="Times New Roman"/>
          <w:sz w:val="24"/>
          <w:szCs w:val="24"/>
          <w:lang w:val="vi-VN"/>
        </w:rPr>
      </w:pPr>
      <w:r>
        <w:rPr>
          <w:rFonts w:ascii="Times New Roman" w:eastAsia="Calibri" w:hAnsi="Times New Roman" w:cs="Times New Roman"/>
          <w:sz w:val="24"/>
          <w:szCs w:val="24"/>
          <w:lang w:val="vi-VN"/>
        </w:rPr>
        <w:t xml:space="preserve">[6]. </w:t>
      </w:r>
      <w:r w:rsidRPr="00ED38A2">
        <w:rPr>
          <w:rFonts w:ascii="Times New Roman" w:eastAsia="Calibri" w:hAnsi="Times New Roman" w:cs="Times New Roman"/>
          <w:sz w:val="24"/>
          <w:szCs w:val="24"/>
          <w:lang w:val="vi-VN"/>
        </w:rPr>
        <w:t xml:space="preserve">Phan Trọng Ngọ (2005), </w:t>
      </w:r>
      <w:r w:rsidRPr="00ED38A2">
        <w:rPr>
          <w:rFonts w:ascii="Times New Roman" w:eastAsia="Calibri" w:hAnsi="Times New Roman" w:cs="Times New Roman"/>
          <w:i/>
          <w:iCs/>
          <w:sz w:val="24"/>
          <w:szCs w:val="24"/>
          <w:lang w:val="vi-VN"/>
        </w:rPr>
        <w:t>Dạy học và PPDH trong nhà trường</w:t>
      </w:r>
      <w:r w:rsidRPr="00ED38A2">
        <w:rPr>
          <w:rFonts w:ascii="Times New Roman" w:eastAsia="Calibri" w:hAnsi="Times New Roman" w:cs="Times New Roman"/>
          <w:sz w:val="24"/>
          <w:szCs w:val="24"/>
          <w:lang w:val="vi-VN"/>
        </w:rPr>
        <w:t>, NXB ĐHSP Hà Nội</w:t>
      </w:r>
    </w:p>
    <w:p w14:paraId="395EB47F" w14:textId="04A4D7A1" w:rsidR="008F5C90" w:rsidRPr="00EB1A03" w:rsidRDefault="008F5C90" w:rsidP="008F5C90">
      <w:pPr>
        <w:spacing w:before="120" w:after="0" w:line="240" w:lineRule="auto"/>
        <w:jc w:val="center"/>
        <w:rPr>
          <w:rFonts w:ascii="Times New Roman" w:hAnsi="Times New Roman" w:cs="Times New Roman"/>
          <w:sz w:val="26"/>
          <w:szCs w:val="26"/>
        </w:rPr>
      </w:pPr>
      <w:r>
        <w:rPr>
          <w:rFonts w:ascii="Times New Roman" w:hAnsi="Times New Roman" w:cs="Times New Roman"/>
          <w:sz w:val="26"/>
          <w:szCs w:val="26"/>
        </w:rPr>
        <w:t>THE ACT OF INNOVATING TEACHING</w:t>
      </w:r>
      <w:r w:rsidRPr="00030229">
        <w:rPr>
          <w:rFonts w:ascii="Times New Roman" w:hAnsi="Times New Roman" w:cs="Times New Roman"/>
          <w:sz w:val="26"/>
          <w:szCs w:val="26"/>
        </w:rPr>
        <w:t xml:space="preserve"> METHODS </w:t>
      </w:r>
      <w:r>
        <w:rPr>
          <w:rFonts w:ascii="Times New Roman" w:hAnsi="Times New Roman" w:cs="Times New Roman"/>
          <w:sz w:val="26"/>
          <w:szCs w:val="26"/>
        </w:rPr>
        <w:t xml:space="preserve">ACCORDING </w:t>
      </w:r>
      <w:r w:rsidRPr="00030229">
        <w:rPr>
          <w:rFonts w:ascii="Times New Roman" w:hAnsi="Times New Roman" w:cs="Times New Roman"/>
          <w:sz w:val="26"/>
          <w:szCs w:val="26"/>
        </w:rPr>
        <w:t>TO</w:t>
      </w:r>
      <w:r>
        <w:rPr>
          <w:rFonts w:ascii="Times New Roman" w:hAnsi="Times New Roman" w:cs="Times New Roman"/>
          <w:sz w:val="26"/>
          <w:szCs w:val="26"/>
        </w:rPr>
        <w:t xml:space="preserve"> DEVELOPING</w:t>
      </w:r>
      <w:r w:rsidRPr="00030229">
        <w:rPr>
          <w:rFonts w:ascii="Times New Roman" w:hAnsi="Times New Roman" w:cs="Times New Roman"/>
          <w:sz w:val="26"/>
          <w:szCs w:val="26"/>
        </w:rPr>
        <w:t xml:space="preserve"> STUDENT</w:t>
      </w:r>
      <w:r>
        <w:rPr>
          <w:rFonts w:ascii="Times New Roman" w:hAnsi="Times New Roman" w:cs="Times New Roman"/>
          <w:sz w:val="26"/>
          <w:szCs w:val="26"/>
        </w:rPr>
        <w:t>’S</w:t>
      </w:r>
      <w:r w:rsidRPr="00030229">
        <w:rPr>
          <w:rFonts w:ascii="Times New Roman" w:hAnsi="Times New Roman" w:cs="Times New Roman"/>
          <w:sz w:val="26"/>
          <w:szCs w:val="26"/>
        </w:rPr>
        <w:t xml:space="preserve"> CAPACITY IN </w:t>
      </w:r>
      <w:r>
        <w:rPr>
          <w:rFonts w:ascii="Times New Roman" w:hAnsi="Times New Roman" w:cs="Times New Roman"/>
          <w:sz w:val="26"/>
          <w:szCs w:val="26"/>
        </w:rPr>
        <w:t xml:space="preserve">SECONDARY SCHOOLS LOCATED IN </w:t>
      </w:r>
      <w:r w:rsidRPr="00030229">
        <w:rPr>
          <w:rFonts w:ascii="Times New Roman" w:hAnsi="Times New Roman" w:cs="Times New Roman"/>
          <w:sz w:val="26"/>
          <w:szCs w:val="26"/>
        </w:rPr>
        <w:t>DISTRICT 2, HO CHI MINH CIT</w:t>
      </w:r>
      <w:r>
        <w:rPr>
          <w:rFonts w:ascii="Times New Roman" w:hAnsi="Times New Roman" w:cs="Times New Roman"/>
          <w:sz w:val="26"/>
          <w:szCs w:val="26"/>
        </w:rPr>
        <w:t>Y</w:t>
      </w:r>
      <w:r>
        <w:rPr>
          <w:rFonts w:ascii="Times New Roman" w:hAnsi="Times New Roman" w:cs="Times New Roman"/>
          <w:bCs/>
          <w:i/>
          <w:iCs/>
          <w:color w:val="0D0D0D" w:themeColor="text1" w:themeTint="F2"/>
          <w:sz w:val="24"/>
          <w:szCs w:val="24"/>
          <w:lang w:val="vi-VN"/>
        </w:rPr>
        <w:t xml:space="preserve"> </w:t>
      </w:r>
    </w:p>
    <w:p w14:paraId="013F49E0" w14:textId="77777777" w:rsidR="008F5C90" w:rsidRPr="004A47D6" w:rsidRDefault="008F5C90" w:rsidP="008F5C90">
      <w:pPr>
        <w:spacing w:after="0" w:line="240" w:lineRule="auto"/>
        <w:rPr>
          <w:rFonts w:ascii="Times New Roman" w:hAnsi="Times New Roman" w:cs="Times New Roman"/>
          <w:bCs/>
          <w:i/>
          <w:iCs/>
          <w:color w:val="0D0D0D" w:themeColor="text1" w:themeTint="F2"/>
          <w:sz w:val="24"/>
          <w:szCs w:val="24"/>
          <w:lang w:val="vi-VN"/>
        </w:rPr>
      </w:pPr>
    </w:p>
    <w:p w14:paraId="7401D2C4" w14:textId="77777777" w:rsidR="008F5C90" w:rsidRPr="00EB1A03" w:rsidRDefault="008F5C90" w:rsidP="008F5C90">
      <w:pPr>
        <w:spacing w:before="120" w:after="0" w:line="240" w:lineRule="auto"/>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Summary</w:t>
      </w:r>
    </w:p>
    <w:p w14:paraId="04FF927C" w14:textId="77777777" w:rsidR="008F5C90" w:rsidRPr="00030229" w:rsidRDefault="008F5C90" w:rsidP="008F5C90">
      <w:pPr>
        <w:spacing w:before="120" w:after="0" w:line="240" w:lineRule="auto"/>
        <w:jc w:val="center"/>
        <w:rPr>
          <w:rFonts w:ascii="Times New Roman" w:hAnsi="Times New Roman" w:cs="Times New Roman"/>
          <w:b/>
          <w:color w:val="0D0D0D" w:themeColor="text1" w:themeTint="F2"/>
          <w:sz w:val="24"/>
          <w:szCs w:val="24"/>
          <w:lang w:val="vi-VN"/>
        </w:rPr>
      </w:pPr>
    </w:p>
    <w:p w14:paraId="5BA33FA4" w14:textId="3968CD9D" w:rsidR="008F5C90" w:rsidRDefault="008F5C90" w:rsidP="008F5C90">
      <w:pPr>
        <w:spacing w:after="0" w:line="288" w:lineRule="auto"/>
        <w:ind w:left="720" w:right="765"/>
        <w:jc w:val="both"/>
        <w:rPr>
          <w:rFonts w:ascii="Times New Roman" w:hAnsi="Times New Roman" w:cs="Times New Roman"/>
          <w:i/>
          <w:color w:val="0D0D0D" w:themeColor="text1" w:themeTint="F2"/>
          <w:sz w:val="24"/>
          <w:szCs w:val="24"/>
          <w:lang w:val="vi-VN"/>
        </w:rPr>
      </w:pPr>
      <w:r>
        <w:rPr>
          <w:rFonts w:ascii="Times New Roman" w:eastAsia="Times New Roman" w:hAnsi="Times New Roman" w:cs="Times New Roman"/>
          <w:i/>
          <w:iCs/>
          <w:color w:val="333333"/>
          <w:sz w:val="24"/>
          <w:szCs w:val="24"/>
          <w:shd w:val="clear" w:color="auto" w:fill="FFFFFF"/>
        </w:rPr>
        <w:t xml:space="preserve">  </w:t>
      </w:r>
      <w:r w:rsidRPr="00EB1A03">
        <w:rPr>
          <w:rFonts w:ascii="Times New Roman" w:hAnsi="Times New Roman" w:cs="Times New Roman"/>
          <w:i/>
          <w:color w:val="0D0D0D" w:themeColor="text1" w:themeTint="F2"/>
          <w:sz w:val="24"/>
          <w:szCs w:val="24"/>
          <w:lang w:val="vi-VN"/>
        </w:rPr>
        <w:t>The current</w:t>
      </w:r>
      <w:r>
        <w:rPr>
          <w:rFonts w:ascii="Times New Roman" w:hAnsi="Times New Roman" w:cs="Times New Roman"/>
          <w:i/>
          <w:color w:val="0D0D0D" w:themeColor="text1" w:themeTint="F2"/>
          <w:sz w:val="24"/>
          <w:szCs w:val="24"/>
        </w:rPr>
        <w:t xml:space="preserve"> innovation regarding</w:t>
      </w:r>
      <w:r w:rsidRPr="00EB1A03">
        <w:rPr>
          <w:rFonts w:ascii="Times New Roman" w:hAnsi="Times New Roman" w:cs="Times New Roman"/>
          <w:i/>
          <w:color w:val="0D0D0D" w:themeColor="text1" w:themeTint="F2"/>
          <w:sz w:val="24"/>
          <w:szCs w:val="24"/>
          <w:lang w:val="vi-VN"/>
        </w:rPr>
        <w:t xml:space="preserve"> general education </w:t>
      </w:r>
      <w:r>
        <w:rPr>
          <w:rFonts w:ascii="Times New Roman" w:hAnsi="Times New Roman" w:cs="Times New Roman"/>
          <w:i/>
          <w:color w:val="0D0D0D" w:themeColor="text1" w:themeTint="F2"/>
          <w:sz w:val="24"/>
          <w:szCs w:val="24"/>
        </w:rPr>
        <w:t>presented</w:t>
      </w:r>
      <w:r w:rsidRPr="00EB1A03">
        <w:rPr>
          <w:rFonts w:ascii="Times New Roman" w:hAnsi="Times New Roman" w:cs="Times New Roman"/>
          <w:i/>
          <w:color w:val="0D0D0D" w:themeColor="text1" w:themeTint="F2"/>
          <w:sz w:val="24"/>
          <w:szCs w:val="24"/>
          <w:lang w:val="vi-VN"/>
        </w:rPr>
        <w:t xml:space="preserve"> to schools is to switch from</w:t>
      </w:r>
      <w:r>
        <w:rPr>
          <w:rFonts w:ascii="Times New Roman" w:hAnsi="Times New Roman" w:cs="Times New Roman"/>
          <w:i/>
          <w:color w:val="0D0D0D" w:themeColor="text1" w:themeTint="F2"/>
          <w:sz w:val="24"/>
          <w:szCs w:val="24"/>
        </w:rPr>
        <w:t xml:space="preserve"> approaching contents of</w:t>
      </w:r>
      <w:r w:rsidRPr="00EB1A03">
        <w:rPr>
          <w:rFonts w:ascii="Times New Roman" w:hAnsi="Times New Roman" w:cs="Times New Roman"/>
          <w:i/>
          <w:color w:val="0D0D0D" w:themeColor="text1" w:themeTint="F2"/>
          <w:sz w:val="24"/>
          <w:szCs w:val="24"/>
          <w:lang w:val="vi-VN"/>
        </w:rPr>
        <w:t xml:space="preserve"> educational programs to </w:t>
      </w:r>
      <w:r>
        <w:rPr>
          <w:rFonts w:ascii="Times New Roman" w:hAnsi="Times New Roman" w:cs="Times New Roman"/>
          <w:i/>
          <w:color w:val="0D0D0D" w:themeColor="text1" w:themeTint="F2"/>
          <w:sz w:val="24"/>
          <w:szCs w:val="24"/>
        </w:rPr>
        <w:t xml:space="preserve"> approaching </w:t>
      </w:r>
      <w:r w:rsidRPr="00EB1A03">
        <w:rPr>
          <w:rFonts w:ascii="Times New Roman" w:hAnsi="Times New Roman" w:cs="Times New Roman"/>
          <w:i/>
          <w:color w:val="0D0D0D" w:themeColor="text1" w:themeTint="F2"/>
          <w:sz w:val="24"/>
          <w:szCs w:val="24"/>
          <w:lang w:val="vi-VN"/>
        </w:rPr>
        <w:t xml:space="preserve">learners' capabilities. To </w:t>
      </w:r>
      <w:r>
        <w:rPr>
          <w:rFonts w:ascii="Times New Roman" w:hAnsi="Times New Roman" w:cs="Times New Roman"/>
          <w:i/>
          <w:color w:val="0D0D0D" w:themeColor="text1" w:themeTint="F2"/>
          <w:sz w:val="24"/>
          <w:szCs w:val="24"/>
        </w:rPr>
        <w:t>meet</w:t>
      </w:r>
      <w:r w:rsidRPr="00EB1A03">
        <w:rPr>
          <w:rFonts w:ascii="Times New Roman" w:hAnsi="Times New Roman" w:cs="Times New Roman"/>
          <w:i/>
          <w:color w:val="0D0D0D" w:themeColor="text1" w:themeTint="F2"/>
          <w:sz w:val="24"/>
          <w:szCs w:val="24"/>
          <w:lang w:val="vi-VN"/>
        </w:rPr>
        <w:t xml:space="preserve"> this requirement, </w:t>
      </w:r>
      <w:r>
        <w:rPr>
          <w:rFonts w:ascii="Times New Roman" w:hAnsi="Times New Roman" w:cs="Times New Roman"/>
          <w:i/>
          <w:color w:val="0D0D0D" w:themeColor="text1" w:themeTint="F2"/>
          <w:sz w:val="24"/>
          <w:szCs w:val="24"/>
        </w:rPr>
        <w:t xml:space="preserve">the </w:t>
      </w:r>
      <w:r w:rsidRPr="00EB1A03">
        <w:rPr>
          <w:rFonts w:ascii="Times New Roman" w:hAnsi="Times New Roman" w:cs="Times New Roman"/>
          <w:i/>
          <w:color w:val="0D0D0D" w:themeColor="text1" w:themeTint="F2"/>
          <w:sz w:val="24"/>
          <w:szCs w:val="24"/>
          <w:lang w:val="vi-VN"/>
        </w:rPr>
        <w:t xml:space="preserve">schools must innovate teaching methods </w:t>
      </w:r>
      <w:r>
        <w:rPr>
          <w:rFonts w:ascii="Times New Roman" w:hAnsi="Times New Roman" w:cs="Times New Roman"/>
          <w:i/>
          <w:color w:val="0D0D0D" w:themeColor="text1" w:themeTint="F2"/>
          <w:sz w:val="24"/>
          <w:szCs w:val="24"/>
        </w:rPr>
        <w:t xml:space="preserve">according to the </w:t>
      </w:r>
      <w:r w:rsidRPr="00EB1A03">
        <w:rPr>
          <w:rFonts w:ascii="Times New Roman" w:hAnsi="Times New Roman" w:cs="Times New Roman"/>
          <w:i/>
          <w:color w:val="0D0D0D" w:themeColor="text1" w:themeTint="F2"/>
          <w:sz w:val="24"/>
          <w:szCs w:val="24"/>
          <w:lang w:val="vi-VN"/>
        </w:rPr>
        <w:t>develop</w:t>
      </w:r>
      <w:proofErr w:type="spellStart"/>
      <w:r>
        <w:rPr>
          <w:rFonts w:ascii="Times New Roman" w:hAnsi="Times New Roman" w:cs="Times New Roman"/>
          <w:i/>
          <w:color w:val="0D0D0D" w:themeColor="text1" w:themeTint="F2"/>
          <w:sz w:val="24"/>
          <w:szCs w:val="24"/>
        </w:rPr>
        <w:t>ment</w:t>
      </w:r>
      <w:proofErr w:type="spellEnd"/>
      <w:r>
        <w:rPr>
          <w:rFonts w:ascii="Times New Roman" w:hAnsi="Times New Roman" w:cs="Times New Roman"/>
          <w:i/>
          <w:color w:val="0D0D0D" w:themeColor="text1" w:themeTint="F2"/>
          <w:sz w:val="24"/>
          <w:szCs w:val="24"/>
        </w:rPr>
        <w:t xml:space="preserve"> of</w:t>
      </w:r>
      <w:r w:rsidRPr="00EB1A03">
        <w:rPr>
          <w:rFonts w:ascii="Times New Roman" w:hAnsi="Times New Roman" w:cs="Times New Roman"/>
          <w:i/>
          <w:color w:val="0D0D0D" w:themeColor="text1" w:themeTint="F2"/>
          <w:sz w:val="24"/>
          <w:szCs w:val="24"/>
          <w:lang w:val="vi-VN"/>
        </w:rPr>
        <w:t xml:space="preserve"> students' </w:t>
      </w:r>
      <w:r>
        <w:rPr>
          <w:rFonts w:ascii="Times New Roman" w:hAnsi="Times New Roman" w:cs="Times New Roman"/>
          <w:i/>
          <w:color w:val="0D0D0D" w:themeColor="text1" w:themeTint="F2"/>
          <w:sz w:val="24"/>
          <w:szCs w:val="24"/>
        </w:rPr>
        <w:t>capacity</w:t>
      </w:r>
      <w:r w:rsidRPr="00EB1A03">
        <w:rPr>
          <w:rFonts w:ascii="Times New Roman" w:hAnsi="Times New Roman" w:cs="Times New Roman"/>
          <w:i/>
          <w:color w:val="0D0D0D" w:themeColor="text1" w:themeTint="F2"/>
          <w:sz w:val="24"/>
          <w:szCs w:val="24"/>
          <w:lang w:val="vi-VN"/>
        </w:rPr>
        <w:t>. To assess the current situation and propose measures to improve the effectiveness of teaching method innovation in high schools, the study conducted a survey on the current status</w:t>
      </w:r>
      <w:r>
        <w:rPr>
          <w:rFonts w:ascii="Times New Roman" w:hAnsi="Times New Roman" w:cs="Times New Roman"/>
          <w:i/>
          <w:color w:val="0D0D0D" w:themeColor="text1" w:themeTint="F2"/>
          <w:sz w:val="24"/>
          <w:szCs w:val="24"/>
        </w:rPr>
        <w:t xml:space="preserve"> </w:t>
      </w:r>
      <w:r w:rsidRPr="00EB1A03">
        <w:rPr>
          <w:rFonts w:ascii="Times New Roman" w:hAnsi="Times New Roman" w:cs="Times New Roman"/>
          <w:i/>
          <w:color w:val="0D0D0D" w:themeColor="text1" w:themeTint="F2"/>
          <w:sz w:val="24"/>
          <w:szCs w:val="24"/>
          <w:lang w:val="vi-VN"/>
        </w:rPr>
        <w:t xml:space="preserve">innovation activities </w:t>
      </w:r>
      <w:r>
        <w:rPr>
          <w:rFonts w:ascii="Times New Roman" w:hAnsi="Times New Roman" w:cs="Times New Roman"/>
          <w:i/>
          <w:color w:val="0D0D0D" w:themeColor="text1" w:themeTint="F2"/>
          <w:sz w:val="24"/>
          <w:szCs w:val="24"/>
        </w:rPr>
        <w:t xml:space="preserve">regarding </w:t>
      </w:r>
      <w:r w:rsidRPr="00EB1A03">
        <w:rPr>
          <w:rFonts w:ascii="Times New Roman" w:hAnsi="Times New Roman" w:cs="Times New Roman"/>
          <w:i/>
          <w:color w:val="0D0D0D" w:themeColor="text1" w:themeTint="F2"/>
          <w:sz w:val="24"/>
          <w:szCs w:val="24"/>
          <w:lang w:val="vi-VN"/>
        </w:rPr>
        <w:t>teaching method of 145 administrators and teachers in secondary schools</w:t>
      </w:r>
      <w:r>
        <w:rPr>
          <w:rFonts w:ascii="Times New Roman" w:hAnsi="Times New Roman" w:cs="Times New Roman"/>
          <w:i/>
          <w:color w:val="0D0D0D" w:themeColor="text1" w:themeTint="F2"/>
          <w:sz w:val="24"/>
          <w:szCs w:val="24"/>
        </w:rPr>
        <w:t xml:space="preserve"> located in</w:t>
      </w:r>
      <w:r w:rsidRPr="00EB1A03">
        <w:rPr>
          <w:rFonts w:ascii="Times New Roman" w:hAnsi="Times New Roman" w:cs="Times New Roman"/>
          <w:i/>
          <w:color w:val="0D0D0D" w:themeColor="text1" w:themeTint="F2"/>
          <w:sz w:val="24"/>
          <w:szCs w:val="24"/>
          <w:lang w:val="vi-VN"/>
        </w:rPr>
        <w:t xml:space="preserve"> District 2, Ho Chi Minh City.</w:t>
      </w:r>
      <w:r>
        <w:rPr>
          <w:rFonts w:ascii="Times New Roman" w:hAnsi="Times New Roman" w:cs="Times New Roman"/>
          <w:i/>
          <w:color w:val="0D0D0D" w:themeColor="text1" w:themeTint="F2"/>
          <w:sz w:val="24"/>
          <w:szCs w:val="24"/>
          <w:lang w:val="vi-VN"/>
        </w:rPr>
        <w:t xml:space="preserve"> </w:t>
      </w:r>
      <w:r>
        <w:rPr>
          <w:rFonts w:ascii="Times New Roman" w:hAnsi="Times New Roman" w:cs="Times New Roman"/>
          <w:i/>
          <w:color w:val="0D0D0D" w:themeColor="text1" w:themeTint="F2"/>
          <w:sz w:val="24"/>
          <w:szCs w:val="24"/>
        </w:rPr>
        <w:t xml:space="preserve">According to </w:t>
      </w:r>
      <w:proofErr w:type="spellStart"/>
      <w:r>
        <w:rPr>
          <w:rFonts w:ascii="Times New Roman" w:hAnsi="Times New Roman" w:cs="Times New Roman"/>
          <w:i/>
          <w:color w:val="0D0D0D" w:themeColor="text1" w:themeTint="F2"/>
          <w:sz w:val="24"/>
          <w:szCs w:val="24"/>
        </w:rPr>
        <w:t>researchs</w:t>
      </w:r>
      <w:proofErr w:type="spellEnd"/>
      <w:r>
        <w:rPr>
          <w:rFonts w:ascii="Times New Roman" w:hAnsi="Times New Roman" w:cs="Times New Roman"/>
          <w:i/>
          <w:color w:val="0D0D0D" w:themeColor="text1" w:themeTint="F2"/>
          <w:sz w:val="24"/>
          <w:szCs w:val="24"/>
        </w:rPr>
        <w:t xml:space="preserve">, </w:t>
      </w:r>
      <w:r w:rsidRPr="007220FE">
        <w:rPr>
          <w:rFonts w:ascii="Times New Roman" w:hAnsi="Times New Roman" w:cs="Times New Roman"/>
          <w:i/>
          <w:color w:val="0D0D0D" w:themeColor="text1" w:themeTint="F2"/>
          <w:sz w:val="24"/>
          <w:szCs w:val="24"/>
          <w:lang w:val="vi-VN"/>
        </w:rPr>
        <w:t>teachers</w:t>
      </w:r>
      <w:r>
        <w:rPr>
          <w:rFonts w:ascii="Times New Roman" w:hAnsi="Times New Roman" w:cs="Times New Roman"/>
          <w:i/>
          <w:color w:val="0D0D0D" w:themeColor="text1" w:themeTint="F2"/>
          <w:sz w:val="24"/>
          <w:szCs w:val="24"/>
        </w:rPr>
        <w:t xml:space="preserve"> are well-</w:t>
      </w:r>
      <w:r w:rsidRPr="007220FE">
        <w:rPr>
          <w:rFonts w:ascii="Times New Roman" w:hAnsi="Times New Roman" w:cs="Times New Roman"/>
          <w:i/>
          <w:color w:val="0D0D0D" w:themeColor="text1" w:themeTint="F2"/>
          <w:sz w:val="24"/>
          <w:szCs w:val="24"/>
          <w:lang w:val="vi-VN"/>
        </w:rPr>
        <w:t>aware of the need to innovate teaching method, active teaching methods have been</w:t>
      </w:r>
      <w:r>
        <w:rPr>
          <w:rFonts w:ascii="Times New Roman" w:hAnsi="Times New Roman" w:cs="Times New Roman"/>
          <w:i/>
          <w:color w:val="0D0D0D" w:themeColor="text1" w:themeTint="F2"/>
          <w:sz w:val="24"/>
          <w:szCs w:val="24"/>
        </w:rPr>
        <w:t xml:space="preserve"> more prioritized</w:t>
      </w:r>
      <w:r w:rsidRPr="007220FE">
        <w:rPr>
          <w:rFonts w:ascii="Times New Roman" w:hAnsi="Times New Roman" w:cs="Times New Roman"/>
          <w:i/>
          <w:color w:val="0D0D0D" w:themeColor="text1" w:themeTint="F2"/>
          <w:sz w:val="24"/>
          <w:szCs w:val="24"/>
          <w:lang w:val="vi-VN"/>
        </w:rPr>
        <w:t xml:space="preserve"> by teachers, and teachers' implementation of </w:t>
      </w:r>
      <w:r>
        <w:rPr>
          <w:rFonts w:ascii="Times New Roman" w:hAnsi="Times New Roman" w:cs="Times New Roman"/>
          <w:i/>
          <w:color w:val="0D0D0D" w:themeColor="text1" w:themeTint="F2"/>
          <w:sz w:val="24"/>
          <w:szCs w:val="24"/>
        </w:rPr>
        <w:t xml:space="preserve">the </w:t>
      </w:r>
      <w:r w:rsidRPr="007220FE">
        <w:rPr>
          <w:rFonts w:ascii="Times New Roman" w:hAnsi="Times New Roman" w:cs="Times New Roman"/>
          <w:i/>
          <w:color w:val="0D0D0D" w:themeColor="text1" w:themeTint="F2"/>
          <w:sz w:val="24"/>
          <w:szCs w:val="24"/>
          <w:lang w:val="vi-VN"/>
        </w:rPr>
        <w:t xml:space="preserve">innovation is still inconsistent, </w:t>
      </w:r>
      <w:r>
        <w:rPr>
          <w:rFonts w:ascii="Times New Roman" w:hAnsi="Times New Roman" w:cs="Times New Roman"/>
          <w:i/>
          <w:color w:val="0D0D0D" w:themeColor="text1" w:themeTint="F2"/>
          <w:sz w:val="24"/>
          <w:szCs w:val="24"/>
        </w:rPr>
        <w:t xml:space="preserve">a number </w:t>
      </w:r>
      <w:r w:rsidRPr="007220FE">
        <w:rPr>
          <w:rFonts w:ascii="Times New Roman" w:hAnsi="Times New Roman" w:cs="Times New Roman"/>
          <w:i/>
          <w:color w:val="0D0D0D" w:themeColor="text1" w:themeTint="F2"/>
          <w:sz w:val="24"/>
          <w:szCs w:val="24"/>
          <w:lang w:val="vi-VN"/>
        </w:rPr>
        <w:t>of teachers still use traditional teaching methods of reading and copying. There are many factors affecting the innovation of</w:t>
      </w:r>
      <w:r>
        <w:rPr>
          <w:rFonts w:ascii="Times New Roman" w:hAnsi="Times New Roman" w:cs="Times New Roman"/>
          <w:i/>
          <w:color w:val="0D0D0D" w:themeColor="text1" w:themeTint="F2"/>
          <w:sz w:val="24"/>
          <w:szCs w:val="24"/>
        </w:rPr>
        <w:t xml:space="preserve"> teachers’</w:t>
      </w:r>
      <w:r w:rsidRPr="007220FE">
        <w:rPr>
          <w:rFonts w:ascii="Times New Roman" w:hAnsi="Times New Roman" w:cs="Times New Roman"/>
          <w:i/>
          <w:color w:val="0D0D0D" w:themeColor="text1" w:themeTint="F2"/>
          <w:sz w:val="24"/>
          <w:szCs w:val="24"/>
          <w:lang w:val="vi-VN"/>
        </w:rPr>
        <w:t xml:space="preserve"> teaching methods</w:t>
      </w:r>
      <w:r>
        <w:rPr>
          <w:rFonts w:ascii="Times New Roman" w:hAnsi="Times New Roman" w:cs="Times New Roman"/>
          <w:i/>
          <w:color w:val="0D0D0D" w:themeColor="text1" w:themeTint="F2"/>
          <w:sz w:val="24"/>
          <w:szCs w:val="24"/>
        </w:rPr>
        <w:t>,</w:t>
      </w:r>
      <w:r w:rsidRPr="007220FE">
        <w:rPr>
          <w:rFonts w:ascii="Times New Roman" w:hAnsi="Times New Roman" w:cs="Times New Roman"/>
          <w:i/>
          <w:color w:val="0D0D0D" w:themeColor="text1" w:themeTint="F2"/>
          <w:sz w:val="24"/>
          <w:szCs w:val="24"/>
          <w:lang w:val="vi-VN"/>
        </w:rPr>
        <w:t xml:space="preserve"> such as limited training in teaching skills and </w:t>
      </w:r>
      <w:r>
        <w:rPr>
          <w:rFonts w:ascii="Times New Roman" w:hAnsi="Times New Roman" w:cs="Times New Roman"/>
          <w:i/>
          <w:color w:val="0D0D0D" w:themeColor="text1" w:themeTint="F2"/>
          <w:sz w:val="24"/>
          <w:szCs w:val="24"/>
        </w:rPr>
        <w:t>the lack in possessing</w:t>
      </w:r>
      <w:r w:rsidRPr="007220FE">
        <w:rPr>
          <w:rFonts w:ascii="Times New Roman" w:hAnsi="Times New Roman" w:cs="Times New Roman"/>
          <w:i/>
          <w:color w:val="0D0D0D" w:themeColor="text1" w:themeTint="F2"/>
          <w:sz w:val="24"/>
          <w:szCs w:val="24"/>
          <w:lang w:val="vi-VN"/>
        </w:rPr>
        <w:t xml:space="preserve"> technolog</w:t>
      </w:r>
      <w:r>
        <w:rPr>
          <w:rFonts w:ascii="Times New Roman" w:hAnsi="Times New Roman" w:cs="Times New Roman"/>
          <w:i/>
          <w:color w:val="0D0D0D" w:themeColor="text1" w:themeTint="F2"/>
          <w:sz w:val="24"/>
          <w:szCs w:val="24"/>
        </w:rPr>
        <w:t>y knowledge</w:t>
      </w:r>
      <w:r w:rsidRPr="007220FE">
        <w:rPr>
          <w:rFonts w:ascii="Times New Roman" w:hAnsi="Times New Roman" w:cs="Times New Roman"/>
          <w:i/>
          <w:color w:val="0D0D0D" w:themeColor="text1" w:themeTint="F2"/>
          <w:sz w:val="24"/>
          <w:szCs w:val="24"/>
          <w:lang w:val="vi-VN"/>
        </w:rPr>
        <w:t xml:space="preserve">. Based on that situation, the article proposes a number of measures to improve the effectiveness of </w:t>
      </w:r>
      <w:r>
        <w:rPr>
          <w:rFonts w:ascii="Times New Roman" w:hAnsi="Times New Roman" w:cs="Times New Roman"/>
          <w:i/>
          <w:color w:val="0D0D0D" w:themeColor="text1" w:themeTint="F2"/>
          <w:sz w:val="24"/>
          <w:szCs w:val="24"/>
        </w:rPr>
        <w:t>the</w:t>
      </w:r>
      <w:r w:rsidRPr="007220FE">
        <w:rPr>
          <w:rFonts w:ascii="Times New Roman" w:hAnsi="Times New Roman" w:cs="Times New Roman"/>
          <w:i/>
          <w:color w:val="0D0D0D" w:themeColor="text1" w:themeTint="F2"/>
          <w:sz w:val="24"/>
          <w:szCs w:val="24"/>
          <w:lang w:val="vi-VN"/>
        </w:rPr>
        <w:t xml:space="preserve"> innovation in teaching methods in secondary schools in District 2,</w:t>
      </w:r>
      <w:r>
        <w:rPr>
          <w:rFonts w:ascii="Times New Roman" w:hAnsi="Times New Roman" w:cs="Times New Roman"/>
          <w:i/>
          <w:color w:val="0D0D0D" w:themeColor="text1" w:themeTint="F2"/>
          <w:sz w:val="24"/>
          <w:szCs w:val="24"/>
          <w:lang w:val="vi-VN"/>
        </w:rPr>
        <w:t xml:space="preserve"> </w:t>
      </w:r>
      <w:r w:rsidRPr="007220FE">
        <w:rPr>
          <w:rFonts w:ascii="Times New Roman" w:hAnsi="Times New Roman" w:cs="Times New Roman"/>
          <w:i/>
          <w:color w:val="0D0D0D" w:themeColor="text1" w:themeTint="F2"/>
          <w:sz w:val="24"/>
          <w:szCs w:val="24"/>
          <w:lang w:val="vi-VN"/>
        </w:rPr>
        <w:t>Ho Chi Minh City.</w:t>
      </w:r>
    </w:p>
    <w:p w14:paraId="20CD50F2" w14:textId="7D1B6875" w:rsidR="008F5C90" w:rsidRPr="00380790" w:rsidRDefault="008F5C90" w:rsidP="008F5C90">
      <w:pPr>
        <w:spacing w:after="0" w:line="288" w:lineRule="auto"/>
        <w:ind w:left="720" w:right="765"/>
        <w:jc w:val="both"/>
        <w:rPr>
          <w:rFonts w:ascii="Times New Roman" w:hAnsi="Times New Roman" w:cs="Times New Roman"/>
          <w:i/>
          <w:color w:val="0D0D0D" w:themeColor="text1" w:themeTint="F2"/>
          <w:sz w:val="24"/>
          <w:szCs w:val="24"/>
          <w:lang w:val="vi-VN"/>
        </w:rPr>
      </w:pPr>
      <w:r w:rsidRPr="00836E3B">
        <w:rPr>
          <w:rFonts w:ascii="Times New Roman" w:hAnsi="Times New Roman" w:cs="Times New Roman"/>
          <w:b/>
          <w:color w:val="0D0D0D" w:themeColor="text1" w:themeTint="F2"/>
          <w:sz w:val="24"/>
          <w:szCs w:val="24"/>
          <w:lang w:val="vi-VN"/>
        </w:rPr>
        <w:t>Keywor</w:t>
      </w:r>
      <w:r w:rsidRPr="00B45FE3">
        <w:rPr>
          <w:rFonts w:ascii="Times New Roman" w:hAnsi="Times New Roman" w:cs="Times New Roman"/>
          <w:b/>
          <w:color w:val="0D0D0D" w:themeColor="text1" w:themeTint="F2"/>
          <w:sz w:val="24"/>
          <w:szCs w:val="24"/>
          <w:lang w:val="vi-VN"/>
        </w:rPr>
        <w:t>d</w:t>
      </w:r>
      <w:r w:rsidRPr="00030229">
        <w:rPr>
          <w:rFonts w:ascii="Times New Roman" w:hAnsi="Times New Roman" w:cs="Times New Roman"/>
          <w:b/>
          <w:color w:val="0D0D0D" w:themeColor="text1" w:themeTint="F2"/>
          <w:sz w:val="24"/>
          <w:szCs w:val="24"/>
          <w:lang w:val="vi-VN"/>
        </w:rPr>
        <w:t>:</w:t>
      </w:r>
      <w:r>
        <w:rPr>
          <w:rFonts w:ascii="Times New Roman" w:hAnsi="Times New Roman" w:cs="Times New Roman"/>
          <w:color w:val="0D0D0D" w:themeColor="text1" w:themeTint="F2"/>
          <w:sz w:val="24"/>
          <w:szCs w:val="24"/>
        </w:rPr>
        <w:t xml:space="preserve"> </w:t>
      </w:r>
      <w:r w:rsidRPr="00380790">
        <w:rPr>
          <w:rFonts w:ascii="Times New Roman" w:hAnsi="Times New Roman" w:cs="Times New Roman"/>
          <w:sz w:val="24"/>
          <w:szCs w:val="24"/>
        </w:rPr>
        <w:t>I</w:t>
      </w:r>
      <w:r w:rsidRPr="00380790">
        <w:rPr>
          <w:rFonts w:ascii="Times New Roman" w:hAnsi="Times New Roman" w:cs="Times New Roman"/>
          <w:sz w:val="24"/>
          <w:szCs w:val="24"/>
          <w:lang w:val="vi-VN"/>
        </w:rPr>
        <w:t>nnovation of teaching methods;</w:t>
      </w:r>
      <w:r w:rsidRPr="00380790">
        <w:rPr>
          <w:rFonts w:ascii="Times New Roman" w:hAnsi="Times New Roman" w:cs="Times New Roman"/>
          <w:sz w:val="24"/>
          <w:szCs w:val="24"/>
        </w:rPr>
        <w:t xml:space="preserve"> Developing student’s capacity;</w:t>
      </w:r>
      <w:r w:rsidRPr="00380790">
        <w:rPr>
          <w:rFonts w:ascii="Times New Roman" w:hAnsi="Times New Roman" w:cs="Times New Roman"/>
          <w:sz w:val="24"/>
          <w:szCs w:val="24"/>
          <w:lang w:val="vi-VN"/>
        </w:rPr>
        <w:t xml:space="preserve"> secondary schools</w:t>
      </w:r>
      <w:r w:rsidRPr="00380790">
        <w:rPr>
          <w:rFonts w:ascii="Times New Roman" w:hAnsi="Times New Roman" w:cs="Times New Roman"/>
          <w:sz w:val="24"/>
          <w:szCs w:val="24"/>
        </w:rPr>
        <w:t xml:space="preserve">; </w:t>
      </w:r>
      <w:r w:rsidRPr="00380790">
        <w:rPr>
          <w:rFonts w:ascii="Times New Roman" w:hAnsi="Times New Roman" w:cs="Times New Roman"/>
          <w:sz w:val="24"/>
          <w:szCs w:val="24"/>
          <w:lang w:val="vi-VN"/>
        </w:rPr>
        <w:t>District 2,</w:t>
      </w:r>
      <w:r w:rsidR="00CC6279">
        <w:rPr>
          <w:rFonts w:ascii="Times New Roman" w:hAnsi="Times New Roman" w:cs="Times New Roman"/>
          <w:sz w:val="24"/>
          <w:szCs w:val="24"/>
          <w:lang w:val="vi-VN"/>
        </w:rPr>
        <w:t xml:space="preserve"> </w:t>
      </w:r>
      <w:r w:rsidRPr="00380790">
        <w:rPr>
          <w:rFonts w:ascii="Times New Roman" w:hAnsi="Times New Roman" w:cs="Times New Roman"/>
          <w:sz w:val="24"/>
          <w:szCs w:val="24"/>
          <w:lang w:val="vi-VN"/>
        </w:rPr>
        <w:t>Ho Chi Minh City.</w:t>
      </w:r>
    </w:p>
    <w:p w14:paraId="7FA709A2" w14:textId="77777777" w:rsidR="008F5C90" w:rsidRDefault="008F5C90" w:rsidP="008F5C90">
      <w:pPr>
        <w:spacing w:after="0" w:line="288" w:lineRule="auto"/>
        <w:jc w:val="both"/>
        <w:rPr>
          <w:rFonts w:ascii="Times New Roman" w:hAnsi="Times New Roman" w:cs="Times New Roman"/>
          <w:color w:val="0D0D0D" w:themeColor="text1" w:themeTint="F2"/>
          <w:sz w:val="24"/>
          <w:szCs w:val="24"/>
          <w:lang w:val="vi-VN"/>
        </w:rPr>
      </w:pPr>
    </w:p>
    <w:p w14:paraId="4629951F" w14:textId="77777777" w:rsidR="008F5C90" w:rsidRPr="00030229" w:rsidRDefault="008F5C90" w:rsidP="008F5C90">
      <w:pPr>
        <w:rPr>
          <w:lang w:val="vi-VN"/>
        </w:rPr>
      </w:pPr>
    </w:p>
    <w:p w14:paraId="307AD4C4" w14:textId="77777777" w:rsidR="00DA473B" w:rsidRPr="008C077D" w:rsidRDefault="00DA473B" w:rsidP="008C077D">
      <w:pPr>
        <w:spacing w:before="120" w:after="0" w:line="240" w:lineRule="auto"/>
        <w:jc w:val="center"/>
        <w:rPr>
          <w:rFonts w:ascii="Times New Roman" w:hAnsi="Times New Roman" w:cs="Times New Roman"/>
          <w:b/>
          <w:color w:val="0D0D0D" w:themeColor="text1" w:themeTint="F2"/>
          <w:sz w:val="24"/>
          <w:szCs w:val="24"/>
          <w:lang w:val="vi-VN"/>
        </w:rPr>
      </w:pPr>
    </w:p>
    <w:sectPr w:rsidR="00DA473B" w:rsidRPr="008C077D" w:rsidSect="00014840">
      <w:pgSz w:w="12240" w:h="15840"/>
      <w:pgMar w:top="1985"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649B"/>
    <w:multiLevelType w:val="hybridMultilevel"/>
    <w:tmpl w:val="F990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50A97"/>
    <w:multiLevelType w:val="hybridMultilevel"/>
    <w:tmpl w:val="5462891E"/>
    <w:lvl w:ilvl="0" w:tplc="102E16E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1698B"/>
    <w:multiLevelType w:val="hybridMultilevel"/>
    <w:tmpl w:val="C49E7816"/>
    <w:lvl w:ilvl="0" w:tplc="5F6667B2">
      <w:start w:val="1"/>
      <w:numFmt w:val="bullet"/>
      <w:lvlText w:val="-"/>
      <w:lvlJc w:val="left"/>
      <w:pPr>
        <w:ind w:left="786"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3A94576"/>
    <w:multiLevelType w:val="hybridMultilevel"/>
    <w:tmpl w:val="05CA8C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372DC"/>
    <w:multiLevelType w:val="hybridMultilevel"/>
    <w:tmpl w:val="EEE42EA0"/>
    <w:lvl w:ilvl="0" w:tplc="7D4C6F7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525070">
    <w:abstractNumId w:val="0"/>
  </w:num>
  <w:num w:numId="2" w16cid:durableId="443578333">
    <w:abstractNumId w:val="2"/>
  </w:num>
  <w:num w:numId="3" w16cid:durableId="1012295371">
    <w:abstractNumId w:val="3"/>
  </w:num>
  <w:num w:numId="4" w16cid:durableId="211815617">
    <w:abstractNumId w:val="4"/>
  </w:num>
  <w:num w:numId="5" w16cid:durableId="83233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AC"/>
    <w:rsid w:val="00014840"/>
    <w:rsid w:val="000246D4"/>
    <w:rsid w:val="00024F09"/>
    <w:rsid w:val="000343FC"/>
    <w:rsid w:val="000608AA"/>
    <w:rsid w:val="00066541"/>
    <w:rsid w:val="000674EC"/>
    <w:rsid w:val="0007423E"/>
    <w:rsid w:val="00081EC5"/>
    <w:rsid w:val="00092A80"/>
    <w:rsid w:val="000A5493"/>
    <w:rsid w:val="000C2262"/>
    <w:rsid w:val="000C56A3"/>
    <w:rsid w:val="001B6AC6"/>
    <w:rsid w:val="001F4FC7"/>
    <w:rsid w:val="00224C4A"/>
    <w:rsid w:val="00230712"/>
    <w:rsid w:val="002778B8"/>
    <w:rsid w:val="002B1235"/>
    <w:rsid w:val="002B6DE6"/>
    <w:rsid w:val="002E6AAC"/>
    <w:rsid w:val="0031040D"/>
    <w:rsid w:val="00316735"/>
    <w:rsid w:val="003376F6"/>
    <w:rsid w:val="003852EB"/>
    <w:rsid w:val="00385975"/>
    <w:rsid w:val="00426326"/>
    <w:rsid w:val="00450937"/>
    <w:rsid w:val="00490E25"/>
    <w:rsid w:val="004A47D6"/>
    <w:rsid w:val="004C14FE"/>
    <w:rsid w:val="004C6785"/>
    <w:rsid w:val="00517BF4"/>
    <w:rsid w:val="005838E9"/>
    <w:rsid w:val="00592DD4"/>
    <w:rsid w:val="00595DC5"/>
    <w:rsid w:val="005A6457"/>
    <w:rsid w:val="005E1D84"/>
    <w:rsid w:val="00612305"/>
    <w:rsid w:val="0062008A"/>
    <w:rsid w:val="00677F22"/>
    <w:rsid w:val="006A07FB"/>
    <w:rsid w:val="006A3F49"/>
    <w:rsid w:val="00726C8F"/>
    <w:rsid w:val="007278F6"/>
    <w:rsid w:val="007328AB"/>
    <w:rsid w:val="00765E9C"/>
    <w:rsid w:val="00784070"/>
    <w:rsid w:val="00796D7B"/>
    <w:rsid w:val="007A7622"/>
    <w:rsid w:val="007D58C4"/>
    <w:rsid w:val="00820881"/>
    <w:rsid w:val="0082415D"/>
    <w:rsid w:val="008679FF"/>
    <w:rsid w:val="00867D8F"/>
    <w:rsid w:val="00884066"/>
    <w:rsid w:val="008913FC"/>
    <w:rsid w:val="008A5DF1"/>
    <w:rsid w:val="008A65EC"/>
    <w:rsid w:val="008C077D"/>
    <w:rsid w:val="008C2E0C"/>
    <w:rsid w:val="008D6D4D"/>
    <w:rsid w:val="008F5C90"/>
    <w:rsid w:val="009020AC"/>
    <w:rsid w:val="009177CE"/>
    <w:rsid w:val="009524C2"/>
    <w:rsid w:val="0095695F"/>
    <w:rsid w:val="009648D2"/>
    <w:rsid w:val="009774B6"/>
    <w:rsid w:val="00986DBA"/>
    <w:rsid w:val="009B2FA6"/>
    <w:rsid w:val="009C6454"/>
    <w:rsid w:val="00A03B72"/>
    <w:rsid w:val="00A64948"/>
    <w:rsid w:val="00A84DD0"/>
    <w:rsid w:val="00AA219B"/>
    <w:rsid w:val="00B13CEB"/>
    <w:rsid w:val="00B564F6"/>
    <w:rsid w:val="00BB327A"/>
    <w:rsid w:val="00BF686C"/>
    <w:rsid w:val="00C3105E"/>
    <w:rsid w:val="00C42EDE"/>
    <w:rsid w:val="00C60E9A"/>
    <w:rsid w:val="00C73E28"/>
    <w:rsid w:val="00CC6279"/>
    <w:rsid w:val="00D64BF0"/>
    <w:rsid w:val="00D74F19"/>
    <w:rsid w:val="00D75DAA"/>
    <w:rsid w:val="00D774B9"/>
    <w:rsid w:val="00DA473B"/>
    <w:rsid w:val="00DF2845"/>
    <w:rsid w:val="00E03D97"/>
    <w:rsid w:val="00E1268B"/>
    <w:rsid w:val="00E53140"/>
    <w:rsid w:val="00E54432"/>
    <w:rsid w:val="00E9645C"/>
    <w:rsid w:val="00ED38A2"/>
    <w:rsid w:val="00F356A8"/>
    <w:rsid w:val="00F44021"/>
    <w:rsid w:val="00F77619"/>
    <w:rsid w:val="00F82E53"/>
    <w:rsid w:val="00F84756"/>
    <w:rsid w:val="00FA265B"/>
    <w:rsid w:val="00FB408A"/>
    <w:rsid w:val="00FD60AA"/>
    <w:rsid w:val="00FE59D2"/>
    <w:rsid w:val="00FF0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7C2E"/>
  <w15:chartTrackingRefBased/>
  <w15:docId w15:val="{5BA3F766-2977-4FDD-9848-55467D3A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5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autoRedefine/>
    <w:uiPriority w:val="9"/>
    <w:qFormat/>
    <w:rsid w:val="001F4FC7"/>
    <w:pPr>
      <w:widowControl w:val="0"/>
      <w:tabs>
        <w:tab w:val="left" w:pos="567"/>
      </w:tabs>
      <w:spacing w:after="0" w:line="360" w:lineRule="auto"/>
      <w:ind w:firstLine="709"/>
      <w:jc w:val="both"/>
      <w:outlineLvl w:val="2"/>
    </w:pPr>
    <w:rPr>
      <w:rFonts w:ascii="Times New Roman" w:eastAsia="Times New Roman" w:hAnsi="Times New Roman" w:cs="Times New Roman"/>
      <w:bCs/>
      <w:i/>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9D2"/>
    <w:pPr>
      <w:ind w:left="720"/>
      <w:contextualSpacing/>
    </w:pPr>
  </w:style>
  <w:style w:type="character" w:customStyle="1" w:styleId="Heading3Char">
    <w:name w:val="Heading 3 Char"/>
    <w:basedOn w:val="DefaultParagraphFont"/>
    <w:link w:val="Heading3"/>
    <w:uiPriority w:val="9"/>
    <w:rsid w:val="001F4FC7"/>
    <w:rPr>
      <w:rFonts w:ascii="Times New Roman" w:eastAsia="Times New Roman" w:hAnsi="Times New Roman" w:cs="Times New Roman"/>
      <w:bCs/>
      <w:i/>
      <w:sz w:val="26"/>
      <w:szCs w:val="26"/>
      <w:lang w:val="vi-VN"/>
    </w:rPr>
  </w:style>
  <w:style w:type="character" w:styleId="Strong">
    <w:name w:val="Strong"/>
    <w:uiPriority w:val="22"/>
    <w:qFormat/>
    <w:rsid w:val="00765E9C"/>
    <w:rPr>
      <w:b/>
      <w:bCs/>
    </w:rPr>
  </w:style>
  <w:style w:type="paragraph" w:customStyle="1" w:styleId="Style1">
    <w:name w:val="Style1"/>
    <w:basedOn w:val="Normal"/>
    <w:rsid w:val="00765E9C"/>
    <w:pPr>
      <w:autoSpaceDE w:val="0"/>
      <w:autoSpaceDN w:val="0"/>
      <w:spacing w:after="0" w:line="240" w:lineRule="auto"/>
      <w:jc w:val="both"/>
    </w:pPr>
    <w:rPr>
      <w:rFonts w:ascii=".VnTime" w:eastAsia="Times New Roman" w:hAnsi=".VnTime" w:cs="Times New Roman"/>
      <w:sz w:val="28"/>
      <w:szCs w:val="28"/>
    </w:rPr>
  </w:style>
  <w:style w:type="paragraph" w:styleId="NormalWeb">
    <w:name w:val="Normal (Web)"/>
    <w:basedOn w:val="Normal"/>
    <w:uiPriority w:val="99"/>
    <w:rsid w:val="00765E9C"/>
    <w:pPr>
      <w:spacing w:before="150" w:after="150" w:line="240" w:lineRule="auto"/>
    </w:pPr>
    <w:rPr>
      <w:rFonts w:ascii="Times New Roman" w:eastAsia="Times New Roman" w:hAnsi="Times New Roman" w:cs="Times New Roman"/>
      <w:sz w:val="24"/>
      <w:szCs w:val="24"/>
    </w:rPr>
  </w:style>
  <w:style w:type="paragraph" w:customStyle="1" w:styleId="TableParagraph">
    <w:name w:val="Table Paragraph"/>
    <w:basedOn w:val="Normal"/>
    <w:qFormat/>
    <w:rsid w:val="00765E9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
    <w:name w:val="Body text_"/>
    <w:link w:val="Bodytext1"/>
    <w:uiPriority w:val="99"/>
    <w:locked/>
    <w:rsid w:val="00E54432"/>
    <w:rPr>
      <w:sz w:val="25"/>
      <w:shd w:val="clear" w:color="auto" w:fill="FFFFFF"/>
    </w:rPr>
  </w:style>
  <w:style w:type="paragraph" w:customStyle="1" w:styleId="Bodytext1">
    <w:name w:val="Body text1"/>
    <w:basedOn w:val="Normal"/>
    <w:link w:val="Bodytext"/>
    <w:uiPriority w:val="99"/>
    <w:rsid w:val="00E54432"/>
    <w:pPr>
      <w:widowControl w:val="0"/>
      <w:shd w:val="clear" w:color="auto" w:fill="FFFFFF"/>
      <w:spacing w:before="1080" w:after="2520" w:line="355" w:lineRule="exact"/>
      <w:ind w:hanging="1940"/>
    </w:pPr>
    <w:rPr>
      <w:sz w:val="25"/>
    </w:rPr>
  </w:style>
  <w:style w:type="character" w:customStyle="1" w:styleId="Bodytext3">
    <w:name w:val="Body text3"/>
    <w:uiPriority w:val="99"/>
    <w:rsid w:val="00E54432"/>
    <w:rPr>
      <w:rFonts w:ascii="Times New Roman" w:hAnsi="Times New Roman"/>
      <w:sz w:val="25"/>
      <w:u w:val="none"/>
      <w:shd w:val="clear" w:color="auto" w:fill="FFFFFF"/>
    </w:rPr>
  </w:style>
  <w:style w:type="character" w:styleId="CommentReference">
    <w:name w:val="annotation reference"/>
    <w:basedOn w:val="DefaultParagraphFont"/>
    <w:uiPriority w:val="99"/>
    <w:semiHidden/>
    <w:unhideWhenUsed/>
    <w:rsid w:val="00677F22"/>
    <w:rPr>
      <w:sz w:val="16"/>
      <w:szCs w:val="16"/>
    </w:rPr>
  </w:style>
  <w:style w:type="paragraph" w:styleId="CommentText">
    <w:name w:val="annotation text"/>
    <w:basedOn w:val="Normal"/>
    <w:link w:val="CommentTextChar"/>
    <w:uiPriority w:val="99"/>
    <w:semiHidden/>
    <w:unhideWhenUsed/>
    <w:rsid w:val="00677F22"/>
    <w:pPr>
      <w:spacing w:line="240" w:lineRule="auto"/>
    </w:pPr>
    <w:rPr>
      <w:sz w:val="20"/>
      <w:szCs w:val="20"/>
    </w:rPr>
  </w:style>
  <w:style w:type="character" w:customStyle="1" w:styleId="CommentTextChar">
    <w:name w:val="Comment Text Char"/>
    <w:basedOn w:val="DefaultParagraphFont"/>
    <w:link w:val="CommentText"/>
    <w:uiPriority w:val="99"/>
    <w:semiHidden/>
    <w:rsid w:val="00677F22"/>
    <w:rPr>
      <w:sz w:val="20"/>
      <w:szCs w:val="20"/>
    </w:rPr>
  </w:style>
  <w:style w:type="paragraph" w:styleId="CommentSubject">
    <w:name w:val="annotation subject"/>
    <w:basedOn w:val="CommentText"/>
    <w:next w:val="CommentText"/>
    <w:link w:val="CommentSubjectChar"/>
    <w:uiPriority w:val="99"/>
    <w:semiHidden/>
    <w:unhideWhenUsed/>
    <w:rsid w:val="00677F22"/>
    <w:rPr>
      <w:b/>
      <w:bCs/>
    </w:rPr>
  </w:style>
  <w:style w:type="character" w:customStyle="1" w:styleId="CommentSubjectChar">
    <w:name w:val="Comment Subject Char"/>
    <w:basedOn w:val="CommentTextChar"/>
    <w:link w:val="CommentSubject"/>
    <w:uiPriority w:val="99"/>
    <w:semiHidden/>
    <w:rsid w:val="00677F22"/>
    <w:rPr>
      <w:b/>
      <w:bCs/>
      <w:sz w:val="20"/>
      <w:szCs w:val="20"/>
    </w:rPr>
  </w:style>
  <w:style w:type="paragraph" w:styleId="BalloonText">
    <w:name w:val="Balloon Text"/>
    <w:basedOn w:val="Normal"/>
    <w:link w:val="BalloonTextChar"/>
    <w:uiPriority w:val="99"/>
    <w:semiHidden/>
    <w:unhideWhenUsed/>
    <w:rsid w:val="00D64B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4BF0"/>
    <w:rPr>
      <w:rFonts w:ascii="Times New Roman" w:hAnsi="Times New Roman" w:cs="Times New Roman"/>
      <w:sz w:val="18"/>
      <w:szCs w:val="18"/>
    </w:rPr>
  </w:style>
  <w:style w:type="character" w:customStyle="1" w:styleId="Heading1Char">
    <w:name w:val="Heading 1 Char"/>
    <w:basedOn w:val="DefaultParagraphFont"/>
    <w:link w:val="Heading1"/>
    <w:uiPriority w:val="9"/>
    <w:rsid w:val="00F356A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6A0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4226">
      <w:bodyDiv w:val="1"/>
      <w:marLeft w:val="0"/>
      <w:marRight w:val="0"/>
      <w:marTop w:val="0"/>
      <w:marBottom w:val="0"/>
      <w:divBdr>
        <w:top w:val="none" w:sz="0" w:space="0" w:color="auto"/>
        <w:left w:val="none" w:sz="0" w:space="0" w:color="auto"/>
        <w:bottom w:val="none" w:sz="0" w:space="0" w:color="auto"/>
        <w:right w:val="none" w:sz="0" w:space="0" w:color="auto"/>
      </w:divBdr>
    </w:div>
    <w:div w:id="17249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478A-CA19-794C-BF82-476E0058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Microsoft Office User</cp:lastModifiedBy>
  <cp:revision>8</cp:revision>
  <dcterms:created xsi:type="dcterms:W3CDTF">2021-10-25T12:45:00Z</dcterms:created>
  <dcterms:modified xsi:type="dcterms:W3CDTF">2022-08-09T14:24:00Z</dcterms:modified>
</cp:coreProperties>
</file>