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D5" w:rsidRPr="000970E1" w:rsidRDefault="00FA41D5" w:rsidP="00FA41D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970E1">
        <w:rPr>
          <w:rFonts w:ascii="Times New Roman" w:hAnsi="Times New Roman" w:cs="Times New Roman"/>
          <w:b/>
          <w:sz w:val="26"/>
          <w:szCs w:val="26"/>
        </w:rPr>
        <w:t>DI CƯ LAO ĐỘNG VÀ CHIẾN LƯỢC SINH KẾ ĐA CỰC CỦA CÁC HỘ GIA ĐÌNH NÔNG THÔN VEN BIỂN MIỀN TRUNG VIỆT NAM</w:t>
      </w:r>
    </w:p>
    <w:p w:rsidR="00FA41D5" w:rsidRPr="000970E1" w:rsidRDefault="00FA41D5" w:rsidP="00FA41D5">
      <w:pPr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0970E1">
        <w:rPr>
          <w:rFonts w:ascii="Times New Roman" w:hAnsi="Times New Roman" w:cs="Times New Roman"/>
          <w:sz w:val="26"/>
          <w:szCs w:val="26"/>
        </w:rPr>
        <w:t>Lê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Đăng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Châu</w:t>
      </w:r>
      <w:proofErr w:type="spellEnd"/>
    </w:p>
    <w:p w:rsidR="000970E1" w:rsidRPr="000970E1" w:rsidRDefault="00FA41D5" w:rsidP="000970E1">
      <w:pPr>
        <w:spacing w:after="8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970E1">
        <w:rPr>
          <w:rFonts w:ascii="Times New Roman" w:hAnsi="Times New Roman" w:cs="Times New Roman"/>
          <w:b/>
          <w:sz w:val="26"/>
          <w:szCs w:val="26"/>
        </w:rPr>
        <w:t>Tóm</w:t>
      </w:r>
      <w:proofErr w:type="spellEnd"/>
      <w:r w:rsidRPr="000970E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b/>
          <w:sz w:val="26"/>
          <w:szCs w:val="26"/>
        </w:rPr>
        <w:t>tắt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>:</w:t>
      </w:r>
      <w:r w:rsidR="000970E1" w:rsidRPr="000970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70E1" w:rsidRPr="000970E1" w:rsidRDefault="000970E1" w:rsidP="000970E1">
      <w:pPr>
        <w:spacing w:after="8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bối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cảnh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đang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thay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</w:t>
      </w:r>
      <w:r w:rsidRPr="000970E1">
        <w:rPr>
          <w:rFonts w:ascii="Times New Roman" w:hAnsi="Times New Roman" w:cs="Times New Roman"/>
          <w:sz w:val="26"/>
          <w:szCs w:val="26"/>
        </w:rPr>
        <w:t>ác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nông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thôn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ven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biển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miền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Việt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Nam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970E1">
        <w:rPr>
          <w:rFonts w:ascii="Times New Roman" w:hAnsi="Times New Roman" w:cs="Times New Roman"/>
          <w:sz w:val="26"/>
          <w:szCs w:val="26"/>
        </w:rPr>
        <w:t>lao</w:t>
      </w:r>
      <w:proofErr w:type="spellEnd"/>
      <w:proofErr w:type="gram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mang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>.</w:t>
      </w:r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r w:rsidR="00FA41D5" w:rsidRPr="000970E1">
        <w:rPr>
          <w:rFonts w:ascii="Times New Roman" w:hAnsi="Times New Roman" w:cs="Times New Roman"/>
          <w:sz w:val="26"/>
          <w:szCs w:val="26"/>
        </w:rPr>
        <w:t>D</w:t>
      </w:r>
      <w:r w:rsidR="00FA41D5" w:rsidRPr="000970E1">
        <w:rPr>
          <w:rFonts w:ascii="Times New Roman" w:hAnsi="Times New Roman" w:cs="Times New Roman"/>
          <w:sz w:val="26"/>
          <w:szCs w:val="26"/>
          <w:lang w:val="vi-VN"/>
        </w:rPr>
        <w:t>ựa trên cách tiếp cận chiến lược sinh kế</w:t>
      </w:r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hợp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cận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bài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viết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tích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thức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lựa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chọn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dẫn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="00FA41D5"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>chiến</w:t>
      </w:r>
      <w:proofErr w:type="spellEnd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>lược</w:t>
      </w:r>
      <w:proofErr w:type="spellEnd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>kế</w:t>
      </w:r>
      <w:proofErr w:type="spellEnd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>đa</w:t>
      </w:r>
      <w:proofErr w:type="spellEnd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>cực</w:t>
      </w:r>
      <w:proofErr w:type="spellEnd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>phù</w:t>
      </w:r>
      <w:proofErr w:type="spellEnd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>với</w:t>
      </w:r>
      <w:proofErr w:type="spellEnd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>năng</w:t>
      </w:r>
      <w:proofErr w:type="spellEnd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>lực</w:t>
      </w:r>
      <w:proofErr w:type="spellEnd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>nguồn</w:t>
      </w:r>
      <w:proofErr w:type="spellEnd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>vốn</w:t>
      </w:r>
      <w:proofErr w:type="spellEnd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>mình</w:t>
      </w:r>
      <w:proofErr w:type="spellEnd"/>
      <w:r w:rsidR="00FA41D5"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0970E1" w:rsidRPr="000970E1" w:rsidRDefault="000970E1" w:rsidP="000970E1">
      <w:pPr>
        <w:spacing w:after="8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phân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tích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30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phỏng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vấn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sâu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nghiên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cứu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4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hợp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hộ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đình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huyện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Hải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Lăng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tỉnh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Quảng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trị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huyện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Quảng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Điền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tỉnh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Thừa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Thiên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Huế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chó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phép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ra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rằng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qua di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lao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gia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đình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nông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thôn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ven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biển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miền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chiến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lược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dựa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logic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tán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loại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vốn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sẵn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Tùy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thuộc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vào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kết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quả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di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cư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lao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động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biến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đổi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sang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đôi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rồi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quay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trở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đơn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phân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tán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tách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rời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</w:t>
      </w:r>
      <w:r w:rsidRPr="000970E1">
        <w:rPr>
          <w:rFonts w:ascii="Times New Roman" w:hAnsi="Times New Roman" w:cs="Times New Roman"/>
          <w:color w:val="000000"/>
          <w:sz w:val="26"/>
          <w:szCs w:val="26"/>
        </w:rPr>
        <w:t>hiến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lược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đầu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tư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các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cực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của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hộ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gia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đình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proofErr w:type="gram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theo</w:t>
      </w:r>
      <w:proofErr w:type="spellEnd"/>
      <w:proofErr w:type="gram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đó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cũng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thay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đổi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color w:val="000000"/>
          <w:sz w:val="26"/>
          <w:szCs w:val="26"/>
        </w:rPr>
        <w:t>theo.</w:t>
      </w:r>
      <w:proofErr w:type="spellEnd"/>
      <w:r w:rsidRPr="000970E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Dù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bất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kỳ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nào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970E1">
        <w:rPr>
          <w:rFonts w:ascii="Times New Roman" w:hAnsi="Times New Roman" w:cs="Times New Roman"/>
          <w:sz w:val="26"/>
          <w:szCs w:val="26"/>
        </w:rPr>
        <w:t>lao</w:t>
      </w:r>
      <w:proofErr w:type="spellEnd"/>
      <w:proofErr w:type="gram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độ</w:t>
      </w:r>
      <w:r>
        <w:rPr>
          <w:rFonts w:ascii="Times New Roman" w:hAnsi="Times New Roman" w:cs="Times New Roman"/>
          <w:sz w:val="26"/>
          <w:szCs w:val="26"/>
        </w:rPr>
        <w:t>ng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đều</w:t>
      </w:r>
      <w:bookmarkStart w:id="0" w:name="_GoBack"/>
      <w:bookmarkEnd w:id="0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cầu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nối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giữa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nông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thôn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ngoài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mạng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lưới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di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chằng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chịt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đầu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nút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luôn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phụ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thuộc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lẫn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nhau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>.</w:t>
      </w:r>
    </w:p>
    <w:p w:rsidR="00931C5A" w:rsidRPr="000970E1" w:rsidRDefault="00FA41D5" w:rsidP="00FA41D5">
      <w:pPr>
        <w:rPr>
          <w:rFonts w:ascii="Times New Roman" w:hAnsi="Times New Roman" w:cs="Times New Roman"/>
          <w:sz w:val="26"/>
          <w:szCs w:val="26"/>
        </w:rPr>
      </w:pPr>
      <w:r w:rsidRPr="000970E1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: Di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cư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970E1">
        <w:rPr>
          <w:rFonts w:ascii="Times New Roman" w:hAnsi="Times New Roman" w:cs="Times New Roman"/>
          <w:sz w:val="26"/>
          <w:szCs w:val="26"/>
        </w:rPr>
        <w:t>lao</w:t>
      </w:r>
      <w:proofErr w:type="spellEnd"/>
      <w:proofErr w:type="gram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kế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đa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cực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nông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thôn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ven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biển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miền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970E1">
        <w:rPr>
          <w:rFonts w:ascii="Times New Roman" w:hAnsi="Times New Roman" w:cs="Times New Roman"/>
          <w:sz w:val="26"/>
          <w:szCs w:val="26"/>
        </w:rPr>
        <w:t>Trung</w:t>
      </w:r>
      <w:proofErr w:type="spellEnd"/>
      <w:r w:rsidRPr="000970E1">
        <w:rPr>
          <w:rFonts w:ascii="Times New Roman" w:hAnsi="Times New Roman" w:cs="Times New Roman"/>
          <w:sz w:val="26"/>
          <w:szCs w:val="26"/>
        </w:rPr>
        <w:t>.</w:t>
      </w:r>
    </w:p>
    <w:p w:rsidR="00FA41D5" w:rsidRPr="000970E1" w:rsidRDefault="00FA41D5" w:rsidP="00FA41D5">
      <w:pPr>
        <w:rPr>
          <w:rFonts w:ascii="Times New Roman" w:hAnsi="Times New Roman" w:cs="Times New Roman"/>
          <w:sz w:val="26"/>
          <w:szCs w:val="26"/>
        </w:rPr>
      </w:pPr>
    </w:p>
    <w:sectPr w:rsidR="00FA41D5" w:rsidRPr="000970E1" w:rsidSect="00FA41D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D5"/>
    <w:rsid w:val="000970E1"/>
    <w:rsid w:val="00634C63"/>
    <w:rsid w:val="00931C5A"/>
    <w:rsid w:val="00FA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Chau</dc:creator>
  <cp:lastModifiedBy>Mrs Chau</cp:lastModifiedBy>
  <cp:revision>2</cp:revision>
  <dcterms:created xsi:type="dcterms:W3CDTF">2021-05-12T08:38:00Z</dcterms:created>
  <dcterms:modified xsi:type="dcterms:W3CDTF">2021-05-12T12:19:00Z</dcterms:modified>
</cp:coreProperties>
</file>