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6BA2D" w14:textId="6836E64F" w:rsidR="00AE3B0A" w:rsidRDefault="006811BE" w:rsidP="00AE3B0A">
      <w:pPr>
        <w:spacing w:before="120" w:after="60" w:line="23" w:lineRule="atLeast"/>
        <w:jc w:val="center"/>
        <w:rPr>
          <w:rFonts w:ascii="Palatino Linotype" w:hAnsi="Palatino Linotype" w:cs="Times New Roman"/>
          <w:b/>
          <w:color w:val="000000" w:themeColor="text1"/>
          <w:sz w:val="20"/>
          <w:szCs w:val="20"/>
        </w:rPr>
      </w:pPr>
      <w:r w:rsidRPr="00AE3B0A">
        <w:rPr>
          <w:rFonts w:ascii="Palatino Linotype" w:hAnsi="Palatino Linotype" w:cs="Times New Roman"/>
          <w:b/>
          <w:color w:val="000000" w:themeColor="text1"/>
          <w:sz w:val="20"/>
          <w:szCs w:val="20"/>
        </w:rPr>
        <w:t>GIẢI</w:t>
      </w:r>
      <w:r w:rsidR="0094646E" w:rsidRPr="00AE3B0A">
        <w:rPr>
          <w:rFonts w:ascii="Palatino Linotype" w:hAnsi="Palatino Linotype" w:cs="Times New Roman"/>
          <w:b/>
          <w:color w:val="000000" w:themeColor="text1"/>
          <w:sz w:val="20"/>
          <w:szCs w:val="20"/>
        </w:rPr>
        <w:t xml:space="preserve"> PHÁP </w:t>
      </w:r>
      <w:r w:rsidR="0001655A" w:rsidRPr="00AE3B0A">
        <w:rPr>
          <w:rFonts w:ascii="Palatino Linotype" w:hAnsi="Palatino Linotype" w:cs="Times New Roman"/>
          <w:b/>
          <w:color w:val="000000" w:themeColor="text1"/>
          <w:sz w:val="20"/>
          <w:szCs w:val="20"/>
        </w:rPr>
        <w:t xml:space="preserve">NÂNG CAO HIỆU QUẢ GIÁO DỤC QUỐC PHÒNG VÀ </w:t>
      </w:r>
    </w:p>
    <w:p w14:paraId="09BB7F41" w14:textId="6E22538C" w:rsidR="00AD6EE8" w:rsidRPr="00AE3B0A" w:rsidRDefault="0001655A" w:rsidP="00AE3B0A">
      <w:pPr>
        <w:spacing w:before="120" w:after="60" w:line="23" w:lineRule="atLeast"/>
        <w:jc w:val="center"/>
        <w:rPr>
          <w:rFonts w:ascii="Palatino Linotype" w:hAnsi="Palatino Linotype" w:cs="Times New Roman"/>
          <w:b/>
          <w:color w:val="000000" w:themeColor="text1"/>
          <w:sz w:val="20"/>
          <w:szCs w:val="20"/>
          <w:lang w:val="vi-VN"/>
        </w:rPr>
      </w:pPr>
      <w:r w:rsidRPr="00AE3B0A">
        <w:rPr>
          <w:rFonts w:ascii="Palatino Linotype" w:hAnsi="Palatino Linotype" w:cs="Times New Roman"/>
          <w:b/>
          <w:color w:val="000000" w:themeColor="text1"/>
          <w:sz w:val="20"/>
          <w:szCs w:val="20"/>
        </w:rPr>
        <w:t>AN NINH</w:t>
      </w:r>
      <w:r w:rsidR="003F6642" w:rsidRPr="00AE3B0A">
        <w:rPr>
          <w:rFonts w:ascii="Palatino Linotype" w:hAnsi="Palatino Linotype" w:cs="Times New Roman"/>
          <w:b/>
          <w:color w:val="000000" w:themeColor="text1"/>
          <w:sz w:val="20"/>
          <w:szCs w:val="20"/>
          <w:lang w:val="vi-VN"/>
        </w:rPr>
        <w:t xml:space="preserve"> </w:t>
      </w:r>
      <w:r w:rsidRPr="00AE3B0A">
        <w:rPr>
          <w:rFonts w:ascii="Palatino Linotype" w:hAnsi="Palatino Linotype" w:cs="Times New Roman"/>
          <w:b/>
          <w:color w:val="000000" w:themeColor="text1"/>
          <w:sz w:val="20"/>
          <w:szCs w:val="20"/>
        </w:rPr>
        <w:t>VỀ CHỦ QUYỀ</w:t>
      </w:r>
      <w:r w:rsidR="00AE3B0A">
        <w:rPr>
          <w:rFonts w:ascii="Palatino Linotype" w:hAnsi="Palatino Linotype" w:cs="Times New Roman"/>
          <w:b/>
          <w:color w:val="000000" w:themeColor="text1"/>
          <w:sz w:val="20"/>
          <w:szCs w:val="20"/>
        </w:rPr>
        <w:t>N</w:t>
      </w:r>
      <w:r w:rsidRPr="00AE3B0A">
        <w:rPr>
          <w:rFonts w:ascii="Palatino Linotype" w:hAnsi="Palatino Linotype" w:cs="Times New Roman"/>
          <w:b/>
          <w:color w:val="000000" w:themeColor="text1"/>
          <w:sz w:val="20"/>
          <w:szCs w:val="20"/>
          <w:lang w:val="vi-VN"/>
        </w:rPr>
        <w:t xml:space="preserve"> BIỂN</w:t>
      </w:r>
      <w:r w:rsidR="00AE3B0A">
        <w:rPr>
          <w:rFonts w:ascii="Palatino Linotype" w:hAnsi="Palatino Linotype" w:cs="Times New Roman"/>
          <w:b/>
          <w:color w:val="000000" w:themeColor="text1"/>
          <w:sz w:val="20"/>
          <w:szCs w:val="20"/>
        </w:rPr>
        <w:t>,</w:t>
      </w:r>
      <w:r w:rsidRPr="00AE3B0A">
        <w:rPr>
          <w:rFonts w:ascii="Palatino Linotype" w:hAnsi="Palatino Linotype" w:cs="Times New Roman"/>
          <w:b/>
          <w:color w:val="000000" w:themeColor="text1"/>
          <w:sz w:val="20"/>
          <w:szCs w:val="20"/>
          <w:lang w:val="vi-VN"/>
        </w:rPr>
        <w:t xml:space="preserve"> ĐẢO VIỆT NAM CHO SINH VIÊN</w:t>
      </w:r>
    </w:p>
    <w:p w14:paraId="3949AF70" w14:textId="09CE0128" w:rsidR="0001655A" w:rsidRPr="00AE3B0A" w:rsidRDefault="0001655A" w:rsidP="00AE3B0A">
      <w:pPr>
        <w:spacing w:before="120" w:after="60" w:line="23" w:lineRule="atLeast"/>
        <w:jc w:val="center"/>
        <w:rPr>
          <w:rFonts w:ascii="Palatino Linotype" w:hAnsi="Palatino Linotype" w:cs="Times New Roman"/>
          <w:b/>
          <w:color w:val="000000" w:themeColor="text1"/>
          <w:sz w:val="20"/>
          <w:szCs w:val="20"/>
        </w:rPr>
      </w:pPr>
      <w:r w:rsidRPr="00AE3B0A">
        <w:rPr>
          <w:rFonts w:ascii="Palatino Linotype" w:hAnsi="Palatino Linotype" w:cs="Times New Roman"/>
          <w:b/>
          <w:color w:val="000000" w:themeColor="text1"/>
          <w:sz w:val="20"/>
          <w:szCs w:val="20"/>
          <w:lang w:val="vi-VN"/>
        </w:rPr>
        <w:t>HỌC TẬP TẠI TRUNG TÂM GIÁO DỤC QUỐC PHÒNG VÀ AN NINH</w:t>
      </w:r>
      <w:r w:rsidR="00AE3B0A">
        <w:rPr>
          <w:rFonts w:ascii="Palatino Linotype" w:hAnsi="Palatino Linotype" w:cs="Times New Roman"/>
          <w:b/>
          <w:color w:val="000000" w:themeColor="text1"/>
          <w:sz w:val="20"/>
          <w:szCs w:val="20"/>
        </w:rPr>
        <w:t xml:space="preserve">- </w:t>
      </w:r>
      <w:r w:rsidRPr="00AE3B0A">
        <w:rPr>
          <w:rFonts w:ascii="Palatino Linotype" w:hAnsi="Palatino Linotype" w:cs="Times New Roman"/>
          <w:b/>
          <w:color w:val="000000" w:themeColor="text1"/>
          <w:sz w:val="20"/>
          <w:szCs w:val="20"/>
          <w:lang w:val="vi-VN"/>
        </w:rPr>
        <w:t>ĐẠI HỌC HUẾ</w:t>
      </w:r>
    </w:p>
    <w:p w14:paraId="2838DA0D" w14:textId="77777777" w:rsidR="00163087" w:rsidRPr="00AE3B0A" w:rsidRDefault="00163087" w:rsidP="00AE3B0A">
      <w:pPr>
        <w:spacing w:before="120" w:after="60" w:line="23" w:lineRule="atLeast"/>
        <w:jc w:val="both"/>
        <w:rPr>
          <w:rFonts w:ascii="Palatino Linotype" w:hAnsi="Palatino Linotype" w:cs="Times New Roman"/>
          <w:color w:val="000000" w:themeColor="text1"/>
          <w:sz w:val="20"/>
          <w:szCs w:val="20"/>
          <w:lang w:val="vi-VN"/>
        </w:rPr>
      </w:pPr>
    </w:p>
    <w:p w14:paraId="5ADC39DF" w14:textId="0794E4FC" w:rsidR="0094646E" w:rsidRPr="00AE3B0A" w:rsidRDefault="00163087" w:rsidP="00AE3B0A">
      <w:pPr>
        <w:spacing w:before="120" w:after="60" w:line="23" w:lineRule="atLeast"/>
        <w:jc w:val="right"/>
        <w:rPr>
          <w:rFonts w:ascii="Palatino Linotype" w:hAnsi="Palatino Linotype" w:cs="Times New Roman"/>
          <w:b/>
          <w:i/>
          <w:color w:val="000000" w:themeColor="text1"/>
          <w:sz w:val="20"/>
          <w:szCs w:val="20"/>
          <w:vertAlign w:val="superscript"/>
        </w:rPr>
      </w:pPr>
      <w:r w:rsidRPr="00AE3B0A">
        <w:rPr>
          <w:rFonts w:ascii="Palatino Linotype" w:hAnsi="Palatino Linotype" w:cs="Times New Roman"/>
          <w:b/>
          <w:i/>
          <w:color w:val="000000" w:themeColor="text1"/>
          <w:sz w:val="20"/>
          <w:szCs w:val="20"/>
          <w:lang w:val="vi-VN"/>
        </w:rPr>
        <w:t>Thiếu tá Nguyễn Tiến Đồng</w:t>
      </w:r>
      <w:r w:rsidR="000347C4">
        <w:rPr>
          <w:rFonts w:ascii="Palatino Linotype" w:hAnsi="Palatino Linotype" w:cs="Times New Roman"/>
          <w:b/>
          <w:i/>
          <w:color w:val="000000" w:themeColor="text1"/>
          <w:sz w:val="20"/>
          <w:szCs w:val="20"/>
          <w:vertAlign w:val="superscript"/>
        </w:rPr>
        <w:t>*</w:t>
      </w:r>
      <w:r w:rsidR="00CD5FED">
        <w:rPr>
          <w:rFonts w:ascii="Palatino Linotype" w:hAnsi="Palatino Linotype" w:cs="Times New Roman"/>
          <w:b/>
          <w:i/>
          <w:color w:val="000000" w:themeColor="text1"/>
          <w:sz w:val="20"/>
          <w:szCs w:val="20"/>
        </w:rPr>
        <w:t>,</w:t>
      </w:r>
      <w:r w:rsidR="00AE3B0A" w:rsidRPr="00AE3B0A">
        <w:rPr>
          <w:rFonts w:ascii="Palatino Linotype" w:hAnsi="Palatino Linotype" w:cs="Times New Roman"/>
          <w:b/>
          <w:i/>
          <w:color w:val="000000" w:themeColor="text1"/>
          <w:sz w:val="20"/>
          <w:szCs w:val="20"/>
        </w:rPr>
        <w:t xml:space="preserve"> Lê Hải Yến</w:t>
      </w:r>
      <w:r w:rsidR="000347C4">
        <w:rPr>
          <w:rFonts w:ascii="Palatino Linotype" w:hAnsi="Palatino Linotype" w:cs="Times New Roman"/>
          <w:b/>
          <w:i/>
          <w:color w:val="000000" w:themeColor="text1"/>
          <w:sz w:val="20"/>
          <w:szCs w:val="20"/>
          <w:vertAlign w:val="superscript"/>
        </w:rPr>
        <w:t>**</w:t>
      </w:r>
    </w:p>
    <w:p w14:paraId="3E0A1CB4" w14:textId="78645E89" w:rsidR="00163087" w:rsidRPr="00AE3B0A" w:rsidRDefault="000347C4" w:rsidP="00AE3B0A">
      <w:pPr>
        <w:spacing w:before="120" w:after="60" w:line="23" w:lineRule="atLeast"/>
        <w:jc w:val="right"/>
        <w:rPr>
          <w:rFonts w:ascii="Palatino Linotype" w:hAnsi="Palatino Linotype" w:cs="Times New Roman"/>
          <w:i/>
          <w:color w:val="000000" w:themeColor="text1"/>
          <w:sz w:val="20"/>
          <w:szCs w:val="20"/>
        </w:rPr>
      </w:pPr>
      <w:r>
        <w:rPr>
          <w:rFonts w:ascii="Palatino Linotype" w:hAnsi="Palatino Linotype" w:cs="Times New Roman"/>
          <w:i/>
          <w:color w:val="000000" w:themeColor="text1"/>
          <w:sz w:val="20"/>
          <w:szCs w:val="20"/>
        </w:rPr>
        <w:t>*</w:t>
      </w:r>
      <w:r w:rsidR="00AE3B0A" w:rsidRPr="00AE3B0A">
        <w:rPr>
          <w:rFonts w:ascii="Palatino Linotype" w:hAnsi="Palatino Linotype" w:cs="Times New Roman"/>
          <w:i/>
          <w:color w:val="000000" w:themeColor="text1"/>
          <w:sz w:val="20"/>
          <w:szCs w:val="20"/>
        </w:rPr>
        <w:t xml:space="preserve">. </w:t>
      </w:r>
      <w:r w:rsidR="00163087" w:rsidRPr="00AE3B0A">
        <w:rPr>
          <w:rFonts w:ascii="Palatino Linotype" w:hAnsi="Palatino Linotype" w:cs="Times New Roman"/>
          <w:i/>
          <w:color w:val="000000" w:themeColor="text1"/>
          <w:sz w:val="20"/>
          <w:szCs w:val="20"/>
          <w:lang w:val="vi-VN"/>
        </w:rPr>
        <w:t xml:space="preserve">Trung tâm </w:t>
      </w:r>
      <w:r w:rsidR="00AE3B0A">
        <w:rPr>
          <w:rFonts w:ascii="Palatino Linotype" w:hAnsi="Palatino Linotype" w:cs="Times New Roman"/>
          <w:i/>
          <w:color w:val="000000" w:themeColor="text1"/>
          <w:sz w:val="20"/>
          <w:szCs w:val="20"/>
        </w:rPr>
        <w:t xml:space="preserve">Giáo dục quốc phòng và </w:t>
      </w:r>
      <w:proofErr w:type="gramStart"/>
      <w:r w:rsidR="00AE3B0A">
        <w:rPr>
          <w:rFonts w:ascii="Palatino Linotype" w:hAnsi="Palatino Linotype" w:cs="Times New Roman"/>
          <w:i/>
          <w:color w:val="000000" w:themeColor="text1"/>
          <w:sz w:val="20"/>
          <w:szCs w:val="20"/>
        </w:rPr>
        <w:t>an</w:t>
      </w:r>
      <w:proofErr w:type="gramEnd"/>
      <w:r w:rsidR="00AE3B0A">
        <w:rPr>
          <w:rFonts w:ascii="Palatino Linotype" w:hAnsi="Palatino Linotype" w:cs="Times New Roman"/>
          <w:i/>
          <w:color w:val="000000" w:themeColor="text1"/>
          <w:sz w:val="20"/>
          <w:szCs w:val="20"/>
        </w:rPr>
        <w:t xml:space="preserve"> ninh</w:t>
      </w:r>
      <w:r w:rsidR="00AE3B0A" w:rsidRPr="00AE3B0A">
        <w:rPr>
          <w:rFonts w:ascii="Palatino Linotype" w:hAnsi="Palatino Linotype" w:cs="Times New Roman"/>
          <w:i/>
          <w:color w:val="000000" w:themeColor="text1"/>
          <w:sz w:val="20"/>
          <w:szCs w:val="20"/>
        </w:rPr>
        <w:t xml:space="preserve"> -</w:t>
      </w:r>
      <w:r w:rsidR="00163087" w:rsidRPr="00AE3B0A">
        <w:rPr>
          <w:rFonts w:ascii="Palatino Linotype" w:hAnsi="Palatino Linotype" w:cs="Times New Roman"/>
          <w:i/>
          <w:color w:val="000000" w:themeColor="text1"/>
          <w:sz w:val="20"/>
          <w:szCs w:val="20"/>
          <w:lang w:val="vi-VN"/>
        </w:rPr>
        <w:t xml:space="preserve"> Đại học Huế</w:t>
      </w:r>
    </w:p>
    <w:p w14:paraId="3F0F1DC5" w14:textId="317308A8" w:rsidR="00AE3B0A" w:rsidRPr="00AE3B0A" w:rsidRDefault="000347C4" w:rsidP="00AE3B0A">
      <w:pPr>
        <w:spacing w:before="120" w:after="60" w:line="23" w:lineRule="atLeast"/>
        <w:jc w:val="right"/>
        <w:rPr>
          <w:rFonts w:ascii="Palatino Linotype" w:hAnsi="Palatino Linotype" w:cs="Times New Roman"/>
          <w:i/>
          <w:color w:val="000000" w:themeColor="text1"/>
          <w:sz w:val="20"/>
          <w:szCs w:val="20"/>
        </w:rPr>
      </w:pPr>
      <w:r>
        <w:rPr>
          <w:rFonts w:ascii="Palatino Linotype" w:hAnsi="Palatino Linotype" w:cs="Times New Roman"/>
          <w:i/>
          <w:color w:val="000000" w:themeColor="text1"/>
          <w:sz w:val="20"/>
          <w:szCs w:val="20"/>
        </w:rPr>
        <w:t>**</w:t>
      </w:r>
      <w:bookmarkStart w:id="0" w:name="_GoBack"/>
      <w:bookmarkEnd w:id="0"/>
      <w:r w:rsidR="00AE3B0A" w:rsidRPr="00AE3B0A">
        <w:rPr>
          <w:rFonts w:ascii="Palatino Linotype" w:hAnsi="Palatino Linotype" w:cs="Times New Roman"/>
          <w:i/>
          <w:color w:val="000000" w:themeColor="text1"/>
          <w:sz w:val="20"/>
          <w:szCs w:val="20"/>
        </w:rPr>
        <w:t>. Khoa Giáo dục thể chất - Đại học Huế</w:t>
      </w:r>
    </w:p>
    <w:p w14:paraId="6220EDA0" w14:textId="77777777" w:rsidR="00382081" w:rsidRPr="00AE3B0A" w:rsidRDefault="00382081" w:rsidP="00AE3B0A">
      <w:pPr>
        <w:spacing w:before="120" w:after="60" w:line="23" w:lineRule="atLeast"/>
        <w:jc w:val="both"/>
        <w:rPr>
          <w:rFonts w:ascii="Palatino Linotype" w:hAnsi="Palatino Linotype" w:cs="Times New Roman"/>
          <w:b/>
          <w:color w:val="000000" w:themeColor="text1"/>
          <w:sz w:val="20"/>
          <w:szCs w:val="20"/>
          <w:lang w:val="vi-VN"/>
        </w:rPr>
      </w:pPr>
    </w:p>
    <w:p w14:paraId="4DA50637" w14:textId="33FBE8DB" w:rsidR="0094646E" w:rsidRPr="00AE3B0A" w:rsidRDefault="0094646E" w:rsidP="00AE3B0A">
      <w:pPr>
        <w:spacing w:before="120" w:after="60" w:line="23" w:lineRule="atLeast"/>
        <w:ind w:firstLine="426"/>
        <w:jc w:val="both"/>
        <w:rPr>
          <w:rFonts w:ascii="Palatino Linotype" w:hAnsi="Palatino Linotype" w:cs="Times New Roman"/>
          <w:b/>
          <w:color w:val="000000" w:themeColor="text1"/>
          <w:sz w:val="20"/>
          <w:szCs w:val="20"/>
          <w:lang w:val="vi-VN"/>
        </w:rPr>
      </w:pPr>
      <w:r w:rsidRPr="00AE3B0A">
        <w:rPr>
          <w:rFonts w:ascii="Palatino Linotype" w:hAnsi="Palatino Linotype" w:cs="Times New Roman"/>
          <w:b/>
          <w:color w:val="000000" w:themeColor="text1"/>
          <w:sz w:val="20"/>
          <w:szCs w:val="20"/>
          <w:lang w:val="vi-VN"/>
        </w:rPr>
        <w:t>TÓM TẮT</w:t>
      </w:r>
    </w:p>
    <w:p w14:paraId="4EEC3C87" w14:textId="709EB789" w:rsidR="00531434" w:rsidRPr="00AE3B0A" w:rsidRDefault="001E583F" w:rsidP="00AE3B0A">
      <w:pPr>
        <w:spacing w:before="120" w:after="60" w:line="23" w:lineRule="atLeast"/>
        <w:ind w:firstLine="426"/>
        <w:jc w:val="both"/>
        <w:rPr>
          <w:rFonts w:ascii="Palatino Linotype" w:hAnsi="Palatino Linotype" w:cs="Times New Roman"/>
          <w:color w:val="000000" w:themeColor="text1"/>
          <w:sz w:val="20"/>
          <w:szCs w:val="20"/>
          <w:lang w:val="vi-VN"/>
        </w:rPr>
      </w:pPr>
      <w:r w:rsidRPr="00AE3B0A">
        <w:rPr>
          <w:rFonts w:ascii="Palatino Linotype" w:hAnsi="Palatino Linotype" w:cs="Times New Roman"/>
          <w:b/>
          <w:color w:val="000000" w:themeColor="text1"/>
          <w:sz w:val="20"/>
          <w:szCs w:val="20"/>
          <w:lang w:val="vi-VN"/>
        </w:rPr>
        <w:tab/>
      </w:r>
      <w:r w:rsidR="00FC1BD8" w:rsidRPr="00AE3B0A">
        <w:rPr>
          <w:rFonts w:ascii="Palatino Linotype" w:hAnsi="Palatino Linotype" w:cs="Times New Roman"/>
          <w:color w:val="000000" w:themeColor="text1"/>
          <w:sz w:val="20"/>
          <w:szCs w:val="20"/>
          <w:lang w:val="vi-VN"/>
        </w:rPr>
        <w:t xml:space="preserve">Giáo dục chủ quyền biển, đảo Việt Nam là một trong những nội dung quan trọng của giáo dục quốc phòng và an ninh trong chương trình đào tạo sinh viên tại Trung tâm Giáo dục quốc phòng và an ninh, Đại học Huế. </w:t>
      </w:r>
      <w:r w:rsidR="00704669" w:rsidRPr="00AE3B0A">
        <w:rPr>
          <w:rFonts w:ascii="Palatino Linotype" w:hAnsi="Palatino Linotype" w:cs="Times New Roman"/>
          <w:color w:val="000000" w:themeColor="text1"/>
          <w:sz w:val="20"/>
          <w:szCs w:val="20"/>
          <w:lang w:val="vi-VN"/>
        </w:rPr>
        <w:t xml:space="preserve">Xây dựng nguồn học liệu một cách hệ thống và khoa học, đổi mới phương pháp, kĩ thuật dạy học và </w:t>
      </w:r>
      <w:r w:rsidR="008538BB" w:rsidRPr="00AE3B0A">
        <w:rPr>
          <w:rFonts w:ascii="Palatino Linotype" w:hAnsi="Palatino Linotype" w:cs="Times New Roman"/>
          <w:color w:val="000000" w:themeColor="text1"/>
          <w:sz w:val="20"/>
          <w:szCs w:val="20"/>
          <w:lang w:val="vi-VN"/>
        </w:rPr>
        <w:t xml:space="preserve">tổ chức các hoạt động tìm hiểu, sáng tác </w:t>
      </w:r>
      <w:r w:rsidR="00D4562A" w:rsidRPr="00AE3B0A">
        <w:rPr>
          <w:rFonts w:ascii="Palatino Linotype" w:hAnsi="Palatino Linotype" w:cs="Times New Roman"/>
          <w:color w:val="000000" w:themeColor="text1"/>
          <w:sz w:val="20"/>
          <w:szCs w:val="20"/>
          <w:lang w:val="vi-VN"/>
        </w:rPr>
        <w:t xml:space="preserve">về chủ quyền biển, đảo Việt Nam là ba trong số các giải pháp quan trọng trong bối cảnh hiện nay nhằm </w:t>
      </w:r>
      <w:r w:rsidR="008A4563" w:rsidRPr="00AE3B0A">
        <w:rPr>
          <w:rFonts w:ascii="Palatino Linotype" w:hAnsi="Palatino Linotype" w:cs="Times New Roman"/>
          <w:color w:val="000000" w:themeColor="text1"/>
          <w:sz w:val="20"/>
          <w:szCs w:val="20"/>
          <w:lang w:val="vi-VN"/>
        </w:rPr>
        <w:t xml:space="preserve">nâng </w:t>
      </w:r>
      <w:r w:rsidR="00632561" w:rsidRPr="00AE3B0A">
        <w:rPr>
          <w:rFonts w:ascii="Palatino Linotype" w:hAnsi="Palatino Linotype" w:cs="Times New Roman"/>
          <w:color w:val="000000" w:themeColor="text1"/>
          <w:sz w:val="20"/>
          <w:szCs w:val="20"/>
          <w:lang w:val="vi-VN"/>
        </w:rPr>
        <w:t xml:space="preserve">cao hiệu quả </w:t>
      </w:r>
      <w:r w:rsidR="002E5CE2" w:rsidRPr="00AE3B0A">
        <w:rPr>
          <w:rFonts w:ascii="Palatino Linotype" w:hAnsi="Palatino Linotype" w:cs="Times New Roman"/>
          <w:color w:val="000000" w:themeColor="text1"/>
          <w:sz w:val="20"/>
          <w:szCs w:val="20"/>
          <w:lang w:val="vi-VN"/>
        </w:rPr>
        <w:t xml:space="preserve">tổ chức </w:t>
      </w:r>
      <w:r w:rsidR="00E0438B" w:rsidRPr="00AE3B0A">
        <w:rPr>
          <w:rFonts w:ascii="Palatino Linotype" w:hAnsi="Palatino Linotype" w:cs="Times New Roman"/>
          <w:color w:val="000000" w:themeColor="text1"/>
          <w:sz w:val="20"/>
          <w:szCs w:val="20"/>
          <w:lang w:val="vi-VN"/>
        </w:rPr>
        <w:t>nội dung</w:t>
      </w:r>
      <w:r w:rsidR="002E5CE2" w:rsidRPr="00AE3B0A">
        <w:rPr>
          <w:rFonts w:ascii="Palatino Linotype" w:hAnsi="Palatino Linotype" w:cs="Times New Roman"/>
          <w:color w:val="000000" w:themeColor="text1"/>
          <w:sz w:val="20"/>
          <w:szCs w:val="20"/>
          <w:lang w:val="vi-VN"/>
        </w:rPr>
        <w:t xml:space="preserve"> này. </w:t>
      </w:r>
      <w:r w:rsidR="006811BE" w:rsidRPr="00AE3B0A">
        <w:rPr>
          <w:rFonts w:ascii="Palatino Linotype" w:hAnsi="Palatino Linotype" w:cs="Times New Roman"/>
          <w:color w:val="000000" w:themeColor="text1"/>
          <w:sz w:val="20"/>
          <w:szCs w:val="20"/>
          <w:lang w:val="vi-VN"/>
        </w:rPr>
        <w:t xml:space="preserve">Các giải pháp </w:t>
      </w:r>
      <w:r w:rsidR="00E761AB" w:rsidRPr="00AE3B0A">
        <w:rPr>
          <w:rFonts w:ascii="Palatino Linotype" w:hAnsi="Palatino Linotype" w:cs="Times New Roman"/>
          <w:color w:val="000000" w:themeColor="text1"/>
          <w:sz w:val="20"/>
          <w:szCs w:val="20"/>
          <w:lang w:val="vi-VN"/>
        </w:rPr>
        <w:t xml:space="preserve">hướng tới trang bị </w:t>
      </w:r>
      <w:r w:rsidR="00BC5B04" w:rsidRPr="00AE3B0A">
        <w:rPr>
          <w:rFonts w:ascii="Palatino Linotype" w:hAnsi="Palatino Linotype" w:cs="Times New Roman"/>
          <w:color w:val="000000" w:themeColor="text1"/>
          <w:sz w:val="20"/>
          <w:szCs w:val="20"/>
          <w:lang w:val="vi-VN"/>
        </w:rPr>
        <w:t xml:space="preserve">các tri thức cần thiết, </w:t>
      </w:r>
      <w:r w:rsidR="004650AD" w:rsidRPr="00AE3B0A">
        <w:rPr>
          <w:rFonts w:ascii="Palatino Linotype" w:hAnsi="Palatino Linotype" w:cs="Times New Roman"/>
          <w:color w:val="000000" w:themeColor="text1"/>
          <w:sz w:val="20"/>
          <w:szCs w:val="20"/>
          <w:lang w:val="vi-VN"/>
        </w:rPr>
        <w:t>rèn luyện</w:t>
      </w:r>
      <w:r w:rsidR="009A3B6E" w:rsidRPr="00AE3B0A">
        <w:rPr>
          <w:rFonts w:ascii="Palatino Linotype" w:hAnsi="Palatino Linotype" w:cs="Times New Roman"/>
          <w:color w:val="000000" w:themeColor="text1"/>
          <w:sz w:val="20"/>
          <w:szCs w:val="20"/>
          <w:lang w:val="vi-VN"/>
        </w:rPr>
        <w:t xml:space="preserve"> </w:t>
      </w:r>
      <w:r w:rsidR="004650AD" w:rsidRPr="00AE3B0A">
        <w:rPr>
          <w:rFonts w:ascii="Palatino Linotype" w:hAnsi="Palatino Linotype" w:cs="Times New Roman"/>
          <w:color w:val="000000" w:themeColor="text1"/>
          <w:sz w:val="20"/>
          <w:szCs w:val="20"/>
          <w:lang w:val="vi-VN"/>
        </w:rPr>
        <w:t>kĩ năng phân tích tài liệu học tập, nắm bắt những vấn đề trọng yếu về chủ quyền biển, đảo cho sinh viên</w:t>
      </w:r>
      <w:r w:rsidR="003D2642" w:rsidRPr="00AE3B0A">
        <w:rPr>
          <w:rFonts w:ascii="Palatino Linotype" w:hAnsi="Palatino Linotype" w:cs="Times New Roman"/>
          <w:color w:val="000000" w:themeColor="text1"/>
          <w:sz w:val="20"/>
          <w:szCs w:val="20"/>
          <w:lang w:val="vi-VN"/>
        </w:rPr>
        <w:t>; đồng thời tạo hứng thú khám phá và tâm thế sẵn sàng tương tác, kết nối trong quá trình đào tạo.</w:t>
      </w:r>
      <w:r w:rsidR="00531434" w:rsidRPr="00AE3B0A">
        <w:rPr>
          <w:rFonts w:ascii="Palatino Linotype" w:hAnsi="Palatino Linotype" w:cs="Times New Roman"/>
          <w:b/>
          <w:color w:val="000000" w:themeColor="text1"/>
          <w:sz w:val="20"/>
          <w:szCs w:val="20"/>
          <w:lang w:val="vi-VN"/>
        </w:rPr>
        <w:tab/>
      </w:r>
    </w:p>
    <w:p w14:paraId="57DAEAFF" w14:textId="7C15F28C" w:rsidR="0094646E" w:rsidRPr="00AE3B0A" w:rsidRDefault="0094646E" w:rsidP="00AE3B0A">
      <w:pPr>
        <w:spacing w:before="120" w:after="60" w:line="23" w:lineRule="atLeast"/>
        <w:ind w:firstLine="426"/>
        <w:jc w:val="both"/>
        <w:rPr>
          <w:rFonts w:ascii="Palatino Linotype" w:hAnsi="Palatino Linotype" w:cs="Times New Roman"/>
          <w:color w:val="000000" w:themeColor="text1"/>
          <w:sz w:val="20"/>
          <w:szCs w:val="20"/>
          <w:lang w:val="vi-VN"/>
        </w:rPr>
      </w:pPr>
      <w:r w:rsidRPr="00AE3B0A">
        <w:rPr>
          <w:rFonts w:ascii="Palatino Linotype" w:hAnsi="Palatino Linotype" w:cs="Times New Roman"/>
          <w:b/>
          <w:color w:val="000000" w:themeColor="text1"/>
          <w:sz w:val="20"/>
          <w:szCs w:val="20"/>
          <w:lang w:val="vi-VN"/>
        </w:rPr>
        <w:t xml:space="preserve">Từ khoá: </w:t>
      </w:r>
      <w:r w:rsidR="00894D87" w:rsidRPr="00AE3B0A">
        <w:rPr>
          <w:rFonts w:ascii="Palatino Linotype" w:hAnsi="Palatino Linotype" w:cs="Times New Roman"/>
          <w:color w:val="000000" w:themeColor="text1"/>
          <w:sz w:val="20"/>
          <w:szCs w:val="20"/>
          <w:lang w:val="vi-VN"/>
        </w:rPr>
        <w:t>chủ quyền biển, đảo; giáo dục quốc phòng và an ninh; học liệu; phương pháp và kĩ thuật dạy học</w:t>
      </w:r>
    </w:p>
    <w:p w14:paraId="4275CF8F" w14:textId="77777777" w:rsidR="0094646E" w:rsidRPr="00AE3B0A" w:rsidRDefault="0094646E" w:rsidP="00AE3B0A">
      <w:pPr>
        <w:spacing w:before="120" w:after="60" w:line="23" w:lineRule="atLeast"/>
        <w:ind w:firstLine="426"/>
        <w:jc w:val="both"/>
        <w:rPr>
          <w:rFonts w:ascii="Palatino Linotype" w:hAnsi="Palatino Linotype" w:cs="Times New Roman"/>
          <w:b/>
          <w:color w:val="000000" w:themeColor="text1"/>
          <w:sz w:val="20"/>
          <w:szCs w:val="20"/>
          <w:lang w:val="vi-VN"/>
        </w:rPr>
      </w:pPr>
      <w:r w:rsidRPr="00AE3B0A">
        <w:rPr>
          <w:rFonts w:ascii="Palatino Linotype" w:hAnsi="Palatino Linotype" w:cs="Times New Roman"/>
          <w:b/>
          <w:color w:val="000000" w:themeColor="text1"/>
          <w:sz w:val="20"/>
          <w:szCs w:val="20"/>
          <w:lang w:val="vi-VN"/>
        </w:rPr>
        <w:t>1. ĐẶT VẤN ĐỀ</w:t>
      </w:r>
    </w:p>
    <w:p w14:paraId="54E26376" w14:textId="3F91E817" w:rsidR="005472CD" w:rsidRPr="00AE3B0A" w:rsidRDefault="00B22D21" w:rsidP="00AE3B0A">
      <w:pPr>
        <w:spacing w:before="120" w:after="60" w:line="23" w:lineRule="atLeast"/>
        <w:ind w:firstLine="426"/>
        <w:jc w:val="both"/>
        <w:rPr>
          <w:rFonts w:ascii="Palatino Linotype" w:eastAsia="STLiti" w:hAnsi="Palatino Linotype" w:cs="Times New Roman"/>
          <w:color w:val="000000" w:themeColor="text1"/>
          <w:sz w:val="20"/>
          <w:szCs w:val="20"/>
          <w:lang w:val="vi-VN"/>
        </w:rPr>
      </w:pPr>
      <w:r w:rsidRPr="00AE3B0A">
        <w:rPr>
          <w:rFonts w:ascii="Palatino Linotype" w:eastAsia="STLiti" w:hAnsi="Palatino Linotype" w:cs="Times New Roman"/>
          <w:color w:val="000000" w:themeColor="text1"/>
          <w:sz w:val="20"/>
          <w:szCs w:val="20"/>
          <w:lang w:val="vi-VN"/>
        </w:rPr>
        <w:t>M</w:t>
      </w:r>
      <w:r w:rsidR="00531434" w:rsidRPr="00AE3B0A">
        <w:rPr>
          <w:rFonts w:ascii="Palatino Linotype" w:eastAsia="STLiti" w:hAnsi="Palatino Linotype" w:cs="Times New Roman"/>
          <w:color w:val="000000" w:themeColor="text1"/>
          <w:sz w:val="20"/>
          <w:szCs w:val="20"/>
          <w:lang w:val="vi-VN"/>
        </w:rPr>
        <w:t xml:space="preserve">ôn học </w:t>
      </w:r>
      <w:r w:rsidR="005472CD" w:rsidRPr="00AE3B0A">
        <w:rPr>
          <w:rFonts w:ascii="Palatino Linotype" w:eastAsia="STLiti" w:hAnsi="Palatino Linotype" w:cs="Times New Roman"/>
          <w:color w:val="000000" w:themeColor="text1"/>
          <w:sz w:val="20"/>
          <w:szCs w:val="20"/>
          <w:lang w:val="vi-VN"/>
        </w:rPr>
        <w:t>G</w:t>
      </w:r>
      <w:r w:rsidR="00531434" w:rsidRPr="00AE3B0A">
        <w:rPr>
          <w:rFonts w:ascii="Palatino Linotype" w:eastAsia="STLiti" w:hAnsi="Palatino Linotype" w:cs="Times New Roman"/>
          <w:color w:val="000000" w:themeColor="text1"/>
          <w:sz w:val="20"/>
          <w:szCs w:val="20"/>
          <w:lang w:val="vi-VN"/>
        </w:rPr>
        <w:t xml:space="preserve">iáo dục </w:t>
      </w:r>
      <w:r w:rsidR="00622E84" w:rsidRPr="00AE3B0A">
        <w:rPr>
          <w:rFonts w:ascii="Palatino Linotype" w:eastAsia="STLiti" w:hAnsi="Palatino Linotype" w:cs="Times New Roman"/>
          <w:color w:val="000000" w:themeColor="text1"/>
          <w:sz w:val="20"/>
          <w:szCs w:val="20"/>
          <w:lang w:val="vi-VN"/>
        </w:rPr>
        <w:t>quốc phòng và an ninh (</w:t>
      </w:r>
      <w:r w:rsidR="0017191D" w:rsidRPr="00AE3B0A">
        <w:rPr>
          <w:rFonts w:ascii="Palatino Linotype" w:eastAsia="STLiti" w:hAnsi="Palatino Linotype" w:cs="Times New Roman"/>
          <w:color w:val="000000" w:themeColor="text1"/>
          <w:sz w:val="20"/>
          <w:szCs w:val="20"/>
          <w:lang w:val="vi-VN"/>
        </w:rPr>
        <w:t>QP&amp;AN</w:t>
      </w:r>
      <w:r w:rsidR="00622E84" w:rsidRPr="00AE3B0A">
        <w:rPr>
          <w:rFonts w:ascii="Palatino Linotype" w:eastAsia="STLiti" w:hAnsi="Palatino Linotype" w:cs="Times New Roman"/>
          <w:color w:val="000000" w:themeColor="text1"/>
          <w:sz w:val="20"/>
          <w:szCs w:val="20"/>
          <w:lang w:val="vi-VN"/>
        </w:rPr>
        <w:t>)</w:t>
      </w:r>
      <w:r w:rsidR="00531434" w:rsidRPr="00AE3B0A">
        <w:rPr>
          <w:rFonts w:ascii="Palatino Linotype" w:eastAsia="STLiti" w:hAnsi="Palatino Linotype" w:cs="Times New Roman"/>
          <w:color w:val="000000" w:themeColor="text1"/>
          <w:sz w:val="20"/>
          <w:szCs w:val="20"/>
          <w:lang w:val="vi-VN"/>
        </w:rPr>
        <w:t xml:space="preserve"> </w:t>
      </w:r>
      <w:r w:rsidR="00156004" w:rsidRPr="00AE3B0A">
        <w:rPr>
          <w:rFonts w:ascii="Palatino Linotype" w:eastAsia="STLiti" w:hAnsi="Palatino Linotype" w:cs="Times New Roman"/>
          <w:color w:val="000000" w:themeColor="text1"/>
          <w:sz w:val="20"/>
          <w:szCs w:val="20"/>
          <w:lang w:val="vi-VN"/>
        </w:rPr>
        <w:t>giữ</w:t>
      </w:r>
      <w:r w:rsidR="005472CD" w:rsidRPr="00AE3B0A">
        <w:rPr>
          <w:rFonts w:ascii="Palatino Linotype" w:eastAsia="STLiti" w:hAnsi="Palatino Linotype" w:cs="Times New Roman"/>
          <w:color w:val="000000" w:themeColor="text1"/>
          <w:sz w:val="20"/>
          <w:szCs w:val="20"/>
          <w:lang w:val="vi-VN"/>
        </w:rPr>
        <w:t xml:space="preserve"> vai trò quan trọng </w:t>
      </w:r>
      <w:r w:rsidR="00530CFA" w:rsidRPr="00AE3B0A">
        <w:rPr>
          <w:rFonts w:ascii="Palatino Linotype" w:eastAsia="STLiti" w:hAnsi="Palatino Linotype" w:cs="Times New Roman"/>
          <w:color w:val="000000" w:themeColor="text1"/>
          <w:sz w:val="20"/>
          <w:szCs w:val="20"/>
          <w:lang w:val="vi-VN"/>
        </w:rPr>
        <w:t xml:space="preserve">trong việc </w:t>
      </w:r>
      <w:r w:rsidR="00531434" w:rsidRPr="00AE3B0A">
        <w:rPr>
          <w:rFonts w:ascii="Palatino Linotype" w:eastAsia="STLiti" w:hAnsi="Palatino Linotype" w:cs="Times New Roman"/>
          <w:color w:val="000000" w:themeColor="text1"/>
          <w:sz w:val="20"/>
          <w:szCs w:val="20"/>
          <w:lang w:val="vi-VN"/>
        </w:rPr>
        <w:t xml:space="preserve">giáo dục thế hệ tương lai của đất nước có đạo đức trong sáng, có ý chí kiên cường </w:t>
      </w:r>
      <w:r w:rsidR="00F55E13" w:rsidRPr="00AE3B0A">
        <w:rPr>
          <w:rFonts w:ascii="Palatino Linotype" w:eastAsia="STLiti" w:hAnsi="Palatino Linotype" w:cs="Times New Roman"/>
          <w:color w:val="000000" w:themeColor="text1"/>
          <w:sz w:val="20"/>
          <w:szCs w:val="20"/>
          <w:lang w:val="vi-VN"/>
        </w:rPr>
        <w:t>để</w:t>
      </w:r>
      <w:r w:rsidR="00531434" w:rsidRPr="00AE3B0A">
        <w:rPr>
          <w:rFonts w:ascii="Palatino Linotype" w:eastAsia="STLiti" w:hAnsi="Palatino Linotype" w:cs="Times New Roman"/>
          <w:color w:val="000000" w:themeColor="text1"/>
          <w:sz w:val="20"/>
          <w:szCs w:val="20"/>
          <w:lang w:val="vi-VN"/>
        </w:rPr>
        <w:t xml:space="preserve"> xây dựng và bảo vệ Tổ quốc. Giáo dục </w:t>
      </w:r>
      <w:r w:rsidR="0017191D" w:rsidRPr="00AE3B0A">
        <w:rPr>
          <w:rFonts w:ascii="Palatino Linotype" w:eastAsia="STLiti" w:hAnsi="Palatino Linotype" w:cs="Times New Roman"/>
          <w:color w:val="000000" w:themeColor="text1"/>
          <w:sz w:val="20"/>
          <w:szCs w:val="20"/>
          <w:lang w:val="vi-VN"/>
        </w:rPr>
        <w:t>QP&amp;AN</w:t>
      </w:r>
      <w:r w:rsidR="00531434" w:rsidRPr="00AE3B0A">
        <w:rPr>
          <w:rFonts w:ascii="Palatino Linotype" w:eastAsia="STLiti" w:hAnsi="Palatino Linotype" w:cs="Times New Roman"/>
          <w:color w:val="000000" w:themeColor="text1"/>
          <w:sz w:val="20"/>
          <w:szCs w:val="20"/>
          <w:lang w:val="vi-VN"/>
        </w:rPr>
        <w:t xml:space="preserve"> với chức năng giáo dục về thế giới quan, nhân sinh quan cách mạng đã góp phần thực hiện thắng lợi mục tiêu chiến lược bảo vệ </w:t>
      </w:r>
      <w:r w:rsidR="005C5B14" w:rsidRPr="00AE3B0A">
        <w:rPr>
          <w:rFonts w:ascii="Palatino Linotype" w:eastAsia="STLiti" w:hAnsi="Palatino Linotype" w:cs="Times New Roman"/>
          <w:color w:val="000000" w:themeColor="text1"/>
          <w:sz w:val="20"/>
          <w:szCs w:val="20"/>
          <w:lang w:val="vi-VN"/>
        </w:rPr>
        <w:t>T</w:t>
      </w:r>
      <w:r w:rsidR="00531434" w:rsidRPr="00AE3B0A">
        <w:rPr>
          <w:rFonts w:ascii="Palatino Linotype" w:eastAsia="STLiti" w:hAnsi="Palatino Linotype" w:cs="Times New Roman"/>
          <w:color w:val="000000" w:themeColor="text1"/>
          <w:sz w:val="20"/>
          <w:szCs w:val="20"/>
          <w:lang w:val="vi-VN"/>
        </w:rPr>
        <w:t xml:space="preserve">ổ quốc Việt Nam xã hội chủ nghĩa. </w:t>
      </w:r>
      <w:r w:rsidR="005472CD" w:rsidRPr="00AE3B0A">
        <w:rPr>
          <w:rFonts w:ascii="Palatino Linotype" w:eastAsia="STLiti" w:hAnsi="Palatino Linotype" w:cs="Times New Roman"/>
          <w:color w:val="000000" w:themeColor="text1"/>
          <w:sz w:val="20"/>
          <w:szCs w:val="20"/>
          <w:lang w:val="vi-VN"/>
        </w:rPr>
        <w:t xml:space="preserve">Trong bối cảnh hiện nay, </w:t>
      </w:r>
      <w:r w:rsidR="0017191D" w:rsidRPr="00AE3B0A">
        <w:rPr>
          <w:rFonts w:ascii="Palatino Linotype" w:eastAsia="STLiti" w:hAnsi="Palatino Linotype" w:cs="Times New Roman"/>
          <w:color w:val="000000" w:themeColor="text1"/>
          <w:sz w:val="20"/>
          <w:szCs w:val="20"/>
          <w:lang w:val="vi-VN"/>
        </w:rPr>
        <w:t xml:space="preserve">khi </w:t>
      </w:r>
      <w:r w:rsidR="00063AC5" w:rsidRPr="00AE3B0A">
        <w:rPr>
          <w:rFonts w:ascii="Palatino Linotype" w:eastAsia="STLiti" w:hAnsi="Palatino Linotype" w:cs="Times New Roman"/>
          <w:color w:val="000000" w:themeColor="text1"/>
          <w:sz w:val="20"/>
          <w:szCs w:val="20"/>
          <w:lang w:val="vi-VN"/>
        </w:rPr>
        <w:t>tình hình</w:t>
      </w:r>
      <w:r w:rsidR="0017191D" w:rsidRPr="00AE3B0A">
        <w:rPr>
          <w:rFonts w:ascii="Palatino Linotype" w:eastAsia="STLiti" w:hAnsi="Palatino Linotype" w:cs="Times New Roman"/>
          <w:color w:val="000000" w:themeColor="text1"/>
          <w:sz w:val="20"/>
          <w:szCs w:val="20"/>
          <w:lang w:val="vi-VN"/>
        </w:rPr>
        <w:t xml:space="preserve"> biển Đông </w:t>
      </w:r>
      <w:r w:rsidR="00063AC5" w:rsidRPr="00AE3B0A">
        <w:rPr>
          <w:rFonts w:ascii="Palatino Linotype" w:eastAsia="STLiti" w:hAnsi="Palatino Linotype" w:cs="Times New Roman"/>
          <w:color w:val="000000" w:themeColor="text1"/>
          <w:sz w:val="20"/>
          <w:szCs w:val="20"/>
          <w:lang w:val="vi-VN"/>
        </w:rPr>
        <w:t xml:space="preserve">trở thành </w:t>
      </w:r>
      <w:r w:rsidR="00A23D85" w:rsidRPr="00AE3B0A">
        <w:rPr>
          <w:rFonts w:ascii="Palatino Linotype" w:eastAsia="STLiti" w:hAnsi="Palatino Linotype" w:cs="Times New Roman"/>
          <w:color w:val="000000" w:themeColor="text1"/>
          <w:sz w:val="20"/>
          <w:szCs w:val="20"/>
          <w:lang w:val="vi-VN"/>
        </w:rPr>
        <w:t>“</w:t>
      </w:r>
      <w:r w:rsidR="00063AC5" w:rsidRPr="00AE3B0A">
        <w:rPr>
          <w:rFonts w:ascii="Palatino Linotype" w:eastAsia="STLiti" w:hAnsi="Palatino Linotype" w:cs="Times New Roman"/>
          <w:color w:val="000000" w:themeColor="text1"/>
          <w:sz w:val="20"/>
          <w:szCs w:val="20"/>
          <w:lang w:val="vi-VN"/>
        </w:rPr>
        <w:t>đề tài nóng</w:t>
      </w:r>
      <w:r w:rsidR="00A23D85" w:rsidRPr="00AE3B0A">
        <w:rPr>
          <w:rFonts w:ascii="Palatino Linotype" w:eastAsia="STLiti" w:hAnsi="Palatino Linotype" w:cs="Times New Roman"/>
          <w:color w:val="000000" w:themeColor="text1"/>
          <w:sz w:val="20"/>
          <w:szCs w:val="20"/>
          <w:lang w:val="vi-VN"/>
        </w:rPr>
        <w:t>”</w:t>
      </w:r>
      <w:r w:rsidR="00063AC5" w:rsidRPr="00AE3B0A">
        <w:rPr>
          <w:rFonts w:ascii="Palatino Linotype" w:eastAsia="STLiti" w:hAnsi="Palatino Linotype" w:cs="Times New Roman"/>
          <w:color w:val="000000" w:themeColor="text1"/>
          <w:sz w:val="20"/>
          <w:szCs w:val="20"/>
          <w:lang w:val="vi-VN"/>
        </w:rPr>
        <w:t xml:space="preserve"> trong các diễn đàn chính trị khu vực và thế giới, </w:t>
      </w:r>
      <w:r w:rsidR="005472CD" w:rsidRPr="00AE3B0A">
        <w:rPr>
          <w:rFonts w:ascii="Palatino Linotype" w:eastAsia="STLiti" w:hAnsi="Palatino Linotype" w:cs="Times New Roman"/>
          <w:color w:val="000000" w:themeColor="text1"/>
          <w:sz w:val="20"/>
          <w:szCs w:val="20"/>
          <w:lang w:val="vi-VN"/>
        </w:rPr>
        <w:t>vấn đề bảo vệ chủ quyền biển</w:t>
      </w:r>
      <w:r w:rsidR="002B62A2" w:rsidRPr="00AE3B0A">
        <w:rPr>
          <w:rFonts w:ascii="Palatino Linotype" w:eastAsia="STLiti" w:hAnsi="Palatino Linotype" w:cs="Times New Roman"/>
          <w:color w:val="000000" w:themeColor="text1"/>
          <w:sz w:val="20"/>
          <w:szCs w:val="20"/>
          <w:lang w:val="vi-VN"/>
        </w:rPr>
        <w:t>,</w:t>
      </w:r>
      <w:r w:rsidR="005472CD" w:rsidRPr="00AE3B0A">
        <w:rPr>
          <w:rFonts w:ascii="Palatino Linotype" w:eastAsia="STLiti" w:hAnsi="Palatino Linotype" w:cs="Times New Roman"/>
          <w:color w:val="000000" w:themeColor="text1"/>
          <w:sz w:val="20"/>
          <w:szCs w:val="20"/>
          <w:lang w:val="vi-VN"/>
        </w:rPr>
        <w:t xml:space="preserve"> đảo </w:t>
      </w:r>
      <w:r w:rsidR="00A23D85" w:rsidRPr="00AE3B0A">
        <w:rPr>
          <w:rFonts w:ascii="Palatino Linotype" w:eastAsia="STLiti" w:hAnsi="Palatino Linotype" w:cs="Times New Roman"/>
          <w:color w:val="000000" w:themeColor="text1"/>
          <w:sz w:val="20"/>
          <w:szCs w:val="20"/>
          <w:lang w:val="vi-VN"/>
        </w:rPr>
        <w:t>càng</w:t>
      </w:r>
      <w:r w:rsidR="005472CD" w:rsidRPr="00AE3B0A">
        <w:rPr>
          <w:rFonts w:ascii="Palatino Linotype" w:eastAsia="STLiti" w:hAnsi="Palatino Linotype" w:cs="Times New Roman"/>
          <w:color w:val="000000" w:themeColor="text1"/>
          <w:sz w:val="20"/>
          <w:szCs w:val="20"/>
          <w:lang w:val="vi-VN"/>
        </w:rPr>
        <w:t xml:space="preserve"> được chú trọng</w:t>
      </w:r>
      <w:r w:rsidR="00A23D85" w:rsidRPr="00AE3B0A">
        <w:rPr>
          <w:rFonts w:ascii="Palatino Linotype" w:eastAsia="STLiti" w:hAnsi="Palatino Linotype" w:cs="Times New Roman"/>
          <w:color w:val="000000" w:themeColor="text1"/>
          <w:sz w:val="20"/>
          <w:szCs w:val="20"/>
          <w:lang w:val="vi-VN"/>
        </w:rPr>
        <w:t xml:space="preserve">; </w:t>
      </w:r>
      <w:r w:rsidR="005472CD" w:rsidRPr="00AE3B0A">
        <w:rPr>
          <w:rFonts w:ascii="Palatino Linotype" w:eastAsia="STLiti" w:hAnsi="Palatino Linotype" w:cs="Times New Roman"/>
          <w:color w:val="000000" w:themeColor="text1"/>
          <w:sz w:val="20"/>
          <w:szCs w:val="20"/>
          <w:lang w:val="vi-VN"/>
        </w:rPr>
        <w:t>việc thường xuyên thực hiện công tác tuyên truyền, giáo dục kiến thức quốc phòng an ninh, chủ quyền lãnh thổ, biển đảo Việt Nam cho học sinh, sinh viên</w:t>
      </w:r>
      <w:r w:rsidR="00730E06" w:rsidRPr="00AE3B0A">
        <w:rPr>
          <w:rFonts w:ascii="Palatino Linotype" w:eastAsia="STLiti" w:hAnsi="Palatino Linotype" w:cs="Times New Roman"/>
          <w:color w:val="000000" w:themeColor="text1"/>
          <w:sz w:val="20"/>
          <w:szCs w:val="20"/>
          <w:lang w:val="vi-VN"/>
        </w:rPr>
        <w:t xml:space="preserve"> (SV)</w:t>
      </w:r>
      <w:r w:rsidR="005472CD" w:rsidRPr="00AE3B0A">
        <w:rPr>
          <w:rFonts w:ascii="Palatino Linotype" w:eastAsia="STLiti" w:hAnsi="Palatino Linotype" w:cs="Times New Roman"/>
          <w:color w:val="000000" w:themeColor="text1"/>
          <w:sz w:val="20"/>
          <w:szCs w:val="20"/>
          <w:lang w:val="vi-VN"/>
        </w:rPr>
        <w:t xml:space="preserve"> càng trở nên cấp thiết.</w:t>
      </w:r>
    </w:p>
    <w:p w14:paraId="01D9BFC6" w14:textId="182CBE36" w:rsidR="007629F5" w:rsidRPr="00AE3B0A" w:rsidRDefault="005A3959" w:rsidP="00AE3B0A">
      <w:pPr>
        <w:spacing w:before="120" w:after="60" w:line="23" w:lineRule="atLeast"/>
        <w:ind w:firstLine="426"/>
        <w:jc w:val="both"/>
        <w:rPr>
          <w:rFonts w:ascii="Palatino Linotype" w:eastAsia="STLiti" w:hAnsi="Palatino Linotype" w:cs="Times New Roman"/>
          <w:color w:val="000000" w:themeColor="text1"/>
          <w:sz w:val="20"/>
          <w:szCs w:val="20"/>
          <w:lang w:val="vi-VN" w:eastAsia="vi-VN"/>
        </w:rPr>
      </w:pPr>
      <w:r w:rsidRPr="00AE3B0A">
        <w:rPr>
          <w:rFonts w:ascii="Palatino Linotype" w:eastAsia="STLiti" w:hAnsi="Palatino Linotype" w:cs="Times New Roman"/>
          <w:color w:val="000000" w:themeColor="text1"/>
          <w:sz w:val="20"/>
          <w:szCs w:val="20"/>
          <w:lang w:val="vi-VN"/>
        </w:rPr>
        <w:t>Mỗi</w:t>
      </w:r>
      <w:r w:rsidR="00926854" w:rsidRPr="00AE3B0A">
        <w:rPr>
          <w:rFonts w:ascii="Palatino Linotype" w:eastAsia="STLiti" w:hAnsi="Palatino Linotype" w:cs="Times New Roman"/>
          <w:color w:val="000000" w:themeColor="text1"/>
          <w:sz w:val="20"/>
          <w:szCs w:val="20"/>
          <w:lang w:val="vi-VN"/>
        </w:rPr>
        <w:t xml:space="preserve"> năm, </w:t>
      </w:r>
      <w:r w:rsidR="006F767B" w:rsidRPr="00AE3B0A">
        <w:rPr>
          <w:rFonts w:ascii="Palatino Linotype" w:eastAsia="STLiti" w:hAnsi="Palatino Linotype" w:cs="Times New Roman"/>
          <w:color w:val="000000" w:themeColor="text1"/>
          <w:sz w:val="20"/>
          <w:szCs w:val="20"/>
          <w:lang w:val="vi-VN"/>
        </w:rPr>
        <w:t xml:space="preserve">Trung tâm </w:t>
      </w:r>
      <w:r w:rsidR="006F767B" w:rsidRPr="00AE3B0A">
        <w:rPr>
          <w:rFonts w:ascii="Palatino Linotype" w:eastAsia="STLiti" w:hAnsi="Palatino Linotype" w:cs="Times New Roman"/>
          <w:color w:val="000000" w:themeColor="text1"/>
          <w:sz w:val="20"/>
          <w:szCs w:val="20"/>
          <w:lang w:eastAsia="vi-VN"/>
        </w:rPr>
        <w:t xml:space="preserve">Giáo dục </w:t>
      </w:r>
      <w:r w:rsidR="00622E84" w:rsidRPr="00AE3B0A">
        <w:rPr>
          <w:rFonts w:ascii="Palatino Linotype" w:eastAsia="STLiti" w:hAnsi="Palatino Linotype" w:cs="Times New Roman"/>
          <w:color w:val="000000" w:themeColor="text1"/>
          <w:sz w:val="20"/>
          <w:szCs w:val="20"/>
          <w:lang w:val="vi-VN"/>
        </w:rPr>
        <w:t>QP&amp;AN</w:t>
      </w:r>
      <w:r w:rsidR="006F767B" w:rsidRPr="00AE3B0A">
        <w:rPr>
          <w:rFonts w:ascii="Palatino Linotype" w:eastAsia="STLiti" w:hAnsi="Palatino Linotype" w:cs="Times New Roman"/>
          <w:color w:val="000000" w:themeColor="text1"/>
          <w:sz w:val="20"/>
          <w:szCs w:val="20"/>
          <w:lang w:val="vi-VN" w:eastAsia="vi-VN"/>
        </w:rPr>
        <w:t>,</w:t>
      </w:r>
      <w:r w:rsidR="006F767B" w:rsidRPr="00AE3B0A">
        <w:rPr>
          <w:rFonts w:ascii="Palatino Linotype" w:eastAsia="STLiti" w:hAnsi="Palatino Linotype" w:cs="Times New Roman"/>
          <w:color w:val="000000" w:themeColor="text1"/>
          <w:sz w:val="20"/>
          <w:szCs w:val="20"/>
          <w:lang w:eastAsia="vi-VN"/>
        </w:rPr>
        <w:t xml:space="preserve"> Đại học Huế</w:t>
      </w:r>
      <w:r w:rsidR="006F767B" w:rsidRPr="00AE3B0A">
        <w:rPr>
          <w:rFonts w:ascii="Palatino Linotype" w:eastAsia="STLiti" w:hAnsi="Palatino Linotype" w:cs="Times New Roman"/>
          <w:color w:val="000000" w:themeColor="text1"/>
          <w:sz w:val="20"/>
          <w:szCs w:val="20"/>
          <w:lang w:val="vi-VN" w:eastAsia="vi-VN"/>
        </w:rPr>
        <w:t xml:space="preserve"> tiếp nhận </w:t>
      </w:r>
      <w:r w:rsidRPr="00AE3B0A">
        <w:rPr>
          <w:rFonts w:ascii="Palatino Linotype" w:eastAsia="STLiti" w:hAnsi="Palatino Linotype" w:cs="Times New Roman"/>
          <w:color w:val="000000" w:themeColor="text1"/>
          <w:sz w:val="20"/>
          <w:szCs w:val="20"/>
          <w:lang w:val="vi-VN" w:eastAsia="vi-VN"/>
        </w:rPr>
        <w:t xml:space="preserve">hàng nghìn </w:t>
      </w:r>
      <w:r w:rsidR="00730E06" w:rsidRPr="00AE3B0A">
        <w:rPr>
          <w:rFonts w:ascii="Palatino Linotype" w:eastAsia="STLiti" w:hAnsi="Palatino Linotype" w:cs="Times New Roman"/>
          <w:color w:val="000000" w:themeColor="text1"/>
          <w:sz w:val="20"/>
          <w:szCs w:val="20"/>
          <w:lang w:val="vi-VN" w:eastAsia="vi-VN"/>
        </w:rPr>
        <w:t xml:space="preserve">SV </w:t>
      </w:r>
      <w:r w:rsidRPr="00AE3B0A">
        <w:rPr>
          <w:rFonts w:ascii="Palatino Linotype" w:eastAsia="STLiti" w:hAnsi="Palatino Linotype" w:cs="Times New Roman"/>
          <w:color w:val="000000" w:themeColor="text1"/>
          <w:sz w:val="20"/>
          <w:szCs w:val="20"/>
          <w:lang w:val="vi-VN" w:eastAsia="vi-VN"/>
        </w:rPr>
        <w:t xml:space="preserve">từ các trường đại học thành </w:t>
      </w:r>
      <w:r w:rsidR="00397A35" w:rsidRPr="00AE3B0A">
        <w:rPr>
          <w:rFonts w:ascii="Palatino Linotype" w:eastAsia="STLiti" w:hAnsi="Palatino Linotype" w:cs="Times New Roman"/>
          <w:color w:val="000000" w:themeColor="text1"/>
          <w:sz w:val="20"/>
          <w:szCs w:val="20"/>
          <w:lang w:val="vi-VN" w:eastAsia="vi-VN"/>
        </w:rPr>
        <w:t xml:space="preserve">viên. Bên cạnh </w:t>
      </w:r>
      <w:r w:rsidR="00730E06" w:rsidRPr="00AE3B0A">
        <w:rPr>
          <w:rFonts w:ascii="Palatino Linotype" w:eastAsia="STLiti" w:hAnsi="Palatino Linotype" w:cs="Times New Roman"/>
          <w:color w:val="000000" w:themeColor="text1"/>
          <w:sz w:val="20"/>
          <w:szCs w:val="20"/>
          <w:lang w:val="vi-VN" w:eastAsia="vi-VN"/>
        </w:rPr>
        <w:t>các</w:t>
      </w:r>
      <w:r w:rsidR="00397A35" w:rsidRPr="00AE3B0A">
        <w:rPr>
          <w:rFonts w:ascii="Palatino Linotype" w:eastAsia="STLiti" w:hAnsi="Palatino Linotype" w:cs="Times New Roman"/>
          <w:color w:val="000000" w:themeColor="text1"/>
          <w:sz w:val="20"/>
          <w:szCs w:val="20"/>
          <w:lang w:val="vi-VN" w:eastAsia="vi-VN"/>
        </w:rPr>
        <w:t xml:space="preserve"> nhiệm vụ đào tạo cơ bản, nội dung giáo dục </w:t>
      </w:r>
      <w:r w:rsidR="00622E84" w:rsidRPr="00AE3B0A">
        <w:rPr>
          <w:rFonts w:ascii="Palatino Linotype" w:eastAsia="STLiti" w:hAnsi="Palatino Linotype" w:cs="Times New Roman"/>
          <w:color w:val="000000" w:themeColor="text1"/>
          <w:sz w:val="20"/>
          <w:szCs w:val="20"/>
          <w:lang w:val="vi-VN"/>
        </w:rPr>
        <w:t>QP&amp;AN</w:t>
      </w:r>
      <w:r w:rsidR="00397A35" w:rsidRPr="00AE3B0A">
        <w:rPr>
          <w:rFonts w:ascii="Palatino Linotype" w:eastAsia="STLiti" w:hAnsi="Palatino Linotype" w:cs="Times New Roman"/>
          <w:color w:val="000000" w:themeColor="text1"/>
          <w:sz w:val="20"/>
          <w:szCs w:val="20"/>
          <w:lang w:val="vi-VN" w:eastAsia="vi-VN"/>
        </w:rPr>
        <w:t xml:space="preserve"> về chủ quyền biển, đảo Việt Nam luôn được </w:t>
      </w:r>
      <w:r w:rsidR="007629F5" w:rsidRPr="00AE3B0A">
        <w:rPr>
          <w:rFonts w:ascii="Palatino Linotype" w:eastAsia="STLiti" w:hAnsi="Palatino Linotype" w:cs="Times New Roman"/>
          <w:color w:val="000000" w:themeColor="text1"/>
          <w:sz w:val="20"/>
          <w:szCs w:val="20"/>
          <w:lang w:val="vi-VN" w:eastAsia="vi-VN"/>
        </w:rPr>
        <w:t>ưu tiên nhằm đảm bảo kiến tạo n</w:t>
      </w:r>
      <w:r w:rsidR="00A5283A" w:rsidRPr="00AE3B0A">
        <w:rPr>
          <w:rFonts w:ascii="Palatino Linotype" w:eastAsia="STLiti" w:hAnsi="Palatino Linotype" w:cs="Times New Roman"/>
          <w:color w:val="000000" w:themeColor="text1"/>
          <w:sz w:val="20"/>
          <w:szCs w:val="20"/>
          <w:lang w:val="vi-VN" w:eastAsia="vi-VN"/>
        </w:rPr>
        <w:t>ền tảng chính trị cho</w:t>
      </w:r>
      <w:r w:rsidR="007629F5" w:rsidRPr="00AE3B0A">
        <w:rPr>
          <w:rFonts w:ascii="Palatino Linotype" w:eastAsia="STLiti" w:hAnsi="Palatino Linotype" w:cs="Times New Roman"/>
          <w:color w:val="000000" w:themeColor="text1"/>
          <w:sz w:val="20"/>
          <w:szCs w:val="20"/>
          <w:lang w:val="vi-VN" w:eastAsia="vi-VN"/>
        </w:rPr>
        <w:t xml:space="preserve"> thế hệ trẻ</w:t>
      </w:r>
      <w:r w:rsidR="00A5283A" w:rsidRPr="00AE3B0A">
        <w:rPr>
          <w:rFonts w:ascii="Palatino Linotype" w:eastAsia="STLiti" w:hAnsi="Palatino Linotype" w:cs="Times New Roman"/>
          <w:color w:val="000000" w:themeColor="text1"/>
          <w:sz w:val="20"/>
          <w:szCs w:val="20"/>
          <w:lang w:val="vi-VN" w:eastAsia="vi-VN"/>
        </w:rPr>
        <w:t xml:space="preserve">; góp phần </w:t>
      </w:r>
      <w:r w:rsidR="009320F4" w:rsidRPr="00AE3B0A">
        <w:rPr>
          <w:rFonts w:ascii="Palatino Linotype" w:eastAsia="STLiti" w:hAnsi="Palatino Linotype" w:cs="Times New Roman"/>
          <w:color w:val="000000" w:themeColor="text1"/>
          <w:sz w:val="20"/>
          <w:szCs w:val="20"/>
          <w:lang w:val="vi-VN" w:eastAsia="vi-VN"/>
        </w:rPr>
        <w:t>rèn luyện</w:t>
      </w:r>
      <w:r w:rsidR="0071111E" w:rsidRPr="00AE3B0A">
        <w:rPr>
          <w:rFonts w:ascii="Palatino Linotype" w:eastAsia="STLiti" w:hAnsi="Palatino Linotype" w:cs="Times New Roman"/>
          <w:color w:val="000000" w:themeColor="text1"/>
          <w:sz w:val="20"/>
          <w:szCs w:val="20"/>
          <w:lang w:val="vi-VN" w:eastAsia="vi-VN"/>
        </w:rPr>
        <w:t xml:space="preserve"> kĩ năng</w:t>
      </w:r>
      <w:r w:rsidR="002B62A2" w:rsidRPr="00AE3B0A">
        <w:rPr>
          <w:rFonts w:ascii="Palatino Linotype" w:eastAsia="STLiti" w:hAnsi="Palatino Linotype" w:cs="Times New Roman"/>
          <w:color w:val="000000" w:themeColor="text1"/>
          <w:sz w:val="20"/>
          <w:szCs w:val="20"/>
          <w:lang w:val="vi-VN" w:eastAsia="vi-VN"/>
        </w:rPr>
        <w:t xml:space="preserve"> </w:t>
      </w:r>
      <w:r w:rsidR="00716820" w:rsidRPr="00AE3B0A">
        <w:rPr>
          <w:rFonts w:ascii="Palatino Linotype" w:eastAsia="STLiti" w:hAnsi="Palatino Linotype" w:cs="Times New Roman"/>
          <w:color w:val="000000" w:themeColor="text1"/>
          <w:sz w:val="20"/>
          <w:szCs w:val="20"/>
          <w:lang w:val="vi-VN" w:eastAsia="vi-VN"/>
        </w:rPr>
        <w:t xml:space="preserve">tiếp cận, </w:t>
      </w:r>
      <w:r w:rsidR="002B62A2" w:rsidRPr="00AE3B0A">
        <w:rPr>
          <w:rFonts w:ascii="Palatino Linotype" w:eastAsia="STLiti" w:hAnsi="Palatino Linotype" w:cs="Times New Roman"/>
          <w:color w:val="000000" w:themeColor="text1"/>
          <w:sz w:val="20"/>
          <w:szCs w:val="20"/>
          <w:lang w:val="vi-VN" w:eastAsia="vi-VN"/>
        </w:rPr>
        <w:t>phân tích</w:t>
      </w:r>
      <w:r w:rsidR="00716820" w:rsidRPr="00AE3B0A">
        <w:rPr>
          <w:rFonts w:ascii="Palatino Linotype" w:eastAsia="STLiti" w:hAnsi="Palatino Linotype" w:cs="Times New Roman"/>
          <w:color w:val="000000" w:themeColor="text1"/>
          <w:sz w:val="20"/>
          <w:szCs w:val="20"/>
          <w:lang w:val="vi-VN" w:eastAsia="vi-VN"/>
        </w:rPr>
        <w:t xml:space="preserve"> một số nội dung cơ bản về chủ quyền biển, đảo;</w:t>
      </w:r>
      <w:r w:rsidR="007629F5" w:rsidRPr="00AE3B0A">
        <w:rPr>
          <w:rFonts w:ascii="Palatino Linotype" w:eastAsia="STLiti" w:hAnsi="Palatino Linotype" w:cs="Times New Roman"/>
          <w:color w:val="000000" w:themeColor="text1"/>
          <w:sz w:val="20"/>
          <w:szCs w:val="20"/>
          <w:lang w:val="vi-VN" w:eastAsia="vi-VN"/>
        </w:rPr>
        <w:t xml:space="preserve"> </w:t>
      </w:r>
      <w:r w:rsidR="00B91991" w:rsidRPr="00AE3B0A">
        <w:rPr>
          <w:rFonts w:ascii="Palatino Linotype" w:eastAsia="STLiti" w:hAnsi="Palatino Linotype" w:cs="Times New Roman"/>
          <w:color w:val="000000" w:themeColor="text1"/>
          <w:sz w:val="20"/>
          <w:szCs w:val="20"/>
          <w:lang w:val="vi-VN" w:eastAsia="vi-VN"/>
        </w:rPr>
        <w:t xml:space="preserve">hình thành </w:t>
      </w:r>
      <w:r w:rsidR="007629F5" w:rsidRPr="00AE3B0A">
        <w:rPr>
          <w:rFonts w:ascii="Palatino Linotype" w:eastAsia="STLiti" w:hAnsi="Palatino Linotype" w:cs="Times New Roman"/>
          <w:color w:val="000000" w:themeColor="text1"/>
          <w:sz w:val="20"/>
          <w:szCs w:val="20"/>
          <w:lang w:val="vi-VN" w:eastAsia="vi-VN"/>
        </w:rPr>
        <w:t>bản lĩnh ứng xử một cách đúng đắn, văn minh với các vấn đề của dân tộc</w:t>
      </w:r>
      <w:r w:rsidR="00B91991" w:rsidRPr="00AE3B0A">
        <w:rPr>
          <w:rFonts w:ascii="Palatino Linotype" w:eastAsia="STLiti" w:hAnsi="Palatino Linotype" w:cs="Times New Roman"/>
          <w:color w:val="000000" w:themeColor="text1"/>
          <w:sz w:val="20"/>
          <w:szCs w:val="20"/>
          <w:lang w:val="vi-VN" w:eastAsia="vi-VN"/>
        </w:rPr>
        <w:t xml:space="preserve"> cho </w:t>
      </w:r>
      <w:r w:rsidR="001B7C48" w:rsidRPr="00AE3B0A">
        <w:rPr>
          <w:rFonts w:ascii="Palatino Linotype" w:eastAsia="STLiti" w:hAnsi="Palatino Linotype" w:cs="Times New Roman"/>
          <w:color w:val="000000" w:themeColor="text1"/>
          <w:sz w:val="20"/>
          <w:szCs w:val="20"/>
          <w:lang w:val="vi-VN" w:eastAsia="vi-VN"/>
        </w:rPr>
        <w:t>SV</w:t>
      </w:r>
      <w:r w:rsidR="007629F5" w:rsidRPr="00AE3B0A">
        <w:rPr>
          <w:rFonts w:ascii="Palatino Linotype" w:eastAsia="STLiti" w:hAnsi="Palatino Linotype" w:cs="Times New Roman"/>
          <w:color w:val="000000" w:themeColor="text1"/>
          <w:sz w:val="20"/>
          <w:szCs w:val="20"/>
          <w:lang w:val="vi-VN" w:eastAsia="vi-VN"/>
        </w:rPr>
        <w:t>.</w:t>
      </w:r>
    </w:p>
    <w:p w14:paraId="528E8E90" w14:textId="4291A86C" w:rsidR="0094646E" w:rsidRPr="00AE3B0A" w:rsidRDefault="0094646E" w:rsidP="00AE3B0A">
      <w:pPr>
        <w:spacing w:before="120" w:after="60" w:line="23" w:lineRule="atLeast"/>
        <w:ind w:firstLine="426"/>
        <w:jc w:val="both"/>
        <w:rPr>
          <w:rFonts w:ascii="Palatino Linotype" w:hAnsi="Palatino Linotype" w:cs="Times New Roman"/>
          <w:b/>
          <w:color w:val="000000" w:themeColor="text1"/>
          <w:sz w:val="20"/>
          <w:szCs w:val="20"/>
          <w:lang w:val="vi-VN"/>
        </w:rPr>
      </w:pPr>
      <w:r w:rsidRPr="00AE3B0A">
        <w:rPr>
          <w:rFonts w:ascii="Palatino Linotype" w:hAnsi="Palatino Linotype" w:cs="Times New Roman"/>
          <w:b/>
          <w:color w:val="000000" w:themeColor="text1"/>
          <w:sz w:val="20"/>
          <w:szCs w:val="20"/>
          <w:lang w:val="vi-VN"/>
        </w:rPr>
        <w:t>2. NỘI DUNG</w:t>
      </w:r>
    </w:p>
    <w:p w14:paraId="42001157" w14:textId="28DAB30F" w:rsidR="0094646E" w:rsidRPr="00AE3B0A" w:rsidRDefault="0094646E" w:rsidP="00AE3B0A">
      <w:pPr>
        <w:spacing w:before="120" w:after="60" w:line="23" w:lineRule="atLeast"/>
        <w:ind w:firstLine="426"/>
        <w:jc w:val="both"/>
        <w:rPr>
          <w:rFonts w:ascii="Palatino Linotype" w:hAnsi="Palatino Linotype" w:cs="Times New Roman"/>
          <w:b/>
          <w:color w:val="000000" w:themeColor="text1"/>
          <w:sz w:val="20"/>
          <w:szCs w:val="20"/>
          <w:lang w:val="vi-VN"/>
        </w:rPr>
      </w:pPr>
      <w:r w:rsidRPr="00AE3B0A">
        <w:rPr>
          <w:rFonts w:ascii="Palatino Linotype" w:hAnsi="Palatino Linotype" w:cs="Times New Roman"/>
          <w:b/>
          <w:color w:val="000000" w:themeColor="text1"/>
          <w:sz w:val="20"/>
          <w:szCs w:val="20"/>
          <w:lang w:val="vi-VN"/>
        </w:rPr>
        <w:t xml:space="preserve">2.1. Tầm quan trọng của việc giáo dục </w:t>
      </w:r>
      <w:r w:rsidR="002E2218" w:rsidRPr="00AE3B0A">
        <w:rPr>
          <w:rFonts w:ascii="Palatino Linotype" w:hAnsi="Palatino Linotype" w:cs="Times New Roman"/>
          <w:b/>
          <w:color w:val="000000" w:themeColor="text1"/>
          <w:sz w:val="20"/>
          <w:szCs w:val="20"/>
          <w:lang w:val="vi-VN"/>
        </w:rPr>
        <w:t>quốc phòng và an ninh</w:t>
      </w:r>
      <w:r w:rsidRPr="00AE3B0A">
        <w:rPr>
          <w:rFonts w:ascii="Palatino Linotype" w:hAnsi="Palatino Linotype" w:cs="Times New Roman"/>
          <w:b/>
          <w:color w:val="000000" w:themeColor="text1"/>
          <w:sz w:val="20"/>
          <w:szCs w:val="20"/>
          <w:lang w:val="vi-VN"/>
        </w:rPr>
        <w:t xml:space="preserve"> về chủ quyền, biển</w:t>
      </w:r>
      <w:r w:rsidR="00EF0270" w:rsidRPr="00AE3B0A">
        <w:rPr>
          <w:rFonts w:ascii="Palatino Linotype" w:hAnsi="Palatino Linotype" w:cs="Times New Roman"/>
          <w:b/>
          <w:color w:val="000000" w:themeColor="text1"/>
          <w:sz w:val="20"/>
          <w:szCs w:val="20"/>
          <w:lang w:val="vi-VN"/>
        </w:rPr>
        <w:t>,</w:t>
      </w:r>
      <w:r w:rsidRPr="00AE3B0A">
        <w:rPr>
          <w:rFonts w:ascii="Palatino Linotype" w:hAnsi="Palatino Linotype" w:cs="Times New Roman"/>
          <w:b/>
          <w:color w:val="000000" w:themeColor="text1"/>
          <w:sz w:val="20"/>
          <w:szCs w:val="20"/>
          <w:lang w:val="vi-VN"/>
        </w:rPr>
        <w:t xml:space="preserve"> đảo Việt Nam cho sinh viên</w:t>
      </w:r>
    </w:p>
    <w:p w14:paraId="565A1122" w14:textId="45A6F7CE" w:rsidR="00BC5058" w:rsidRPr="00AE3B0A" w:rsidRDefault="0094646E" w:rsidP="00AE3B0A">
      <w:pPr>
        <w:spacing w:before="120" w:after="60" w:line="23" w:lineRule="atLeast"/>
        <w:ind w:firstLine="426"/>
        <w:jc w:val="both"/>
        <w:rPr>
          <w:rFonts w:ascii="Palatino Linotype" w:hAnsi="Palatino Linotype" w:cs="Times New Roman"/>
          <w:bCs/>
          <w:color w:val="000000" w:themeColor="text1"/>
          <w:sz w:val="20"/>
          <w:szCs w:val="20"/>
          <w:lang w:val="vi-VN"/>
        </w:rPr>
      </w:pPr>
      <w:r w:rsidRPr="00AE3B0A">
        <w:rPr>
          <w:rFonts w:ascii="Palatino Linotype" w:eastAsia="STLiti" w:hAnsi="Palatino Linotype" w:cs="Times New Roman"/>
          <w:bCs/>
          <w:color w:val="000000" w:themeColor="text1"/>
          <w:sz w:val="20"/>
          <w:szCs w:val="20"/>
          <w:lang w:val="vi-VN"/>
        </w:rPr>
        <w:t>Trong những năm gần đây, chủ quyền biển, đảo trở thành đề tài trọng tâm trên các diễn đàn hoà bình thế giới, với kì vọng các quốc gia có thể tìm được tiếng nói chung về vấn đề an ninh lãnh thổ, đảm bảo sự gắn kết về chính trị, quốc phòng</w:t>
      </w:r>
      <w:r w:rsidR="00402782" w:rsidRPr="00AE3B0A">
        <w:rPr>
          <w:rFonts w:ascii="Palatino Linotype" w:eastAsia="STLiti" w:hAnsi="Palatino Linotype" w:cs="Times New Roman"/>
          <w:bCs/>
          <w:color w:val="000000" w:themeColor="text1"/>
          <w:sz w:val="20"/>
          <w:szCs w:val="20"/>
          <w:lang w:val="vi-VN"/>
        </w:rPr>
        <w:t xml:space="preserve"> an ninh</w:t>
      </w:r>
      <w:r w:rsidRPr="00AE3B0A">
        <w:rPr>
          <w:rFonts w:ascii="Palatino Linotype" w:eastAsia="STLiti" w:hAnsi="Palatino Linotype" w:cs="Times New Roman"/>
          <w:bCs/>
          <w:color w:val="000000" w:themeColor="text1"/>
          <w:sz w:val="20"/>
          <w:szCs w:val="20"/>
          <w:lang w:val="vi-VN"/>
        </w:rPr>
        <w:t>.</w:t>
      </w:r>
      <w:r w:rsidR="00D24EC9" w:rsidRPr="00AE3B0A">
        <w:rPr>
          <w:rFonts w:ascii="Palatino Linotype" w:eastAsia="STLiti" w:hAnsi="Palatino Linotype" w:cs="Times New Roman"/>
          <w:bCs/>
          <w:color w:val="000000" w:themeColor="text1"/>
          <w:sz w:val="20"/>
          <w:szCs w:val="20"/>
          <w:lang w:val="vi-VN"/>
        </w:rPr>
        <w:t xml:space="preserve"> </w:t>
      </w:r>
      <w:r w:rsidR="002E2218" w:rsidRPr="00AE3B0A">
        <w:rPr>
          <w:rFonts w:ascii="Palatino Linotype" w:eastAsia="STLiti" w:hAnsi="Palatino Linotype" w:cs="Times New Roman"/>
          <w:bCs/>
          <w:color w:val="000000" w:themeColor="text1"/>
          <w:sz w:val="20"/>
          <w:szCs w:val="20"/>
          <w:lang w:val="vi-VN"/>
        </w:rPr>
        <w:t>Trước n</w:t>
      </w:r>
      <w:r w:rsidR="00D24EC9" w:rsidRPr="00AE3B0A">
        <w:rPr>
          <w:rFonts w:ascii="Palatino Linotype" w:hAnsi="Palatino Linotype" w:cs="Times New Roman"/>
          <w:bCs/>
          <w:color w:val="000000" w:themeColor="text1"/>
          <w:sz w:val="20"/>
          <w:szCs w:val="20"/>
          <w:lang w:val="vi-VN"/>
        </w:rPr>
        <w:t xml:space="preserve">hững tranh chấp về chủ quyền biển, đảo ở một số </w:t>
      </w:r>
      <w:r w:rsidR="001A379E" w:rsidRPr="00AE3B0A">
        <w:rPr>
          <w:rFonts w:ascii="Palatino Linotype" w:hAnsi="Palatino Linotype" w:cs="Times New Roman"/>
          <w:bCs/>
          <w:color w:val="000000" w:themeColor="text1"/>
          <w:sz w:val="20"/>
          <w:szCs w:val="20"/>
          <w:lang w:val="vi-VN"/>
        </w:rPr>
        <w:t>khu vực</w:t>
      </w:r>
      <w:r w:rsidR="002E2218" w:rsidRPr="00AE3B0A">
        <w:rPr>
          <w:rFonts w:ascii="Palatino Linotype" w:hAnsi="Palatino Linotype" w:cs="Times New Roman"/>
          <w:bCs/>
          <w:color w:val="000000" w:themeColor="text1"/>
          <w:sz w:val="20"/>
          <w:szCs w:val="20"/>
          <w:lang w:val="vi-VN"/>
        </w:rPr>
        <w:t>, giới sử học và chuyên gia về an ninh quốc phòng đã nhập cuộc với nhiều cứ liệu, lập luận có giá trị</w:t>
      </w:r>
      <w:r w:rsidR="002B252A" w:rsidRPr="00AE3B0A">
        <w:rPr>
          <w:rFonts w:ascii="Palatino Linotype" w:hAnsi="Palatino Linotype" w:cs="Times New Roman"/>
          <w:bCs/>
          <w:color w:val="000000" w:themeColor="text1"/>
          <w:sz w:val="20"/>
          <w:szCs w:val="20"/>
          <w:lang w:val="vi-VN"/>
        </w:rPr>
        <w:t xml:space="preserve"> nhằm khẳng định </w:t>
      </w:r>
      <w:r w:rsidR="00BF701F" w:rsidRPr="00AE3B0A">
        <w:rPr>
          <w:rFonts w:ascii="Palatino Linotype" w:hAnsi="Palatino Linotype" w:cs="Times New Roman"/>
          <w:bCs/>
          <w:color w:val="000000" w:themeColor="text1"/>
          <w:sz w:val="20"/>
          <w:szCs w:val="20"/>
          <w:lang w:val="vi-VN"/>
        </w:rPr>
        <w:t xml:space="preserve">lãnh thổ </w:t>
      </w:r>
      <w:r w:rsidR="00A04BE9" w:rsidRPr="00AE3B0A">
        <w:rPr>
          <w:rFonts w:ascii="Palatino Linotype" w:hAnsi="Palatino Linotype" w:cs="Times New Roman"/>
          <w:bCs/>
          <w:color w:val="000000" w:themeColor="text1"/>
          <w:sz w:val="20"/>
          <w:szCs w:val="20"/>
          <w:lang w:val="vi-VN"/>
        </w:rPr>
        <w:t xml:space="preserve">các </w:t>
      </w:r>
      <w:r w:rsidR="001A379E" w:rsidRPr="00AE3B0A">
        <w:rPr>
          <w:rFonts w:ascii="Palatino Linotype" w:hAnsi="Palatino Linotype" w:cs="Times New Roman"/>
          <w:bCs/>
          <w:color w:val="000000" w:themeColor="text1"/>
          <w:sz w:val="20"/>
          <w:szCs w:val="20"/>
          <w:lang w:val="vi-VN"/>
        </w:rPr>
        <w:t>quốc gia</w:t>
      </w:r>
      <w:r w:rsidR="002E2218" w:rsidRPr="00AE3B0A">
        <w:rPr>
          <w:rFonts w:ascii="Palatino Linotype" w:hAnsi="Palatino Linotype" w:cs="Times New Roman"/>
          <w:bCs/>
          <w:color w:val="000000" w:themeColor="text1"/>
          <w:sz w:val="20"/>
          <w:szCs w:val="20"/>
          <w:lang w:val="vi-VN"/>
        </w:rPr>
        <w:t xml:space="preserve">. </w:t>
      </w:r>
      <w:r w:rsidR="002361DE" w:rsidRPr="00AE3B0A">
        <w:rPr>
          <w:rFonts w:ascii="Palatino Linotype" w:hAnsi="Palatino Linotype" w:cs="Times New Roman"/>
          <w:bCs/>
          <w:color w:val="000000" w:themeColor="text1"/>
          <w:sz w:val="20"/>
          <w:szCs w:val="20"/>
          <w:lang w:val="vi-VN"/>
        </w:rPr>
        <w:t xml:space="preserve">Trong công cuộc bảo vệ Tổ quốc và </w:t>
      </w:r>
      <w:r w:rsidR="006B70CA" w:rsidRPr="00AE3B0A">
        <w:rPr>
          <w:rFonts w:ascii="Palatino Linotype" w:hAnsi="Palatino Linotype" w:cs="Times New Roman"/>
          <w:bCs/>
          <w:color w:val="000000" w:themeColor="text1"/>
          <w:sz w:val="20"/>
          <w:szCs w:val="20"/>
          <w:lang w:val="vi-VN"/>
        </w:rPr>
        <w:t xml:space="preserve">nền </w:t>
      </w:r>
      <w:r w:rsidR="002361DE" w:rsidRPr="00AE3B0A">
        <w:rPr>
          <w:rFonts w:ascii="Palatino Linotype" w:hAnsi="Palatino Linotype" w:cs="Times New Roman"/>
          <w:bCs/>
          <w:color w:val="000000" w:themeColor="text1"/>
          <w:sz w:val="20"/>
          <w:szCs w:val="20"/>
          <w:lang w:val="vi-VN"/>
        </w:rPr>
        <w:t>hoà bình nhân loại, n</w:t>
      </w:r>
      <w:r w:rsidR="00D842EE" w:rsidRPr="00AE3B0A">
        <w:rPr>
          <w:rFonts w:ascii="Palatino Linotype" w:hAnsi="Palatino Linotype" w:cs="Times New Roman"/>
          <w:bCs/>
          <w:color w:val="000000" w:themeColor="text1"/>
          <w:sz w:val="20"/>
          <w:szCs w:val="20"/>
          <w:lang w:val="vi-VN"/>
        </w:rPr>
        <w:t>hiều</w:t>
      </w:r>
      <w:r w:rsidR="009B4F3C" w:rsidRPr="00AE3B0A">
        <w:rPr>
          <w:rFonts w:ascii="Palatino Linotype" w:hAnsi="Palatino Linotype" w:cs="Times New Roman"/>
          <w:bCs/>
          <w:color w:val="000000" w:themeColor="text1"/>
          <w:sz w:val="20"/>
          <w:szCs w:val="20"/>
          <w:lang w:val="vi-VN"/>
        </w:rPr>
        <w:t xml:space="preserve"> nghiên cứu cũng chỉ ra rằng, </w:t>
      </w:r>
      <w:r w:rsidR="00D842EE" w:rsidRPr="00AE3B0A">
        <w:rPr>
          <w:rFonts w:ascii="Palatino Linotype" w:hAnsi="Palatino Linotype" w:cs="Times New Roman"/>
          <w:bCs/>
          <w:color w:val="000000" w:themeColor="text1"/>
          <w:sz w:val="20"/>
          <w:szCs w:val="20"/>
          <w:lang w:val="vi-VN"/>
        </w:rPr>
        <w:t xml:space="preserve">các nhà giáo dục </w:t>
      </w:r>
      <w:r w:rsidR="006B70CA" w:rsidRPr="00AE3B0A">
        <w:rPr>
          <w:rFonts w:ascii="Palatino Linotype" w:hAnsi="Palatino Linotype" w:cs="Times New Roman"/>
          <w:bCs/>
          <w:color w:val="000000" w:themeColor="text1"/>
          <w:sz w:val="20"/>
          <w:szCs w:val="20"/>
          <w:lang w:val="vi-VN"/>
        </w:rPr>
        <w:t>đ</w:t>
      </w:r>
      <w:r w:rsidR="00626644" w:rsidRPr="00AE3B0A">
        <w:rPr>
          <w:rFonts w:ascii="Palatino Linotype" w:hAnsi="Palatino Linotype" w:cs="Times New Roman"/>
          <w:bCs/>
          <w:color w:val="000000" w:themeColor="text1"/>
          <w:sz w:val="20"/>
          <w:szCs w:val="20"/>
          <w:lang w:val="vi-VN"/>
        </w:rPr>
        <w:t>óng một vai trò đặc biệt quan trọng nhằm lan toả thông điệp</w:t>
      </w:r>
      <w:r w:rsidR="00F50F43" w:rsidRPr="00AE3B0A">
        <w:rPr>
          <w:rFonts w:ascii="Palatino Linotype" w:hAnsi="Palatino Linotype" w:cs="Times New Roman"/>
          <w:bCs/>
          <w:color w:val="000000" w:themeColor="text1"/>
          <w:sz w:val="20"/>
          <w:szCs w:val="20"/>
          <w:lang w:val="vi-VN"/>
        </w:rPr>
        <w:t xml:space="preserve"> về tình hữu nghị, chủ quyền dân tộc.</w:t>
      </w:r>
      <w:r w:rsidR="00660D0C" w:rsidRPr="00AE3B0A">
        <w:rPr>
          <w:rFonts w:ascii="Palatino Linotype" w:hAnsi="Palatino Linotype" w:cs="Times New Roman"/>
          <w:bCs/>
          <w:color w:val="000000" w:themeColor="text1"/>
          <w:sz w:val="20"/>
          <w:szCs w:val="20"/>
          <w:lang w:val="vi-VN"/>
        </w:rPr>
        <w:t xml:space="preserve"> B</w:t>
      </w:r>
      <w:r w:rsidR="009C574B" w:rsidRPr="00AE3B0A">
        <w:rPr>
          <w:rFonts w:ascii="Palatino Linotype" w:hAnsi="Palatino Linotype" w:cs="Times New Roman"/>
          <w:bCs/>
          <w:color w:val="000000" w:themeColor="text1"/>
          <w:sz w:val="20"/>
          <w:szCs w:val="20"/>
          <w:lang w:val="vi-VN"/>
        </w:rPr>
        <w:t>ằng những chiến lược sư phạm hữu hiệu</w:t>
      </w:r>
      <w:r w:rsidR="00660D0C" w:rsidRPr="00AE3B0A">
        <w:rPr>
          <w:rFonts w:ascii="Palatino Linotype" w:hAnsi="Palatino Linotype" w:cs="Times New Roman"/>
          <w:bCs/>
          <w:color w:val="000000" w:themeColor="text1"/>
          <w:sz w:val="20"/>
          <w:szCs w:val="20"/>
          <w:lang w:val="vi-VN"/>
        </w:rPr>
        <w:t>, họ đã</w:t>
      </w:r>
      <w:r w:rsidR="009C574B" w:rsidRPr="00AE3B0A">
        <w:rPr>
          <w:rFonts w:ascii="Palatino Linotype" w:hAnsi="Palatino Linotype" w:cs="Times New Roman"/>
          <w:bCs/>
          <w:color w:val="000000" w:themeColor="text1"/>
          <w:sz w:val="20"/>
          <w:szCs w:val="20"/>
          <w:lang w:val="vi-VN"/>
        </w:rPr>
        <w:t xml:space="preserve"> góp phần </w:t>
      </w:r>
      <w:r w:rsidR="006F039F" w:rsidRPr="00AE3B0A">
        <w:rPr>
          <w:rFonts w:ascii="Palatino Linotype" w:hAnsi="Palatino Linotype" w:cs="Times New Roman"/>
          <w:bCs/>
          <w:color w:val="000000" w:themeColor="text1"/>
          <w:sz w:val="20"/>
          <w:szCs w:val="20"/>
          <w:lang w:val="vi-VN"/>
        </w:rPr>
        <w:t>chuyển tải</w:t>
      </w:r>
      <w:r w:rsidR="009C574B" w:rsidRPr="00AE3B0A">
        <w:rPr>
          <w:rFonts w:ascii="Palatino Linotype" w:hAnsi="Palatino Linotype" w:cs="Times New Roman"/>
          <w:bCs/>
          <w:color w:val="000000" w:themeColor="text1"/>
          <w:sz w:val="20"/>
          <w:szCs w:val="20"/>
          <w:lang w:val="vi-VN"/>
        </w:rPr>
        <w:t xml:space="preserve"> tình yêu</w:t>
      </w:r>
      <w:r w:rsidR="004819A6" w:rsidRPr="00AE3B0A">
        <w:rPr>
          <w:rFonts w:ascii="Palatino Linotype" w:hAnsi="Palatino Linotype" w:cs="Times New Roman"/>
          <w:bCs/>
          <w:color w:val="000000" w:themeColor="text1"/>
          <w:sz w:val="20"/>
          <w:szCs w:val="20"/>
          <w:lang w:val="vi-VN"/>
        </w:rPr>
        <w:t xml:space="preserve"> và những nhận thức đúng đắn về vấn đề chủ </w:t>
      </w:r>
      <w:r w:rsidR="004819A6" w:rsidRPr="00AE3B0A">
        <w:rPr>
          <w:rFonts w:ascii="Palatino Linotype" w:hAnsi="Palatino Linotype" w:cs="Times New Roman"/>
          <w:bCs/>
          <w:color w:val="000000" w:themeColor="text1"/>
          <w:sz w:val="20"/>
          <w:szCs w:val="20"/>
          <w:lang w:val="vi-VN"/>
        </w:rPr>
        <w:lastRenderedPageBreak/>
        <w:t>quyền</w:t>
      </w:r>
      <w:r w:rsidR="009C574B" w:rsidRPr="00AE3B0A">
        <w:rPr>
          <w:rFonts w:ascii="Palatino Linotype" w:hAnsi="Palatino Linotype" w:cs="Times New Roman"/>
          <w:bCs/>
          <w:color w:val="000000" w:themeColor="text1"/>
          <w:sz w:val="20"/>
          <w:szCs w:val="20"/>
          <w:lang w:val="vi-VN"/>
        </w:rPr>
        <w:t xml:space="preserve"> biển</w:t>
      </w:r>
      <w:r w:rsidR="005A6757" w:rsidRPr="00AE3B0A">
        <w:rPr>
          <w:rFonts w:ascii="Palatino Linotype" w:hAnsi="Palatino Linotype" w:cs="Times New Roman"/>
          <w:bCs/>
          <w:color w:val="000000" w:themeColor="text1"/>
          <w:sz w:val="20"/>
          <w:szCs w:val="20"/>
          <w:lang w:val="vi-VN"/>
        </w:rPr>
        <w:t>,</w:t>
      </w:r>
      <w:r w:rsidR="009C574B" w:rsidRPr="00AE3B0A">
        <w:rPr>
          <w:rFonts w:ascii="Palatino Linotype" w:hAnsi="Palatino Linotype" w:cs="Times New Roman"/>
          <w:bCs/>
          <w:color w:val="000000" w:themeColor="text1"/>
          <w:sz w:val="20"/>
          <w:szCs w:val="20"/>
          <w:lang w:val="vi-VN"/>
        </w:rPr>
        <w:t xml:space="preserve"> đảo</w:t>
      </w:r>
      <w:r w:rsidR="00174366" w:rsidRPr="00AE3B0A">
        <w:rPr>
          <w:rFonts w:ascii="Palatino Linotype" w:hAnsi="Palatino Linotype" w:cs="Times New Roman"/>
          <w:bCs/>
          <w:color w:val="000000" w:themeColor="text1"/>
          <w:sz w:val="20"/>
          <w:szCs w:val="20"/>
          <w:lang w:val="vi-VN"/>
        </w:rPr>
        <w:t>.</w:t>
      </w:r>
      <w:r w:rsidR="00BC5058" w:rsidRPr="00AE3B0A">
        <w:rPr>
          <w:rFonts w:ascii="Palatino Linotype" w:hAnsi="Palatino Linotype" w:cs="Times New Roman"/>
          <w:bCs/>
          <w:color w:val="000000" w:themeColor="text1"/>
          <w:sz w:val="20"/>
          <w:szCs w:val="20"/>
          <w:lang w:val="vi-VN"/>
        </w:rPr>
        <w:t xml:space="preserve"> Nhiều trường học trên thế giới đã tích hợp nội dung giáo dục này vào hoạt động trải nghiệm, tương tác, kết nối nhằm khơi dậy ở học sinh, SV ý thức gắn kết, cách hành xử tử tế và đúng đắn đối với biển đảo quê hương.</w:t>
      </w:r>
    </w:p>
    <w:p w14:paraId="576A6740" w14:textId="7FC58635" w:rsidR="0094646E" w:rsidRPr="00AE3B0A" w:rsidRDefault="00531434" w:rsidP="00AE3B0A">
      <w:pPr>
        <w:spacing w:before="120" w:after="60" w:line="23" w:lineRule="atLeast"/>
        <w:ind w:firstLine="426"/>
        <w:jc w:val="both"/>
        <w:rPr>
          <w:rFonts w:ascii="Palatino Linotype" w:eastAsia="STLiti" w:hAnsi="Palatino Linotype" w:cs="Times New Roman"/>
          <w:color w:val="000000" w:themeColor="text1"/>
          <w:sz w:val="20"/>
          <w:szCs w:val="20"/>
          <w:lang w:val="vi-VN"/>
        </w:rPr>
      </w:pPr>
      <w:r w:rsidRPr="00AE3B0A">
        <w:rPr>
          <w:rFonts w:ascii="Palatino Linotype" w:eastAsia="STLiti" w:hAnsi="Palatino Linotype" w:cs="Times New Roman"/>
          <w:color w:val="000000" w:themeColor="text1"/>
          <w:sz w:val="20"/>
          <w:szCs w:val="20"/>
          <w:lang w:val="vi-VN"/>
        </w:rPr>
        <w:t xml:space="preserve">Giáo dục </w:t>
      </w:r>
      <w:r w:rsidR="00BC5058" w:rsidRPr="00AE3B0A">
        <w:rPr>
          <w:rFonts w:ascii="Palatino Linotype" w:eastAsia="STLiti" w:hAnsi="Palatino Linotype" w:cs="Times New Roman"/>
          <w:color w:val="000000" w:themeColor="text1"/>
          <w:sz w:val="20"/>
          <w:szCs w:val="20"/>
          <w:lang w:val="vi-VN"/>
        </w:rPr>
        <w:t>QP&amp;AN</w:t>
      </w:r>
      <w:r w:rsidRPr="00AE3B0A">
        <w:rPr>
          <w:rFonts w:ascii="Palatino Linotype" w:eastAsia="STLiti" w:hAnsi="Palatino Linotype" w:cs="Times New Roman"/>
          <w:color w:val="000000" w:themeColor="text1"/>
          <w:sz w:val="20"/>
          <w:szCs w:val="20"/>
          <w:lang w:val="vi-VN"/>
        </w:rPr>
        <w:t xml:space="preserve"> là một bộ phận của giáo dục quốc dân, nhằm thống nhất nhận thức về nhiệm vụ bảo vệ Tổ quốc, xây dựng con người mới xã hội chủ nghĩa có sự phát triển toàn diện. </w:t>
      </w:r>
      <w:r w:rsidR="00BC5058" w:rsidRPr="00AE3B0A">
        <w:rPr>
          <w:rFonts w:ascii="Palatino Linotype" w:eastAsia="STLiti" w:hAnsi="Palatino Linotype" w:cs="Times New Roman"/>
          <w:color w:val="000000" w:themeColor="text1"/>
          <w:sz w:val="20"/>
          <w:szCs w:val="20"/>
          <w:lang w:val="vi-VN"/>
        </w:rPr>
        <w:t>G</w:t>
      </w:r>
      <w:r w:rsidRPr="00AE3B0A">
        <w:rPr>
          <w:rFonts w:ascii="Palatino Linotype" w:eastAsia="STLiti" w:hAnsi="Palatino Linotype" w:cs="Times New Roman"/>
          <w:color w:val="000000" w:themeColor="text1"/>
          <w:sz w:val="20"/>
          <w:szCs w:val="20"/>
          <w:lang w:val="vi-VN"/>
        </w:rPr>
        <w:t xml:space="preserve">iáo dục quốc phòng, an ninh cho học sinh, </w:t>
      </w:r>
      <w:r w:rsidR="00BC5058" w:rsidRPr="00AE3B0A">
        <w:rPr>
          <w:rFonts w:ascii="Palatino Linotype" w:eastAsia="STLiti" w:hAnsi="Palatino Linotype" w:cs="Times New Roman"/>
          <w:color w:val="000000" w:themeColor="text1"/>
          <w:sz w:val="20"/>
          <w:szCs w:val="20"/>
          <w:lang w:val="vi-VN"/>
        </w:rPr>
        <w:t>SV</w:t>
      </w:r>
      <w:r w:rsidRPr="00AE3B0A">
        <w:rPr>
          <w:rFonts w:ascii="Palatino Linotype" w:eastAsia="STLiti" w:hAnsi="Palatino Linotype" w:cs="Times New Roman"/>
          <w:color w:val="000000" w:themeColor="text1"/>
          <w:sz w:val="20"/>
          <w:szCs w:val="20"/>
          <w:lang w:val="vi-VN"/>
        </w:rPr>
        <w:t xml:space="preserve"> là nhiệm vụ hết sức quan trọng trong hệ thống giáo dục quốc gia,</w:t>
      </w:r>
      <w:r w:rsidR="00315D8E" w:rsidRPr="00AE3B0A">
        <w:rPr>
          <w:rFonts w:ascii="Palatino Linotype" w:eastAsia="STLiti" w:hAnsi="Palatino Linotype" w:cs="Times New Roman"/>
          <w:color w:val="000000" w:themeColor="text1"/>
          <w:sz w:val="20"/>
          <w:szCs w:val="20"/>
          <w:lang w:val="vi-VN"/>
        </w:rPr>
        <w:t xml:space="preserve"> đảm bảo các giá trị bền vững về tình yêu Tổ quốc, lòng tự hào dân tộc và ý thức bảo vệ chủ quyền đất nước. </w:t>
      </w:r>
      <w:r w:rsidR="001D5953" w:rsidRPr="00AE3B0A">
        <w:rPr>
          <w:rFonts w:ascii="Palatino Linotype" w:eastAsia="STLiti" w:hAnsi="Palatino Linotype" w:cs="Times New Roman"/>
          <w:color w:val="000000" w:themeColor="text1"/>
          <w:sz w:val="20"/>
          <w:szCs w:val="20"/>
          <w:lang w:val="vi-VN"/>
        </w:rPr>
        <w:t xml:space="preserve">Với ý nghĩa sâu sắc đó, </w:t>
      </w:r>
      <w:r w:rsidR="00024D79" w:rsidRPr="00AE3B0A">
        <w:rPr>
          <w:rFonts w:ascii="Palatino Linotype" w:eastAsia="STLiti" w:hAnsi="Palatino Linotype" w:cs="Times New Roman"/>
          <w:color w:val="000000" w:themeColor="text1"/>
          <w:sz w:val="20"/>
          <w:szCs w:val="20"/>
          <w:lang w:val="vi-VN"/>
        </w:rPr>
        <w:t>bên cạnh những bài học gắn với lịch sử, truyền thống, các vấn đề thời sự gắn với đời sống và những biến động của an ninh, chính trị thế giới được cập nhật thường xuyên,</w:t>
      </w:r>
      <w:r w:rsidR="009E3B12" w:rsidRPr="00AE3B0A">
        <w:rPr>
          <w:rFonts w:ascii="Palatino Linotype" w:eastAsia="STLiti" w:hAnsi="Palatino Linotype" w:cs="Times New Roman"/>
          <w:color w:val="000000" w:themeColor="text1"/>
          <w:sz w:val="20"/>
          <w:szCs w:val="20"/>
          <w:lang w:val="vi-VN"/>
        </w:rPr>
        <w:t xml:space="preserve"> đánh thức khả năng tư duy, phản biện</w:t>
      </w:r>
      <w:r w:rsidR="00DB6CBF" w:rsidRPr="00AE3B0A">
        <w:rPr>
          <w:rFonts w:ascii="Palatino Linotype" w:eastAsia="STLiti" w:hAnsi="Palatino Linotype" w:cs="Times New Roman"/>
          <w:color w:val="000000" w:themeColor="text1"/>
          <w:sz w:val="20"/>
          <w:szCs w:val="20"/>
          <w:lang w:val="vi-VN"/>
        </w:rPr>
        <w:t xml:space="preserve">, sự </w:t>
      </w:r>
      <w:r w:rsidR="00972CF4" w:rsidRPr="00AE3B0A">
        <w:rPr>
          <w:rFonts w:ascii="Palatino Linotype" w:eastAsia="STLiti" w:hAnsi="Palatino Linotype" w:cs="Times New Roman"/>
          <w:color w:val="000000" w:themeColor="text1"/>
          <w:sz w:val="20"/>
          <w:szCs w:val="20"/>
          <w:lang w:val="vi-VN"/>
        </w:rPr>
        <w:t>linh hoạt trong nhận thức</w:t>
      </w:r>
      <w:r w:rsidR="009E3B12" w:rsidRPr="00AE3B0A">
        <w:rPr>
          <w:rFonts w:ascii="Palatino Linotype" w:eastAsia="STLiti" w:hAnsi="Palatino Linotype" w:cs="Times New Roman"/>
          <w:color w:val="000000" w:themeColor="text1"/>
          <w:sz w:val="20"/>
          <w:szCs w:val="20"/>
          <w:lang w:val="vi-VN"/>
        </w:rPr>
        <w:t xml:space="preserve"> của người học.</w:t>
      </w:r>
      <w:r w:rsidR="00972CF4" w:rsidRPr="00AE3B0A">
        <w:rPr>
          <w:rFonts w:ascii="Palatino Linotype" w:eastAsia="STLiti" w:hAnsi="Palatino Linotype" w:cs="Times New Roman"/>
          <w:color w:val="000000" w:themeColor="text1"/>
          <w:sz w:val="20"/>
          <w:szCs w:val="20"/>
          <w:lang w:val="vi-VN"/>
        </w:rPr>
        <w:t xml:space="preserve"> </w:t>
      </w:r>
      <w:r w:rsidR="00E13A50" w:rsidRPr="00AE3B0A">
        <w:rPr>
          <w:rFonts w:ascii="Palatino Linotype" w:eastAsia="STLiti" w:hAnsi="Palatino Linotype" w:cs="Times New Roman"/>
          <w:color w:val="000000" w:themeColor="text1"/>
          <w:sz w:val="20"/>
          <w:szCs w:val="20"/>
          <w:lang w:val="vi-VN"/>
        </w:rPr>
        <w:t>Giáo dục chủ quyền biển đảo V</w:t>
      </w:r>
      <w:r w:rsidR="00C21C7D" w:rsidRPr="00AE3B0A">
        <w:rPr>
          <w:rFonts w:ascii="Palatino Linotype" w:eastAsia="STLiti" w:hAnsi="Palatino Linotype" w:cs="Times New Roman"/>
          <w:color w:val="000000" w:themeColor="text1"/>
          <w:sz w:val="20"/>
          <w:szCs w:val="20"/>
          <w:lang w:val="vi-VN"/>
        </w:rPr>
        <w:t>i</w:t>
      </w:r>
      <w:r w:rsidR="00E13A50" w:rsidRPr="00AE3B0A">
        <w:rPr>
          <w:rFonts w:ascii="Palatino Linotype" w:eastAsia="STLiti" w:hAnsi="Palatino Linotype" w:cs="Times New Roman"/>
          <w:color w:val="000000" w:themeColor="text1"/>
          <w:sz w:val="20"/>
          <w:szCs w:val="20"/>
          <w:lang w:val="vi-VN"/>
        </w:rPr>
        <w:t xml:space="preserve">ệt Nam, lẽ tất nhiên, trở thành </w:t>
      </w:r>
      <w:r w:rsidR="00C21C7D" w:rsidRPr="00AE3B0A">
        <w:rPr>
          <w:rFonts w:ascii="Palatino Linotype" w:eastAsia="STLiti" w:hAnsi="Palatino Linotype" w:cs="Times New Roman"/>
          <w:color w:val="000000" w:themeColor="text1"/>
          <w:sz w:val="20"/>
          <w:szCs w:val="20"/>
          <w:lang w:val="vi-VN"/>
        </w:rPr>
        <w:t>một trong những nội dung mang tính chiến lược</w:t>
      </w:r>
      <w:r w:rsidR="00DD646A" w:rsidRPr="00AE3B0A">
        <w:rPr>
          <w:rFonts w:ascii="Palatino Linotype" w:eastAsia="STLiti" w:hAnsi="Palatino Linotype" w:cs="Times New Roman"/>
          <w:color w:val="000000" w:themeColor="text1"/>
          <w:sz w:val="20"/>
          <w:szCs w:val="20"/>
          <w:lang w:val="vi-VN"/>
        </w:rPr>
        <w:t xml:space="preserve"> của chương trình đào tạo</w:t>
      </w:r>
      <w:r w:rsidR="004819A6" w:rsidRPr="00AE3B0A">
        <w:rPr>
          <w:rFonts w:ascii="Palatino Linotype" w:eastAsia="STLiti" w:hAnsi="Palatino Linotype" w:cs="Times New Roman"/>
          <w:color w:val="000000" w:themeColor="text1"/>
          <w:sz w:val="20"/>
          <w:szCs w:val="20"/>
          <w:lang w:val="vi-VN"/>
        </w:rPr>
        <w:t xml:space="preserve"> tại các Trung tâm Giáo dục </w:t>
      </w:r>
      <w:r w:rsidR="004819A6" w:rsidRPr="00AE3B0A">
        <w:rPr>
          <w:rFonts w:ascii="Palatino Linotype" w:eastAsia="STLiti" w:hAnsi="Palatino Linotype" w:cs="Times New Roman"/>
          <w:color w:val="000000"/>
          <w:sz w:val="20"/>
          <w:szCs w:val="20"/>
          <w:lang w:val="vi-VN"/>
        </w:rPr>
        <w:t>QP&amp;AN tại Đại học Huế.</w:t>
      </w:r>
      <w:r w:rsidR="00DD646A" w:rsidRPr="00AE3B0A">
        <w:rPr>
          <w:rFonts w:ascii="Palatino Linotype" w:eastAsia="STLiti" w:hAnsi="Palatino Linotype" w:cs="Times New Roman"/>
          <w:color w:val="000000" w:themeColor="text1"/>
          <w:sz w:val="20"/>
          <w:szCs w:val="20"/>
          <w:lang w:val="vi-VN"/>
        </w:rPr>
        <w:t xml:space="preserve"> </w:t>
      </w:r>
    </w:p>
    <w:p w14:paraId="23AF6B78" w14:textId="6166BEFB" w:rsidR="00396B17" w:rsidRPr="00AE3B0A" w:rsidRDefault="002A6C74" w:rsidP="00AE3B0A">
      <w:pPr>
        <w:spacing w:before="120" w:after="60" w:line="23" w:lineRule="atLeast"/>
        <w:ind w:firstLine="426"/>
        <w:jc w:val="both"/>
        <w:rPr>
          <w:rFonts w:ascii="Palatino Linotype" w:eastAsia="STLiti" w:hAnsi="Palatino Linotype" w:cs="Times New Roman"/>
          <w:color w:val="000000" w:themeColor="text1"/>
          <w:sz w:val="20"/>
          <w:szCs w:val="20"/>
          <w:lang w:val="vi-VN"/>
        </w:rPr>
      </w:pPr>
      <w:r w:rsidRPr="00AE3B0A">
        <w:rPr>
          <w:rFonts w:ascii="Palatino Linotype" w:hAnsi="Palatino Linotype" w:cs="Times New Roman"/>
          <w:bCs/>
          <w:color w:val="000000" w:themeColor="text1"/>
          <w:sz w:val="20"/>
          <w:szCs w:val="20"/>
          <w:lang w:val="vi-VN"/>
        </w:rPr>
        <w:t xml:space="preserve">Thế hệ </w:t>
      </w:r>
      <w:r w:rsidR="00444E6D" w:rsidRPr="00AE3B0A">
        <w:rPr>
          <w:rFonts w:ascii="Palatino Linotype" w:hAnsi="Palatino Linotype" w:cs="Times New Roman"/>
          <w:bCs/>
          <w:color w:val="000000" w:themeColor="text1"/>
          <w:sz w:val="20"/>
          <w:szCs w:val="20"/>
          <w:lang w:val="vi-VN"/>
        </w:rPr>
        <w:t>SV</w:t>
      </w:r>
      <w:r w:rsidRPr="00AE3B0A">
        <w:rPr>
          <w:rFonts w:ascii="Palatino Linotype" w:hAnsi="Palatino Linotype" w:cs="Times New Roman"/>
          <w:bCs/>
          <w:color w:val="000000" w:themeColor="text1"/>
          <w:sz w:val="20"/>
          <w:szCs w:val="20"/>
          <w:lang w:val="vi-VN"/>
        </w:rPr>
        <w:t xml:space="preserve"> mới có </w:t>
      </w:r>
      <w:r w:rsidR="00DD0E92" w:rsidRPr="00AE3B0A">
        <w:rPr>
          <w:rFonts w:ascii="Palatino Linotype" w:hAnsi="Palatino Linotype" w:cs="Times New Roman"/>
          <w:bCs/>
          <w:color w:val="000000" w:themeColor="text1"/>
          <w:sz w:val="20"/>
          <w:szCs w:val="20"/>
          <w:lang w:val="vi-VN"/>
        </w:rPr>
        <w:t>nhiều</w:t>
      </w:r>
      <w:r w:rsidRPr="00AE3B0A">
        <w:rPr>
          <w:rFonts w:ascii="Palatino Linotype" w:hAnsi="Palatino Linotype" w:cs="Times New Roman"/>
          <w:bCs/>
          <w:color w:val="000000" w:themeColor="text1"/>
          <w:sz w:val="20"/>
          <w:szCs w:val="20"/>
          <w:lang w:val="vi-VN"/>
        </w:rPr>
        <w:t xml:space="preserve"> ưu điểm vượt trội về </w:t>
      </w:r>
      <w:r w:rsidR="002F3B7D" w:rsidRPr="00AE3B0A">
        <w:rPr>
          <w:rFonts w:ascii="Palatino Linotype" w:hAnsi="Palatino Linotype" w:cs="Times New Roman"/>
          <w:bCs/>
          <w:color w:val="000000" w:themeColor="text1"/>
          <w:sz w:val="20"/>
          <w:szCs w:val="20"/>
          <w:lang w:val="vi-VN"/>
        </w:rPr>
        <w:t xml:space="preserve">tiếp cận </w:t>
      </w:r>
      <w:r w:rsidR="007E4EF8" w:rsidRPr="00AE3B0A">
        <w:rPr>
          <w:rFonts w:ascii="Palatino Linotype" w:hAnsi="Palatino Linotype" w:cs="Times New Roman"/>
          <w:bCs/>
          <w:color w:val="000000" w:themeColor="text1"/>
          <w:sz w:val="20"/>
          <w:szCs w:val="20"/>
          <w:lang w:val="vi-VN"/>
        </w:rPr>
        <w:t>vấn đề</w:t>
      </w:r>
      <w:r w:rsidR="00EA2C51" w:rsidRPr="00AE3B0A">
        <w:rPr>
          <w:rFonts w:ascii="Palatino Linotype" w:hAnsi="Palatino Linotype" w:cs="Times New Roman"/>
          <w:bCs/>
          <w:color w:val="000000" w:themeColor="text1"/>
          <w:sz w:val="20"/>
          <w:szCs w:val="20"/>
          <w:lang w:val="vi-VN"/>
        </w:rPr>
        <w:t xml:space="preserve">, cập nhật </w:t>
      </w:r>
      <w:r w:rsidR="00D52532" w:rsidRPr="00AE3B0A">
        <w:rPr>
          <w:rFonts w:ascii="Palatino Linotype" w:hAnsi="Palatino Linotype" w:cs="Times New Roman"/>
          <w:bCs/>
          <w:color w:val="000000" w:themeColor="text1"/>
          <w:sz w:val="20"/>
          <w:szCs w:val="20"/>
          <w:lang w:val="vi-VN"/>
        </w:rPr>
        <w:t>sự kiện trong nước và thế giới;</w:t>
      </w:r>
      <w:r w:rsidR="002F3B7D" w:rsidRPr="00AE3B0A">
        <w:rPr>
          <w:rFonts w:ascii="Palatino Linotype" w:hAnsi="Palatino Linotype" w:cs="Times New Roman"/>
          <w:bCs/>
          <w:color w:val="000000" w:themeColor="text1"/>
          <w:sz w:val="20"/>
          <w:szCs w:val="20"/>
          <w:lang w:val="vi-VN"/>
        </w:rPr>
        <w:t xml:space="preserve"> </w:t>
      </w:r>
      <w:r w:rsidR="00D52532" w:rsidRPr="00AE3B0A">
        <w:rPr>
          <w:rFonts w:ascii="Palatino Linotype" w:hAnsi="Palatino Linotype" w:cs="Times New Roman"/>
          <w:bCs/>
          <w:color w:val="000000" w:themeColor="text1"/>
          <w:sz w:val="20"/>
          <w:szCs w:val="20"/>
          <w:lang w:val="vi-VN"/>
        </w:rPr>
        <w:t>tuy nhiên họ lại gặp khá nhiều khó khăn trong</w:t>
      </w:r>
      <w:r w:rsidR="000B7118" w:rsidRPr="00AE3B0A">
        <w:rPr>
          <w:rFonts w:ascii="Palatino Linotype" w:hAnsi="Palatino Linotype" w:cs="Times New Roman"/>
          <w:bCs/>
          <w:color w:val="000000" w:themeColor="text1"/>
          <w:sz w:val="20"/>
          <w:szCs w:val="20"/>
          <w:lang w:val="vi-VN"/>
        </w:rPr>
        <w:t xml:space="preserve"> </w:t>
      </w:r>
      <w:r w:rsidR="007E4EF8" w:rsidRPr="00AE3B0A">
        <w:rPr>
          <w:rFonts w:ascii="Palatino Linotype" w:hAnsi="Palatino Linotype" w:cs="Times New Roman"/>
          <w:bCs/>
          <w:color w:val="000000" w:themeColor="text1"/>
          <w:sz w:val="20"/>
          <w:szCs w:val="20"/>
          <w:lang w:val="vi-VN"/>
        </w:rPr>
        <w:t>xử lí thông tin</w:t>
      </w:r>
      <w:r w:rsidR="00D52532" w:rsidRPr="00AE3B0A">
        <w:rPr>
          <w:rFonts w:ascii="Palatino Linotype" w:hAnsi="Palatino Linotype" w:cs="Times New Roman"/>
          <w:bCs/>
          <w:color w:val="000000" w:themeColor="text1"/>
          <w:sz w:val="20"/>
          <w:szCs w:val="20"/>
          <w:lang w:val="vi-VN"/>
        </w:rPr>
        <w:t>, khi mà bản lĩnh chính trị và sự trải nghiệm còn một số hạn chế nhất định</w:t>
      </w:r>
      <w:r w:rsidR="00444E6D" w:rsidRPr="00AE3B0A">
        <w:rPr>
          <w:rFonts w:ascii="Palatino Linotype" w:hAnsi="Palatino Linotype" w:cs="Times New Roman"/>
          <w:bCs/>
          <w:color w:val="000000" w:themeColor="text1"/>
          <w:sz w:val="20"/>
          <w:szCs w:val="20"/>
          <w:lang w:val="vi-VN"/>
        </w:rPr>
        <w:t xml:space="preserve">. Vẫn còn một bộ phận SV tỏ ra thờ ơ </w:t>
      </w:r>
      <w:r w:rsidR="00A275A4" w:rsidRPr="00AE3B0A">
        <w:rPr>
          <w:rFonts w:ascii="Palatino Linotype" w:hAnsi="Palatino Linotype" w:cs="Times New Roman"/>
          <w:bCs/>
          <w:color w:val="000000" w:themeColor="text1"/>
          <w:sz w:val="20"/>
          <w:szCs w:val="20"/>
          <w:lang w:val="vi-VN"/>
        </w:rPr>
        <w:t xml:space="preserve">với </w:t>
      </w:r>
      <w:r w:rsidR="00FB1111" w:rsidRPr="00AE3B0A">
        <w:rPr>
          <w:rFonts w:ascii="Palatino Linotype" w:hAnsi="Palatino Linotype" w:cs="Times New Roman"/>
          <w:bCs/>
          <w:color w:val="000000" w:themeColor="text1"/>
          <w:sz w:val="20"/>
          <w:szCs w:val="20"/>
          <w:lang w:val="vi-VN"/>
        </w:rPr>
        <w:t xml:space="preserve">những vấn đề lớn mà nhân loại và </w:t>
      </w:r>
      <w:r w:rsidR="008024E2" w:rsidRPr="00AE3B0A">
        <w:rPr>
          <w:rFonts w:ascii="Palatino Linotype" w:hAnsi="Palatino Linotype" w:cs="Times New Roman"/>
          <w:bCs/>
          <w:color w:val="000000" w:themeColor="text1"/>
          <w:sz w:val="20"/>
          <w:szCs w:val="20"/>
          <w:lang w:val="vi-VN"/>
        </w:rPr>
        <w:t>đất nước</w:t>
      </w:r>
      <w:r w:rsidR="00FB1111" w:rsidRPr="00AE3B0A">
        <w:rPr>
          <w:rFonts w:ascii="Palatino Linotype" w:hAnsi="Palatino Linotype" w:cs="Times New Roman"/>
          <w:bCs/>
          <w:color w:val="000000" w:themeColor="text1"/>
          <w:sz w:val="20"/>
          <w:szCs w:val="20"/>
          <w:lang w:val="vi-VN"/>
        </w:rPr>
        <w:t xml:space="preserve"> đang phải đối mặt như dịch bệnh, </w:t>
      </w:r>
      <w:r w:rsidR="008024E2" w:rsidRPr="00AE3B0A">
        <w:rPr>
          <w:rFonts w:ascii="Palatino Linotype" w:hAnsi="Palatino Linotype" w:cs="Times New Roman"/>
          <w:bCs/>
          <w:color w:val="000000" w:themeColor="text1"/>
          <w:sz w:val="20"/>
          <w:szCs w:val="20"/>
          <w:lang w:val="vi-VN"/>
        </w:rPr>
        <w:t>chủ quyền biển, đảo và lãnh thổ quốc gia, khu vực,</w:t>
      </w:r>
      <w:r w:rsidR="00D52532" w:rsidRPr="00AE3B0A">
        <w:rPr>
          <w:rFonts w:ascii="Palatino Linotype" w:hAnsi="Palatino Linotype" w:cs="Times New Roman"/>
          <w:bCs/>
          <w:color w:val="000000" w:themeColor="text1"/>
          <w:sz w:val="20"/>
          <w:szCs w:val="20"/>
          <w:lang w:val="vi-VN"/>
        </w:rPr>
        <w:t xml:space="preserve"> văn hoá đọc,</w:t>
      </w:r>
      <w:r w:rsidR="008024E2" w:rsidRPr="00AE3B0A">
        <w:rPr>
          <w:rFonts w:ascii="Palatino Linotype" w:hAnsi="Palatino Linotype" w:cs="Times New Roman"/>
          <w:bCs/>
          <w:color w:val="000000" w:themeColor="text1"/>
          <w:sz w:val="20"/>
          <w:szCs w:val="20"/>
          <w:lang w:val="vi-VN"/>
        </w:rPr>
        <w:t>...</w:t>
      </w:r>
      <w:r w:rsidR="00B47381" w:rsidRPr="00AE3B0A">
        <w:rPr>
          <w:rFonts w:ascii="Palatino Linotype" w:hAnsi="Palatino Linotype" w:cs="Times New Roman"/>
          <w:bCs/>
          <w:color w:val="000000" w:themeColor="text1"/>
          <w:sz w:val="20"/>
          <w:szCs w:val="20"/>
          <w:lang w:val="vi-VN"/>
        </w:rPr>
        <w:t xml:space="preserve"> </w:t>
      </w:r>
      <w:r w:rsidR="00E212A0" w:rsidRPr="00AE3B0A">
        <w:rPr>
          <w:rFonts w:ascii="Palatino Linotype" w:hAnsi="Palatino Linotype" w:cs="Times New Roman"/>
          <w:bCs/>
          <w:color w:val="000000" w:themeColor="text1"/>
          <w:sz w:val="20"/>
          <w:szCs w:val="20"/>
          <w:lang w:val="vi-VN"/>
        </w:rPr>
        <w:t xml:space="preserve">Giáo dục </w:t>
      </w:r>
      <w:r w:rsidR="00887D75" w:rsidRPr="00AE3B0A">
        <w:rPr>
          <w:rFonts w:ascii="Palatino Linotype" w:eastAsia="STLiti" w:hAnsi="Palatino Linotype" w:cs="Times New Roman"/>
          <w:color w:val="000000" w:themeColor="text1"/>
          <w:sz w:val="20"/>
          <w:szCs w:val="20"/>
          <w:lang w:val="vi-VN"/>
        </w:rPr>
        <w:t>về chủ quyền biển</w:t>
      </w:r>
      <w:r w:rsidR="0083485C" w:rsidRPr="00AE3B0A">
        <w:rPr>
          <w:rFonts w:ascii="Palatino Linotype" w:eastAsia="STLiti" w:hAnsi="Palatino Linotype" w:cs="Times New Roman"/>
          <w:color w:val="000000" w:themeColor="text1"/>
          <w:sz w:val="20"/>
          <w:szCs w:val="20"/>
          <w:lang w:val="vi-VN"/>
        </w:rPr>
        <w:t>,</w:t>
      </w:r>
      <w:r w:rsidR="00887D75" w:rsidRPr="00AE3B0A">
        <w:rPr>
          <w:rFonts w:ascii="Palatino Linotype" w:eastAsia="STLiti" w:hAnsi="Palatino Linotype" w:cs="Times New Roman"/>
          <w:color w:val="000000" w:themeColor="text1"/>
          <w:sz w:val="20"/>
          <w:szCs w:val="20"/>
          <w:lang w:val="vi-VN"/>
        </w:rPr>
        <w:t xml:space="preserve"> đảo Việt Nam </w:t>
      </w:r>
      <w:r w:rsidR="00D52532" w:rsidRPr="00AE3B0A">
        <w:rPr>
          <w:rFonts w:ascii="Palatino Linotype" w:eastAsia="STLiti" w:hAnsi="Palatino Linotype" w:cs="Times New Roman"/>
          <w:color w:val="000000" w:themeColor="text1"/>
          <w:sz w:val="20"/>
          <w:szCs w:val="20"/>
          <w:lang w:val="vi-VN"/>
        </w:rPr>
        <w:t xml:space="preserve">chính vì lẽ đó không phải chỉ là </w:t>
      </w:r>
      <w:r w:rsidR="00887D75" w:rsidRPr="00AE3B0A">
        <w:rPr>
          <w:rFonts w:ascii="Palatino Linotype" w:eastAsia="STLiti" w:hAnsi="Palatino Linotype" w:cs="Times New Roman"/>
          <w:color w:val="000000" w:themeColor="text1"/>
          <w:sz w:val="20"/>
          <w:szCs w:val="20"/>
          <w:lang w:val="vi-VN"/>
        </w:rPr>
        <w:t>một nội dung cơ bản</w:t>
      </w:r>
      <w:r w:rsidR="00E212A0" w:rsidRPr="00AE3B0A">
        <w:rPr>
          <w:rFonts w:ascii="Palatino Linotype" w:eastAsia="STLiti" w:hAnsi="Palatino Linotype" w:cs="Times New Roman"/>
          <w:color w:val="000000" w:themeColor="text1"/>
          <w:sz w:val="20"/>
          <w:szCs w:val="20"/>
          <w:lang w:val="vi-VN"/>
        </w:rPr>
        <w:t xml:space="preserve"> trong chương </w:t>
      </w:r>
      <w:r w:rsidR="00D4685A" w:rsidRPr="00AE3B0A">
        <w:rPr>
          <w:rFonts w:ascii="Palatino Linotype" w:eastAsia="STLiti" w:hAnsi="Palatino Linotype" w:cs="Times New Roman"/>
          <w:color w:val="000000" w:themeColor="text1"/>
          <w:sz w:val="20"/>
          <w:szCs w:val="20"/>
          <w:lang w:val="vi-VN"/>
        </w:rPr>
        <w:t>trình</w:t>
      </w:r>
      <w:r w:rsidR="00640326" w:rsidRPr="00AE3B0A">
        <w:rPr>
          <w:rFonts w:ascii="Palatino Linotype" w:eastAsia="STLiti" w:hAnsi="Palatino Linotype" w:cs="Times New Roman"/>
          <w:color w:val="000000" w:themeColor="text1"/>
          <w:sz w:val="20"/>
          <w:szCs w:val="20"/>
          <w:lang w:val="vi-VN"/>
        </w:rPr>
        <w:t xml:space="preserve"> giáo dục QP&amp;AN mà còn mang ý nghĩa lịch sử trong bối cảnh hiện nay, giúp SV có cái nhìn sâu sắc về một trong những sự kiện </w:t>
      </w:r>
      <w:r w:rsidR="0083485C" w:rsidRPr="00AE3B0A">
        <w:rPr>
          <w:rFonts w:ascii="Palatino Linotype" w:eastAsia="STLiti" w:hAnsi="Palatino Linotype" w:cs="Times New Roman"/>
          <w:color w:val="000000" w:themeColor="text1"/>
          <w:sz w:val="20"/>
          <w:szCs w:val="20"/>
          <w:lang w:val="vi-VN"/>
        </w:rPr>
        <w:t>chính trị quan trọng</w:t>
      </w:r>
      <w:r w:rsidR="00F61A41" w:rsidRPr="00AE3B0A">
        <w:rPr>
          <w:rFonts w:ascii="Palatino Linotype" w:eastAsia="STLiti" w:hAnsi="Palatino Linotype" w:cs="Times New Roman"/>
          <w:color w:val="000000" w:themeColor="text1"/>
          <w:sz w:val="20"/>
          <w:szCs w:val="20"/>
          <w:lang w:val="vi-VN"/>
        </w:rPr>
        <w:t xml:space="preserve"> của đất nước và thế giới. </w:t>
      </w:r>
      <w:r w:rsidR="00E55F4B" w:rsidRPr="00AE3B0A">
        <w:rPr>
          <w:rFonts w:ascii="Palatino Linotype" w:eastAsia="STLiti" w:hAnsi="Palatino Linotype" w:cs="Times New Roman"/>
          <w:color w:val="000000" w:themeColor="text1"/>
          <w:sz w:val="20"/>
          <w:szCs w:val="20"/>
          <w:lang w:val="vi-VN"/>
        </w:rPr>
        <w:t xml:space="preserve">Những trở ngại </w:t>
      </w:r>
      <w:r w:rsidR="004E5163" w:rsidRPr="00AE3B0A">
        <w:rPr>
          <w:rFonts w:ascii="Palatino Linotype" w:eastAsia="STLiti" w:hAnsi="Palatino Linotype" w:cs="Times New Roman"/>
          <w:color w:val="000000" w:themeColor="text1"/>
          <w:sz w:val="20"/>
          <w:szCs w:val="20"/>
          <w:lang w:val="vi-VN"/>
        </w:rPr>
        <w:t xml:space="preserve">thường gặp trong </w:t>
      </w:r>
      <w:r w:rsidR="007D5A89" w:rsidRPr="00AE3B0A">
        <w:rPr>
          <w:rFonts w:ascii="Palatino Linotype" w:eastAsia="STLiti" w:hAnsi="Palatino Linotype" w:cs="Times New Roman"/>
          <w:color w:val="000000" w:themeColor="text1"/>
          <w:sz w:val="20"/>
          <w:szCs w:val="20"/>
          <w:lang w:val="vi-VN"/>
        </w:rPr>
        <w:t xml:space="preserve">tổ chức giáo dục </w:t>
      </w:r>
      <w:r w:rsidR="007D5A89" w:rsidRPr="00AE3B0A">
        <w:rPr>
          <w:rFonts w:ascii="Palatino Linotype" w:eastAsia="STLiti" w:hAnsi="Palatino Linotype" w:cs="Times New Roman"/>
          <w:color w:val="000000"/>
          <w:sz w:val="20"/>
          <w:szCs w:val="20"/>
          <w:lang w:val="vi-VN"/>
        </w:rPr>
        <w:t>QP&amp;AN về chủ quyền biển, đảo Việt Nam cho sinh viên hiện nay</w:t>
      </w:r>
      <w:r w:rsidR="00E55F4B" w:rsidRPr="00AE3B0A">
        <w:rPr>
          <w:rFonts w:ascii="Palatino Linotype" w:eastAsia="STLiti" w:hAnsi="Palatino Linotype" w:cs="Times New Roman"/>
          <w:color w:val="000000" w:themeColor="text1"/>
          <w:sz w:val="20"/>
          <w:szCs w:val="20"/>
          <w:lang w:val="vi-VN"/>
        </w:rPr>
        <w:t xml:space="preserve"> như nguồn học liệu chính thống và có chọn lọc, </w:t>
      </w:r>
      <w:r w:rsidR="004E5163" w:rsidRPr="00AE3B0A">
        <w:rPr>
          <w:rFonts w:ascii="Palatino Linotype" w:eastAsia="STLiti" w:hAnsi="Palatino Linotype" w:cs="Times New Roman"/>
          <w:color w:val="000000" w:themeColor="text1"/>
          <w:sz w:val="20"/>
          <w:szCs w:val="20"/>
          <w:lang w:val="vi-VN"/>
        </w:rPr>
        <w:t xml:space="preserve">các sân chơi </w:t>
      </w:r>
      <w:r w:rsidR="007D5A89" w:rsidRPr="00AE3B0A">
        <w:rPr>
          <w:rFonts w:ascii="Palatino Linotype" w:eastAsia="STLiti" w:hAnsi="Palatino Linotype" w:cs="Times New Roman"/>
          <w:color w:val="000000" w:themeColor="text1"/>
          <w:sz w:val="20"/>
          <w:szCs w:val="20"/>
          <w:lang w:val="vi-VN"/>
        </w:rPr>
        <w:t>truyền cảm hứng hay tính khuôn mẫu của các phương pháp, kĩ thuật dạy học</w:t>
      </w:r>
      <w:r w:rsidR="009E6D0D" w:rsidRPr="00AE3B0A">
        <w:rPr>
          <w:rFonts w:ascii="Palatino Linotype" w:eastAsia="STLiti" w:hAnsi="Palatino Linotype" w:cs="Times New Roman"/>
          <w:color w:val="000000" w:themeColor="text1"/>
          <w:sz w:val="20"/>
          <w:szCs w:val="20"/>
          <w:lang w:val="vi-VN"/>
        </w:rPr>
        <w:t xml:space="preserve"> kì vọng được giải quyết </w:t>
      </w:r>
      <w:r w:rsidR="009C258B" w:rsidRPr="00AE3B0A">
        <w:rPr>
          <w:rFonts w:ascii="Palatino Linotype" w:eastAsia="STLiti" w:hAnsi="Palatino Linotype" w:cs="Times New Roman"/>
          <w:color w:val="000000" w:themeColor="text1"/>
          <w:sz w:val="20"/>
          <w:szCs w:val="20"/>
          <w:lang w:val="vi-VN"/>
        </w:rPr>
        <w:t>thông qua các đề tài, dự án nghiên cứu có tính thực tiễn.</w:t>
      </w:r>
    </w:p>
    <w:p w14:paraId="2807EC0D" w14:textId="5C8B6B83" w:rsidR="0094646E" w:rsidRPr="00AE3B0A" w:rsidRDefault="0094646E" w:rsidP="00AE3B0A">
      <w:pPr>
        <w:spacing w:before="120" w:after="60" w:line="23" w:lineRule="atLeast"/>
        <w:ind w:firstLine="426"/>
        <w:jc w:val="both"/>
        <w:rPr>
          <w:rFonts w:ascii="Palatino Linotype" w:hAnsi="Palatino Linotype" w:cs="Times New Roman"/>
          <w:b/>
          <w:color w:val="000000" w:themeColor="text1"/>
          <w:sz w:val="20"/>
          <w:szCs w:val="20"/>
          <w:lang w:val="vi-VN"/>
        </w:rPr>
      </w:pPr>
      <w:r w:rsidRPr="00AE3B0A">
        <w:rPr>
          <w:rFonts w:ascii="Palatino Linotype" w:hAnsi="Palatino Linotype" w:cs="Times New Roman"/>
          <w:b/>
          <w:color w:val="000000" w:themeColor="text1"/>
          <w:sz w:val="20"/>
          <w:szCs w:val="20"/>
          <w:lang w:val="vi-VN"/>
        </w:rPr>
        <w:t xml:space="preserve">2.2. Một số </w:t>
      </w:r>
      <w:r w:rsidR="007648A5" w:rsidRPr="00AE3B0A">
        <w:rPr>
          <w:rFonts w:ascii="Palatino Linotype" w:hAnsi="Palatino Linotype" w:cs="Times New Roman"/>
          <w:b/>
          <w:color w:val="000000" w:themeColor="text1"/>
          <w:sz w:val="20"/>
          <w:szCs w:val="20"/>
          <w:lang w:val="vi-VN"/>
        </w:rPr>
        <w:t>giải</w:t>
      </w:r>
      <w:r w:rsidRPr="00AE3B0A">
        <w:rPr>
          <w:rFonts w:ascii="Palatino Linotype" w:hAnsi="Palatino Linotype" w:cs="Times New Roman"/>
          <w:b/>
          <w:color w:val="000000" w:themeColor="text1"/>
          <w:sz w:val="20"/>
          <w:szCs w:val="20"/>
          <w:lang w:val="vi-VN"/>
        </w:rPr>
        <w:t xml:space="preserve"> pháp giáo dục </w:t>
      </w:r>
      <w:r w:rsidR="0081151D" w:rsidRPr="00AE3B0A">
        <w:rPr>
          <w:rFonts w:ascii="Palatino Linotype" w:hAnsi="Palatino Linotype" w:cs="Times New Roman"/>
          <w:b/>
          <w:color w:val="000000" w:themeColor="text1"/>
          <w:sz w:val="20"/>
          <w:szCs w:val="20"/>
          <w:lang w:val="vi-VN"/>
        </w:rPr>
        <w:t>quốc phòng và an ninh</w:t>
      </w:r>
      <w:r w:rsidRPr="00AE3B0A">
        <w:rPr>
          <w:rFonts w:ascii="Palatino Linotype" w:hAnsi="Palatino Linotype" w:cs="Times New Roman"/>
          <w:b/>
          <w:color w:val="000000" w:themeColor="text1"/>
          <w:sz w:val="20"/>
          <w:szCs w:val="20"/>
          <w:lang w:val="vi-VN"/>
        </w:rPr>
        <w:t xml:space="preserve"> về chủ quyề</w:t>
      </w:r>
      <w:r w:rsidR="00877A4B" w:rsidRPr="00AE3B0A">
        <w:rPr>
          <w:rFonts w:ascii="Palatino Linotype" w:hAnsi="Palatino Linotype" w:cs="Times New Roman"/>
          <w:b/>
          <w:color w:val="000000" w:themeColor="text1"/>
          <w:sz w:val="20"/>
          <w:szCs w:val="20"/>
          <w:lang w:val="vi-VN"/>
        </w:rPr>
        <w:t>n</w:t>
      </w:r>
      <w:r w:rsidRPr="00AE3B0A">
        <w:rPr>
          <w:rFonts w:ascii="Palatino Linotype" w:hAnsi="Palatino Linotype" w:cs="Times New Roman"/>
          <w:b/>
          <w:color w:val="000000" w:themeColor="text1"/>
          <w:sz w:val="20"/>
          <w:szCs w:val="20"/>
          <w:lang w:val="vi-VN"/>
        </w:rPr>
        <w:t xml:space="preserve"> biển</w:t>
      </w:r>
      <w:r w:rsidR="00877A4B" w:rsidRPr="00AE3B0A">
        <w:rPr>
          <w:rFonts w:ascii="Palatino Linotype" w:hAnsi="Palatino Linotype" w:cs="Times New Roman"/>
          <w:b/>
          <w:color w:val="000000" w:themeColor="text1"/>
          <w:sz w:val="20"/>
          <w:szCs w:val="20"/>
          <w:lang w:val="vi-VN"/>
        </w:rPr>
        <w:t>,</w:t>
      </w:r>
      <w:r w:rsidRPr="00AE3B0A">
        <w:rPr>
          <w:rFonts w:ascii="Palatino Linotype" w:hAnsi="Palatino Linotype" w:cs="Times New Roman"/>
          <w:b/>
          <w:color w:val="000000" w:themeColor="text1"/>
          <w:sz w:val="20"/>
          <w:szCs w:val="20"/>
          <w:lang w:val="vi-VN"/>
        </w:rPr>
        <w:t xml:space="preserve"> đảo Việt Nam cho sinh viên học tập tại </w:t>
      </w:r>
      <w:r w:rsidR="002C5E8D" w:rsidRPr="00AE3B0A">
        <w:rPr>
          <w:rFonts w:ascii="Palatino Linotype" w:hAnsi="Palatino Linotype" w:cs="Times New Roman"/>
          <w:b/>
          <w:color w:val="000000" w:themeColor="text1"/>
          <w:sz w:val="20"/>
          <w:szCs w:val="20"/>
          <w:lang w:val="vi-VN"/>
        </w:rPr>
        <w:t>Trung tâm</w:t>
      </w:r>
      <w:r w:rsidRPr="00AE3B0A">
        <w:rPr>
          <w:rFonts w:ascii="Palatino Linotype" w:hAnsi="Palatino Linotype" w:cs="Times New Roman"/>
          <w:b/>
          <w:color w:val="000000" w:themeColor="text1"/>
          <w:sz w:val="20"/>
          <w:szCs w:val="20"/>
          <w:lang w:val="vi-VN"/>
        </w:rPr>
        <w:t xml:space="preserve"> Giáo dục </w:t>
      </w:r>
      <w:r w:rsidR="002C5E8D" w:rsidRPr="00AE3B0A">
        <w:rPr>
          <w:rFonts w:ascii="Palatino Linotype" w:hAnsi="Palatino Linotype" w:cs="Times New Roman"/>
          <w:b/>
          <w:color w:val="000000" w:themeColor="text1"/>
          <w:sz w:val="20"/>
          <w:szCs w:val="20"/>
          <w:lang w:val="vi-VN"/>
        </w:rPr>
        <w:t>quốc phòng và an ninh, Đại học Huế</w:t>
      </w:r>
    </w:p>
    <w:p w14:paraId="52F7747B" w14:textId="3E838E6B" w:rsidR="0094646E" w:rsidRPr="00AE3B0A" w:rsidRDefault="0094646E" w:rsidP="00AE3B0A">
      <w:pPr>
        <w:spacing w:before="120" w:after="60" w:line="23" w:lineRule="atLeast"/>
        <w:ind w:firstLine="426"/>
        <w:jc w:val="both"/>
        <w:rPr>
          <w:rFonts w:ascii="Palatino Linotype" w:hAnsi="Palatino Linotype" w:cs="Times New Roman"/>
          <w:i/>
          <w:color w:val="000000" w:themeColor="text1"/>
          <w:sz w:val="20"/>
          <w:szCs w:val="20"/>
          <w:lang w:val="vi-VN"/>
        </w:rPr>
      </w:pPr>
      <w:r w:rsidRPr="00AE3B0A">
        <w:rPr>
          <w:rFonts w:ascii="Palatino Linotype" w:hAnsi="Palatino Linotype" w:cs="Times New Roman"/>
          <w:i/>
          <w:color w:val="000000" w:themeColor="text1"/>
          <w:sz w:val="20"/>
          <w:szCs w:val="20"/>
          <w:lang w:val="vi-VN"/>
        </w:rPr>
        <w:t>2.2.1. Xây dựng nguồn học liệu về chủ quyền biển, đảo Việt Nam</w:t>
      </w:r>
    </w:p>
    <w:p w14:paraId="769454BF" w14:textId="2A7B1C03" w:rsidR="00C21D88" w:rsidRPr="00AE3B0A" w:rsidRDefault="00807B09" w:rsidP="00AE3B0A">
      <w:pPr>
        <w:spacing w:before="120" w:after="60" w:line="23" w:lineRule="atLeast"/>
        <w:ind w:firstLine="426"/>
        <w:jc w:val="both"/>
        <w:rPr>
          <w:rFonts w:ascii="Palatino Linotype" w:hAnsi="Palatino Linotype" w:cs="Times New Roman"/>
          <w:color w:val="000000" w:themeColor="text1"/>
          <w:sz w:val="20"/>
          <w:szCs w:val="20"/>
          <w:lang w:val="vi-VN"/>
        </w:rPr>
      </w:pPr>
      <w:r w:rsidRPr="00AE3B0A">
        <w:rPr>
          <w:rFonts w:ascii="Palatino Linotype" w:hAnsi="Palatino Linotype" w:cs="Times New Roman"/>
          <w:color w:val="000000" w:themeColor="text1"/>
          <w:sz w:val="20"/>
          <w:szCs w:val="20"/>
          <w:lang w:val="vi-VN"/>
        </w:rPr>
        <w:t xml:space="preserve">Trong bối cảnh văn hoá đọc </w:t>
      </w:r>
      <w:r w:rsidR="006030D7" w:rsidRPr="00AE3B0A">
        <w:rPr>
          <w:rFonts w:ascii="Palatino Linotype" w:hAnsi="Palatino Linotype" w:cs="Times New Roman"/>
          <w:color w:val="000000" w:themeColor="text1"/>
          <w:sz w:val="20"/>
          <w:szCs w:val="20"/>
          <w:lang w:val="vi-VN"/>
        </w:rPr>
        <w:t xml:space="preserve">của sinh viên </w:t>
      </w:r>
      <w:r w:rsidRPr="00AE3B0A">
        <w:rPr>
          <w:rFonts w:ascii="Palatino Linotype" w:hAnsi="Palatino Linotype" w:cs="Times New Roman"/>
          <w:color w:val="000000" w:themeColor="text1"/>
          <w:sz w:val="20"/>
          <w:szCs w:val="20"/>
          <w:lang w:val="vi-VN"/>
        </w:rPr>
        <w:t>đang được chú trọng và nâng cao</w:t>
      </w:r>
      <w:r w:rsidR="006030D7" w:rsidRPr="00AE3B0A">
        <w:rPr>
          <w:rFonts w:ascii="Palatino Linotype" w:hAnsi="Palatino Linotype" w:cs="Times New Roman"/>
          <w:color w:val="000000" w:themeColor="text1"/>
          <w:sz w:val="20"/>
          <w:szCs w:val="20"/>
          <w:lang w:val="vi-VN"/>
        </w:rPr>
        <w:t xml:space="preserve"> </w:t>
      </w:r>
      <w:r w:rsidR="008901EF" w:rsidRPr="00AE3B0A">
        <w:rPr>
          <w:rFonts w:ascii="Palatino Linotype" w:hAnsi="Palatino Linotype" w:cs="Times New Roman"/>
          <w:color w:val="000000" w:themeColor="text1"/>
          <w:sz w:val="20"/>
          <w:szCs w:val="20"/>
          <w:lang w:val="vi-VN"/>
        </w:rPr>
        <w:t xml:space="preserve">thông qua nhiều chương trình, hoạt động trải nghiệm </w:t>
      </w:r>
      <w:r w:rsidR="00BF4F35" w:rsidRPr="00AE3B0A">
        <w:rPr>
          <w:rFonts w:ascii="Palatino Linotype" w:hAnsi="Palatino Linotype" w:cs="Times New Roman"/>
          <w:color w:val="000000" w:themeColor="text1"/>
          <w:sz w:val="20"/>
          <w:szCs w:val="20"/>
          <w:lang w:val="vi-VN"/>
        </w:rPr>
        <w:t>ở</w:t>
      </w:r>
      <w:r w:rsidR="006030D7" w:rsidRPr="00AE3B0A">
        <w:rPr>
          <w:rFonts w:ascii="Palatino Linotype" w:hAnsi="Palatino Linotype" w:cs="Times New Roman"/>
          <w:color w:val="000000" w:themeColor="text1"/>
          <w:sz w:val="20"/>
          <w:szCs w:val="20"/>
          <w:lang w:val="vi-VN"/>
        </w:rPr>
        <w:t xml:space="preserve"> các trường, trung tâm thành viên trực thuộc Đại học Huế</w:t>
      </w:r>
      <w:r w:rsidRPr="00AE3B0A">
        <w:rPr>
          <w:rFonts w:ascii="Palatino Linotype" w:hAnsi="Palatino Linotype" w:cs="Times New Roman"/>
          <w:color w:val="000000" w:themeColor="text1"/>
          <w:sz w:val="20"/>
          <w:szCs w:val="20"/>
          <w:lang w:val="vi-VN"/>
        </w:rPr>
        <w:t xml:space="preserve">, </w:t>
      </w:r>
      <w:r w:rsidR="00BE1131" w:rsidRPr="00AE3B0A">
        <w:rPr>
          <w:rFonts w:ascii="Palatino Linotype" w:hAnsi="Palatino Linotype" w:cs="Times New Roman"/>
          <w:color w:val="000000" w:themeColor="text1"/>
          <w:sz w:val="20"/>
          <w:szCs w:val="20"/>
          <w:lang w:val="vi-VN"/>
        </w:rPr>
        <w:t xml:space="preserve">xây dựng nguồn học liệu </w:t>
      </w:r>
      <w:r w:rsidR="00877A4B" w:rsidRPr="00AE3B0A">
        <w:rPr>
          <w:rFonts w:ascii="Palatino Linotype" w:hAnsi="Palatino Linotype" w:cs="Times New Roman"/>
          <w:color w:val="000000" w:themeColor="text1"/>
          <w:sz w:val="20"/>
          <w:szCs w:val="20"/>
          <w:lang w:val="vi-VN"/>
        </w:rPr>
        <w:t>về an ninh chủ quyền biển</w:t>
      </w:r>
      <w:r w:rsidR="00E40F09" w:rsidRPr="00AE3B0A">
        <w:rPr>
          <w:rFonts w:ascii="Palatino Linotype" w:hAnsi="Palatino Linotype" w:cs="Times New Roman"/>
          <w:color w:val="000000" w:themeColor="text1"/>
          <w:sz w:val="20"/>
          <w:szCs w:val="20"/>
          <w:lang w:val="vi-VN"/>
        </w:rPr>
        <w:t>, đảo</w:t>
      </w:r>
      <w:r w:rsidR="00396B17" w:rsidRPr="00AE3B0A">
        <w:rPr>
          <w:rFonts w:ascii="Palatino Linotype" w:hAnsi="Palatino Linotype" w:cs="Times New Roman"/>
          <w:color w:val="000000" w:themeColor="text1"/>
          <w:sz w:val="20"/>
          <w:szCs w:val="20"/>
          <w:lang w:val="vi-VN"/>
        </w:rPr>
        <w:t xml:space="preserve"> Việt Nam</w:t>
      </w:r>
      <w:r w:rsidR="007648A5" w:rsidRPr="00AE3B0A">
        <w:rPr>
          <w:rFonts w:ascii="Palatino Linotype" w:hAnsi="Palatino Linotype" w:cs="Times New Roman"/>
          <w:color w:val="000000" w:themeColor="text1"/>
          <w:sz w:val="20"/>
          <w:szCs w:val="20"/>
          <w:lang w:val="vi-VN"/>
        </w:rPr>
        <w:t xml:space="preserve"> là một trong </w:t>
      </w:r>
      <w:r w:rsidR="00BD008A" w:rsidRPr="00AE3B0A">
        <w:rPr>
          <w:rFonts w:ascii="Palatino Linotype" w:hAnsi="Palatino Linotype" w:cs="Times New Roman"/>
          <w:color w:val="000000" w:themeColor="text1"/>
          <w:sz w:val="20"/>
          <w:szCs w:val="20"/>
          <w:lang w:val="vi-VN"/>
        </w:rPr>
        <w:t>những giải pháp mang lại hiệu quả cao</w:t>
      </w:r>
      <w:r w:rsidR="00396B17" w:rsidRPr="00AE3B0A">
        <w:rPr>
          <w:rFonts w:ascii="Palatino Linotype" w:hAnsi="Palatino Linotype" w:cs="Times New Roman"/>
          <w:color w:val="000000" w:themeColor="text1"/>
          <w:sz w:val="20"/>
          <w:szCs w:val="20"/>
          <w:lang w:val="vi-VN"/>
        </w:rPr>
        <w:t xml:space="preserve">. </w:t>
      </w:r>
      <w:r w:rsidR="000C5E18" w:rsidRPr="00AE3B0A">
        <w:rPr>
          <w:rFonts w:ascii="Palatino Linotype" w:hAnsi="Palatino Linotype" w:cs="Times New Roman"/>
          <w:color w:val="000000" w:themeColor="text1"/>
          <w:sz w:val="20"/>
          <w:szCs w:val="20"/>
          <w:lang w:val="vi-VN"/>
        </w:rPr>
        <w:t xml:space="preserve">Hiện nay, học liệu về chủ quyền biển, đảo Việt Nam </w:t>
      </w:r>
      <w:r w:rsidR="00E83616" w:rsidRPr="00AE3B0A">
        <w:rPr>
          <w:rFonts w:ascii="Palatino Linotype" w:hAnsi="Palatino Linotype" w:cs="Times New Roman"/>
          <w:color w:val="000000" w:themeColor="text1"/>
          <w:sz w:val="20"/>
          <w:szCs w:val="20"/>
          <w:lang w:val="vi-VN"/>
        </w:rPr>
        <w:t>rất</w:t>
      </w:r>
      <w:r w:rsidR="000C5E18" w:rsidRPr="00AE3B0A">
        <w:rPr>
          <w:rFonts w:ascii="Palatino Linotype" w:hAnsi="Palatino Linotype" w:cs="Times New Roman"/>
          <w:color w:val="000000" w:themeColor="text1"/>
          <w:sz w:val="20"/>
          <w:szCs w:val="20"/>
          <w:lang w:val="vi-VN"/>
        </w:rPr>
        <w:t xml:space="preserve"> phong phú và đa dạng</w:t>
      </w:r>
      <w:r w:rsidR="005A241A" w:rsidRPr="00AE3B0A">
        <w:rPr>
          <w:rFonts w:ascii="Palatino Linotype" w:hAnsi="Palatino Linotype" w:cs="Times New Roman"/>
          <w:color w:val="000000" w:themeColor="text1"/>
          <w:sz w:val="20"/>
          <w:szCs w:val="20"/>
          <w:lang w:val="vi-VN"/>
        </w:rPr>
        <w:t xml:space="preserve">, bao gồm tài liệu được xuất </w:t>
      </w:r>
      <w:r w:rsidR="001B3229" w:rsidRPr="00AE3B0A">
        <w:rPr>
          <w:rFonts w:ascii="Palatino Linotype" w:hAnsi="Palatino Linotype" w:cs="Times New Roman"/>
          <w:color w:val="000000" w:themeColor="text1"/>
          <w:sz w:val="20"/>
          <w:szCs w:val="20"/>
          <w:lang w:val="vi-VN"/>
        </w:rPr>
        <w:t xml:space="preserve">bản bằng in ấn và tư liệu điện tử trên internet. </w:t>
      </w:r>
      <w:r w:rsidR="00FB3484" w:rsidRPr="00AE3B0A">
        <w:rPr>
          <w:rFonts w:ascii="Palatino Linotype" w:hAnsi="Palatino Linotype" w:cs="Times New Roman"/>
          <w:color w:val="000000" w:themeColor="text1"/>
          <w:sz w:val="20"/>
          <w:szCs w:val="20"/>
          <w:lang w:val="vi-VN"/>
        </w:rPr>
        <w:t xml:space="preserve">Thông tin </w:t>
      </w:r>
      <w:r w:rsidR="00C9611C" w:rsidRPr="00AE3B0A">
        <w:rPr>
          <w:rFonts w:ascii="Palatino Linotype" w:hAnsi="Palatino Linotype" w:cs="Times New Roman"/>
          <w:color w:val="000000" w:themeColor="text1"/>
          <w:sz w:val="20"/>
          <w:szCs w:val="20"/>
          <w:lang w:val="vi-VN"/>
        </w:rPr>
        <w:t xml:space="preserve">về chủ quyền biển, đảo </w:t>
      </w:r>
      <w:r w:rsidR="00FB3484" w:rsidRPr="00AE3B0A">
        <w:rPr>
          <w:rFonts w:ascii="Palatino Linotype" w:hAnsi="Palatino Linotype" w:cs="Times New Roman"/>
          <w:color w:val="000000" w:themeColor="text1"/>
          <w:sz w:val="20"/>
          <w:szCs w:val="20"/>
          <w:lang w:val="vi-VN"/>
        </w:rPr>
        <w:t xml:space="preserve">trong </w:t>
      </w:r>
      <w:r w:rsidR="00DF41FB" w:rsidRPr="00AE3B0A">
        <w:rPr>
          <w:rFonts w:ascii="Palatino Linotype" w:hAnsi="Palatino Linotype" w:cs="Times New Roman"/>
          <w:color w:val="000000" w:themeColor="text1"/>
          <w:sz w:val="20"/>
          <w:szCs w:val="20"/>
          <w:lang w:val="vi-VN"/>
        </w:rPr>
        <w:t xml:space="preserve">các </w:t>
      </w:r>
      <w:r w:rsidR="00FB3484" w:rsidRPr="00AE3B0A">
        <w:rPr>
          <w:rFonts w:ascii="Palatino Linotype" w:hAnsi="Palatino Linotype" w:cs="Times New Roman"/>
          <w:color w:val="000000" w:themeColor="text1"/>
          <w:sz w:val="20"/>
          <w:szCs w:val="20"/>
          <w:lang w:val="vi-VN"/>
        </w:rPr>
        <w:t>ấn phẩ</w:t>
      </w:r>
      <w:r w:rsidR="00DF41FB" w:rsidRPr="00AE3B0A">
        <w:rPr>
          <w:rFonts w:ascii="Palatino Linotype" w:hAnsi="Palatino Linotype" w:cs="Times New Roman"/>
          <w:color w:val="000000" w:themeColor="text1"/>
          <w:sz w:val="20"/>
          <w:szCs w:val="20"/>
          <w:lang w:val="vi-VN"/>
        </w:rPr>
        <w:t xml:space="preserve">m, </w:t>
      </w:r>
      <w:r w:rsidR="007F7841" w:rsidRPr="00AE3B0A">
        <w:rPr>
          <w:rFonts w:ascii="Palatino Linotype" w:hAnsi="Palatino Linotype" w:cs="Times New Roman"/>
          <w:color w:val="000000" w:themeColor="text1"/>
          <w:sz w:val="20"/>
          <w:szCs w:val="20"/>
          <w:lang w:val="vi-VN"/>
        </w:rPr>
        <w:t>trên các website</w:t>
      </w:r>
      <w:r w:rsidR="007252B0" w:rsidRPr="00AE3B0A">
        <w:rPr>
          <w:rFonts w:ascii="Palatino Linotype" w:hAnsi="Palatino Linotype" w:cs="Times New Roman"/>
          <w:color w:val="000000" w:themeColor="text1"/>
          <w:sz w:val="20"/>
          <w:szCs w:val="20"/>
          <w:lang w:val="vi-VN"/>
        </w:rPr>
        <w:t>, các trang tin điện tử</w:t>
      </w:r>
      <w:r w:rsidR="00FB3484" w:rsidRPr="00AE3B0A">
        <w:rPr>
          <w:rFonts w:ascii="Palatino Linotype" w:hAnsi="Palatino Linotype" w:cs="Times New Roman"/>
          <w:color w:val="000000" w:themeColor="text1"/>
          <w:sz w:val="20"/>
          <w:szCs w:val="20"/>
          <w:lang w:val="vi-VN"/>
        </w:rPr>
        <w:t xml:space="preserve"> </w:t>
      </w:r>
      <w:r w:rsidR="00DF41FB" w:rsidRPr="00AE3B0A">
        <w:rPr>
          <w:rFonts w:ascii="Palatino Linotype" w:hAnsi="Palatino Linotype" w:cs="Times New Roman"/>
          <w:color w:val="000000" w:themeColor="text1"/>
          <w:sz w:val="20"/>
          <w:szCs w:val="20"/>
          <w:lang w:val="vi-VN"/>
        </w:rPr>
        <w:t>mang đến rất nhiều giá trị</w:t>
      </w:r>
      <w:r w:rsidR="00A237C9" w:rsidRPr="00AE3B0A">
        <w:rPr>
          <w:rFonts w:ascii="Palatino Linotype" w:hAnsi="Palatino Linotype" w:cs="Times New Roman"/>
          <w:color w:val="000000" w:themeColor="text1"/>
          <w:sz w:val="20"/>
          <w:szCs w:val="20"/>
          <w:lang w:val="vi-VN"/>
        </w:rPr>
        <w:t xml:space="preserve"> và ý nghĩa giáo dục. </w:t>
      </w:r>
      <w:r w:rsidR="00255914" w:rsidRPr="00AE3B0A">
        <w:rPr>
          <w:rFonts w:ascii="Palatino Linotype" w:hAnsi="Palatino Linotype" w:cs="Times New Roman"/>
          <w:color w:val="000000" w:themeColor="text1"/>
          <w:sz w:val="20"/>
          <w:szCs w:val="20"/>
          <w:lang w:val="vi-VN"/>
        </w:rPr>
        <w:t xml:space="preserve">Đó là nguồn tài nguyên vô cùng hữu ích. Mặc dù vậy, các tài liệu này cũng đồng thời chứa </w:t>
      </w:r>
      <w:r w:rsidR="00F3118E" w:rsidRPr="00AE3B0A">
        <w:rPr>
          <w:rFonts w:ascii="Palatino Linotype" w:hAnsi="Palatino Linotype" w:cs="Times New Roman"/>
          <w:color w:val="000000" w:themeColor="text1"/>
          <w:sz w:val="20"/>
          <w:szCs w:val="20"/>
          <w:lang w:val="vi-VN"/>
        </w:rPr>
        <w:t>một số</w:t>
      </w:r>
      <w:r w:rsidR="00255914" w:rsidRPr="00AE3B0A">
        <w:rPr>
          <w:rFonts w:ascii="Palatino Linotype" w:hAnsi="Palatino Linotype" w:cs="Times New Roman"/>
          <w:color w:val="000000" w:themeColor="text1"/>
          <w:sz w:val="20"/>
          <w:szCs w:val="20"/>
          <w:lang w:val="vi-VN"/>
        </w:rPr>
        <w:t xml:space="preserve"> đặc điểm có khả năng gây bất lợi nếu không được </w:t>
      </w:r>
      <w:r w:rsidR="00CC7EFF" w:rsidRPr="00AE3B0A">
        <w:rPr>
          <w:rFonts w:ascii="Palatino Linotype" w:hAnsi="Palatino Linotype" w:cs="Times New Roman"/>
          <w:color w:val="000000" w:themeColor="text1"/>
          <w:sz w:val="20"/>
          <w:szCs w:val="20"/>
          <w:lang w:val="vi-VN"/>
        </w:rPr>
        <w:t xml:space="preserve">nhà giáo dục quan tâm. Cụ thể: </w:t>
      </w:r>
    </w:p>
    <w:p w14:paraId="327F1323" w14:textId="77777777" w:rsidR="001969F3" w:rsidRPr="00AE3B0A" w:rsidRDefault="00CC7EFF" w:rsidP="00AE3B0A">
      <w:pPr>
        <w:spacing w:before="120" w:after="60" w:line="23" w:lineRule="atLeast"/>
        <w:ind w:firstLine="426"/>
        <w:jc w:val="both"/>
        <w:rPr>
          <w:rFonts w:ascii="Palatino Linotype" w:hAnsi="Palatino Linotype" w:cs="Times New Roman"/>
          <w:color w:val="000000" w:themeColor="text1"/>
          <w:sz w:val="20"/>
          <w:szCs w:val="20"/>
          <w:lang w:val="vi-VN"/>
        </w:rPr>
      </w:pPr>
      <w:r w:rsidRPr="00AE3B0A">
        <w:rPr>
          <w:rFonts w:ascii="Palatino Linotype" w:hAnsi="Palatino Linotype" w:cs="Times New Roman"/>
          <w:color w:val="000000" w:themeColor="text1"/>
          <w:sz w:val="20"/>
          <w:szCs w:val="20"/>
          <w:lang w:val="vi-VN"/>
        </w:rPr>
        <w:t xml:space="preserve">i) </w:t>
      </w:r>
      <w:r w:rsidR="003F0CAE" w:rsidRPr="00AE3B0A">
        <w:rPr>
          <w:rFonts w:ascii="Palatino Linotype" w:hAnsi="Palatino Linotype" w:cs="Times New Roman"/>
          <w:color w:val="000000" w:themeColor="text1"/>
          <w:sz w:val="20"/>
          <w:szCs w:val="20"/>
          <w:lang w:val="vi-VN"/>
        </w:rPr>
        <w:t xml:space="preserve">Sự đa dạng của </w:t>
      </w:r>
      <w:r w:rsidR="00C21D88" w:rsidRPr="00AE3B0A">
        <w:rPr>
          <w:rFonts w:ascii="Palatino Linotype" w:hAnsi="Palatino Linotype" w:cs="Times New Roman"/>
          <w:i/>
          <w:color w:val="000000" w:themeColor="text1"/>
          <w:sz w:val="20"/>
          <w:szCs w:val="20"/>
          <w:lang w:val="vi-VN"/>
        </w:rPr>
        <w:t xml:space="preserve">loại tư liệu </w:t>
      </w:r>
      <w:r w:rsidR="00C21D88" w:rsidRPr="00AE3B0A">
        <w:rPr>
          <w:rFonts w:ascii="Palatino Linotype" w:hAnsi="Palatino Linotype" w:cs="Times New Roman"/>
          <w:color w:val="000000" w:themeColor="text1"/>
          <w:sz w:val="20"/>
          <w:szCs w:val="20"/>
          <w:lang w:val="vi-VN"/>
        </w:rPr>
        <w:t xml:space="preserve">gắn với những lĩnh vực khoa học khác nhau (lịch sử, địa lí, văn học, khoa học quân sự,...) có thể khiến người đọc khó tiếp cận hoặc không có nhiều hứng thú tìm hiểu, khám phá. Chẳng hạn, các tư liệu </w:t>
      </w:r>
      <w:r w:rsidR="0007671A" w:rsidRPr="00AE3B0A">
        <w:rPr>
          <w:rFonts w:ascii="Palatino Linotype" w:hAnsi="Palatino Linotype" w:cs="Times New Roman"/>
          <w:color w:val="000000" w:themeColor="text1"/>
          <w:sz w:val="20"/>
          <w:szCs w:val="20"/>
          <w:lang w:val="vi-VN"/>
        </w:rPr>
        <w:t>có trích xuất nguồn từ kho ấn phẩm thuộc lĩnh vực khoa học quân sự bên cạnh tính chính xác cao lại thường chứa nhiều thuật ngữ chuyên môn sâu</w:t>
      </w:r>
      <w:r w:rsidR="005020D7" w:rsidRPr="00AE3B0A">
        <w:rPr>
          <w:rFonts w:ascii="Palatino Linotype" w:hAnsi="Palatino Linotype" w:cs="Times New Roman"/>
          <w:color w:val="000000" w:themeColor="text1"/>
          <w:sz w:val="20"/>
          <w:szCs w:val="20"/>
          <w:lang w:val="vi-VN"/>
        </w:rPr>
        <w:t xml:space="preserve">. Trong khi đó, sáng tác văn học </w:t>
      </w:r>
      <w:r w:rsidR="00445723" w:rsidRPr="00AE3B0A">
        <w:rPr>
          <w:rFonts w:ascii="Palatino Linotype" w:hAnsi="Palatino Linotype" w:cs="Times New Roman"/>
          <w:color w:val="000000" w:themeColor="text1"/>
          <w:sz w:val="20"/>
          <w:szCs w:val="20"/>
          <w:lang w:val="vi-VN"/>
        </w:rPr>
        <w:t xml:space="preserve">khởi nguồn từ đề tài chủ quyền, biển đảo </w:t>
      </w:r>
      <w:r w:rsidR="00436603" w:rsidRPr="00AE3B0A">
        <w:rPr>
          <w:rFonts w:ascii="Palatino Linotype" w:hAnsi="Palatino Linotype" w:cs="Times New Roman"/>
          <w:color w:val="000000" w:themeColor="text1"/>
          <w:sz w:val="20"/>
          <w:szCs w:val="20"/>
          <w:lang w:val="vi-VN"/>
        </w:rPr>
        <w:t xml:space="preserve">tuy hấp dẫn về câu chữ vẫn </w:t>
      </w:r>
      <w:r w:rsidR="00172067" w:rsidRPr="00AE3B0A">
        <w:rPr>
          <w:rFonts w:ascii="Palatino Linotype" w:hAnsi="Palatino Linotype" w:cs="Times New Roman"/>
          <w:color w:val="000000" w:themeColor="text1"/>
          <w:sz w:val="20"/>
          <w:szCs w:val="20"/>
          <w:lang w:val="vi-VN"/>
        </w:rPr>
        <w:t>khiến cho mạch đọc - nghiên cứu trở nên tản mạn.</w:t>
      </w:r>
    </w:p>
    <w:p w14:paraId="6432FD4C" w14:textId="482B2BF3" w:rsidR="00396B17" w:rsidRPr="00AE3B0A" w:rsidRDefault="001969F3" w:rsidP="00AE3B0A">
      <w:pPr>
        <w:spacing w:before="120" w:after="60" w:line="23" w:lineRule="atLeast"/>
        <w:ind w:firstLine="426"/>
        <w:jc w:val="both"/>
        <w:rPr>
          <w:rFonts w:ascii="Palatino Linotype" w:hAnsi="Palatino Linotype" w:cs="Times New Roman"/>
          <w:color w:val="000000" w:themeColor="text1"/>
          <w:sz w:val="20"/>
          <w:szCs w:val="20"/>
          <w:lang w:val="vi-VN"/>
        </w:rPr>
      </w:pPr>
      <w:r w:rsidRPr="00AE3B0A">
        <w:rPr>
          <w:rFonts w:ascii="Palatino Linotype" w:hAnsi="Palatino Linotype" w:cs="Times New Roman"/>
          <w:color w:val="000000" w:themeColor="text1"/>
          <w:sz w:val="20"/>
          <w:szCs w:val="20"/>
          <w:lang w:val="vi-VN"/>
        </w:rPr>
        <w:t xml:space="preserve">ii) </w:t>
      </w:r>
      <w:r w:rsidR="00CF24DF" w:rsidRPr="00AE3B0A">
        <w:rPr>
          <w:rFonts w:ascii="Palatino Linotype" w:hAnsi="Palatino Linotype" w:cs="Times New Roman"/>
          <w:color w:val="000000" w:themeColor="text1"/>
          <w:sz w:val="20"/>
          <w:szCs w:val="20"/>
          <w:lang w:val="vi-VN"/>
        </w:rPr>
        <w:t>Hàm lượng thông tin trong các công trình, tài liệu nghiên cứu về chủ quyền biển, đảo thường rất lớn</w:t>
      </w:r>
      <w:r w:rsidR="004341BA" w:rsidRPr="00AE3B0A">
        <w:rPr>
          <w:rFonts w:ascii="Palatino Linotype" w:hAnsi="Palatino Linotype" w:cs="Times New Roman"/>
          <w:color w:val="000000" w:themeColor="text1"/>
          <w:sz w:val="20"/>
          <w:szCs w:val="20"/>
          <w:lang w:val="vi-VN"/>
        </w:rPr>
        <w:t xml:space="preserve">, thậm chí có thể vượt </w:t>
      </w:r>
      <w:r w:rsidR="004341BA" w:rsidRPr="00AE3B0A">
        <w:rPr>
          <w:rFonts w:ascii="Palatino Linotype" w:hAnsi="Palatino Linotype" w:cs="Times New Roman"/>
          <w:i/>
          <w:color w:val="000000" w:themeColor="text1"/>
          <w:sz w:val="20"/>
          <w:szCs w:val="20"/>
          <w:lang w:val="vi-VN"/>
        </w:rPr>
        <w:t xml:space="preserve">ngưỡng đọc </w:t>
      </w:r>
      <w:r w:rsidR="004341BA" w:rsidRPr="00AE3B0A">
        <w:rPr>
          <w:rFonts w:ascii="Palatino Linotype" w:hAnsi="Palatino Linotype" w:cs="Times New Roman"/>
          <w:color w:val="000000" w:themeColor="text1"/>
          <w:sz w:val="20"/>
          <w:szCs w:val="20"/>
          <w:lang w:val="vi-VN"/>
        </w:rPr>
        <w:t>của SV</w:t>
      </w:r>
      <w:r w:rsidR="00F55594" w:rsidRPr="00AE3B0A">
        <w:rPr>
          <w:rFonts w:ascii="Palatino Linotype" w:hAnsi="Palatino Linotype" w:cs="Times New Roman"/>
          <w:color w:val="000000" w:themeColor="text1"/>
          <w:sz w:val="20"/>
          <w:szCs w:val="20"/>
          <w:lang w:val="vi-VN"/>
        </w:rPr>
        <w:t xml:space="preserve">. Điều này ít nhiều ảnh hưởng đến tâm thế tiếp nhận, khả năng </w:t>
      </w:r>
      <w:r w:rsidR="00A410D0" w:rsidRPr="00AE3B0A">
        <w:rPr>
          <w:rFonts w:ascii="Palatino Linotype" w:hAnsi="Palatino Linotype" w:cs="Times New Roman"/>
          <w:color w:val="000000" w:themeColor="text1"/>
          <w:sz w:val="20"/>
          <w:szCs w:val="20"/>
          <w:lang w:val="vi-VN"/>
        </w:rPr>
        <w:t>đọc để hiểu thấu đáo vấn đề.</w:t>
      </w:r>
      <w:r w:rsidR="00B70B03" w:rsidRPr="00AE3B0A">
        <w:rPr>
          <w:rFonts w:ascii="Palatino Linotype" w:hAnsi="Palatino Linotype" w:cs="Times New Roman"/>
          <w:color w:val="000000" w:themeColor="text1"/>
          <w:sz w:val="20"/>
          <w:szCs w:val="20"/>
          <w:lang w:val="vi-VN"/>
        </w:rPr>
        <w:t xml:space="preserve"> Nhiều thông tin có tính “vệ tinh” sẽ gây nhiễu </w:t>
      </w:r>
      <w:r w:rsidR="0033092E" w:rsidRPr="00AE3B0A">
        <w:rPr>
          <w:rFonts w:ascii="Palatino Linotype" w:hAnsi="Palatino Linotype" w:cs="Times New Roman"/>
          <w:color w:val="000000" w:themeColor="text1"/>
          <w:sz w:val="20"/>
          <w:szCs w:val="20"/>
          <w:lang w:val="vi-VN"/>
        </w:rPr>
        <w:t xml:space="preserve">đối với SV trong </w:t>
      </w:r>
      <w:r w:rsidR="00B70B03" w:rsidRPr="00AE3B0A">
        <w:rPr>
          <w:rFonts w:ascii="Palatino Linotype" w:hAnsi="Palatino Linotype" w:cs="Times New Roman"/>
          <w:color w:val="000000" w:themeColor="text1"/>
          <w:sz w:val="20"/>
          <w:szCs w:val="20"/>
          <w:lang w:val="vi-VN"/>
        </w:rPr>
        <w:t>quá trình đọc, nghiên cứu</w:t>
      </w:r>
      <w:r w:rsidR="006F6174" w:rsidRPr="00AE3B0A">
        <w:rPr>
          <w:rFonts w:ascii="Palatino Linotype" w:hAnsi="Palatino Linotype" w:cs="Times New Roman"/>
          <w:color w:val="000000" w:themeColor="text1"/>
          <w:sz w:val="20"/>
          <w:szCs w:val="20"/>
          <w:lang w:val="vi-VN"/>
        </w:rPr>
        <w:t>.</w:t>
      </w:r>
    </w:p>
    <w:p w14:paraId="3B41F181" w14:textId="3450E4E9" w:rsidR="006F6174" w:rsidRPr="00AE3B0A" w:rsidRDefault="006F6174" w:rsidP="00AE3B0A">
      <w:pPr>
        <w:spacing w:before="120" w:after="60" w:line="23" w:lineRule="atLeast"/>
        <w:ind w:firstLine="426"/>
        <w:jc w:val="both"/>
        <w:rPr>
          <w:rFonts w:ascii="Palatino Linotype" w:hAnsi="Palatino Linotype" w:cs="Times New Roman"/>
          <w:color w:val="000000" w:themeColor="text1"/>
          <w:sz w:val="20"/>
          <w:szCs w:val="20"/>
          <w:lang w:val="vi-VN"/>
        </w:rPr>
      </w:pPr>
      <w:r w:rsidRPr="00AE3B0A">
        <w:rPr>
          <w:rFonts w:ascii="Palatino Linotype" w:hAnsi="Palatino Linotype" w:cs="Times New Roman"/>
          <w:color w:val="000000" w:themeColor="text1"/>
          <w:sz w:val="20"/>
          <w:szCs w:val="20"/>
          <w:lang w:val="vi-VN"/>
        </w:rPr>
        <w:t xml:space="preserve">iii) </w:t>
      </w:r>
      <w:r w:rsidR="00754EF5" w:rsidRPr="00AE3B0A">
        <w:rPr>
          <w:rFonts w:ascii="Palatino Linotype" w:hAnsi="Palatino Linotype" w:cs="Times New Roman"/>
          <w:color w:val="000000" w:themeColor="text1"/>
          <w:sz w:val="20"/>
          <w:szCs w:val="20"/>
          <w:lang w:val="vi-VN"/>
        </w:rPr>
        <w:t xml:space="preserve">Khá nhiều thông tin trên internet về vấn đề chủ quyền biển, đảo chưa được kiểm duyệt một cách sát sao dẫn đến những sai lệch về tư tưởng, hành vi của SV. </w:t>
      </w:r>
    </w:p>
    <w:p w14:paraId="1E6AA12D" w14:textId="221E77E4" w:rsidR="003A645B" w:rsidRPr="00AE3B0A" w:rsidRDefault="003A645B" w:rsidP="00AE3B0A">
      <w:pPr>
        <w:spacing w:before="120" w:after="60" w:line="23" w:lineRule="atLeast"/>
        <w:ind w:firstLine="426"/>
        <w:jc w:val="both"/>
        <w:rPr>
          <w:rFonts w:ascii="Palatino Linotype" w:hAnsi="Palatino Linotype" w:cs="Times New Roman"/>
          <w:color w:val="000000" w:themeColor="text1"/>
          <w:sz w:val="20"/>
          <w:szCs w:val="20"/>
          <w:lang w:val="vi-VN"/>
        </w:rPr>
      </w:pPr>
      <w:r w:rsidRPr="00AE3B0A">
        <w:rPr>
          <w:rFonts w:ascii="Palatino Linotype" w:hAnsi="Palatino Linotype" w:cs="Times New Roman"/>
          <w:color w:val="000000" w:themeColor="text1"/>
          <w:sz w:val="20"/>
          <w:szCs w:val="20"/>
          <w:lang w:val="vi-VN"/>
        </w:rPr>
        <w:t xml:space="preserve">iv) </w:t>
      </w:r>
      <w:r w:rsidR="0088561B" w:rsidRPr="00AE3B0A">
        <w:rPr>
          <w:rFonts w:ascii="Palatino Linotype" w:hAnsi="Palatino Linotype" w:cs="Times New Roman"/>
          <w:color w:val="000000" w:themeColor="text1"/>
          <w:sz w:val="20"/>
          <w:szCs w:val="20"/>
          <w:lang w:val="vi-VN"/>
        </w:rPr>
        <w:t xml:space="preserve">Cách trình bày thông tin, tư liệu về chủ quyền biển, đảo thiếu đa dạng, chưa sinh động. </w:t>
      </w:r>
    </w:p>
    <w:p w14:paraId="2E01FFF9" w14:textId="77777777" w:rsidR="009A39E1" w:rsidRPr="00AE3B0A" w:rsidRDefault="00E04427" w:rsidP="00AE3B0A">
      <w:pPr>
        <w:spacing w:before="120" w:after="60" w:line="23" w:lineRule="atLeast"/>
        <w:ind w:firstLine="426"/>
        <w:jc w:val="both"/>
        <w:rPr>
          <w:rFonts w:ascii="Palatino Linotype" w:eastAsia="STLiti" w:hAnsi="Palatino Linotype" w:cs="Times New Roman"/>
          <w:color w:val="000000"/>
          <w:sz w:val="20"/>
          <w:szCs w:val="20"/>
          <w:lang w:val="vi-VN"/>
        </w:rPr>
      </w:pPr>
      <w:r w:rsidRPr="00AE3B0A">
        <w:rPr>
          <w:rFonts w:ascii="Palatino Linotype" w:hAnsi="Palatino Linotype" w:cs="Times New Roman"/>
          <w:color w:val="000000" w:themeColor="text1"/>
          <w:sz w:val="20"/>
          <w:szCs w:val="20"/>
          <w:lang w:val="vi-VN"/>
        </w:rPr>
        <w:lastRenderedPageBreak/>
        <w:t xml:space="preserve">Từ những trở ngại đã dẫn, có thể thấy tầm quan trọng của việc xây dựng </w:t>
      </w:r>
      <w:r w:rsidR="009969F7" w:rsidRPr="00AE3B0A">
        <w:rPr>
          <w:rFonts w:ascii="Palatino Linotype" w:hAnsi="Palatino Linotype" w:cs="Times New Roman"/>
          <w:color w:val="000000" w:themeColor="text1"/>
          <w:sz w:val="20"/>
          <w:szCs w:val="20"/>
          <w:lang w:val="vi-VN"/>
        </w:rPr>
        <w:t xml:space="preserve">một kho tư liệu </w:t>
      </w:r>
      <w:r w:rsidR="0008443C" w:rsidRPr="00AE3B0A">
        <w:rPr>
          <w:rFonts w:ascii="Palatino Linotype" w:hAnsi="Palatino Linotype" w:cs="Times New Roman"/>
          <w:color w:val="000000" w:themeColor="text1"/>
          <w:sz w:val="20"/>
          <w:szCs w:val="20"/>
          <w:lang w:val="vi-VN"/>
        </w:rPr>
        <w:t xml:space="preserve">tinh gọn, rõ ràng, đúng trọng điểm cho SV các trường đại học đang tham gia chương trình Giáo dục </w:t>
      </w:r>
      <w:r w:rsidR="0008443C" w:rsidRPr="00AE3B0A">
        <w:rPr>
          <w:rFonts w:ascii="Palatino Linotype" w:eastAsia="STLiti" w:hAnsi="Palatino Linotype" w:cs="Times New Roman"/>
          <w:color w:val="000000"/>
          <w:sz w:val="20"/>
          <w:szCs w:val="20"/>
          <w:lang w:val="vi-VN"/>
        </w:rPr>
        <w:t xml:space="preserve">QP&amp;AN tại Trung tâm Giáo dục QP&amp;AN, Đại học Huế. </w:t>
      </w:r>
      <w:r w:rsidR="00E540C8" w:rsidRPr="00AE3B0A">
        <w:rPr>
          <w:rFonts w:ascii="Palatino Linotype" w:eastAsia="STLiti" w:hAnsi="Palatino Linotype" w:cs="Times New Roman"/>
          <w:color w:val="000000"/>
          <w:sz w:val="20"/>
          <w:szCs w:val="20"/>
          <w:lang w:val="vi-VN"/>
        </w:rPr>
        <w:t xml:space="preserve">Trong khuôn khổ của bài viết, </w:t>
      </w:r>
      <w:r w:rsidR="00751AB0" w:rsidRPr="00AE3B0A">
        <w:rPr>
          <w:rFonts w:ascii="Palatino Linotype" w:eastAsia="STLiti" w:hAnsi="Palatino Linotype" w:cs="Times New Roman"/>
          <w:color w:val="000000"/>
          <w:sz w:val="20"/>
          <w:szCs w:val="20"/>
          <w:lang w:val="vi-VN"/>
        </w:rPr>
        <w:t>giải pháp này chỉ dừng lại ở những đề xuất về nguyên tắc, cách thức xây dựng nguồn học liệu</w:t>
      </w:r>
      <w:r w:rsidR="009A39E1" w:rsidRPr="00AE3B0A">
        <w:rPr>
          <w:rFonts w:ascii="Palatino Linotype" w:eastAsia="STLiti" w:hAnsi="Palatino Linotype" w:cs="Times New Roman"/>
          <w:color w:val="000000"/>
          <w:sz w:val="20"/>
          <w:szCs w:val="20"/>
          <w:lang w:val="vi-VN"/>
        </w:rPr>
        <w:t xml:space="preserve"> mà chưa cung cấp mẫu thiết kế thể nghiệm.</w:t>
      </w:r>
    </w:p>
    <w:p w14:paraId="08B128AA" w14:textId="365B120F" w:rsidR="0066035A" w:rsidRPr="00AE3B0A" w:rsidRDefault="00837DCD" w:rsidP="00AE3B0A">
      <w:pPr>
        <w:spacing w:before="120" w:after="60" w:line="23" w:lineRule="atLeast"/>
        <w:ind w:firstLine="426"/>
        <w:jc w:val="both"/>
        <w:rPr>
          <w:rFonts w:ascii="Palatino Linotype" w:hAnsi="Palatino Linotype" w:cs="Times New Roman"/>
          <w:color w:val="000000" w:themeColor="text1"/>
          <w:sz w:val="20"/>
          <w:szCs w:val="20"/>
          <w:lang w:val="vi-VN"/>
        </w:rPr>
      </w:pPr>
      <w:r w:rsidRPr="00AE3B0A">
        <w:rPr>
          <w:rFonts w:ascii="Palatino Linotype" w:hAnsi="Palatino Linotype" w:cs="Times New Roman"/>
          <w:color w:val="000000" w:themeColor="text1"/>
          <w:sz w:val="20"/>
          <w:szCs w:val="20"/>
          <w:lang w:val="vi-VN"/>
        </w:rPr>
        <w:t>Q</w:t>
      </w:r>
      <w:r w:rsidR="002B0F14" w:rsidRPr="00AE3B0A">
        <w:rPr>
          <w:rFonts w:ascii="Palatino Linotype" w:hAnsi="Palatino Linotype" w:cs="Times New Roman"/>
          <w:color w:val="000000" w:themeColor="text1"/>
          <w:sz w:val="20"/>
          <w:szCs w:val="20"/>
          <w:lang w:val="vi-VN"/>
        </w:rPr>
        <w:t xml:space="preserve">uá trình xây dựng nguồn học liệu về giáo dục chủ quyền biển, đảo Việt Nam cần dựa trên các nguồn lực con </w:t>
      </w:r>
      <w:r w:rsidR="00BB546E" w:rsidRPr="00AE3B0A">
        <w:rPr>
          <w:rFonts w:ascii="Palatino Linotype" w:hAnsi="Palatino Linotype" w:cs="Times New Roman"/>
          <w:color w:val="000000" w:themeColor="text1"/>
          <w:sz w:val="20"/>
          <w:szCs w:val="20"/>
          <w:lang w:val="vi-VN"/>
        </w:rPr>
        <w:t>người, nguồn lực cơ sở vật chất</w:t>
      </w:r>
      <w:r w:rsidR="00163AB1" w:rsidRPr="00AE3B0A">
        <w:rPr>
          <w:rFonts w:ascii="Palatino Linotype" w:hAnsi="Palatino Linotype" w:cs="Times New Roman"/>
          <w:color w:val="000000" w:themeColor="text1"/>
          <w:sz w:val="20"/>
          <w:szCs w:val="20"/>
          <w:lang w:val="vi-VN"/>
        </w:rPr>
        <w:t xml:space="preserve">, </w:t>
      </w:r>
      <w:r w:rsidR="00D103B5" w:rsidRPr="00AE3B0A">
        <w:rPr>
          <w:rFonts w:ascii="Palatino Linotype" w:hAnsi="Palatino Linotype" w:cs="Times New Roman"/>
          <w:color w:val="000000" w:themeColor="text1"/>
          <w:sz w:val="20"/>
          <w:szCs w:val="20"/>
          <w:lang w:val="vi-VN"/>
        </w:rPr>
        <w:t xml:space="preserve">khả năng tích hợp </w:t>
      </w:r>
      <w:r w:rsidR="00AE768C" w:rsidRPr="00AE3B0A">
        <w:rPr>
          <w:rFonts w:ascii="Palatino Linotype" w:hAnsi="Palatino Linotype" w:cs="Times New Roman"/>
          <w:color w:val="000000" w:themeColor="text1"/>
          <w:sz w:val="20"/>
          <w:szCs w:val="20"/>
          <w:lang w:val="vi-VN"/>
        </w:rPr>
        <w:t>ứng dụng công nghệ thông tin</w:t>
      </w:r>
      <w:r w:rsidR="00163AB1" w:rsidRPr="00AE3B0A">
        <w:rPr>
          <w:rFonts w:ascii="Palatino Linotype" w:hAnsi="Palatino Linotype" w:cs="Times New Roman"/>
          <w:color w:val="000000" w:themeColor="text1"/>
          <w:sz w:val="20"/>
          <w:szCs w:val="20"/>
          <w:lang w:val="vi-VN"/>
        </w:rPr>
        <w:t xml:space="preserve"> và truyền thông. </w:t>
      </w:r>
      <w:r w:rsidR="00C20E06" w:rsidRPr="00AE3B0A">
        <w:rPr>
          <w:rFonts w:ascii="Palatino Linotype" w:hAnsi="Palatino Linotype" w:cs="Times New Roman"/>
          <w:color w:val="000000" w:themeColor="text1"/>
          <w:sz w:val="20"/>
          <w:szCs w:val="20"/>
          <w:lang w:val="vi-VN"/>
        </w:rPr>
        <w:t xml:space="preserve">Nếu nguồn lực con người nhấn mạnh tầm quan trọng của các giảng viên trực tiếp tham gia giảng dạy, đào tạo </w:t>
      </w:r>
      <w:r w:rsidR="00CE362E" w:rsidRPr="00AE3B0A">
        <w:rPr>
          <w:rFonts w:ascii="Palatino Linotype" w:hAnsi="Palatino Linotype" w:cs="Times New Roman"/>
          <w:color w:val="000000" w:themeColor="text1"/>
          <w:sz w:val="20"/>
          <w:szCs w:val="20"/>
          <w:lang w:val="vi-VN"/>
        </w:rPr>
        <w:t xml:space="preserve">trong hoạt động tham vấn, kiểm duyệt nội dung để đảm bảo tính sư phạm, tính hệ thống, tính xác thực thì </w:t>
      </w:r>
      <w:r w:rsidR="003C6DDC" w:rsidRPr="00AE3B0A">
        <w:rPr>
          <w:rFonts w:ascii="Palatino Linotype" w:hAnsi="Palatino Linotype" w:cs="Times New Roman"/>
          <w:color w:val="000000" w:themeColor="text1"/>
          <w:sz w:val="20"/>
          <w:szCs w:val="20"/>
          <w:lang w:val="vi-VN"/>
        </w:rPr>
        <w:t xml:space="preserve">nguồn lực cơ sở vật chất </w:t>
      </w:r>
      <w:r w:rsidR="00FD5E83" w:rsidRPr="00AE3B0A">
        <w:rPr>
          <w:rFonts w:ascii="Palatino Linotype" w:hAnsi="Palatino Linotype" w:cs="Times New Roman"/>
          <w:color w:val="000000" w:themeColor="text1"/>
          <w:sz w:val="20"/>
          <w:szCs w:val="20"/>
          <w:lang w:val="vi-VN"/>
        </w:rPr>
        <w:t xml:space="preserve">lại chú trọng </w:t>
      </w:r>
      <w:r w:rsidR="005D2A34" w:rsidRPr="00AE3B0A">
        <w:rPr>
          <w:rFonts w:ascii="Palatino Linotype" w:hAnsi="Palatino Linotype" w:cs="Times New Roman"/>
          <w:color w:val="000000" w:themeColor="text1"/>
          <w:sz w:val="20"/>
          <w:szCs w:val="20"/>
          <w:lang w:val="vi-VN"/>
        </w:rPr>
        <w:t xml:space="preserve">các điều kiện để </w:t>
      </w:r>
      <w:r w:rsidR="009E34E3" w:rsidRPr="00AE3B0A">
        <w:rPr>
          <w:rFonts w:ascii="Palatino Linotype" w:hAnsi="Palatino Linotype" w:cs="Times New Roman"/>
          <w:color w:val="000000" w:themeColor="text1"/>
          <w:sz w:val="20"/>
          <w:szCs w:val="20"/>
          <w:lang w:val="vi-VN"/>
        </w:rPr>
        <w:t>thường xuyên bổ sung, hoàn thiện nguồn học liệu.</w:t>
      </w:r>
      <w:r w:rsidR="00227CB4" w:rsidRPr="00AE3B0A">
        <w:rPr>
          <w:rFonts w:ascii="Palatino Linotype" w:hAnsi="Palatino Linotype" w:cs="Times New Roman"/>
          <w:color w:val="000000" w:themeColor="text1"/>
          <w:sz w:val="20"/>
          <w:szCs w:val="20"/>
          <w:lang w:val="vi-VN"/>
        </w:rPr>
        <w:t xml:space="preserve"> Nhà sư phạm cần tổ chức hoạt động chuyên đề, xây dựng “cây thư mục” các tư liệu cần trang bị cho SV và trong một số trường hợp cụ thể, </w:t>
      </w:r>
      <w:r w:rsidR="00F10911" w:rsidRPr="00AE3B0A">
        <w:rPr>
          <w:rFonts w:ascii="Palatino Linotype" w:hAnsi="Palatino Linotype" w:cs="Times New Roman"/>
          <w:color w:val="000000" w:themeColor="text1"/>
          <w:sz w:val="20"/>
          <w:szCs w:val="20"/>
          <w:lang w:val="vi-VN"/>
        </w:rPr>
        <w:t xml:space="preserve">có thể </w:t>
      </w:r>
      <w:r w:rsidR="00832A9C" w:rsidRPr="00AE3B0A">
        <w:rPr>
          <w:rFonts w:ascii="Palatino Linotype" w:hAnsi="Palatino Linotype" w:cs="Times New Roman"/>
          <w:color w:val="000000" w:themeColor="text1"/>
          <w:sz w:val="20"/>
          <w:szCs w:val="20"/>
          <w:lang w:val="vi-VN"/>
        </w:rPr>
        <w:t xml:space="preserve">phân loại danh mục sản phẩm phù hợp từng đối tượng người học. </w:t>
      </w:r>
      <w:r w:rsidR="006F3643" w:rsidRPr="00AE3B0A">
        <w:rPr>
          <w:rFonts w:ascii="Palatino Linotype" w:hAnsi="Palatino Linotype" w:cs="Times New Roman"/>
          <w:color w:val="000000" w:themeColor="text1"/>
          <w:sz w:val="20"/>
          <w:szCs w:val="20"/>
          <w:lang w:val="vi-VN"/>
        </w:rPr>
        <w:t xml:space="preserve">Từ đó, huy động các nguồn lực để </w:t>
      </w:r>
      <w:r w:rsidR="00C93BB1" w:rsidRPr="00AE3B0A">
        <w:rPr>
          <w:rFonts w:ascii="Palatino Linotype" w:hAnsi="Palatino Linotype" w:cs="Times New Roman"/>
          <w:color w:val="000000" w:themeColor="text1"/>
          <w:sz w:val="20"/>
          <w:szCs w:val="20"/>
          <w:lang w:val="vi-VN"/>
        </w:rPr>
        <w:t xml:space="preserve">hoàn thiện: i) Phòng tư liệu (hoặc dừng lại ở quy mô </w:t>
      </w:r>
      <w:r w:rsidR="00C93BB1" w:rsidRPr="00AE3B0A">
        <w:rPr>
          <w:rFonts w:ascii="Palatino Linotype" w:hAnsi="Palatino Linotype" w:cs="Times New Roman"/>
          <w:i/>
          <w:color w:val="000000" w:themeColor="text1"/>
          <w:sz w:val="20"/>
          <w:szCs w:val="20"/>
          <w:lang w:val="vi-VN"/>
        </w:rPr>
        <w:t>góc thư viện</w:t>
      </w:r>
      <w:r w:rsidR="00C93BB1" w:rsidRPr="00AE3B0A">
        <w:rPr>
          <w:rFonts w:ascii="Palatino Linotype" w:hAnsi="Palatino Linotype" w:cs="Times New Roman"/>
          <w:color w:val="000000" w:themeColor="text1"/>
          <w:sz w:val="20"/>
          <w:szCs w:val="20"/>
          <w:lang w:val="vi-VN"/>
        </w:rPr>
        <w:t xml:space="preserve">) có các ấn phẩm được chọn lọc về chủ quyền biển, đảo Việt Nam; ii) </w:t>
      </w:r>
      <w:r w:rsidR="00582723" w:rsidRPr="00AE3B0A">
        <w:rPr>
          <w:rFonts w:ascii="Palatino Linotype" w:hAnsi="Palatino Linotype" w:cs="Times New Roman"/>
          <w:color w:val="000000" w:themeColor="text1"/>
          <w:sz w:val="20"/>
          <w:szCs w:val="20"/>
          <w:lang w:val="vi-VN"/>
        </w:rPr>
        <w:t xml:space="preserve">Thư viện điện tử </w:t>
      </w:r>
      <w:r w:rsidR="003621AD" w:rsidRPr="00AE3B0A">
        <w:rPr>
          <w:rFonts w:ascii="Palatino Linotype" w:hAnsi="Palatino Linotype" w:cs="Times New Roman"/>
          <w:color w:val="000000" w:themeColor="text1"/>
          <w:sz w:val="20"/>
          <w:szCs w:val="20"/>
          <w:lang w:val="vi-VN"/>
        </w:rPr>
        <w:t xml:space="preserve">hoặc các nhóm đọc trực tuyến về chủ quyền biển, đảo; iii) </w:t>
      </w:r>
      <w:r w:rsidR="003D4F57" w:rsidRPr="00AE3B0A">
        <w:rPr>
          <w:rFonts w:ascii="Palatino Linotype" w:hAnsi="Palatino Linotype" w:cs="Times New Roman"/>
          <w:color w:val="000000" w:themeColor="text1"/>
          <w:sz w:val="20"/>
          <w:szCs w:val="20"/>
          <w:lang w:val="vi-VN"/>
        </w:rPr>
        <w:t>Các diễn đàn mở (được kiểm duyệt bởi giảng viên có kinh nghiệm) chia sẻ tài liệu, công trình nghiên cứu</w:t>
      </w:r>
      <w:r w:rsidR="00E04427" w:rsidRPr="00AE3B0A">
        <w:rPr>
          <w:rFonts w:ascii="Palatino Linotype" w:hAnsi="Palatino Linotype" w:cs="Times New Roman"/>
          <w:color w:val="000000" w:themeColor="text1"/>
          <w:sz w:val="20"/>
          <w:szCs w:val="20"/>
          <w:lang w:val="vi-VN"/>
        </w:rPr>
        <w:t xml:space="preserve"> </w:t>
      </w:r>
      <w:r w:rsidR="003D4F57" w:rsidRPr="00AE3B0A">
        <w:rPr>
          <w:rFonts w:ascii="Palatino Linotype" w:hAnsi="Palatino Linotype" w:cs="Times New Roman"/>
          <w:color w:val="000000" w:themeColor="text1"/>
          <w:sz w:val="20"/>
          <w:szCs w:val="20"/>
          <w:lang w:val="vi-VN"/>
        </w:rPr>
        <w:t xml:space="preserve">về chủ quyền biển, đảo. </w:t>
      </w:r>
      <w:r w:rsidR="001B157E" w:rsidRPr="00AE3B0A">
        <w:rPr>
          <w:rFonts w:ascii="Palatino Linotype" w:hAnsi="Palatino Linotype" w:cs="Times New Roman"/>
          <w:color w:val="000000" w:themeColor="text1"/>
          <w:sz w:val="20"/>
          <w:szCs w:val="20"/>
          <w:lang w:val="vi-VN"/>
        </w:rPr>
        <w:t xml:space="preserve">Có thể thấy, học liệu có thể được cung cấp đến người học dưới dạng ấn phẩm (sản phẩm in ấn bởi các NXB có uy </w:t>
      </w:r>
      <w:r w:rsidR="00622F80" w:rsidRPr="00AE3B0A">
        <w:rPr>
          <w:rFonts w:ascii="Palatino Linotype" w:hAnsi="Palatino Linotype" w:cs="Times New Roman"/>
          <w:color w:val="000000" w:themeColor="text1"/>
          <w:sz w:val="20"/>
          <w:szCs w:val="20"/>
          <w:lang w:val="vi-VN"/>
        </w:rPr>
        <w:t xml:space="preserve">tín) kèm theo </w:t>
      </w:r>
      <w:r w:rsidR="00622F80" w:rsidRPr="00AE3B0A">
        <w:rPr>
          <w:rFonts w:ascii="Palatino Linotype" w:hAnsi="Palatino Linotype" w:cs="Times New Roman"/>
          <w:i/>
          <w:color w:val="000000" w:themeColor="text1"/>
          <w:sz w:val="20"/>
          <w:szCs w:val="20"/>
          <w:lang w:val="vi-VN"/>
        </w:rPr>
        <w:t xml:space="preserve">chỉ dẫn đọc </w:t>
      </w:r>
      <w:r w:rsidR="00622F80" w:rsidRPr="00AE3B0A">
        <w:rPr>
          <w:rFonts w:ascii="Palatino Linotype" w:hAnsi="Palatino Linotype" w:cs="Times New Roman"/>
          <w:color w:val="000000" w:themeColor="text1"/>
          <w:sz w:val="20"/>
          <w:szCs w:val="20"/>
          <w:lang w:val="vi-VN"/>
        </w:rPr>
        <w:t xml:space="preserve">trình bày ở dạng </w:t>
      </w:r>
      <w:r w:rsidR="00622F80" w:rsidRPr="00AE3B0A">
        <w:rPr>
          <w:rFonts w:ascii="Palatino Linotype" w:hAnsi="Palatino Linotype" w:cs="Times New Roman"/>
          <w:i/>
          <w:color w:val="000000" w:themeColor="text1"/>
          <w:sz w:val="20"/>
          <w:szCs w:val="20"/>
          <w:lang w:val="vi-VN"/>
        </w:rPr>
        <w:t>thẻ đọc</w:t>
      </w:r>
      <w:r w:rsidR="00622F80" w:rsidRPr="00AE3B0A">
        <w:rPr>
          <w:rFonts w:ascii="Palatino Linotype" w:hAnsi="Palatino Linotype" w:cs="Times New Roman"/>
          <w:color w:val="000000" w:themeColor="text1"/>
          <w:sz w:val="20"/>
          <w:szCs w:val="20"/>
          <w:lang w:val="vi-VN"/>
        </w:rPr>
        <w:t xml:space="preserve"> sinh động và hấp dẫn hoặc </w:t>
      </w:r>
      <w:r w:rsidR="00555A84" w:rsidRPr="00AE3B0A">
        <w:rPr>
          <w:rFonts w:ascii="Palatino Linotype" w:hAnsi="Palatino Linotype" w:cs="Times New Roman"/>
          <w:color w:val="000000" w:themeColor="text1"/>
          <w:sz w:val="20"/>
          <w:szCs w:val="20"/>
          <w:lang w:val="vi-VN"/>
        </w:rPr>
        <w:t>các phim tư liệu</w:t>
      </w:r>
      <w:r w:rsidR="00C5314D" w:rsidRPr="00AE3B0A">
        <w:rPr>
          <w:rFonts w:ascii="Palatino Linotype" w:hAnsi="Palatino Linotype" w:cs="Times New Roman"/>
          <w:color w:val="000000" w:themeColor="text1"/>
          <w:sz w:val="20"/>
          <w:szCs w:val="20"/>
          <w:lang w:val="vi-VN"/>
        </w:rPr>
        <w:t xml:space="preserve">, </w:t>
      </w:r>
      <w:r w:rsidR="001F7FC3" w:rsidRPr="00AE3B0A">
        <w:rPr>
          <w:rFonts w:ascii="Palatino Linotype" w:hAnsi="Palatino Linotype" w:cs="Times New Roman"/>
          <w:color w:val="000000" w:themeColor="text1"/>
          <w:sz w:val="20"/>
          <w:szCs w:val="20"/>
          <w:lang w:val="vi-VN"/>
        </w:rPr>
        <w:t xml:space="preserve">hình ảnh mô hình,... </w:t>
      </w:r>
      <w:r w:rsidR="00932804" w:rsidRPr="00AE3B0A">
        <w:rPr>
          <w:rFonts w:ascii="Palatino Linotype" w:hAnsi="Palatino Linotype" w:cs="Times New Roman"/>
          <w:color w:val="000000" w:themeColor="text1"/>
          <w:sz w:val="20"/>
          <w:szCs w:val="20"/>
          <w:lang w:val="vi-VN"/>
        </w:rPr>
        <w:t xml:space="preserve">Trong thế giới kết nối hiện tại, giảng viên cần gia tăng học liệu bằng cách giới thiệu đường dẫn tới những bài viết có giá trị. Chẳng hạn, với liên kết (link) sau, SV có thể xem một video ý nghĩa với tiêu đề “Giữ vùng biển bình yên”: </w:t>
      </w:r>
      <w:hyperlink r:id="rId6" w:history="1">
        <w:r w:rsidR="00932804" w:rsidRPr="00AE3B0A">
          <w:rPr>
            <w:rStyle w:val="Hyperlink"/>
            <w:rFonts w:ascii="Palatino Linotype" w:hAnsi="Palatino Linotype" w:cs="Times New Roman"/>
            <w:sz w:val="20"/>
            <w:szCs w:val="20"/>
            <w:lang w:val="vi-VN"/>
          </w:rPr>
          <w:t>http://qpvn.vn/tin-video/giu-vung-bien-binh-yen.html</w:t>
        </w:r>
      </w:hyperlink>
      <w:r w:rsidR="001C3C5C" w:rsidRPr="00AE3B0A">
        <w:rPr>
          <w:rFonts w:ascii="Palatino Linotype" w:hAnsi="Palatino Linotype" w:cs="Times New Roman"/>
          <w:color w:val="000000" w:themeColor="text1"/>
          <w:sz w:val="20"/>
          <w:szCs w:val="20"/>
          <w:lang w:val="vi-VN"/>
        </w:rPr>
        <w:t>. Học liệu càng phong phú, đa dạng, hình thức trình bày càng sinh động càng có khả năng lôi cuốn SV và do vậy, giá trị giáo dục chủ quyền biển, đảo Việt Nam càng được khẳng định.</w:t>
      </w:r>
    </w:p>
    <w:p w14:paraId="220DA175" w14:textId="40B5B3E3" w:rsidR="00396B17" w:rsidRPr="00AE3B0A" w:rsidRDefault="0094646E" w:rsidP="00AE3B0A">
      <w:pPr>
        <w:spacing w:before="120" w:after="60" w:line="23" w:lineRule="atLeast"/>
        <w:ind w:firstLine="426"/>
        <w:jc w:val="both"/>
        <w:rPr>
          <w:rFonts w:ascii="Palatino Linotype" w:hAnsi="Palatino Linotype" w:cs="Times New Roman"/>
          <w:i/>
          <w:color w:val="000000" w:themeColor="text1"/>
          <w:sz w:val="20"/>
          <w:szCs w:val="20"/>
          <w:lang w:val="vi-VN"/>
        </w:rPr>
      </w:pPr>
      <w:r w:rsidRPr="00AE3B0A">
        <w:rPr>
          <w:rFonts w:ascii="Palatino Linotype" w:hAnsi="Palatino Linotype" w:cs="Times New Roman"/>
          <w:i/>
          <w:color w:val="000000" w:themeColor="text1"/>
          <w:sz w:val="20"/>
          <w:szCs w:val="20"/>
          <w:lang w:val="vi-VN"/>
        </w:rPr>
        <w:t>2.2.2. Đổi mới phương pháp dạy học nội dung giáo dục QP&amp;AN về chủ quyền biển đảo Việt Nam</w:t>
      </w:r>
    </w:p>
    <w:p w14:paraId="037BB677" w14:textId="77777777" w:rsidR="007E79AE" w:rsidRPr="00AE3B0A" w:rsidRDefault="009278B3" w:rsidP="00AE3B0A">
      <w:pPr>
        <w:spacing w:before="120" w:after="60" w:line="23" w:lineRule="atLeast"/>
        <w:ind w:firstLine="426"/>
        <w:jc w:val="both"/>
        <w:rPr>
          <w:rFonts w:ascii="Palatino Linotype" w:hAnsi="Palatino Linotype" w:cs="Times New Roman"/>
          <w:color w:val="000000" w:themeColor="text1"/>
          <w:sz w:val="20"/>
          <w:szCs w:val="20"/>
          <w:lang w:val="vi-VN"/>
        </w:rPr>
      </w:pPr>
      <w:r w:rsidRPr="00AE3B0A">
        <w:rPr>
          <w:rFonts w:ascii="Palatino Linotype" w:hAnsi="Palatino Linotype" w:cs="Times New Roman"/>
          <w:color w:val="000000" w:themeColor="text1"/>
          <w:sz w:val="20"/>
          <w:szCs w:val="20"/>
          <w:lang w:val="vi-VN"/>
        </w:rPr>
        <w:tab/>
        <w:t xml:space="preserve">Trong một hành trình dài, Trung tâm Giáo dục QP&amp;AN, Đại học Huế đã thực hiện hiệu qủa nội dung đào tạo về chủ quyền biển, đảo. Mặc dù vậy, nhìn chung, với các phương pháp dạy học truyền thống (chủ yếu </w:t>
      </w:r>
      <w:r w:rsidR="00F03442" w:rsidRPr="00AE3B0A">
        <w:rPr>
          <w:rFonts w:ascii="Palatino Linotype" w:hAnsi="Palatino Linotype" w:cs="Times New Roman"/>
          <w:color w:val="000000" w:themeColor="text1"/>
          <w:sz w:val="20"/>
          <w:szCs w:val="20"/>
          <w:lang w:val="vi-VN"/>
        </w:rPr>
        <w:t xml:space="preserve">là </w:t>
      </w:r>
      <w:r w:rsidR="00F03442" w:rsidRPr="00AE3B0A">
        <w:rPr>
          <w:rFonts w:ascii="Palatino Linotype" w:hAnsi="Palatino Linotype" w:cs="Times New Roman"/>
          <w:i/>
          <w:color w:val="000000" w:themeColor="text1"/>
          <w:sz w:val="20"/>
          <w:szCs w:val="20"/>
          <w:lang w:val="vi-VN"/>
        </w:rPr>
        <w:t>thuyết trình</w:t>
      </w:r>
      <w:r w:rsidR="00F03442" w:rsidRPr="00AE3B0A">
        <w:rPr>
          <w:rFonts w:ascii="Palatino Linotype" w:hAnsi="Palatino Linotype" w:cs="Times New Roman"/>
          <w:color w:val="000000" w:themeColor="text1"/>
          <w:sz w:val="20"/>
          <w:szCs w:val="20"/>
          <w:lang w:val="vi-VN"/>
        </w:rPr>
        <w:t>)</w:t>
      </w:r>
      <w:r w:rsidR="00F64624" w:rsidRPr="00AE3B0A">
        <w:rPr>
          <w:rFonts w:ascii="Palatino Linotype" w:hAnsi="Palatino Linotype" w:cs="Times New Roman"/>
          <w:color w:val="000000" w:themeColor="text1"/>
          <w:sz w:val="20"/>
          <w:szCs w:val="20"/>
          <w:lang w:val="vi-VN"/>
        </w:rPr>
        <w:t xml:space="preserve"> và sự xuất hiện không thường xuyên kĩ thuật dạy học tích cực</w:t>
      </w:r>
      <w:r w:rsidR="008B1ED6" w:rsidRPr="00AE3B0A">
        <w:rPr>
          <w:rFonts w:ascii="Palatino Linotype" w:hAnsi="Palatino Linotype" w:cs="Times New Roman"/>
          <w:color w:val="000000" w:themeColor="text1"/>
          <w:sz w:val="20"/>
          <w:szCs w:val="20"/>
          <w:lang w:val="vi-VN"/>
        </w:rPr>
        <w:t xml:space="preserve">, kết quả thu được về </w:t>
      </w:r>
      <w:r w:rsidR="008B1ED6" w:rsidRPr="00AE3B0A">
        <w:rPr>
          <w:rFonts w:ascii="Palatino Linotype" w:hAnsi="Palatino Linotype" w:cs="Times New Roman"/>
          <w:i/>
          <w:color w:val="000000" w:themeColor="text1"/>
          <w:sz w:val="20"/>
          <w:szCs w:val="20"/>
          <w:lang w:val="vi-VN"/>
        </w:rPr>
        <w:t xml:space="preserve">nhận thức, cam kết sẵn sàng trong tiếp nhận, chia sẻ các vấn đề cơ bản về chủ quyền biển, đảo Việt Nam </w:t>
      </w:r>
      <w:r w:rsidR="008B1ED6" w:rsidRPr="00AE3B0A">
        <w:rPr>
          <w:rFonts w:ascii="Palatino Linotype" w:hAnsi="Palatino Linotype" w:cs="Times New Roman"/>
          <w:color w:val="000000" w:themeColor="text1"/>
          <w:sz w:val="20"/>
          <w:szCs w:val="20"/>
          <w:lang w:val="vi-VN"/>
        </w:rPr>
        <w:t xml:space="preserve">hay </w:t>
      </w:r>
      <w:r w:rsidR="008B1ED6" w:rsidRPr="00AE3B0A">
        <w:rPr>
          <w:rFonts w:ascii="Palatino Linotype" w:hAnsi="Palatino Linotype" w:cs="Times New Roman"/>
          <w:i/>
          <w:color w:val="000000" w:themeColor="text1"/>
          <w:sz w:val="20"/>
          <w:szCs w:val="20"/>
          <w:lang w:val="vi-VN"/>
        </w:rPr>
        <w:t xml:space="preserve">kĩ năng tiếp cận, phân tích nội dung chủ quyền biển, đảo </w:t>
      </w:r>
      <w:r w:rsidR="008B1ED6" w:rsidRPr="00AE3B0A">
        <w:rPr>
          <w:rFonts w:ascii="Palatino Linotype" w:hAnsi="Palatino Linotype" w:cs="Times New Roman"/>
          <w:color w:val="000000" w:themeColor="text1"/>
          <w:sz w:val="20"/>
          <w:szCs w:val="20"/>
          <w:lang w:val="vi-VN"/>
        </w:rPr>
        <w:t xml:space="preserve">của SV vẫn chưa đạt được mức kì vọng. </w:t>
      </w:r>
      <w:r w:rsidR="001C4E4C" w:rsidRPr="00AE3B0A">
        <w:rPr>
          <w:rFonts w:ascii="Palatino Linotype" w:hAnsi="Palatino Linotype" w:cs="Times New Roman"/>
          <w:color w:val="000000" w:themeColor="text1"/>
          <w:sz w:val="20"/>
          <w:szCs w:val="20"/>
          <w:lang w:val="vi-VN"/>
        </w:rPr>
        <w:t xml:space="preserve">Chính vì lẽ đó, </w:t>
      </w:r>
      <w:r w:rsidR="00547F84" w:rsidRPr="00AE3B0A">
        <w:rPr>
          <w:rFonts w:ascii="Palatino Linotype" w:hAnsi="Palatino Linotype" w:cs="Times New Roman"/>
          <w:color w:val="000000" w:themeColor="text1"/>
          <w:sz w:val="20"/>
          <w:szCs w:val="20"/>
          <w:lang w:val="vi-VN"/>
        </w:rPr>
        <w:t xml:space="preserve">nghiên cứu của chúng tôi </w:t>
      </w:r>
      <w:r w:rsidR="00183107" w:rsidRPr="00AE3B0A">
        <w:rPr>
          <w:rFonts w:ascii="Palatino Linotype" w:hAnsi="Palatino Linotype" w:cs="Times New Roman"/>
          <w:color w:val="000000" w:themeColor="text1"/>
          <w:sz w:val="20"/>
          <w:szCs w:val="20"/>
          <w:lang w:val="vi-VN"/>
        </w:rPr>
        <w:t>đã phân tích</w:t>
      </w:r>
      <w:r w:rsidR="007C5C48" w:rsidRPr="00AE3B0A">
        <w:rPr>
          <w:rFonts w:ascii="Palatino Linotype" w:hAnsi="Palatino Linotype" w:cs="Times New Roman"/>
          <w:color w:val="000000" w:themeColor="text1"/>
          <w:sz w:val="20"/>
          <w:szCs w:val="20"/>
          <w:lang w:val="vi-VN"/>
        </w:rPr>
        <w:t>,</w:t>
      </w:r>
      <w:r w:rsidR="00183107" w:rsidRPr="00AE3B0A">
        <w:rPr>
          <w:rFonts w:ascii="Palatino Linotype" w:hAnsi="Palatino Linotype" w:cs="Times New Roman"/>
          <w:color w:val="000000" w:themeColor="text1"/>
          <w:sz w:val="20"/>
          <w:szCs w:val="20"/>
          <w:lang w:val="vi-VN"/>
        </w:rPr>
        <w:t xml:space="preserve"> thiết kế thử nghiệm một số hoạt động </w:t>
      </w:r>
      <w:r w:rsidR="007C5C48" w:rsidRPr="00AE3B0A">
        <w:rPr>
          <w:rFonts w:ascii="Palatino Linotype" w:hAnsi="Palatino Linotype" w:cs="Times New Roman"/>
          <w:color w:val="000000" w:themeColor="text1"/>
          <w:sz w:val="20"/>
          <w:szCs w:val="20"/>
          <w:lang w:val="vi-VN"/>
        </w:rPr>
        <w:t xml:space="preserve">có sự tham gia của phương pháp và kĩ thuật dạy học mới nhằm gia tăng hơn tính chủ động ở người học. </w:t>
      </w:r>
      <w:r w:rsidR="007C5C48" w:rsidRPr="00AE3B0A">
        <w:rPr>
          <w:rFonts w:ascii="Palatino Linotype" w:hAnsi="Palatino Linotype" w:cs="Times New Roman"/>
          <w:i/>
          <w:color w:val="000000" w:themeColor="text1"/>
          <w:sz w:val="20"/>
          <w:szCs w:val="20"/>
          <w:lang w:val="vi-VN"/>
        </w:rPr>
        <w:t xml:space="preserve">Phương pháp dự án </w:t>
      </w:r>
      <w:r w:rsidR="007C5C48" w:rsidRPr="00AE3B0A">
        <w:rPr>
          <w:rFonts w:ascii="Palatino Linotype" w:hAnsi="Palatino Linotype" w:cs="Times New Roman"/>
          <w:color w:val="000000" w:themeColor="text1"/>
          <w:sz w:val="20"/>
          <w:szCs w:val="20"/>
          <w:lang w:val="vi-VN"/>
        </w:rPr>
        <w:t xml:space="preserve">được đề xuất như một phương án hữu hiệu </w:t>
      </w:r>
      <w:r w:rsidR="006F7ECE" w:rsidRPr="00AE3B0A">
        <w:rPr>
          <w:rFonts w:ascii="Palatino Linotype" w:hAnsi="Palatino Linotype" w:cs="Times New Roman"/>
          <w:color w:val="000000" w:themeColor="text1"/>
          <w:sz w:val="20"/>
          <w:szCs w:val="20"/>
          <w:lang w:val="vi-VN"/>
        </w:rPr>
        <w:t xml:space="preserve">để SV tích cực tìm hiểu, khám phá thông tin, sưu tầm các hình ảnh, tư liệu về chủ quyền biển, đảo. </w:t>
      </w:r>
      <w:r w:rsidR="006F7ECE" w:rsidRPr="00AE3B0A">
        <w:rPr>
          <w:rFonts w:ascii="Palatino Linotype" w:hAnsi="Palatino Linotype" w:cs="Times New Roman"/>
          <w:i/>
          <w:color w:val="000000" w:themeColor="text1"/>
          <w:sz w:val="20"/>
          <w:szCs w:val="20"/>
          <w:lang w:val="vi-VN"/>
        </w:rPr>
        <w:t xml:space="preserve">Phương pháp </w:t>
      </w:r>
      <w:r w:rsidR="008321FE" w:rsidRPr="00AE3B0A">
        <w:rPr>
          <w:rFonts w:ascii="Palatino Linotype" w:hAnsi="Palatino Linotype" w:cs="Times New Roman"/>
          <w:i/>
          <w:color w:val="000000" w:themeColor="text1"/>
          <w:sz w:val="20"/>
          <w:szCs w:val="20"/>
          <w:lang w:val="vi-VN"/>
        </w:rPr>
        <w:t xml:space="preserve">dạy học nêu vấn đề, phương pháp đàm thoại </w:t>
      </w:r>
      <w:r w:rsidR="008321FE" w:rsidRPr="00AE3B0A">
        <w:rPr>
          <w:rFonts w:ascii="Palatino Linotype" w:hAnsi="Palatino Linotype" w:cs="Times New Roman"/>
          <w:color w:val="000000" w:themeColor="text1"/>
          <w:sz w:val="20"/>
          <w:szCs w:val="20"/>
          <w:lang w:val="vi-VN"/>
        </w:rPr>
        <w:t xml:space="preserve">khi được vận dụng sẽ tạo nên những </w:t>
      </w:r>
      <w:r w:rsidR="00674AC0" w:rsidRPr="00AE3B0A">
        <w:rPr>
          <w:rFonts w:ascii="Palatino Linotype" w:hAnsi="Palatino Linotype" w:cs="Times New Roman"/>
          <w:color w:val="000000" w:themeColor="text1"/>
          <w:sz w:val="20"/>
          <w:szCs w:val="20"/>
          <w:lang w:val="vi-VN"/>
        </w:rPr>
        <w:t xml:space="preserve">cuộc tranh luận khoa học thực sự; từ đó SV nhận thức sâu sắc hơn nội dung bài học. </w:t>
      </w:r>
      <w:r w:rsidR="00D367B9" w:rsidRPr="00AE3B0A">
        <w:rPr>
          <w:rFonts w:ascii="Palatino Linotype" w:hAnsi="Palatino Linotype" w:cs="Times New Roman"/>
          <w:color w:val="000000" w:themeColor="text1"/>
          <w:sz w:val="20"/>
          <w:szCs w:val="20"/>
          <w:lang w:val="vi-VN"/>
        </w:rPr>
        <w:t xml:space="preserve">Những câu hỏi được nêu ra trong </w:t>
      </w:r>
      <w:r w:rsidR="00907759" w:rsidRPr="00AE3B0A">
        <w:rPr>
          <w:rFonts w:ascii="Palatino Linotype" w:hAnsi="Palatino Linotype" w:cs="Times New Roman"/>
          <w:color w:val="000000" w:themeColor="text1"/>
          <w:sz w:val="20"/>
          <w:szCs w:val="20"/>
          <w:lang w:val="vi-VN"/>
        </w:rPr>
        <w:t>trường hợp này thường gắn với một hoặc một số vấn đề nóng bỏng về chủ quyền biển, đảo như</w:t>
      </w:r>
      <w:r w:rsidR="00EE378D" w:rsidRPr="00AE3B0A">
        <w:rPr>
          <w:rFonts w:ascii="Palatino Linotype" w:hAnsi="Palatino Linotype" w:cs="Times New Roman"/>
          <w:color w:val="000000" w:themeColor="text1"/>
          <w:sz w:val="20"/>
          <w:szCs w:val="20"/>
          <w:lang w:val="vi-VN"/>
        </w:rPr>
        <w:t xml:space="preserve">: </w:t>
      </w:r>
      <w:r w:rsidR="007E79AE" w:rsidRPr="00AE3B0A">
        <w:rPr>
          <w:rFonts w:ascii="Palatino Linotype" w:hAnsi="Palatino Linotype" w:cs="Times New Roman"/>
          <w:color w:val="000000" w:themeColor="text1"/>
          <w:sz w:val="20"/>
          <w:szCs w:val="20"/>
          <w:lang w:val="vi-VN"/>
        </w:rPr>
        <w:t>“</w:t>
      </w:r>
      <w:r w:rsidR="00EE378D" w:rsidRPr="00AE3B0A">
        <w:rPr>
          <w:rFonts w:ascii="Palatino Linotype" w:hAnsi="Palatino Linotype" w:cs="Times New Roman"/>
          <w:color w:val="000000" w:themeColor="text1"/>
          <w:sz w:val="20"/>
          <w:szCs w:val="20"/>
          <w:lang w:val="vi-VN"/>
        </w:rPr>
        <w:t>Tranh chấp biển Đông và quan điểm của bạn</w:t>
      </w:r>
      <w:r w:rsidR="007E79AE" w:rsidRPr="00AE3B0A">
        <w:rPr>
          <w:rFonts w:ascii="Palatino Linotype" w:hAnsi="Palatino Linotype" w:cs="Times New Roman"/>
          <w:color w:val="000000" w:themeColor="text1"/>
          <w:sz w:val="20"/>
          <w:szCs w:val="20"/>
          <w:lang w:val="vi-VN"/>
        </w:rPr>
        <w:t>?”</w:t>
      </w:r>
      <w:r w:rsidR="00EE378D" w:rsidRPr="00AE3B0A">
        <w:rPr>
          <w:rFonts w:ascii="Palatino Linotype" w:hAnsi="Palatino Linotype" w:cs="Times New Roman"/>
          <w:color w:val="000000" w:themeColor="text1"/>
          <w:sz w:val="20"/>
          <w:szCs w:val="20"/>
          <w:lang w:val="vi-VN"/>
        </w:rPr>
        <w:t xml:space="preserve">; </w:t>
      </w:r>
      <w:r w:rsidR="007E79AE" w:rsidRPr="00AE3B0A">
        <w:rPr>
          <w:rFonts w:ascii="Palatino Linotype" w:hAnsi="Palatino Linotype" w:cs="Times New Roman"/>
          <w:color w:val="000000" w:themeColor="text1"/>
          <w:sz w:val="20"/>
          <w:szCs w:val="20"/>
          <w:lang w:val="vi-VN"/>
        </w:rPr>
        <w:t xml:space="preserve">“Thanh niên Việt Nam cần ứng xử thế nào về những thông tin trái chiều liên quan đến chủ quyền của quần đảo Trường Sa?”. </w:t>
      </w:r>
    </w:p>
    <w:p w14:paraId="75EA36C9" w14:textId="77777777" w:rsidR="00FF2E66" w:rsidRPr="00AE3B0A" w:rsidRDefault="007E79AE" w:rsidP="00AE3B0A">
      <w:pPr>
        <w:spacing w:before="120" w:after="60" w:line="23" w:lineRule="atLeast"/>
        <w:ind w:firstLine="426"/>
        <w:jc w:val="both"/>
        <w:rPr>
          <w:rFonts w:ascii="Palatino Linotype" w:hAnsi="Palatino Linotype" w:cs="Times New Roman"/>
          <w:color w:val="000000" w:themeColor="text1"/>
          <w:sz w:val="20"/>
          <w:szCs w:val="20"/>
          <w:lang w:val="vi-VN"/>
        </w:rPr>
      </w:pPr>
      <w:r w:rsidRPr="00AE3B0A">
        <w:rPr>
          <w:rFonts w:ascii="Palatino Linotype" w:hAnsi="Palatino Linotype" w:cs="Times New Roman"/>
          <w:color w:val="000000" w:themeColor="text1"/>
          <w:sz w:val="20"/>
          <w:szCs w:val="20"/>
          <w:lang w:val="vi-VN"/>
        </w:rPr>
        <w:tab/>
        <w:t xml:space="preserve">Kĩ thuật </w:t>
      </w:r>
      <w:r w:rsidRPr="00AE3B0A">
        <w:rPr>
          <w:rFonts w:ascii="Palatino Linotype" w:hAnsi="Palatino Linotype" w:cs="Times New Roman"/>
          <w:i/>
          <w:color w:val="000000" w:themeColor="text1"/>
          <w:sz w:val="20"/>
          <w:szCs w:val="20"/>
          <w:lang w:val="vi-VN"/>
        </w:rPr>
        <w:t xml:space="preserve">KWL, Sơ đồ tư duy, Chia sẻ cặp đôi (Think - pair - share), Động não, Tia chớp,... </w:t>
      </w:r>
      <w:r w:rsidRPr="00AE3B0A">
        <w:rPr>
          <w:rFonts w:ascii="Palatino Linotype" w:hAnsi="Palatino Linotype" w:cs="Times New Roman"/>
          <w:color w:val="000000" w:themeColor="text1"/>
          <w:sz w:val="20"/>
          <w:szCs w:val="20"/>
          <w:lang w:val="vi-VN"/>
        </w:rPr>
        <w:t xml:space="preserve">cũng được huy động thường xuyên vào các hoạt động giáo dục chủ quyền biển, đảo Việt Nam cho </w:t>
      </w:r>
      <w:r w:rsidR="00972BF1" w:rsidRPr="00AE3B0A">
        <w:rPr>
          <w:rFonts w:ascii="Palatino Linotype" w:hAnsi="Palatino Linotype" w:cs="Times New Roman"/>
          <w:color w:val="000000" w:themeColor="text1"/>
          <w:sz w:val="20"/>
          <w:szCs w:val="20"/>
          <w:lang w:val="vi-VN"/>
        </w:rPr>
        <w:t xml:space="preserve">SV học tập tại Trung tâm Giáo dục QP&amp;AN, Đại học Huế. </w:t>
      </w:r>
      <w:r w:rsidR="00902780" w:rsidRPr="00AE3B0A">
        <w:rPr>
          <w:rFonts w:ascii="Palatino Linotype" w:hAnsi="Palatino Linotype" w:cs="Times New Roman"/>
          <w:color w:val="000000" w:themeColor="text1"/>
          <w:sz w:val="20"/>
          <w:szCs w:val="20"/>
          <w:lang w:val="vi-VN"/>
        </w:rPr>
        <w:t xml:space="preserve">Về tâm lí, các kĩ thuật </w:t>
      </w:r>
      <w:r w:rsidR="009603BE" w:rsidRPr="00AE3B0A">
        <w:rPr>
          <w:rFonts w:ascii="Palatino Linotype" w:hAnsi="Palatino Linotype" w:cs="Times New Roman"/>
          <w:color w:val="000000" w:themeColor="text1"/>
          <w:sz w:val="20"/>
          <w:szCs w:val="20"/>
          <w:lang w:val="vi-VN"/>
        </w:rPr>
        <w:t xml:space="preserve">giúp thay đổi hứng thú, tâm thế tiếp nhận vấn đề. Về </w:t>
      </w:r>
      <w:r w:rsidR="00B3000C" w:rsidRPr="00AE3B0A">
        <w:rPr>
          <w:rFonts w:ascii="Palatino Linotype" w:hAnsi="Palatino Linotype" w:cs="Times New Roman"/>
          <w:color w:val="000000" w:themeColor="text1"/>
          <w:sz w:val="20"/>
          <w:szCs w:val="20"/>
          <w:lang w:val="vi-VN"/>
        </w:rPr>
        <w:t xml:space="preserve">những giá trị đạt được trong chiếm lĩnh nội dung, tuy mỗi kĩ thuật có một số ưu thế khu biệt song nhìn chung, </w:t>
      </w:r>
      <w:r w:rsidR="00185378" w:rsidRPr="00AE3B0A">
        <w:rPr>
          <w:rFonts w:ascii="Palatino Linotype" w:hAnsi="Palatino Linotype" w:cs="Times New Roman"/>
          <w:color w:val="000000" w:themeColor="text1"/>
          <w:sz w:val="20"/>
          <w:szCs w:val="20"/>
          <w:lang w:val="vi-VN"/>
        </w:rPr>
        <w:t>SV sẽ được nâng cao dần các thao tác tư duy như phân tích, tổng hợp, so sánh, suy luận, phản biện,...</w:t>
      </w:r>
      <w:r w:rsidR="008321FE" w:rsidRPr="00AE3B0A">
        <w:rPr>
          <w:rFonts w:ascii="Palatino Linotype" w:hAnsi="Palatino Linotype" w:cs="Times New Roman"/>
          <w:color w:val="000000" w:themeColor="text1"/>
          <w:sz w:val="20"/>
          <w:szCs w:val="20"/>
          <w:lang w:val="vi-VN"/>
        </w:rPr>
        <w:t xml:space="preserve"> </w:t>
      </w:r>
      <w:r w:rsidR="00185378" w:rsidRPr="00AE3B0A">
        <w:rPr>
          <w:rFonts w:ascii="Palatino Linotype" w:hAnsi="Palatino Linotype" w:cs="Times New Roman"/>
          <w:color w:val="000000" w:themeColor="text1"/>
          <w:sz w:val="20"/>
          <w:szCs w:val="20"/>
          <w:lang w:val="vi-VN"/>
        </w:rPr>
        <w:t xml:space="preserve">Để đảm bảo vận dụng hiệu quả kĩ thuật dạy học tích cực trong giáo dục chủ quyền biển, đảo Việt Nam cho SV, </w:t>
      </w:r>
      <w:r w:rsidR="00FF2E66" w:rsidRPr="00AE3B0A">
        <w:rPr>
          <w:rFonts w:ascii="Palatino Linotype" w:hAnsi="Palatino Linotype" w:cs="Times New Roman"/>
          <w:color w:val="000000" w:themeColor="text1"/>
          <w:sz w:val="20"/>
          <w:szCs w:val="20"/>
          <w:lang w:val="vi-VN"/>
        </w:rPr>
        <w:t>cần chú ý:</w:t>
      </w:r>
    </w:p>
    <w:p w14:paraId="22D8C176" w14:textId="77777777" w:rsidR="003B3F61" w:rsidRPr="00AE3B0A" w:rsidRDefault="00FF2E66" w:rsidP="00AE3B0A">
      <w:pPr>
        <w:spacing w:before="120" w:after="60" w:line="23" w:lineRule="atLeast"/>
        <w:ind w:firstLine="426"/>
        <w:jc w:val="both"/>
        <w:rPr>
          <w:rFonts w:ascii="Palatino Linotype" w:hAnsi="Palatino Linotype" w:cs="Times New Roman"/>
          <w:color w:val="000000" w:themeColor="text1"/>
          <w:sz w:val="20"/>
          <w:szCs w:val="20"/>
          <w:lang w:val="vi-VN"/>
        </w:rPr>
      </w:pPr>
      <w:r w:rsidRPr="00AE3B0A">
        <w:rPr>
          <w:rFonts w:ascii="Palatino Linotype" w:hAnsi="Palatino Linotype" w:cs="Times New Roman"/>
          <w:color w:val="000000" w:themeColor="text1"/>
          <w:sz w:val="20"/>
          <w:szCs w:val="20"/>
          <w:lang w:val="vi-VN"/>
        </w:rPr>
        <w:t>i) Lựa chọn kĩ thuật phù hợp bài học, nội dung giáo dục</w:t>
      </w:r>
    </w:p>
    <w:p w14:paraId="15C2DB1E" w14:textId="7082846F" w:rsidR="00E04427" w:rsidRPr="00AE3B0A" w:rsidRDefault="00683A36" w:rsidP="00AE3B0A">
      <w:pPr>
        <w:spacing w:before="120" w:after="60" w:line="23" w:lineRule="atLeast"/>
        <w:ind w:firstLine="426"/>
        <w:jc w:val="both"/>
        <w:rPr>
          <w:rFonts w:ascii="Palatino Linotype" w:hAnsi="Palatino Linotype" w:cs="Times New Roman"/>
          <w:color w:val="000000" w:themeColor="text1"/>
          <w:sz w:val="20"/>
          <w:szCs w:val="20"/>
          <w:lang w:val="vi-VN"/>
        </w:rPr>
      </w:pPr>
      <w:r w:rsidRPr="00AE3B0A">
        <w:rPr>
          <w:rFonts w:ascii="Palatino Linotype" w:hAnsi="Palatino Linotype" w:cs="Times New Roman"/>
          <w:color w:val="000000" w:themeColor="text1"/>
          <w:sz w:val="20"/>
          <w:szCs w:val="20"/>
          <w:lang w:val="vi-VN"/>
        </w:rPr>
        <w:lastRenderedPageBreak/>
        <w:t>Với</w:t>
      </w:r>
      <w:r w:rsidR="002A7D40" w:rsidRPr="00AE3B0A">
        <w:rPr>
          <w:rFonts w:ascii="Palatino Linotype" w:hAnsi="Palatino Linotype" w:cs="Times New Roman"/>
          <w:color w:val="000000" w:themeColor="text1"/>
          <w:sz w:val="20"/>
          <w:szCs w:val="20"/>
          <w:lang w:val="vi-VN"/>
        </w:rPr>
        <w:t xml:space="preserve"> những bài học đầu tiên </w:t>
      </w:r>
      <w:r w:rsidR="00D045A2" w:rsidRPr="00AE3B0A">
        <w:rPr>
          <w:rFonts w:ascii="Palatino Linotype" w:hAnsi="Palatino Linotype" w:cs="Times New Roman"/>
          <w:color w:val="000000" w:themeColor="text1"/>
          <w:sz w:val="20"/>
          <w:szCs w:val="20"/>
          <w:lang w:val="vi-VN"/>
        </w:rPr>
        <w:t>có yếu tố</w:t>
      </w:r>
      <w:r w:rsidR="002A7D40" w:rsidRPr="00AE3B0A">
        <w:rPr>
          <w:rFonts w:ascii="Palatino Linotype" w:hAnsi="Palatino Linotype" w:cs="Times New Roman"/>
          <w:color w:val="000000" w:themeColor="text1"/>
          <w:sz w:val="20"/>
          <w:szCs w:val="20"/>
          <w:lang w:val="vi-VN"/>
        </w:rPr>
        <w:t xml:space="preserve"> lịch sử</w:t>
      </w:r>
      <w:r w:rsidR="00D045A2" w:rsidRPr="00AE3B0A">
        <w:rPr>
          <w:rFonts w:ascii="Palatino Linotype" w:hAnsi="Palatino Linotype" w:cs="Times New Roman"/>
          <w:color w:val="000000" w:themeColor="text1"/>
          <w:sz w:val="20"/>
          <w:szCs w:val="20"/>
          <w:lang w:val="vi-VN"/>
        </w:rPr>
        <w:t xml:space="preserve">, cần chọn </w:t>
      </w:r>
      <w:r w:rsidR="00D045A2" w:rsidRPr="00AE3B0A">
        <w:rPr>
          <w:rFonts w:ascii="Palatino Linotype" w:hAnsi="Palatino Linotype" w:cs="Times New Roman"/>
          <w:i/>
          <w:color w:val="000000" w:themeColor="text1"/>
          <w:sz w:val="20"/>
          <w:szCs w:val="20"/>
          <w:lang w:val="vi-VN"/>
        </w:rPr>
        <w:t xml:space="preserve">sơ đồ tư duy </w:t>
      </w:r>
      <w:r w:rsidR="00D045A2" w:rsidRPr="00AE3B0A">
        <w:rPr>
          <w:rFonts w:ascii="Palatino Linotype" w:hAnsi="Palatino Linotype" w:cs="Times New Roman"/>
          <w:color w:val="000000" w:themeColor="text1"/>
          <w:sz w:val="20"/>
          <w:szCs w:val="20"/>
          <w:lang w:val="vi-VN"/>
        </w:rPr>
        <w:t xml:space="preserve">nhằm hình thành kĩ năng tiếp nhận vấn đề ngắn gọn, đầy đủ, logic. </w:t>
      </w:r>
      <w:r w:rsidR="00B7709D" w:rsidRPr="00AE3B0A">
        <w:rPr>
          <w:rFonts w:ascii="Palatino Linotype" w:hAnsi="Palatino Linotype" w:cs="Times New Roman"/>
          <w:color w:val="000000" w:themeColor="text1"/>
          <w:sz w:val="20"/>
          <w:szCs w:val="20"/>
          <w:lang w:val="vi-VN"/>
        </w:rPr>
        <w:t xml:space="preserve">Trong khi đó, trước các câu hỏi nêu vấn đề, </w:t>
      </w:r>
      <w:r w:rsidR="00B7709D" w:rsidRPr="00AE3B0A">
        <w:rPr>
          <w:rFonts w:ascii="Palatino Linotype" w:hAnsi="Palatino Linotype" w:cs="Times New Roman"/>
          <w:i/>
          <w:color w:val="000000" w:themeColor="text1"/>
          <w:sz w:val="20"/>
          <w:szCs w:val="20"/>
          <w:lang w:val="vi-VN"/>
        </w:rPr>
        <w:t xml:space="preserve">think - pair - share </w:t>
      </w:r>
      <w:r w:rsidR="00B7709D" w:rsidRPr="00AE3B0A">
        <w:rPr>
          <w:rFonts w:ascii="Palatino Linotype" w:hAnsi="Palatino Linotype" w:cs="Times New Roman"/>
          <w:color w:val="000000" w:themeColor="text1"/>
          <w:sz w:val="20"/>
          <w:szCs w:val="20"/>
          <w:lang w:val="vi-VN"/>
        </w:rPr>
        <w:t xml:space="preserve">lại có thể được huy động </w:t>
      </w:r>
      <w:r w:rsidR="00D11318" w:rsidRPr="00AE3B0A">
        <w:rPr>
          <w:rFonts w:ascii="Palatino Linotype" w:hAnsi="Palatino Linotype" w:cs="Times New Roman"/>
          <w:color w:val="000000" w:themeColor="text1"/>
          <w:sz w:val="20"/>
          <w:szCs w:val="20"/>
          <w:lang w:val="vi-VN"/>
        </w:rPr>
        <w:t xml:space="preserve">để </w:t>
      </w:r>
      <w:r w:rsidR="003B3F61" w:rsidRPr="00AE3B0A">
        <w:rPr>
          <w:rFonts w:ascii="Palatino Linotype" w:hAnsi="Palatino Linotype" w:cs="Times New Roman"/>
          <w:color w:val="000000" w:themeColor="text1"/>
          <w:sz w:val="20"/>
          <w:szCs w:val="20"/>
          <w:lang w:val="vi-VN"/>
        </w:rPr>
        <w:t>SV chia sẻ ý tưởng, quan điểm của bản thân, lắng nghe để phản hồi tích cực.</w:t>
      </w:r>
    </w:p>
    <w:p w14:paraId="5A1F9BD8" w14:textId="4978AD78" w:rsidR="003B3F61" w:rsidRPr="00AE3B0A" w:rsidRDefault="003B3F61" w:rsidP="00AE3B0A">
      <w:pPr>
        <w:spacing w:before="120" w:after="60" w:line="23" w:lineRule="atLeast"/>
        <w:ind w:firstLine="426"/>
        <w:jc w:val="both"/>
        <w:rPr>
          <w:rFonts w:ascii="Palatino Linotype" w:hAnsi="Palatino Linotype" w:cs="Times New Roman"/>
          <w:color w:val="000000" w:themeColor="text1"/>
          <w:sz w:val="20"/>
          <w:szCs w:val="20"/>
          <w:lang w:val="vi-VN"/>
        </w:rPr>
      </w:pPr>
      <w:r w:rsidRPr="00AE3B0A">
        <w:rPr>
          <w:rFonts w:ascii="Palatino Linotype" w:hAnsi="Palatino Linotype" w:cs="Times New Roman"/>
          <w:color w:val="000000" w:themeColor="text1"/>
          <w:sz w:val="20"/>
          <w:szCs w:val="20"/>
          <w:lang w:val="vi-VN"/>
        </w:rPr>
        <w:t xml:space="preserve">ii) </w:t>
      </w:r>
      <w:r w:rsidR="000536A3" w:rsidRPr="00AE3B0A">
        <w:rPr>
          <w:rFonts w:ascii="Palatino Linotype" w:hAnsi="Palatino Linotype" w:cs="Times New Roman"/>
          <w:color w:val="000000" w:themeColor="text1"/>
          <w:sz w:val="20"/>
          <w:szCs w:val="20"/>
          <w:lang w:val="vi-VN"/>
        </w:rPr>
        <w:t>Chuyển giao kĩ thuật để SV chủ động tiếp cận nội dung giáo dục chủ quyền biển, đảo Việt Nam</w:t>
      </w:r>
    </w:p>
    <w:p w14:paraId="35A3BE78" w14:textId="639AE262" w:rsidR="000536A3" w:rsidRPr="00AE3B0A" w:rsidRDefault="000536A3" w:rsidP="00AE3B0A">
      <w:pPr>
        <w:spacing w:before="120" w:after="60" w:line="23" w:lineRule="atLeast"/>
        <w:ind w:firstLine="426"/>
        <w:jc w:val="both"/>
        <w:rPr>
          <w:rFonts w:ascii="Palatino Linotype" w:hAnsi="Palatino Linotype" w:cs="Times New Roman"/>
          <w:color w:val="000000" w:themeColor="text1"/>
          <w:sz w:val="20"/>
          <w:szCs w:val="20"/>
          <w:lang w:val="vi-VN"/>
        </w:rPr>
      </w:pPr>
      <w:r w:rsidRPr="00AE3B0A">
        <w:rPr>
          <w:rFonts w:ascii="Palatino Linotype" w:hAnsi="Palatino Linotype" w:cs="Times New Roman"/>
          <w:color w:val="000000" w:themeColor="text1"/>
          <w:sz w:val="20"/>
          <w:szCs w:val="20"/>
          <w:lang w:val="vi-VN"/>
        </w:rPr>
        <w:t xml:space="preserve">Chúng tôi nhất trí với quan điểm của các nhà giáo dục hiện đại, coi kĩ thuật (và cả phương pháp dạy học) không chỉ là công cụ để tổ chức các hoạt động học tập. Kĩ thuật dạy học tích cực phát huy được những giá trị đặc biệt khi chúng hiện diện như một sự chuyển giao </w:t>
      </w:r>
      <w:r w:rsidRPr="00AE3B0A">
        <w:rPr>
          <w:rFonts w:ascii="Palatino Linotype" w:hAnsi="Palatino Linotype" w:cs="Times New Roman"/>
          <w:i/>
          <w:color w:val="000000" w:themeColor="text1"/>
          <w:sz w:val="20"/>
          <w:szCs w:val="20"/>
          <w:lang w:val="vi-VN"/>
        </w:rPr>
        <w:t>cách học</w:t>
      </w:r>
      <w:r w:rsidRPr="00AE3B0A">
        <w:rPr>
          <w:rFonts w:ascii="Palatino Linotype" w:hAnsi="Palatino Linotype" w:cs="Times New Roman"/>
          <w:color w:val="000000" w:themeColor="text1"/>
          <w:sz w:val="20"/>
          <w:szCs w:val="20"/>
          <w:lang w:val="vi-VN"/>
        </w:rPr>
        <w:t xml:space="preserve">. Tìm hiểu, phân tích nội dung chủ quyền, biển đảo Việt Nam </w:t>
      </w:r>
      <w:r w:rsidR="00E607C3" w:rsidRPr="00AE3B0A">
        <w:rPr>
          <w:rFonts w:ascii="Palatino Linotype" w:hAnsi="Palatino Linotype" w:cs="Times New Roman"/>
          <w:color w:val="000000" w:themeColor="text1"/>
          <w:sz w:val="20"/>
          <w:szCs w:val="20"/>
          <w:lang w:val="vi-VN"/>
        </w:rPr>
        <w:t xml:space="preserve">vốn dĩ là công việc khó </w:t>
      </w:r>
      <w:r w:rsidR="0013752D" w:rsidRPr="00AE3B0A">
        <w:rPr>
          <w:rFonts w:ascii="Palatino Linotype" w:hAnsi="Palatino Linotype" w:cs="Times New Roman"/>
          <w:color w:val="000000" w:themeColor="text1"/>
          <w:sz w:val="20"/>
          <w:szCs w:val="20"/>
          <w:lang w:val="vi-VN"/>
        </w:rPr>
        <w:t>khăn và do vậy, khi nắm bắt được nguyên tắc, quy trình sử dụng các phương pháp, kĩ thuật</w:t>
      </w:r>
      <w:r w:rsidR="004D7937" w:rsidRPr="00AE3B0A">
        <w:rPr>
          <w:rFonts w:ascii="Palatino Linotype" w:hAnsi="Palatino Linotype" w:cs="Times New Roman"/>
          <w:color w:val="000000" w:themeColor="text1"/>
          <w:sz w:val="20"/>
          <w:szCs w:val="20"/>
          <w:lang w:val="vi-VN"/>
        </w:rPr>
        <w:t xml:space="preserve">, Sv sẽ chủ động, linh hoạt hơn. </w:t>
      </w:r>
      <w:r w:rsidR="0053261E" w:rsidRPr="00AE3B0A">
        <w:rPr>
          <w:rFonts w:ascii="Palatino Linotype" w:hAnsi="Palatino Linotype" w:cs="Times New Roman"/>
          <w:color w:val="000000" w:themeColor="text1"/>
          <w:sz w:val="20"/>
          <w:szCs w:val="20"/>
          <w:lang w:val="vi-VN"/>
        </w:rPr>
        <w:t>Chẳng hạn, SV thường xuyên sử dụng phiếu ghi chép KWL để viết về “điều tôi biết”, “điều tôi muốn biết”, “điều tôi học được” khi trải nghiệm các giờ học chính trị về chủ quyền biển, đảo.</w:t>
      </w:r>
      <w:r w:rsidR="00165A84" w:rsidRPr="00AE3B0A">
        <w:rPr>
          <w:rFonts w:ascii="Palatino Linotype" w:hAnsi="Palatino Linotype" w:cs="Times New Roman"/>
          <w:color w:val="000000" w:themeColor="text1"/>
          <w:sz w:val="20"/>
          <w:szCs w:val="20"/>
          <w:lang w:val="vi-VN"/>
        </w:rPr>
        <w:t xml:space="preserve"> SV cũng có thể vận dụng kĩ thuật </w:t>
      </w:r>
      <w:r w:rsidR="00165A84" w:rsidRPr="00AE3B0A">
        <w:rPr>
          <w:rFonts w:ascii="Palatino Linotype" w:hAnsi="Palatino Linotype" w:cs="Times New Roman"/>
          <w:i/>
          <w:color w:val="000000" w:themeColor="text1"/>
          <w:sz w:val="20"/>
          <w:szCs w:val="20"/>
          <w:lang w:val="vi-VN"/>
        </w:rPr>
        <w:t xml:space="preserve">Tia chớp </w:t>
      </w:r>
      <w:r w:rsidR="00165A84" w:rsidRPr="00AE3B0A">
        <w:rPr>
          <w:rFonts w:ascii="Palatino Linotype" w:hAnsi="Palatino Linotype" w:cs="Times New Roman"/>
          <w:color w:val="000000" w:themeColor="text1"/>
          <w:sz w:val="20"/>
          <w:szCs w:val="20"/>
          <w:lang w:val="vi-VN"/>
        </w:rPr>
        <w:t>trong hoạt động thử thách “Nói nhanh tên biển, đảo Việt Nam” trong giờ giải lao khi luyện tập tại thao trường.</w:t>
      </w:r>
      <w:r w:rsidR="001B48E1" w:rsidRPr="00AE3B0A">
        <w:rPr>
          <w:rFonts w:ascii="Palatino Linotype" w:hAnsi="Palatino Linotype" w:cs="Times New Roman"/>
          <w:color w:val="000000" w:themeColor="text1"/>
          <w:sz w:val="20"/>
          <w:szCs w:val="20"/>
          <w:lang w:val="vi-VN"/>
        </w:rPr>
        <w:t>..</w:t>
      </w:r>
    </w:p>
    <w:p w14:paraId="7BBA3B3C" w14:textId="77777777" w:rsidR="0094646E" w:rsidRPr="00AE3B0A" w:rsidRDefault="0094646E" w:rsidP="00AE3B0A">
      <w:pPr>
        <w:spacing w:before="120" w:after="60" w:line="23" w:lineRule="atLeast"/>
        <w:ind w:firstLine="426"/>
        <w:jc w:val="both"/>
        <w:rPr>
          <w:rFonts w:ascii="Palatino Linotype" w:hAnsi="Palatino Linotype" w:cs="Times New Roman"/>
          <w:i/>
          <w:color w:val="000000" w:themeColor="text1"/>
          <w:sz w:val="20"/>
          <w:szCs w:val="20"/>
          <w:lang w:val="vi-VN"/>
        </w:rPr>
      </w:pPr>
      <w:r w:rsidRPr="00AE3B0A">
        <w:rPr>
          <w:rFonts w:ascii="Palatino Linotype" w:hAnsi="Palatino Linotype" w:cs="Times New Roman"/>
          <w:i/>
          <w:color w:val="000000" w:themeColor="text1"/>
          <w:sz w:val="20"/>
          <w:szCs w:val="20"/>
          <w:lang w:val="vi-VN"/>
        </w:rPr>
        <w:t>2.2.3. Tổ chức các cuộc thi tìm hiểu, các hoạt động sưu tầm tư liệu về chủ quyền biển, đảo Việt Nam</w:t>
      </w:r>
    </w:p>
    <w:p w14:paraId="01E80E91" w14:textId="67E232E3" w:rsidR="00807B09" w:rsidRPr="00AE3B0A" w:rsidRDefault="00127484" w:rsidP="00AE3B0A">
      <w:pPr>
        <w:spacing w:before="120" w:after="60" w:line="23" w:lineRule="atLeast"/>
        <w:ind w:firstLine="426"/>
        <w:jc w:val="both"/>
        <w:rPr>
          <w:rFonts w:ascii="Palatino Linotype" w:hAnsi="Palatino Linotype" w:cs="Times New Roman"/>
          <w:color w:val="000000" w:themeColor="text1"/>
          <w:sz w:val="20"/>
          <w:szCs w:val="20"/>
          <w:lang w:val="vi-VN"/>
        </w:rPr>
      </w:pPr>
      <w:r w:rsidRPr="00AE3B0A">
        <w:rPr>
          <w:rFonts w:ascii="Palatino Linotype" w:hAnsi="Palatino Linotype" w:cs="Times New Roman"/>
          <w:color w:val="000000" w:themeColor="text1"/>
          <w:sz w:val="20"/>
          <w:szCs w:val="20"/>
          <w:lang w:val="vi-VN"/>
        </w:rPr>
        <w:tab/>
      </w:r>
      <w:r w:rsidR="00A81618" w:rsidRPr="00AE3B0A">
        <w:rPr>
          <w:rFonts w:ascii="Palatino Linotype" w:hAnsi="Palatino Linotype" w:cs="Times New Roman"/>
          <w:color w:val="000000" w:themeColor="text1"/>
          <w:sz w:val="20"/>
          <w:szCs w:val="20"/>
          <w:lang w:val="vi-VN"/>
        </w:rPr>
        <w:t xml:space="preserve">SV Đại học Huế </w:t>
      </w:r>
      <w:r w:rsidR="005A2C97" w:rsidRPr="00AE3B0A">
        <w:rPr>
          <w:rFonts w:ascii="Palatino Linotype" w:hAnsi="Palatino Linotype" w:cs="Times New Roman"/>
          <w:color w:val="000000" w:themeColor="text1"/>
          <w:sz w:val="20"/>
          <w:szCs w:val="20"/>
          <w:lang w:val="vi-VN"/>
        </w:rPr>
        <w:t xml:space="preserve">hiện nay khá tích cực và năng động. Họ có nhu cầu được tham gia các sân chơi bổ ích, gắn với kiến thức, kĩ năng </w:t>
      </w:r>
      <w:r w:rsidR="00156F9E" w:rsidRPr="00AE3B0A">
        <w:rPr>
          <w:rFonts w:ascii="Palatino Linotype" w:hAnsi="Palatino Linotype" w:cs="Times New Roman"/>
          <w:color w:val="000000" w:themeColor="text1"/>
          <w:sz w:val="20"/>
          <w:szCs w:val="20"/>
          <w:lang w:val="vi-VN"/>
        </w:rPr>
        <w:t xml:space="preserve">được đào tạo tại Trung tâm Giáo dục QP&amp;AN. </w:t>
      </w:r>
      <w:r w:rsidR="00D61F76" w:rsidRPr="00AE3B0A">
        <w:rPr>
          <w:rFonts w:ascii="Palatino Linotype" w:hAnsi="Palatino Linotype" w:cs="Times New Roman"/>
          <w:color w:val="000000" w:themeColor="text1"/>
          <w:sz w:val="20"/>
          <w:szCs w:val="20"/>
          <w:lang w:val="vi-VN"/>
        </w:rPr>
        <w:t xml:space="preserve">Đó là lí do cần thiết phải hoạch định kế hoạch tổ chức các cuộc thi tìm hiểu hay hoạt động sưu tầm tư liệu về chủ quyền biển, đảo Việt Nam. Có khá nhiều cuộc thi được TW Đoàn, Đoàn ĐH Huế phát động và thực tiễn cho thấy, SV rất hứng thú tương tác, tham gia, luôn chứng tỏ bản lĩnh trong việc bày tỏ quan điểm về các vấn đề an ninh, chính trị. Lòng tự hào dân tộc của SV cần được kích hoạt </w:t>
      </w:r>
      <w:r w:rsidR="00C27384" w:rsidRPr="00AE3B0A">
        <w:rPr>
          <w:rFonts w:ascii="Palatino Linotype" w:hAnsi="Palatino Linotype" w:cs="Times New Roman"/>
          <w:color w:val="000000" w:themeColor="text1"/>
          <w:sz w:val="20"/>
          <w:szCs w:val="20"/>
          <w:lang w:val="vi-VN"/>
        </w:rPr>
        <w:t xml:space="preserve">từ chính những cuộc vận động đọc, viết về chủ quyền biển, đảo Việt Nam bởi các giảng viên tại Trung tâm Giáo dục QP&amp;AN, ĐH Huế. </w:t>
      </w:r>
      <w:r w:rsidR="00D37E8A" w:rsidRPr="00AE3B0A">
        <w:rPr>
          <w:rFonts w:ascii="Palatino Linotype" w:hAnsi="Palatino Linotype" w:cs="Times New Roman"/>
          <w:color w:val="000000" w:themeColor="text1"/>
          <w:sz w:val="20"/>
          <w:szCs w:val="20"/>
          <w:lang w:val="vi-VN"/>
        </w:rPr>
        <w:t xml:space="preserve">Mô hình “Rung chuông vàng” với các gói câu hỏi (gồm trắc nghiệm và tự luận) </w:t>
      </w:r>
      <w:r w:rsidR="004E1932" w:rsidRPr="00AE3B0A">
        <w:rPr>
          <w:rFonts w:ascii="Palatino Linotype" w:hAnsi="Palatino Linotype" w:cs="Times New Roman"/>
          <w:color w:val="000000" w:themeColor="text1"/>
          <w:sz w:val="20"/>
          <w:szCs w:val="20"/>
          <w:lang w:val="vi-VN"/>
        </w:rPr>
        <w:t xml:space="preserve">về chủ quyền biển, đảo là một trong những thiết kế thể nghiệm của chúng tôi. Theo đó, SV </w:t>
      </w:r>
      <w:r w:rsidR="00BC7ED5" w:rsidRPr="00AE3B0A">
        <w:rPr>
          <w:rFonts w:ascii="Palatino Linotype" w:hAnsi="Palatino Linotype" w:cs="Times New Roman"/>
          <w:color w:val="000000" w:themeColor="text1"/>
          <w:sz w:val="20"/>
          <w:szCs w:val="20"/>
          <w:lang w:val="vi-VN"/>
        </w:rPr>
        <w:t xml:space="preserve">có thể tham gia trực tiếp hoặc trực tuyến, trong thời gian quy định, thực hiện </w:t>
      </w:r>
      <w:r w:rsidR="004B3BF2" w:rsidRPr="00AE3B0A">
        <w:rPr>
          <w:rFonts w:ascii="Palatino Linotype" w:hAnsi="Palatino Linotype" w:cs="Times New Roman"/>
          <w:color w:val="000000" w:themeColor="text1"/>
          <w:sz w:val="20"/>
          <w:szCs w:val="20"/>
          <w:lang w:val="vi-VN"/>
        </w:rPr>
        <w:t xml:space="preserve">giải đáp câu hỏi </w:t>
      </w:r>
      <w:r w:rsidR="00703787" w:rsidRPr="00AE3B0A">
        <w:rPr>
          <w:rFonts w:ascii="Palatino Linotype" w:hAnsi="Palatino Linotype" w:cs="Times New Roman"/>
          <w:color w:val="000000" w:themeColor="text1"/>
          <w:sz w:val="20"/>
          <w:szCs w:val="20"/>
          <w:lang w:val="vi-VN"/>
        </w:rPr>
        <w:t xml:space="preserve">theo từng </w:t>
      </w:r>
      <w:r w:rsidR="00E41C9A" w:rsidRPr="00AE3B0A">
        <w:rPr>
          <w:rFonts w:ascii="Palatino Linotype" w:hAnsi="Palatino Linotype" w:cs="Times New Roman"/>
          <w:color w:val="000000" w:themeColor="text1"/>
          <w:sz w:val="20"/>
          <w:szCs w:val="20"/>
          <w:lang w:val="vi-VN"/>
        </w:rPr>
        <w:t xml:space="preserve">cấp độ: </w:t>
      </w:r>
      <w:r w:rsidR="00E41C9A" w:rsidRPr="00AE3B0A">
        <w:rPr>
          <w:rFonts w:ascii="Palatino Linotype" w:hAnsi="Palatino Linotype" w:cs="Times New Roman"/>
          <w:i/>
          <w:color w:val="000000" w:themeColor="text1"/>
          <w:sz w:val="20"/>
          <w:szCs w:val="20"/>
          <w:lang w:val="vi-VN"/>
        </w:rPr>
        <w:t xml:space="preserve">khởi động - </w:t>
      </w:r>
      <w:r w:rsidR="00397FF5" w:rsidRPr="00AE3B0A">
        <w:rPr>
          <w:rFonts w:ascii="Palatino Linotype" w:hAnsi="Palatino Linotype" w:cs="Times New Roman"/>
          <w:i/>
          <w:color w:val="000000" w:themeColor="text1"/>
          <w:sz w:val="20"/>
          <w:szCs w:val="20"/>
          <w:lang w:val="vi-VN"/>
        </w:rPr>
        <w:t>chinh phục hiểu biết</w:t>
      </w:r>
      <w:r w:rsidR="00917733" w:rsidRPr="00AE3B0A">
        <w:rPr>
          <w:rFonts w:ascii="Palatino Linotype" w:hAnsi="Palatino Linotype" w:cs="Times New Roman"/>
          <w:i/>
          <w:color w:val="000000" w:themeColor="text1"/>
          <w:sz w:val="20"/>
          <w:szCs w:val="20"/>
          <w:lang w:val="vi-VN"/>
        </w:rPr>
        <w:t xml:space="preserve"> chung về chủ quyền biển, đảo</w:t>
      </w:r>
      <w:r w:rsidR="00397FF5" w:rsidRPr="00AE3B0A">
        <w:rPr>
          <w:rFonts w:ascii="Palatino Linotype" w:hAnsi="Palatino Linotype" w:cs="Times New Roman"/>
          <w:i/>
          <w:color w:val="000000" w:themeColor="text1"/>
          <w:sz w:val="20"/>
          <w:szCs w:val="20"/>
          <w:lang w:val="vi-VN"/>
        </w:rPr>
        <w:t xml:space="preserve"> - </w:t>
      </w:r>
      <w:r w:rsidR="00917733" w:rsidRPr="00AE3B0A">
        <w:rPr>
          <w:rFonts w:ascii="Palatino Linotype" w:hAnsi="Palatino Linotype" w:cs="Times New Roman"/>
          <w:i/>
          <w:color w:val="000000" w:themeColor="text1"/>
          <w:sz w:val="20"/>
          <w:szCs w:val="20"/>
          <w:lang w:val="vi-VN"/>
        </w:rPr>
        <w:t>giải mã thông tin về chủ quyền biển, đảo Việt Nam qua hình ảnh - về đích.</w:t>
      </w:r>
      <w:r w:rsidR="00917733" w:rsidRPr="00AE3B0A">
        <w:rPr>
          <w:rFonts w:ascii="Palatino Linotype" w:hAnsi="Palatino Linotype" w:cs="Times New Roman"/>
          <w:color w:val="000000" w:themeColor="text1"/>
          <w:sz w:val="20"/>
          <w:szCs w:val="20"/>
          <w:lang w:val="vi-VN"/>
        </w:rPr>
        <w:t xml:space="preserve"> Ở quy mô lớn hơn, Trung tâm có thể tổ chức các cuộc thi sáng tác (viết, vẽ) về chủ quyền biển, đảo Việt Nam. </w:t>
      </w:r>
      <w:r w:rsidR="00400CC3" w:rsidRPr="00AE3B0A">
        <w:rPr>
          <w:rFonts w:ascii="Palatino Linotype" w:hAnsi="Palatino Linotype" w:cs="Times New Roman"/>
          <w:color w:val="000000" w:themeColor="text1"/>
          <w:sz w:val="20"/>
          <w:szCs w:val="20"/>
          <w:lang w:val="vi-VN"/>
        </w:rPr>
        <w:t>Một trong những giá trị đặc biệt thu được từ hoạt động này là trải nghiệm cảm xúc của SV. Cùng với từng nét vẽ, SV có thể trải nghiệm những cung bậc cảm xúc khác nhau như: tự hào, yêu mến, khát vọng tham gia bảo vệ bình yên biển, đảo...</w:t>
      </w:r>
    </w:p>
    <w:p w14:paraId="6BC72F57" w14:textId="68604C84" w:rsidR="00AD66CF" w:rsidRPr="00AE3B0A" w:rsidRDefault="00AD66CF" w:rsidP="00AE3B0A">
      <w:pPr>
        <w:spacing w:before="120" w:after="60" w:line="23" w:lineRule="atLeast"/>
        <w:ind w:firstLine="426"/>
        <w:jc w:val="both"/>
        <w:rPr>
          <w:rFonts w:ascii="Palatino Linotype" w:hAnsi="Palatino Linotype" w:cs="Times New Roman"/>
          <w:color w:val="000000" w:themeColor="text1"/>
          <w:sz w:val="20"/>
          <w:szCs w:val="20"/>
          <w:lang w:val="vi-VN"/>
        </w:rPr>
      </w:pPr>
      <w:r w:rsidRPr="00AE3B0A">
        <w:rPr>
          <w:rFonts w:ascii="Palatino Linotype" w:hAnsi="Palatino Linotype" w:cs="Times New Roman"/>
          <w:color w:val="000000" w:themeColor="text1"/>
          <w:sz w:val="20"/>
          <w:szCs w:val="20"/>
          <w:lang w:val="vi-VN"/>
        </w:rPr>
        <w:tab/>
        <w:t xml:space="preserve">Khuyến khích SV sưu tầm tư liệu về chủ quyền biển, đảo Việt Nam quay trở lại sẽ góp phần bổ sung nguồn học liệu nêu ở giải pháp 1. </w:t>
      </w:r>
      <w:r w:rsidR="009F4408" w:rsidRPr="00AE3B0A">
        <w:rPr>
          <w:rFonts w:ascii="Palatino Linotype" w:hAnsi="Palatino Linotype" w:cs="Times New Roman"/>
          <w:color w:val="000000" w:themeColor="text1"/>
          <w:sz w:val="20"/>
          <w:szCs w:val="20"/>
          <w:lang w:val="vi-VN"/>
        </w:rPr>
        <w:t xml:space="preserve">Hoạt động này hướng đến một số mục tiêu cơ bản: i) Hình thành và phát triển thói quen đọc cho SV gắn với vấn đề chủ quyền biển, đảo của Tổ quốc; ii) </w:t>
      </w:r>
      <w:r w:rsidR="0069244A" w:rsidRPr="00AE3B0A">
        <w:rPr>
          <w:rFonts w:ascii="Palatino Linotype" w:hAnsi="Palatino Linotype" w:cs="Times New Roman"/>
          <w:color w:val="000000" w:themeColor="text1"/>
          <w:sz w:val="20"/>
          <w:szCs w:val="20"/>
          <w:lang w:val="vi-VN"/>
        </w:rPr>
        <w:t xml:space="preserve">Tác động nhận thức, giúp SV khẳng định vai trò của bản thân trong việc hoàn thiện kho học liệu phục vụ học tập một nội dung rất có ý nghĩa; iii) </w:t>
      </w:r>
      <w:r w:rsidR="00A452A9" w:rsidRPr="00AE3B0A">
        <w:rPr>
          <w:rFonts w:ascii="Palatino Linotype" w:hAnsi="Palatino Linotype" w:cs="Times New Roman"/>
          <w:color w:val="000000" w:themeColor="text1"/>
          <w:sz w:val="20"/>
          <w:szCs w:val="20"/>
          <w:lang w:val="vi-VN"/>
        </w:rPr>
        <w:t xml:space="preserve">Hỗ trợ thực hiện giải pháp 1 và 2. </w:t>
      </w:r>
    </w:p>
    <w:p w14:paraId="327F7026" w14:textId="34A0F54C" w:rsidR="0094646E" w:rsidRPr="00AE3B0A" w:rsidRDefault="0094646E" w:rsidP="00AE3B0A">
      <w:pPr>
        <w:spacing w:before="120" w:after="60" w:line="23" w:lineRule="atLeast"/>
        <w:ind w:firstLine="426"/>
        <w:jc w:val="both"/>
        <w:rPr>
          <w:rFonts w:ascii="Palatino Linotype" w:hAnsi="Palatino Linotype" w:cs="Times New Roman"/>
          <w:b/>
          <w:color w:val="000000" w:themeColor="text1"/>
          <w:sz w:val="20"/>
          <w:szCs w:val="20"/>
          <w:lang w:val="vi-VN"/>
        </w:rPr>
      </w:pPr>
      <w:r w:rsidRPr="00AE3B0A">
        <w:rPr>
          <w:rFonts w:ascii="Palatino Linotype" w:hAnsi="Palatino Linotype" w:cs="Times New Roman"/>
          <w:b/>
          <w:color w:val="000000" w:themeColor="text1"/>
          <w:sz w:val="20"/>
          <w:szCs w:val="20"/>
          <w:lang w:val="vi-VN"/>
        </w:rPr>
        <w:t>3. KẾT LUẬN</w:t>
      </w:r>
    </w:p>
    <w:p w14:paraId="1DEF310A" w14:textId="1758B043" w:rsidR="00DB4868" w:rsidRPr="00AE3B0A" w:rsidRDefault="00401CA4" w:rsidP="00AE3B0A">
      <w:pPr>
        <w:spacing w:before="120" w:after="60" w:line="23" w:lineRule="atLeast"/>
        <w:ind w:firstLine="426"/>
        <w:jc w:val="both"/>
        <w:rPr>
          <w:rFonts w:ascii="Palatino Linotype" w:hAnsi="Palatino Linotype" w:cs="Times New Roman"/>
          <w:color w:val="000000" w:themeColor="text1"/>
          <w:sz w:val="20"/>
          <w:szCs w:val="20"/>
          <w:lang w:val="vi-VN"/>
        </w:rPr>
      </w:pPr>
      <w:r w:rsidRPr="00AE3B0A">
        <w:rPr>
          <w:rFonts w:ascii="Palatino Linotype" w:hAnsi="Palatino Linotype" w:cs="Times New Roman"/>
          <w:b/>
          <w:color w:val="000000" w:themeColor="text1"/>
          <w:sz w:val="20"/>
          <w:szCs w:val="20"/>
          <w:lang w:val="vi-VN"/>
        </w:rPr>
        <w:tab/>
      </w:r>
      <w:r w:rsidRPr="00AE3B0A">
        <w:rPr>
          <w:rFonts w:ascii="Palatino Linotype" w:hAnsi="Palatino Linotype" w:cs="Times New Roman"/>
          <w:color w:val="000000" w:themeColor="text1"/>
          <w:sz w:val="20"/>
          <w:szCs w:val="20"/>
          <w:lang w:val="vi-VN"/>
        </w:rPr>
        <w:t xml:space="preserve">Giáo dục QP&amp;AN về chủ quyền biển, đảo Việt Nam cho SV học tập tại Trung tâm Giáo dục QP&amp;AN, Đại học Huế là một nhiệm vụ chiến lược. </w:t>
      </w:r>
      <w:r w:rsidR="002313E2" w:rsidRPr="00AE3B0A">
        <w:rPr>
          <w:rFonts w:ascii="Palatino Linotype" w:hAnsi="Palatino Linotype" w:cs="Times New Roman"/>
          <w:color w:val="000000" w:themeColor="text1"/>
          <w:sz w:val="20"/>
          <w:szCs w:val="20"/>
          <w:lang w:val="vi-VN"/>
        </w:rPr>
        <w:t xml:space="preserve">Các giải pháp nêu trên chỉ được hiện thực hoá và phát huy tác dụng nếu </w:t>
      </w:r>
      <w:r w:rsidR="008455AC" w:rsidRPr="00AE3B0A">
        <w:rPr>
          <w:rFonts w:ascii="Palatino Linotype" w:hAnsi="Palatino Linotype" w:cs="Times New Roman"/>
          <w:color w:val="000000" w:themeColor="text1"/>
          <w:sz w:val="20"/>
          <w:szCs w:val="20"/>
          <w:lang w:val="vi-VN"/>
        </w:rPr>
        <w:t xml:space="preserve">biết chọn lọc vận dụng phù hợp từng bối cảnh, trên cơ sở khảo sát, phân loại đối tượng người học. </w:t>
      </w:r>
      <w:r w:rsidR="000B5CC7" w:rsidRPr="00AE3B0A">
        <w:rPr>
          <w:rFonts w:ascii="Palatino Linotype" w:hAnsi="Palatino Linotype" w:cs="Times New Roman"/>
          <w:color w:val="000000" w:themeColor="text1"/>
          <w:sz w:val="20"/>
          <w:szCs w:val="20"/>
          <w:lang w:val="vi-VN"/>
        </w:rPr>
        <w:t xml:space="preserve">Các giải pháp cũng cần được nhìn nhận linh hoạt, có sự tương tác, bổ trợ lẫn nhau, cùng hướng đến mục tiêu </w:t>
      </w:r>
      <w:r w:rsidR="00A269C3" w:rsidRPr="00AE3B0A">
        <w:rPr>
          <w:rFonts w:ascii="Palatino Linotype" w:hAnsi="Palatino Linotype" w:cs="Times New Roman"/>
          <w:color w:val="000000" w:themeColor="text1"/>
          <w:sz w:val="20"/>
          <w:szCs w:val="20"/>
          <w:lang w:val="vi-VN"/>
        </w:rPr>
        <w:t xml:space="preserve">tác động nhận thức, điều chỉnh hành vi, xác lập </w:t>
      </w:r>
      <w:r w:rsidR="00015E2E" w:rsidRPr="00AE3B0A">
        <w:rPr>
          <w:rFonts w:ascii="Palatino Linotype" w:hAnsi="Palatino Linotype" w:cs="Times New Roman"/>
          <w:color w:val="000000" w:themeColor="text1"/>
          <w:sz w:val="20"/>
          <w:szCs w:val="20"/>
          <w:lang w:val="vi-VN"/>
        </w:rPr>
        <w:t xml:space="preserve">quan điểm chính trị về chủ quyền biển, đảo của dân tộc cho SV. </w:t>
      </w:r>
    </w:p>
    <w:p w14:paraId="335871BD" w14:textId="0A4D68E1" w:rsidR="00DB4868" w:rsidRPr="00AE3B0A" w:rsidRDefault="00DB4868" w:rsidP="00AE3B0A">
      <w:pPr>
        <w:spacing w:before="120" w:after="60" w:line="23" w:lineRule="atLeast"/>
        <w:ind w:firstLine="426"/>
        <w:jc w:val="both"/>
        <w:rPr>
          <w:rFonts w:ascii="Palatino Linotype" w:hAnsi="Palatino Linotype" w:cs="Times New Roman"/>
          <w:b/>
          <w:color w:val="000000" w:themeColor="text1"/>
          <w:sz w:val="20"/>
          <w:szCs w:val="20"/>
          <w:lang w:val="vi-VN"/>
        </w:rPr>
      </w:pPr>
      <w:r w:rsidRPr="00AE3B0A">
        <w:rPr>
          <w:rFonts w:ascii="Palatino Linotype" w:hAnsi="Palatino Linotype" w:cs="Times New Roman"/>
          <w:b/>
          <w:color w:val="000000" w:themeColor="text1"/>
          <w:sz w:val="20"/>
          <w:szCs w:val="20"/>
          <w:lang w:val="vi-VN"/>
        </w:rPr>
        <w:t xml:space="preserve">TÀI LIỆU THAM KHẢO </w:t>
      </w:r>
    </w:p>
    <w:p w14:paraId="6F68C06C" w14:textId="77777777" w:rsidR="007B1E73" w:rsidRPr="00AE3B0A" w:rsidRDefault="007B1E73" w:rsidP="00AE3B0A">
      <w:pPr>
        <w:spacing w:before="120" w:after="60" w:line="23" w:lineRule="atLeast"/>
        <w:ind w:firstLine="426"/>
        <w:jc w:val="both"/>
        <w:rPr>
          <w:rFonts w:ascii="Palatino Linotype" w:hAnsi="Palatino Linotype" w:cs="Times New Roman"/>
          <w:bCs/>
          <w:color w:val="333333"/>
          <w:sz w:val="20"/>
          <w:szCs w:val="20"/>
          <w:lang w:val="vi-VN"/>
        </w:rPr>
      </w:pPr>
      <w:r w:rsidRPr="00AE3B0A">
        <w:rPr>
          <w:rFonts w:ascii="Palatino Linotype" w:hAnsi="Palatino Linotype" w:cs="Times New Roman"/>
          <w:bCs/>
          <w:color w:val="333333"/>
          <w:sz w:val="20"/>
          <w:szCs w:val="20"/>
          <w:lang w:val="vi-VN"/>
        </w:rPr>
        <w:t xml:space="preserve">1. Đỗ Bang (chủ biên) (2017), </w:t>
      </w:r>
      <w:r w:rsidRPr="00AE3B0A">
        <w:rPr>
          <w:rFonts w:ascii="Palatino Linotype" w:hAnsi="Palatino Linotype" w:cs="Times New Roman"/>
          <w:bCs/>
          <w:i/>
          <w:color w:val="333333"/>
          <w:sz w:val="20"/>
          <w:szCs w:val="20"/>
          <w:lang w:val="vi-VN"/>
        </w:rPr>
        <w:t>Chủ quyền biển đảo Việt Nam trong lịch sử</w:t>
      </w:r>
      <w:r w:rsidRPr="00AE3B0A">
        <w:rPr>
          <w:rFonts w:ascii="Palatino Linotype" w:hAnsi="Palatino Linotype" w:cs="Times New Roman"/>
          <w:bCs/>
          <w:color w:val="333333"/>
          <w:sz w:val="20"/>
          <w:szCs w:val="20"/>
          <w:lang w:val="vi-VN"/>
        </w:rPr>
        <w:t>, NXB Văn hoá - Văn nghệ, TP Hồ Chí Minh.</w:t>
      </w:r>
    </w:p>
    <w:p w14:paraId="25D00592" w14:textId="77777777" w:rsidR="007B1E73" w:rsidRPr="00AE3B0A" w:rsidRDefault="007B1E73" w:rsidP="00AE3B0A">
      <w:pPr>
        <w:spacing w:before="120" w:after="60" w:line="23" w:lineRule="atLeast"/>
        <w:ind w:firstLine="426"/>
        <w:jc w:val="both"/>
        <w:rPr>
          <w:rFonts w:ascii="Palatino Linotype" w:hAnsi="Palatino Linotype" w:cs="Times New Roman"/>
          <w:bCs/>
          <w:color w:val="333333"/>
          <w:sz w:val="20"/>
          <w:szCs w:val="20"/>
          <w:lang w:val="vi-VN"/>
        </w:rPr>
      </w:pPr>
      <w:r w:rsidRPr="00AE3B0A">
        <w:rPr>
          <w:rFonts w:ascii="Palatino Linotype" w:hAnsi="Palatino Linotype" w:cs="Times New Roman"/>
          <w:bCs/>
          <w:color w:val="333333"/>
          <w:sz w:val="20"/>
          <w:szCs w:val="20"/>
          <w:lang w:val="vi-VN"/>
        </w:rPr>
        <w:t>2. Hãn Nguyên Nguyễn Nhã</w:t>
      </w:r>
      <w:r w:rsidRPr="00AE3B0A">
        <w:rPr>
          <w:rFonts w:ascii="Palatino Linotype" w:hAnsi="Palatino Linotype" w:cs="Times New Roman"/>
          <w:bCs/>
          <w:i/>
          <w:color w:val="333333"/>
          <w:sz w:val="20"/>
          <w:szCs w:val="20"/>
          <w:lang w:val="vi-VN"/>
        </w:rPr>
        <w:t xml:space="preserve"> </w:t>
      </w:r>
      <w:r w:rsidRPr="00AE3B0A">
        <w:rPr>
          <w:rFonts w:ascii="Palatino Linotype" w:hAnsi="Palatino Linotype" w:cs="Times New Roman"/>
          <w:bCs/>
          <w:color w:val="333333"/>
          <w:sz w:val="20"/>
          <w:szCs w:val="20"/>
          <w:lang w:val="vi-VN"/>
        </w:rPr>
        <w:t xml:space="preserve">(2014), </w:t>
      </w:r>
      <w:r w:rsidRPr="00AE3B0A">
        <w:rPr>
          <w:rFonts w:ascii="Palatino Linotype" w:hAnsi="Palatino Linotype" w:cs="Times New Roman"/>
          <w:bCs/>
          <w:i/>
          <w:color w:val="333333"/>
          <w:sz w:val="20"/>
          <w:szCs w:val="20"/>
          <w:lang w:val="vi-VN"/>
        </w:rPr>
        <w:t xml:space="preserve">Những bằng chứng về chủ quyền biển đảo của Việt Nam đối với hai quần đảo Hoàng Sa, Trường Sa, </w:t>
      </w:r>
      <w:r w:rsidRPr="00AE3B0A">
        <w:rPr>
          <w:rFonts w:ascii="Palatino Linotype" w:hAnsi="Palatino Linotype" w:cs="Times New Roman"/>
          <w:bCs/>
          <w:color w:val="333333"/>
          <w:sz w:val="20"/>
          <w:szCs w:val="20"/>
          <w:lang w:val="vi-VN"/>
        </w:rPr>
        <w:t>NXB Giáo dục Việt Nam, Hà Nội.</w:t>
      </w:r>
    </w:p>
    <w:p w14:paraId="419BFF2D" w14:textId="77777777" w:rsidR="007B1E73" w:rsidRPr="00AE3B0A" w:rsidRDefault="007B1E73" w:rsidP="00AE3B0A">
      <w:pPr>
        <w:spacing w:before="120" w:after="60" w:line="23" w:lineRule="atLeast"/>
        <w:ind w:firstLine="426"/>
        <w:jc w:val="both"/>
        <w:rPr>
          <w:rFonts w:ascii="Palatino Linotype" w:hAnsi="Palatino Linotype" w:cs="Times New Roman"/>
          <w:bCs/>
          <w:color w:val="333333"/>
          <w:sz w:val="20"/>
          <w:szCs w:val="20"/>
          <w:lang w:val="vi-VN"/>
        </w:rPr>
      </w:pPr>
      <w:r w:rsidRPr="00AE3B0A">
        <w:rPr>
          <w:rFonts w:ascii="Palatino Linotype" w:eastAsia="STLiti" w:hAnsi="Palatino Linotype" w:cs="Times New Roman"/>
          <w:snapToGrid w:val="0"/>
          <w:spacing w:val="-4"/>
          <w:sz w:val="20"/>
          <w:szCs w:val="20"/>
          <w:lang w:val="vi-VN"/>
        </w:rPr>
        <w:lastRenderedPageBreak/>
        <w:t xml:space="preserve">3. Nhiều tác giả (2017), </w:t>
      </w:r>
      <w:r w:rsidRPr="00AE3B0A">
        <w:rPr>
          <w:rFonts w:ascii="Palatino Linotype" w:eastAsia="STLiti" w:hAnsi="Palatino Linotype" w:cs="Times New Roman"/>
          <w:i/>
          <w:snapToGrid w:val="0"/>
          <w:spacing w:val="-4"/>
          <w:sz w:val="20"/>
          <w:szCs w:val="20"/>
          <w:lang w:val="vi-VN"/>
        </w:rPr>
        <w:t xml:space="preserve">Giáo dục về biển đảo Tổ quốc Việt </w:t>
      </w:r>
      <w:r w:rsidRPr="00AE3B0A">
        <w:rPr>
          <w:rFonts w:ascii="Palatino Linotype" w:eastAsia="STLiti" w:hAnsi="Palatino Linotype" w:cs="Times New Roman"/>
          <w:snapToGrid w:val="0"/>
          <w:spacing w:val="-4"/>
          <w:sz w:val="20"/>
          <w:szCs w:val="20"/>
          <w:lang w:val="vi-VN"/>
        </w:rPr>
        <w:t>Nam, NXB Đại học Quốc gia Hà Nội, Hà Nội.</w:t>
      </w:r>
    </w:p>
    <w:p w14:paraId="30517B60" w14:textId="5604E422" w:rsidR="007B1E73" w:rsidRPr="00AE3B0A" w:rsidRDefault="007B1E73" w:rsidP="00AE3B0A">
      <w:pPr>
        <w:spacing w:before="120" w:after="60" w:line="23" w:lineRule="atLeast"/>
        <w:ind w:firstLine="426"/>
        <w:jc w:val="both"/>
        <w:rPr>
          <w:rFonts w:ascii="Palatino Linotype" w:hAnsi="Palatino Linotype" w:cs="Times New Roman"/>
          <w:bCs/>
          <w:color w:val="333333"/>
          <w:sz w:val="20"/>
          <w:szCs w:val="20"/>
          <w:lang w:val="vi-VN"/>
        </w:rPr>
      </w:pPr>
      <w:r w:rsidRPr="00AE3B0A">
        <w:rPr>
          <w:rFonts w:ascii="Palatino Linotype" w:eastAsia="STLiti" w:hAnsi="Palatino Linotype" w:cs="Times New Roman"/>
          <w:snapToGrid w:val="0"/>
          <w:spacing w:val="-4"/>
          <w:sz w:val="20"/>
          <w:szCs w:val="20"/>
          <w:lang w:val="vi-VN"/>
        </w:rPr>
        <w:t xml:space="preserve">4. Đinh Kim Phúc (2012), </w:t>
      </w:r>
      <w:r w:rsidRPr="00AE3B0A">
        <w:rPr>
          <w:rFonts w:ascii="Palatino Linotype" w:eastAsia="STLiti" w:hAnsi="Palatino Linotype" w:cs="Times New Roman"/>
          <w:i/>
          <w:snapToGrid w:val="0"/>
          <w:spacing w:val="-4"/>
          <w:sz w:val="20"/>
          <w:szCs w:val="20"/>
          <w:lang w:val="vi-VN"/>
        </w:rPr>
        <w:t xml:space="preserve">Hoàng Sa - Trường Sa: Luận cứ và Sự </w:t>
      </w:r>
      <w:r w:rsidRPr="00AE3B0A">
        <w:rPr>
          <w:rFonts w:ascii="Palatino Linotype" w:eastAsia="STLiti" w:hAnsi="Palatino Linotype" w:cs="Times New Roman"/>
          <w:snapToGrid w:val="0"/>
          <w:spacing w:val="-4"/>
          <w:sz w:val="20"/>
          <w:szCs w:val="20"/>
          <w:lang w:val="vi-VN"/>
        </w:rPr>
        <w:t>kiện, NXB Thời đại, Hà Nội.</w:t>
      </w:r>
    </w:p>
    <w:p w14:paraId="013D0055" w14:textId="59B1E4AF" w:rsidR="00D73D41" w:rsidRPr="00AE3B0A" w:rsidRDefault="00D73D41" w:rsidP="00CD5FED">
      <w:pPr>
        <w:spacing w:before="120" w:after="60" w:line="23" w:lineRule="atLeast"/>
        <w:ind w:firstLine="426"/>
        <w:jc w:val="center"/>
        <w:rPr>
          <w:rStyle w:val="tojvnm2t"/>
          <w:rFonts w:ascii="Palatino Linotype" w:hAnsi="Palatino Linotype" w:cs="Times New Roman"/>
          <w:b/>
          <w:bCs/>
          <w:color w:val="000000" w:themeColor="text1"/>
          <w:sz w:val="20"/>
          <w:szCs w:val="20"/>
        </w:rPr>
      </w:pPr>
      <w:r w:rsidRPr="00AE3B0A">
        <w:rPr>
          <w:rStyle w:val="tojvnm2t"/>
          <w:rFonts w:ascii="Palatino Linotype" w:hAnsi="Palatino Linotype" w:cs="Times New Roman"/>
          <w:b/>
          <w:bCs/>
          <w:color w:val="000000" w:themeColor="text1"/>
          <w:sz w:val="20"/>
          <w:szCs w:val="20"/>
        </w:rPr>
        <w:t>SEVERAL METHODS TO IMPROVE THE EFFECTIVENESS</w:t>
      </w:r>
    </w:p>
    <w:p w14:paraId="36E51176" w14:textId="36B963F8" w:rsidR="00D73D41" w:rsidRDefault="00D73D41" w:rsidP="00CD5FED">
      <w:pPr>
        <w:spacing w:before="120" w:after="60" w:line="23" w:lineRule="atLeast"/>
        <w:ind w:firstLine="426"/>
        <w:jc w:val="center"/>
        <w:rPr>
          <w:rStyle w:val="tojvnm2t"/>
          <w:rFonts w:ascii="Palatino Linotype" w:hAnsi="Palatino Linotype" w:cs="Times New Roman"/>
          <w:b/>
          <w:bCs/>
          <w:color w:val="000000" w:themeColor="text1"/>
          <w:sz w:val="20"/>
          <w:szCs w:val="20"/>
        </w:rPr>
      </w:pPr>
      <w:r w:rsidRPr="00AE3B0A">
        <w:rPr>
          <w:rStyle w:val="tojvnm2t"/>
          <w:rFonts w:ascii="Palatino Linotype" w:hAnsi="Palatino Linotype" w:cs="Times New Roman"/>
          <w:b/>
          <w:bCs/>
          <w:color w:val="000000" w:themeColor="text1"/>
          <w:sz w:val="20"/>
          <w:szCs w:val="20"/>
        </w:rPr>
        <w:t>OF DEFENSE AND SECURITY EDUCATION ON VIETNAM’S SEA AND ISLAND SOVEREIGNTY FOR STUDENTS AT DEFENSE AND SECURITY EDUCATION CENTER OF HUE UNIVERSITY</w:t>
      </w:r>
    </w:p>
    <w:p w14:paraId="7416B1A8" w14:textId="2E542914" w:rsidR="00CD5FED" w:rsidRPr="00CD5FED" w:rsidRDefault="00CD5FED" w:rsidP="00CD5FED">
      <w:pPr>
        <w:spacing w:before="120" w:after="60" w:line="23" w:lineRule="atLeast"/>
        <w:ind w:firstLine="426"/>
        <w:jc w:val="right"/>
        <w:rPr>
          <w:rStyle w:val="tojvnm2t"/>
          <w:rFonts w:ascii="Palatino Linotype" w:hAnsi="Palatino Linotype" w:cs="Times New Roman"/>
          <w:bCs/>
          <w:i/>
          <w:color w:val="000000" w:themeColor="text1"/>
          <w:sz w:val="20"/>
          <w:szCs w:val="20"/>
        </w:rPr>
      </w:pPr>
      <w:r w:rsidRPr="00CD5FED">
        <w:rPr>
          <w:rStyle w:val="tojvnm2t"/>
          <w:rFonts w:ascii="Palatino Linotype" w:hAnsi="Palatino Linotype" w:cs="Times New Roman"/>
          <w:bCs/>
          <w:i/>
          <w:color w:val="000000" w:themeColor="text1"/>
          <w:sz w:val="20"/>
          <w:szCs w:val="20"/>
        </w:rPr>
        <w:t>Major Nguyen Tien Dong</w:t>
      </w:r>
      <w:r w:rsidRPr="00CD5FED">
        <w:rPr>
          <w:rStyle w:val="tojvnm2t"/>
          <w:rFonts w:ascii="Palatino Linotype" w:hAnsi="Palatino Linotype" w:cs="Times New Roman"/>
          <w:bCs/>
          <w:i/>
          <w:color w:val="000000" w:themeColor="text1"/>
          <w:sz w:val="20"/>
          <w:szCs w:val="20"/>
          <w:vertAlign w:val="superscript"/>
        </w:rPr>
        <w:t>a</w:t>
      </w:r>
      <w:r w:rsidRPr="00CD5FED">
        <w:rPr>
          <w:rStyle w:val="tojvnm2t"/>
          <w:rFonts w:ascii="Palatino Linotype" w:hAnsi="Palatino Linotype" w:cs="Times New Roman"/>
          <w:bCs/>
          <w:i/>
          <w:color w:val="000000" w:themeColor="text1"/>
          <w:sz w:val="20"/>
          <w:szCs w:val="20"/>
        </w:rPr>
        <w:t>, Le Hai Yen</w:t>
      </w:r>
      <w:r w:rsidRPr="00CD5FED">
        <w:rPr>
          <w:rStyle w:val="tojvnm2t"/>
          <w:rFonts w:ascii="Palatino Linotype" w:hAnsi="Palatino Linotype" w:cs="Times New Roman"/>
          <w:bCs/>
          <w:i/>
          <w:color w:val="000000" w:themeColor="text1"/>
          <w:sz w:val="20"/>
          <w:szCs w:val="20"/>
          <w:vertAlign w:val="superscript"/>
        </w:rPr>
        <w:t>b</w:t>
      </w:r>
    </w:p>
    <w:p w14:paraId="1605BF12" w14:textId="77777777" w:rsidR="00CD5FED" w:rsidRPr="00334F27" w:rsidRDefault="00CD5FED" w:rsidP="00CD5FED">
      <w:pPr>
        <w:spacing w:before="120" w:after="60" w:line="23" w:lineRule="atLeast"/>
        <w:ind w:firstLine="426"/>
        <w:jc w:val="right"/>
        <w:rPr>
          <w:rFonts w:ascii="Palatino Linotype" w:hAnsi="Palatino Linotype" w:cs="Times New Roman"/>
          <w:i/>
          <w:sz w:val="20"/>
          <w:szCs w:val="20"/>
        </w:rPr>
      </w:pPr>
      <w:r w:rsidRPr="00334F27">
        <w:rPr>
          <w:rFonts w:ascii="Palatino Linotype" w:hAnsi="Palatino Linotype" w:cs="Times New Roman"/>
          <w:i/>
          <w:sz w:val="20"/>
          <w:szCs w:val="20"/>
        </w:rPr>
        <w:t xml:space="preserve"> </w:t>
      </w:r>
      <w:r>
        <w:rPr>
          <w:rFonts w:ascii="Palatino Linotype" w:hAnsi="Palatino Linotype" w:cs="Times New Roman"/>
          <w:i/>
          <w:sz w:val="20"/>
          <w:szCs w:val="20"/>
        </w:rPr>
        <w:t xml:space="preserve">a. </w:t>
      </w:r>
      <w:r w:rsidRPr="00334F27">
        <w:rPr>
          <w:rFonts w:ascii="Palatino Linotype" w:hAnsi="Palatino Linotype" w:cs="Times New Roman"/>
          <w:i/>
          <w:sz w:val="20"/>
          <w:szCs w:val="20"/>
        </w:rPr>
        <w:t>Center for National Defense and security Education - Hue University</w:t>
      </w:r>
    </w:p>
    <w:p w14:paraId="6DB8BFFA" w14:textId="757FD1DB" w:rsidR="00CD5FED" w:rsidRPr="00CD5FED" w:rsidRDefault="00CD5FED" w:rsidP="00CD5FED">
      <w:pPr>
        <w:spacing w:before="120" w:after="60" w:line="23" w:lineRule="atLeast"/>
        <w:ind w:firstLine="426"/>
        <w:jc w:val="right"/>
        <w:rPr>
          <w:rStyle w:val="tojvnm2t"/>
          <w:rFonts w:ascii="Palatino Linotype" w:hAnsi="Palatino Linotype" w:cs="Times New Roman"/>
          <w:b/>
          <w:bCs/>
          <w:color w:val="000000" w:themeColor="text1"/>
          <w:sz w:val="20"/>
          <w:szCs w:val="20"/>
        </w:rPr>
      </w:pPr>
      <w:r>
        <w:rPr>
          <w:rFonts w:ascii="Palatino Linotype" w:hAnsi="Palatino Linotype" w:cs="Times New Roman"/>
          <w:i/>
          <w:sz w:val="20"/>
          <w:szCs w:val="20"/>
        </w:rPr>
        <w:t xml:space="preserve">b. </w:t>
      </w:r>
      <w:r w:rsidRPr="00334F27">
        <w:rPr>
          <w:rFonts w:ascii="Palatino Linotype" w:hAnsi="Palatino Linotype" w:cs="Times New Roman"/>
          <w:i/>
          <w:sz w:val="20"/>
          <w:szCs w:val="20"/>
        </w:rPr>
        <w:t>Faculty of Physical Education - Hue University</w:t>
      </w:r>
    </w:p>
    <w:p w14:paraId="0CDBB137" w14:textId="77777777" w:rsidR="00D73D41" w:rsidRPr="00AE3B0A" w:rsidRDefault="00D73D41" w:rsidP="00AE3B0A">
      <w:pPr>
        <w:spacing w:before="120" w:after="60" w:line="23" w:lineRule="atLeast"/>
        <w:ind w:firstLine="426"/>
        <w:jc w:val="both"/>
        <w:rPr>
          <w:rStyle w:val="tojvnm2t"/>
          <w:rFonts w:ascii="Palatino Linotype" w:hAnsi="Palatino Linotype" w:cs="Times New Roman"/>
          <w:color w:val="000000" w:themeColor="text1"/>
          <w:sz w:val="20"/>
          <w:szCs w:val="20"/>
        </w:rPr>
      </w:pPr>
      <w:r w:rsidRPr="00AE3B0A">
        <w:rPr>
          <w:rStyle w:val="tojvnm2t"/>
          <w:rFonts w:ascii="Palatino Linotype" w:hAnsi="Palatino Linotype" w:cs="Times New Roman"/>
          <w:b/>
          <w:color w:val="000000" w:themeColor="text1"/>
          <w:sz w:val="20"/>
          <w:szCs w:val="20"/>
        </w:rPr>
        <w:t>Summary:</w:t>
      </w:r>
      <w:r w:rsidRPr="00AE3B0A">
        <w:rPr>
          <w:rStyle w:val="tojvnm2t"/>
          <w:rFonts w:ascii="Palatino Linotype" w:hAnsi="Palatino Linotype" w:cs="Times New Roman"/>
          <w:color w:val="000000" w:themeColor="text1"/>
          <w:sz w:val="20"/>
          <w:szCs w:val="20"/>
        </w:rPr>
        <w:t xml:space="preserve"> Education on Vietnam’s sea and island sovereignty is one of the important contents in defense and security education included in the curriculum of students’ training program at Defense and Security Education Centre of Hue University. Building the systematic and scientific learning resources; innovating teaching methods and techniques; and organizing the activities on researching and composing materials in Vietnam’s sea and island sovereignty are three among important solutions in the current context in order to improve the effectiveness of this content. These solutions aim at equipping necessary knowledge, training analysing skills on learning materials, grasping the essential issues of sea and island sovereignty for students; at the same time, motivating students to discover and be ready to interact and connect during the training process. </w:t>
      </w:r>
    </w:p>
    <w:p w14:paraId="5DFE2550" w14:textId="5B3653F8" w:rsidR="0094646E" w:rsidRPr="00AE3B0A" w:rsidRDefault="00D73D41" w:rsidP="00AE3B0A">
      <w:pPr>
        <w:spacing w:before="120" w:after="60" w:line="23" w:lineRule="atLeast"/>
        <w:ind w:firstLine="426"/>
        <w:jc w:val="both"/>
        <w:rPr>
          <w:rFonts w:ascii="Palatino Linotype" w:hAnsi="Palatino Linotype" w:cs="Times New Roman"/>
          <w:color w:val="000000" w:themeColor="text1"/>
          <w:sz w:val="20"/>
          <w:szCs w:val="20"/>
        </w:rPr>
      </w:pPr>
      <w:r w:rsidRPr="00AE3B0A">
        <w:rPr>
          <w:rStyle w:val="tojvnm2t"/>
          <w:rFonts w:ascii="Palatino Linotype" w:hAnsi="Palatino Linotype" w:cs="Times New Roman"/>
          <w:b/>
          <w:color w:val="000000" w:themeColor="text1"/>
          <w:sz w:val="20"/>
          <w:szCs w:val="20"/>
        </w:rPr>
        <w:t>Keywords:</w:t>
      </w:r>
      <w:r w:rsidRPr="00AE3B0A">
        <w:rPr>
          <w:rStyle w:val="tojvnm2t"/>
          <w:rFonts w:ascii="Palatino Linotype" w:hAnsi="Palatino Linotype" w:cs="Times New Roman"/>
          <w:color w:val="000000" w:themeColor="text1"/>
          <w:sz w:val="20"/>
          <w:szCs w:val="20"/>
        </w:rPr>
        <w:t xml:space="preserve"> sea and island sovereignty; defense and security education; learning resources; teaching methods and techniques</w:t>
      </w:r>
    </w:p>
    <w:p w14:paraId="79EA6126" w14:textId="77777777" w:rsidR="0001655A" w:rsidRPr="00AE3B0A" w:rsidRDefault="0001655A" w:rsidP="00AE3B0A">
      <w:pPr>
        <w:spacing w:before="120" w:after="60" w:line="23" w:lineRule="atLeast"/>
        <w:jc w:val="both"/>
        <w:rPr>
          <w:rFonts w:ascii="Palatino Linotype" w:hAnsi="Palatino Linotype" w:cs="Times New Roman"/>
          <w:color w:val="000000" w:themeColor="text1"/>
          <w:sz w:val="20"/>
          <w:szCs w:val="20"/>
          <w:lang w:val="vi-VN"/>
        </w:rPr>
      </w:pPr>
    </w:p>
    <w:sectPr w:rsidR="0001655A" w:rsidRPr="00AE3B0A" w:rsidSect="00AE3B0A">
      <w:footerReference w:type="even" r:id="rId7"/>
      <w:footerReference w:type="default" r:id="rId8"/>
      <w:pgSz w:w="1190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5A7BB" w14:textId="77777777" w:rsidR="00265B4D" w:rsidRDefault="00265B4D" w:rsidP="002B252A">
      <w:r>
        <w:separator/>
      </w:r>
    </w:p>
  </w:endnote>
  <w:endnote w:type="continuationSeparator" w:id="0">
    <w:p w14:paraId="5672933E" w14:textId="77777777" w:rsidR="00265B4D" w:rsidRDefault="00265B4D" w:rsidP="002B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TLiti">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47722574"/>
      <w:docPartObj>
        <w:docPartGallery w:val="Page Numbers (Bottom of Page)"/>
        <w:docPartUnique/>
      </w:docPartObj>
    </w:sdtPr>
    <w:sdtEndPr>
      <w:rPr>
        <w:rStyle w:val="PageNumber"/>
      </w:rPr>
    </w:sdtEndPr>
    <w:sdtContent>
      <w:p w14:paraId="59D1D786" w14:textId="36970615" w:rsidR="00D37E8A" w:rsidRDefault="00D37E8A" w:rsidP="001B15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596058" w14:textId="77777777" w:rsidR="00D37E8A" w:rsidRDefault="00D37E8A" w:rsidP="002B25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51715455"/>
      <w:docPartObj>
        <w:docPartGallery w:val="Page Numbers (Bottom of Page)"/>
        <w:docPartUnique/>
      </w:docPartObj>
    </w:sdtPr>
    <w:sdtEndPr>
      <w:rPr>
        <w:rStyle w:val="PageNumber"/>
      </w:rPr>
    </w:sdtEndPr>
    <w:sdtContent>
      <w:p w14:paraId="02DE6B27" w14:textId="26F4FE4D" w:rsidR="00D37E8A" w:rsidRDefault="00D37E8A" w:rsidP="001B15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347C4">
          <w:rPr>
            <w:rStyle w:val="PageNumber"/>
            <w:noProof/>
          </w:rPr>
          <w:t>5</w:t>
        </w:r>
        <w:r>
          <w:rPr>
            <w:rStyle w:val="PageNumber"/>
          </w:rPr>
          <w:fldChar w:fldCharType="end"/>
        </w:r>
      </w:p>
    </w:sdtContent>
  </w:sdt>
  <w:p w14:paraId="1C0EE7C7" w14:textId="77777777" w:rsidR="00D37E8A" w:rsidRDefault="00D37E8A" w:rsidP="002B25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70D53" w14:textId="77777777" w:rsidR="00265B4D" w:rsidRDefault="00265B4D" w:rsidP="002B252A">
      <w:r>
        <w:separator/>
      </w:r>
    </w:p>
  </w:footnote>
  <w:footnote w:type="continuationSeparator" w:id="0">
    <w:p w14:paraId="219EC585" w14:textId="77777777" w:rsidR="00265B4D" w:rsidRDefault="00265B4D" w:rsidP="002B2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5A"/>
    <w:rsid w:val="00015E2E"/>
    <w:rsid w:val="0001655A"/>
    <w:rsid w:val="00024129"/>
    <w:rsid w:val="00024B42"/>
    <w:rsid w:val="00024D79"/>
    <w:rsid w:val="000347C4"/>
    <w:rsid w:val="000536A3"/>
    <w:rsid w:val="00063AC5"/>
    <w:rsid w:val="0007671A"/>
    <w:rsid w:val="0008443C"/>
    <w:rsid w:val="000848FF"/>
    <w:rsid w:val="000B5CC7"/>
    <w:rsid w:val="000B7118"/>
    <w:rsid w:val="000C5E18"/>
    <w:rsid w:val="00127484"/>
    <w:rsid w:val="0013752D"/>
    <w:rsid w:val="00156004"/>
    <w:rsid w:val="001569A8"/>
    <w:rsid w:val="00156F9E"/>
    <w:rsid w:val="00163087"/>
    <w:rsid w:val="00163AB1"/>
    <w:rsid w:val="00165A84"/>
    <w:rsid w:val="0017191D"/>
    <w:rsid w:val="00172067"/>
    <w:rsid w:val="00174366"/>
    <w:rsid w:val="00183107"/>
    <w:rsid w:val="00185378"/>
    <w:rsid w:val="001969F3"/>
    <w:rsid w:val="001A379E"/>
    <w:rsid w:val="001B157E"/>
    <w:rsid w:val="001B3229"/>
    <w:rsid w:val="001B48E1"/>
    <w:rsid w:val="001B7C48"/>
    <w:rsid w:val="001C19E8"/>
    <w:rsid w:val="001C3C5C"/>
    <w:rsid w:val="001C4E4C"/>
    <w:rsid w:val="001D5953"/>
    <w:rsid w:val="001E583F"/>
    <w:rsid w:val="001F7FC3"/>
    <w:rsid w:val="00227CB4"/>
    <w:rsid w:val="002313E2"/>
    <w:rsid w:val="002361DE"/>
    <w:rsid w:val="00255914"/>
    <w:rsid w:val="00260FFE"/>
    <w:rsid w:val="00265B4D"/>
    <w:rsid w:val="002A6C74"/>
    <w:rsid w:val="002A7D40"/>
    <w:rsid w:val="002B0F14"/>
    <w:rsid w:val="002B252A"/>
    <w:rsid w:val="002B62A2"/>
    <w:rsid w:val="002C5E8D"/>
    <w:rsid w:val="002E2218"/>
    <w:rsid w:val="002E3F9E"/>
    <w:rsid w:val="002E5CE2"/>
    <w:rsid w:val="002F3B7D"/>
    <w:rsid w:val="00315D8E"/>
    <w:rsid w:val="0033092E"/>
    <w:rsid w:val="003621AD"/>
    <w:rsid w:val="00382081"/>
    <w:rsid w:val="003860A8"/>
    <w:rsid w:val="00396B17"/>
    <w:rsid w:val="00397A35"/>
    <w:rsid w:val="00397FF5"/>
    <w:rsid w:val="003A645B"/>
    <w:rsid w:val="003B3F61"/>
    <w:rsid w:val="003C6DDC"/>
    <w:rsid w:val="003D2642"/>
    <w:rsid w:val="003D4F57"/>
    <w:rsid w:val="003F0CAE"/>
    <w:rsid w:val="003F6642"/>
    <w:rsid w:val="00400CC3"/>
    <w:rsid w:val="00401CA4"/>
    <w:rsid w:val="00402782"/>
    <w:rsid w:val="0043173B"/>
    <w:rsid w:val="004341BA"/>
    <w:rsid w:val="00436603"/>
    <w:rsid w:val="00444E6D"/>
    <w:rsid w:val="00445723"/>
    <w:rsid w:val="004650AD"/>
    <w:rsid w:val="004819A6"/>
    <w:rsid w:val="00497A77"/>
    <w:rsid w:val="004B3BF2"/>
    <w:rsid w:val="004D7937"/>
    <w:rsid w:val="004E1932"/>
    <w:rsid w:val="004E5163"/>
    <w:rsid w:val="004F0898"/>
    <w:rsid w:val="005020D7"/>
    <w:rsid w:val="00502C88"/>
    <w:rsid w:val="00530CFA"/>
    <w:rsid w:val="00531434"/>
    <w:rsid w:val="0053261E"/>
    <w:rsid w:val="005472CD"/>
    <w:rsid w:val="00547F84"/>
    <w:rsid w:val="00555A84"/>
    <w:rsid w:val="00582723"/>
    <w:rsid w:val="005A241A"/>
    <w:rsid w:val="005A2C97"/>
    <w:rsid w:val="005A3959"/>
    <w:rsid w:val="005A6757"/>
    <w:rsid w:val="005C5B14"/>
    <w:rsid w:val="005D2A34"/>
    <w:rsid w:val="005F7B74"/>
    <w:rsid w:val="006030D7"/>
    <w:rsid w:val="00622E84"/>
    <w:rsid w:val="00622F80"/>
    <w:rsid w:val="00626644"/>
    <w:rsid w:val="006271C4"/>
    <w:rsid w:val="00632561"/>
    <w:rsid w:val="00640326"/>
    <w:rsid w:val="0066035A"/>
    <w:rsid w:val="00660D0C"/>
    <w:rsid w:val="00674AC0"/>
    <w:rsid w:val="006811BE"/>
    <w:rsid w:val="00683A36"/>
    <w:rsid w:val="0069244A"/>
    <w:rsid w:val="006B70CA"/>
    <w:rsid w:val="006F039F"/>
    <w:rsid w:val="006F3643"/>
    <w:rsid w:val="006F6174"/>
    <w:rsid w:val="006F767B"/>
    <w:rsid w:val="006F7ECE"/>
    <w:rsid w:val="00703787"/>
    <w:rsid w:val="00704669"/>
    <w:rsid w:val="0071111E"/>
    <w:rsid w:val="00716820"/>
    <w:rsid w:val="007252B0"/>
    <w:rsid w:val="00730E06"/>
    <w:rsid w:val="00751AB0"/>
    <w:rsid w:val="00754EF5"/>
    <w:rsid w:val="007629F5"/>
    <w:rsid w:val="007648A5"/>
    <w:rsid w:val="00797678"/>
    <w:rsid w:val="007B1E73"/>
    <w:rsid w:val="007B7657"/>
    <w:rsid w:val="007C5C48"/>
    <w:rsid w:val="007D0814"/>
    <w:rsid w:val="007D5A89"/>
    <w:rsid w:val="007E4EF8"/>
    <w:rsid w:val="007E79AE"/>
    <w:rsid w:val="007F7841"/>
    <w:rsid w:val="008024E2"/>
    <w:rsid w:val="00807B09"/>
    <w:rsid w:val="0081151D"/>
    <w:rsid w:val="008321FE"/>
    <w:rsid w:val="00832A9C"/>
    <w:rsid w:val="0083485C"/>
    <w:rsid w:val="00837DCD"/>
    <w:rsid w:val="008455AC"/>
    <w:rsid w:val="008538BB"/>
    <w:rsid w:val="00877A4B"/>
    <w:rsid w:val="0088561B"/>
    <w:rsid w:val="00887D75"/>
    <w:rsid w:val="008901EF"/>
    <w:rsid w:val="00894D87"/>
    <w:rsid w:val="008A4563"/>
    <w:rsid w:val="008B1ED6"/>
    <w:rsid w:val="00902780"/>
    <w:rsid w:val="00907759"/>
    <w:rsid w:val="0091766A"/>
    <w:rsid w:val="00917733"/>
    <w:rsid w:val="00926854"/>
    <w:rsid w:val="009278B3"/>
    <w:rsid w:val="009320F4"/>
    <w:rsid w:val="00932804"/>
    <w:rsid w:val="0094646E"/>
    <w:rsid w:val="009603BE"/>
    <w:rsid w:val="00972BF1"/>
    <w:rsid w:val="00972CF4"/>
    <w:rsid w:val="009827C9"/>
    <w:rsid w:val="009969F7"/>
    <w:rsid w:val="009972B8"/>
    <w:rsid w:val="009A39E1"/>
    <w:rsid w:val="009A3B6E"/>
    <w:rsid w:val="009A7809"/>
    <w:rsid w:val="009B4F3C"/>
    <w:rsid w:val="009C258B"/>
    <w:rsid w:val="009C574B"/>
    <w:rsid w:val="009E34E3"/>
    <w:rsid w:val="009E3B12"/>
    <w:rsid w:val="009E6D0D"/>
    <w:rsid w:val="009F4408"/>
    <w:rsid w:val="00A04BE9"/>
    <w:rsid w:val="00A237C9"/>
    <w:rsid w:val="00A23D85"/>
    <w:rsid w:val="00A269C3"/>
    <w:rsid w:val="00A275A4"/>
    <w:rsid w:val="00A341F9"/>
    <w:rsid w:val="00A410D0"/>
    <w:rsid w:val="00A452A9"/>
    <w:rsid w:val="00A5283A"/>
    <w:rsid w:val="00A81618"/>
    <w:rsid w:val="00AD66CF"/>
    <w:rsid w:val="00AD6EE8"/>
    <w:rsid w:val="00AE3B0A"/>
    <w:rsid w:val="00AE63F0"/>
    <w:rsid w:val="00AE768C"/>
    <w:rsid w:val="00B22D21"/>
    <w:rsid w:val="00B3000C"/>
    <w:rsid w:val="00B37276"/>
    <w:rsid w:val="00B47381"/>
    <w:rsid w:val="00B70B03"/>
    <w:rsid w:val="00B7709D"/>
    <w:rsid w:val="00B91991"/>
    <w:rsid w:val="00B934C5"/>
    <w:rsid w:val="00BB546E"/>
    <w:rsid w:val="00BB615D"/>
    <w:rsid w:val="00BC5058"/>
    <w:rsid w:val="00BC5B04"/>
    <w:rsid w:val="00BC7ED5"/>
    <w:rsid w:val="00BD008A"/>
    <w:rsid w:val="00BE1131"/>
    <w:rsid w:val="00BF4F35"/>
    <w:rsid w:val="00BF701F"/>
    <w:rsid w:val="00C20E06"/>
    <w:rsid w:val="00C21C7D"/>
    <w:rsid w:val="00C21D88"/>
    <w:rsid w:val="00C27384"/>
    <w:rsid w:val="00C5314D"/>
    <w:rsid w:val="00C93BB1"/>
    <w:rsid w:val="00C9611C"/>
    <w:rsid w:val="00CC7EFF"/>
    <w:rsid w:val="00CD5FED"/>
    <w:rsid w:val="00CE362E"/>
    <w:rsid w:val="00CE5124"/>
    <w:rsid w:val="00CF24DF"/>
    <w:rsid w:val="00D045A2"/>
    <w:rsid w:val="00D103B5"/>
    <w:rsid w:val="00D11318"/>
    <w:rsid w:val="00D24EC9"/>
    <w:rsid w:val="00D367B9"/>
    <w:rsid w:val="00D37E8A"/>
    <w:rsid w:val="00D41FC8"/>
    <w:rsid w:val="00D4562A"/>
    <w:rsid w:val="00D4685A"/>
    <w:rsid w:val="00D52532"/>
    <w:rsid w:val="00D61F76"/>
    <w:rsid w:val="00D73D41"/>
    <w:rsid w:val="00D842EE"/>
    <w:rsid w:val="00D8762C"/>
    <w:rsid w:val="00D9062F"/>
    <w:rsid w:val="00DB4868"/>
    <w:rsid w:val="00DB6CBF"/>
    <w:rsid w:val="00DD0E92"/>
    <w:rsid w:val="00DD646A"/>
    <w:rsid w:val="00DF41FB"/>
    <w:rsid w:val="00E0438B"/>
    <w:rsid w:val="00E04427"/>
    <w:rsid w:val="00E13A50"/>
    <w:rsid w:val="00E15459"/>
    <w:rsid w:val="00E212A0"/>
    <w:rsid w:val="00E33617"/>
    <w:rsid w:val="00E40F09"/>
    <w:rsid w:val="00E41C9A"/>
    <w:rsid w:val="00E51437"/>
    <w:rsid w:val="00E540C8"/>
    <w:rsid w:val="00E55F4B"/>
    <w:rsid w:val="00E5649A"/>
    <w:rsid w:val="00E607C3"/>
    <w:rsid w:val="00E761AB"/>
    <w:rsid w:val="00E83616"/>
    <w:rsid w:val="00E84B8A"/>
    <w:rsid w:val="00E92194"/>
    <w:rsid w:val="00EA2C51"/>
    <w:rsid w:val="00EB602D"/>
    <w:rsid w:val="00EE378D"/>
    <w:rsid w:val="00EF0270"/>
    <w:rsid w:val="00F03442"/>
    <w:rsid w:val="00F10911"/>
    <w:rsid w:val="00F3118E"/>
    <w:rsid w:val="00F50F43"/>
    <w:rsid w:val="00F55594"/>
    <w:rsid w:val="00F55E13"/>
    <w:rsid w:val="00F61A41"/>
    <w:rsid w:val="00F64624"/>
    <w:rsid w:val="00FA42B5"/>
    <w:rsid w:val="00FB1111"/>
    <w:rsid w:val="00FB3484"/>
    <w:rsid w:val="00FC1BD8"/>
    <w:rsid w:val="00FD5E83"/>
    <w:rsid w:val="00FF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F179"/>
  <w15:docId w15:val="{145B4705-E6F2-D746-B8A5-979DF282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jvnm2t">
    <w:name w:val="tojvnm2t"/>
    <w:basedOn w:val="DefaultParagraphFont"/>
    <w:rsid w:val="00D73D41"/>
  </w:style>
  <w:style w:type="paragraph" w:styleId="Footer">
    <w:name w:val="footer"/>
    <w:basedOn w:val="Normal"/>
    <w:link w:val="FooterChar"/>
    <w:uiPriority w:val="99"/>
    <w:unhideWhenUsed/>
    <w:rsid w:val="002B252A"/>
    <w:pPr>
      <w:tabs>
        <w:tab w:val="center" w:pos="4680"/>
        <w:tab w:val="right" w:pos="9360"/>
      </w:tabs>
    </w:pPr>
  </w:style>
  <w:style w:type="character" w:customStyle="1" w:styleId="FooterChar">
    <w:name w:val="Footer Char"/>
    <w:basedOn w:val="DefaultParagraphFont"/>
    <w:link w:val="Footer"/>
    <w:uiPriority w:val="99"/>
    <w:rsid w:val="002B252A"/>
  </w:style>
  <w:style w:type="character" w:styleId="PageNumber">
    <w:name w:val="page number"/>
    <w:basedOn w:val="DefaultParagraphFont"/>
    <w:uiPriority w:val="99"/>
    <w:semiHidden/>
    <w:unhideWhenUsed/>
    <w:rsid w:val="002B252A"/>
  </w:style>
  <w:style w:type="character" w:styleId="Hyperlink">
    <w:name w:val="Hyperlink"/>
    <w:basedOn w:val="DefaultParagraphFont"/>
    <w:uiPriority w:val="99"/>
    <w:unhideWhenUsed/>
    <w:rsid w:val="00932804"/>
    <w:rPr>
      <w:color w:val="0563C1" w:themeColor="hyperlink"/>
      <w:u w:val="single"/>
    </w:rPr>
  </w:style>
  <w:style w:type="character" w:customStyle="1" w:styleId="cpChagiiquyt1">
    <w:name w:val="Đề cập Chưa giải quyết1"/>
    <w:basedOn w:val="DefaultParagraphFont"/>
    <w:uiPriority w:val="99"/>
    <w:semiHidden/>
    <w:unhideWhenUsed/>
    <w:rsid w:val="00932804"/>
    <w:rPr>
      <w:color w:val="605E5C"/>
      <w:shd w:val="clear" w:color="auto" w:fill="E1DFDD"/>
    </w:rPr>
  </w:style>
  <w:style w:type="paragraph" w:styleId="HTMLPreformatted">
    <w:name w:val="HTML Preformatted"/>
    <w:basedOn w:val="Normal"/>
    <w:link w:val="HTMLPreformattedChar"/>
    <w:uiPriority w:val="99"/>
    <w:semiHidden/>
    <w:unhideWhenUsed/>
    <w:rsid w:val="00CD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5FED"/>
    <w:rPr>
      <w:rFonts w:ascii="Courier New" w:eastAsia="Times New Roman" w:hAnsi="Courier New" w:cs="Courier New"/>
      <w:sz w:val="20"/>
      <w:szCs w:val="20"/>
    </w:rPr>
  </w:style>
  <w:style w:type="character" w:customStyle="1" w:styleId="y2iqfc">
    <w:name w:val="y2iqfc"/>
    <w:basedOn w:val="DefaultParagraphFont"/>
    <w:rsid w:val="00CD5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pvn.vn/tin-video/giu-vung-bien-binh-ye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2599</Words>
  <Characters>14819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ngaspth@outlook.com</dc:creator>
  <cp:keywords/>
  <dc:description/>
  <cp:lastModifiedBy>USER</cp:lastModifiedBy>
  <cp:revision>4</cp:revision>
  <dcterms:created xsi:type="dcterms:W3CDTF">2021-12-28T04:19:00Z</dcterms:created>
  <dcterms:modified xsi:type="dcterms:W3CDTF">2022-04-07T09:32:00Z</dcterms:modified>
</cp:coreProperties>
</file>