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4E63E" w14:textId="4A5C345C" w:rsidR="00382172" w:rsidRPr="0025322D" w:rsidRDefault="0025322D" w:rsidP="00D513C6">
      <w:pPr>
        <w:ind w:right="4"/>
        <w:jc w:val="both"/>
        <w:rPr>
          <w:rFonts w:ascii="Arial" w:hAnsi="Arial" w:cs="Arial"/>
          <w:b/>
          <w:sz w:val="24"/>
          <w:szCs w:val="24"/>
        </w:rPr>
      </w:pPr>
      <w:r w:rsidRPr="0025322D">
        <w:rPr>
          <w:rFonts w:ascii="Arial" w:hAnsi="Arial" w:cs="Arial"/>
          <w:b/>
          <w:color w:val="000000" w:themeColor="text1"/>
          <w:sz w:val="24"/>
          <w:szCs w:val="24"/>
        </w:rPr>
        <w:t>NGHIÊN CỨU ĐỘNG THÁI THẢI KHÁNG NGUYÊN VIRUS DỊCH TẢ LỢN THEO PHÂN SAU LẦN TIÊM VACCINE NHƯỢC ĐỘC ĐẦU ĐỜI Ở LỢN CON</w:t>
      </w:r>
    </w:p>
    <w:p w14:paraId="5D68F075" w14:textId="77777777" w:rsidR="00FC1DE2" w:rsidRDefault="00FC1DE2" w:rsidP="00FC1DE2">
      <w:pPr>
        <w:tabs>
          <w:tab w:val="left" w:pos="8025"/>
        </w:tabs>
        <w:spacing w:before="80" w:after="80" w:line="288" w:lineRule="auto"/>
        <w:jc w:val="right"/>
        <w:rPr>
          <w:rFonts w:ascii="Times New Roman" w:hAnsi="Times New Roman" w:cs="Times New Roman"/>
          <w:b/>
          <w:sz w:val="24"/>
          <w:szCs w:val="24"/>
          <w:shd w:val="clear" w:color="auto" w:fill="FFFFFF"/>
        </w:rPr>
      </w:pPr>
    </w:p>
    <w:p w14:paraId="0087049D" w14:textId="649BE8E7" w:rsidR="00872D6D" w:rsidRPr="0025322D" w:rsidRDefault="0025322D" w:rsidP="00D513C6">
      <w:pPr>
        <w:jc w:val="right"/>
        <w:rPr>
          <w:rFonts w:ascii="Times New Roman" w:hAnsi="Times New Roman" w:cs="Times New Roman"/>
          <w:b/>
          <w:iCs/>
          <w:sz w:val="24"/>
          <w:szCs w:val="24"/>
          <w:lang w:val="vi-VN"/>
        </w:rPr>
      </w:pPr>
      <w:r w:rsidRPr="0025322D">
        <w:rPr>
          <w:rFonts w:ascii="Times New Roman" w:hAnsi="Times New Roman" w:cs="Times New Roman"/>
          <w:b/>
          <w:color w:val="000000" w:themeColor="text1"/>
          <w:sz w:val="24"/>
          <w:szCs w:val="24"/>
        </w:rPr>
        <w:t xml:space="preserve">Lê Minh </w:t>
      </w:r>
      <w:proofErr w:type="spellStart"/>
      <w:r w:rsidRPr="0025322D">
        <w:rPr>
          <w:rFonts w:ascii="Times New Roman" w:hAnsi="Times New Roman" w:cs="Times New Roman"/>
          <w:b/>
          <w:color w:val="000000" w:themeColor="text1"/>
          <w:sz w:val="24"/>
          <w:szCs w:val="24"/>
        </w:rPr>
        <w:t>Đức</w:t>
      </w:r>
      <w:proofErr w:type="spellEnd"/>
      <w:r w:rsidR="00FC1DE2" w:rsidRPr="0025322D">
        <w:rPr>
          <w:rStyle w:val="FootnoteReference"/>
          <w:rFonts w:ascii="Times New Roman" w:hAnsi="Times New Roman" w:cs="Times New Roman"/>
          <w:b/>
          <w:sz w:val="24"/>
          <w:szCs w:val="24"/>
          <w:shd w:val="clear" w:color="auto" w:fill="FFFFFF"/>
        </w:rPr>
        <w:footnoteReference w:id="1"/>
      </w:r>
      <w:r w:rsidR="00E11C5D" w:rsidRPr="0025322D">
        <w:rPr>
          <w:rFonts w:ascii="Times New Roman" w:hAnsi="Times New Roman" w:cs="Times New Roman"/>
          <w:b/>
          <w:sz w:val="24"/>
          <w:szCs w:val="24"/>
          <w:vertAlign w:val="superscript"/>
        </w:rPr>
        <w:t>*</w:t>
      </w:r>
      <w:r w:rsidR="00021C98" w:rsidRPr="0025322D">
        <w:rPr>
          <w:rFonts w:ascii="Times New Roman" w:hAnsi="Times New Roman" w:cs="Times New Roman"/>
          <w:b/>
          <w:sz w:val="24"/>
          <w:szCs w:val="24"/>
        </w:rPr>
        <w:t>,</w:t>
      </w:r>
      <w:r w:rsidR="00817492" w:rsidRPr="0025322D">
        <w:rPr>
          <w:rFonts w:ascii="Times New Roman" w:hAnsi="Times New Roman" w:cs="Times New Roman"/>
          <w:b/>
          <w:sz w:val="24"/>
          <w:szCs w:val="24"/>
        </w:rPr>
        <w:t xml:space="preserve"> </w:t>
      </w:r>
      <w:proofErr w:type="spellStart"/>
      <w:r w:rsidRPr="0025322D">
        <w:rPr>
          <w:rFonts w:ascii="Times New Roman" w:hAnsi="Times New Roman" w:cs="Times New Roman"/>
          <w:b/>
          <w:color w:val="000000" w:themeColor="text1"/>
          <w:sz w:val="24"/>
          <w:szCs w:val="24"/>
        </w:rPr>
        <w:t>Ngô</w:t>
      </w:r>
      <w:proofErr w:type="spellEnd"/>
      <w:r w:rsidRPr="0025322D">
        <w:rPr>
          <w:rFonts w:ascii="Times New Roman" w:hAnsi="Times New Roman" w:cs="Times New Roman"/>
          <w:b/>
          <w:color w:val="000000" w:themeColor="text1"/>
          <w:sz w:val="24"/>
          <w:szCs w:val="24"/>
        </w:rPr>
        <w:t xml:space="preserve"> </w:t>
      </w:r>
      <w:proofErr w:type="spellStart"/>
      <w:r w:rsidRPr="0025322D">
        <w:rPr>
          <w:rFonts w:ascii="Times New Roman" w:hAnsi="Times New Roman" w:cs="Times New Roman"/>
          <w:b/>
          <w:color w:val="000000" w:themeColor="text1"/>
          <w:sz w:val="24"/>
          <w:szCs w:val="24"/>
        </w:rPr>
        <w:t>Thị</w:t>
      </w:r>
      <w:proofErr w:type="spellEnd"/>
      <w:r w:rsidRPr="0025322D">
        <w:rPr>
          <w:rFonts w:ascii="Times New Roman" w:hAnsi="Times New Roman" w:cs="Times New Roman"/>
          <w:b/>
          <w:color w:val="000000" w:themeColor="text1"/>
          <w:sz w:val="24"/>
          <w:szCs w:val="24"/>
        </w:rPr>
        <w:t xml:space="preserve"> </w:t>
      </w:r>
      <w:proofErr w:type="spellStart"/>
      <w:r w:rsidRPr="0025322D">
        <w:rPr>
          <w:rFonts w:ascii="Times New Roman" w:hAnsi="Times New Roman" w:cs="Times New Roman"/>
          <w:b/>
          <w:color w:val="000000" w:themeColor="text1"/>
          <w:sz w:val="24"/>
          <w:szCs w:val="24"/>
        </w:rPr>
        <w:t>Hoài</w:t>
      </w:r>
      <w:proofErr w:type="spellEnd"/>
      <w:r w:rsidRPr="0025322D">
        <w:rPr>
          <w:rFonts w:ascii="Times New Roman" w:hAnsi="Times New Roman" w:cs="Times New Roman"/>
          <w:b/>
          <w:color w:val="000000" w:themeColor="text1"/>
          <w:sz w:val="24"/>
          <w:szCs w:val="24"/>
        </w:rPr>
        <w:t xml:space="preserve"> </w:t>
      </w:r>
      <w:proofErr w:type="spellStart"/>
      <w:r w:rsidRPr="0025322D">
        <w:rPr>
          <w:rFonts w:ascii="Times New Roman" w:hAnsi="Times New Roman" w:cs="Times New Roman"/>
          <w:b/>
          <w:color w:val="000000" w:themeColor="text1"/>
          <w:sz w:val="24"/>
          <w:szCs w:val="24"/>
        </w:rPr>
        <w:t>Thắm</w:t>
      </w:r>
      <w:proofErr w:type="spellEnd"/>
      <w:r>
        <w:rPr>
          <w:rStyle w:val="FootnoteReference"/>
          <w:rFonts w:ascii="Times New Roman" w:hAnsi="Times New Roman" w:cs="Times New Roman"/>
          <w:b/>
          <w:color w:val="000000" w:themeColor="text1"/>
          <w:sz w:val="24"/>
          <w:szCs w:val="24"/>
        </w:rPr>
        <w:footnoteReference w:id="2"/>
      </w:r>
      <w:r w:rsidR="00F509AF">
        <w:rPr>
          <w:rFonts w:ascii="Times New Roman" w:hAnsi="Times New Roman" w:cs="Times New Roman"/>
          <w:b/>
          <w:color w:val="000000" w:themeColor="text1"/>
          <w:sz w:val="24"/>
          <w:szCs w:val="24"/>
          <w:lang w:val="vi-VN"/>
        </w:rPr>
        <w:t xml:space="preserve"> và</w:t>
      </w:r>
      <w:r w:rsidRPr="0025322D">
        <w:rPr>
          <w:rFonts w:ascii="Times New Roman" w:hAnsi="Times New Roman" w:cs="Times New Roman"/>
          <w:b/>
          <w:color w:val="000000" w:themeColor="text1"/>
          <w:sz w:val="24"/>
          <w:szCs w:val="24"/>
        </w:rPr>
        <w:t xml:space="preserve"> </w:t>
      </w:r>
      <w:proofErr w:type="spellStart"/>
      <w:r w:rsidRPr="0025322D">
        <w:rPr>
          <w:rFonts w:ascii="Times New Roman" w:hAnsi="Times New Roman" w:cs="Times New Roman"/>
          <w:b/>
          <w:color w:val="000000" w:themeColor="text1"/>
          <w:sz w:val="24"/>
          <w:szCs w:val="24"/>
        </w:rPr>
        <w:t>Phạm</w:t>
      </w:r>
      <w:proofErr w:type="spellEnd"/>
      <w:r w:rsidRPr="0025322D">
        <w:rPr>
          <w:rFonts w:ascii="Times New Roman" w:hAnsi="Times New Roman" w:cs="Times New Roman"/>
          <w:b/>
          <w:color w:val="000000" w:themeColor="text1"/>
          <w:sz w:val="24"/>
          <w:szCs w:val="24"/>
        </w:rPr>
        <w:t xml:space="preserve"> </w:t>
      </w:r>
      <w:proofErr w:type="spellStart"/>
      <w:r w:rsidRPr="0025322D">
        <w:rPr>
          <w:rFonts w:ascii="Times New Roman" w:hAnsi="Times New Roman" w:cs="Times New Roman"/>
          <w:b/>
          <w:color w:val="000000" w:themeColor="text1"/>
          <w:sz w:val="24"/>
          <w:szCs w:val="24"/>
        </w:rPr>
        <w:t>Hồng</w:t>
      </w:r>
      <w:proofErr w:type="spellEnd"/>
      <w:r w:rsidRPr="0025322D">
        <w:rPr>
          <w:rFonts w:ascii="Times New Roman" w:hAnsi="Times New Roman" w:cs="Times New Roman"/>
          <w:b/>
          <w:color w:val="000000" w:themeColor="text1"/>
          <w:sz w:val="24"/>
          <w:szCs w:val="24"/>
        </w:rPr>
        <w:t xml:space="preserve"> Sơn</w:t>
      </w:r>
      <w:r>
        <w:rPr>
          <w:rFonts w:ascii="Times New Roman" w:hAnsi="Times New Roman" w:cs="Times New Roman"/>
          <w:b/>
          <w:color w:val="000000" w:themeColor="text1"/>
          <w:sz w:val="24"/>
          <w:szCs w:val="24"/>
          <w:vertAlign w:val="superscript"/>
        </w:rPr>
        <w:t>1</w:t>
      </w:r>
      <w:r w:rsidR="00305164" w:rsidRPr="0025322D">
        <w:rPr>
          <w:rFonts w:ascii="Times New Roman" w:hAnsi="Times New Roman" w:cs="Times New Roman"/>
          <w:b/>
          <w:sz w:val="24"/>
          <w:szCs w:val="24"/>
        </w:rPr>
        <w:t xml:space="preserve"> </w:t>
      </w:r>
      <w:r w:rsidR="00346E29" w:rsidRPr="0025322D">
        <w:rPr>
          <w:rFonts w:ascii="Times New Roman" w:hAnsi="Times New Roman" w:cs="Times New Roman"/>
          <w:b/>
          <w:color w:val="000000"/>
          <w:sz w:val="24"/>
          <w:szCs w:val="24"/>
        </w:rPr>
        <w:t xml:space="preserve"> </w:t>
      </w:r>
    </w:p>
    <w:p w14:paraId="0BC3A268" w14:textId="77777777" w:rsidR="00382172" w:rsidRDefault="00382172" w:rsidP="00872D6D">
      <w:pPr>
        <w:spacing w:after="0" w:line="288" w:lineRule="auto"/>
        <w:jc w:val="both"/>
        <w:rPr>
          <w:rFonts w:ascii="Times New Roman" w:hAnsi="Times New Roman" w:cs="Times New Roman"/>
          <w:i/>
          <w:iCs/>
          <w:color w:val="000000" w:themeColor="text1"/>
          <w:sz w:val="24"/>
          <w:szCs w:val="24"/>
        </w:rPr>
      </w:pPr>
    </w:p>
    <w:p w14:paraId="04E6CB33" w14:textId="63AC5839" w:rsidR="00945C8E" w:rsidRDefault="00382172" w:rsidP="00945C8E">
      <w:pPr>
        <w:spacing w:after="120" w:line="240" w:lineRule="auto"/>
        <w:jc w:val="both"/>
        <w:rPr>
          <w:rFonts w:ascii="Times New Roman" w:hAnsi="Times New Roman" w:cs="Times New Roman"/>
          <w:b/>
          <w:color w:val="000000" w:themeColor="text1"/>
          <w:sz w:val="24"/>
          <w:szCs w:val="20"/>
          <w:lang w:val="vi-VN"/>
        </w:rPr>
      </w:pPr>
      <w:proofErr w:type="spellStart"/>
      <w:r w:rsidRPr="00382172">
        <w:rPr>
          <w:rFonts w:ascii="Times New Roman" w:hAnsi="Times New Roman" w:cs="Times New Roman"/>
          <w:b/>
          <w:color w:val="000000" w:themeColor="text1"/>
          <w:sz w:val="24"/>
          <w:szCs w:val="20"/>
        </w:rPr>
        <w:t>Tóm</w:t>
      </w:r>
      <w:proofErr w:type="spellEnd"/>
      <w:r w:rsidRPr="00382172">
        <w:rPr>
          <w:rFonts w:ascii="Times New Roman" w:hAnsi="Times New Roman" w:cs="Times New Roman"/>
          <w:b/>
          <w:color w:val="000000" w:themeColor="text1"/>
          <w:sz w:val="24"/>
          <w:szCs w:val="20"/>
        </w:rPr>
        <w:t xml:space="preserve"> </w:t>
      </w:r>
      <w:proofErr w:type="spellStart"/>
      <w:r w:rsidRPr="00382172">
        <w:rPr>
          <w:rFonts w:ascii="Times New Roman" w:hAnsi="Times New Roman" w:cs="Times New Roman"/>
          <w:b/>
          <w:color w:val="000000" w:themeColor="text1"/>
          <w:sz w:val="24"/>
          <w:szCs w:val="20"/>
        </w:rPr>
        <w:t>tắt</w:t>
      </w:r>
      <w:proofErr w:type="spellEnd"/>
      <w:r w:rsidR="00945C8E">
        <w:rPr>
          <w:rFonts w:ascii="Times New Roman" w:hAnsi="Times New Roman" w:cs="Times New Roman"/>
          <w:b/>
          <w:color w:val="000000" w:themeColor="text1"/>
          <w:sz w:val="24"/>
          <w:szCs w:val="20"/>
          <w:lang w:val="vi-VN"/>
        </w:rPr>
        <w:t xml:space="preserve"> </w:t>
      </w:r>
    </w:p>
    <w:p w14:paraId="5F8A2DD6" w14:textId="0D42322B" w:rsidR="00B364BE" w:rsidRPr="0025322D" w:rsidRDefault="0025322D" w:rsidP="005F70AA">
      <w:pPr>
        <w:spacing w:after="120" w:line="240" w:lineRule="auto"/>
        <w:jc w:val="both"/>
        <w:rPr>
          <w:rFonts w:ascii="Times New Roman" w:eastAsia="Times New Roman" w:hAnsi="Times New Roman" w:cs="Times New Roman"/>
          <w:iCs/>
          <w:sz w:val="20"/>
          <w:szCs w:val="20"/>
        </w:rPr>
      </w:pPr>
      <w:proofErr w:type="spellStart"/>
      <w:r w:rsidRPr="0025322D">
        <w:rPr>
          <w:rFonts w:ascii="Times New Roman" w:hAnsi="Times New Roman" w:cs="Times New Roman"/>
          <w:color w:val="000000" w:themeColor="text1"/>
          <w:sz w:val="20"/>
          <w:szCs w:val="20"/>
        </w:rPr>
        <w:t>Nghiên</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cứu</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được</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tiến</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hành</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trên</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đàn</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lợn</w:t>
      </w:r>
      <w:proofErr w:type="spellEnd"/>
      <w:r w:rsidRPr="0025322D">
        <w:rPr>
          <w:rFonts w:ascii="Times New Roman" w:hAnsi="Times New Roman" w:cs="Times New Roman"/>
          <w:color w:val="000000" w:themeColor="text1"/>
          <w:sz w:val="20"/>
          <w:szCs w:val="20"/>
        </w:rPr>
        <w:t xml:space="preserve"> ở </w:t>
      </w:r>
      <w:proofErr w:type="spellStart"/>
      <w:r w:rsidRPr="0025322D">
        <w:rPr>
          <w:rFonts w:ascii="Times New Roman" w:hAnsi="Times New Roman" w:cs="Times New Roman"/>
          <w:color w:val="000000" w:themeColor="text1"/>
          <w:sz w:val="20"/>
          <w:szCs w:val="20"/>
        </w:rPr>
        <w:t>Thừa</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Thiên</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Huế</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và</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Quảng</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Trị</w:t>
      </w:r>
      <w:proofErr w:type="spellEnd"/>
      <w:r w:rsidRPr="0025322D">
        <w:rPr>
          <w:rFonts w:ascii="Times New Roman" w:hAnsi="Times New Roman" w:cs="Times New Roman"/>
          <w:color w:val="000000" w:themeColor="text1"/>
          <w:sz w:val="20"/>
          <w:szCs w:val="20"/>
        </w:rPr>
        <w:t xml:space="preserve"> qua </w:t>
      </w:r>
      <w:proofErr w:type="spellStart"/>
      <w:r w:rsidRPr="0025322D">
        <w:rPr>
          <w:rFonts w:ascii="Times New Roman" w:hAnsi="Times New Roman" w:cs="Times New Roman"/>
          <w:color w:val="000000" w:themeColor="text1"/>
          <w:sz w:val="20"/>
          <w:szCs w:val="20"/>
        </w:rPr>
        <w:t>những</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năm</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từ</w:t>
      </w:r>
      <w:proofErr w:type="spellEnd"/>
      <w:r w:rsidRPr="0025322D">
        <w:rPr>
          <w:rFonts w:ascii="Times New Roman" w:hAnsi="Times New Roman" w:cs="Times New Roman"/>
          <w:color w:val="000000" w:themeColor="text1"/>
          <w:sz w:val="20"/>
          <w:szCs w:val="20"/>
        </w:rPr>
        <w:t xml:space="preserve"> 2015 </w:t>
      </w:r>
      <w:proofErr w:type="spellStart"/>
      <w:r w:rsidRPr="0025322D">
        <w:rPr>
          <w:rFonts w:ascii="Times New Roman" w:hAnsi="Times New Roman" w:cs="Times New Roman"/>
          <w:color w:val="000000" w:themeColor="text1"/>
          <w:sz w:val="20"/>
          <w:szCs w:val="20"/>
        </w:rPr>
        <w:t>đến</w:t>
      </w:r>
      <w:proofErr w:type="spellEnd"/>
      <w:r w:rsidRPr="0025322D">
        <w:rPr>
          <w:rFonts w:ascii="Times New Roman" w:hAnsi="Times New Roman" w:cs="Times New Roman"/>
          <w:color w:val="000000" w:themeColor="text1"/>
          <w:sz w:val="20"/>
          <w:szCs w:val="20"/>
        </w:rPr>
        <w:t xml:space="preserve"> 2018 </w:t>
      </w:r>
      <w:proofErr w:type="spellStart"/>
      <w:r w:rsidRPr="0025322D">
        <w:rPr>
          <w:rFonts w:ascii="Times New Roman" w:hAnsi="Times New Roman" w:cs="Times New Roman"/>
          <w:color w:val="000000" w:themeColor="text1"/>
          <w:sz w:val="20"/>
          <w:szCs w:val="20"/>
        </w:rPr>
        <w:t>nhằm</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đánh</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giá</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tình</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trạng</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thải</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kháng</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nguyên</w:t>
      </w:r>
      <w:proofErr w:type="spellEnd"/>
      <w:r w:rsidRPr="0025322D">
        <w:rPr>
          <w:rFonts w:ascii="Times New Roman" w:hAnsi="Times New Roman" w:cs="Times New Roman"/>
          <w:color w:val="000000" w:themeColor="text1"/>
          <w:sz w:val="20"/>
          <w:szCs w:val="20"/>
        </w:rPr>
        <w:t xml:space="preserve"> virus </w:t>
      </w:r>
      <w:proofErr w:type="spellStart"/>
      <w:r w:rsidRPr="0025322D">
        <w:rPr>
          <w:rFonts w:ascii="Times New Roman" w:hAnsi="Times New Roman" w:cs="Times New Roman"/>
          <w:color w:val="000000" w:themeColor="text1"/>
          <w:sz w:val="20"/>
          <w:szCs w:val="20"/>
        </w:rPr>
        <w:t>dịch</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tả</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lợn</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theo</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phân</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sau</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khi</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tiêm</w:t>
      </w:r>
      <w:proofErr w:type="spellEnd"/>
      <w:r w:rsidRPr="0025322D">
        <w:rPr>
          <w:rFonts w:ascii="Times New Roman" w:hAnsi="Times New Roman" w:cs="Times New Roman"/>
          <w:color w:val="000000" w:themeColor="text1"/>
          <w:sz w:val="20"/>
          <w:szCs w:val="20"/>
        </w:rPr>
        <w:t xml:space="preserve"> vaccine </w:t>
      </w:r>
      <w:proofErr w:type="spellStart"/>
      <w:r w:rsidRPr="0025322D">
        <w:rPr>
          <w:rFonts w:ascii="Times New Roman" w:hAnsi="Times New Roman" w:cs="Times New Roman"/>
          <w:color w:val="000000" w:themeColor="text1"/>
          <w:sz w:val="20"/>
          <w:szCs w:val="20"/>
        </w:rPr>
        <w:t>nhược</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độc</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phòng</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bệnh</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dịch</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tả</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lợn</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Kết</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quả</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của</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một</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khảo</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sát</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tổng</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thể</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kháng</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nguyên</w:t>
      </w:r>
      <w:proofErr w:type="spellEnd"/>
      <w:r w:rsidRPr="0025322D">
        <w:rPr>
          <w:rFonts w:ascii="Times New Roman" w:hAnsi="Times New Roman" w:cs="Times New Roman"/>
          <w:color w:val="000000" w:themeColor="text1"/>
          <w:sz w:val="20"/>
          <w:szCs w:val="20"/>
        </w:rPr>
        <w:t xml:space="preserve"> virus </w:t>
      </w:r>
      <w:proofErr w:type="spellStart"/>
      <w:r w:rsidRPr="0025322D">
        <w:rPr>
          <w:rFonts w:ascii="Times New Roman" w:hAnsi="Times New Roman" w:cs="Times New Roman"/>
          <w:color w:val="000000" w:themeColor="text1"/>
          <w:sz w:val="20"/>
          <w:szCs w:val="20"/>
        </w:rPr>
        <w:t>trong</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phân</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lợn</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cho</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thấy</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lợn</w:t>
      </w:r>
      <w:proofErr w:type="spellEnd"/>
      <w:r w:rsidRPr="0025322D">
        <w:rPr>
          <w:rFonts w:ascii="Times New Roman" w:hAnsi="Times New Roman" w:cs="Times New Roman"/>
          <w:color w:val="000000" w:themeColor="text1"/>
          <w:sz w:val="20"/>
          <w:szCs w:val="20"/>
        </w:rPr>
        <w:t xml:space="preserve"> con ở </w:t>
      </w:r>
      <w:proofErr w:type="spellStart"/>
      <w:r w:rsidRPr="0025322D">
        <w:rPr>
          <w:rFonts w:ascii="Times New Roman" w:hAnsi="Times New Roman" w:cs="Times New Roman"/>
          <w:color w:val="000000" w:themeColor="text1"/>
          <w:sz w:val="20"/>
          <w:szCs w:val="20"/>
        </w:rPr>
        <w:t>nhóm</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tuổi</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từ</w:t>
      </w:r>
      <w:proofErr w:type="spellEnd"/>
      <w:r w:rsidRPr="0025322D">
        <w:rPr>
          <w:rFonts w:ascii="Times New Roman" w:hAnsi="Times New Roman" w:cs="Times New Roman"/>
          <w:color w:val="000000" w:themeColor="text1"/>
          <w:sz w:val="20"/>
          <w:szCs w:val="20"/>
        </w:rPr>
        <w:t xml:space="preserve"> 30 </w:t>
      </w:r>
      <w:proofErr w:type="spellStart"/>
      <w:r w:rsidRPr="0025322D">
        <w:rPr>
          <w:rFonts w:ascii="Times New Roman" w:hAnsi="Times New Roman" w:cs="Times New Roman"/>
          <w:color w:val="000000" w:themeColor="text1"/>
          <w:sz w:val="20"/>
          <w:szCs w:val="20"/>
        </w:rPr>
        <w:t>đến</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trước</w:t>
      </w:r>
      <w:proofErr w:type="spellEnd"/>
      <w:r w:rsidRPr="0025322D">
        <w:rPr>
          <w:rFonts w:ascii="Times New Roman" w:hAnsi="Times New Roman" w:cs="Times New Roman"/>
          <w:color w:val="000000" w:themeColor="text1"/>
          <w:sz w:val="20"/>
          <w:szCs w:val="20"/>
        </w:rPr>
        <w:t xml:space="preserve"> 45 </w:t>
      </w:r>
      <w:proofErr w:type="spellStart"/>
      <w:r w:rsidRPr="0025322D">
        <w:rPr>
          <w:rFonts w:ascii="Times New Roman" w:hAnsi="Times New Roman" w:cs="Times New Roman"/>
          <w:color w:val="000000" w:themeColor="text1"/>
          <w:sz w:val="20"/>
          <w:szCs w:val="20"/>
        </w:rPr>
        <w:t>ngày</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tuổi</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thải</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kháng</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nguyên</w:t>
      </w:r>
      <w:proofErr w:type="spellEnd"/>
      <w:r w:rsidRPr="0025322D">
        <w:rPr>
          <w:rFonts w:ascii="Times New Roman" w:hAnsi="Times New Roman" w:cs="Times New Roman"/>
          <w:color w:val="000000" w:themeColor="text1"/>
          <w:sz w:val="20"/>
          <w:szCs w:val="20"/>
        </w:rPr>
        <w:t xml:space="preserve"> virus </w:t>
      </w:r>
      <w:proofErr w:type="spellStart"/>
      <w:r w:rsidRPr="0025322D">
        <w:rPr>
          <w:rFonts w:ascii="Times New Roman" w:hAnsi="Times New Roman" w:cs="Times New Roman"/>
          <w:color w:val="000000" w:themeColor="text1"/>
          <w:sz w:val="20"/>
          <w:szCs w:val="20"/>
        </w:rPr>
        <w:t>dịch</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tả</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lợn</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với</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tỷ</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lệ</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cao</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hơn</w:t>
      </w:r>
      <w:proofErr w:type="spellEnd"/>
      <w:r w:rsidRPr="0025322D">
        <w:rPr>
          <w:rFonts w:ascii="Times New Roman" w:hAnsi="Times New Roman" w:cs="Times New Roman"/>
          <w:color w:val="000000" w:themeColor="text1"/>
          <w:sz w:val="20"/>
          <w:szCs w:val="20"/>
        </w:rPr>
        <w:t xml:space="preserve"> so </w:t>
      </w:r>
      <w:proofErr w:type="spellStart"/>
      <w:r w:rsidRPr="0025322D">
        <w:rPr>
          <w:rFonts w:ascii="Times New Roman" w:hAnsi="Times New Roman" w:cs="Times New Roman"/>
          <w:color w:val="000000" w:themeColor="text1"/>
          <w:sz w:val="20"/>
          <w:szCs w:val="20"/>
        </w:rPr>
        <w:t>với</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lợn</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thuộc</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các</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lứa</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tuổi</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khác</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Khảo</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sát</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với</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quy</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mô</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lớn</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hơn</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chỉ</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với</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đối</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tượng</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lợn</w:t>
      </w:r>
      <w:proofErr w:type="spellEnd"/>
      <w:r w:rsidRPr="0025322D">
        <w:rPr>
          <w:rFonts w:ascii="Times New Roman" w:hAnsi="Times New Roman" w:cs="Times New Roman"/>
          <w:color w:val="000000" w:themeColor="text1"/>
          <w:sz w:val="20"/>
          <w:szCs w:val="20"/>
        </w:rPr>
        <w:t xml:space="preserve"> con </w:t>
      </w:r>
      <w:proofErr w:type="spellStart"/>
      <w:r w:rsidRPr="0025322D">
        <w:rPr>
          <w:rFonts w:ascii="Times New Roman" w:hAnsi="Times New Roman" w:cs="Times New Roman"/>
          <w:color w:val="000000" w:themeColor="text1"/>
          <w:sz w:val="20"/>
          <w:szCs w:val="20"/>
        </w:rPr>
        <w:t>sau</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cai</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sữa</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dựa</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trên</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điểm</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quy</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chiếu</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là</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ngày</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tiêm</w:t>
      </w:r>
      <w:proofErr w:type="spellEnd"/>
      <w:r w:rsidRPr="0025322D">
        <w:rPr>
          <w:rFonts w:ascii="Times New Roman" w:hAnsi="Times New Roman" w:cs="Times New Roman"/>
          <w:color w:val="000000" w:themeColor="text1"/>
          <w:sz w:val="20"/>
          <w:szCs w:val="20"/>
        </w:rPr>
        <w:t xml:space="preserve"> vaccine </w:t>
      </w:r>
      <w:proofErr w:type="spellStart"/>
      <w:r w:rsidRPr="0025322D">
        <w:rPr>
          <w:rFonts w:ascii="Times New Roman" w:hAnsi="Times New Roman" w:cs="Times New Roman"/>
          <w:color w:val="000000" w:themeColor="text1"/>
          <w:sz w:val="20"/>
          <w:szCs w:val="20"/>
        </w:rPr>
        <w:t>đầu</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đời</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cho</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thấy</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thải</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kháng</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nguyên</w:t>
      </w:r>
      <w:proofErr w:type="spellEnd"/>
      <w:r w:rsidRPr="0025322D">
        <w:rPr>
          <w:rFonts w:ascii="Times New Roman" w:hAnsi="Times New Roman" w:cs="Times New Roman"/>
          <w:color w:val="000000" w:themeColor="text1"/>
          <w:sz w:val="20"/>
          <w:szCs w:val="20"/>
        </w:rPr>
        <w:t xml:space="preserve"> virus </w:t>
      </w:r>
      <w:proofErr w:type="spellStart"/>
      <w:r w:rsidRPr="0025322D">
        <w:rPr>
          <w:rFonts w:ascii="Times New Roman" w:hAnsi="Times New Roman" w:cs="Times New Roman"/>
          <w:color w:val="000000" w:themeColor="text1"/>
          <w:sz w:val="20"/>
          <w:szCs w:val="20"/>
        </w:rPr>
        <w:t>theo</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phân</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từ</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trước</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thời</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điểm</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tiêm</w:t>
      </w:r>
      <w:proofErr w:type="spellEnd"/>
      <w:r w:rsidRPr="0025322D">
        <w:rPr>
          <w:rFonts w:ascii="Times New Roman" w:hAnsi="Times New Roman" w:cs="Times New Roman"/>
          <w:color w:val="000000" w:themeColor="text1"/>
          <w:sz w:val="20"/>
          <w:szCs w:val="20"/>
        </w:rPr>
        <w:t xml:space="preserve"> vaccine </w:t>
      </w:r>
      <w:proofErr w:type="spellStart"/>
      <w:r w:rsidRPr="0025322D">
        <w:rPr>
          <w:rFonts w:ascii="Times New Roman" w:hAnsi="Times New Roman" w:cs="Times New Roman"/>
          <w:color w:val="000000" w:themeColor="text1"/>
          <w:sz w:val="20"/>
          <w:szCs w:val="20"/>
        </w:rPr>
        <w:t>và</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tiếp</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diễn</w:t>
      </w:r>
      <w:proofErr w:type="spellEnd"/>
      <w:r w:rsidRPr="0025322D">
        <w:rPr>
          <w:rFonts w:ascii="Times New Roman" w:hAnsi="Times New Roman" w:cs="Times New Roman"/>
          <w:color w:val="000000" w:themeColor="text1"/>
          <w:sz w:val="20"/>
          <w:szCs w:val="20"/>
        </w:rPr>
        <w:t xml:space="preserve"> 9 </w:t>
      </w:r>
      <w:proofErr w:type="spellStart"/>
      <w:r w:rsidRPr="0025322D">
        <w:rPr>
          <w:rFonts w:ascii="Times New Roman" w:hAnsi="Times New Roman" w:cs="Times New Roman"/>
          <w:color w:val="000000" w:themeColor="text1"/>
          <w:sz w:val="20"/>
          <w:szCs w:val="20"/>
        </w:rPr>
        <w:t>ngày</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sau</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tiêm</w:t>
      </w:r>
      <w:proofErr w:type="spellEnd"/>
      <w:r w:rsidRPr="0025322D">
        <w:rPr>
          <w:rFonts w:ascii="Times New Roman" w:hAnsi="Times New Roman" w:cs="Times New Roman"/>
          <w:color w:val="000000" w:themeColor="text1"/>
          <w:sz w:val="20"/>
          <w:szCs w:val="20"/>
        </w:rPr>
        <w:t xml:space="preserve"> vaccine </w:t>
      </w:r>
      <w:proofErr w:type="spellStart"/>
      <w:r w:rsidRPr="0025322D">
        <w:rPr>
          <w:rFonts w:ascii="Times New Roman" w:hAnsi="Times New Roman" w:cs="Times New Roman"/>
          <w:color w:val="000000" w:themeColor="text1"/>
          <w:sz w:val="20"/>
          <w:szCs w:val="20"/>
        </w:rPr>
        <w:t>nhược</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độc</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với</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biểu</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đồ</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khuynh</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hướng</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đạt</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mức</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không</w:t>
      </w:r>
      <w:proofErr w:type="spellEnd"/>
      <w:r w:rsidRPr="0025322D">
        <w:rPr>
          <w:rFonts w:ascii="Times New Roman" w:hAnsi="Times New Roman" w:cs="Times New Roman"/>
          <w:color w:val="000000" w:themeColor="text1"/>
          <w:sz w:val="20"/>
          <w:szCs w:val="20"/>
        </w:rPr>
        <w:t xml:space="preserve"> (0) </w:t>
      </w:r>
      <w:proofErr w:type="spellStart"/>
      <w:r w:rsidRPr="0025322D">
        <w:rPr>
          <w:rFonts w:ascii="Times New Roman" w:hAnsi="Times New Roman" w:cs="Times New Roman"/>
          <w:color w:val="000000" w:themeColor="text1"/>
          <w:sz w:val="20"/>
          <w:szCs w:val="20"/>
        </w:rPr>
        <w:t>sau</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khoảng</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hai</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ngày</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nữa</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Như</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vậy</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lợn</w:t>
      </w:r>
      <w:proofErr w:type="spellEnd"/>
      <w:r w:rsidRPr="0025322D">
        <w:rPr>
          <w:rFonts w:ascii="Times New Roman" w:hAnsi="Times New Roman" w:cs="Times New Roman"/>
          <w:color w:val="000000" w:themeColor="text1"/>
          <w:sz w:val="20"/>
          <w:szCs w:val="20"/>
        </w:rPr>
        <w:t xml:space="preserve"> con </w:t>
      </w:r>
      <w:proofErr w:type="spellStart"/>
      <w:r w:rsidRPr="0025322D">
        <w:rPr>
          <w:rFonts w:ascii="Times New Roman" w:hAnsi="Times New Roman" w:cs="Times New Roman"/>
          <w:color w:val="000000" w:themeColor="text1"/>
          <w:sz w:val="20"/>
          <w:szCs w:val="20"/>
        </w:rPr>
        <w:t>được</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tiêm</w:t>
      </w:r>
      <w:proofErr w:type="spellEnd"/>
      <w:r w:rsidRPr="0025322D">
        <w:rPr>
          <w:rFonts w:ascii="Times New Roman" w:hAnsi="Times New Roman" w:cs="Times New Roman"/>
          <w:color w:val="000000" w:themeColor="text1"/>
          <w:sz w:val="20"/>
          <w:szCs w:val="20"/>
        </w:rPr>
        <w:t xml:space="preserve"> vaccine </w:t>
      </w:r>
      <w:proofErr w:type="spellStart"/>
      <w:r w:rsidRPr="0025322D">
        <w:rPr>
          <w:rFonts w:ascii="Times New Roman" w:hAnsi="Times New Roman" w:cs="Times New Roman"/>
          <w:color w:val="000000" w:themeColor="text1"/>
          <w:sz w:val="20"/>
          <w:szCs w:val="20"/>
        </w:rPr>
        <w:t>dịch</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tả</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lợn</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nhược</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độc</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có</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được</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bảo</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hộ</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miễn</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dịch</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đàn</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đầy</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đủ</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nhờ</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cảm</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ứng</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bởi</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tiêm</w:t>
      </w:r>
      <w:proofErr w:type="spellEnd"/>
      <w:r w:rsidRPr="0025322D">
        <w:rPr>
          <w:rFonts w:ascii="Times New Roman" w:hAnsi="Times New Roman" w:cs="Times New Roman"/>
          <w:color w:val="000000" w:themeColor="text1"/>
          <w:sz w:val="20"/>
          <w:szCs w:val="20"/>
        </w:rPr>
        <w:t xml:space="preserve"> vaccine </w:t>
      </w:r>
      <w:proofErr w:type="spellStart"/>
      <w:r w:rsidRPr="0025322D">
        <w:rPr>
          <w:rFonts w:ascii="Times New Roman" w:hAnsi="Times New Roman" w:cs="Times New Roman"/>
          <w:color w:val="000000" w:themeColor="text1"/>
          <w:sz w:val="20"/>
          <w:szCs w:val="20"/>
        </w:rPr>
        <w:t>chỉ</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có</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thể</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từ</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ngày</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thứ</w:t>
      </w:r>
      <w:proofErr w:type="spellEnd"/>
      <w:r w:rsidRPr="0025322D">
        <w:rPr>
          <w:rFonts w:ascii="Times New Roman" w:hAnsi="Times New Roman" w:cs="Times New Roman"/>
          <w:color w:val="000000" w:themeColor="text1"/>
          <w:sz w:val="20"/>
          <w:szCs w:val="20"/>
        </w:rPr>
        <w:t xml:space="preserve"> 11 </w:t>
      </w:r>
      <w:proofErr w:type="spellStart"/>
      <w:r w:rsidRPr="0025322D">
        <w:rPr>
          <w:rFonts w:ascii="Times New Roman" w:hAnsi="Times New Roman" w:cs="Times New Roman"/>
          <w:color w:val="000000" w:themeColor="text1"/>
          <w:sz w:val="20"/>
          <w:szCs w:val="20"/>
        </w:rPr>
        <w:t>sau</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tiêm</w:t>
      </w:r>
      <w:proofErr w:type="spellEnd"/>
      <w:r w:rsidRPr="0025322D">
        <w:rPr>
          <w:rFonts w:ascii="Times New Roman" w:hAnsi="Times New Roman" w:cs="Times New Roman"/>
          <w:color w:val="000000" w:themeColor="text1"/>
          <w:sz w:val="20"/>
          <w:szCs w:val="20"/>
        </w:rPr>
        <w:t>.</w:t>
      </w:r>
    </w:p>
    <w:p w14:paraId="40EC9617" w14:textId="77777777" w:rsidR="00561F30" w:rsidRDefault="00561F30" w:rsidP="005F70AA">
      <w:pPr>
        <w:spacing w:after="120" w:line="240" w:lineRule="auto"/>
        <w:jc w:val="both"/>
        <w:rPr>
          <w:rFonts w:ascii="Times New Roman" w:eastAsia="Times New Roman" w:hAnsi="Times New Roman" w:cs="Times New Roman"/>
          <w:iCs/>
          <w:sz w:val="20"/>
          <w:szCs w:val="24"/>
        </w:rPr>
      </w:pPr>
    </w:p>
    <w:p w14:paraId="4F46C10D" w14:textId="3DE35F84" w:rsidR="00561F30" w:rsidRPr="0064695E" w:rsidRDefault="00561F30" w:rsidP="005F70AA">
      <w:pPr>
        <w:spacing w:after="120" w:line="240" w:lineRule="auto"/>
        <w:jc w:val="both"/>
        <w:rPr>
          <w:rFonts w:ascii="Times New Roman" w:hAnsi="Times New Roman" w:cs="Times New Roman"/>
          <w:b/>
          <w:color w:val="000000" w:themeColor="text1"/>
          <w:sz w:val="14"/>
          <w:szCs w:val="18"/>
        </w:rPr>
      </w:pPr>
      <w:proofErr w:type="spellStart"/>
      <w:r w:rsidRPr="005F70AA">
        <w:rPr>
          <w:rFonts w:ascii="Times New Roman" w:hAnsi="Times New Roman" w:cs="Times New Roman"/>
          <w:b/>
          <w:color w:val="000000" w:themeColor="text1"/>
          <w:sz w:val="20"/>
          <w:szCs w:val="20"/>
        </w:rPr>
        <w:t>Từ</w:t>
      </w:r>
      <w:proofErr w:type="spellEnd"/>
      <w:r w:rsidRPr="005F70AA">
        <w:rPr>
          <w:rFonts w:ascii="Times New Roman" w:hAnsi="Times New Roman" w:cs="Times New Roman"/>
          <w:b/>
          <w:color w:val="000000" w:themeColor="text1"/>
          <w:sz w:val="20"/>
          <w:szCs w:val="20"/>
        </w:rPr>
        <w:t xml:space="preserve"> </w:t>
      </w:r>
      <w:proofErr w:type="spellStart"/>
      <w:r w:rsidRPr="005F70AA">
        <w:rPr>
          <w:rFonts w:ascii="Times New Roman" w:hAnsi="Times New Roman" w:cs="Times New Roman"/>
          <w:b/>
          <w:color w:val="000000" w:themeColor="text1"/>
          <w:sz w:val="20"/>
          <w:szCs w:val="20"/>
        </w:rPr>
        <w:t>khóa</w:t>
      </w:r>
      <w:proofErr w:type="spellEnd"/>
      <w:r w:rsidRPr="005F70AA">
        <w:rPr>
          <w:rFonts w:ascii="Times New Roman" w:hAnsi="Times New Roman" w:cs="Times New Roman"/>
          <w:b/>
          <w:color w:val="000000" w:themeColor="text1"/>
          <w:sz w:val="20"/>
          <w:szCs w:val="20"/>
        </w:rPr>
        <w:t>:</w:t>
      </w:r>
      <w:r w:rsidRPr="00511AF4">
        <w:rPr>
          <w:rFonts w:ascii="Times New Roman" w:hAnsi="Times New Roman" w:cs="Times New Roman"/>
          <w:color w:val="000000" w:themeColor="text1"/>
          <w:sz w:val="20"/>
          <w:szCs w:val="20"/>
        </w:rPr>
        <w:t xml:space="preserve"> </w:t>
      </w:r>
      <w:proofErr w:type="spellStart"/>
      <w:r w:rsidR="0025322D" w:rsidRPr="0025322D">
        <w:rPr>
          <w:rFonts w:ascii="Times New Roman" w:hAnsi="Times New Roman" w:cs="Times New Roman"/>
          <w:color w:val="000000" w:themeColor="text1"/>
          <w:sz w:val="20"/>
          <w:szCs w:val="20"/>
        </w:rPr>
        <w:t>bệnh</w:t>
      </w:r>
      <w:proofErr w:type="spellEnd"/>
      <w:r w:rsidR="0025322D" w:rsidRPr="0025322D">
        <w:rPr>
          <w:rFonts w:ascii="Times New Roman" w:hAnsi="Times New Roman" w:cs="Times New Roman"/>
          <w:color w:val="000000" w:themeColor="text1"/>
          <w:sz w:val="20"/>
          <w:szCs w:val="20"/>
        </w:rPr>
        <w:t xml:space="preserve"> </w:t>
      </w:r>
      <w:proofErr w:type="spellStart"/>
      <w:r w:rsidR="0025322D" w:rsidRPr="0025322D">
        <w:rPr>
          <w:rFonts w:ascii="Times New Roman" w:hAnsi="Times New Roman" w:cs="Times New Roman"/>
          <w:color w:val="000000" w:themeColor="text1"/>
          <w:sz w:val="20"/>
          <w:szCs w:val="20"/>
        </w:rPr>
        <w:t>dịch</w:t>
      </w:r>
      <w:proofErr w:type="spellEnd"/>
      <w:r w:rsidR="0025322D" w:rsidRPr="0025322D">
        <w:rPr>
          <w:rFonts w:ascii="Times New Roman" w:hAnsi="Times New Roman" w:cs="Times New Roman"/>
          <w:color w:val="000000" w:themeColor="text1"/>
          <w:sz w:val="20"/>
          <w:szCs w:val="20"/>
        </w:rPr>
        <w:t xml:space="preserve"> </w:t>
      </w:r>
      <w:proofErr w:type="spellStart"/>
      <w:r w:rsidR="0025322D" w:rsidRPr="0025322D">
        <w:rPr>
          <w:rFonts w:ascii="Times New Roman" w:hAnsi="Times New Roman" w:cs="Times New Roman"/>
          <w:color w:val="000000" w:themeColor="text1"/>
          <w:sz w:val="20"/>
          <w:szCs w:val="20"/>
        </w:rPr>
        <w:t>tả</w:t>
      </w:r>
      <w:proofErr w:type="spellEnd"/>
      <w:r w:rsidR="0025322D" w:rsidRPr="0025322D">
        <w:rPr>
          <w:rFonts w:ascii="Times New Roman" w:hAnsi="Times New Roman" w:cs="Times New Roman"/>
          <w:color w:val="000000" w:themeColor="text1"/>
          <w:sz w:val="20"/>
          <w:szCs w:val="20"/>
        </w:rPr>
        <w:t xml:space="preserve"> </w:t>
      </w:r>
      <w:proofErr w:type="spellStart"/>
      <w:r w:rsidR="0025322D" w:rsidRPr="0025322D">
        <w:rPr>
          <w:rFonts w:ascii="Times New Roman" w:hAnsi="Times New Roman" w:cs="Times New Roman"/>
          <w:color w:val="000000" w:themeColor="text1"/>
          <w:sz w:val="20"/>
          <w:szCs w:val="20"/>
        </w:rPr>
        <w:t>lợn</w:t>
      </w:r>
      <w:proofErr w:type="spellEnd"/>
      <w:r w:rsidR="0025322D" w:rsidRPr="0025322D">
        <w:rPr>
          <w:rFonts w:ascii="Times New Roman" w:hAnsi="Times New Roman" w:cs="Times New Roman"/>
          <w:color w:val="000000" w:themeColor="text1"/>
          <w:sz w:val="20"/>
          <w:szCs w:val="20"/>
        </w:rPr>
        <w:t>, IHA, SSIA, vaccine</w:t>
      </w:r>
      <w:r w:rsidRPr="00555AC8">
        <w:rPr>
          <w:rFonts w:ascii="Times New Roman" w:eastAsia="Times New Roman" w:hAnsi="Times New Roman" w:cs="Times New Roman"/>
          <w:color w:val="000000"/>
          <w:sz w:val="20"/>
          <w:szCs w:val="24"/>
        </w:rPr>
        <w:t>.</w:t>
      </w:r>
    </w:p>
    <w:p w14:paraId="18B2D229" w14:textId="77777777" w:rsidR="00B364BE" w:rsidRPr="00B364BE" w:rsidRDefault="00B364BE" w:rsidP="00B364BE">
      <w:pPr>
        <w:spacing w:after="0" w:line="240" w:lineRule="auto"/>
        <w:jc w:val="both"/>
        <w:rPr>
          <w:rFonts w:ascii="Times New Roman" w:hAnsi="Times New Roman" w:cs="Times New Roman"/>
          <w:b/>
          <w:spacing w:val="-4"/>
          <w:lang w:val="vi-VN"/>
        </w:rPr>
      </w:pPr>
    </w:p>
    <w:p w14:paraId="55321FA6" w14:textId="345536B8" w:rsidR="00B364BE" w:rsidRPr="0025322D" w:rsidRDefault="0025322D" w:rsidP="00D513C6">
      <w:pPr>
        <w:ind w:right="4"/>
        <w:jc w:val="both"/>
        <w:rPr>
          <w:rFonts w:ascii="Arial" w:eastAsia="Times New Roman" w:hAnsi="Arial" w:cs="Arial"/>
          <w:b/>
          <w:spacing w:val="-4"/>
          <w:sz w:val="24"/>
          <w:szCs w:val="24"/>
        </w:rPr>
      </w:pPr>
      <w:r w:rsidRPr="0025322D">
        <w:rPr>
          <w:rFonts w:ascii="Arial" w:hAnsi="Arial" w:cs="Arial"/>
          <w:b/>
          <w:color w:val="000000" w:themeColor="text1"/>
          <w:sz w:val="24"/>
          <w:szCs w:val="24"/>
          <w:lang w:val="en" w:eastAsia="hi-IN" w:bidi="hi-IN"/>
        </w:rPr>
        <w:t>STUDY ON FAECAL SHEDDING OF CLASSICAL SWINE FEVER VIRUS ANTIGENS IN PIGLETS AFTER THE FIRST EVER ATTENUATED VACCINE SHOTS AGAINST THE PATHOGEN</w:t>
      </w:r>
    </w:p>
    <w:p w14:paraId="3AE969EF" w14:textId="77777777" w:rsidR="00235C49" w:rsidRDefault="00235C49" w:rsidP="00945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themeColor="text1"/>
          <w:sz w:val="24"/>
          <w:szCs w:val="24"/>
          <w:lang w:val="en"/>
        </w:rPr>
      </w:pPr>
    </w:p>
    <w:p w14:paraId="04F5429C" w14:textId="1EF89371" w:rsidR="00945C8E" w:rsidRDefault="00382172" w:rsidP="00945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themeColor="text1"/>
          <w:sz w:val="24"/>
          <w:szCs w:val="24"/>
          <w:lang w:val="vi-VN"/>
        </w:rPr>
      </w:pPr>
      <w:r>
        <w:rPr>
          <w:rFonts w:ascii="Times New Roman" w:eastAsia="Times New Roman" w:hAnsi="Times New Roman" w:cs="Times New Roman"/>
          <w:b/>
          <w:color w:val="000000" w:themeColor="text1"/>
          <w:sz w:val="24"/>
          <w:szCs w:val="24"/>
          <w:lang w:val="en"/>
        </w:rPr>
        <w:t>Abstract</w:t>
      </w:r>
    </w:p>
    <w:p w14:paraId="2CB45770" w14:textId="3357CB94" w:rsidR="00B364BE" w:rsidRPr="0025322D" w:rsidRDefault="0025322D" w:rsidP="0064525F">
      <w:pPr>
        <w:spacing w:line="240" w:lineRule="auto"/>
        <w:jc w:val="both"/>
        <w:rPr>
          <w:rFonts w:ascii="Times New Roman" w:eastAsia="Times New Roman" w:hAnsi="Times New Roman" w:cs="Times New Roman"/>
          <w:color w:val="000000" w:themeColor="text1"/>
          <w:sz w:val="20"/>
          <w:szCs w:val="20"/>
          <w:lang w:val="en"/>
        </w:rPr>
      </w:pPr>
      <w:r w:rsidRPr="0025322D">
        <w:rPr>
          <w:rFonts w:ascii="Times New Roman" w:hAnsi="Times New Roman" w:cs="Times New Roman"/>
          <w:color w:val="000000" w:themeColor="text1"/>
          <w:sz w:val="20"/>
          <w:szCs w:val="20"/>
        </w:rPr>
        <w:t xml:space="preserve">This study performed in </w:t>
      </w:r>
      <w:proofErr w:type="spellStart"/>
      <w:r w:rsidRPr="0025322D">
        <w:rPr>
          <w:rFonts w:ascii="Times New Roman" w:hAnsi="Times New Roman" w:cs="Times New Roman"/>
          <w:color w:val="000000" w:themeColor="text1"/>
          <w:sz w:val="20"/>
          <w:szCs w:val="20"/>
        </w:rPr>
        <w:t>Thua</w:t>
      </w:r>
      <w:proofErr w:type="spellEnd"/>
      <w:r w:rsidRPr="0025322D">
        <w:rPr>
          <w:rFonts w:ascii="Times New Roman" w:hAnsi="Times New Roman" w:cs="Times New Roman"/>
          <w:color w:val="000000" w:themeColor="text1"/>
          <w:sz w:val="20"/>
          <w:szCs w:val="20"/>
        </w:rPr>
        <w:t xml:space="preserve"> </w:t>
      </w:r>
      <w:proofErr w:type="spellStart"/>
      <w:r w:rsidRPr="0025322D">
        <w:rPr>
          <w:rFonts w:ascii="Times New Roman" w:hAnsi="Times New Roman" w:cs="Times New Roman"/>
          <w:color w:val="000000" w:themeColor="text1"/>
          <w:sz w:val="20"/>
          <w:szCs w:val="20"/>
        </w:rPr>
        <w:t>Thien</w:t>
      </w:r>
      <w:proofErr w:type="spellEnd"/>
      <w:r w:rsidRPr="0025322D">
        <w:rPr>
          <w:rFonts w:ascii="Times New Roman" w:hAnsi="Times New Roman" w:cs="Times New Roman"/>
          <w:color w:val="000000" w:themeColor="text1"/>
          <w:sz w:val="20"/>
          <w:szCs w:val="20"/>
        </w:rPr>
        <w:t xml:space="preserve"> Hue and Quang Tri provinces was to evaluate the status of classical swine fever virus antigen shedding in </w:t>
      </w:r>
      <w:proofErr w:type="spellStart"/>
      <w:r w:rsidRPr="0025322D">
        <w:rPr>
          <w:rFonts w:ascii="Times New Roman" w:hAnsi="Times New Roman" w:cs="Times New Roman"/>
          <w:color w:val="000000" w:themeColor="text1"/>
          <w:sz w:val="20"/>
          <w:szCs w:val="20"/>
        </w:rPr>
        <w:t>faeces</w:t>
      </w:r>
      <w:proofErr w:type="spellEnd"/>
      <w:r w:rsidRPr="0025322D">
        <w:rPr>
          <w:rFonts w:ascii="Times New Roman" w:hAnsi="Times New Roman" w:cs="Times New Roman"/>
          <w:color w:val="000000" w:themeColor="text1"/>
          <w:sz w:val="20"/>
          <w:szCs w:val="20"/>
        </w:rPr>
        <w:t xml:space="preserve"> of weaning piglets after the first ever shots of an </w:t>
      </w:r>
      <w:proofErr w:type="spellStart"/>
      <w:r w:rsidRPr="0025322D">
        <w:rPr>
          <w:rFonts w:ascii="Times New Roman" w:hAnsi="Times New Roman" w:cs="Times New Roman"/>
          <w:color w:val="000000" w:themeColor="text1"/>
          <w:sz w:val="20"/>
          <w:szCs w:val="20"/>
        </w:rPr>
        <w:t>atttenuated</w:t>
      </w:r>
      <w:proofErr w:type="spellEnd"/>
      <w:r w:rsidRPr="0025322D">
        <w:rPr>
          <w:rFonts w:ascii="Times New Roman" w:hAnsi="Times New Roman" w:cs="Times New Roman"/>
          <w:color w:val="000000" w:themeColor="text1"/>
          <w:sz w:val="20"/>
          <w:szCs w:val="20"/>
        </w:rPr>
        <w:t xml:space="preserve"> vaccine against the pathogen. The results of an overall investigation of the virus’ antigens in swine excrements showed that the rates of virus-shedding piglets were highest in those at the ages of 30 to 45 days in comparison to any other age groups of pigs. A larger scale investigation in weaning piglets alone based on vaccine injection moments as the reference point revealed that shedding of the virus’ antigens began before the shots and continued for 9 days later with trending curves reaching the zero (0) point in about additional two days. Thus, injected piglets can gain full herd immune protection induced by attenuated classical swine fever vaccination only from the 11</w:t>
      </w:r>
      <w:r w:rsidRPr="0025322D">
        <w:rPr>
          <w:rFonts w:ascii="Times New Roman" w:hAnsi="Times New Roman" w:cs="Times New Roman"/>
          <w:color w:val="000000" w:themeColor="text1"/>
          <w:sz w:val="20"/>
          <w:szCs w:val="20"/>
          <w:vertAlign w:val="superscript"/>
        </w:rPr>
        <w:t>th</w:t>
      </w:r>
      <w:r w:rsidRPr="0025322D">
        <w:rPr>
          <w:rFonts w:ascii="Times New Roman" w:hAnsi="Times New Roman" w:cs="Times New Roman"/>
          <w:color w:val="000000" w:themeColor="text1"/>
          <w:sz w:val="20"/>
          <w:szCs w:val="20"/>
        </w:rPr>
        <w:t xml:space="preserve"> post-vaccination day onwards.</w:t>
      </w:r>
    </w:p>
    <w:p w14:paraId="11B39882" w14:textId="77777777" w:rsidR="00B364BE" w:rsidRPr="00A91015" w:rsidRDefault="00B364BE" w:rsidP="00B364BE">
      <w:pPr>
        <w:spacing w:after="0" w:line="240" w:lineRule="auto"/>
        <w:jc w:val="both"/>
        <w:rPr>
          <w:rFonts w:ascii="Times New Roman" w:hAnsi="Times New Roman" w:cs="Times New Roman"/>
          <w:iCs/>
          <w:sz w:val="18"/>
        </w:rPr>
      </w:pPr>
    </w:p>
    <w:p w14:paraId="1D8B2C25" w14:textId="35DE03BE" w:rsidR="00B364BE" w:rsidRPr="005C351C" w:rsidRDefault="00B364BE" w:rsidP="00B364BE">
      <w:pPr>
        <w:spacing w:after="0" w:line="240" w:lineRule="auto"/>
        <w:jc w:val="both"/>
        <w:rPr>
          <w:rFonts w:ascii="Times New Roman" w:eastAsia="Times New Roman" w:hAnsi="Times New Roman" w:cs="Times New Roman"/>
          <w:i/>
          <w:iCs/>
          <w:color w:val="000000" w:themeColor="text1"/>
          <w:sz w:val="20"/>
          <w:szCs w:val="20"/>
        </w:rPr>
      </w:pPr>
      <w:r w:rsidRPr="00F547E4">
        <w:rPr>
          <w:rFonts w:ascii="Times New Roman" w:hAnsi="Times New Roman" w:cs="Times New Roman"/>
          <w:b/>
          <w:sz w:val="20"/>
          <w:szCs w:val="20"/>
        </w:rPr>
        <w:t>Keyword</w:t>
      </w:r>
      <w:r w:rsidR="00AF7D70" w:rsidRPr="00F547E4">
        <w:rPr>
          <w:rFonts w:ascii="Times New Roman" w:hAnsi="Times New Roman" w:cs="Times New Roman"/>
          <w:b/>
          <w:sz w:val="20"/>
          <w:szCs w:val="20"/>
          <w:lang w:val="vi-VN"/>
        </w:rPr>
        <w:t>s</w:t>
      </w:r>
      <w:r w:rsidRPr="00532BCC">
        <w:rPr>
          <w:rFonts w:ascii="Times New Roman" w:hAnsi="Times New Roman" w:cs="Times New Roman"/>
          <w:b/>
          <w:sz w:val="20"/>
          <w:szCs w:val="20"/>
        </w:rPr>
        <w:t>:</w:t>
      </w:r>
      <w:r w:rsidR="003B603E" w:rsidRPr="00F547E4">
        <w:rPr>
          <w:rFonts w:ascii="Times New Roman" w:eastAsiaTheme="minorEastAsia" w:hAnsi="Times New Roman" w:cs="Times New Roman"/>
          <w:sz w:val="20"/>
          <w:szCs w:val="20"/>
          <w:lang w:val="vi-VN"/>
        </w:rPr>
        <w:t xml:space="preserve"> </w:t>
      </w:r>
      <w:r w:rsidR="0025322D" w:rsidRPr="0025322D">
        <w:rPr>
          <w:rFonts w:ascii="Times New Roman" w:hAnsi="Times New Roman" w:cs="Times New Roman"/>
          <w:color w:val="000000" w:themeColor="text1"/>
          <w:sz w:val="20"/>
          <w:szCs w:val="20"/>
        </w:rPr>
        <w:t>classical swine fever, IHA, SSIA, vaccine</w:t>
      </w:r>
      <w:r w:rsidR="005C351C">
        <w:rPr>
          <w:rFonts w:ascii="Times New Roman" w:hAnsi="Times New Roman" w:cs="Times New Roman"/>
          <w:i/>
          <w:sz w:val="20"/>
          <w:szCs w:val="20"/>
        </w:rPr>
        <w:t>.</w:t>
      </w:r>
    </w:p>
    <w:p w14:paraId="738706FC" w14:textId="77777777" w:rsidR="00346E29" w:rsidRDefault="00346E29" w:rsidP="00346E29">
      <w:pPr>
        <w:spacing w:before="60" w:after="60" w:line="288" w:lineRule="auto"/>
        <w:jc w:val="both"/>
        <w:rPr>
          <w:rFonts w:ascii="Times New Roman" w:hAnsi="Times New Roman" w:cs="Times New Roman"/>
          <w:b/>
          <w:color w:val="000000"/>
          <w:sz w:val="24"/>
          <w:szCs w:val="24"/>
        </w:rPr>
      </w:pPr>
    </w:p>
    <w:p w14:paraId="54F028F8" w14:textId="77777777" w:rsidR="00235C49" w:rsidRDefault="00235C49" w:rsidP="00346E29">
      <w:pPr>
        <w:pStyle w:val="ListParagraph"/>
        <w:spacing w:before="60" w:after="60" w:line="288" w:lineRule="auto"/>
        <w:ind w:left="0"/>
        <w:contextualSpacing w:val="0"/>
        <w:rPr>
          <w:rFonts w:ascii="Times New Roman" w:hAnsi="Times New Roman" w:cs="Times New Roman"/>
          <w:b/>
          <w:sz w:val="24"/>
          <w:szCs w:val="24"/>
        </w:rPr>
      </w:pPr>
    </w:p>
    <w:p w14:paraId="2DED3B24" w14:textId="77777777" w:rsidR="004042E1" w:rsidRDefault="004042E1" w:rsidP="00346E29">
      <w:pPr>
        <w:pStyle w:val="ListParagraph"/>
        <w:spacing w:before="60" w:after="60" w:line="288" w:lineRule="auto"/>
        <w:ind w:left="0"/>
        <w:contextualSpacing w:val="0"/>
        <w:rPr>
          <w:rFonts w:ascii="Times New Roman" w:hAnsi="Times New Roman" w:cs="Times New Roman"/>
          <w:b/>
          <w:sz w:val="24"/>
          <w:szCs w:val="24"/>
        </w:rPr>
      </w:pPr>
    </w:p>
    <w:p w14:paraId="27A50093" w14:textId="77777777" w:rsidR="009B57CE" w:rsidRDefault="009B57CE" w:rsidP="00346E29">
      <w:pPr>
        <w:pStyle w:val="ListParagraph"/>
        <w:spacing w:before="60" w:after="60" w:line="288" w:lineRule="auto"/>
        <w:ind w:left="0"/>
        <w:contextualSpacing w:val="0"/>
        <w:rPr>
          <w:rFonts w:ascii="Times New Roman" w:hAnsi="Times New Roman" w:cs="Times New Roman"/>
          <w:b/>
          <w:sz w:val="24"/>
          <w:szCs w:val="24"/>
        </w:rPr>
      </w:pPr>
    </w:p>
    <w:p w14:paraId="0013CD04" w14:textId="77777777" w:rsidR="009B57CE" w:rsidRDefault="009B57CE" w:rsidP="00346E29">
      <w:pPr>
        <w:pStyle w:val="ListParagraph"/>
        <w:spacing w:before="60" w:after="60" w:line="288" w:lineRule="auto"/>
        <w:ind w:left="0"/>
        <w:contextualSpacing w:val="0"/>
        <w:rPr>
          <w:rFonts w:ascii="Times New Roman" w:hAnsi="Times New Roman" w:cs="Times New Roman"/>
          <w:b/>
          <w:sz w:val="24"/>
          <w:szCs w:val="24"/>
        </w:rPr>
      </w:pPr>
    </w:p>
    <w:p w14:paraId="12ACBC1E" w14:textId="77777777" w:rsidR="009B57CE" w:rsidRDefault="009B57CE" w:rsidP="00346E29">
      <w:pPr>
        <w:pStyle w:val="ListParagraph"/>
        <w:spacing w:before="60" w:after="60" w:line="288" w:lineRule="auto"/>
        <w:ind w:left="0"/>
        <w:contextualSpacing w:val="0"/>
        <w:rPr>
          <w:rFonts w:ascii="Times New Roman" w:hAnsi="Times New Roman" w:cs="Times New Roman"/>
          <w:b/>
          <w:sz w:val="24"/>
          <w:szCs w:val="24"/>
        </w:rPr>
      </w:pPr>
    </w:p>
    <w:p w14:paraId="5E47F17E" w14:textId="3D827569" w:rsidR="00C82B03" w:rsidRDefault="004042E1" w:rsidP="0025322D">
      <w:pPr>
        <w:pStyle w:val="ListParagraph"/>
        <w:spacing w:before="60" w:after="60" w:line="288" w:lineRule="auto"/>
        <w:ind w:left="0"/>
        <w:contextualSpacing w:val="0"/>
        <w:rPr>
          <w:rFonts w:ascii="Times New Roman" w:hAnsi="Times New Roman" w:cs="Times New Roman"/>
          <w:b/>
          <w:color w:val="000000" w:themeColor="text1"/>
          <w:sz w:val="24"/>
          <w:szCs w:val="24"/>
        </w:rPr>
      </w:pPr>
      <w:r>
        <w:rPr>
          <w:rFonts w:ascii="Times New Roman" w:hAnsi="Times New Roman" w:cs="Times New Roman"/>
          <w:b/>
          <w:sz w:val="24"/>
          <w:szCs w:val="24"/>
        </w:rPr>
        <w:lastRenderedPageBreak/>
        <w:t xml:space="preserve">1. </w:t>
      </w:r>
      <w:r w:rsidR="0025322D" w:rsidRPr="0025322D">
        <w:rPr>
          <w:rFonts w:ascii="Times New Roman" w:hAnsi="Times New Roman" w:cs="Times New Roman"/>
          <w:b/>
          <w:color w:val="000000" w:themeColor="text1"/>
          <w:sz w:val="24"/>
          <w:szCs w:val="24"/>
        </w:rPr>
        <w:t>MỞ ĐẦU</w:t>
      </w:r>
    </w:p>
    <w:p w14:paraId="2A39D7F4" w14:textId="77777777" w:rsidR="0025322D" w:rsidRDefault="0025322D" w:rsidP="0025322D">
      <w:pPr>
        <w:spacing w:before="60" w:after="60" w:line="288" w:lineRule="auto"/>
        <w:jc w:val="both"/>
        <w:rPr>
          <w:rFonts w:ascii="Times New Roman" w:hAnsi="Times New Roman" w:cs="Times New Roman"/>
          <w:color w:val="000000" w:themeColor="text1"/>
          <w:sz w:val="24"/>
          <w:szCs w:val="24"/>
        </w:rPr>
        <w:sectPr w:rsidR="0025322D" w:rsidSect="0025322D">
          <w:headerReference w:type="default" r:id="rId8"/>
          <w:footerReference w:type="even" r:id="rId9"/>
          <w:footerReference w:type="default" r:id="rId10"/>
          <w:type w:val="continuous"/>
          <w:pgSz w:w="11907" w:h="16840" w:code="9"/>
          <w:pgMar w:top="1418" w:right="1134" w:bottom="1418" w:left="1701" w:header="720" w:footer="720" w:gutter="0"/>
          <w:cols w:space="282"/>
          <w:docGrid w:linePitch="360"/>
        </w:sectPr>
      </w:pPr>
    </w:p>
    <w:p w14:paraId="24B41BF1" w14:textId="66962C99" w:rsidR="0025322D" w:rsidRPr="0025322D" w:rsidRDefault="0025322D" w:rsidP="0025322D">
      <w:pPr>
        <w:spacing w:before="60" w:after="60" w:line="288" w:lineRule="auto"/>
        <w:ind w:firstLine="567"/>
        <w:jc w:val="both"/>
        <w:rPr>
          <w:rFonts w:ascii="Times New Roman" w:hAnsi="Times New Roman" w:cs="Times New Roman"/>
          <w:color w:val="000000" w:themeColor="text1"/>
          <w:sz w:val="24"/>
          <w:szCs w:val="24"/>
        </w:rPr>
      </w:pPr>
      <w:proofErr w:type="spellStart"/>
      <w:r w:rsidRPr="0025322D">
        <w:rPr>
          <w:rFonts w:ascii="Times New Roman" w:hAnsi="Times New Roman" w:cs="Times New Roman"/>
          <w:color w:val="000000" w:themeColor="text1"/>
          <w:sz w:val="24"/>
          <w:szCs w:val="24"/>
        </w:rPr>
        <w:t>Bệnh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(DTL) </w:t>
      </w:r>
      <w:proofErr w:type="spellStart"/>
      <w:r w:rsidRPr="0025322D">
        <w:rPr>
          <w:rFonts w:ascii="Times New Roman" w:hAnsi="Times New Roman" w:cs="Times New Roman"/>
          <w:color w:val="000000" w:themeColor="text1"/>
          <w:sz w:val="24"/>
          <w:szCs w:val="24"/>
        </w:rPr>
        <w:t>là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bệnh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truyền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nhiễm</w:t>
      </w:r>
      <w:proofErr w:type="spellEnd"/>
      <w:r w:rsidRPr="0025322D">
        <w:rPr>
          <w:rFonts w:ascii="Times New Roman" w:hAnsi="Times New Roman" w:cs="Times New Roman"/>
          <w:color w:val="000000" w:themeColor="text1"/>
          <w:sz w:val="24"/>
          <w:szCs w:val="24"/>
        </w:rPr>
        <w:t xml:space="preserve"> </w:t>
      </w:r>
      <w:r w:rsidRPr="0025322D">
        <w:rPr>
          <w:rFonts w:ascii="Times New Roman" w:hAnsi="Times New Roman" w:cs="Times New Roman"/>
          <w:color w:val="000000" w:themeColor="text1"/>
          <w:sz w:val="24"/>
          <w:szCs w:val="24"/>
          <w:lang w:val="vi-VN"/>
        </w:rPr>
        <w:t xml:space="preserve">chung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rừng</w:t>
      </w:r>
      <w:proofErr w:type="spellEnd"/>
      <w:r w:rsidRPr="0025322D">
        <w:rPr>
          <w:rFonts w:ascii="Times New Roman" w:hAnsi="Times New Roman" w:cs="Times New Roman"/>
          <w:color w:val="000000" w:themeColor="text1"/>
          <w:sz w:val="24"/>
          <w:szCs w:val="24"/>
        </w:rPr>
        <w:t xml:space="preserve"> </w:t>
      </w:r>
      <w:r w:rsidRPr="0025322D">
        <w:rPr>
          <w:rFonts w:ascii="Times New Roman" w:hAnsi="Times New Roman" w:cs="Times New Roman"/>
          <w:noProof/>
          <w:color w:val="000000" w:themeColor="text1"/>
          <w:sz w:val="24"/>
          <w:szCs w:val="24"/>
        </w:rPr>
        <w:t>(Depner và cs., 1995; Blacksell và cs., 2006; Everett và cs., 2011)</w:t>
      </w:r>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gây</w:t>
      </w:r>
      <w:proofErr w:type="spellEnd"/>
      <w:r w:rsidRPr="0025322D">
        <w:rPr>
          <w:rFonts w:ascii="Times New Roman" w:hAnsi="Times New Roman" w:cs="Times New Roman"/>
          <w:color w:val="000000" w:themeColor="text1"/>
          <w:sz w:val="24"/>
          <w:szCs w:val="24"/>
        </w:rPr>
        <w:t xml:space="preserve"> ra do virus RNA </w:t>
      </w:r>
      <w:proofErr w:type="spellStart"/>
      <w:r w:rsidRPr="0025322D">
        <w:rPr>
          <w:rFonts w:ascii="Times New Roman" w:hAnsi="Times New Roman" w:cs="Times New Roman"/>
          <w:color w:val="000000" w:themeColor="text1"/>
          <w:sz w:val="24"/>
          <w:szCs w:val="24"/>
        </w:rPr>
        <w:t>thuộc</w:t>
      </w:r>
      <w:proofErr w:type="spellEnd"/>
      <w:r w:rsidRPr="0025322D">
        <w:rPr>
          <w:rFonts w:ascii="Times New Roman" w:hAnsi="Times New Roman" w:cs="Times New Roman"/>
          <w:i/>
          <w:iCs/>
          <w:color w:val="000000" w:themeColor="text1"/>
          <w:sz w:val="24"/>
          <w:szCs w:val="24"/>
        </w:rPr>
        <w:t xml:space="preserve"> </w:t>
      </w:r>
      <w:r w:rsidRPr="0025322D">
        <w:rPr>
          <w:rFonts w:ascii="Times New Roman" w:hAnsi="Times New Roman" w:cs="Times New Roman"/>
          <w:iCs/>
          <w:color w:val="000000" w:themeColor="text1"/>
          <w:sz w:val="24"/>
          <w:szCs w:val="24"/>
        </w:rPr>
        <w:t xml:space="preserve">chi </w:t>
      </w:r>
      <w:proofErr w:type="spellStart"/>
      <w:r w:rsidRPr="0025322D">
        <w:rPr>
          <w:rFonts w:ascii="Times New Roman" w:hAnsi="Times New Roman" w:cs="Times New Roman"/>
          <w:i/>
          <w:iCs/>
          <w:color w:val="000000" w:themeColor="text1"/>
          <w:sz w:val="24"/>
          <w:szCs w:val="24"/>
        </w:rPr>
        <w:t>Pestivirus</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họ</w:t>
      </w:r>
      <w:proofErr w:type="spellEnd"/>
      <w:r w:rsidRPr="0025322D">
        <w:rPr>
          <w:rFonts w:ascii="Times New Roman" w:hAnsi="Times New Roman" w:cs="Times New Roman"/>
          <w:color w:val="000000" w:themeColor="text1"/>
          <w:sz w:val="24"/>
          <w:szCs w:val="24"/>
        </w:rPr>
        <w:t> </w:t>
      </w:r>
      <w:r w:rsidRPr="0025322D">
        <w:rPr>
          <w:rFonts w:ascii="Times New Roman" w:hAnsi="Times New Roman" w:cs="Times New Roman"/>
          <w:i/>
          <w:iCs/>
          <w:color w:val="000000" w:themeColor="text1"/>
          <w:sz w:val="24"/>
          <w:szCs w:val="24"/>
        </w:rPr>
        <w:t>Flaviviridae</w:t>
      </w:r>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biết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bệnh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lây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lan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rất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mạnh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tiến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triển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dưới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nhiều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quá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cấp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cấp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tính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tính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tiềm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ẩn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không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điển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hình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thường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ghép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bệnh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thương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hàn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cấp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tính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thường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bại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huyết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xuất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huyết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hoại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tử</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loét</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nhiều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phận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nhồi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máu</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nhiều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quan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hại</w:t>
      </w:r>
      <w:proofErr w:type="spellEnd"/>
      <w:r w:rsidRPr="0025322D">
        <w:rPr>
          <w:rFonts w:ascii="Times New Roman" w:hAnsi="Times New Roman" w:cs="Times New Roman"/>
          <w:color w:val="000000" w:themeColor="text1"/>
          <w:sz w:val="24"/>
          <w:szCs w:val="24"/>
        </w:rPr>
        <w:t xml:space="preserve"> 60 - 90%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(Dunne, 1958),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tốc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lây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lan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nhanh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tỷ</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lệ</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đến</w:t>
      </w:r>
      <w:proofErr w:type="spellEnd"/>
      <w:r w:rsidRPr="0025322D">
        <w:rPr>
          <w:rFonts w:ascii="Times New Roman" w:hAnsi="Times New Roman" w:cs="Times New Roman"/>
          <w:color w:val="000000" w:themeColor="text1"/>
          <w:sz w:val="24"/>
          <w:szCs w:val="24"/>
        </w:rPr>
        <w:t xml:space="preserve"> 90%</w:t>
      </w:r>
      <w:r w:rsidRPr="0025322D">
        <w:rPr>
          <w:rFonts w:ascii="Times New Roman" w:hAnsi="Times New Roman" w:cs="Times New Roman"/>
          <w:noProof/>
          <w:color w:val="000000" w:themeColor="text1"/>
          <w:sz w:val="24"/>
          <w:szCs w:val="24"/>
        </w:rPr>
        <w:t xml:space="preserve"> (Van Oirschot, 1999), </w:t>
      </w:r>
      <w:proofErr w:type="spellStart"/>
      <w:r w:rsidRPr="0025322D">
        <w:rPr>
          <w:rFonts w:ascii="Times New Roman" w:hAnsi="Times New Roman" w:cs="Times New Roman"/>
          <w:color w:val="000000" w:themeColor="text1"/>
          <w:sz w:val="24"/>
          <w:szCs w:val="24"/>
        </w:rPr>
        <w:t>thậm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chí</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đàn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đến</w:t>
      </w:r>
      <w:proofErr w:type="spellEnd"/>
      <w:r w:rsidRPr="0025322D">
        <w:rPr>
          <w:rFonts w:ascii="Times New Roman" w:hAnsi="Times New Roman" w:cs="Times New Roman"/>
          <w:color w:val="000000" w:themeColor="text1"/>
          <w:sz w:val="24"/>
          <w:szCs w:val="24"/>
        </w:rPr>
        <w:t xml:space="preserve"> 90 - 100% (Dunne, 1958).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mọi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lứa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tuổi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đều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mắc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bệnh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nhiên</w:t>
      </w:r>
      <w:proofErr w:type="spellEnd"/>
      <w:r w:rsidRPr="0025322D">
        <w:rPr>
          <w:rFonts w:ascii="Times New Roman" w:hAnsi="Times New Roman" w:cs="Times New Roman"/>
          <w:color w:val="000000" w:themeColor="text1"/>
          <w:sz w:val="24"/>
          <w:szCs w:val="24"/>
        </w:rPr>
        <w:t xml:space="preserve">, do </w:t>
      </w:r>
      <w:proofErr w:type="spellStart"/>
      <w:r w:rsidRPr="0025322D">
        <w:rPr>
          <w:rFonts w:ascii="Times New Roman" w:hAnsi="Times New Roman" w:cs="Times New Roman"/>
          <w:color w:val="000000" w:themeColor="text1"/>
          <w:sz w:val="24"/>
          <w:szCs w:val="24"/>
        </w:rPr>
        <w:t>đàn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dùng</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phòng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liên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tục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nhiều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năm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tuổi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mắc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bệnh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phụ</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thuộc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sức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đề</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tình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miễn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đàn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Trọng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cs., 1985).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nhiều</w:t>
      </w:r>
      <w:proofErr w:type="spellEnd"/>
      <w:r w:rsidRPr="0025322D">
        <w:rPr>
          <w:rFonts w:ascii="Times New Roman" w:hAnsi="Times New Roman" w:cs="Times New Roman"/>
          <w:color w:val="000000" w:themeColor="text1"/>
          <w:sz w:val="24"/>
          <w:szCs w:val="24"/>
        </w:rPr>
        <w:t xml:space="preserve"> ổ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nhiễm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bệnh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chỉ</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lứa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tuổi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đang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mẹ</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cai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sữa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Nguyễn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Thị</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Phương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Duyên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cs., 1999).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mắc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bệnh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tính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yếu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quan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trọng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tễ</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học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vì</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chúng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nguồn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tồn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trữ</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lâu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dài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tán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mầm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bệnh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tập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đoàn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thụ</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cảm</w:t>
      </w:r>
      <w:proofErr w:type="spellEnd"/>
      <w:r w:rsidRPr="0025322D">
        <w:rPr>
          <w:rFonts w:ascii="Times New Roman" w:hAnsi="Times New Roman" w:cs="Times New Roman"/>
          <w:color w:val="000000" w:themeColor="text1"/>
          <w:sz w:val="24"/>
          <w:szCs w:val="24"/>
        </w:rPr>
        <w:t xml:space="preserve"> (Choi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Chae, 2003).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nái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nhiễm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mầm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bệnh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chủng</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lực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trung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bình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hoặc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thấp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triển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hội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nái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mang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trùng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tùy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thuộc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giai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đoạn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chửa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lực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mà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dẫn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đến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sẩy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thai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thai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lưu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đẻ</w:t>
      </w:r>
      <w:proofErr w:type="spellEnd"/>
      <w:r w:rsidRPr="0025322D">
        <w:rPr>
          <w:rFonts w:ascii="Times New Roman" w:hAnsi="Times New Roman" w:cs="Times New Roman"/>
          <w:color w:val="000000" w:themeColor="text1"/>
          <w:sz w:val="24"/>
          <w:szCs w:val="24"/>
        </w:rPr>
        <w:t xml:space="preserve"> non, </w:t>
      </w:r>
      <w:proofErr w:type="spellStart"/>
      <w:r w:rsidRPr="0025322D">
        <w:rPr>
          <w:rFonts w:ascii="Times New Roman" w:hAnsi="Times New Roman" w:cs="Times New Roman"/>
          <w:color w:val="000000" w:themeColor="text1"/>
          <w:sz w:val="24"/>
          <w:szCs w:val="24"/>
        </w:rPr>
        <w:t>yếu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ớt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còi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cọc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hoặc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những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con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bề</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ngoài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khỏe</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mạnh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nhưng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nhiễm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bệnh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kéo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dài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bệnh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tính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biểu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sốt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chán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ăn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táo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bón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kéo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chảy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kéo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dài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ít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nhất</w:t>
      </w:r>
      <w:proofErr w:type="spellEnd"/>
      <w:r w:rsidRPr="0025322D">
        <w:rPr>
          <w:rFonts w:ascii="Times New Roman" w:hAnsi="Times New Roman" w:cs="Times New Roman"/>
          <w:color w:val="000000" w:themeColor="text1"/>
          <w:sz w:val="24"/>
          <w:szCs w:val="24"/>
        </w:rPr>
        <w:t xml:space="preserve"> 30 </w:t>
      </w:r>
      <w:proofErr w:type="spellStart"/>
      <w:r w:rsidRPr="0025322D">
        <w:rPr>
          <w:rFonts w:ascii="Times New Roman" w:hAnsi="Times New Roman" w:cs="Times New Roman"/>
          <w:color w:val="000000" w:themeColor="text1"/>
          <w:sz w:val="24"/>
          <w:szCs w:val="24"/>
        </w:rPr>
        <w:t>ngày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thường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gây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trừ</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cao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tuổi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lâm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sàng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thường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không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đặc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trưng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gây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nhầm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lẫn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thường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gọi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lầm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bệnh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không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điển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hình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Cùng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việc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sử</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dụng</w:t>
      </w:r>
      <w:proofErr w:type="spellEnd"/>
      <w:r w:rsidRPr="0025322D">
        <w:rPr>
          <w:rFonts w:ascii="Times New Roman" w:hAnsi="Times New Roman" w:cs="Times New Roman"/>
          <w:color w:val="000000" w:themeColor="text1"/>
          <w:sz w:val="24"/>
          <w:szCs w:val="24"/>
        </w:rPr>
        <w:t xml:space="preserve"> vaccine virus </w:t>
      </w:r>
      <w:proofErr w:type="spellStart"/>
      <w:r w:rsidRPr="0025322D">
        <w:rPr>
          <w:rFonts w:ascii="Times New Roman" w:hAnsi="Times New Roman" w:cs="Times New Roman"/>
          <w:color w:val="000000" w:themeColor="text1"/>
          <w:sz w:val="24"/>
          <w:szCs w:val="24"/>
        </w:rPr>
        <w:t>nhược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bệnh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xu </w:t>
      </w:r>
      <w:proofErr w:type="spellStart"/>
      <w:r w:rsidRPr="0025322D">
        <w:rPr>
          <w:rFonts w:ascii="Times New Roman" w:hAnsi="Times New Roman" w:cs="Times New Roman"/>
          <w:color w:val="000000" w:themeColor="text1"/>
          <w:sz w:val="24"/>
          <w:szCs w:val="24"/>
        </w:rPr>
        <w:t>hướng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trở</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nhẹ</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ẩn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tính</w:t>
      </w:r>
      <w:proofErr w:type="spellEnd"/>
      <w:r w:rsidRPr="0025322D">
        <w:rPr>
          <w:rFonts w:ascii="Times New Roman" w:hAnsi="Times New Roman" w:cs="Times New Roman"/>
          <w:color w:val="000000" w:themeColor="text1"/>
          <w:sz w:val="24"/>
          <w:szCs w:val="24"/>
        </w:rPr>
        <w:t xml:space="preserve"> (</w:t>
      </w:r>
      <w:r w:rsidRPr="0025322D">
        <w:rPr>
          <w:rFonts w:ascii="Times New Roman" w:hAnsi="Times New Roman" w:cs="Times New Roman"/>
          <w:noProof/>
          <w:color w:val="000000" w:themeColor="text1"/>
          <w:sz w:val="24"/>
          <w:szCs w:val="24"/>
        </w:rPr>
        <w:t>Van Oirschot, 1999</w:t>
      </w:r>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nái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chứa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virus DTL </w:t>
      </w:r>
      <w:proofErr w:type="spellStart"/>
      <w:r w:rsidRPr="0025322D">
        <w:rPr>
          <w:rFonts w:ascii="Times New Roman" w:hAnsi="Times New Roman" w:cs="Times New Roman"/>
          <w:color w:val="000000" w:themeColor="text1"/>
          <w:sz w:val="24"/>
          <w:szCs w:val="24"/>
        </w:rPr>
        <w:t>vừa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năng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phòng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bệnh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vừa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năng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truyền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thụ</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con qua </w:t>
      </w:r>
      <w:proofErr w:type="spellStart"/>
      <w:r w:rsidRPr="0025322D">
        <w:rPr>
          <w:rFonts w:ascii="Times New Roman" w:hAnsi="Times New Roman" w:cs="Times New Roman"/>
          <w:color w:val="000000" w:themeColor="text1"/>
          <w:sz w:val="24"/>
          <w:szCs w:val="24"/>
        </w:rPr>
        <w:t>sữa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mẹ</w:t>
      </w:r>
      <w:proofErr w:type="spellEnd"/>
      <w:r w:rsidRPr="0025322D">
        <w:rPr>
          <w:rStyle w:val="CommentReference"/>
          <w:rFonts w:ascii="Times New Roman" w:hAnsi="Times New Roman" w:cs="Times New Roman"/>
          <w:color w:val="000000" w:themeColor="text1"/>
          <w:sz w:val="24"/>
          <w:szCs w:val="24"/>
          <w:lang w:val="en-IE"/>
        </w:rPr>
        <w:t xml:space="preserve">. </w:t>
      </w:r>
      <w:proofErr w:type="spellStart"/>
      <w:r w:rsidRPr="0025322D">
        <w:rPr>
          <w:rFonts w:ascii="Times New Roman" w:hAnsi="Times New Roman" w:cs="Times New Roman"/>
          <w:color w:val="000000" w:themeColor="text1"/>
          <w:sz w:val="24"/>
          <w:szCs w:val="24"/>
        </w:rPr>
        <w:t>Tuy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nhiên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thụ</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sữa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mẹ</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lại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ảnh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hưởng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xấu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đến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đáp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miễn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chủ</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con (</w:t>
      </w:r>
      <w:proofErr w:type="spellStart"/>
      <w:r w:rsidRPr="0025322D">
        <w:rPr>
          <w:rFonts w:ascii="Times New Roman" w:hAnsi="Times New Roman" w:cs="Times New Roman"/>
          <w:color w:val="000000" w:themeColor="text1"/>
          <w:sz w:val="24"/>
          <w:szCs w:val="24"/>
        </w:rPr>
        <w:t>Klinkenberg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cs., 2002).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nghiên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cứu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đề</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xuất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đầu</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con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30 - 40 </w:t>
      </w:r>
      <w:proofErr w:type="spellStart"/>
      <w:r w:rsidRPr="0025322D">
        <w:rPr>
          <w:rFonts w:ascii="Times New Roman" w:hAnsi="Times New Roman" w:cs="Times New Roman"/>
          <w:color w:val="000000" w:themeColor="text1"/>
          <w:sz w:val="24"/>
          <w:szCs w:val="24"/>
        </w:rPr>
        <w:t>ngày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tuổi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Trọng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cs., 1990; </w:t>
      </w:r>
      <w:proofErr w:type="spellStart"/>
      <w:r w:rsidRPr="0025322D">
        <w:rPr>
          <w:rFonts w:ascii="Times New Roman" w:hAnsi="Times New Roman" w:cs="Times New Roman"/>
          <w:color w:val="000000" w:themeColor="text1"/>
          <w:sz w:val="24"/>
          <w:szCs w:val="24"/>
        </w:rPr>
        <w:t>Nguyễn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Thị</w:t>
      </w:r>
      <w:proofErr w:type="spellEnd"/>
      <w:r w:rsidRPr="0025322D">
        <w:rPr>
          <w:rFonts w:ascii="Times New Roman" w:hAnsi="Times New Roman" w:cs="Times New Roman"/>
          <w:color w:val="000000" w:themeColor="text1"/>
          <w:sz w:val="24"/>
          <w:szCs w:val="24"/>
        </w:rPr>
        <w:t xml:space="preserve"> Thu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cs., 2003) </w:t>
      </w:r>
      <w:proofErr w:type="spellStart"/>
      <w:r w:rsidRPr="0025322D">
        <w:rPr>
          <w:rFonts w:ascii="Times New Roman" w:hAnsi="Times New Roman" w:cs="Times New Roman"/>
          <w:color w:val="000000" w:themeColor="text1"/>
          <w:sz w:val="24"/>
          <w:szCs w:val="24"/>
        </w:rPr>
        <w:t>hoặc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lâu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hơn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7 </w:t>
      </w:r>
      <w:proofErr w:type="spellStart"/>
      <w:r w:rsidRPr="0025322D">
        <w:rPr>
          <w:rFonts w:ascii="Times New Roman" w:hAnsi="Times New Roman" w:cs="Times New Roman"/>
          <w:color w:val="000000" w:themeColor="text1"/>
          <w:sz w:val="24"/>
          <w:szCs w:val="24"/>
        </w:rPr>
        <w:t>tuần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tuổi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Vandeputte</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cs., 2001),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con </w:t>
      </w:r>
      <w:proofErr w:type="spellStart"/>
      <w:r w:rsidRPr="0025322D">
        <w:rPr>
          <w:rFonts w:ascii="Times New Roman" w:hAnsi="Times New Roman" w:cs="Times New Roman"/>
          <w:color w:val="000000" w:themeColor="text1"/>
          <w:sz w:val="24"/>
          <w:szCs w:val="24"/>
        </w:rPr>
        <w:t>không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còn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thụ</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tiếp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nhận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sữa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mẹ</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Như</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vậy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sức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khỏe</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con, </w:t>
      </w:r>
      <w:proofErr w:type="spellStart"/>
      <w:r w:rsidRPr="0025322D">
        <w:rPr>
          <w:rFonts w:ascii="Times New Roman" w:hAnsi="Times New Roman" w:cs="Times New Roman"/>
          <w:color w:val="000000" w:themeColor="text1"/>
          <w:sz w:val="24"/>
          <w:szCs w:val="24"/>
        </w:rPr>
        <w:t>giai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đoạn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tuổi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hàm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lượng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thụ</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sữa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mẹ</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thấp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đến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mức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đến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miễn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chủ</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nhờ</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đạt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đến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mức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bảo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giai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đoạn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nhạy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cảm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giai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đoạn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con </w:t>
      </w:r>
      <w:proofErr w:type="spellStart"/>
      <w:r w:rsidRPr="0025322D">
        <w:rPr>
          <w:rFonts w:ascii="Times New Roman" w:hAnsi="Times New Roman" w:cs="Times New Roman"/>
          <w:color w:val="000000" w:themeColor="text1"/>
          <w:sz w:val="24"/>
          <w:szCs w:val="24"/>
        </w:rPr>
        <w:t>chỉ</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an </w:t>
      </w:r>
      <w:proofErr w:type="spellStart"/>
      <w:r w:rsidRPr="0025322D">
        <w:rPr>
          <w:rFonts w:ascii="Times New Roman" w:hAnsi="Times New Roman" w:cs="Times New Roman"/>
          <w:color w:val="000000" w:themeColor="text1"/>
          <w:sz w:val="24"/>
          <w:szCs w:val="24"/>
        </w:rPr>
        <w:t>toàn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môi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trường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chăn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nuôi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hoàn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toàn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sạch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bệnh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điều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thực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tế</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nay </w:t>
      </w:r>
      <w:proofErr w:type="spellStart"/>
      <w:r w:rsidRPr="0025322D">
        <w:rPr>
          <w:rFonts w:ascii="Times New Roman" w:hAnsi="Times New Roman" w:cs="Times New Roman"/>
          <w:color w:val="000000" w:themeColor="text1"/>
          <w:sz w:val="24"/>
          <w:szCs w:val="24"/>
        </w:rPr>
        <w:t>không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quá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dài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con </w:t>
      </w:r>
      <w:proofErr w:type="spellStart"/>
      <w:r w:rsidRPr="0025322D">
        <w:rPr>
          <w:rFonts w:ascii="Times New Roman" w:hAnsi="Times New Roman" w:cs="Times New Roman"/>
          <w:color w:val="000000" w:themeColor="text1"/>
          <w:sz w:val="24"/>
          <w:szCs w:val="24"/>
        </w:rPr>
        <w:t>đạt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mức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bảo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miễn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Nghiên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cứu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thời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gian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vì</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vậy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rất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thiết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nhiên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bảo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miễn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chỉ</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định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bằng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chỉ</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trung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hòa</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cường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nhờ</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thử</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nghiệm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chỉ</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thực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việc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sử</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dụng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nhiều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vật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hoặc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lứa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cấy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tế</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Do </w:t>
      </w:r>
      <w:proofErr w:type="spellStart"/>
      <w:r w:rsidRPr="0025322D">
        <w:rPr>
          <w:rFonts w:ascii="Times New Roman" w:hAnsi="Times New Roman" w:cs="Times New Roman"/>
          <w:color w:val="000000" w:themeColor="text1"/>
          <w:sz w:val="24"/>
          <w:szCs w:val="24"/>
        </w:rPr>
        <w:t>nhiều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phiền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phức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triển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khai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liên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quan</w:t>
      </w:r>
      <w:proofErr w:type="spellEnd"/>
      <w:r w:rsidRPr="0025322D">
        <w:rPr>
          <w:rFonts w:ascii="Times New Roman" w:hAnsi="Times New Roman" w:cs="Times New Roman"/>
          <w:color w:val="000000" w:themeColor="text1"/>
          <w:sz w:val="24"/>
          <w:szCs w:val="24"/>
        </w:rPr>
        <w:t xml:space="preserve"> an </w:t>
      </w:r>
      <w:proofErr w:type="spellStart"/>
      <w:r w:rsidRPr="0025322D">
        <w:rPr>
          <w:rFonts w:ascii="Times New Roman" w:hAnsi="Times New Roman" w:cs="Times New Roman"/>
          <w:color w:val="000000" w:themeColor="text1"/>
          <w:sz w:val="24"/>
          <w:szCs w:val="24"/>
        </w:rPr>
        <w:t>toàn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môi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trường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chăn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nuôi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tổn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thương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phúc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vật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đến</w:t>
      </w:r>
      <w:proofErr w:type="spellEnd"/>
      <w:r w:rsidRPr="0025322D">
        <w:rPr>
          <w:rFonts w:ascii="Times New Roman" w:hAnsi="Times New Roman" w:cs="Times New Roman"/>
          <w:color w:val="000000" w:themeColor="text1"/>
          <w:sz w:val="24"/>
          <w:szCs w:val="24"/>
        </w:rPr>
        <w:t xml:space="preserve"> nay </w:t>
      </w:r>
      <w:proofErr w:type="spellStart"/>
      <w:r w:rsidRPr="0025322D">
        <w:rPr>
          <w:rFonts w:ascii="Times New Roman" w:hAnsi="Times New Roman" w:cs="Times New Roman"/>
          <w:color w:val="000000" w:themeColor="text1"/>
          <w:sz w:val="24"/>
          <w:szCs w:val="24"/>
        </w:rPr>
        <w:t>chưa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nghiên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cứu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tiếp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cận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trung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hòa</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để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làm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lastRenderedPageBreak/>
        <w:t>rõ</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dài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giai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đoạn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nhạy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cảm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miễn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con </w:t>
      </w:r>
      <w:proofErr w:type="spellStart"/>
      <w:r w:rsidRPr="0025322D">
        <w:rPr>
          <w:rFonts w:ascii="Times New Roman" w:hAnsi="Times New Roman" w:cs="Times New Roman"/>
          <w:color w:val="000000" w:themeColor="text1"/>
          <w:sz w:val="24"/>
          <w:szCs w:val="24"/>
        </w:rPr>
        <w:t>đối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bệnh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bối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cảnh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cùng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mục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đích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chúng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tôi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chọn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tiếp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cận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nghiên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cứu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định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việc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bài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xuất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nhược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đầu</w:t>
      </w:r>
      <w:proofErr w:type="spellEnd"/>
      <w:r w:rsidRPr="0025322D">
        <w:rPr>
          <w:rFonts w:ascii="Times New Roman" w:hAnsi="Times New Roman" w:cs="Times New Roman"/>
          <w:color w:val="000000" w:themeColor="text1"/>
          <w:sz w:val="24"/>
          <w:szCs w:val="24"/>
        </w:rPr>
        <w:t>.</w:t>
      </w:r>
    </w:p>
    <w:p w14:paraId="2CA0A57F" w14:textId="77777777" w:rsidR="0025322D" w:rsidRPr="0025322D" w:rsidRDefault="0025322D" w:rsidP="0025322D">
      <w:pPr>
        <w:pStyle w:val="Heading1"/>
        <w:spacing w:before="60" w:beforeAutospacing="0" w:after="60" w:afterAutospacing="0" w:line="288" w:lineRule="auto"/>
        <w:jc w:val="both"/>
        <w:rPr>
          <w:color w:val="000000" w:themeColor="text1"/>
          <w:sz w:val="24"/>
          <w:szCs w:val="24"/>
        </w:rPr>
      </w:pPr>
      <w:bookmarkStart w:id="0" w:name="_Toc511659668"/>
      <w:r w:rsidRPr="0025322D">
        <w:rPr>
          <w:color w:val="000000" w:themeColor="text1"/>
          <w:sz w:val="24"/>
          <w:szCs w:val="24"/>
        </w:rPr>
        <w:t>2. NỘI DUNG VÀ PHƯƠNG PHÁP NGHIÊN CỨU</w:t>
      </w:r>
      <w:bookmarkEnd w:id="0"/>
      <w:r w:rsidRPr="0025322D">
        <w:rPr>
          <w:color w:val="000000" w:themeColor="text1"/>
          <w:sz w:val="24"/>
          <w:szCs w:val="24"/>
        </w:rPr>
        <w:t xml:space="preserve"> </w:t>
      </w:r>
    </w:p>
    <w:p w14:paraId="29F9D4C7" w14:textId="77777777" w:rsidR="0025322D" w:rsidRPr="0025322D" w:rsidRDefault="0025322D" w:rsidP="0025322D">
      <w:pPr>
        <w:pStyle w:val="Heading2"/>
        <w:spacing w:before="60" w:after="60" w:line="288" w:lineRule="auto"/>
        <w:jc w:val="both"/>
        <w:rPr>
          <w:rFonts w:ascii="Times New Roman" w:hAnsi="Times New Roman" w:cs="Times New Roman"/>
          <w:color w:val="000000" w:themeColor="text1"/>
          <w:sz w:val="24"/>
          <w:szCs w:val="24"/>
        </w:rPr>
      </w:pPr>
      <w:r w:rsidRPr="0025322D">
        <w:rPr>
          <w:rFonts w:ascii="Times New Roman" w:hAnsi="Times New Roman" w:cs="Times New Roman"/>
          <w:color w:val="000000" w:themeColor="text1"/>
          <w:sz w:val="24"/>
          <w:szCs w:val="24"/>
        </w:rPr>
        <w:t xml:space="preserve">2.1. </w:t>
      </w:r>
      <w:proofErr w:type="spellStart"/>
      <w:r w:rsidRPr="0025322D">
        <w:rPr>
          <w:rFonts w:ascii="Times New Roman" w:hAnsi="Times New Roman" w:cs="Times New Roman"/>
          <w:color w:val="000000" w:themeColor="text1"/>
          <w:sz w:val="24"/>
          <w:szCs w:val="24"/>
        </w:rPr>
        <w:t>Nội</w:t>
      </w:r>
      <w:proofErr w:type="spellEnd"/>
      <w:r w:rsidRPr="0025322D">
        <w:rPr>
          <w:rFonts w:ascii="Times New Roman" w:hAnsi="Times New Roman" w:cs="Times New Roman"/>
          <w:color w:val="000000" w:themeColor="text1"/>
          <w:sz w:val="24"/>
          <w:szCs w:val="24"/>
        </w:rPr>
        <w:t xml:space="preserve"> dung </w:t>
      </w:r>
      <w:proofErr w:type="spellStart"/>
      <w:r w:rsidRPr="0025322D">
        <w:rPr>
          <w:rFonts w:ascii="Times New Roman" w:hAnsi="Times New Roman" w:cs="Times New Roman"/>
          <w:color w:val="000000" w:themeColor="text1"/>
          <w:sz w:val="24"/>
          <w:szCs w:val="24"/>
        </w:rPr>
        <w:t>nghiên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cứu</w:t>
      </w:r>
      <w:proofErr w:type="spellEnd"/>
    </w:p>
    <w:p w14:paraId="70648F63" w14:textId="77777777" w:rsidR="0025322D" w:rsidRPr="0025322D" w:rsidRDefault="0025322D" w:rsidP="0025322D">
      <w:pPr>
        <w:spacing w:before="60" w:after="60" w:line="288" w:lineRule="auto"/>
        <w:ind w:firstLine="567"/>
        <w:jc w:val="both"/>
        <w:rPr>
          <w:rFonts w:ascii="Times New Roman" w:hAnsi="Times New Roman" w:cs="Times New Roman"/>
          <w:color w:val="000000" w:themeColor="text1"/>
          <w:sz w:val="24"/>
          <w:szCs w:val="24"/>
          <w:lang w:val="en" w:eastAsia="hi-IN" w:bidi="hi-IN"/>
        </w:rPr>
      </w:pPr>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Đánh</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giá</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tình</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hình</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thải</w:t>
      </w:r>
      <w:proofErr w:type="spellEnd"/>
      <w:r w:rsidRPr="0025322D">
        <w:rPr>
          <w:rFonts w:ascii="Times New Roman" w:hAnsi="Times New Roman" w:cs="Times New Roman"/>
          <w:color w:val="000000" w:themeColor="text1"/>
          <w:sz w:val="24"/>
          <w:szCs w:val="24"/>
          <w:lang w:val="en" w:eastAsia="hi-IN" w:bidi="hi-IN"/>
        </w:rPr>
        <w:t xml:space="preserve"> virus </w:t>
      </w:r>
      <w:proofErr w:type="spellStart"/>
      <w:r w:rsidRPr="0025322D">
        <w:rPr>
          <w:rFonts w:ascii="Times New Roman" w:hAnsi="Times New Roman" w:cs="Times New Roman"/>
          <w:color w:val="000000" w:themeColor="text1"/>
          <w:sz w:val="24"/>
          <w:szCs w:val="24"/>
          <w:lang w:val="en" w:eastAsia="hi-IN" w:bidi="hi-IN"/>
        </w:rPr>
        <w:t>dịch</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tả</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lợn</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theo</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phân</w:t>
      </w:r>
      <w:proofErr w:type="spellEnd"/>
      <w:r w:rsidRPr="0025322D">
        <w:rPr>
          <w:rFonts w:ascii="Times New Roman" w:hAnsi="Times New Roman" w:cs="Times New Roman"/>
          <w:color w:val="000000" w:themeColor="text1"/>
          <w:sz w:val="24"/>
          <w:szCs w:val="24"/>
          <w:lang w:val="en" w:eastAsia="hi-IN" w:bidi="hi-IN"/>
        </w:rPr>
        <w:t xml:space="preserve"> ở </w:t>
      </w:r>
      <w:proofErr w:type="spellStart"/>
      <w:r w:rsidRPr="0025322D">
        <w:rPr>
          <w:rFonts w:ascii="Times New Roman" w:hAnsi="Times New Roman" w:cs="Times New Roman"/>
          <w:color w:val="000000" w:themeColor="text1"/>
          <w:sz w:val="24"/>
          <w:szCs w:val="24"/>
          <w:lang w:val="en" w:eastAsia="hi-IN" w:bidi="hi-IN"/>
        </w:rPr>
        <w:t>lợn</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theo</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từng</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ngày</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trước</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và</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sau</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tiêm</w:t>
      </w:r>
      <w:proofErr w:type="spellEnd"/>
      <w:r w:rsidRPr="0025322D">
        <w:rPr>
          <w:rFonts w:ascii="Times New Roman" w:hAnsi="Times New Roman" w:cs="Times New Roman"/>
          <w:color w:val="000000" w:themeColor="text1"/>
          <w:sz w:val="24"/>
          <w:szCs w:val="24"/>
          <w:lang w:val="en" w:eastAsia="hi-IN" w:bidi="hi-IN"/>
        </w:rPr>
        <w:t xml:space="preserve"> vaccine </w:t>
      </w:r>
      <w:proofErr w:type="spellStart"/>
      <w:r w:rsidRPr="0025322D">
        <w:rPr>
          <w:rFonts w:ascii="Times New Roman" w:hAnsi="Times New Roman" w:cs="Times New Roman"/>
          <w:color w:val="000000" w:themeColor="text1"/>
          <w:sz w:val="24"/>
          <w:szCs w:val="24"/>
          <w:lang w:val="en" w:eastAsia="hi-IN" w:bidi="hi-IN"/>
        </w:rPr>
        <w:t>dịch</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tả</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lợn</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nhược</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độc</w:t>
      </w:r>
      <w:proofErr w:type="spellEnd"/>
      <w:r w:rsidRPr="0025322D">
        <w:rPr>
          <w:rFonts w:ascii="Times New Roman" w:hAnsi="Times New Roman" w:cs="Times New Roman"/>
          <w:color w:val="000000" w:themeColor="text1"/>
          <w:sz w:val="24"/>
          <w:szCs w:val="24"/>
          <w:lang w:val="en" w:eastAsia="hi-IN" w:bidi="hi-IN"/>
        </w:rPr>
        <w:t>;</w:t>
      </w:r>
    </w:p>
    <w:p w14:paraId="5CDDB28A" w14:textId="77777777" w:rsidR="0025322D" w:rsidRPr="0025322D" w:rsidRDefault="0025322D" w:rsidP="0025322D">
      <w:pPr>
        <w:spacing w:before="60" w:after="60" w:line="288" w:lineRule="auto"/>
        <w:ind w:firstLine="567"/>
        <w:jc w:val="both"/>
        <w:rPr>
          <w:rFonts w:ascii="Times New Roman" w:hAnsi="Times New Roman" w:cs="Times New Roman"/>
          <w:color w:val="000000" w:themeColor="text1"/>
          <w:sz w:val="24"/>
          <w:szCs w:val="24"/>
          <w:lang w:val="en" w:eastAsia="hi-IN" w:bidi="hi-IN"/>
        </w:rPr>
      </w:pPr>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Xác</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định</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thời</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điểm</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hình</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thành</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miễn</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dịch</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bảo</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hộ</w:t>
      </w:r>
      <w:proofErr w:type="spellEnd"/>
      <w:r w:rsidRPr="0025322D">
        <w:rPr>
          <w:rFonts w:ascii="Times New Roman" w:hAnsi="Times New Roman" w:cs="Times New Roman"/>
          <w:color w:val="000000" w:themeColor="text1"/>
          <w:sz w:val="24"/>
          <w:szCs w:val="24"/>
          <w:lang w:val="en" w:eastAsia="hi-IN" w:bidi="hi-IN"/>
        </w:rPr>
        <w:t>.</w:t>
      </w:r>
    </w:p>
    <w:p w14:paraId="40172F6D" w14:textId="77777777" w:rsidR="0025322D" w:rsidRPr="0025322D" w:rsidRDefault="0025322D" w:rsidP="0025322D">
      <w:pPr>
        <w:pStyle w:val="Heading2"/>
        <w:spacing w:before="60" w:after="60" w:line="288" w:lineRule="auto"/>
        <w:jc w:val="both"/>
        <w:rPr>
          <w:rFonts w:ascii="Times New Roman" w:hAnsi="Times New Roman" w:cs="Times New Roman"/>
          <w:color w:val="000000" w:themeColor="text1"/>
          <w:sz w:val="24"/>
          <w:szCs w:val="24"/>
        </w:rPr>
      </w:pPr>
      <w:bookmarkStart w:id="1" w:name="_Toc511659670"/>
      <w:bookmarkStart w:id="2" w:name="_Toc490704568"/>
      <w:bookmarkStart w:id="3" w:name="_Toc511659669"/>
      <w:r w:rsidRPr="0025322D">
        <w:rPr>
          <w:rFonts w:ascii="Times New Roman" w:hAnsi="Times New Roman" w:cs="Times New Roman"/>
          <w:color w:val="000000" w:themeColor="text1"/>
          <w:sz w:val="24"/>
          <w:szCs w:val="24"/>
        </w:rPr>
        <w:t xml:space="preserve">2.2. </w:t>
      </w:r>
      <w:proofErr w:type="spellStart"/>
      <w:r w:rsidRPr="0025322D">
        <w:rPr>
          <w:rFonts w:ascii="Times New Roman" w:hAnsi="Times New Roman" w:cs="Times New Roman"/>
          <w:color w:val="000000" w:themeColor="text1"/>
          <w:sz w:val="24"/>
          <w:szCs w:val="24"/>
        </w:rPr>
        <w:t>Vật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nghiên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cứu</w:t>
      </w:r>
      <w:proofErr w:type="spellEnd"/>
    </w:p>
    <w:p w14:paraId="54833386" w14:textId="77777777" w:rsidR="0025322D" w:rsidRPr="0025322D" w:rsidRDefault="0025322D" w:rsidP="0025322D">
      <w:pPr>
        <w:spacing w:before="60" w:after="60" w:line="288" w:lineRule="auto"/>
        <w:ind w:firstLine="567"/>
        <w:jc w:val="both"/>
        <w:rPr>
          <w:rFonts w:ascii="Times New Roman" w:hAnsi="Times New Roman" w:cs="Times New Roman"/>
          <w:color w:val="000000" w:themeColor="text1"/>
          <w:sz w:val="24"/>
          <w:szCs w:val="24"/>
        </w:rPr>
      </w:pPr>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loại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hóa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chất</w:t>
      </w:r>
      <w:proofErr w:type="spellEnd"/>
      <w:r w:rsidRPr="0025322D">
        <w:rPr>
          <w:rFonts w:ascii="Times New Roman" w:hAnsi="Times New Roman" w:cs="Times New Roman"/>
          <w:color w:val="000000" w:themeColor="text1"/>
          <w:sz w:val="24"/>
          <w:szCs w:val="24"/>
        </w:rPr>
        <w:t>: KH</w:t>
      </w:r>
      <w:r w:rsidRPr="0025322D">
        <w:rPr>
          <w:rFonts w:ascii="Times New Roman" w:hAnsi="Times New Roman" w:cs="Times New Roman"/>
          <w:color w:val="000000" w:themeColor="text1"/>
          <w:sz w:val="24"/>
          <w:szCs w:val="24"/>
          <w:vertAlign w:val="subscript"/>
        </w:rPr>
        <w:t>2</w:t>
      </w:r>
      <w:r w:rsidRPr="0025322D">
        <w:rPr>
          <w:rFonts w:ascii="Times New Roman" w:hAnsi="Times New Roman" w:cs="Times New Roman"/>
          <w:color w:val="000000" w:themeColor="text1"/>
          <w:sz w:val="24"/>
          <w:szCs w:val="24"/>
        </w:rPr>
        <w:t>PO</w:t>
      </w:r>
      <w:r w:rsidRPr="0025322D">
        <w:rPr>
          <w:rFonts w:ascii="Times New Roman" w:hAnsi="Times New Roman" w:cs="Times New Roman"/>
          <w:color w:val="000000" w:themeColor="text1"/>
          <w:sz w:val="24"/>
          <w:szCs w:val="24"/>
          <w:vertAlign w:val="subscript"/>
        </w:rPr>
        <w:t>4</w:t>
      </w:r>
      <w:r w:rsidRPr="0025322D">
        <w:rPr>
          <w:rFonts w:ascii="Times New Roman" w:hAnsi="Times New Roman" w:cs="Times New Roman"/>
          <w:color w:val="000000" w:themeColor="text1"/>
          <w:sz w:val="24"/>
          <w:szCs w:val="24"/>
        </w:rPr>
        <w:t xml:space="preserve"> (potassium dihydrogen orthophosphate) NaH</w:t>
      </w:r>
      <w:r w:rsidRPr="0025322D">
        <w:rPr>
          <w:rFonts w:ascii="Times New Roman" w:hAnsi="Times New Roman" w:cs="Times New Roman"/>
          <w:color w:val="000000" w:themeColor="text1"/>
          <w:sz w:val="24"/>
          <w:szCs w:val="24"/>
          <w:vertAlign w:val="subscript"/>
        </w:rPr>
        <w:t>2</w:t>
      </w:r>
      <w:r w:rsidRPr="0025322D">
        <w:rPr>
          <w:rFonts w:ascii="Times New Roman" w:hAnsi="Times New Roman" w:cs="Times New Roman"/>
          <w:color w:val="000000" w:themeColor="text1"/>
          <w:sz w:val="24"/>
          <w:szCs w:val="24"/>
        </w:rPr>
        <w:t>PO</w:t>
      </w:r>
      <w:r w:rsidRPr="0025322D">
        <w:rPr>
          <w:rFonts w:ascii="Times New Roman" w:hAnsi="Times New Roman" w:cs="Times New Roman"/>
          <w:color w:val="000000" w:themeColor="text1"/>
          <w:sz w:val="24"/>
          <w:szCs w:val="24"/>
          <w:vertAlign w:val="subscript"/>
        </w:rPr>
        <w:t>4</w:t>
      </w:r>
      <w:r w:rsidRPr="0025322D">
        <w:rPr>
          <w:rFonts w:ascii="Times New Roman" w:hAnsi="Times New Roman" w:cs="Times New Roman"/>
          <w:color w:val="000000" w:themeColor="text1"/>
          <w:sz w:val="24"/>
          <w:szCs w:val="24"/>
        </w:rPr>
        <w:t>.2H</w:t>
      </w:r>
      <w:r w:rsidRPr="0025322D">
        <w:rPr>
          <w:rFonts w:ascii="Times New Roman" w:hAnsi="Times New Roman" w:cs="Times New Roman"/>
          <w:color w:val="000000" w:themeColor="text1"/>
          <w:sz w:val="24"/>
          <w:szCs w:val="24"/>
          <w:vertAlign w:val="subscript"/>
        </w:rPr>
        <w:t>2</w:t>
      </w:r>
      <w:r w:rsidRPr="0025322D">
        <w:rPr>
          <w:rFonts w:ascii="Times New Roman" w:hAnsi="Times New Roman" w:cs="Times New Roman"/>
          <w:color w:val="000000" w:themeColor="text1"/>
          <w:sz w:val="24"/>
          <w:szCs w:val="24"/>
        </w:rPr>
        <w:t>O (sodium phosphate monobasic), NaCl (sodium chloride), C</w:t>
      </w:r>
      <w:r w:rsidRPr="0025322D">
        <w:rPr>
          <w:rFonts w:ascii="Times New Roman" w:hAnsi="Times New Roman" w:cs="Times New Roman"/>
          <w:color w:val="000000" w:themeColor="text1"/>
          <w:sz w:val="24"/>
          <w:szCs w:val="24"/>
          <w:vertAlign w:val="subscript"/>
        </w:rPr>
        <w:t>72</w:t>
      </w:r>
      <w:r w:rsidRPr="0025322D">
        <w:rPr>
          <w:rFonts w:ascii="Times New Roman" w:hAnsi="Times New Roman" w:cs="Times New Roman"/>
          <w:color w:val="000000" w:themeColor="text1"/>
          <w:sz w:val="24"/>
          <w:szCs w:val="24"/>
        </w:rPr>
        <w:t>H</w:t>
      </w:r>
      <w:r w:rsidRPr="0025322D">
        <w:rPr>
          <w:rFonts w:ascii="Times New Roman" w:hAnsi="Times New Roman" w:cs="Times New Roman"/>
          <w:color w:val="000000" w:themeColor="text1"/>
          <w:sz w:val="24"/>
          <w:szCs w:val="24"/>
          <w:vertAlign w:val="subscript"/>
        </w:rPr>
        <w:t>52</w:t>
      </w:r>
      <w:r w:rsidRPr="0025322D">
        <w:rPr>
          <w:rFonts w:ascii="Times New Roman" w:hAnsi="Times New Roman" w:cs="Times New Roman"/>
          <w:color w:val="000000" w:themeColor="text1"/>
          <w:sz w:val="24"/>
          <w:szCs w:val="24"/>
        </w:rPr>
        <w:t>O</w:t>
      </w:r>
      <w:r w:rsidRPr="0025322D">
        <w:rPr>
          <w:rFonts w:ascii="Times New Roman" w:hAnsi="Times New Roman" w:cs="Times New Roman"/>
          <w:color w:val="000000" w:themeColor="text1"/>
          <w:sz w:val="24"/>
          <w:szCs w:val="24"/>
          <w:vertAlign w:val="subscript"/>
        </w:rPr>
        <w:t>46</w:t>
      </w:r>
      <w:r w:rsidRPr="0025322D">
        <w:rPr>
          <w:rFonts w:ascii="Times New Roman" w:hAnsi="Times New Roman" w:cs="Times New Roman"/>
          <w:color w:val="000000" w:themeColor="text1"/>
          <w:sz w:val="24"/>
          <w:szCs w:val="24"/>
        </w:rPr>
        <w:t xml:space="preserve"> (tannic acid), C</w:t>
      </w:r>
      <w:r w:rsidRPr="0025322D">
        <w:rPr>
          <w:rFonts w:ascii="Times New Roman" w:hAnsi="Times New Roman" w:cs="Times New Roman"/>
          <w:color w:val="000000" w:themeColor="text1"/>
          <w:sz w:val="24"/>
          <w:szCs w:val="24"/>
          <w:vertAlign w:val="subscript"/>
        </w:rPr>
        <w:t>6</w:t>
      </w:r>
      <w:r w:rsidRPr="0025322D">
        <w:rPr>
          <w:rFonts w:ascii="Times New Roman" w:hAnsi="Times New Roman" w:cs="Times New Roman"/>
          <w:color w:val="000000" w:themeColor="text1"/>
          <w:sz w:val="24"/>
          <w:szCs w:val="24"/>
        </w:rPr>
        <w:t>H</w:t>
      </w:r>
      <w:r w:rsidRPr="0025322D">
        <w:rPr>
          <w:rFonts w:ascii="Times New Roman" w:hAnsi="Times New Roman" w:cs="Times New Roman"/>
          <w:color w:val="000000" w:themeColor="text1"/>
          <w:sz w:val="24"/>
          <w:szCs w:val="24"/>
          <w:vertAlign w:val="subscript"/>
        </w:rPr>
        <w:t>8</w:t>
      </w:r>
      <w:r w:rsidRPr="0025322D">
        <w:rPr>
          <w:rFonts w:ascii="Times New Roman" w:hAnsi="Times New Roman" w:cs="Times New Roman"/>
          <w:color w:val="000000" w:themeColor="text1"/>
          <w:sz w:val="24"/>
          <w:szCs w:val="24"/>
        </w:rPr>
        <w:t>O</w:t>
      </w:r>
      <w:r w:rsidRPr="0025322D">
        <w:rPr>
          <w:rFonts w:ascii="Times New Roman" w:hAnsi="Times New Roman" w:cs="Times New Roman"/>
          <w:color w:val="000000" w:themeColor="text1"/>
          <w:sz w:val="24"/>
          <w:szCs w:val="24"/>
          <w:vertAlign w:val="subscript"/>
        </w:rPr>
        <w:t>7</w:t>
      </w:r>
      <w:r w:rsidRPr="0025322D">
        <w:rPr>
          <w:rFonts w:ascii="Times New Roman" w:hAnsi="Times New Roman" w:cs="Times New Roman"/>
          <w:color w:val="000000" w:themeColor="text1"/>
          <w:sz w:val="24"/>
          <w:szCs w:val="24"/>
        </w:rPr>
        <w:t xml:space="preserve"> (citric acid), HCHO (formalin 40%), </w:t>
      </w:r>
      <w:proofErr w:type="spellStart"/>
      <w:r w:rsidRPr="0025322D">
        <w:rPr>
          <w:rFonts w:ascii="Times New Roman" w:hAnsi="Times New Roman" w:cs="Times New Roman"/>
          <w:color w:val="000000" w:themeColor="text1"/>
          <w:sz w:val="24"/>
          <w:szCs w:val="24"/>
        </w:rPr>
        <w:t>cồn</w:t>
      </w:r>
      <w:proofErr w:type="spellEnd"/>
      <w:r w:rsidRPr="0025322D">
        <w:rPr>
          <w:rFonts w:ascii="Times New Roman" w:hAnsi="Times New Roman" w:cs="Times New Roman"/>
          <w:b/>
          <w:color w:val="000000" w:themeColor="text1"/>
          <w:sz w:val="24"/>
          <w:szCs w:val="24"/>
        </w:rPr>
        <w:t xml:space="preserve"> </w:t>
      </w:r>
      <w:r w:rsidRPr="0025322D">
        <w:rPr>
          <w:rFonts w:ascii="Times New Roman" w:hAnsi="Times New Roman" w:cs="Times New Roman"/>
          <w:color w:val="000000" w:themeColor="text1"/>
          <w:sz w:val="24"/>
          <w:szCs w:val="24"/>
        </w:rPr>
        <w:t>ethylic...</w:t>
      </w:r>
    </w:p>
    <w:p w14:paraId="485C8E18" w14:textId="77777777" w:rsidR="0025322D" w:rsidRPr="0025322D" w:rsidRDefault="0025322D" w:rsidP="0025322D">
      <w:pPr>
        <w:spacing w:before="60" w:after="60" w:line="288" w:lineRule="auto"/>
        <w:ind w:firstLine="567"/>
        <w:jc w:val="both"/>
        <w:rPr>
          <w:rFonts w:ascii="Times New Roman" w:hAnsi="Times New Roman" w:cs="Times New Roman"/>
          <w:color w:val="000000" w:themeColor="text1"/>
          <w:sz w:val="24"/>
          <w:szCs w:val="24"/>
        </w:rPr>
      </w:pPr>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loại</w:t>
      </w:r>
      <w:proofErr w:type="spellEnd"/>
      <w:r w:rsidRPr="0025322D">
        <w:rPr>
          <w:rFonts w:ascii="Times New Roman" w:hAnsi="Times New Roman" w:cs="Times New Roman"/>
          <w:color w:val="000000" w:themeColor="text1"/>
          <w:sz w:val="24"/>
          <w:szCs w:val="24"/>
        </w:rPr>
        <w:t xml:space="preserve"> dung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Alsever</w:t>
      </w:r>
      <w:proofErr w:type="spellEnd"/>
      <w:r w:rsidRPr="0025322D">
        <w:rPr>
          <w:rFonts w:ascii="Times New Roman" w:hAnsi="Times New Roman" w:cs="Times New Roman"/>
          <w:color w:val="000000" w:themeColor="text1"/>
          <w:sz w:val="24"/>
          <w:szCs w:val="24"/>
        </w:rPr>
        <w:t xml:space="preserve">, dung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sinh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lý</w:t>
      </w:r>
      <w:proofErr w:type="spellEnd"/>
      <w:r w:rsidRPr="0025322D">
        <w:rPr>
          <w:rFonts w:ascii="Times New Roman" w:hAnsi="Times New Roman" w:cs="Times New Roman"/>
          <w:color w:val="000000" w:themeColor="text1"/>
          <w:sz w:val="24"/>
          <w:szCs w:val="24"/>
        </w:rPr>
        <w:t xml:space="preserve"> pH 7,2, </w:t>
      </w:r>
      <w:proofErr w:type="spellStart"/>
      <w:r w:rsidRPr="0025322D">
        <w:rPr>
          <w:rFonts w:ascii="Times New Roman" w:hAnsi="Times New Roman" w:cs="Times New Roman"/>
          <w:color w:val="000000" w:themeColor="text1"/>
          <w:sz w:val="24"/>
          <w:szCs w:val="24"/>
        </w:rPr>
        <w:t>nước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cất</w:t>
      </w:r>
      <w:proofErr w:type="spellEnd"/>
      <w:r w:rsidRPr="0025322D">
        <w:rPr>
          <w:rFonts w:ascii="Times New Roman" w:hAnsi="Times New Roman" w:cs="Times New Roman"/>
          <w:color w:val="000000" w:themeColor="text1"/>
          <w:sz w:val="24"/>
          <w:szCs w:val="24"/>
        </w:rPr>
        <w:t xml:space="preserve">, dung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đệm</w:t>
      </w:r>
      <w:proofErr w:type="spellEnd"/>
      <w:r w:rsidRPr="0025322D">
        <w:rPr>
          <w:rFonts w:ascii="Times New Roman" w:hAnsi="Times New Roman" w:cs="Times New Roman"/>
          <w:color w:val="000000" w:themeColor="text1"/>
          <w:sz w:val="24"/>
          <w:szCs w:val="24"/>
        </w:rPr>
        <w:t xml:space="preserve"> phosphate (PBS) pH 7,2; dung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đệm</w:t>
      </w:r>
      <w:proofErr w:type="spellEnd"/>
      <w:r w:rsidRPr="0025322D">
        <w:rPr>
          <w:rFonts w:ascii="Times New Roman" w:hAnsi="Times New Roman" w:cs="Times New Roman"/>
          <w:color w:val="000000" w:themeColor="text1"/>
          <w:sz w:val="24"/>
          <w:szCs w:val="24"/>
        </w:rPr>
        <w:t xml:space="preserve"> phosphate (PBS) pH 6,4.</w:t>
      </w:r>
    </w:p>
    <w:p w14:paraId="21C41692" w14:textId="77777777" w:rsidR="0025322D" w:rsidRPr="0025322D" w:rsidRDefault="0025322D" w:rsidP="0025322D">
      <w:pPr>
        <w:spacing w:before="60" w:after="60" w:line="288" w:lineRule="auto"/>
        <w:ind w:firstLine="567"/>
        <w:jc w:val="both"/>
        <w:rPr>
          <w:rFonts w:ascii="Times New Roman" w:hAnsi="Times New Roman" w:cs="Times New Roman"/>
          <w:color w:val="000000" w:themeColor="text1"/>
          <w:sz w:val="24"/>
          <w:szCs w:val="24"/>
        </w:rPr>
      </w:pPr>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dụng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cụ</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thiết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Ống</w:t>
      </w:r>
      <w:proofErr w:type="spellEnd"/>
      <w:r w:rsidRPr="0025322D">
        <w:rPr>
          <w:rFonts w:ascii="Times New Roman" w:hAnsi="Times New Roman" w:cs="Times New Roman"/>
          <w:color w:val="000000" w:themeColor="text1"/>
          <w:sz w:val="24"/>
          <w:szCs w:val="24"/>
        </w:rPr>
        <w:t xml:space="preserve"> Eppendorf, </w:t>
      </w:r>
      <w:proofErr w:type="spellStart"/>
      <w:r w:rsidRPr="0025322D">
        <w:rPr>
          <w:rFonts w:ascii="Times New Roman" w:hAnsi="Times New Roman" w:cs="Times New Roman"/>
          <w:color w:val="000000" w:themeColor="text1"/>
          <w:sz w:val="24"/>
          <w:szCs w:val="24"/>
        </w:rPr>
        <w:t>ống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nghiệm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nhựa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bình</w:t>
      </w:r>
      <w:proofErr w:type="spellEnd"/>
      <w:r w:rsidRPr="0025322D">
        <w:rPr>
          <w:rFonts w:ascii="Times New Roman" w:hAnsi="Times New Roman" w:cs="Times New Roman"/>
          <w:color w:val="000000" w:themeColor="text1"/>
          <w:sz w:val="24"/>
          <w:szCs w:val="24"/>
        </w:rPr>
        <w:t xml:space="preserve"> tam </w:t>
      </w:r>
      <w:proofErr w:type="spellStart"/>
      <w:r w:rsidRPr="0025322D">
        <w:rPr>
          <w:rFonts w:ascii="Times New Roman" w:hAnsi="Times New Roman" w:cs="Times New Roman"/>
          <w:color w:val="000000" w:themeColor="text1"/>
          <w:sz w:val="24"/>
          <w:szCs w:val="24"/>
        </w:rPr>
        <w:t>giác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ống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đèn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cồn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khay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nhựa</w:t>
      </w:r>
      <w:proofErr w:type="spellEnd"/>
      <w:r w:rsidRPr="0025322D">
        <w:rPr>
          <w:rFonts w:ascii="Times New Roman" w:hAnsi="Times New Roman" w:cs="Times New Roman"/>
          <w:color w:val="000000" w:themeColor="text1"/>
          <w:sz w:val="24"/>
          <w:szCs w:val="24"/>
        </w:rPr>
        <w:t xml:space="preserve"> vi </w:t>
      </w:r>
      <w:proofErr w:type="spellStart"/>
      <w:r w:rsidRPr="0025322D">
        <w:rPr>
          <w:rFonts w:ascii="Times New Roman" w:hAnsi="Times New Roman" w:cs="Times New Roman"/>
          <w:color w:val="000000" w:themeColor="text1"/>
          <w:sz w:val="24"/>
          <w:szCs w:val="24"/>
        </w:rPr>
        <w:t>chuẩn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w:t>
      </w:r>
      <w:proofErr w:type="spellEnd"/>
      <w:r w:rsidRPr="0025322D">
        <w:rPr>
          <w:rFonts w:ascii="Times New Roman" w:hAnsi="Times New Roman" w:cs="Times New Roman"/>
          <w:color w:val="000000" w:themeColor="text1"/>
          <w:sz w:val="24"/>
          <w:szCs w:val="24"/>
        </w:rPr>
        <w:t xml:space="preserve"> 96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pipet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cỡ</w:t>
      </w:r>
      <w:proofErr w:type="spellEnd"/>
      <w:r w:rsidRPr="0025322D">
        <w:rPr>
          <w:rFonts w:ascii="Times New Roman" w:hAnsi="Times New Roman" w:cs="Times New Roman"/>
          <w:color w:val="000000" w:themeColor="text1"/>
          <w:sz w:val="24"/>
          <w:szCs w:val="24"/>
        </w:rPr>
        <w:t>…</w:t>
      </w:r>
    </w:p>
    <w:p w14:paraId="7AA2AF6F" w14:textId="77777777" w:rsidR="0025322D" w:rsidRPr="0025322D" w:rsidRDefault="0025322D" w:rsidP="0025322D">
      <w:pPr>
        <w:spacing w:before="60" w:after="60" w:line="288" w:lineRule="auto"/>
        <w:ind w:firstLine="567"/>
        <w:jc w:val="both"/>
        <w:rPr>
          <w:rFonts w:ascii="Times New Roman" w:hAnsi="Times New Roman" w:cs="Times New Roman"/>
          <w:color w:val="000000" w:themeColor="text1"/>
          <w:sz w:val="24"/>
          <w:szCs w:val="24"/>
          <w:lang w:val="en" w:eastAsia="hi-IN" w:bidi="hi-IN"/>
        </w:rPr>
      </w:pPr>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thiết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bị</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tủ</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lạnh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sâu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tủ</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sấy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máy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hấp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cao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áp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máy</w:t>
      </w:r>
      <w:proofErr w:type="spellEnd"/>
      <w:r w:rsidRPr="0025322D">
        <w:rPr>
          <w:rFonts w:ascii="Times New Roman" w:hAnsi="Times New Roman" w:cs="Times New Roman"/>
          <w:color w:val="000000" w:themeColor="text1"/>
          <w:sz w:val="24"/>
          <w:szCs w:val="24"/>
        </w:rPr>
        <w:t xml:space="preserve"> li </w:t>
      </w:r>
      <w:proofErr w:type="spellStart"/>
      <w:r w:rsidRPr="0025322D">
        <w:rPr>
          <w:rFonts w:ascii="Times New Roman" w:hAnsi="Times New Roman" w:cs="Times New Roman"/>
          <w:color w:val="000000" w:themeColor="text1"/>
          <w:sz w:val="24"/>
          <w:szCs w:val="24"/>
        </w:rPr>
        <w:t>tâm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tủ</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lạnh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buồng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cấy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tử</w:t>
      </w:r>
      <w:proofErr w:type="spellEnd"/>
      <w:r w:rsidRPr="0025322D">
        <w:rPr>
          <w:rFonts w:ascii="Times New Roman" w:hAnsi="Times New Roman" w:cs="Times New Roman"/>
          <w:color w:val="000000" w:themeColor="text1"/>
          <w:sz w:val="24"/>
          <w:szCs w:val="24"/>
        </w:rPr>
        <w:t>...</w:t>
      </w:r>
    </w:p>
    <w:p w14:paraId="4E3131B4" w14:textId="77777777" w:rsidR="0025322D" w:rsidRPr="0025322D" w:rsidRDefault="0025322D" w:rsidP="0025322D">
      <w:pPr>
        <w:spacing w:before="60" w:after="60" w:line="288" w:lineRule="auto"/>
        <w:ind w:firstLine="567"/>
        <w:jc w:val="both"/>
        <w:rPr>
          <w:rFonts w:ascii="Times New Roman" w:hAnsi="Times New Roman" w:cs="Times New Roman"/>
          <w:color w:val="000000" w:themeColor="text1"/>
          <w:sz w:val="24"/>
          <w:szCs w:val="24"/>
          <w:lang w:val="en" w:eastAsia="hi-IN" w:bidi="hi-IN"/>
        </w:rPr>
      </w:pPr>
      <w:r w:rsidRPr="0025322D">
        <w:rPr>
          <w:rFonts w:ascii="Times New Roman" w:hAnsi="Times New Roman" w:cs="Times New Roman"/>
          <w:color w:val="000000" w:themeColor="text1"/>
          <w:sz w:val="24"/>
          <w:szCs w:val="24"/>
          <w:lang w:val="en" w:eastAsia="hi-IN" w:bidi="hi-IN"/>
        </w:rPr>
        <w:t xml:space="preserve">- Vaccine </w:t>
      </w:r>
      <w:proofErr w:type="spellStart"/>
      <w:r w:rsidRPr="0025322D">
        <w:rPr>
          <w:rFonts w:ascii="Times New Roman" w:hAnsi="Times New Roman" w:cs="Times New Roman"/>
          <w:color w:val="000000" w:themeColor="text1"/>
          <w:sz w:val="24"/>
          <w:szCs w:val="24"/>
          <w:lang w:val="en" w:eastAsia="hi-IN" w:bidi="hi-IN"/>
        </w:rPr>
        <w:t>Lasota</w:t>
      </w:r>
      <w:proofErr w:type="spellEnd"/>
      <w:r w:rsidRPr="0025322D">
        <w:rPr>
          <w:rFonts w:ascii="Times New Roman" w:hAnsi="Times New Roman" w:cs="Times New Roman"/>
          <w:color w:val="000000" w:themeColor="text1"/>
          <w:sz w:val="24"/>
          <w:szCs w:val="24"/>
          <w:lang w:val="en" w:eastAsia="hi-IN" w:bidi="hi-IN"/>
        </w:rPr>
        <w:t xml:space="preserve"> do </w:t>
      </w:r>
      <w:proofErr w:type="spellStart"/>
      <w:r w:rsidRPr="0025322D">
        <w:rPr>
          <w:rFonts w:ascii="Times New Roman" w:hAnsi="Times New Roman" w:cs="Times New Roman"/>
          <w:color w:val="000000" w:themeColor="text1"/>
          <w:sz w:val="24"/>
          <w:szCs w:val="24"/>
          <w:lang w:val="en" w:eastAsia="hi-IN" w:bidi="hi-IN"/>
        </w:rPr>
        <w:t>Phân</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viện</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Thú</w:t>
      </w:r>
      <w:proofErr w:type="spellEnd"/>
      <w:r w:rsidRPr="0025322D">
        <w:rPr>
          <w:rFonts w:ascii="Times New Roman" w:hAnsi="Times New Roman" w:cs="Times New Roman"/>
          <w:color w:val="000000" w:themeColor="text1"/>
          <w:sz w:val="24"/>
          <w:szCs w:val="24"/>
          <w:lang w:val="en" w:eastAsia="hi-IN" w:bidi="hi-IN"/>
        </w:rPr>
        <w:t xml:space="preserve"> y </w:t>
      </w:r>
      <w:proofErr w:type="spellStart"/>
      <w:r w:rsidRPr="0025322D">
        <w:rPr>
          <w:rFonts w:ascii="Times New Roman" w:hAnsi="Times New Roman" w:cs="Times New Roman"/>
          <w:color w:val="000000" w:themeColor="text1"/>
          <w:sz w:val="24"/>
          <w:szCs w:val="24"/>
          <w:lang w:val="en" w:eastAsia="hi-IN" w:bidi="hi-IN"/>
        </w:rPr>
        <w:t>miền</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Trung</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sản</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xuất</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để</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Lasota</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hóa</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hồng</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cầu</w:t>
      </w:r>
      <w:proofErr w:type="spellEnd"/>
      <w:r w:rsidRPr="0025322D">
        <w:rPr>
          <w:rFonts w:ascii="Times New Roman" w:hAnsi="Times New Roman" w:cs="Times New Roman"/>
          <w:color w:val="000000" w:themeColor="text1"/>
          <w:sz w:val="24"/>
          <w:szCs w:val="24"/>
          <w:lang w:val="en" w:eastAsia="hi-IN" w:bidi="hi-IN"/>
        </w:rPr>
        <w:t>.</w:t>
      </w:r>
    </w:p>
    <w:p w14:paraId="504CB44F" w14:textId="77777777" w:rsidR="0025322D" w:rsidRPr="0025322D" w:rsidRDefault="0025322D" w:rsidP="0025322D">
      <w:pPr>
        <w:spacing w:before="60" w:after="60" w:line="288" w:lineRule="auto"/>
        <w:ind w:firstLine="567"/>
        <w:jc w:val="both"/>
        <w:rPr>
          <w:rFonts w:ascii="Times New Roman" w:hAnsi="Times New Roman" w:cs="Times New Roman"/>
          <w:color w:val="000000" w:themeColor="text1"/>
          <w:sz w:val="24"/>
          <w:szCs w:val="24"/>
          <w:lang w:val="en" w:eastAsia="hi-IN" w:bidi="hi-IN"/>
        </w:rPr>
      </w:pPr>
      <w:r w:rsidRPr="0025322D">
        <w:rPr>
          <w:rFonts w:ascii="Times New Roman" w:hAnsi="Times New Roman" w:cs="Times New Roman"/>
          <w:color w:val="000000" w:themeColor="text1"/>
          <w:sz w:val="24"/>
          <w:szCs w:val="24"/>
          <w:lang w:val="en" w:eastAsia="hi-IN" w:bidi="hi-IN"/>
        </w:rPr>
        <w:t xml:space="preserve">- Vaccine </w:t>
      </w:r>
      <w:proofErr w:type="spellStart"/>
      <w:r w:rsidRPr="0025322D">
        <w:rPr>
          <w:rFonts w:ascii="Times New Roman" w:hAnsi="Times New Roman" w:cs="Times New Roman"/>
          <w:color w:val="000000" w:themeColor="text1"/>
          <w:sz w:val="24"/>
          <w:szCs w:val="24"/>
          <w:lang w:val="en" w:eastAsia="hi-IN" w:bidi="hi-IN"/>
        </w:rPr>
        <w:t>Dịch</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tả</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lợn</w:t>
      </w:r>
      <w:proofErr w:type="spellEnd"/>
      <w:r w:rsidRPr="0025322D">
        <w:rPr>
          <w:rFonts w:ascii="Times New Roman" w:hAnsi="Times New Roman" w:cs="Times New Roman"/>
          <w:color w:val="000000" w:themeColor="text1"/>
          <w:sz w:val="24"/>
          <w:szCs w:val="24"/>
          <w:lang w:val="en" w:eastAsia="hi-IN" w:bidi="hi-IN"/>
        </w:rPr>
        <w:t xml:space="preserve"> do </w:t>
      </w:r>
      <w:proofErr w:type="spellStart"/>
      <w:r w:rsidRPr="0025322D">
        <w:rPr>
          <w:rFonts w:ascii="Times New Roman" w:hAnsi="Times New Roman" w:cs="Times New Roman"/>
          <w:color w:val="000000" w:themeColor="text1"/>
          <w:sz w:val="24"/>
          <w:szCs w:val="24"/>
          <w:lang w:val="en" w:eastAsia="hi-IN" w:bidi="hi-IN"/>
        </w:rPr>
        <w:t>Phân</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viện</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Thú</w:t>
      </w:r>
      <w:proofErr w:type="spellEnd"/>
      <w:r w:rsidRPr="0025322D">
        <w:rPr>
          <w:rFonts w:ascii="Times New Roman" w:hAnsi="Times New Roman" w:cs="Times New Roman"/>
          <w:color w:val="000000" w:themeColor="text1"/>
          <w:sz w:val="24"/>
          <w:szCs w:val="24"/>
          <w:lang w:val="en" w:eastAsia="hi-IN" w:bidi="hi-IN"/>
        </w:rPr>
        <w:t xml:space="preserve"> y </w:t>
      </w:r>
      <w:proofErr w:type="spellStart"/>
      <w:r w:rsidRPr="0025322D">
        <w:rPr>
          <w:rFonts w:ascii="Times New Roman" w:hAnsi="Times New Roman" w:cs="Times New Roman"/>
          <w:color w:val="000000" w:themeColor="text1"/>
          <w:sz w:val="24"/>
          <w:szCs w:val="24"/>
          <w:lang w:val="en" w:eastAsia="hi-IN" w:bidi="hi-IN"/>
        </w:rPr>
        <w:t>miền</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Trung</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sản</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xuất</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sử</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dụng</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để</w:t>
      </w:r>
      <w:proofErr w:type="spellEnd"/>
      <w:r w:rsidRPr="0025322D">
        <w:rPr>
          <w:rFonts w:ascii="Times New Roman" w:hAnsi="Times New Roman" w:cs="Times New Roman"/>
          <w:color w:val="000000" w:themeColor="text1"/>
          <w:sz w:val="24"/>
          <w:szCs w:val="24"/>
          <w:lang w:val="en" w:eastAsia="hi-IN" w:bidi="hi-IN"/>
        </w:rPr>
        <w:t xml:space="preserve"> virus </w:t>
      </w:r>
      <w:proofErr w:type="spellStart"/>
      <w:r w:rsidRPr="0025322D">
        <w:rPr>
          <w:rFonts w:ascii="Times New Roman" w:hAnsi="Times New Roman" w:cs="Times New Roman"/>
          <w:color w:val="000000" w:themeColor="text1"/>
          <w:sz w:val="24"/>
          <w:szCs w:val="24"/>
          <w:lang w:val="en" w:eastAsia="hi-IN" w:bidi="hi-IN"/>
        </w:rPr>
        <w:t>hóa</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hồng</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cầu</w:t>
      </w:r>
      <w:proofErr w:type="spellEnd"/>
      <w:r w:rsidRPr="0025322D">
        <w:rPr>
          <w:rFonts w:ascii="Times New Roman" w:hAnsi="Times New Roman" w:cs="Times New Roman"/>
          <w:color w:val="000000" w:themeColor="text1"/>
          <w:sz w:val="24"/>
          <w:szCs w:val="24"/>
          <w:lang w:val="en" w:eastAsia="hi-IN" w:bidi="hi-IN"/>
        </w:rPr>
        <w:t>.</w:t>
      </w:r>
    </w:p>
    <w:p w14:paraId="29AE2673" w14:textId="77777777" w:rsidR="0025322D" w:rsidRPr="0025322D" w:rsidRDefault="0025322D" w:rsidP="0025322D">
      <w:pPr>
        <w:spacing w:before="60" w:after="60" w:line="288" w:lineRule="auto"/>
        <w:ind w:firstLine="567"/>
        <w:jc w:val="both"/>
        <w:rPr>
          <w:rFonts w:ascii="Times New Roman" w:hAnsi="Times New Roman" w:cs="Times New Roman"/>
          <w:color w:val="000000" w:themeColor="text1"/>
          <w:sz w:val="24"/>
          <w:szCs w:val="24"/>
          <w:lang w:val="en" w:eastAsia="hi-IN" w:bidi="hi-IN"/>
        </w:rPr>
      </w:pPr>
      <w:r w:rsidRPr="0025322D">
        <w:rPr>
          <w:rFonts w:ascii="Times New Roman" w:hAnsi="Times New Roman" w:cs="Times New Roman"/>
          <w:color w:val="000000" w:themeColor="text1"/>
          <w:sz w:val="24"/>
          <w:szCs w:val="24"/>
          <w:lang w:val="en" w:eastAsia="hi-IN" w:bidi="hi-IN"/>
        </w:rPr>
        <w:t xml:space="preserve">- Ngan </w:t>
      </w:r>
      <w:proofErr w:type="spellStart"/>
      <w:r w:rsidRPr="0025322D">
        <w:rPr>
          <w:rFonts w:ascii="Times New Roman" w:hAnsi="Times New Roman" w:cs="Times New Roman"/>
          <w:color w:val="000000" w:themeColor="text1"/>
          <w:sz w:val="24"/>
          <w:szCs w:val="24"/>
          <w:lang w:val="en" w:eastAsia="hi-IN" w:bidi="hi-IN"/>
        </w:rPr>
        <w:t>có</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trọng</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lượng</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từ</w:t>
      </w:r>
      <w:proofErr w:type="spellEnd"/>
      <w:r w:rsidRPr="0025322D">
        <w:rPr>
          <w:rFonts w:ascii="Times New Roman" w:hAnsi="Times New Roman" w:cs="Times New Roman"/>
          <w:color w:val="000000" w:themeColor="text1"/>
          <w:sz w:val="24"/>
          <w:szCs w:val="24"/>
          <w:lang w:val="en" w:eastAsia="hi-IN" w:bidi="hi-IN"/>
        </w:rPr>
        <w:t xml:space="preserve"> 2,5 kg </w:t>
      </w:r>
      <w:proofErr w:type="spellStart"/>
      <w:r w:rsidRPr="0025322D">
        <w:rPr>
          <w:rFonts w:ascii="Times New Roman" w:hAnsi="Times New Roman" w:cs="Times New Roman"/>
          <w:color w:val="000000" w:themeColor="text1"/>
          <w:sz w:val="24"/>
          <w:szCs w:val="24"/>
          <w:lang w:val="en" w:eastAsia="hi-IN" w:bidi="hi-IN"/>
        </w:rPr>
        <w:t>trở</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lên</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để</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lấy</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hồng</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cầu</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dùng</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chế</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kháng</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nguyên</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hồng</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cầu</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gắn</w:t>
      </w:r>
      <w:proofErr w:type="spellEnd"/>
      <w:r w:rsidRPr="0025322D">
        <w:rPr>
          <w:rFonts w:ascii="Times New Roman" w:hAnsi="Times New Roman" w:cs="Times New Roman"/>
          <w:color w:val="000000" w:themeColor="text1"/>
          <w:sz w:val="24"/>
          <w:szCs w:val="24"/>
          <w:lang w:val="en" w:eastAsia="hi-IN" w:bidi="hi-IN"/>
        </w:rPr>
        <w:t xml:space="preserve"> virus </w:t>
      </w:r>
      <w:proofErr w:type="spellStart"/>
      <w:r w:rsidRPr="0025322D">
        <w:rPr>
          <w:rFonts w:ascii="Times New Roman" w:hAnsi="Times New Roman" w:cs="Times New Roman"/>
          <w:color w:val="000000" w:themeColor="text1"/>
          <w:sz w:val="24"/>
          <w:szCs w:val="24"/>
          <w:lang w:val="en" w:eastAsia="hi-IN" w:bidi="hi-IN"/>
        </w:rPr>
        <w:t>dịch</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tả</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lợn</w:t>
      </w:r>
      <w:proofErr w:type="spellEnd"/>
      <w:r w:rsidRPr="0025322D">
        <w:rPr>
          <w:rFonts w:ascii="Times New Roman" w:hAnsi="Times New Roman" w:cs="Times New Roman"/>
          <w:color w:val="000000" w:themeColor="text1"/>
          <w:sz w:val="24"/>
          <w:szCs w:val="24"/>
          <w:lang w:val="en" w:eastAsia="hi-IN" w:bidi="hi-IN"/>
        </w:rPr>
        <w:t xml:space="preserve"> 1%.</w:t>
      </w:r>
    </w:p>
    <w:p w14:paraId="1905C4E6" w14:textId="77777777" w:rsidR="0025322D" w:rsidRPr="0025322D" w:rsidRDefault="0025322D" w:rsidP="0025322D">
      <w:pPr>
        <w:pStyle w:val="Heading2"/>
        <w:spacing w:before="60" w:after="60" w:line="288" w:lineRule="auto"/>
        <w:jc w:val="both"/>
        <w:rPr>
          <w:rFonts w:ascii="Times New Roman" w:hAnsi="Times New Roman" w:cs="Times New Roman"/>
          <w:color w:val="000000" w:themeColor="text1"/>
          <w:sz w:val="24"/>
          <w:szCs w:val="24"/>
        </w:rPr>
      </w:pPr>
      <w:r w:rsidRPr="0025322D">
        <w:rPr>
          <w:rFonts w:ascii="Times New Roman" w:hAnsi="Times New Roman" w:cs="Times New Roman"/>
          <w:color w:val="000000" w:themeColor="text1"/>
          <w:sz w:val="24"/>
          <w:szCs w:val="24"/>
        </w:rPr>
        <w:t xml:space="preserve">2.3. </w:t>
      </w:r>
      <w:proofErr w:type="spellStart"/>
      <w:r w:rsidRPr="0025322D">
        <w:rPr>
          <w:rFonts w:ascii="Times New Roman" w:hAnsi="Times New Roman" w:cs="Times New Roman"/>
          <w:color w:val="000000" w:themeColor="text1"/>
          <w:sz w:val="24"/>
          <w:szCs w:val="24"/>
        </w:rPr>
        <w:t>Bố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trí</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thí</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nghiệm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lấy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mẫu</w:t>
      </w:r>
      <w:proofErr w:type="spellEnd"/>
      <w:r w:rsidRPr="0025322D">
        <w:rPr>
          <w:rFonts w:ascii="Times New Roman" w:hAnsi="Times New Roman" w:cs="Times New Roman"/>
          <w:color w:val="000000" w:themeColor="text1"/>
          <w:sz w:val="24"/>
          <w:szCs w:val="24"/>
        </w:rPr>
        <w:t xml:space="preserve"> </w:t>
      </w:r>
      <w:bookmarkEnd w:id="1"/>
    </w:p>
    <w:p w14:paraId="0D5F6B19" w14:textId="77777777" w:rsidR="0025322D" w:rsidRPr="0025322D" w:rsidRDefault="0025322D" w:rsidP="0025322D">
      <w:pPr>
        <w:pStyle w:val="Heading3"/>
        <w:spacing w:before="60" w:after="60" w:line="288" w:lineRule="auto"/>
        <w:jc w:val="both"/>
        <w:rPr>
          <w:rFonts w:ascii="Times New Roman" w:hAnsi="Times New Roman" w:cs="Times New Roman"/>
          <w:i/>
          <w:color w:val="000000" w:themeColor="text1"/>
          <w:sz w:val="24"/>
          <w:szCs w:val="24"/>
        </w:rPr>
      </w:pPr>
      <w:r w:rsidRPr="0025322D">
        <w:rPr>
          <w:rFonts w:ascii="Times New Roman" w:hAnsi="Times New Roman" w:cs="Times New Roman"/>
          <w:i/>
          <w:color w:val="000000" w:themeColor="text1"/>
          <w:sz w:val="24"/>
          <w:szCs w:val="24"/>
        </w:rPr>
        <w:t xml:space="preserve">2.3.1. </w:t>
      </w:r>
      <w:proofErr w:type="spellStart"/>
      <w:r w:rsidRPr="0025322D">
        <w:rPr>
          <w:rFonts w:ascii="Times New Roman" w:hAnsi="Times New Roman" w:cs="Times New Roman"/>
          <w:i/>
          <w:color w:val="000000" w:themeColor="text1"/>
          <w:sz w:val="24"/>
          <w:szCs w:val="24"/>
        </w:rPr>
        <w:t>Bố</w:t>
      </w:r>
      <w:proofErr w:type="spellEnd"/>
      <w:r w:rsidRPr="0025322D">
        <w:rPr>
          <w:rFonts w:ascii="Times New Roman" w:hAnsi="Times New Roman" w:cs="Times New Roman"/>
          <w:i/>
          <w:color w:val="000000" w:themeColor="text1"/>
          <w:sz w:val="24"/>
          <w:szCs w:val="24"/>
        </w:rPr>
        <w:t xml:space="preserve"> </w:t>
      </w:r>
      <w:proofErr w:type="spellStart"/>
      <w:r w:rsidRPr="0025322D">
        <w:rPr>
          <w:rFonts w:ascii="Times New Roman" w:hAnsi="Times New Roman" w:cs="Times New Roman"/>
          <w:i/>
          <w:color w:val="000000" w:themeColor="text1"/>
          <w:sz w:val="24"/>
          <w:szCs w:val="24"/>
        </w:rPr>
        <w:t>trí</w:t>
      </w:r>
      <w:proofErr w:type="spellEnd"/>
      <w:r w:rsidRPr="0025322D">
        <w:rPr>
          <w:rFonts w:ascii="Times New Roman" w:hAnsi="Times New Roman" w:cs="Times New Roman"/>
          <w:i/>
          <w:color w:val="000000" w:themeColor="text1"/>
          <w:sz w:val="24"/>
          <w:szCs w:val="24"/>
        </w:rPr>
        <w:t xml:space="preserve"> </w:t>
      </w:r>
      <w:proofErr w:type="spellStart"/>
      <w:r w:rsidRPr="0025322D">
        <w:rPr>
          <w:rFonts w:ascii="Times New Roman" w:hAnsi="Times New Roman" w:cs="Times New Roman"/>
          <w:i/>
          <w:color w:val="000000" w:themeColor="text1"/>
          <w:sz w:val="24"/>
          <w:szCs w:val="24"/>
        </w:rPr>
        <w:t>thí</w:t>
      </w:r>
      <w:proofErr w:type="spellEnd"/>
      <w:r w:rsidRPr="0025322D">
        <w:rPr>
          <w:rFonts w:ascii="Times New Roman" w:hAnsi="Times New Roman" w:cs="Times New Roman"/>
          <w:i/>
          <w:color w:val="000000" w:themeColor="text1"/>
          <w:sz w:val="24"/>
          <w:szCs w:val="24"/>
        </w:rPr>
        <w:t xml:space="preserve"> </w:t>
      </w:r>
      <w:proofErr w:type="spellStart"/>
      <w:r w:rsidRPr="0025322D">
        <w:rPr>
          <w:rFonts w:ascii="Times New Roman" w:hAnsi="Times New Roman" w:cs="Times New Roman"/>
          <w:i/>
          <w:color w:val="000000" w:themeColor="text1"/>
          <w:sz w:val="24"/>
          <w:szCs w:val="24"/>
        </w:rPr>
        <w:t>nghiệm</w:t>
      </w:r>
      <w:proofErr w:type="spellEnd"/>
      <w:r w:rsidRPr="0025322D">
        <w:rPr>
          <w:rFonts w:ascii="Times New Roman" w:hAnsi="Times New Roman" w:cs="Times New Roman"/>
          <w:i/>
          <w:color w:val="000000" w:themeColor="text1"/>
          <w:sz w:val="24"/>
          <w:szCs w:val="24"/>
        </w:rPr>
        <w:t xml:space="preserve"> </w:t>
      </w:r>
    </w:p>
    <w:p w14:paraId="209C52C2" w14:textId="73AC4444" w:rsidR="0025322D" w:rsidRPr="0025322D" w:rsidRDefault="0025322D" w:rsidP="0025322D">
      <w:pPr>
        <w:spacing w:before="60" w:after="60" w:line="288" w:lineRule="auto"/>
        <w:ind w:firstLine="567"/>
        <w:jc w:val="both"/>
        <w:rPr>
          <w:rFonts w:ascii="Times New Roman" w:hAnsi="Times New Roman" w:cs="Times New Roman"/>
          <w:color w:val="000000" w:themeColor="text1"/>
          <w:sz w:val="24"/>
          <w:szCs w:val="24"/>
        </w:rPr>
      </w:pP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con </w:t>
      </w:r>
      <w:proofErr w:type="spellStart"/>
      <w:r w:rsidRPr="0025322D">
        <w:rPr>
          <w:rFonts w:ascii="Times New Roman" w:hAnsi="Times New Roman" w:cs="Times New Roman"/>
          <w:color w:val="000000" w:themeColor="text1"/>
          <w:sz w:val="24"/>
          <w:szCs w:val="24"/>
        </w:rPr>
        <w:t>từ</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ổ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nái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nuôi</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nông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trang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trại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lấy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mẫu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ngẫu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nhiên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mỗi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đến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hết</w:t>
      </w:r>
      <w:proofErr w:type="spellEnd"/>
      <w:r w:rsidRPr="0025322D">
        <w:rPr>
          <w:rFonts w:ascii="Times New Roman" w:hAnsi="Times New Roman" w:cs="Times New Roman"/>
          <w:color w:val="000000" w:themeColor="text1"/>
          <w:sz w:val="24"/>
          <w:szCs w:val="24"/>
        </w:rPr>
        <w:t xml:space="preserve"> 3 </w:t>
      </w:r>
      <w:proofErr w:type="spellStart"/>
      <w:r w:rsidRPr="0025322D">
        <w:rPr>
          <w:rFonts w:ascii="Times New Roman" w:hAnsi="Times New Roman" w:cs="Times New Roman"/>
          <w:color w:val="000000" w:themeColor="text1"/>
          <w:sz w:val="24"/>
          <w:szCs w:val="24"/>
        </w:rPr>
        <w:t>tuần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vaccine virus </w:t>
      </w:r>
      <w:proofErr w:type="spellStart"/>
      <w:r w:rsidRPr="0025322D">
        <w:rPr>
          <w:rFonts w:ascii="Times New Roman" w:hAnsi="Times New Roman" w:cs="Times New Roman"/>
          <w:color w:val="000000" w:themeColor="text1"/>
          <w:sz w:val="24"/>
          <w:szCs w:val="24"/>
        </w:rPr>
        <w:t>sống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phòng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bệnh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tuổi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con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khoảng</w:t>
      </w:r>
      <w:proofErr w:type="spellEnd"/>
      <w:r w:rsidRPr="0025322D">
        <w:rPr>
          <w:rFonts w:ascii="Times New Roman" w:hAnsi="Times New Roman" w:cs="Times New Roman"/>
          <w:color w:val="000000" w:themeColor="text1"/>
          <w:sz w:val="24"/>
          <w:szCs w:val="24"/>
        </w:rPr>
        <w:t xml:space="preserve"> 30 </w:t>
      </w:r>
      <w:proofErr w:type="spellStart"/>
      <w:r w:rsidRPr="0025322D">
        <w:rPr>
          <w:rFonts w:ascii="Times New Roman" w:hAnsi="Times New Roman" w:cs="Times New Roman"/>
          <w:color w:val="000000" w:themeColor="text1"/>
          <w:sz w:val="24"/>
          <w:szCs w:val="24"/>
        </w:rPr>
        <w:t>đến</w:t>
      </w:r>
      <w:proofErr w:type="spellEnd"/>
      <w:r w:rsidRPr="0025322D">
        <w:rPr>
          <w:rFonts w:ascii="Times New Roman" w:hAnsi="Times New Roman" w:cs="Times New Roman"/>
          <w:color w:val="000000" w:themeColor="text1"/>
          <w:sz w:val="24"/>
          <w:szCs w:val="24"/>
        </w:rPr>
        <w:t xml:space="preserve"> 45 </w:t>
      </w:r>
      <w:proofErr w:type="spellStart"/>
      <w:r w:rsidRPr="0025322D">
        <w:rPr>
          <w:rFonts w:ascii="Times New Roman" w:hAnsi="Times New Roman" w:cs="Times New Roman"/>
          <w:color w:val="000000" w:themeColor="text1"/>
          <w:sz w:val="24"/>
          <w:szCs w:val="24"/>
        </w:rPr>
        <w:t>ngày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sinh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Mẫu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xét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nghiệm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sự</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này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coi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chỉ</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báo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tình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miễn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chưa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đến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mức</w:t>
      </w:r>
      <w:proofErr w:type="spellEnd"/>
      <w:r w:rsidRPr="002532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proofErr w:type="spellStart"/>
      <w:r w:rsidRPr="0025322D">
        <w:rPr>
          <w:rFonts w:ascii="Times New Roman" w:hAnsi="Times New Roman" w:cs="Times New Roman"/>
          <w:color w:val="000000" w:themeColor="text1"/>
          <w:sz w:val="24"/>
          <w:szCs w:val="24"/>
        </w:rPr>
        <w:t>bảo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hộ</w:t>
      </w:r>
      <w:proofErr w:type="spellEnd"/>
      <w:r w:rsidRPr="0025322D">
        <w:rPr>
          <w:rFonts w:ascii="Times New Roman" w:hAnsi="Times New Roman" w:cs="Times New Roman"/>
          <w:color w:val="000000" w:themeColor="text1"/>
          <w:sz w:val="24"/>
          <w:szCs w:val="24"/>
        </w:rPr>
        <w:t>.</w:t>
      </w:r>
    </w:p>
    <w:p w14:paraId="281FAA8E" w14:textId="77777777" w:rsidR="0025322D" w:rsidRPr="0025322D" w:rsidRDefault="0025322D" w:rsidP="0025322D">
      <w:pPr>
        <w:pStyle w:val="Heading3"/>
        <w:spacing w:before="60" w:after="60" w:line="288" w:lineRule="auto"/>
        <w:jc w:val="both"/>
        <w:rPr>
          <w:rFonts w:ascii="Times New Roman" w:hAnsi="Times New Roman" w:cs="Times New Roman"/>
          <w:i/>
          <w:color w:val="000000" w:themeColor="text1"/>
          <w:sz w:val="24"/>
          <w:szCs w:val="24"/>
        </w:rPr>
      </w:pPr>
      <w:r w:rsidRPr="0025322D">
        <w:rPr>
          <w:rFonts w:ascii="Times New Roman" w:hAnsi="Times New Roman" w:cs="Times New Roman"/>
          <w:i/>
          <w:color w:val="000000" w:themeColor="text1"/>
          <w:sz w:val="24"/>
          <w:szCs w:val="24"/>
        </w:rPr>
        <w:t xml:space="preserve">2.3.2. </w:t>
      </w:r>
      <w:proofErr w:type="spellStart"/>
      <w:r w:rsidRPr="0025322D">
        <w:rPr>
          <w:rFonts w:ascii="Times New Roman" w:hAnsi="Times New Roman" w:cs="Times New Roman"/>
          <w:i/>
          <w:color w:val="000000" w:themeColor="text1"/>
          <w:sz w:val="24"/>
          <w:szCs w:val="24"/>
        </w:rPr>
        <w:t>Lấy</w:t>
      </w:r>
      <w:proofErr w:type="spellEnd"/>
      <w:r w:rsidRPr="0025322D">
        <w:rPr>
          <w:rFonts w:ascii="Times New Roman" w:hAnsi="Times New Roman" w:cs="Times New Roman"/>
          <w:i/>
          <w:color w:val="000000" w:themeColor="text1"/>
          <w:sz w:val="24"/>
          <w:szCs w:val="24"/>
        </w:rPr>
        <w:t xml:space="preserve"> </w:t>
      </w:r>
      <w:proofErr w:type="spellStart"/>
      <w:r w:rsidRPr="0025322D">
        <w:rPr>
          <w:rFonts w:ascii="Times New Roman" w:hAnsi="Times New Roman" w:cs="Times New Roman"/>
          <w:i/>
          <w:color w:val="000000" w:themeColor="text1"/>
          <w:sz w:val="24"/>
          <w:szCs w:val="24"/>
        </w:rPr>
        <w:t>mẫu</w:t>
      </w:r>
      <w:proofErr w:type="spellEnd"/>
      <w:r w:rsidRPr="0025322D">
        <w:rPr>
          <w:rFonts w:ascii="Times New Roman" w:hAnsi="Times New Roman" w:cs="Times New Roman"/>
          <w:i/>
          <w:color w:val="000000" w:themeColor="text1"/>
          <w:sz w:val="24"/>
          <w:szCs w:val="24"/>
        </w:rPr>
        <w:t xml:space="preserve"> </w:t>
      </w:r>
      <w:proofErr w:type="spellStart"/>
      <w:r w:rsidRPr="0025322D">
        <w:rPr>
          <w:rFonts w:ascii="Times New Roman" w:hAnsi="Times New Roman" w:cs="Times New Roman"/>
          <w:i/>
          <w:color w:val="000000" w:themeColor="text1"/>
          <w:sz w:val="24"/>
          <w:szCs w:val="24"/>
        </w:rPr>
        <w:t>và</w:t>
      </w:r>
      <w:proofErr w:type="spellEnd"/>
      <w:r w:rsidRPr="0025322D">
        <w:rPr>
          <w:rFonts w:ascii="Times New Roman" w:hAnsi="Times New Roman" w:cs="Times New Roman"/>
          <w:i/>
          <w:color w:val="000000" w:themeColor="text1"/>
          <w:sz w:val="24"/>
          <w:szCs w:val="24"/>
        </w:rPr>
        <w:t xml:space="preserve"> </w:t>
      </w:r>
      <w:proofErr w:type="spellStart"/>
      <w:r w:rsidRPr="0025322D">
        <w:rPr>
          <w:rFonts w:ascii="Times New Roman" w:hAnsi="Times New Roman" w:cs="Times New Roman"/>
          <w:i/>
          <w:color w:val="000000" w:themeColor="text1"/>
          <w:sz w:val="24"/>
          <w:szCs w:val="24"/>
        </w:rPr>
        <w:t>xử</w:t>
      </w:r>
      <w:proofErr w:type="spellEnd"/>
      <w:r w:rsidRPr="0025322D">
        <w:rPr>
          <w:rFonts w:ascii="Times New Roman" w:hAnsi="Times New Roman" w:cs="Times New Roman"/>
          <w:i/>
          <w:color w:val="000000" w:themeColor="text1"/>
          <w:sz w:val="24"/>
          <w:szCs w:val="24"/>
        </w:rPr>
        <w:t xml:space="preserve"> </w:t>
      </w:r>
      <w:proofErr w:type="spellStart"/>
      <w:r w:rsidRPr="0025322D">
        <w:rPr>
          <w:rFonts w:ascii="Times New Roman" w:hAnsi="Times New Roman" w:cs="Times New Roman"/>
          <w:i/>
          <w:color w:val="000000" w:themeColor="text1"/>
          <w:sz w:val="24"/>
          <w:szCs w:val="24"/>
        </w:rPr>
        <w:t>lý</w:t>
      </w:r>
      <w:proofErr w:type="spellEnd"/>
      <w:r w:rsidRPr="0025322D">
        <w:rPr>
          <w:rFonts w:ascii="Times New Roman" w:hAnsi="Times New Roman" w:cs="Times New Roman"/>
          <w:i/>
          <w:color w:val="000000" w:themeColor="text1"/>
          <w:sz w:val="24"/>
          <w:szCs w:val="24"/>
        </w:rPr>
        <w:t xml:space="preserve"> ban </w:t>
      </w:r>
      <w:proofErr w:type="spellStart"/>
      <w:r w:rsidRPr="0025322D">
        <w:rPr>
          <w:rFonts w:ascii="Times New Roman" w:hAnsi="Times New Roman" w:cs="Times New Roman"/>
          <w:i/>
          <w:color w:val="000000" w:themeColor="text1"/>
          <w:sz w:val="24"/>
          <w:szCs w:val="24"/>
        </w:rPr>
        <w:t>đầu</w:t>
      </w:r>
      <w:proofErr w:type="spellEnd"/>
    </w:p>
    <w:p w14:paraId="61DEC766" w14:textId="77777777" w:rsidR="0025322D" w:rsidRPr="0025322D" w:rsidRDefault="0025322D" w:rsidP="0025322D">
      <w:pPr>
        <w:spacing w:before="60" w:after="60" w:line="288" w:lineRule="auto"/>
        <w:ind w:firstLine="567"/>
        <w:jc w:val="both"/>
        <w:rPr>
          <w:rFonts w:ascii="Times New Roman" w:hAnsi="Times New Roman" w:cs="Times New Roman"/>
          <w:color w:val="000000" w:themeColor="text1"/>
          <w:sz w:val="24"/>
          <w:szCs w:val="24"/>
        </w:rPr>
      </w:pPr>
      <w:proofErr w:type="spellStart"/>
      <w:r w:rsidRPr="0025322D">
        <w:rPr>
          <w:rFonts w:ascii="Times New Roman" w:hAnsi="Times New Roman" w:cs="Times New Roman"/>
          <w:i/>
          <w:color w:val="000000" w:themeColor="text1"/>
          <w:sz w:val="24"/>
          <w:szCs w:val="24"/>
        </w:rPr>
        <w:t>Mẫu</w:t>
      </w:r>
      <w:proofErr w:type="spellEnd"/>
      <w:r w:rsidRPr="0025322D">
        <w:rPr>
          <w:rFonts w:ascii="Times New Roman" w:hAnsi="Times New Roman" w:cs="Times New Roman"/>
          <w:i/>
          <w:color w:val="000000" w:themeColor="text1"/>
          <w:sz w:val="24"/>
          <w:szCs w:val="24"/>
        </w:rPr>
        <w:t xml:space="preserve"> </w:t>
      </w:r>
      <w:proofErr w:type="spellStart"/>
      <w:r w:rsidRPr="0025322D">
        <w:rPr>
          <w:rFonts w:ascii="Times New Roman" w:hAnsi="Times New Roman" w:cs="Times New Roman"/>
          <w:i/>
          <w:color w:val="000000" w:themeColor="text1"/>
          <w:sz w:val="24"/>
          <w:szCs w:val="24"/>
        </w:rPr>
        <w:t>huyết</w:t>
      </w:r>
      <w:proofErr w:type="spellEnd"/>
      <w:r w:rsidRPr="0025322D">
        <w:rPr>
          <w:rFonts w:ascii="Times New Roman" w:hAnsi="Times New Roman" w:cs="Times New Roman"/>
          <w:i/>
          <w:color w:val="000000" w:themeColor="text1"/>
          <w:sz w:val="24"/>
          <w:szCs w:val="24"/>
        </w:rPr>
        <w:t xml:space="preserve"> </w:t>
      </w:r>
      <w:proofErr w:type="spellStart"/>
      <w:r w:rsidRPr="0025322D">
        <w:rPr>
          <w:rFonts w:ascii="Times New Roman" w:hAnsi="Times New Roman" w:cs="Times New Roman"/>
          <w:i/>
          <w:color w:val="000000" w:themeColor="text1"/>
          <w:sz w:val="24"/>
          <w:szCs w:val="24"/>
        </w:rPr>
        <w:t>thanh</w:t>
      </w:r>
      <w:proofErr w:type="spellEnd"/>
      <w:r w:rsidRPr="0025322D">
        <w:rPr>
          <w:rFonts w:ascii="Times New Roman" w:hAnsi="Times New Roman" w:cs="Times New Roman"/>
          <w:i/>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Dùng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bơm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loại</w:t>
      </w:r>
      <w:proofErr w:type="spellEnd"/>
      <w:r w:rsidRPr="0025322D">
        <w:rPr>
          <w:rFonts w:ascii="Times New Roman" w:hAnsi="Times New Roman" w:cs="Times New Roman"/>
          <w:color w:val="000000" w:themeColor="text1"/>
          <w:sz w:val="24"/>
          <w:szCs w:val="24"/>
        </w:rPr>
        <w:t xml:space="preserve"> 5 mL </w:t>
      </w:r>
      <w:proofErr w:type="spellStart"/>
      <w:r w:rsidRPr="0025322D">
        <w:rPr>
          <w:rFonts w:ascii="Times New Roman" w:hAnsi="Times New Roman" w:cs="Times New Roman"/>
          <w:color w:val="000000" w:themeColor="text1"/>
          <w:sz w:val="24"/>
          <w:szCs w:val="24"/>
        </w:rPr>
        <w:t>chọc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tĩnh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mạch</w:t>
      </w:r>
      <w:proofErr w:type="spellEnd"/>
      <w:r w:rsidRPr="0025322D">
        <w:rPr>
          <w:rFonts w:ascii="Times New Roman" w:hAnsi="Times New Roman" w:cs="Times New Roman"/>
          <w:color w:val="000000" w:themeColor="text1"/>
          <w:sz w:val="24"/>
          <w:szCs w:val="24"/>
        </w:rPr>
        <w:t xml:space="preserve"> tai </w:t>
      </w:r>
      <w:proofErr w:type="spellStart"/>
      <w:r w:rsidRPr="0025322D">
        <w:rPr>
          <w:rFonts w:ascii="Times New Roman" w:hAnsi="Times New Roman" w:cs="Times New Roman"/>
          <w:color w:val="000000" w:themeColor="text1"/>
          <w:sz w:val="24"/>
          <w:szCs w:val="24"/>
        </w:rPr>
        <w:t>lấy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khoảng</w:t>
      </w:r>
      <w:proofErr w:type="spellEnd"/>
      <w:r w:rsidRPr="0025322D">
        <w:rPr>
          <w:rFonts w:ascii="Times New Roman" w:hAnsi="Times New Roman" w:cs="Times New Roman"/>
          <w:color w:val="000000" w:themeColor="text1"/>
          <w:sz w:val="24"/>
          <w:szCs w:val="24"/>
        </w:rPr>
        <w:t xml:space="preserve"> 2 - 3 mL </w:t>
      </w:r>
      <w:proofErr w:type="spellStart"/>
      <w:r w:rsidRPr="0025322D">
        <w:rPr>
          <w:rFonts w:ascii="Times New Roman" w:hAnsi="Times New Roman" w:cs="Times New Roman"/>
          <w:color w:val="000000" w:themeColor="text1"/>
          <w:sz w:val="24"/>
          <w:szCs w:val="24"/>
        </w:rPr>
        <w:t>máu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máu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đông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dọc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thành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ống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bơm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rồi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cắm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dựng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đứng</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nhiệt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phòng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khoảng</w:t>
      </w:r>
      <w:proofErr w:type="spellEnd"/>
      <w:r w:rsidRPr="0025322D">
        <w:rPr>
          <w:rFonts w:ascii="Times New Roman" w:hAnsi="Times New Roman" w:cs="Times New Roman"/>
          <w:color w:val="000000" w:themeColor="text1"/>
          <w:sz w:val="24"/>
          <w:szCs w:val="24"/>
        </w:rPr>
        <w:t xml:space="preserve"> 2 - 3 </w:t>
      </w:r>
      <w:proofErr w:type="spellStart"/>
      <w:r w:rsidRPr="0025322D">
        <w:rPr>
          <w:rFonts w:ascii="Times New Roman" w:hAnsi="Times New Roman" w:cs="Times New Roman"/>
          <w:color w:val="000000" w:themeColor="text1"/>
          <w:sz w:val="24"/>
          <w:szCs w:val="24"/>
        </w:rPr>
        <w:t>giờ</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rót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huyết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thanh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ống</w:t>
      </w:r>
      <w:proofErr w:type="spellEnd"/>
      <w:r w:rsidRPr="0025322D">
        <w:rPr>
          <w:rFonts w:ascii="Times New Roman" w:hAnsi="Times New Roman" w:cs="Times New Roman"/>
          <w:color w:val="000000" w:themeColor="text1"/>
          <w:sz w:val="24"/>
          <w:szCs w:val="24"/>
        </w:rPr>
        <w:t xml:space="preserve"> Eppendorf, </w:t>
      </w:r>
      <w:proofErr w:type="spellStart"/>
      <w:r w:rsidRPr="0025322D">
        <w:rPr>
          <w:rFonts w:ascii="Times New Roman" w:hAnsi="Times New Roman" w:cs="Times New Roman"/>
          <w:color w:val="000000" w:themeColor="text1"/>
          <w:sz w:val="24"/>
          <w:szCs w:val="24"/>
        </w:rPr>
        <w:t>đậy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kín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đánh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dấu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bảo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quản</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âm</w:t>
      </w:r>
      <w:proofErr w:type="spellEnd"/>
      <w:r w:rsidRPr="0025322D">
        <w:rPr>
          <w:rFonts w:ascii="Times New Roman" w:hAnsi="Times New Roman" w:cs="Times New Roman"/>
          <w:color w:val="000000" w:themeColor="text1"/>
          <w:sz w:val="24"/>
          <w:szCs w:val="24"/>
        </w:rPr>
        <w:t xml:space="preserve"> 20</w:t>
      </w:r>
      <w:r w:rsidRPr="0025322D">
        <w:rPr>
          <w:rFonts w:ascii="Times New Roman" w:hAnsi="Times New Roman" w:cs="Times New Roman"/>
          <w:color w:val="000000" w:themeColor="text1"/>
          <w:sz w:val="24"/>
          <w:szCs w:val="24"/>
          <w:vertAlign w:val="superscript"/>
        </w:rPr>
        <w:t>o</w:t>
      </w:r>
      <w:r w:rsidRPr="0025322D">
        <w:rPr>
          <w:rFonts w:ascii="Times New Roman" w:hAnsi="Times New Roman" w:cs="Times New Roman"/>
          <w:color w:val="000000" w:themeColor="text1"/>
          <w:sz w:val="24"/>
          <w:szCs w:val="24"/>
        </w:rPr>
        <w:t xml:space="preserve">C. </w:t>
      </w:r>
      <w:proofErr w:type="spellStart"/>
      <w:r w:rsidRPr="0025322D">
        <w:rPr>
          <w:rFonts w:ascii="Times New Roman" w:hAnsi="Times New Roman" w:cs="Times New Roman"/>
          <w:color w:val="000000" w:themeColor="text1"/>
          <w:sz w:val="24"/>
          <w:szCs w:val="24"/>
        </w:rPr>
        <w:t>Trước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xét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nghiệm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huyết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thanh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giải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đông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trộn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đều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đặt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đá</w:t>
      </w:r>
      <w:proofErr w:type="spellEnd"/>
      <w:r w:rsidRPr="0025322D">
        <w:rPr>
          <w:rFonts w:ascii="Times New Roman" w:hAnsi="Times New Roman" w:cs="Times New Roman"/>
          <w:color w:val="000000" w:themeColor="text1"/>
          <w:sz w:val="24"/>
          <w:szCs w:val="24"/>
        </w:rPr>
        <w:t>.</w:t>
      </w:r>
    </w:p>
    <w:p w14:paraId="3A948EA3" w14:textId="1D34CC6E" w:rsidR="0025322D" w:rsidRPr="0025322D" w:rsidRDefault="0025322D" w:rsidP="0025322D">
      <w:pPr>
        <w:spacing w:before="60" w:after="60" w:line="288" w:lineRule="auto"/>
        <w:ind w:firstLine="567"/>
        <w:jc w:val="both"/>
        <w:rPr>
          <w:rFonts w:ascii="Times New Roman" w:hAnsi="Times New Roman" w:cs="Times New Roman"/>
          <w:color w:val="000000" w:themeColor="text1"/>
          <w:sz w:val="24"/>
          <w:szCs w:val="24"/>
        </w:rPr>
      </w:pPr>
      <w:proofErr w:type="spellStart"/>
      <w:r w:rsidRPr="0025322D">
        <w:rPr>
          <w:rFonts w:ascii="Times New Roman" w:hAnsi="Times New Roman" w:cs="Times New Roman"/>
          <w:i/>
          <w:color w:val="000000" w:themeColor="text1"/>
          <w:sz w:val="24"/>
          <w:szCs w:val="24"/>
        </w:rPr>
        <w:t>Mẫu</w:t>
      </w:r>
      <w:proofErr w:type="spellEnd"/>
      <w:r w:rsidRPr="0025322D">
        <w:rPr>
          <w:rFonts w:ascii="Times New Roman" w:hAnsi="Times New Roman" w:cs="Times New Roman"/>
          <w:i/>
          <w:color w:val="000000" w:themeColor="text1"/>
          <w:sz w:val="24"/>
          <w:szCs w:val="24"/>
        </w:rPr>
        <w:t xml:space="preserve"> </w:t>
      </w:r>
      <w:proofErr w:type="spellStart"/>
      <w:r w:rsidRPr="0025322D">
        <w:rPr>
          <w:rFonts w:ascii="Times New Roman" w:hAnsi="Times New Roman" w:cs="Times New Roman"/>
          <w:i/>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Mỗi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lấy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mẫu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khoảng</w:t>
      </w:r>
      <w:proofErr w:type="spellEnd"/>
      <w:r w:rsidRPr="002532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Pr="0025322D">
        <w:rPr>
          <w:rFonts w:ascii="Times New Roman" w:hAnsi="Times New Roman" w:cs="Times New Roman"/>
          <w:color w:val="000000" w:themeColor="text1"/>
          <w:sz w:val="24"/>
          <w:szCs w:val="24"/>
        </w:rPr>
        <w:t xml:space="preserve">3 - 5 gam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thải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túi</w:t>
      </w:r>
      <w:proofErr w:type="spellEnd"/>
      <w:r w:rsidRPr="0025322D">
        <w:rPr>
          <w:rFonts w:ascii="Times New Roman" w:hAnsi="Times New Roman" w:cs="Times New Roman"/>
          <w:color w:val="000000" w:themeColor="text1"/>
          <w:sz w:val="24"/>
          <w:szCs w:val="24"/>
        </w:rPr>
        <w:t xml:space="preserve"> polyethylene (PE) </w:t>
      </w:r>
      <w:proofErr w:type="spellStart"/>
      <w:r w:rsidRPr="0025322D">
        <w:rPr>
          <w:rFonts w:ascii="Times New Roman" w:hAnsi="Times New Roman" w:cs="Times New Roman"/>
          <w:color w:val="000000" w:themeColor="text1"/>
          <w:sz w:val="24"/>
          <w:szCs w:val="24"/>
        </w:rPr>
        <w:t>sạch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Buộc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miệng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túi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chứa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ký</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nhận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chép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thông</w:t>
      </w:r>
      <w:proofErr w:type="spellEnd"/>
      <w:r w:rsidRPr="0025322D">
        <w:rPr>
          <w:rFonts w:ascii="Times New Roman" w:hAnsi="Times New Roman" w:cs="Times New Roman"/>
          <w:color w:val="000000" w:themeColor="text1"/>
          <w:sz w:val="24"/>
          <w:szCs w:val="24"/>
        </w:rPr>
        <w:t xml:space="preserve"> tin </w:t>
      </w:r>
      <w:proofErr w:type="spellStart"/>
      <w:r w:rsidRPr="0025322D">
        <w:rPr>
          <w:rFonts w:ascii="Times New Roman" w:hAnsi="Times New Roman" w:cs="Times New Roman"/>
          <w:color w:val="000000" w:themeColor="text1"/>
          <w:sz w:val="24"/>
          <w:szCs w:val="24"/>
        </w:rPr>
        <w:t>về</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mẫu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như</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chủ</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loại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lấy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mẫu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sinh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đặt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hộp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đựng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chuyển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về</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phòng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thí</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nghiệm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Tại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phòng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thí</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nghiệm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mẫu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bảo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quản</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âm</w:t>
      </w:r>
      <w:proofErr w:type="spellEnd"/>
      <w:r w:rsidRPr="0025322D">
        <w:rPr>
          <w:rFonts w:ascii="Times New Roman" w:hAnsi="Times New Roman" w:cs="Times New Roman"/>
          <w:color w:val="000000" w:themeColor="text1"/>
          <w:sz w:val="24"/>
          <w:szCs w:val="24"/>
        </w:rPr>
        <w:t xml:space="preserve"> 20</w:t>
      </w:r>
      <w:r w:rsidRPr="0025322D">
        <w:rPr>
          <w:rFonts w:ascii="Times New Roman" w:hAnsi="Times New Roman" w:cs="Times New Roman"/>
          <w:color w:val="000000" w:themeColor="text1"/>
          <w:sz w:val="24"/>
          <w:szCs w:val="24"/>
          <w:vertAlign w:val="superscript"/>
        </w:rPr>
        <w:t>o</w:t>
      </w:r>
      <w:r w:rsidRPr="0025322D">
        <w:rPr>
          <w:rFonts w:ascii="Times New Roman" w:hAnsi="Times New Roman" w:cs="Times New Roman"/>
          <w:color w:val="000000" w:themeColor="text1"/>
          <w:sz w:val="24"/>
          <w:szCs w:val="24"/>
        </w:rPr>
        <w:t xml:space="preserve">C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đến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xử</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lý</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hoặc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xử</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lý</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ngay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bằng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thêm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lượng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tương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cất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trộn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kỹ</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bằng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ngón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tay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ép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miết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lastRenderedPageBreak/>
        <w:t>kỹ</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phía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ngoài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túi</w:t>
      </w:r>
      <w:proofErr w:type="spellEnd"/>
      <w:r w:rsidRPr="0025322D">
        <w:rPr>
          <w:rFonts w:ascii="Times New Roman" w:hAnsi="Times New Roman" w:cs="Times New Roman"/>
          <w:color w:val="000000" w:themeColor="text1"/>
          <w:sz w:val="24"/>
          <w:szCs w:val="24"/>
        </w:rPr>
        <w:t xml:space="preserve"> PE, </w:t>
      </w:r>
      <w:proofErr w:type="spellStart"/>
      <w:r w:rsidRPr="0025322D">
        <w:rPr>
          <w:rFonts w:ascii="Times New Roman" w:hAnsi="Times New Roman" w:cs="Times New Roman"/>
          <w:color w:val="000000" w:themeColor="text1"/>
          <w:sz w:val="24"/>
          <w:szCs w:val="24"/>
        </w:rPr>
        <w:t>để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nghiêng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chất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lỏng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chảy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về</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góc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túi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rồi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dùng</w:t>
      </w:r>
      <w:proofErr w:type="spellEnd"/>
      <w:r w:rsidRPr="0025322D">
        <w:rPr>
          <w:rFonts w:ascii="Times New Roman" w:hAnsi="Times New Roman" w:cs="Times New Roman"/>
          <w:color w:val="000000" w:themeColor="text1"/>
          <w:sz w:val="24"/>
          <w:szCs w:val="24"/>
        </w:rPr>
        <w:t xml:space="preserve"> pipet </w:t>
      </w:r>
      <w:proofErr w:type="spellStart"/>
      <w:r w:rsidRPr="0025322D">
        <w:rPr>
          <w:rFonts w:ascii="Times New Roman" w:hAnsi="Times New Roman" w:cs="Times New Roman"/>
          <w:color w:val="000000" w:themeColor="text1"/>
          <w:sz w:val="24"/>
          <w:szCs w:val="24"/>
        </w:rPr>
        <w:t>hút</w:t>
      </w:r>
      <w:proofErr w:type="spellEnd"/>
      <w:r w:rsidRPr="0025322D">
        <w:rPr>
          <w:rFonts w:ascii="Times New Roman" w:hAnsi="Times New Roman" w:cs="Times New Roman"/>
          <w:color w:val="000000" w:themeColor="text1"/>
          <w:sz w:val="24"/>
          <w:szCs w:val="24"/>
        </w:rPr>
        <w:t xml:space="preserve"> 0,2 mL </w:t>
      </w:r>
      <w:proofErr w:type="spellStart"/>
      <w:r w:rsidRPr="0025322D">
        <w:rPr>
          <w:rFonts w:ascii="Times New Roman" w:hAnsi="Times New Roman" w:cs="Times New Roman"/>
          <w:color w:val="000000" w:themeColor="text1"/>
          <w:sz w:val="24"/>
          <w:szCs w:val="24"/>
        </w:rPr>
        <w:t>phần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chuyển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ống</w:t>
      </w:r>
      <w:proofErr w:type="spellEnd"/>
      <w:r w:rsidRPr="0025322D">
        <w:rPr>
          <w:rFonts w:ascii="Times New Roman" w:hAnsi="Times New Roman" w:cs="Times New Roman"/>
          <w:color w:val="000000" w:themeColor="text1"/>
          <w:sz w:val="24"/>
          <w:szCs w:val="24"/>
        </w:rPr>
        <w:t xml:space="preserve"> Eppendorf. Quay </w:t>
      </w:r>
      <w:proofErr w:type="spellStart"/>
      <w:r w:rsidRPr="0025322D">
        <w:rPr>
          <w:rFonts w:ascii="Times New Roman" w:hAnsi="Times New Roman" w:cs="Times New Roman"/>
          <w:color w:val="000000" w:themeColor="text1"/>
          <w:sz w:val="24"/>
          <w:szCs w:val="24"/>
        </w:rPr>
        <w:t>ly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tâm</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tốc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w:t>
      </w:r>
      <w:proofErr w:type="spellEnd"/>
      <w:r w:rsidRPr="0025322D">
        <w:rPr>
          <w:rFonts w:ascii="Times New Roman" w:hAnsi="Times New Roman" w:cs="Times New Roman"/>
          <w:color w:val="000000" w:themeColor="text1"/>
          <w:sz w:val="24"/>
          <w:szCs w:val="24"/>
        </w:rPr>
        <w:t xml:space="preserve"> 15</w:t>
      </w:r>
      <w:r>
        <w:rPr>
          <w:rFonts w:ascii="Times New Roman" w:hAnsi="Times New Roman" w:cs="Times New Roman"/>
          <w:color w:val="000000" w:themeColor="text1"/>
          <w:sz w:val="24"/>
          <w:szCs w:val="24"/>
        </w:rPr>
        <w:t>.</w:t>
      </w:r>
      <w:r w:rsidRPr="0025322D">
        <w:rPr>
          <w:rFonts w:ascii="Times New Roman" w:hAnsi="Times New Roman" w:cs="Times New Roman"/>
          <w:color w:val="000000" w:themeColor="text1"/>
          <w:sz w:val="24"/>
          <w:szCs w:val="24"/>
        </w:rPr>
        <w:t xml:space="preserve">000 </w:t>
      </w:r>
      <w:proofErr w:type="spellStart"/>
      <w:r w:rsidRPr="0025322D">
        <w:rPr>
          <w:rFonts w:ascii="Times New Roman" w:hAnsi="Times New Roman" w:cs="Times New Roman"/>
          <w:color w:val="000000" w:themeColor="text1"/>
          <w:sz w:val="24"/>
          <w:szCs w:val="24"/>
        </w:rPr>
        <w:t>vòng</w:t>
      </w:r>
      <w:proofErr w:type="spellEnd"/>
      <w:r w:rsidRPr="0025322D">
        <w:rPr>
          <w:rFonts w:ascii="Times New Roman" w:hAnsi="Times New Roman" w:cs="Times New Roman"/>
          <w:color w:val="000000" w:themeColor="text1"/>
          <w:sz w:val="24"/>
          <w:szCs w:val="24"/>
        </w:rPr>
        <w:t>/</w:t>
      </w:r>
      <w:proofErr w:type="spellStart"/>
      <w:r w:rsidRPr="0025322D">
        <w:rPr>
          <w:rFonts w:ascii="Times New Roman" w:hAnsi="Times New Roman" w:cs="Times New Roman"/>
          <w:color w:val="000000" w:themeColor="text1"/>
          <w:sz w:val="24"/>
          <w:szCs w:val="24"/>
        </w:rPr>
        <w:t>phút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vòng</w:t>
      </w:r>
      <w:proofErr w:type="spellEnd"/>
      <w:r w:rsidRPr="0025322D">
        <w:rPr>
          <w:rFonts w:ascii="Times New Roman" w:hAnsi="Times New Roman" w:cs="Times New Roman"/>
          <w:color w:val="000000" w:themeColor="text1"/>
          <w:sz w:val="24"/>
          <w:szCs w:val="24"/>
        </w:rPr>
        <w:t xml:space="preserve"> 5 </w:t>
      </w:r>
      <w:proofErr w:type="spellStart"/>
      <w:r w:rsidRPr="0025322D">
        <w:rPr>
          <w:rFonts w:ascii="Times New Roman" w:hAnsi="Times New Roman" w:cs="Times New Roman"/>
          <w:color w:val="000000" w:themeColor="text1"/>
          <w:sz w:val="24"/>
          <w:szCs w:val="24"/>
        </w:rPr>
        <w:t>phút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hút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lấy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suốt</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trên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ống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ống</w:t>
      </w:r>
      <w:proofErr w:type="spellEnd"/>
      <w:r w:rsidRPr="0025322D">
        <w:rPr>
          <w:rFonts w:ascii="Times New Roman" w:hAnsi="Times New Roman" w:cs="Times New Roman"/>
          <w:color w:val="000000" w:themeColor="text1"/>
          <w:sz w:val="24"/>
          <w:szCs w:val="24"/>
        </w:rPr>
        <w:t xml:space="preserve"> Eppendorf </w:t>
      </w:r>
      <w:proofErr w:type="spellStart"/>
      <w:r w:rsidRPr="0025322D">
        <w:rPr>
          <w:rFonts w:ascii="Times New Roman" w:hAnsi="Times New Roman" w:cs="Times New Roman"/>
          <w:color w:val="000000" w:themeColor="text1"/>
          <w:sz w:val="24"/>
          <w:szCs w:val="24"/>
        </w:rPr>
        <w:t>mới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sẵn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ký</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làm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Bảo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quản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âm</w:t>
      </w:r>
      <w:proofErr w:type="spellEnd"/>
      <w:r w:rsidRPr="0025322D">
        <w:rPr>
          <w:rFonts w:ascii="Times New Roman" w:hAnsi="Times New Roman" w:cs="Times New Roman"/>
          <w:color w:val="000000" w:themeColor="text1"/>
          <w:sz w:val="24"/>
          <w:szCs w:val="24"/>
        </w:rPr>
        <w:t xml:space="preserve"> 20</w:t>
      </w:r>
      <w:r w:rsidRPr="0025322D">
        <w:rPr>
          <w:rFonts w:ascii="Times New Roman" w:hAnsi="Times New Roman" w:cs="Times New Roman"/>
          <w:color w:val="000000" w:themeColor="text1"/>
          <w:sz w:val="24"/>
          <w:szCs w:val="24"/>
          <w:vertAlign w:val="superscript"/>
        </w:rPr>
        <w:t>o</w:t>
      </w:r>
      <w:r w:rsidRPr="0025322D">
        <w:rPr>
          <w:rFonts w:ascii="Times New Roman" w:hAnsi="Times New Roman" w:cs="Times New Roman"/>
          <w:color w:val="000000" w:themeColor="text1"/>
          <w:sz w:val="24"/>
          <w:szCs w:val="24"/>
        </w:rPr>
        <w:t xml:space="preserve">C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đến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thực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w:t>
      </w:r>
    </w:p>
    <w:p w14:paraId="7030E358" w14:textId="77777777" w:rsidR="0025322D" w:rsidRPr="0025322D" w:rsidRDefault="0025322D" w:rsidP="0025322D">
      <w:pPr>
        <w:pStyle w:val="Heading2"/>
        <w:spacing w:before="60" w:after="60" w:line="288" w:lineRule="auto"/>
        <w:jc w:val="both"/>
        <w:rPr>
          <w:rFonts w:ascii="Times New Roman" w:hAnsi="Times New Roman" w:cs="Times New Roman"/>
          <w:color w:val="000000" w:themeColor="text1"/>
          <w:sz w:val="24"/>
          <w:szCs w:val="24"/>
        </w:rPr>
      </w:pPr>
      <w:bookmarkStart w:id="4" w:name="_Toc420078590"/>
      <w:bookmarkStart w:id="5" w:name="_Toc477334951"/>
      <w:r w:rsidRPr="0025322D">
        <w:rPr>
          <w:rFonts w:ascii="Times New Roman" w:hAnsi="Times New Roman" w:cs="Times New Roman"/>
          <w:color w:val="000000" w:themeColor="text1"/>
          <w:sz w:val="24"/>
          <w:szCs w:val="24"/>
        </w:rPr>
        <w:t xml:space="preserve">2.3. </w:t>
      </w:r>
      <w:proofErr w:type="spellStart"/>
      <w:r w:rsidRPr="0025322D">
        <w:rPr>
          <w:rFonts w:ascii="Times New Roman" w:hAnsi="Times New Roman" w:cs="Times New Roman"/>
          <w:color w:val="000000" w:themeColor="text1"/>
          <w:sz w:val="24"/>
          <w:szCs w:val="24"/>
        </w:rPr>
        <w:t>Phương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pháp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xét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nghiệm</w:t>
      </w:r>
      <w:proofErr w:type="spellEnd"/>
      <w:r w:rsidRPr="0025322D">
        <w:rPr>
          <w:rFonts w:ascii="Times New Roman" w:hAnsi="Times New Roman" w:cs="Times New Roman"/>
          <w:color w:val="000000" w:themeColor="text1"/>
          <w:sz w:val="24"/>
          <w:szCs w:val="24"/>
        </w:rPr>
        <w:t xml:space="preserve"> </w:t>
      </w:r>
    </w:p>
    <w:p w14:paraId="1E8EA8E6" w14:textId="6B090815" w:rsidR="0025322D" w:rsidRPr="0025322D" w:rsidRDefault="0025322D" w:rsidP="0025322D">
      <w:pPr>
        <w:pStyle w:val="Heading3"/>
        <w:spacing w:before="60" w:after="60" w:line="288" w:lineRule="auto"/>
        <w:jc w:val="both"/>
        <w:rPr>
          <w:rFonts w:ascii="Times New Roman" w:hAnsi="Times New Roman" w:cs="Times New Roman"/>
          <w:i/>
          <w:color w:val="000000" w:themeColor="text1"/>
          <w:sz w:val="24"/>
          <w:szCs w:val="24"/>
        </w:rPr>
      </w:pPr>
      <w:r w:rsidRPr="0025322D">
        <w:rPr>
          <w:rFonts w:ascii="Times New Roman" w:hAnsi="Times New Roman" w:cs="Times New Roman"/>
          <w:i/>
          <w:color w:val="000000" w:themeColor="text1"/>
          <w:sz w:val="24"/>
          <w:szCs w:val="24"/>
        </w:rPr>
        <w:t>2.</w:t>
      </w:r>
      <w:r>
        <w:rPr>
          <w:rFonts w:ascii="Times New Roman" w:hAnsi="Times New Roman" w:cs="Times New Roman"/>
          <w:i/>
          <w:color w:val="000000" w:themeColor="text1"/>
          <w:sz w:val="24"/>
          <w:szCs w:val="24"/>
        </w:rPr>
        <w:t>3</w:t>
      </w:r>
      <w:r w:rsidRPr="0025322D">
        <w:rPr>
          <w:rFonts w:ascii="Times New Roman" w:hAnsi="Times New Roman" w:cs="Times New Roman"/>
          <w:i/>
          <w:color w:val="000000" w:themeColor="text1"/>
          <w:sz w:val="24"/>
          <w:szCs w:val="24"/>
        </w:rPr>
        <w:t xml:space="preserve">.1. </w:t>
      </w:r>
      <w:proofErr w:type="spellStart"/>
      <w:r w:rsidRPr="0025322D">
        <w:rPr>
          <w:rFonts w:ascii="Times New Roman" w:hAnsi="Times New Roman" w:cs="Times New Roman"/>
          <w:i/>
          <w:color w:val="000000" w:themeColor="text1"/>
          <w:sz w:val="24"/>
          <w:szCs w:val="24"/>
        </w:rPr>
        <w:t>Vật</w:t>
      </w:r>
      <w:proofErr w:type="spellEnd"/>
      <w:r w:rsidRPr="0025322D">
        <w:rPr>
          <w:rFonts w:ascii="Times New Roman" w:hAnsi="Times New Roman" w:cs="Times New Roman"/>
          <w:i/>
          <w:color w:val="000000" w:themeColor="text1"/>
          <w:sz w:val="24"/>
          <w:szCs w:val="24"/>
        </w:rPr>
        <w:t xml:space="preserve"> </w:t>
      </w:r>
      <w:proofErr w:type="spellStart"/>
      <w:r w:rsidRPr="0025322D">
        <w:rPr>
          <w:rFonts w:ascii="Times New Roman" w:hAnsi="Times New Roman" w:cs="Times New Roman"/>
          <w:i/>
          <w:color w:val="000000" w:themeColor="text1"/>
          <w:sz w:val="24"/>
          <w:szCs w:val="24"/>
        </w:rPr>
        <w:t>liệu</w:t>
      </w:r>
      <w:proofErr w:type="spellEnd"/>
      <w:r w:rsidRPr="0025322D">
        <w:rPr>
          <w:rFonts w:ascii="Times New Roman" w:hAnsi="Times New Roman" w:cs="Times New Roman"/>
          <w:i/>
          <w:color w:val="000000" w:themeColor="text1"/>
          <w:sz w:val="24"/>
          <w:szCs w:val="24"/>
        </w:rPr>
        <w:t xml:space="preserve"> </w:t>
      </w:r>
      <w:proofErr w:type="spellStart"/>
      <w:r w:rsidRPr="0025322D">
        <w:rPr>
          <w:rFonts w:ascii="Times New Roman" w:hAnsi="Times New Roman" w:cs="Times New Roman"/>
          <w:i/>
          <w:color w:val="000000" w:themeColor="text1"/>
          <w:sz w:val="24"/>
          <w:szCs w:val="24"/>
        </w:rPr>
        <w:t>cho</w:t>
      </w:r>
      <w:proofErr w:type="spellEnd"/>
      <w:r w:rsidRPr="0025322D">
        <w:rPr>
          <w:rFonts w:ascii="Times New Roman" w:hAnsi="Times New Roman" w:cs="Times New Roman"/>
          <w:i/>
          <w:color w:val="000000" w:themeColor="text1"/>
          <w:sz w:val="24"/>
          <w:szCs w:val="24"/>
        </w:rPr>
        <w:t xml:space="preserve"> </w:t>
      </w:r>
      <w:proofErr w:type="spellStart"/>
      <w:r w:rsidRPr="0025322D">
        <w:rPr>
          <w:rFonts w:ascii="Times New Roman" w:hAnsi="Times New Roman" w:cs="Times New Roman"/>
          <w:i/>
          <w:color w:val="000000" w:themeColor="text1"/>
          <w:sz w:val="24"/>
          <w:szCs w:val="24"/>
        </w:rPr>
        <w:t>các</w:t>
      </w:r>
      <w:proofErr w:type="spellEnd"/>
      <w:r w:rsidRPr="0025322D">
        <w:rPr>
          <w:rFonts w:ascii="Times New Roman" w:hAnsi="Times New Roman" w:cs="Times New Roman"/>
          <w:i/>
          <w:color w:val="000000" w:themeColor="text1"/>
          <w:sz w:val="24"/>
          <w:szCs w:val="24"/>
        </w:rPr>
        <w:t xml:space="preserve"> </w:t>
      </w:r>
      <w:proofErr w:type="spellStart"/>
      <w:r w:rsidRPr="0025322D">
        <w:rPr>
          <w:rFonts w:ascii="Times New Roman" w:hAnsi="Times New Roman" w:cs="Times New Roman"/>
          <w:i/>
          <w:color w:val="000000" w:themeColor="text1"/>
          <w:sz w:val="24"/>
          <w:szCs w:val="24"/>
        </w:rPr>
        <w:t>phản</w:t>
      </w:r>
      <w:proofErr w:type="spellEnd"/>
      <w:r w:rsidRPr="0025322D">
        <w:rPr>
          <w:rFonts w:ascii="Times New Roman" w:hAnsi="Times New Roman" w:cs="Times New Roman"/>
          <w:i/>
          <w:color w:val="000000" w:themeColor="text1"/>
          <w:sz w:val="24"/>
          <w:szCs w:val="24"/>
        </w:rPr>
        <w:t xml:space="preserve"> </w:t>
      </w:r>
      <w:proofErr w:type="spellStart"/>
      <w:r w:rsidRPr="0025322D">
        <w:rPr>
          <w:rFonts w:ascii="Times New Roman" w:hAnsi="Times New Roman" w:cs="Times New Roman"/>
          <w:i/>
          <w:color w:val="000000" w:themeColor="text1"/>
          <w:sz w:val="24"/>
          <w:szCs w:val="24"/>
        </w:rPr>
        <w:t>ứng</w:t>
      </w:r>
      <w:proofErr w:type="spellEnd"/>
      <w:r w:rsidRPr="0025322D">
        <w:rPr>
          <w:rFonts w:ascii="Times New Roman" w:hAnsi="Times New Roman" w:cs="Times New Roman"/>
          <w:i/>
          <w:color w:val="000000" w:themeColor="text1"/>
          <w:sz w:val="24"/>
          <w:szCs w:val="24"/>
        </w:rPr>
        <w:t xml:space="preserve"> </w:t>
      </w:r>
      <w:proofErr w:type="spellStart"/>
      <w:r w:rsidRPr="0025322D">
        <w:rPr>
          <w:rFonts w:ascii="Times New Roman" w:hAnsi="Times New Roman" w:cs="Times New Roman"/>
          <w:i/>
          <w:color w:val="000000" w:themeColor="text1"/>
          <w:sz w:val="24"/>
          <w:szCs w:val="24"/>
        </w:rPr>
        <w:t>xét</w:t>
      </w:r>
      <w:proofErr w:type="spellEnd"/>
      <w:r w:rsidRPr="0025322D">
        <w:rPr>
          <w:rFonts w:ascii="Times New Roman" w:hAnsi="Times New Roman" w:cs="Times New Roman"/>
          <w:i/>
          <w:color w:val="000000" w:themeColor="text1"/>
          <w:sz w:val="24"/>
          <w:szCs w:val="24"/>
        </w:rPr>
        <w:t xml:space="preserve"> </w:t>
      </w:r>
      <w:proofErr w:type="spellStart"/>
      <w:r w:rsidRPr="0025322D">
        <w:rPr>
          <w:rFonts w:ascii="Times New Roman" w:hAnsi="Times New Roman" w:cs="Times New Roman"/>
          <w:i/>
          <w:color w:val="000000" w:themeColor="text1"/>
          <w:sz w:val="24"/>
          <w:szCs w:val="24"/>
        </w:rPr>
        <w:t>nghiệm</w:t>
      </w:r>
      <w:proofErr w:type="spellEnd"/>
      <w:r w:rsidRPr="0025322D">
        <w:rPr>
          <w:rFonts w:ascii="Times New Roman" w:hAnsi="Times New Roman" w:cs="Times New Roman"/>
          <w:i/>
          <w:color w:val="000000" w:themeColor="text1"/>
          <w:sz w:val="24"/>
          <w:szCs w:val="24"/>
        </w:rPr>
        <w:t xml:space="preserve"> </w:t>
      </w:r>
    </w:p>
    <w:p w14:paraId="61F231D4" w14:textId="77777777" w:rsidR="0025322D" w:rsidRPr="0025322D" w:rsidRDefault="0025322D" w:rsidP="0025322D">
      <w:pPr>
        <w:spacing w:before="60" w:after="60" w:line="288" w:lineRule="auto"/>
        <w:ind w:firstLine="567"/>
        <w:jc w:val="both"/>
        <w:rPr>
          <w:rFonts w:ascii="Times New Roman" w:hAnsi="Times New Roman" w:cs="Times New Roman"/>
          <w:color w:val="000000" w:themeColor="text1"/>
          <w:sz w:val="24"/>
          <w:szCs w:val="24"/>
        </w:rPr>
      </w:pP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huyết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thanh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định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bằng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kỹ</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thuật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ngưng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tiếp</w:t>
      </w:r>
      <w:proofErr w:type="spellEnd"/>
      <w:r w:rsidRPr="0025322D">
        <w:rPr>
          <w:rFonts w:ascii="Times New Roman" w:hAnsi="Times New Roman" w:cs="Times New Roman"/>
          <w:color w:val="000000" w:themeColor="text1"/>
          <w:sz w:val="24"/>
          <w:szCs w:val="24"/>
        </w:rPr>
        <w:t xml:space="preserve"> (IHA)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Boyden (1951) </w:t>
      </w:r>
      <w:proofErr w:type="spellStart"/>
      <w:r w:rsidRPr="0025322D">
        <w:rPr>
          <w:rFonts w:ascii="Times New Roman" w:hAnsi="Times New Roman" w:cs="Times New Roman"/>
          <w:color w:val="000000" w:themeColor="text1"/>
          <w:sz w:val="24"/>
          <w:szCs w:val="24"/>
        </w:rPr>
        <w:t>còn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định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bằng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kỹ</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thuật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trắc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định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xê</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lệch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ngưng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tiếp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chuẩn</w:t>
      </w:r>
      <w:proofErr w:type="spellEnd"/>
      <w:r w:rsidRPr="0025322D">
        <w:rPr>
          <w:rFonts w:ascii="Times New Roman" w:hAnsi="Times New Roman" w:cs="Times New Roman"/>
          <w:color w:val="000000" w:themeColor="text1"/>
          <w:sz w:val="24"/>
          <w:szCs w:val="24"/>
        </w:rPr>
        <w:t xml:space="preserve"> (SSIA) </w:t>
      </w:r>
      <w:proofErr w:type="spellStart"/>
      <w:r w:rsidRPr="0025322D">
        <w:rPr>
          <w:rFonts w:ascii="Times New Roman" w:hAnsi="Times New Roman" w:cs="Times New Roman"/>
          <w:color w:val="000000" w:themeColor="text1"/>
          <w:sz w:val="24"/>
          <w:szCs w:val="24"/>
        </w:rPr>
        <w:t>đã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mô</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đây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Phạm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Sơn</w:t>
      </w:r>
      <w:proofErr w:type="spellEnd"/>
      <w:r w:rsidRPr="0025322D">
        <w:rPr>
          <w:rFonts w:ascii="Times New Roman" w:hAnsi="Times New Roman" w:cs="Times New Roman"/>
          <w:color w:val="000000" w:themeColor="text1"/>
          <w:sz w:val="24"/>
          <w:szCs w:val="24"/>
        </w:rPr>
        <w:t xml:space="preserve">, 2004).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xét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nghiệm</w:t>
      </w:r>
      <w:proofErr w:type="spellEnd"/>
      <w:r w:rsidRPr="0025322D">
        <w:rPr>
          <w:rFonts w:ascii="Times New Roman" w:hAnsi="Times New Roman" w:cs="Times New Roman"/>
          <w:color w:val="000000" w:themeColor="text1"/>
          <w:sz w:val="24"/>
          <w:szCs w:val="24"/>
        </w:rPr>
        <w:t xml:space="preserve"> IHA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SSIA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thực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khay</w:t>
      </w:r>
      <w:proofErr w:type="spellEnd"/>
      <w:r w:rsidRPr="0025322D">
        <w:rPr>
          <w:rFonts w:ascii="Times New Roman" w:hAnsi="Times New Roman" w:cs="Times New Roman"/>
          <w:color w:val="000000" w:themeColor="text1"/>
          <w:sz w:val="24"/>
          <w:szCs w:val="24"/>
        </w:rPr>
        <w:t xml:space="preserve"> vi </w:t>
      </w:r>
      <w:proofErr w:type="spellStart"/>
      <w:r w:rsidRPr="0025322D">
        <w:rPr>
          <w:rFonts w:ascii="Times New Roman" w:hAnsi="Times New Roman" w:cs="Times New Roman"/>
          <w:color w:val="000000" w:themeColor="text1"/>
          <w:sz w:val="24"/>
          <w:szCs w:val="24"/>
        </w:rPr>
        <w:t>chuẩn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w:t>
      </w:r>
      <w:proofErr w:type="spellEnd"/>
      <w:r w:rsidRPr="0025322D">
        <w:rPr>
          <w:rFonts w:ascii="Times New Roman" w:hAnsi="Times New Roman" w:cs="Times New Roman"/>
          <w:color w:val="000000" w:themeColor="text1"/>
          <w:sz w:val="24"/>
          <w:szCs w:val="24"/>
        </w:rPr>
        <w:t xml:space="preserve"> 96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pipet </w:t>
      </w:r>
      <w:proofErr w:type="spellStart"/>
      <w:r w:rsidRPr="0025322D">
        <w:rPr>
          <w:rFonts w:ascii="Times New Roman" w:hAnsi="Times New Roman" w:cs="Times New Roman"/>
          <w:color w:val="000000" w:themeColor="text1"/>
          <w:sz w:val="24"/>
          <w:szCs w:val="24"/>
        </w:rPr>
        <w:t>điều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chỉnh</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mức</w:t>
      </w:r>
      <w:proofErr w:type="spellEnd"/>
      <w:r w:rsidRPr="0025322D">
        <w:rPr>
          <w:rFonts w:ascii="Times New Roman" w:hAnsi="Times New Roman" w:cs="Times New Roman"/>
          <w:color w:val="000000" w:themeColor="text1"/>
          <w:sz w:val="24"/>
          <w:szCs w:val="24"/>
        </w:rPr>
        <w:t xml:space="preserve"> 25 µL,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những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vật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chủ</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yếu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là</w:t>
      </w:r>
      <w:proofErr w:type="spellEnd"/>
      <w:r w:rsidRPr="0025322D">
        <w:rPr>
          <w:rFonts w:ascii="Times New Roman" w:hAnsi="Times New Roman" w:cs="Times New Roman"/>
          <w:color w:val="000000" w:themeColor="text1"/>
          <w:sz w:val="24"/>
          <w:szCs w:val="24"/>
        </w:rPr>
        <w:t xml:space="preserve"> dung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sinh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lý</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muối</w:t>
      </w:r>
      <w:proofErr w:type="spellEnd"/>
      <w:r w:rsidRPr="0025322D">
        <w:rPr>
          <w:rFonts w:ascii="Times New Roman" w:hAnsi="Times New Roman" w:cs="Times New Roman"/>
          <w:color w:val="000000" w:themeColor="text1"/>
          <w:sz w:val="24"/>
          <w:szCs w:val="24"/>
        </w:rPr>
        <w:t xml:space="preserve"> (NaCl 0,9%), </w:t>
      </w:r>
      <w:proofErr w:type="spellStart"/>
      <w:r w:rsidRPr="0025322D">
        <w:rPr>
          <w:rFonts w:ascii="Times New Roman" w:hAnsi="Times New Roman" w:cs="Times New Roman"/>
          <w:color w:val="000000" w:themeColor="text1"/>
          <w:sz w:val="24"/>
          <w:szCs w:val="24"/>
        </w:rPr>
        <w:t>huyền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1%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ngưng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tiếp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IHA)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chế</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bằng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gắn</w:t>
      </w:r>
      <w:proofErr w:type="spellEnd"/>
      <w:r w:rsidRPr="0025322D">
        <w:rPr>
          <w:rFonts w:ascii="Times New Roman" w:hAnsi="Times New Roman" w:cs="Times New Roman"/>
          <w:color w:val="000000" w:themeColor="text1"/>
          <w:sz w:val="24"/>
          <w:szCs w:val="24"/>
        </w:rPr>
        <w:t xml:space="preserve"> virus vaccine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Thú</w:t>
      </w:r>
      <w:proofErr w:type="spellEnd"/>
      <w:r w:rsidRPr="0025322D">
        <w:rPr>
          <w:rFonts w:ascii="Times New Roman" w:hAnsi="Times New Roman" w:cs="Times New Roman"/>
          <w:color w:val="000000" w:themeColor="text1"/>
          <w:sz w:val="24"/>
          <w:szCs w:val="24"/>
        </w:rPr>
        <w:t xml:space="preserve"> y </w:t>
      </w:r>
      <w:proofErr w:type="spellStart"/>
      <w:r w:rsidRPr="0025322D">
        <w:rPr>
          <w:rFonts w:ascii="Times New Roman" w:hAnsi="Times New Roman" w:cs="Times New Roman"/>
          <w:color w:val="000000" w:themeColor="text1"/>
          <w:sz w:val="24"/>
          <w:szCs w:val="24"/>
        </w:rPr>
        <w:t>miền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Trung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bề</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mặt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ngan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Riêng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SSIA </w:t>
      </w:r>
      <w:proofErr w:type="spellStart"/>
      <w:r w:rsidRPr="0025322D">
        <w:rPr>
          <w:rFonts w:ascii="Times New Roman" w:hAnsi="Times New Roman" w:cs="Times New Roman"/>
          <w:color w:val="000000" w:themeColor="text1"/>
          <w:sz w:val="24"/>
          <w:szCs w:val="24"/>
        </w:rPr>
        <w:t>ngoài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yếu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nêu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còn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thêm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huyết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thanh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chống</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w:t>
      </w:r>
      <w:proofErr w:type="spellEnd"/>
      <w:r w:rsidRPr="0025322D">
        <w:rPr>
          <w:rFonts w:ascii="Times New Roman" w:hAnsi="Times New Roman" w:cs="Times New Roman"/>
          <w:color w:val="000000" w:themeColor="text1"/>
          <w:sz w:val="24"/>
          <w:szCs w:val="24"/>
        </w:rPr>
        <w:t xml:space="preserve"> 4 log2 IHA (</w:t>
      </w:r>
      <w:proofErr w:type="spellStart"/>
      <w:r w:rsidRPr="0025322D">
        <w:rPr>
          <w:rFonts w:ascii="Times New Roman" w:hAnsi="Times New Roman" w:cs="Times New Roman"/>
          <w:color w:val="000000" w:themeColor="text1"/>
          <w:sz w:val="24"/>
          <w:szCs w:val="24"/>
        </w:rPr>
        <w:t>pha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mẫu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huyết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thanh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định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bằng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IHA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cao</w:t>
      </w:r>
      <w:proofErr w:type="spellEnd"/>
      <w:r w:rsidRPr="0025322D">
        <w:rPr>
          <w:rFonts w:ascii="Times New Roman" w:hAnsi="Times New Roman" w:cs="Times New Roman"/>
          <w:color w:val="000000" w:themeColor="text1"/>
          <w:sz w:val="24"/>
          <w:szCs w:val="24"/>
        </w:rPr>
        <w:t>).</w:t>
      </w:r>
    </w:p>
    <w:p w14:paraId="236E8DA6" w14:textId="77777777" w:rsidR="0025322D" w:rsidRPr="0025322D" w:rsidRDefault="0025322D" w:rsidP="0025322D">
      <w:pPr>
        <w:spacing w:before="60" w:after="60" w:line="288" w:lineRule="auto"/>
        <w:ind w:firstLine="567"/>
        <w:jc w:val="both"/>
        <w:rPr>
          <w:rFonts w:ascii="Times New Roman" w:hAnsi="Times New Roman" w:cs="Times New Roman"/>
          <w:color w:val="000000" w:themeColor="text1"/>
          <w:sz w:val="24"/>
          <w:szCs w:val="24"/>
        </w:rPr>
      </w:pPr>
      <w:proofErr w:type="spellStart"/>
      <w:r w:rsidRPr="0025322D">
        <w:rPr>
          <w:rFonts w:ascii="Times New Roman" w:hAnsi="Times New Roman" w:cs="Times New Roman"/>
          <w:color w:val="000000" w:themeColor="text1"/>
          <w:sz w:val="24"/>
          <w:szCs w:val="24"/>
        </w:rPr>
        <w:t>Việc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chế</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IHA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thực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cải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tiến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những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mô</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đây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Phạm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Sơn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cs., 2016).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rửa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dung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sinh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lý</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lần</w:t>
      </w:r>
      <w:proofErr w:type="spellEnd"/>
      <w:r w:rsidRPr="0025322D">
        <w:rPr>
          <w:rFonts w:ascii="Times New Roman" w:hAnsi="Times New Roman" w:cs="Times New Roman"/>
          <w:color w:val="000000" w:themeColor="text1"/>
          <w:sz w:val="24"/>
          <w:szCs w:val="24"/>
        </w:rPr>
        <w:t xml:space="preserve"> (quay </w:t>
      </w:r>
      <w:proofErr w:type="spellStart"/>
      <w:r w:rsidRPr="0025322D">
        <w:rPr>
          <w:rFonts w:ascii="Times New Roman" w:hAnsi="Times New Roman" w:cs="Times New Roman"/>
          <w:color w:val="000000" w:themeColor="text1"/>
          <w:sz w:val="24"/>
          <w:szCs w:val="24"/>
        </w:rPr>
        <w:t>ly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tâm</w:t>
      </w:r>
      <w:proofErr w:type="spellEnd"/>
      <w:r w:rsidRPr="0025322D">
        <w:rPr>
          <w:rFonts w:ascii="Times New Roman" w:hAnsi="Times New Roman" w:cs="Times New Roman"/>
          <w:color w:val="000000" w:themeColor="text1"/>
          <w:sz w:val="24"/>
          <w:szCs w:val="24"/>
        </w:rPr>
        <w:t xml:space="preserve"> 2000 </w:t>
      </w:r>
      <w:proofErr w:type="spellStart"/>
      <w:r w:rsidRPr="0025322D">
        <w:rPr>
          <w:rFonts w:ascii="Times New Roman" w:hAnsi="Times New Roman" w:cs="Times New Roman"/>
          <w:color w:val="000000" w:themeColor="text1"/>
          <w:sz w:val="24"/>
          <w:szCs w:val="24"/>
        </w:rPr>
        <w:t>vòng</w:t>
      </w:r>
      <w:proofErr w:type="spellEnd"/>
      <w:r w:rsidRPr="0025322D">
        <w:rPr>
          <w:rFonts w:ascii="Times New Roman" w:hAnsi="Times New Roman" w:cs="Times New Roman"/>
          <w:color w:val="000000" w:themeColor="text1"/>
          <w:sz w:val="24"/>
          <w:szCs w:val="24"/>
        </w:rPr>
        <w:t>/</w:t>
      </w:r>
      <w:proofErr w:type="spellStart"/>
      <w:r w:rsidRPr="0025322D">
        <w:rPr>
          <w:rFonts w:ascii="Times New Roman" w:hAnsi="Times New Roman" w:cs="Times New Roman"/>
          <w:color w:val="000000" w:themeColor="text1"/>
          <w:sz w:val="24"/>
          <w:szCs w:val="24"/>
        </w:rPr>
        <w:t>phút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2 </w:t>
      </w:r>
      <w:proofErr w:type="spellStart"/>
      <w:r w:rsidRPr="0025322D">
        <w:rPr>
          <w:rFonts w:ascii="Times New Roman" w:hAnsi="Times New Roman" w:cs="Times New Roman"/>
          <w:color w:val="000000" w:themeColor="text1"/>
          <w:sz w:val="24"/>
          <w:szCs w:val="24"/>
        </w:rPr>
        <w:t>phút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hồi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thành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huyền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10%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dung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sinh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lý</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trộn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lượng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tương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đương</w:t>
      </w:r>
      <w:proofErr w:type="spellEnd"/>
      <w:r w:rsidRPr="0025322D">
        <w:rPr>
          <w:rFonts w:ascii="Times New Roman" w:hAnsi="Times New Roman" w:cs="Times New Roman"/>
          <w:color w:val="000000" w:themeColor="text1"/>
          <w:sz w:val="24"/>
          <w:szCs w:val="24"/>
        </w:rPr>
        <w:t xml:space="preserve"> dung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formaldehyde 1%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dung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PBS pH 7,2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30 </w:t>
      </w:r>
      <w:proofErr w:type="spellStart"/>
      <w:r w:rsidRPr="0025322D">
        <w:rPr>
          <w:rFonts w:ascii="Times New Roman" w:hAnsi="Times New Roman" w:cs="Times New Roman"/>
          <w:color w:val="000000" w:themeColor="text1"/>
          <w:sz w:val="24"/>
          <w:szCs w:val="24"/>
        </w:rPr>
        <w:t>phút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rồi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rửa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lại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dung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sinh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lý</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thành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huyền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cầu</w:t>
      </w:r>
      <w:proofErr w:type="spellEnd"/>
      <w:r w:rsidRPr="0025322D">
        <w:rPr>
          <w:rFonts w:ascii="Times New Roman" w:hAnsi="Times New Roman" w:cs="Times New Roman"/>
          <w:color w:val="000000" w:themeColor="text1"/>
          <w:sz w:val="24"/>
          <w:szCs w:val="24"/>
        </w:rPr>
        <w:t xml:space="preserve"> 10% </w:t>
      </w:r>
      <w:proofErr w:type="spellStart"/>
      <w:r w:rsidRPr="0025322D">
        <w:rPr>
          <w:rFonts w:ascii="Times New Roman" w:hAnsi="Times New Roman" w:cs="Times New Roman"/>
          <w:color w:val="000000" w:themeColor="text1"/>
          <w:sz w:val="24"/>
          <w:szCs w:val="24"/>
        </w:rPr>
        <w:t>rồi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trộn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lượng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tương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đương</w:t>
      </w:r>
      <w:proofErr w:type="spellEnd"/>
      <w:r w:rsidRPr="0025322D">
        <w:rPr>
          <w:rFonts w:ascii="Times New Roman" w:hAnsi="Times New Roman" w:cs="Times New Roman"/>
          <w:color w:val="000000" w:themeColor="text1"/>
          <w:sz w:val="24"/>
          <w:szCs w:val="24"/>
        </w:rPr>
        <w:t xml:space="preserve"> dung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acid tannic 1:20000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30 </w:t>
      </w:r>
      <w:proofErr w:type="spellStart"/>
      <w:r w:rsidRPr="0025322D">
        <w:rPr>
          <w:rFonts w:ascii="Times New Roman" w:hAnsi="Times New Roman" w:cs="Times New Roman"/>
          <w:color w:val="000000" w:themeColor="text1"/>
          <w:sz w:val="24"/>
          <w:szCs w:val="24"/>
        </w:rPr>
        <w:t>phút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rửa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dung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sinh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lý</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cầu</w:t>
      </w:r>
      <w:proofErr w:type="spellEnd"/>
      <w:r w:rsidRPr="0025322D">
        <w:rPr>
          <w:rFonts w:ascii="Times New Roman" w:hAnsi="Times New Roman" w:cs="Times New Roman"/>
          <w:color w:val="000000" w:themeColor="text1"/>
          <w:sz w:val="24"/>
          <w:szCs w:val="24"/>
        </w:rPr>
        <w:t xml:space="preserve"> tannin </w:t>
      </w:r>
      <w:proofErr w:type="spellStart"/>
      <w:r w:rsidRPr="0025322D">
        <w:rPr>
          <w:rFonts w:ascii="Times New Roman" w:hAnsi="Times New Roman" w:cs="Times New Roman"/>
          <w:color w:val="000000" w:themeColor="text1"/>
          <w:sz w:val="24"/>
          <w:szCs w:val="24"/>
        </w:rPr>
        <w:t>hóa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cầu</w:t>
      </w:r>
      <w:proofErr w:type="spellEnd"/>
      <w:r w:rsidRPr="0025322D">
        <w:rPr>
          <w:rFonts w:ascii="Times New Roman" w:hAnsi="Times New Roman" w:cs="Times New Roman"/>
          <w:color w:val="000000" w:themeColor="text1"/>
          <w:sz w:val="24"/>
          <w:szCs w:val="24"/>
        </w:rPr>
        <w:t xml:space="preserve"> tannin </w:t>
      </w:r>
      <w:proofErr w:type="spellStart"/>
      <w:r w:rsidRPr="0025322D">
        <w:rPr>
          <w:rFonts w:ascii="Times New Roman" w:hAnsi="Times New Roman" w:cs="Times New Roman"/>
          <w:color w:val="000000" w:themeColor="text1"/>
          <w:sz w:val="24"/>
          <w:szCs w:val="24"/>
        </w:rPr>
        <w:t>hóa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dung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PBS pH 6,4 </w:t>
      </w:r>
      <w:proofErr w:type="spellStart"/>
      <w:r w:rsidRPr="0025322D">
        <w:rPr>
          <w:rFonts w:ascii="Times New Roman" w:hAnsi="Times New Roman" w:cs="Times New Roman"/>
          <w:color w:val="000000" w:themeColor="text1"/>
          <w:sz w:val="24"/>
          <w:szCs w:val="24"/>
        </w:rPr>
        <w:t>để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huyền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10%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thêm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lượng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virus vaccine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mỗi</w:t>
      </w:r>
      <w:proofErr w:type="spellEnd"/>
      <w:r w:rsidRPr="0025322D">
        <w:rPr>
          <w:rFonts w:ascii="Times New Roman" w:hAnsi="Times New Roman" w:cs="Times New Roman"/>
          <w:color w:val="000000" w:themeColor="text1"/>
          <w:sz w:val="24"/>
          <w:szCs w:val="24"/>
        </w:rPr>
        <w:t xml:space="preserve"> mL </w:t>
      </w:r>
      <w:proofErr w:type="spellStart"/>
      <w:r w:rsidRPr="0025322D">
        <w:rPr>
          <w:rFonts w:ascii="Times New Roman" w:hAnsi="Times New Roman" w:cs="Times New Roman"/>
          <w:color w:val="000000" w:themeColor="text1"/>
          <w:sz w:val="24"/>
          <w:szCs w:val="24"/>
        </w:rPr>
        <w:t>cặn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tế</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trộn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chứa</w:t>
      </w:r>
      <w:proofErr w:type="spellEnd"/>
      <w:r w:rsidRPr="0025322D">
        <w:rPr>
          <w:rFonts w:ascii="Times New Roman" w:hAnsi="Times New Roman" w:cs="Times New Roman"/>
          <w:color w:val="000000" w:themeColor="text1"/>
          <w:sz w:val="24"/>
          <w:szCs w:val="24"/>
        </w:rPr>
        <w:t xml:space="preserve"> 1 </w:t>
      </w:r>
      <w:proofErr w:type="spellStart"/>
      <w:r w:rsidRPr="0025322D">
        <w:rPr>
          <w:rFonts w:ascii="Times New Roman" w:hAnsi="Times New Roman" w:cs="Times New Roman"/>
          <w:color w:val="000000" w:themeColor="text1"/>
          <w:sz w:val="24"/>
          <w:szCs w:val="24"/>
        </w:rPr>
        <w:t>liều</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chỉ</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định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con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cai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sữa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tâm</w:t>
      </w:r>
      <w:proofErr w:type="spellEnd"/>
      <w:r w:rsidRPr="0025322D">
        <w:rPr>
          <w:rFonts w:ascii="Times New Roman" w:hAnsi="Times New Roman" w:cs="Times New Roman"/>
          <w:color w:val="000000" w:themeColor="text1"/>
          <w:sz w:val="24"/>
          <w:szCs w:val="24"/>
        </w:rPr>
        <w:t xml:space="preserve"> 15000 </w:t>
      </w:r>
      <w:proofErr w:type="spellStart"/>
      <w:r w:rsidRPr="0025322D">
        <w:rPr>
          <w:rFonts w:ascii="Times New Roman" w:hAnsi="Times New Roman" w:cs="Times New Roman"/>
          <w:color w:val="000000" w:themeColor="text1"/>
          <w:sz w:val="24"/>
          <w:szCs w:val="24"/>
        </w:rPr>
        <w:t>vòng</w:t>
      </w:r>
      <w:proofErr w:type="spellEnd"/>
      <w:r w:rsidRPr="0025322D">
        <w:rPr>
          <w:rFonts w:ascii="Times New Roman" w:hAnsi="Times New Roman" w:cs="Times New Roman"/>
          <w:color w:val="000000" w:themeColor="text1"/>
          <w:sz w:val="24"/>
          <w:szCs w:val="24"/>
        </w:rPr>
        <w:t>/</w:t>
      </w:r>
      <w:proofErr w:type="spellStart"/>
      <w:r w:rsidRPr="0025322D">
        <w:rPr>
          <w:rFonts w:ascii="Times New Roman" w:hAnsi="Times New Roman" w:cs="Times New Roman"/>
          <w:color w:val="000000" w:themeColor="text1"/>
          <w:sz w:val="24"/>
          <w:szCs w:val="24"/>
        </w:rPr>
        <w:t>phút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5 </w:t>
      </w:r>
      <w:proofErr w:type="spellStart"/>
      <w:r w:rsidRPr="0025322D">
        <w:rPr>
          <w:rFonts w:ascii="Times New Roman" w:hAnsi="Times New Roman" w:cs="Times New Roman"/>
          <w:color w:val="000000" w:themeColor="text1"/>
          <w:sz w:val="24"/>
          <w:szCs w:val="24"/>
        </w:rPr>
        <w:t>phút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loại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bỏ</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vật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chất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bổ</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Trộn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thường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xuyên</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nhiệt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phòng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30 </w:t>
      </w:r>
      <w:proofErr w:type="spellStart"/>
      <w:r w:rsidRPr="0025322D">
        <w:rPr>
          <w:rFonts w:ascii="Times New Roman" w:hAnsi="Times New Roman" w:cs="Times New Roman"/>
          <w:color w:val="000000" w:themeColor="text1"/>
          <w:sz w:val="24"/>
          <w:szCs w:val="24"/>
        </w:rPr>
        <w:t>phút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rồi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rửa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bằng</w:t>
      </w:r>
      <w:proofErr w:type="spellEnd"/>
      <w:r w:rsidRPr="0025322D">
        <w:rPr>
          <w:rFonts w:ascii="Times New Roman" w:hAnsi="Times New Roman" w:cs="Times New Roman"/>
          <w:color w:val="000000" w:themeColor="text1"/>
          <w:sz w:val="24"/>
          <w:szCs w:val="24"/>
        </w:rPr>
        <w:t xml:space="preserve"> dung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sinh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lý</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đã</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hóa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tâm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thứ</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dùng</w:t>
      </w:r>
      <w:proofErr w:type="spellEnd"/>
      <w:r w:rsidRPr="0025322D">
        <w:rPr>
          <w:rFonts w:ascii="Times New Roman" w:hAnsi="Times New Roman" w:cs="Times New Roman"/>
          <w:color w:val="000000" w:themeColor="text1"/>
          <w:sz w:val="24"/>
          <w:szCs w:val="24"/>
        </w:rPr>
        <w:t xml:space="preserve"> pipet </w:t>
      </w:r>
      <w:proofErr w:type="spellStart"/>
      <w:r w:rsidRPr="0025322D">
        <w:rPr>
          <w:rFonts w:ascii="Times New Roman" w:hAnsi="Times New Roman" w:cs="Times New Roman"/>
          <w:color w:val="000000" w:themeColor="text1"/>
          <w:sz w:val="24"/>
          <w:szCs w:val="24"/>
        </w:rPr>
        <w:t>hút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bỏ</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bớt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lớp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tế</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rồi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đầu</w:t>
      </w:r>
      <w:proofErr w:type="spellEnd"/>
      <w:r w:rsidRPr="0025322D">
        <w:rPr>
          <w:rFonts w:ascii="Times New Roman" w:hAnsi="Times New Roman" w:cs="Times New Roman"/>
          <w:color w:val="000000" w:themeColor="text1"/>
          <w:sz w:val="24"/>
          <w:szCs w:val="24"/>
        </w:rPr>
        <w:t xml:space="preserve"> pipet </w:t>
      </w:r>
      <w:proofErr w:type="spellStart"/>
      <w:r w:rsidRPr="0025322D">
        <w:rPr>
          <w:rFonts w:ascii="Times New Roman" w:hAnsi="Times New Roman" w:cs="Times New Roman"/>
          <w:color w:val="000000" w:themeColor="text1"/>
          <w:sz w:val="24"/>
          <w:szCs w:val="24"/>
        </w:rPr>
        <w:t>xuống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đáy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lớp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cặn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hút</w:t>
      </w:r>
      <w:proofErr w:type="spellEnd"/>
      <w:r w:rsidRPr="0025322D">
        <w:rPr>
          <w:rFonts w:ascii="Times New Roman" w:hAnsi="Times New Roman" w:cs="Times New Roman"/>
          <w:color w:val="000000" w:themeColor="text1"/>
          <w:sz w:val="24"/>
          <w:szCs w:val="24"/>
        </w:rPr>
        <w:t xml:space="preserve"> 0,2 mL </w:t>
      </w:r>
      <w:proofErr w:type="spellStart"/>
      <w:r w:rsidRPr="0025322D">
        <w:rPr>
          <w:rFonts w:ascii="Times New Roman" w:hAnsi="Times New Roman" w:cs="Times New Roman"/>
          <w:color w:val="000000" w:themeColor="text1"/>
          <w:sz w:val="24"/>
          <w:szCs w:val="24"/>
        </w:rPr>
        <w:t>tế</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cốc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chứa</w:t>
      </w:r>
      <w:proofErr w:type="spellEnd"/>
      <w:r w:rsidRPr="0025322D">
        <w:rPr>
          <w:rFonts w:ascii="Times New Roman" w:hAnsi="Times New Roman" w:cs="Times New Roman"/>
          <w:color w:val="000000" w:themeColor="text1"/>
          <w:sz w:val="24"/>
          <w:szCs w:val="24"/>
        </w:rPr>
        <w:t xml:space="preserve"> 20 mL </w:t>
      </w:r>
      <w:proofErr w:type="spellStart"/>
      <w:r w:rsidRPr="0025322D">
        <w:rPr>
          <w:rFonts w:ascii="Times New Roman" w:hAnsi="Times New Roman" w:cs="Times New Roman"/>
          <w:color w:val="000000" w:themeColor="text1"/>
          <w:sz w:val="24"/>
          <w:szCs w:val="24"/>
        </w:rPr>
        <w:t>nước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muối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sinh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lý</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trộn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kỹ</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huyền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IHA 1%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tích</w:t>
      </w:r>
      <w:proofErr w:type="spellEnd"/>
      <w:r w:rsidRPr="0025322D">
        <w:rPr>
          <w:rFonts w:ascii="Times New Roman" w:hAnsi="Times New Roman" w:cs="Times New Roman"/>
          <w:color w:val="000000" w:themeColor="text1"/>
          <w:sz w:val="24"/>
          <w:szCs w:val="24"/>
        </w:rPr>
        <w:t>/</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tích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Kiểm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ngưng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tiếp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đặc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hiệu</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IHA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bằng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huyết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thanh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chứa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chống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biết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trước</w:t>
      </w:r>
      <w:proofErr w:type="spellEnd"/>
      <w:r w:rsidRPr="0025322D">
        <w:rPr>
          <w:rFonts w:ascii="Times New Roman" w:hAnsi="Times New Roman" w:cs="Times New Roman"/>
          <w:color w:val="000000" w:themeColor="text1"/>
          <w:sz w:val="24"/>
          <w:szCs w:val="24"/>
        </w:rPr>
        <w:t>.</w:t>
      </w:r>
    </w:p>
    <w:p w14:paraId="633CE7E7" w14:textId="02E09232" w:rsidR="0025322D" w:rsidRPr="0025322D" w:rsidRDefault="0025322D" w:rsidP="0025322D">
      <w:pPr>
        <w:pStyle w:val="Heading3"/>
        <w:spacing w:before="60" w:after="60" w:line="288" w:lineRule="auto"/>
        <w:jc w:val="both"/>
        <w:rPr>
          <w:rFonts w:ascii="Times New Roman" w:hAnsi="Times New Roman" w:cs="Times New Roman"/>
          <w:i/>
          <w:color w:val="000000" w:themeColor="text1"/>
          <w:sz w:val="24"/>
          <w:szCs w:val="24"/>
        </w:rPr>
      </w:pPr>
      <w:r w:rsidRPr="0025322D">
        <w:rPr>
          <w:rFonts w:ascii="Times New Roman" w:hAnsi="Times New Roman" w:cs="Times New Roman"/>
          <w:i/>
          <w:color w:val="000000" w:themeColor="text1"/>
          <w:sz w:val="24"/>
          <w:szCs w:val="24"/>
        </w:rPr>
        <w:t xml:space="preserve">2.3.2. </w:t>
      </w:r>
      <w:proofErr w:type="spellStart"/>
      <w:r w:rsidRPr="0025322D">
        <w:rPr>
          <w:rFonts w:ascii="Times New Roman" w:hAnsi="Times New Roman" w:cs="Times New Roman"/>
          <w:i/>
          <w:color w:val="000000" w:themeColor="text1"/>
          <w:sz w:val="24"/>
          <w:szCs w:val="24"/>
        </w:rPr>
        <w:t>Phản</w:t>
      </w:r>
      <w:proofErr w:type="spellEnd"/>
      <w:r w:rsidRPr="0025322D">
        <w:rPr>
          <w:rFonts w:ascii="Times New Roman" w:hAnsi="Times New Roman" w:cs="Times New Roman"/>
          <w:i/>
          <w:color w:val="000000" w:themeColor="text1"/>
          <w:sz w:val="24"/>
          <w:szCs w:val="24"/>
        </w:rPr>
        <w:t xml:space="preserve"> </w:t>
      </w:r>
      <w:proofErr w:type="spellStart"/>
      <w:r w:rsidRPr="0025322D">
        <w:rPr>
          <w:rFonts w:ascii="Times New Roman" w:hAnsi="Times New Roman" w:cs="Times New Roman"/>
          <w:i/>
          <w:color w:val="000000" w:themeColor="text1"/>
          <w:sz w:val="24"/>
          <w:szCs w:val="24"/>
        </w:rPr>
        <w:t>ứng</w:t>
      </w:r>
      <w:proofErr w:type="spellEnd"/>
      <w:r w:rsidRPr="0025322D">
        <w:rPr>
          <w:rFonts w:ascii="Times New Roman" w:hAnsi="Times New Roman" w:cs="Times New Roman"/>
          <w:i/>
          <w:color w:val="000000" w:themeColor="text1"/>
          <w:sz w:val="24"/>
          <w:szCs w:val="24"/>
        </w:rPr>
        <w:t xml:space="preserve"> IHA</w:t>
      </w:r>
    </w:p>
    <w:p w14:paraId="32997783" w14:textId="77777777" w:rsidR="0025322D" w:rsidRPr="0025322D" w:rsidRDefault="0025322D" w:rsidP="0025322D">
      <w:pPr>
        <w:spacing w:before="60" w:after="60" w:line="288" w:lineRule="auto"/>
        <w:ind w:firstLine="567"/>
        <w:jc w:val="both"/>
        <w:rPr>
          <w:rFonts w:ascii="Times New Roman" w:hAnsi="Times New Roman" w:cs="Times New Roman"/>
          <w:color w:val="000000" w:themeColor="text1"/>
          <w:sz w:val="24"/>
          <w:szCs w:val="24"/>
        </w:rPr>
      </w:pPr>
      <w:proofErr w:type="spellStart"/>
      <w:r w:rsidRPr="0025322D">
        <w:rPr>
          <w:rFonts w:ascii="Times New Roman" w:hAnsi="Times New Roman" w:cs="Times New Roman"/>
          <w:color w:val="000000" w:themeColor="text1"/>
          <w:sz w:val="24"/>
          <w:szCs w:val="24"/>
        </w:rPr>
        <w:t>Phản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IHA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thực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như</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mô</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ban </w:t>
      </w:r>
      <w:proofErr w:type="spellStart"/>
      <w:r w:rsidRPr="0025322D">
        <w:rPr>
          <w:rFonts w:ascii="Times New Roman" w:hAnsi="Times New Roman" w:cs="Times New Roman"/>
          <w:color w:val="000000" w:themeColor="text1"/>
          <w:sz w:val="24"/>
          <w:szCs w:val="24"/>
        </w:rPr>
        <w:t>đầu</w:t>
      </w:r>
      <w:proofErr w:type="spellEnd"/>
      <w:r w:rsidRPr="0025322D">
        <w:rPr>
          <w:rFonts w:ascii="Times New Roman" w:hAnsi="Times New Roman" w:cs="Times New Roman"/>
          <w:color w:val="000000" w:themeColor="text1"/>
          <w:sz w:val="24"/>
          <w:szCs w:val="24"/>
        </w:rPr>
        <w:t xml:space="preserve"> (Boyden, 1951) </w:t>
      </w:r>
      <w:proofErr w:type="spellStart"/>
      <w:r w:rsidRPr="0025322D">
        <w:rPr>
          <w:rFonts w:ascii="Times New Roman" w:hAnsi="Times New Roman" w:cs="Times New Roman"/>
          <w:color w:val="000000" w:themeColor="text1"/>
          <w:sz w:val="24"/>
          <w:szCs w:val="24"/>
        </w:rPr>
        <w:t>trên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khay</w:t>
      </w:r>
      <w:proofErr w:type="spellEnd"/>
      <w:r w:rsidRPr="0025322D">
        <w:rPr>
          <w:rFonts w:ascii="Times New Roman" w:hAnsi="Times New Roman" w:cs="Times New Roman"/>
          <w:color w:val="000000" w:themeColor="text1"/>
          <w:sz w:val="24"/>
          <w:szCs w:val="24"/>
        </w:rPr>
        <w:t xml:space="preserve"> vi </w:t>
      </w:r>
      <w:proofErr w:type="spellStart"/>
      <w:r w:rsidRPr="0025322D">
        <w:rPr>
          <w:rFonts w:ascii="Times New Roman" w:hAnsi="Times New Roman" w:cs="Times New Roman"/>
          <w:color w:val="000000" w:themeColor="text1"/>
          <w:sz w:val="24"/>
          <w:szCs w:val="24"/>
        </w:rPr>
        <w:t>chuẩn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w:t>
      </w:r>
      <w:proofErr w:type="spellEnd"/>
      <w:r w:rsidRPr="0025322D">
        <w:rPr>
          <w:rFonts w:ascii="Times New Roman" w:hAnsi="Times New Roman" w:cs="Times New Roman"/>
          <w:color w:val="000000" w:themeColor="text1"/>
          <w:sz w:val="24"/>
          <w:szCs w:val="24"/>
        </w:rPr>
        <w:t xml:space="preserve"> 96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giếng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thời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xét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nghiệm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8 </w:t>
      </w:r>
      <w:proofErr w:type="spellStart"/>
      <w:r w:rsidRPr="0025322D">
        <w:rPr>
          <w:rFonts w:ascii="Times New Roman" w:hAnsi="Times New Roman" w:cs="Times New Roman"/>
          <w:color w:val="000000" w:themeColor="text1"/>
          <w:sz w:val="24"/>
          <w:szCs w:val="24"/>
        </w:rPr>
        <w:t>mẫu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huyết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thanh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như</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trình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đây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nhưng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dung </w:t>
      </w:r>
      <w:proofErr w:type="spellStart"/>
      <w:r w:rsidRPr="0025322D">
        <w:rPr>
          <w:rFonts w:ascii="Times New Roman" w:hAnsi="Times New Roman" w:cs="Times New Roman"/>
          <w:color w:val="000000" w:themeColor="text1"/>
          <w:sz w:val="24"/>
          <w:szCs w:val="24"/>
        </w:rPr>
        <w:t>lượng</w:t>
      </w:r>
      <w:proofErr w:type="spellEnd"/>
      <w:r w:rsidRPr="0025322D">
        <w:rPr>
          <w:rFonts w:ascii="Times New Roman" w:hAnsi="Times New Roman" w:cs="Times New Roman"/>
          <w:color w:val="000000" w:themeColor="text1"/>
          <w:sz w:val="24"/>
          <w:szCs w:val="24"/>
        </w:rPr>
        <w:t xml:space="preserve"> 25 µL </w:t>
      </w:r>
      <w:proofErr w:type="spellStart"/>
      <w:r w:rsidRPr="0025322D">
        <w:rPr>
          <w:rFonts w:ascii="Times New Roman" w:hAnsi="Times New Roman" w:cs="Times New Roman"/>
          <w:color w:val="000000" w:themeColor="text1"/>
          <w:sz w:val="24"/>
          <w:szCs w:val="24"/>
        </w:rPr>
        <w:t>ổn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định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thành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tham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mỗi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giếng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mỗi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loại</w:t>
      </w:r>
      <w:proofErr w:type="spellEnd"/>
      <w:r w:rsidRPr="0025322D">
        <w:rPr>
          <w:rFonts w:ascii="Times New Roman" w:hAnsi="Times New Roman" w:cs="Times New Roman"/>
          <w:color w:val="000000" w:themeColor="text1"/>
          <w:sz w:val="24"/>
          <w:szCs w:val="24"/>
        </w:rPr>
        <w:t xml:space="preserve"> (dung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r w:rsidRPr="0025322D">
        <w:rPr>
          <w:rFonts w:ascii="Times New Roman" w:hAnsi="Times New Roman" w:cs="Times New Roman"/>
          <w:color w:val="000000" w:themeColor="text1"/>
          <w:sz w:val="24"/>
          <w:szCs w:val="24"/>
          <w:lang w:val="vi-VN"/>
        </w:rPr>
        <w:t xml:space="preserve">nước muối </w:t>
      </w:r>
      <w:proofErr w:type="spellStart"/>
      <w:r w:rsidRPr="0025322D">
        <w:rPr>
          <w:rFonts w:ascii="Times New Roman" w:hAnsi="Times New Roman" w:cs="Times New Roman"/>
          <w:color w:val="000000" w:themeColor="text1"/>
          <w:sz w:val="24"/>
          <w:szCs w:val="24"/>
        </w:rPr>
        <w:t>sinh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lý</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12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huyết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thanh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trộn-chuyển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đến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11 </w:t>
      </w:r>
      <w:proofErr w:type="spellStart"/>
      <w:r w:rsidRPr="0025322D">
        <w:rPr>
          <w:rFonts w:ascii="Times New Roman" w:hAnsi="Times New Roman" w:cs="Times New Roman"/>
          <w:color w:val="000000" w:themeColor="text1"/>
          <w:sz w:val="24"/>
          <w:szCs w:val="24"/>
        </w:rPr>
        <w:t>thì</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hút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bỏ</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pipet, </w:t>
      </w:r>
      <w:proofErr w:type="spellStart"/>
      <w:r w:rsidRPr="0025322D">
        <w:rPr>
          <w:rFonts w:ascii="Times New Roman" w:hAnsi="Times New Roman" w:cs="Times New Roman"/>
          <w:color w:val="000000" w:themeColor="text1"/>
          <w:sz w:val="24"/>
          <w:szCs w:val="24"/>
        </w:rPr>
        <w:t>huyền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1%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gắn</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12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Đọc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quả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bắt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cuối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lastRenderedPageBreak/>
        <w:t>cùng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không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huyết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thanh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chìm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hoàn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toàn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tạo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thành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chấm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đỏ</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tâm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đáy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khay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biểu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thị</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âm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tính</w:t>
      </w:r>
      <w:proofErr w:type="spellEnd"/>
      <w:r w:rsidRPr="0025322D">
        <w:rPr>
          <w:rFonts w:ascii="Times New Roman" w:hAnsi="Times New Roman" w:cs="Times New Roman"/>
          <w:color w:val="000000" w:themeColor="text1"/>
          <w:sz w:val="24"/>
          <w:szCs w:val="24"/>
        </w:rPr>
        <w:t xml:space="preserve">. Quan </w:t>
      </w:r>
      <w:proofErr w:type="spellStart"/>
      <w:r w:rsidRPr="0025322D">
        <w:rPr>
          <w:rFonts w:ascii="Times New Roman" w:hAnsi="Times New Roman" w:cs="Times New Roman"/>
          <w:color w:val="000000" w:themeColor="text1"/>
          <w:sz w:val="24"/>
          <w:szCs w:val="24"/>
        </w:rPr>
        <w:t>sát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dãy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định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cuối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cùng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mỗi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dãy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loãng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dương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tính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biểu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âm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tính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loãng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huyết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thanh</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cuối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cùng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dãy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ngưng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dương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tính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mẫu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huyết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thanh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tham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w:t>
      </w:r>
    </w:p>
    <w:p w14:paraId="448ABA53" w14:textId="6CFD72D4" w:rsidR="0025322D" w:rsidRPr="0025322D" w:rsidRDefault="0025322D" w:rsidP="0025322D">
      <w:pPr>
        <w:pStyle w:val="Heading3"/>
        <w:spacing w:before="60" w:after="60" w:line="288" w:lineRule="auto"/>
        <w:jc w:val="both"/>
        <w:rPr>
          <w:rFonts w:ascii="Times New Roman" w:hAnsi="Times New Roman" w:cs="Times New Roman"/>
          <w:i/>
          <w:color w:val="000000" w:themeColor="text1"/>
          <w:sz w:val="24"/>
          <w:szCs w:val="24"/>
        </w:rPr>
      </w:pPr>
      <w:r w:rsidRPr="0025322D">
        <w:rPr>
          <w:rFonts w:ascii="Times New Roman" w:hAnsi="Times New Roman" w:cs="Times New Roman"/>
          <w:i/>
          <w:color w:val="000000" w:themeColor="text1"/>
          <w:sz w:val="24"/>
          <w:szCs w:val="24"/>
        </w:rPr>
        <w:t xml:space="preserve">2.3.3. </w:t>
      </w:r>
      <w:proofErr w:type="spellStart"/>
      <w:r w:rsidRPr="0025322D">
        <w:rPr>
          <w:rFonts w:ascii="Times New Roman" w:hAnsi="Times New Roman" w:cs="Times New Roman"/>
          <w:i/>
          <w:color w:val="000000" w:themeColor="text1"/>
          <w:sz w:val="24"/>
          <w:szCs w:val="24"/>
        </w:rPr>
        <w:t>Phản</w:t>
      </w:r>
      <w:proofErr w:type="spellEnd"/>
      <w:r w:rsidRPr="0025322D">
        <w:rPr>
          <w:rFonts w:ascii="Times New Roman" w:hAnsi="Times New Roman" w:cs="Times New Roman"/>
          <w:i/>
          <w:color w:val="000000" w:themeColor="text1"/>
          <w:sz w:val="24"/>
          <w:szCs w:val="24"/>
        </w:rPr>
        <w:t xml:space="preserve"> </w:t>
      </w:r>
      <w:proofErr w:type="spellStart"/>
      <w:r w:rsidRPr="0025322D">
        <w:rPr>
          <w:rFonts w:ascii="Times New Roman" w:hAnsi="Times New Roman" w:cs="Times New Roman"/>
          <w:i/>
          <w:color w:val="000000" w:themeColor="text1"/>
          <w:sz w:val="24"/>
          <w:szCs w:val="24"/>
        </w:rPr>
        <w:t>ứng</w:t>
      </w:r>
      <w:proofErr w:type="spellEnd"/>
      <w:r w:rsidRPr="0025322D">
        <w:rPr>
          <w:rFonts w:ascii="Times New Roman" w:hAnsi="Times New Roman" w:cs="Times New Roman"/>
          <w:i/>
          <w:color w:val="000000" w:themeColor="text1"/>
          <w:sz w:val="24"/>
          <w:szCs w:val="24"/>
        </w:rPr>
        <w:t xml:space="preserve"> SSIA</w:t>
      </w:r>
      <w:bookmarkEnd w:id="4"/>
      <w:bookmarkEnd w:id="5"/>
    </w:p>
    <w:p w14:paraId="191AE4E9" w14:textId="77777777" w:rsidR="0025322D" w:rsidRPr="0025322D" w:rsidRDefault="0025322D" w:rsidP="0025322D">
      <w:pPr>
        <w:spacing w:before="60" w:after="60" w:line="288" w:lineRule="auto"/>
        <w:ind w:firstLine="567"/>
        <w:jc w:val="both"/>
        <w:rPr>
          <w:rFonts w:ascii="Times New Roman" w:hAnsi="Times New Roman" w:cs="Times New Roman"/>
          <w:color w:val="000000" w:themeColor="text1"/>
          <w:sz w:val="24"/>
          <w:szCs w:val="24"/>
        </w:rPr>
      </w:pP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mẫu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huyết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thanh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chống</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w:t>
      </w:r>
      <w:proofErr w:type="spellEnd"/>
      <w:r w:rsidRPr="0025322D">
        <w:rPr>
          <w:rFonts w:ascii="Times New Roman" w:hAnsi="Times New Roman" w:cs="Times New Roman"/>
          <w:color w:val="000000" w:themeColor="text1"/>
          <w:sz w:val="24"/>
          <w:szCs w:val="24"/>
        </w:rPr>
        <w:t xml:space="preserve"> 4 log2 IHA </w:t>
      </w:r>
      <w:proofErr w:type="spellStart"/>
      <w:r w:rsidRPr="0025322D">
        <w:rPr>
          <w:rFonts w:ascii="Times New Roman" w:hAnsi="Times New Roman" w:cs="Times New Roman"/>
          <w:color w:val="000000" w:themeColor="text1"/>
          <w:sz w:val="24"/>
          <w:szCs w:val="24"/>
        </w:rPr>
        <w:t>trở</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dung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sinh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lý</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w:t>
      </w:r>
      <w:proofErr w:type="spellEnd"/>
      <w:r w:rsidRPr="0025322D">
        <w:rPr>
          <w:rFonts w:ascii="Times New Roman" w:hAnsi="Times New Roman" w:cs="Times New Roman"/>
          <w:color w:val="000000" w:themeColor="text1"/>
          <w:sz w:val="24"/>
          <w:szCs w:val="24"/>
        </w:rPr>
        <w:t xml:space="preserve"> 4 log2 IHA </w:t>
      </w:r>
      <w:proofErr w:type="spellStart"/>
      <w:r w:rsidRPr="0025322D">
        <w:rPr>
          <w:rFonts w:ascii="Times New Roman" w:hAnsi="Times New Roman" w:cs="Times New Roman"/>
          <w:color w:val="000000" w:themeColor="text1"/>
          <w:sz w:val="24"/>
          <w:szCs w:val="24"/>
        </w:rPr>
        <w:t>làm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SSIA </w:t>
      </w:r>
      <w:proofErr w:type="spellStart"/>
      <w:r w:rsidRPr="0025322D">
        <w:rPr>
          <w:rFonts w:ascii="Times New Roman" w:hAnsi="Times New Roman" w:cs="Times New Roman"/>
          <w:color w:val="000000" w:themeColor="text1"/>
          <w:sz w:val="24"/>
          <w:szCs w:val="24"/>
        </w:rPr>
        <w:t>phát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định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chiết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khay</w:t>
      </w:r>
      <w:proofErr w:type="spellEnd"/>
      <w:r w:rsidRPr="0025322D">
        <w:rPr>
          <w:rFonts w:ascii="Times New Roman" w:hAnsi="Times New Roman" w:cs="Times New Roman"/>
          <w:color w:val="000000" w:themeColor="text1"/>
          <w:sz w:val="24"/>
          <w:szCs w:val="24"/>
        </w:rPr>
        <w:t xml:space="preserve"> vi </w:t>
      </w:r>
      <w:proofErr w:type="spellStart"/>
      <w:r w:rsidRPr="0025322D">
        <w:rPr>
          <w:rFonts w:ascii="Times New Roman" w:hAnsi="Times New Roman" w:cs="Times New Roman"/>
          <w:color w:val="000000" w:themeColor="text1"/>
          <w:sz w:val="24"/>
          <w:szCs w:val="24"/>
        </w:rPr>
        <w:t>chuẩn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w:t>
      </w:r>
      <w:proofErr w:type="spellEnd"/>
      <w:r w:rsidRPr="0025322D">
        <w:rPr>
          <w:rFonts w:ascii="Times New Roman" w:hAnsi="Times New Roman" w:cs="Times New Roman"/>
          <w:color w:val="000000" w:themeColor="text1"/>
          <w:sz w:val="24"/>
          <w:szCs w:val="24"/>
        </w:rPr>
        <w:t xml:space="preserve"> 96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đặt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nằm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dọc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12 </w:t>
      </w:r>
      <w:proofErr w:type="spellStart"/>
      <w:r w:rsidRPr="0025322D">
        <w:rPr>
          <w:rFonts w:ascii="Times New Roman" w:hAnsi="Times New Roman" w:cs="Times New Roman"/>
          <w:color w:val="000000" w:themeColor="text1"/>
          <w:sz w:val="24"/>
          <w:szCs w:val="24"/>
        </w:rPr>
        <w:t>dãy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mỗi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dãy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8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thực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xét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nghiệm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thời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đến</w:t>
      </w:r>
      <w:proofErr w:type="spellEnd"/>
      <w:r w:rsidRPr="0025322D">
        <w:rPr>
          <w:rFonts w:ascii="Times New Roman" w:hAnsi="Times New Roman" w:cs="Times New Roman"/>
          <w:color w:val="000000" w:themeColor="text1"/>
          <w:sz w:val="24"/>
          <w:szCs w:val="24"/>
        </w:rPr>
        <w:t xml:space="preserve"> 11 </w:t>
      </w:r>
      <w:proofErr w:type="spellStart"/>
      <w:r w:rsidRPr="0025322D">
        <w:rPr>
          <w:rFonts w:ascii="Times New Roman" w:hAnsi="Times New Roman" w:cs="Times New Roman"/>
          <w:color w:val="000000" w:themeColor="text1"/>
          <w:sz w:val="24"/>
          <w:szCs w:val="24"/>
        </w:rPr>
        <w:t>mẫu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kiểm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kèm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mẫu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muối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sinh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lý</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làm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đối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âm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mỗi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mẫu</w:t>
      </w:r>
      <w:proofErr w:type="spellEnd"/>
      <w:r w:rsidRPr="0025322D">
        <w:rPr>
          <w:rFonts w:ascii="Times New Roman" w:hAnsi="Times New Roman" w:cs="Times New Roman"/>
          <w:color w:val="000000" w:themeColor="text1"/>
          <w:sz w:val="24"/>
          <w:szCs w:val="24"/>
        </w:rPr>
        <w:t xml:space="preserve"> 25 µL.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thứ</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nhất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mỗi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dãy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chứa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mẫu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kiểm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hặc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mẫu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đối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đều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thêm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loạt</w:t>
      </w:r>
      <w:proofErr w:type="spellEnd"/>
      <w:r w:rsidRPr="0025322D">
        <w:rPr>
          <w:rFonts w:ascii="Times New Roman" w:hAnsi="Times New Roman" w:cs="Times New Roman"/>
          <w:color w:val="000000" w:themeColor="text1"/>
          <w:sz w:val="24"/>
          <w:szCs w:val="24"/>
        </w:rPr>
        <w:t xml:space="preserve"> 25 µL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huyết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thanh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4 log2 IHA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ủ 10 </w:t>
      </w:r>
      <w:proofErr w:type="spellStart"/>
      <w:r w:rsidRPr="0025322D">
        <w:rPr>
          <w:rFonts w:ascii="Times New Roman" w:hAnsi="Times New Roman" w:cs="Times New Roman"/>
          <w:color w:val="000000" w:themeColor="text1"/>
          <w:sz w:val="24"/>
          <w:szCs w:val="24"/>
        </w:rPr>
        <w:t>phút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nếu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hợp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chuẩn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rồi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loãng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dãy</w:t>
      </w:r>
      <w:proofErr w:type="spellEnd"/>
      <w:r w:rsidRPr="0025322D">
        <w:rPr>
          <w:rFonts w:ascii="Times New Roman" w:hAnsi="Times New Roman" w:cs="Times New Roman"/>
          <w:color w:val="000000" w:themeColor="text1"/>
          <w:sz w:val="24"/>
          <w:szCs w:val="24"/>
        </w:rPr>
        <w:t xml:space="preserve"> 7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muối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sinh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lý</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gồm</w:t>
      </w:r>
      <w:proofErr w:type="spellEnd"/>
      <w:r w:rsidRPr="0025322D">
        <w:rPr>
          <w:rFonts w:ascii="Times New Roman" w:hAnsi="Times New Roman" w:cs="Times New Roman"/>
          <w:color w:val="000000" w:themeColor="text1"/>
          <w:sz w:val="24"/>
          <w:szCs w:val="24"/>
        </w:rPr>
        <w:t xml:space="preserve"> 25 µL </w:t>
      </w:r>
      <w:proofErr w:type="spellStart"/>
      <w:r w:rsidRPr="0025322D">
        <w:rPr>
          <w:rFonts w:ascii="Times New Roman" w:hAnsi="Times New Roman" w:cs="Times New Roman"/>
          <w:color w:val="000000" w:themeColor="text1"/>
          <w:sz w:val="24"/>
          <w:szCs w:val="24"/>
        </w:rPr>
        <w:t>mỗi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thứ</w:t>
      </w:r>
      <w:proofErr w:type="spellEnd"/>
      <w:r w:rsidRPr="0025322D">
        <w:rPr>
          <w:rFonts w:ascii="Times New Roman" w:hAnsi="Times New Roman" w:cs="Times New Roman"/>
          <w:color w:val="000000" w:themeColor="text1"/>
          <w:sz w:val="24"/>
          <w:szCs w:val="24"/>
        </w:rPr>
        <w:t xml:space="preserve"> 8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mỗi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dãy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chỉ</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chứa</w:t>
      </w:r>
      <w:proofErr w:type="spellEnd"/>
      <w:r w:rsidRPr="0025322D">
        <w:rPr>
          <w:rFonts w:ascii="Times New Roman" w:hAnsi="Times New Roman" w:cs="Times New Roman"/>
          <w:color w:val="000000" w:themeColor="text1"/>
          <w:sz w:val="24"/>
          <w:szCs w:val="24"/>
        </w:rPr>
        <w:t xml:space="preserve"> 25 µL </w:t>
      </w:r>
      <w:proofErr w:type="spellStart"/>
      <w:r w:rsidRPr="0025322D">
        <w:rPr>
          <w:rFonts w:ascii="Times New Roman" w:hAnsi="Times New Roman" w:cs="Times New Roman"/>
          <w:color w:val="000000" w:themeColor="text1"/>
          <w:sz w:val="24"/>
          <w:szCs w:val="24"/>
        </w:rPr>
        <w:t>nước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muối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sinh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lý</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Cuối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cùng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tất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thêm</w:t>
      </w:r>
      <w:proofErr w:type="spellEnd"/>
      <w:r w:rsidRPr="0025322D">
        <w:rPr>
          <w:rFonts w:ascii="Times New Roman" w:hAnsi="Times New Roman" w:cs="Times New Roman"/>
          <w:color w:val="000000" w:themeColor="text1"/>
          <w:sz w:val="24"/>
          <w:szCs w:val="24"/>
        </w:rPr>
        <w:t xml:space="preserve"> 25 µL </w:t>
      </w:r>
      <w:proofErr w:type="spellStart"/>
      <w:r w:rsidRPr="0025322D">
        <w:rPr>
          <w:rFonts w:ascii="Times New Roman" w:hAnsi="Times New Roman" w:cs="Times New Roman"/>
          <w:color w:val="000000" w:themeColor="text1"/>
          <w:sz w:val="24"/>
          <w:szCs w:val="24"/>
        </w:rPr>
        <w:t>huyền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gắn</w:t>
      </w:r>
      <w:proofErr w:type="spellEnd"/>
      <w:r w:rsidRPr="0025322D">
        <w:rPr>
          <w:rFonts w:ascii="Times New Roman" w:hAnsi="Times New Roman" w:cs="Times New Roman"/>
          <w:color w:val="000000" w:themeColor="text1"/>
          <w:sz w:val="24"/>
          <w:szCs w:val="24"/>
        </w:rPr>
        <w:t xml:space="preserve"> virus vaccine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quả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đọc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cầu</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thứ</w:t>
      </w:r>
      <w:proofErr w:type="spellEnd"/>
      <w:r w:rsidRPr="0025322D">
        <w:rPr>
          <w:rFonts w:ascii="Times New Roman" w:hAnsi="Times New Roman" w:cs="Times New Roman"/>
          <w:color w:val="000000" w:themeColor="text1"/>
          <w:sz w:val="24"/>
          <w:szCs w:val="24"/>
        </w:rPr>
        <w:t xml:space="preserve"> 8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mỗi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dãy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chìm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gọn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tâm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lỗ</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Mẫu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mẫu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ngưng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hồng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tiếp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thấp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hơn</w:t>
      </w:r>
      <w:proofErr w:type="spellEnd"/>
      <w:r w:rsidRPr="0025322D">
        <w:rPr>
          <w:rFonts w:ascii="Times New Roman" w:hAnsi="Times New Roman" w:cs="Times New Roman"/>
          <w:color w:val="000000" w:themeColor="text1"/>
          <w:sz w:val="24"/>
          <w:szCs w:val="24"/>
        </w:rPr>
        <w:t xml:space="preserve"> 4 log2 IHA.</w:t>
      </w:r>
    </w:p>
    <w:p w14:paraId="37CC818E" w14:textId="77777777" w:rsidR="0025322D" w:rsidRPr="0025322D" w:rsidRDefault="0025322D" w:rsidP="0025322D">
      <w:pPr>
        <w:pStyle w:val="Heading2"/>
        <w:spacing w:before="60" w:after="60" w:line="288" w:lineRule="auto"/>
        <w:jc w:val="both"/>
        <w:rPr>
          <w:rFonts w:ascii="Times New Roman" w:hAnsi="Times New Roman" w:cs="Times New Roman"/>
          <w:color w:val="000000" w:themeColor="text1"/>
          <w:sz w:val="24"/>
          <w:szCs w:val="24"/>
        </w:rPr>
      </w:pPr>
      <w:r w:rsidRPr="0025322D">
        <w:rPr>
          <w:rFonts w:ascii="Times New Roman" w:hAnsi="Times New Roman" w:cs="Times New Roman"/>
          <w:color w:val="000000" w:themeColor="text1"/>
          <w:sz w:val="24"/>
          <w:szCs w:val="24"/>
        </w:rPr>
        <w:t xml:space="preserve">2.5. </w:t>
      </w:r>
      <w:proofErr w:type="spellStart"/>
      <w:r w:rsidRPr="0025322D">
        <w:rPr>
          <w:rFonts w:ascii="Times New Roman" w:hAnsi="Times New Roman" w:cs="Times New Roman"/>
          <w:color w:val="000000" w:themeColor="text1"/>
          <w:sz w:val="24"/>
          <w:szCs w:val="24"/>
        </w:rPr>
        <w:t>Xử</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lý</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liệu</w:t>
      </w:r>
      <w:proofErr w:type="spellEnd"/>
    </w:p>
    <w:p w14:paraId="3B93064B" w14:textId="77777777" w:rsidR="0025322D" w:rsidRPr="0025322D" w:rsidRDefault="0025322D" w:rsidP="0025322D">
      <w:pPr>
        <w:spacing w:before="60" w:after="60" w:line="288" w:lineRule="auto"/>
        <w:ind w:firstLine="567"/>
        <w:jc w:val="both"/>
        <w:rPr>
          <w:rFonts w:ascii="Times New Roman" w:hAnsi="Times New Roman" w:cs="Times New Roman"/>
          <w:color w:val="000000" w:themeColor="text1"/>
          <w:sz w:val="24"/>
          <w:szCs w:val="24"/>
        </w:rPr>
      </w:pP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trường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hợp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dương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tính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sử</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dụng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tính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tỷ</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lệ</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hay </w:t>
      </w:r>
      <w:proofErr w:type="spellStart"/>
      <w:r w:rsidRPr="0025322D">
        <w:rPr>
          <w:rFonts w:ascii="Times New Roman" w:hAnsi="Times New Roman" w:cs="Times New Roman"/>
          <w:color w:val="000000" w:themeColor="text1"/>
          <w:sz w:val="24"/>
          <w:szCs w:val="24"/>
        </w:rPr>
        <w:t>tỷ</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lệ</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bài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xuất</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Kết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quả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SSIA </w:t>
      </w:r>
      <w:proofErr w:type="spellStart"/>
      <w:r w:rsidRPr="0025322D">
        <w:rPr>
          <w:rFonts w:ascii="Times New Roman" w:hAnsi="Times New Roman" w:cs="Times New Roman"/>
          <w:color w:val="000000" w:themeColor="text1"/>
          <w:sz w:val="24"/>
          <w:szCs w:val="24"/>
        </w:rPr>
        <w:t>phát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nhận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mức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lệch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trái</w:t>
      </w:r>
      <w:proofErr w:type="spellEnd"/>
      <w:r w:rsidRPr="0025322D">
        <w:rPr>
          <w:rFonts w:ascii="Times New Roman" w:hAnsi="Times New Roman" w:cs="Times New Roman"/>
          <w:color w:val="000000" w:themeColor="text1"/>
          <w:sz w:val="24"/>
          <w:szCs w:val="24"/>
        </w:rPr>
        <w:t xml:space="preserve"> so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IHA </w:t>
      </w:r>
      <w:proofErr w:type="spellStart"/>
      <w:r w:rsidRPr="0025322D">
        <w:rPr>
          <w:rFonts w:ascii="Times New Roman" w:hAnsi="Times New Roman" w:cs="Times New Roman"/>
          <w:color w:val="000000" w:themeColor="text1"/>
          <w:sz w:val="24"/>
          <w:szCs w:val="24"/>
        </w:rPr>
        <w:t>chuẩn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tương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0, 1+, 2+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3+.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tỷ</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lệ</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kiểm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định</w:t>
      </w:r>
      <w:proofErr w:type="spellEnd"/>
      <w:r w:rsidRPr="0025322D">
        <w:rPr>
          <w:rFonts w:ascii="Times New Roman" w:hAnsi="Times New Roman" w:cs="Times New Roman"/>
          <w:color w:val="000000" w:themeColor="text1"/>
          <w:sz w:val="24"/>
          <w:szCs w:val="24"/>
        </w:rPr>
        <w:t xml:space="preserve"> so </w:t>
      </w:r>
      <w:proofErr w:type="spellStart"/>
      <w:r w:rsidRPr="0025322D">
        <w:rPr>
          <w:rFonts w:ascii="Times New Roman" w:hAnsi="Times New Roman" w:cs="Times New Roman"/>
          <w:color w:val="000000" w:themeColor="text1"/>
          <w:sz w:val="24"/>
          <w:szCs w:val="24"/>
        </w:rPr>
        <w:t>sánh</w:t>
      </w:r>
      <w:proofErr w:type="spellEnd"/>
      <w:r w:rsidRPr="0025322D">
        <w:rPr>
          <w:rFonts w:ascii="Times New Roman" w:hAnsi="Times New Roman" w:cs="Times New Roman"/>
          <w:color w:val="000000" w:themeColor="text1"/>
          <w:sz w:val="24"/>
          <w:szCs w:val="24"/>
        </w:rPr>
        <w:t xml:space="preserve"> qua </w:t>
      </w:r>
      <w:proofErr w:type="spellStart"/>
      <w:r w:rsidRPr="0025322D">
        <w:rPr>
          <w:rFonts w:ascii="Times New Roman" w:hAnsi="Times New Roman" w:cs="Times New Roman"/>
          <w:color w:val="000000" w:themeColor="text1"/>
          <w:sz w:val="24"/>
          <w:szCs w:val="24"/>
        </w:rPr>
        <w:t>tiêu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chuẩn</w:t>
      </w:r>
      <w:proofErr w:type="spellEnd"/>
      <w:r w:rsidRPr="0025322D">
        <w:rPr>
          <w:rFonts w:ascii="Times New Roman" w:hAnsi="Times New Roman" w:cs="Times New Roman"/>
          <w:color w:val="000000" w:themeColor="text1"/>
          <w:sz w:val="24"/>
          <w:szCs w:val="24"/>
        </w:rPr>
        <w:t xml:space="preserve"> χ</w:t>
      </w:r>
      <w:r w:rsidRPr="0025322D">
        <w:rPr>
          <w:rFonts w:ascii="Times New Roman" w:hAnsi="Times New Roman" w:cs="Times New Roman"/>
          <w:color w:val="000000" w:themeColor="text1"/>
          <w:sz w:val="24"/>
          <w:szCs w:val="24"/>
          <w:vertAlign w:val="superscript"/>
        </w:rPr>
        <w:t>2</w:t>
      </w:r>
      <w:r w:rsidRPr="0025322D">
        <w:rPr>
          <w:rFonts w:ascii="Times New Roman" w:hAnsi="Times New Roman" w:cs="Times New Roman"/>
          <w:color w:val="000000" w:themeColor="text1"/>
          <w:sz w:val="24"/>
          <w:szCs w:val="24"/>
        </w:rPr>
        <w:t xml:space="preserve">. Hai </w:t>
      </w:r>
      <w:proofErr w:type="spellStart"/>
      <w:r w:rsidRPr="0025322D">
        <w:rPr>
          <w:rFonts w:ascii="Times New Roman" w:hAnsi="Times New Roman" w:cs="Times New Roman"/>
          <w:color w:val="000000" w:themeColor="text1"/>
          <w:sz w:val="24"/>
          <w:szCs w:val="24"/>
        </w:rPr>
        <w:t>tỷ</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lệ</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coi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ý </w:t>
      </w:r>
      <w:proofErr w:type="spellStart"/>
      <w:r w:rsidRPr="0025322D">
        <w:rPr>
          <w:rFonts w:ascii="Times New Roman" w:hAnsi="Times New Roman" w:cs="Times New Roman"/>
          <w:color w:val="000000" w:themeColor="text1"/>
          <w:sz w:val="24"/>
          <w:szCs w:val="24"/>
        </w:rPr>
        <w:t>nghĩa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thống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kê</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P &lt; 0,05 </w:t>
      </w:r>
      <w:r w:rsidRPr="0025322D">
        <w:rPr>
          <w:rFonts w:ascii="Times New Roman" w:hAnsi="Times New Roman" w:cs="Times New Roman"/>
          <w:noProof/>
          <w:color w:val="000000" w:themeColor="text1"/>
          <w:sz w:val="24"/>
          <w:szCs w:val="24"/>
        </w:rPr>
        <w:t>(Snedecor và Cochran, 1980)</w:t>
      </w:r>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Đồ</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thị</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hàm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chỉ</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khuynh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hướng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thay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đổi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mức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tỷ</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lệ</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dương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tính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thời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gian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thiết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lập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sở</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suất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xuất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thời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điểm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đầu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đời</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con. Khi </w:t>
      </w:r>
      <w:proofErr w:type="spellStart"/>
      <w:r w:rsidRPr="0025322D">
        <w:rPr>
          <w:rFonts w:ascii="Times New Roman" w:hAnsi="Times New Roman" w:cs="Times New Roman"/>
          <w:color w:val="000000" w:themeColor="text1"/>
          <w:sz w:val="24"/>
          <w:szCs w:val="24"/>
        </w:rPr>
        <w:t>đó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thực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là</w:t>
      </w:r>
      <w:proofErr w:type="spellEnd"/>
      <w:r w:rsidRPr="0025322D">
        <w:rPr>
          <w:rFonts w:ascii="Times New Roman" w:hAnsi="Times New Roman" w:cs="Times New Roman"/>
          <w:color w:val="000000" w:themeColor="text1"/>
          <w:sz w:val="24"/>
          <w:szCs w:val="24"/>
        </w:rPr>
        <w:t xml:space="preserve"> 0 (</w:t>
      </w:r>
      <w:proofErr w:type="spellStart"/>
      <w:r w:rsidRPr="0025322D">
        <w:rPr>
          <w:rFonts w:ascii="Times New Roman" w:hAnsi="Times New Roman" w:cs="Times New Roman"/>
          <w:color w:val="000000" w:themeColor="text1"/>
          <w:sz w:val="24"/>
          <w:szCs w:val="24"/>
        </w:rPr>
        <w:t>không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không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phụ</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thuộc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tuổi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Đồ</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thị</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hàm</w:t>
      </w:r>
      <w:proofErr w:type="spellEnd"/>
      <w:r w:rsidRPr="0025322D">
        <w:rPr>
          <w:rFonts w:ascii="Times New Roman" w:hAnsi="Times New Roman" w:cs="Times New Roman"/>
          <w:color w:val="000000" w:themeColor="text1"/>
          <w:sz w:val="24"/>
          <w:szCs w:val="24"/>
        </w:rPr>
        <w:t xml:space="preserve"> xu </w:t>
      </w:r>
      <w:proofErr w:type="spellStart"/>
      <w:r w:rsidRPr="0025322D">
        <w:rPr>
          <w:rFonts w:ascii="Times New Roman" w:hAnsi="Times New Roman" w:cs="Times New Roman"/>
          <w:color w:val="000000" w:themeColor="text1"/>
          <w:sz w:val="24"/>
          <w:szCs w:val="24"/>
        </w:rPr>
        <w:t>hướng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định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biến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quy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luật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chuẩn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trị</w:t>
      </w:r>
      <w:proofErr w:type="spellEnd"/>
      <w:r w:rsidRPr="0025322D">
        <w:rPr>
          <w:rFonts w:ascii="Times New Roman" w:hAnsi="Times New Roman" w:cs="Times New Roman"/>
          <w:color w:val="000000" w:themeColor="text1"/>
          <w:sz w:val="24"/>
          <w:szCs w:val="24"/>
        </w:rPr>
        <w:t xml:space="preserve"> R</w:t>
      </w:r>
      <w:r w:rsidRPr="0025322D">
        <w:rPr>
          <w:rFonts w:ascii="Times New Roman" w:hAnsi="Times New Roman" w:cs="Times New Roman"/>
          <w:color w:val="000000" w:themeColor="text1"/>
          <w:sz w:val="24"/>
          <w:szCs w:val="24"/>
          <w:vertAlign w:val="superscript"/>
        </w:rPr>
        <w:t>2</w:t>
      </w:r>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cao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nhất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thấp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nhất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chọn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hàm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cài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sẵn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mềm</w:t>
      </w:r>
      <w:proofErr w:type="spellEnd"/>
      <w:r w:rsidRPr="0025322D">
        <w:rPr>
          <w:rFonts w:ascii="Times New Roman" w:hAnsi="Times New Roman" w:cs="Times New Roman"/>
          <w:color w:val="000000" w:themeColor="text1"/>
          <w:sz w:val="24"/>
          <w:szCs w:val="24"/>
        </w:rPr>
        <w:t xml:space="preserve"> MS Excel 2016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sử</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dụng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như</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yếu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dự</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báo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lý</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thuyết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quả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thực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nghiệm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rời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rạc</w:t>
      </w:r>
      <w:proofErr w:type="spellEnd"/>
      <w:r w:rsidRPr="0025322D">
        <w:rPr>
          <w:rFonts w:ascii="Times New Roman" w:hAnsi="Times New Roman" w:cs="Times New Roman"/>
          <w:color w:val="000000" w:themeColor="text1"/>
          <w:sz w:val="24"/>
          <w:szCs w:val="24"/>
        </w:rPr>
        <w:t>.</w:t>
      </w:r>
    </w:p>
    <w:p w14:paraId="12653FB2" w14:textId="77777777" w:rsidR="0025322D" w:rsidRPr="0025322D" w:rsidRDefault="0025322D" w:rsidP="0025322D">
      <w:pPr>
        <w:pStyle w:val="Heading1"/>
        <w:spacing w:before="60" w:beforeAutospacing="0" w:after="60" w:afterAutospacing="0" w:line="288" w:lineRule="auto"/>
        <w:jc w:val="both"/>
        <w:rPr>
          <w:color w:val="000000" w:themeColor="text1"/>
          <w:sz w:val="24"/>
          <w:szCs w:val="24"/>
        </w:rPr>
      </w:pPr>
      <w:r w:rsidRPr="0025322D">
        <w:rPr>
          <w:color w:val="000000" w:themeColor="text1"/>
          <w:sz w:val="24"/>
          <w:szCs w:val="24"/>
        </w:rPr>
        <w:t>3. KẾT QUẢ VÀ THẢO LUẬN</w:t>
      </w:r>
    </w:p>
    <w:p w14:paraId="514937FA" w14:textId="77777777" w:rsidR="0025322D" w:rsidRPr="0025322D" w:rsidRDefault="0025322D" w:rsidP="0025322D">
      <w:pPr>
        <w:pStyle w:val="Heading2"/>
        <w:spacing w:before="60" w:after="60" w:line="288" w:lineRule="auto"/>
        <w:jc w:val="both"/>
        <w:rPr>
          <w:rFonts w:ascii="Times New Roman" w:hAnsi="Times New Roman" w:cs="Times New Roman"/>
          <w:color w:val="000000" w:themeColor="text1"/>
          <w:sz w:val="24"/>
          <w:szCs w:val="24"/>
        </w:rPr>
      </w:pPr>
      <w:bookmarkStart w:id="6" w:name="_Toc477334960"/>
      <w:bookmarkEnd w:id="2"/>
      <w:bookmarkEnd w:id="3"/>
      <w:r w:rsidRPr="0025322D">
        <w:rPr>
          <w:rFonts w:ascii="Times New Roman" w:hAnsi="Times New Roman" w:cs="Times New Roman"/>
          <w:color w:val="000000" w:themeColor="text1"/>
          <w:sz w:val="24"/>
          <w:szCs w:val="24"/>
        </w:rPr>
        <w:t xml:space="preserve">3.1. </w:t>
      </w:r>
      <w:proofErr w:type="spellStart"/>
      <w:r w:rsidRPr="0025322D">
        <w:rPr>
          <w:rFonts w:ascii="Times New Roman" w:hAnsi="Times New Roman" w:cs="Times New Roman"/>
          <w:color w:val="000000" w:themeColor="text1"/>
          <w:sz w:val="24"/>
          <w:szCs w:val="24"/>
        </w:rPr>
        <w:t>Tình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thải</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nuôi</w:t>
      </w:r>
      <w:proofErr w:type="spellEnd"/>
      <w:r w:rsidRPr="0025322D">
        <w:rPr>
          <w:rFonts w:ascii="Times New Roman" w:hAnsi="Times New Roman" w:cs="Times New Roman"/>
          <w:color w:val="000000" w:themeColor="text1"/>
          <w:sz w:val="24"/>
          <w:szCs w:val="24"/>
        </w:rPr>
        <w:t xml:space="preserve"> </w:t>
      </w:r>
      <w:bookmarkEnd w:id="6"/>
    </w:p>
    <w:p w14:paraId="13670EB7" w14:textId="77777777" w:rsidR="0025322D" w:rsidRDefault="0025322D" w:rsidP="0025322D">
      <w:pPr>
        <w:spacing w:before="60" w:after="60" w:line="288" w:lineRule="auto"/>
        <w:ind w:firstLine="567"/>
        <w:jc w:val="both"/>
        <w:rPr>
          <w:rFonts w:ascii="Times New Roman" w:hAnsi="Times New Roman" w:cs="Times New Roman"/>
          <w:color w:val="000000" w:themeColor="text1"/>
          <w:sz w:val="24"/>
          <w:szCs w:val="24"/>
          <w:lang w:val="en" w:eastAsia="hi-IN" w:bidi="hi-IN"/>
        </w:rPr>
      </w:pPr>
      <w:proofErr w:type="spellStart"/>
      <w:r w:rsidRPr="0025322D">
        <w:rPr>
          <w:rFonts w:ascii="Times New Roman" w:hAnsi="Times New Roman" w:cs="Times New Roman"/>
          <w:color w:val="000000" w:themeColor="text1"/>
          <w:sz w:val="24"/>
          <w:szCs w:val="24"/>
          <w:lang w:val="en" w:eastAsia="hi-IN" w:bidi="hi-IN"/>
        </w:rPr>
        <w:t>Việc</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lấy</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mẫu</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phân</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xét</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nghiệm</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phát</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hiện</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kháng</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nguyên</w:t>
      </w:r>
      <w:proofErr w:type="spellEnd"/>
      <w:r w:rsidRPr="0025322D">
        <w:rPr>
          <w:rFonts w:ascii="Times New Roman" w:hAnsi="Times New Roman" w:cs="Times New Roman"/>
          <w:color w:val="000000" w:themeColor="text1"/>
          <w:sz w:val="24"/>
          <w:szCs w:val="24"/>
          <w:lang w:val="en" w:eastAsia="hi-IN" w:bidi="hi-IN"/>
        </w:rPr>
        <w:t xml:space="preserve"> virus </w:t>
      </w:r>
      <w:proofErr w:type="spellStart"/>
      <w:r w:rsidRPr="0025322D">
        <w:rPr>
          <w:rFonts w:ascii="Times New Roman" w:hAnsi="Times New Roman" w:cs="Times New Roman"/>
          <w:color w:val="000000" w:themeColor="text1"/>
          <w:sz w:val="24"/>
          <w:szCs w:val="24"/>
          <w:lang w:val="en" w:eastAsia="hi-IN" w:bidi="hi-IN"/>
        </w:rPr>
        <w:t>dịch</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tả</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lợn</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được</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thiết</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kế</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theo</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bốn</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độ</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tuổi</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từ</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tuổi</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lợn</w:t>
      </w:r>
      <w:proofErr w:type="spellEnd"/>
      <w:r w:rsidRPr="0025322D">
        <w:rPr>
          <w:rFonts w:ascii="Times New Roman" w:hAnsi="Times New Roman" w:cs="Times New Roman"/>
          <w:color w:val="000000" w:themeColor="text1"/>
          <w:sz w:val="24"/>
          <w:szCs w:val="24"/>
          <w:lang w:val="en" w:eastAsia="hi-IN" w:bidi="hi-IN"/>
        </w:rPr>
        <w:t xml:space="preserve"> con </w:t>
      </w:r>
      <w:proofErr w:type="spellStart"/>
      <w:r w:rsidRPr="0025322D">
        <w:rPr>
          <w:rFonts w:ascii="Times New Roman" w:hAnsi="Times New Roman" w:cs="Times New Roman"/>
          <w:color w:val="000000" w:themeColor="text1"/>
          <w:sz w:val="24"/>
          <w:szCs w:val="24"/>
          <w:lang w:val="en" w:eastAsia="hi-IN" w:bidi="hi-IN"/>
        </w:rPr>
        <w:t>trước</w:t>
      </w:r>
      <w:proofErr w:type="spellEnd"/>
      <w:r w:rsidRPr="0025322D">
        <w:rPr>
          <w:rFonts w:ascii="Times New Roman" w:hAnsi="Times New Roman" w:cs="Times New Roman"/>
          <w:color w:val="000000" w:themeColor="text1"/>
          <w:sz w:val="24"/>
          <w:szCs w:val="24"/>
          <w:lang w:val="en" w:eastAsia="hi-IN" w:bidi="hi-IN"/>
        </w:rPr>
        <w:t xml:space="preserve"> 45 </w:t>
      </w:r>
      <w:proofErr w:type="spellStart"/>
      <w:r w:rsidRPr="0025322D">
        <w:rPr>
          <w:rFonts w:ascii="Times New Roman" w:hAnsi="Times New Roman" w:cs="Times New Roman"/>
          <w:color w:val="000000" w:themeColor="text1"/>
          <w:sz w:val="24"/>
          <w:szCs w:val="24"/>
          <w:lang w:val="en" w:eastAsia="hi-IN" w:bidi="hi-IN"/>
        </w:rPr>
        <w:t>ngày</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tuổi</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đến</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lứa</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tuổi</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sau</w:t>
      </w:r>
      <w:proofErr w:type="spellEnd"/>
      <w:r w:rsidRPr="0025322D">
        <w:rPr>
          <w:rFonts w:ascii="Times New Roman" w:hAnsi="Times New Roman" w:cs="Times New Roman"/>
          <w:color w:val="000000" w:themeColor="text1"/>
          <w:sz w:val="24"/>
          <w:szCs w:val="24"/>
          <w:lang w:val="en" w:eastAsia="hi-IN" w:bidi="hi-IN"/>
        </w:rPr>
        <w:t xml:space="preserve"> 7 </w:t>
      </w:r>
      <w:proofErr w:type="spellStart"/>
      <w:r w:rsidRPr="0025322D">
        <w:rPr>
          <w:rFonts w:ascii="Times New Roman" w:hAnsi="Times New Roman" w:cs="Times New Roman"/>
          <w:color w:val="000000" w:themeColor="text1"/>
          <w:sz w:val="24"/>
          <w:szCs w:val="24"/>
          <w:lang w:val="en" w:eastAsia="hi-IN" w:bidi="hi-IN"/>
        </w:rPr>
        <w:t>tháng</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tuổi</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để</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có</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dữ</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liệu</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cơ</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bản</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về</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tình</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hình</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thải</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trùng</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Kết</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quả</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xét</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nghiệm</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các</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mẫu</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phân</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được</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trình</w:t>
      </w:r>
      <w:proofErr w:type="spellEnd"/>
      <w:r w:rsidRPr="0025322D">
        <w:rPr>
          <w:rFonts w:ascii="Times New Roman" w:hAnsi="Times New Roman" w:cs="Times New Roman"/>
          <w:color w:val="000000" w:themeColor="text1"/>
          <w:sz w:val="24"/>
          <w:szCs w:val="24"/>
          <w:lang w:val="en" w:eastAsia="hi-IN" w:bidi="hi-IN"/>
        </w:rPr>
        <w:t xml:space="preserve"> </w:t>
      </w:r>
      <w:proofErr w:type="spellStart"/>
      <w:r w:rsidRPr="0025322D">
        <w:rPr>
          <w:rFonts w:ascii="Times New Roman" w:hAnsi="Times New Roman" w:cs="Times New Roman"/>
          <w:color w:val="000000" w:themeColor="text1"/>
          <w:sz w:val="24"/>
          <w:szCs w:val="24"/>
          <w:lang w:val="en" w:eastAsia="hi-IN" w:bidi="hi-IN"/>
        </w:rPr>
        <w:t>bày</w:t>
      </w:r>
      <w:proofErr w:type="spellEnd"/>
      <w:r w:rsidRPr="0025322D">
        <w:rPr>
          <w:rFonts w:ascii="Times New Roman" w:hAnsi="Times New Roman" w:cs="Times New Roman"/>
          <w:color w:val="000000" w:themeColor="text1"/>
          <w:sz w:val="24"/>
          <w:szCs w:val="24"/>
          <w:lang w:val="en" w:eastAsia="hi-IN" w:bidi="hi-IN"/>
        </w:rPr>
        <w:t xml:space="preserve"> ở </w:t>
      </w:r>
      <w:proofErr w:type="spellStart"/>
      <w:r w:rsidRPr="0025322D">
        <w:rPr>
          <w:rFonts w:ascii="Times New Roman" w:hAnsi="Times New Roman" w:cs="Times New Roman"/>
          <w:color w:val="000000" w:themeColor="text1"/>
          <w:sz w:val="24"/>
          <w:szCs w:val="24"/>
          <w:lang w:val="en" w:eastAsia="hi-IN" w:bidi="hi-IN"/>
        </w:rPr>
        <w:t>Bảng</w:t>
      </w:r>
      <w:proofErr w:type="spellEnd"/>
      <w:r w:rsidRPr="0025322D">
        <w:rPr>
          <w:rFonts w:ascii="Times New Roman" w:hAnsi="Times New Roman" w:cs="Times New Roman"/>
          <w:color w:val="000000" w:themeColor="text1"/>
          <w:sz w:val="24"/>
          <w:szCs w:val="24"/>
          <w:lang w:val="en" w:eastAsia="hi-IN" w:bidi="hi-IN"/>
        </w:rPr>
        <w:t xml:space="preserve"> 1.</w:t>
      </w:r>
    </w:p>
    <w:p w14:paraId="522B1870" w14:textId="77777777" w:rsidR="0025322D" w:rsidRDefault="0025322D" w:rsidP="0025322D">
      <w:pPr>
        <w:spacing w:before="60" w:after="60" w:line="288" w:lineRule="auto"/>
        <w:ind w:firstLine="567"/>
        <w:jc w:val="both"/>
        <w:rPr>
          <w:rFonts w:ascii="Times New Roman" w:hAnsi="Times New Roman" w:cs="Times New Roman"/>
          <w:color w:val="000000" w:themeColor="text1"/>
          <w:sz w:val="24"/>
          <w:szCs w:val="24"/>
          <w:lang w:val="en" w:eastAsia="hi-IN" w:bidi="hi-IN"/>
        </w:rPr>
        <w:sectPr w:rsidR="0025322D" w:rsidSect="0025322D">
          <w:type w:val="continuous"/>
          <w:pgSz w:w="11907" w:h="16840" w:code="9"/>
          <w:pgMar w:top="1418" w:right="1134" w:bottom="1418" w:left="1701" w:header="720" w:footer="720" w:gutter="0"/>
          <w:cols w:num="2" w:space="282"/>
          <w:docGrid w:linePitch="360"/>
        </w:sectPr>
      </w:pPr>
    </w:p>
    <w:p w14:paraId="00F54106" w14:textId="081E747A" w:rsidR="0025322D" w:rsidRPr="0025322D" w:rsidRDefault="0025322D" w:rsidP="0025322D">
      <w:pPr>
        <w:spacing w:before="60" w:after="60" w:line="288" w:lineRule="auto"/>
        <w:jc w:val="both"/>
        <w:rPr>
          <w:rFonts w:ascii="Times New Roman" w:hAnsi="Times New Roman" w:cs="Times New Roman"/>
          <w:color w:val="000000" w:themeColor="text1"/>
          <w:sz w:val="24"/>
          <w:szCs w:val="24"/>
          <w:lang w:val="en" w:eastAsia="hi-IN" w:bidi="hi-IN"/>
        </w:rPr>
      </w:pPr>
      <w:r w:rsidRPr="0025322D">
        <w:rPr>
          <w:rFonts w:ascii="Times New Roman" w:hAnsi="Times New Roman" w:cs="Times New Roman"/>
          <w:color w:val="000000" w:themeColor="text1"/>
          <w:sz w:val="24"/>
          <w:szCs w:val="24"/>
          <w:lang w:val="en" w:eastAsia="hi-IN" w:bidi="hi-IN"/>
        </w:rPr>
        <w:t xml:space="preserve"> </w:t>
      </w:r>
    </w:p>
    <w:p w14:paraId="5BCC366E" w14:textId="5A557068" w:rsidR="0025322D" w:rsidRPr="0025322D" w:rsidRDefault="0025322D" w:rsidP="0025322D">
      <w:pPr>
        <w:pStyle w:val="Caption"/>
        <w:spacing w:before="60" w:after="60" w:line="288" w:lineRule="auto"/>
        <w:ind w:firstLine="0"/>
        <w:jc w:val="center"/>
        <w:rPr>
          <w:rFonts w:cs="Times New Roman"/>
          <w:i w:val="0"/>
          <w:color w:val="000000" w:themeColor="text1"/>
          <w:sz w:val="24"/>
          <w:szCs w:val="24"/>
        </w:rPr>
      </w:pPr>
      <w:bookmarkStart w:id="7" w:name="_Toc477334494"/>
      <w:bookmarkStart w:id="8" w:name="_Toc477334558"/>
      <w:proofErr w:type="spellStart"/>
      <w:r w:rsidRPr="0025322D">
        <w:rPr>
          <w:rFonts w:cs="Times New Roman"/>
          <w:b/>
          <w:i w:val="0"/>
          <w:color w:val="000000" w:themeColor="text1"/>
          <w:sz w:val="24"/>
          <w:szCs w:val="24"/>
        </w:rPr>
        <w:lastRenderedPageBreak/>
        <w:t>Bảng</w:t>
      </w:r>
      <w:proofErr w:type="spellEnd"/>
      <w:r w:rsidRPr="0025322D">
        <w:rPr>
          <w:rFonts w:cs="Times New Roman"/>
          <w:b/>
          <w:i w:val="0"/>
          <w:color w:val="000000" w:themeColor="text1"/>
          <w:sz w:val="24"/>
          <w:szCs w:val="24"/>
        </w:rPr>
        <w:t xml:space="preserve"> </w:t>
      </w:r>
      <w:r w:rsidRPr="0025322D">
        <w:rPr>
          <w:rFonts w:cs="Times New Roman"/>
          <w:b/>
          <w:i w:val="0"/>
          <w:color w:val="000000" w:themeColor="text1"/>
          <w:sz w:val="24"/>
          <w:szCs w:val="24"/>
        </w:rPr>
        <w:fldChar w:fldCharType="begin"/>
      </w:r>
      <w:r w:rsidRPr="0025322D">
        <w:rPr>
          <w:rFonts w:cs="Times New Roman"/>
          <w:b/>
          <w:i w:val="0"/>
          <w:color w:val="000000" w:themeColor="text1"/>
          <w:sz w:val="24"/>
          <w:szCs w:val="24"/>
        </w:rPr>
        <w:instrText xml:space="preserve"> SEQ Bảng \* ARABIC </w:instrText>
      </w:r>
      <w:r w:rsidRPr="0025322D">
        <w:rPr>
          <w:rFonts w:cs="Times New Roman"/>
          <w:b/>
          <w:i w:val="0"/>
          <w:color w:val="000000" w:themeColor="text1"/>
          <w:sz w:val="24"/>
          <w:szCs w:val="24"/>
        </w:rPr>
        <w:fldChar w:fldCharType="separate"/>
      </w:r>
      <w:r w:rsidRPr="0025322D">
        <w:rPr>
          <w:rFonts w:cs="Times New Roman"/>
          <w:b/>
          <w:i w:val="0"/>
          <w:color w:val="000000" w:themeColor="text1"/>
          <w:sz w:val="24"/>
          <w:szCs w:val="24"/>
        </w:rPr>
        <w:t>1</w:t>
      </w:r>
      <w:r w:rsidRPr="0025322D">
        <w:rPr>
          <w:rFonts w:cs="Times New Roman"/>
          <w:b/>
          <w:i w:val="0"/>
          <w:color w:val="000000" w:themeColor="text1"/>
          <w:sz w:val="24"/>
          <w:szCs w:val="24"/>
        </w:rPr>
        <w:fldChar w:fldCharType="end"/>
      </w:r>
      <w:r w:rsidRPr="0025322D">
        <w:rPr>
          <w:rFonts w:cs="Times New Roman"/>
          <w:b/>
          <w:i w:val="0"/>
          <w:color w:val="000000" w:themeColor="text1"/>
          <w:sz w:val="24"/>
          <w:szCs w:val="24"/>
        </w:rPr>
        <w:t>.</w:t>
      </w:r>
      <w:r w:rsidRPr="0025322D">
        <w:rPr>
          <w:rFonts w:cs="Times New Roman"/>
          <w:i w:val="0"/>
          <w:color w:val="000000" w:themeColor="text1"/>
          <w:sz w:val="24"/>
          <w:szCs w:val="24"/>
        </w:rPr>
        <w:t xml:space="preserve"> </w:t>
      </w:r>
      <w:proofErr w:type="spellStart"/>
      <w:r w:rsidRPr="0025322D">
        <w:rPr>
          <w:rFonts w:cs="Times New Roman"/>
          <w:i w:val="0"/>
          <w:color w:val="000000" w:themeColor="text1"/>
          <w:sz w:val="24"/>
          <w:szCs w:val="24"/>
        </w:rPr>
        <w:t>Tỷ</w:t>
      </w:r>
      <w:proofErr w:type="spellEnd"/>
      <w:r w:rsidRPr="0025322D">
        <w:rPr>
          <w:rFonts w:cs="Times New Roman"/>
          <w:i w:val="0"/>
          <w:color w:val="000000" w:themeColor="text1"/>
          <w:sz w:val="24"/>
          <w:szCs w:val="24"/>
        </w:rPr>
        <w:t xml:space="preserve"> </w:t>
      </w:r>
      <w:proofErr w:type="spellStart"/>
      <w:r w:rsidRPr="0025322D">
        <w:rPr>
          <w:rFonts w:cs="Times New Roman"/>
          <w:i w:val="0"/>
          <w:color w:val="000000" w:themeColor="text1"/>
          <w:sz w:val="24"/>
          <w:szCs w:val="24"/>
        </w:rPr>
        <w:t>lệ</w:t>
      </w:r>
      <w:proofErr w:type="spellEnd"/>
      <w:r w:rsidRPr="0025322D">
        <w:rPr>
          <w:rFonts w:cs="Times New Roman"/>
          <w:i w:val="0"/>
          <w:color w:val="000000" w:themeColor="text1"/>
          <w:sz w:val="24"/>
          <w:szCs w:val="24"/>
        </w:rPr>
        <w:t xml:space="preserve"> </w:t>
      </w:r>
      <w:proofErr w:type="spellStart"/>
      <w:r w:rsidRPr="0025322D">
        <w:rPr>
          <w:rFonts w:cs="Times New Roman"/>
          <w:i w:val="0"/>
          <w:color w:val="000000" w:themeColor="text1"/>
          <w:sz w:val="24"/>
          <w:szCs w:val="24"/>
        </w:rPr>
        <w:t>lợn</w:t>
      </w:r>
      <w:proofErr w:type="spellEnd"/>
      <w:r w:rsidRPr="0025322D">
        <w:rPr>
          <w:rFonts w:cs="Times New Roman"/>
          <w:i w:val="0"/>
          <w:color w:val="000000" w:themeColor="text1"/>
          <w:sz w:val="24"/>
          <w:szCs w:val="24"/>
        </w:rPr>
        <w:t xml:space="preserve"> </w:t>
      </w:r>
      <w:proofErr w:type="spellStart"/>
      <w:r w:rsidRPr="0025322D">
        <w:rPr>
          <w:rFonts w:cs="Times New Roman"/>
          <w:i w:val="0"/>
          <w:color w:val="000000" w:themeColor="text1"/>
          <w:sz w:val="24"/>
          <w:szCs w:val="24"/>
        </w:rPr>
        <w:t>thải</w:t>
      </w:r>
      <w:proofErr w:type="spellEnd"/>
      <w:r w:rsidRPr="0025322D">
        <w:rPr>
          <w:rFonts w:cs="Times New Roman"/>
          <w:i w:val="0"/>
          <w:color w:val="000000" w:themeColor="text1"/>
          <w:sz w:val="24"/>
          <w:szCs w:val="24"/>
        </w:rPr>
        <w:t xml:space="preserve"> virus </w:t>
      </w:r>
      <w:proofErr w:type="spellStart"/>
      <w:r w:rsidRPr="0025322D">
        <w:rPr>
          <w:rFonts w:cs="Times New Roman"/>
          <w:i w:val="0"/>
          <w:color w:val="000000" w:themeColor="text1"/>
          <w:sz w:val="24"/>
          <w:szCs w:val="24"/>
        </w:rPr>
        <w:t>dịch</w:t>
      </w:r>
      <w:proofErr w:type="spellEnd"/>
      <w:r w:rsidRPr="0025322D">
        <w:rPr>
          <w:rFonts w:cs="Times New Roman"/>
          <w:i w:val="0"/>
          <w:color w:val="000000" w:themeColor="text1"/>
          <w:sz w:val="24"/>
          <w:szCs w:val="24"/>
        </w:rPr>
        <w:t xml:space="preserve"> </w:t>
      </w:r>
      <w:proofErr w:type="spellStart"/>
      <w:r w:rsidRPr="0025322D">
        <w:rPr>
          <w:rFonts w:cs="Times New Roman"/>
          <w:i w:val="0"/>
          <w:color w:val="000000" w:themeColor="text1"/>
          <w:sz w:val="24"/>
          <w:szCs w:val="24"/>
        </w:rPr>
        <w:t>tả</w:t>
      </w:r>
      <w:proofErr w:type="spellEnd"/>
      <w:r w:rsidRPr="0025322D">
        <w:rPr>
          <w:rFonts w:cs="Times New Roman"/>
          <w:i w:val="0"/>
          <w:color w:val="000000" w:themeColor="text1"/>
          <w:sz w:val="24"/>
          <w:szCs w:val="24"/>
        </w:rPr>
        <w:t xml:space="preserve"> </w:t>
      </w:r>
      <w:proofErr w:type="spellStart"/>
      <w:r w:rsidRPr="0025322D">
        <w:rPr>
          <w:rFonts w:cs="Times New Roman"/>
          <w:i w:val="0"/>
          <w:color w:val="000000" w:themeColor="text1"/>
          <w:sz w:val="24"/>
          <w:szCs w:val="24"/>
        </w:rPr>
        <w:t>lợn</w:t>
      </w:r>
      <w:proofErr w:type="spellEnd"/>
      <w:r w:rsidRPr="0025322D">
        <w:rPr>
          <w:rFonts w:cs="Times New Roman"/>
          <w:i w:val="0"/>
          <w:color w:val="000000" w:themeColor="text1"/>
          <w:sz w:val="24"/>
          <w:szCs w:val="24"/>
        </w:rPr>
        <w:t xml:space="preserve"> </w:t>
      </w:r>
      <w:proofErr w:type="spellStart"/>
      <w:r w:rsidRPr="0025322D">
        <w:rPr>
          <w:rFonts w:cs="Times New Roman"/>
          <w:i w:val="0"/>
          <w:color w:val="000000" w:themeColor="text1"/>
          <w:sz w:val="24"/>
          <w:szCs w:val="24"/>
        </w:rPr>
        <w:t>theo</w:t>
      </w:r>
      <w:proofErr w:type="spellEnd"/>
      <w:r w:rsidRPr="0025322D">
        <w:rPr>
          <w:rFonts w:cs="Times New Roman"/>
          <w:i w:val="0"/>
          <w:color w:val="000000" w:themeColor="text1"/>
          <w:sz w:val="24"/>
          <w:szCs w:val="24"/>
        </w:rPr>
        <w:t xml:space="preserve"> </w:t>
      </w:r>
      <w:proofErr w:type="spellStart"/>
      <w:r w:rsidRPr="0025322D">
        <w:rPr>
          <w:rFonts w:cs="Times New Roman"/>
          <w:i w:val="0"/>
          <w:color w:val="000000" w:themeColor="text1"/>
          <w:sz w:val="24"/>
          <w:szCs w:val="24"/>
        </w:rPr>
        <w:t>phân</w:t>
      </w:r>
      <w:proofErr w:type="spellEnd"/>
      <w:r w:rsidRPr="0025322D">
        <w:rPr>
          <w:rFonts w:cs="Times New Roman"/>
          <w:i w:val="0"/>
          <w:color w:val="000000" w:themeColor="text1"/>
          <w:sz w:val="24"/>
          <w:szCs w:val="24"/>
        </w:rPr>
        <w:t xml:space="preserve"> </w:t>
      </w:r>
      <w:proofErr w:type="spellStart"/>
      <w:r w:rsidRPr="0025322D">
        <w:rPr>
          <w:rFonts w:cs="Times New Roman"/>
          <w:i w:val="0"/>
          <w:color w:val="000000" w:themeColor="text1"/>
          <w:sz w:val="24"/>
          <w:szCs w:val="24"/>
        </w:rPr>
        <w:t>theo</w:t>
      </w:r>
      <w:proofErr w:type="spellEnd"/>
      <w:r w:rsidRPr="0025322D">
        <w:rPr>
          <w:rFonts w:cs="Times New Roman"/>
          <w:i w:val="0"/>
          <w:color w:val="000000" w:themeColor="text1"/>
          <w:sz w:val="24"/>
          <w:szCs w:val="24"/>
        </w:rPr>
        <w:t xml:space="preserve"> </w:t>
      </w:r>
      <w:proofErr w:type="spellStart"/>
      <w:r w:rsidRPr="0025322D">
        <w:rPr>
          <w:rFonts w:cs="Times New Roman"/>
          <w:i w:val="0"/>
          <w:color w:val="000000" w:themeColor="text1"/>
          <w:sz w:val="24"/>
          <w:szCs w:val="24"/>
        </w:rPr>
        <w:t>các</w:t>
      </w:r>
      <w:proofErr w:type="spellEnd"/>
      <w:r w:rsidRPr="0025322D">
        <w:rPr>
          <w:rFonts w:cs="Times New Roman"/>
          <w:i w:val="0"/>
          <w:color w:val="000000" w:themeColor="text1"/>
          <w:sz w:val="24"/>
          <w:szCs w:val="24"/>
        </w:rPr>
        <w:t xml:space="preserve"> </w:t>
      </w:r>
      <w:proofErr w:type="spellStart"/>
      <w:r w:rsidRPr="0025322D">
        <w:rPr>
          <w:rFonts w:cs="Times New Roman"/>
          <w:i w:val="0"/>
          <w:color w:val="000000" w:themeColor="text1"/>
          <w:sz w:val="24"/>
          <w:szCs w:val="24"/>
        </w:rPr>
        <w:t>nhóm</w:t>
      </w:r>
      <w:proofErr w:type="spellEnd"/>
      <w:r w:rsidRPr="0025322D">
        <w:rPr>
          <w:rFonts w:cs="Times New Roman"/>
          <w:i w:val="0"/>
          <w:color w:val="000000" w:themeColor="text1"/>
          <w:sz w:val="24"/>
          <w:szCs w:val="24"/>
        </w:rPr>
        <w:t xml:space="preserve"> </w:t>
      </w:r>
      <w:proofErr w:type="spellStart"/>
      <w:r w:rsidRPr="0025322D">
        <w:rPr>
          <w:rFonts w:cs="Times New Roman"/>
          <w:i w:val="0"/>
          <w:color w:val="000000" w:themeColor="text1"/>
          <w:sz w:val="24"/>
          <w:szCs w:val="24"/>
        </w:rPr>
        <w:t>độ</w:t>
      </w:r>
      <w:proofErr w:type="spellEnd"/>
      <w:r w:rsidRPr="0025322D">
        <w:rPr>
          <w:rFonts w:cs="Times New Roman"/>
          <w:i w:val="0"/>
          <w:color w:val="000000" w:themeColor="text1"/>
          <w:sz w:val="24"/>
          <w:szCs w:val="24"/>
        </w:rPr>
        <w:t xml:space="preserve"> </w:t>
      </w:r>
      <w:proofErr w:type="spellStart"/>
      <w:r w:rsidRPr="0025322D">
        <w:rPr>
          <w:rFonts w:cs="Times New Roman"/>
          <w:i w:val="0"/>
          <w:color w:val="000000" w:themeColor="text1"/>
          <w:sz w:val="24"/>
          <w:szCs w:val="24"/>
        </w:rPr>
        <w:t>tuổi</w:t>
      </w:r>
      <w:bookmarkEnd w:id="7"/>
      <w:bookmarkEnd w:id="8"/>
      <w:proofErr w:type="spellEnd"/>
      <w:r w:rsidRPr="0025322D">
        <w:rPr>
          <w:rFonts w:cs="Times New Roman"/>
          <w:i w:val="0"/>
          <w:color w:val="000000" w:themeColor="text1"/>
          <w:sz w:val="24"/>
          <w:szCs w:val="24"/>
        </w:rPr>
        <w:t xml:space="preserve"> </w:t>
      </w:r>
      <w:r>
        <w:rPr>
          <w:rFonts w:cs="Times New Roman"/>
          <w:i w:val="0"/>
          <w:color w:val="000000" w:themeColor="text1"/>
          <w:sz w:val="24"/>
          <w:szCs w:val="24"/>
        </w:rPr>
        <w:br/>
      </w:r>
      <w:proofErr w:type="spellStart"/>
      <w:r w:rsidRPr="0025322D">
        <w:rPr>
          <w:rFonts w:cs="Times New Roman"/>
          <w:i w:val="0"/>
          <w:color w:val="000000" w:themeColor="text1"/>
          <w:sz w:val="24"/>
          <w:szCs w:val="24"/>
        </w:rPr>
        <w:t>trong</w:t>
      </w:r>
      <w:proofErr w:type="spellEnd"/>
      <w:r w:rsidRPr="0025322D">
        <w:rPr>
          <w:rFonts w:cs="Times New Roman"/>
          <w:i w:val="0"/>
          <w:color w:val="000000" w:themeColor="text1"/>
          <w:sz w:val="24"/>
          <w:szCs w:val="24"/>
        </w:rPr>
        <w:t xml:space="preserve"> </w:t>
      </w:r>
      <w:proofErr w:type="spellStart"/>
      <w:r w:rsidRPr="0025322D">
        <w:rPr>
          <w:rFonts w:cs="Times New Roman"/>
          <w:i w:val="0"/>
          <w:color w:val="000000" w:themeColor="text1"/>
          <w:sz w:val="24"/>
          <w:szCs w:val="24"/>
        </w:rPr>
        <w:t>một</w:t>
      </w:r>
      <w:proofErr w:type="spellEnd"/>
      <w:r w:rsidRPr="0025322D">
        <w:rPr>
          <w:rFonts w:cs="Times New Roman"/>
          <w:i w:val="0"/>
          <w:color w:val="000000" w:themeColor="text1"/>
          <w:sz w:val="24"/>
          <w:szCs w:val="24"/>
        </w:rPr>
        <w:t xml:space="preserve"> </w:t>
      </w:r>
      <w:proofErr w:type="spellStart"/>
      <w:r w:rsidRPr="0025322D">
        <w:rPr>
          <w:rFonts w:cs="Times New Roman"/>
          <w:i w:val="0"/>
          <w:color w:val="000000" w:themeColor="text1"/>
          <w:sz w:val="24"/>
          <w:szCs w:val="24"/>
        </w:rPr>
        <w:t>khảo</w:t>
      </w:r>
      <w:proofErr w:type="spellEnd"/>
      <w:r w:rsidRPr="0025322D">
        <w:rPr>
          <w:rFonts w:cs="Times New Roman"/>
          <w:i w:val="0"/>
          <w:color w:val="000000" w:themeColor="text1"/>
          <w:sz w:val="24"/>
          <w:szCs w:val="24"/>
        </w:rPr>
        <w:t xml:space="preserve"> </w:t>
      </w:r>
      <w:proofErr w:type="spellStart"/>
      <w:r w:rsidRPr="0025322D">
        <w:rPr>
          <w:rFonts w:cs="Times New Roman"/>
          <w:i w:val="0"/>
          <w:color w:val="000000" w:themeColor="text1"/>
          <w:sz w:val="24"/>
          <w:szCs w:val="24"/>
        </w:rPr>
        <w:t>sát</w:t>
      </w:r>
      <w:proofErr w:type="spellEnd"/>
      <w:r w:rsidRPr="0025322D">
        <w:rPr>
          <w:rFonts w:cs="Times New Roman"/>
          <w:i w:val="0"/>
          <w:color w:val="000000" w:themeColor="text1"/>
          <w:sz w:val="24"/>
          <w:szCs w:val="24"/>
        </w:rPr>
        <w:t xml:space="preserve"> ở </w:t>
      </w:r>
      <w:proofErr w:type="spellStart"/>
      <w:r w:rsidRPr="0025322D">
        <w:rPr>
          <w:rFonts w:cs="Times New Roman"/>
          <w:i w:val="0"/>
          <w:color w:val="000000" w:themeColor="text1"/>
          <w:sz w:val="24"/>
          <w:szCs w:val="24"/>
        </w:rPr>
        <w:t>huyện</w:t>
      </w:r>
      <w:proofErr w:type="spellEnd"/>
      <w:r w:rsidRPr="0025322D">
        <w:rPr>
          <w:rFonts w:cs="Times New Roman"/>
          <w:i w:val="0"/>
          <w:color w:val="000000" w:themeColor="text1"/>
          <w:sz w:val="24"/>
          <w:szCs w:val="24"/>
        </w:rPr>
        <w:t xml:space="preserve"> </w:t>
      </w:r>
      <w:proofErr w:type="spellStart"/>
      <w:r w:rsidRPr="0025322D">
        <w:rPr>
          <w:rFonts w:cs="Times New Roman"/>
          <w:i w:val="0"/>
          <w:color w:val="000000" w:themeColor="text1"/>
          <w:sz w:val="24"/>
          <w:szCs w:val="24"/>
        </w:rPr>
        <w:t>Phong</w:t>
      </w:r>
      <w:proofErr w:type="spellEnd"/>
      <w:r w:rsidRPr="0025322D">
        <w:rPr>
          <w:rFonts w:cs="Times New Roman"/>
          <w:i w:val="0"/>
          <w:color w:val="000000" w:themeColor="text1"/>
          <w:sz w:val="24"/>
          <w:szCs w:val="24"/>
        </w:rPr>
        <w:t xml:space="preserve"> </w:t>
      </w:r>
      <w:proofErr w:type="spellStart"/>
      <w:r w:rsidRPr="0025322D">
        <w:rPr>
          <w:rFonts w:cs="Times New Roman"/>
          <w:i w:val="0"/>
          <w:color w:val="000000" w:themeColor="text1"/>
          <w:sz w:val="24"/>
          <w:szCs w:val="24"/>
        </w:rPr>
        <w:t>Điền</w:t>
      </w:r>
      <w:proofErr w:type="spellEnd"/>
      <w:r w:rsidRPr="0025322D">
        <w:rPr>
          <w:rFonts w:cs="Times New Roman"/>
          <w:i w:val="0"/>
          <w:color w:val="000000" w:themeColor="text1"/>
          <w:sz w:val="24"/>
          <w:szCs w:val="24"/>
        </w:rPr>
        <w:t xml:space="preserve"> </w:t>
      </w:r>
      <w:proofErr w:type="spellStart"/>
      <w:r w:rsidRPr="0025322D">
        <w:rPr>
          <w:rFonts w:cs="Times New Roman"/>
          <w:i w:val="0"/>
          <w:color w:val="000000" w:themeColor="text1"/>
          <w:sz w:val="24"/>
          <w:szCs w:val="24"/>
        </w:rPr>
        <w:t>năm</w:t>
      </w:r>
      <w:proofErr w:type="spellEnd"/>
      <w:r w:rsidRPr="0025322D">
        <w:rPr>
          <w:rFonts w:cs="Times New Roman"/>
          <w:i w:val="0"/>
          <w:color w:val="000000" w:themeColor="text1"/>
          <w:sz w:val="24"/>
          <w:szCs w:val="24"/>
        </w:rPr>
        <w:t xml:space="preserve"> 2017</w:t>
      </w:r>
    </w:p>
    <w:tbl>
      <w:tblPr>
        <w:tblW w:w="8232" w:type="dxa"/>
        <w:jc w:val="center"/>
        <w:tblLayout w:type="fixed"/>
        <w:tblLook w:val="04A0" w:firstRow="1" w:lastRow="0" w:firstColumn="1" w:lastColumn="0" w:noHBand="0" w:noVBand="1"/>
      </w:tblPr>
      <w:tblGrid>
        <w:gridCol w:w="3402"/>
        <w:gridCol w:w="1228"/>
        <w:gridCol w:w="1229"/>
        <w:gridCol w:w="1229"/>
        <w:gridCol w:w="1144"/>
      </w:tblGrid>
      <w:tr w:rsidR="0025322D" w:rsidRPr="0025322D" w14:paraId="35E42994" w14:textId="77777777" w:rsidTr="00F509AF">
        <w:trPr>
          <w:trHeight w:val="491"/>
          <w:jc w:val="center"/>
        </w:trPr>
        <w:tc>
          <w:tcPr>
            <w:tcW w:w="3402" w:type="dxa"/>
            <w:vMerge w:val="restart"/>
            <w:tcBorders>
              <w:top w:val="single" w:sz="4" w:space="0" w:color="auto"/>
            </w:tcBorders>
            <w:shd w:val="clear" w:color="auto" w:fill="auto"/>
            <w:vAlign w:val="center"/>
            <w:hideMark/>
          </w:tcPr>
          <w:p w14:paraId="4450FD18" w14:textId="77777777" w:rsidR="0025322D" w:rsidRPr="0025322D" w:rsidRDefault="0025322D" w:rsidP="0025322D">
            <w:pPr>
              <w:pStyle w:val="trongbang"/>
              <w:spacing w:before="60" w:after="60" w:line="288" w:lineRule="auto"/>
              <w:rPr>
                <w:rFonts w:ascii="Times New Roman" w:hAnsi="Times New Roman" w:cs="Times New Roman"/>
                <w:b/>
                <w:color w:val="000000" w:themeColor="text1"/>
              </w:rPr>
            </w:pPr>
            <w:proofErr w:type="spellStart"/>
            <w:r w:rsidRPr="0025322D">
              <w:rPr>
                <w:rFonts w:ascii="Times New Roman" w:hAnsi="Times New Roman" w:cs="Times New Roman"/>
                <w:b/>
                <w:color w:val="000000" w:themeColor="text1"/>
              </w:rPr>
              <w:t>Độ</w:t>
            </w:r>
            <w:proofErr w:type="spellEnd"/>
            <w:r w:rsidRPr="0025322D">
              <w:rPr>
                <w:rFonts w:ascii="Times New Roman" w:hAnsi="Times New Roman" w:cs="Times New Roman"/>
                <w:b/>
                <w:color w:val="000000" w:themeColor="text1"/>
              </w:rPr>
              <w:t xml:space="preserve"> </w:t>
            </w:r>
            <w:proofErr w:type="spellStart"/>
            <w:r w:rsidRPr="0025322D">
              <w:rPr>
                <w:rFonts w:ascii="Times New Roman" w:hAnsi="Times New Roman" w:cs="Times New Roman"/>
                <w:b/>
                <w:color w:val="000000" w:themeColor="text1"/>
              </w:rPr>
              <w:t>tuổi</w:t>
            </w:r>
            <w:proofErr w:type="spellEnd"/>
          </w:p>
        </w:tc>
        <w:tc>
          <w:tcPr>
            <w:tcW w:w="1228" w:type="dxa"/>
            <w:vMerge w:val="restart"/>
            <w:tcBorders>
              <w:top w:val="single" w:sz="4" w:space="0" w:color="auto"/>
            </w:tcBorders>
            <w:shd w:val="clear" w:color="auto" w:fill="auto"/>
            <w:vAlign w:val="center"/>
            <w:hideMark/>
          </w:tcPr>
          <w:p w14:paraId="720A4C92" w14:textId="77777777" w:rsidR="0025322D" w:rsidRPr="0025322D" w:rsidRDefault="0025322D" w:rsidP="0025322D">
            <w:pPr>
              <w:pStyle w:val="trongbang"/>
              <w:spacing w:before="60" w:after="60" w:line="288" w:lineRule="auto"/>
              <w:rPr>
                <w:rFonts w:ascii="Times New Roman" w:hAnsi="Times New Roman" w:cs="Times New Roman"/>
                <w:b/>
                <w:color w:val="000000" w:themeColor="text1"/>
              </w:rPr>
            </w:pPr>
            <w:proofErr w:type="spellStart"/>
            <w:r w:rsidRPr="0025322D">
              <w:rPr>
                <w:rFonts w:ascii="Times New Roman" w:hAnsi="Times New Roman" w:cs="Times New Roman"/>
                <w:b/>
                <w:color w:val="000000" w:themeColor="text1"/>
              </w:rPr>
              <w:t>Số</w:t>
            </w:r>
            <w:proofErr w:type="spellEnd"/>
            <w:r w:rsidRPr="0025322D">
              <w:rPr>
                <w:rFonts w:ascii="Times New Roman" w:hAnsi="Times New Roman" w:cs="Times New Roman"/>
                <w:b/>
                <w:color w:val="000000" w:themeColor="text1"/>
              </w:rPr>
              <w:t xml:space="preserve"> </w:t>
            </w:r>
            <w:proofErr w:type="spellStart"/>
            <w:r w:rsidRPr="0025322D">
              <w:rPr>
                <w:rFonts w:ascii="Times New Roman" w:hAnsi="Times New Roman" w:cs="Times New Roman"/>
                <w:b/>
                <w:color w:val="000000" w:themeColor="text1"/>
              </w:rPr>
              <w:t>mẫu</w:t>
            </w:r>
            <w:proofErr w:type="spellEnd"/>
            <w:r w:rsidRPr="0025322D">
              <w:rPr>
                <w:rFonts w:ascii="Times New Roman" w:hAnsi="Times New Roman" w:cs="Times New Roman"/>
                <w:b/>
                <w:color w:val="000000" w:themeColor="text1"/>
              </w:rPr>
              <w:t xml:space="preserve"> </w:t>
            </w:r>
            <w:proofErr w:type="spellStart"/>
            <w:r w:rsidRPr="0025322D">
              <w:rPr>
                <w:rFonts w:ascii="Times New Roman" w:hAnsi="Times New Roman" w:cs="Times New Roman"/>
                <w:b/>
                <w:color w:val="000000" w:themeColor="text1"/>
              </w:rPr>
              <w:t>xét</w:t>
            </w:r>
            <w:proofErr w:type="spellEnd"/>
            <w:r w:rsidRPr="0025322D">
              <w:rPr>
                <w:rFonts w:ascii="Times New Roman" w:hAnsi="Times New Roman" w:cs="Times New Roman"/>
                <w:b/>
                <w:color w:val="000000" w:themeColor="text1"/>
              </w:rPr>
              <w:t xml:space="preserve"> </w:t>
            </w:r>
            <w:proofErr w:type="spellStart"/>
            <w:r w:rsidRPr="0025322D">
              <w:rPr>
                <w:rFonts w:ascii="Times New Roman" w:hAnsi="Times New Roman" w:cs="Times New Roman"/>
                <w:b/>
                <w:color w:val="000000" w:themeColor="text1"/>
              </w:rPr>
              <w:t>nghiệm</w:t>
            </w:r>
            <w:proofErr w:type="spellEnd"/>
            <w:r w:rsidRPr="0025322D">
              <w:rPr>
                <w:rFonts w:ascii="Times New Roman" w:hAnsi="Times New Roman" w:cs="Times New Roman"/>
                <w:b/>
                <w:color w:val="000000" w:themeColor="text1"/>
              </w:rPr>
              <w:t xml:space="preserve"> (con)</w:t>
            </w:r>
          </w:p>
        </w:tc>
        <w:tc>
          <w:tcPr>
            <w:tcW w:w="1229" w:type="dxa"/>
            <w:vMerge w:val="restart"/>
            <w:tcBorders>
              <w:top w:val="single" w:sz="4" w:space="0" w:color="auto"/>
            </w:tcBorders>
            <w:shd w:val="clear" w:color="auto" w:fill="auto"/>
            <w:vAlign w:val="center"/>
            <w:hideMark/>
          </w:tcPr>
          <w:p w14:paraId="1028687D" w14:textId="77777777" w:rsidR="0025322D" w:rsidRPr="0025322D" w:rsidRDefault="0025322D" w:rsidP="0025322D">
            <w:pPr>
              <w:pStyle w:val="trongbang"/>
              <w:spacing w:before="60" w:after="60" w:line="288" w:lineRule="auto"/>
              <w:rPr>
                <w:rFonts w:ascii="Times New Roman" w:hAnsi="Times New Roman" w:cs="Times New Roman"/>
                <w:b/>
                <w:color w:val="000000" w:themeColor="text1"/>
              </w:rPr>
            </w:pPr>
            <w:proofErr w:type="spellStart"/>
            <w:r w:rsidRPr="0025322D">
              <w:rPr>
                <w:rFonts w:ascii="Times New Roman" w:hAnsi="Times New Roman" w:cs="Times New Roman"/>
                <w:b/>
                <w:color w:val="000000" w:themeColor="text1"/>
              </w:rPr>
              <w:t>Số</w:t>
            </w:r>
            <w:proofErr w:type="spellEnd"/>
            <w:r w:rsidRPr="0025322D">
              <w:rPr>
                <w:rFonts w:ascii="Times New Roman" w:hAnsi="Times New Roman" w:cs="Times New Roman"/>
                <w:b/>
                <w:color w:val="000000" w:themeColor="text1"/>
              </w:rPr>
              <w:t xml:space="preserve"> </w:t>
            </w:r>
            <w:proofErr w:type="spellStart"/>
            <w:r w:rsidRPr="0025322D">
              <w:rPr>
                <w:rFonts w:ascii="Times New Roman" w:hAnsi="Times New Roman" w:cs="Times New Roman"/>
                <w:b/>
                <w:color w:val="000000" w:themeColor="text1"/>
              </w:rPr>
              <w:t>mẫu</w:t>
            </w:r>
            <w:proofErr w:type="spellEnd"/>
            <w:r w:rsidRPr="0025322D">
              <w:rPr>
                <w:rFonts w:ascii="Times New Roman" w:hAnsi="Times New Roman" w:cs="Times New Roman"/>
                <w:b/>
                <w:color w:val="000000" w:themeColor="text1"/>
              </w:rPr>
              <w:t xml:space="preserve"> </w:t>
            </w:r>
            <w:proofErr w:type="spellStart"/>
            <w:r w:rsidRPr="0025322D">
              <w:rPr>
                <w:rFonts w:ascii="Times New Roman" w:hAnsi="Times New Roman" w:cs="Times New Roman"/>
                <w:b/>
                <w:color w:val="000000" w:themeColor="text1"/>
              </w:rPr>
              <w:t>dương</w:t>
            </w:r>
            <w:proofErr w:type="spellEnd"/>
            <w:r w:rsidRPr="0025322D">
              <w:rPr>
                <w:rFonts w:ascii="Times New Roman" w:hAnsi="Times New Roman" w:cs="Times New Roman"/>
                <w:b/>
                <w:color w:val="000000" w:themeColor="text1"/>
              </w:rPr>
              <w:t xml:space="preserve"> </w:t>
            </w:r>
            <w:proofErr w:type="spellStart"/>
            <w:r w:rsidRPr="0025322D">
              <w:rPr>
                <w:rFonts w:ascii="Times New Roman" w:hAnsi="Times New Roman" w:cs="Times New Roman"/>
                <w:b/>
                <w:color w:val="000000" w:themeColor="text1"/>
              </w:rPr>
              <w:t>tính</w:t>
            </w:r>
            <w:proofErr w:type="spellEnd"/>
            <w:r w:rsidRPr="0025322D">
              <w:rPr>
                <w:rFonts w:ascii="Times New Roman" w:hAnsi="Times New Roman" w:cs="Times New Roman"/>
                <w:b/>
                <w:color w:val="000000" w:themeColor="text1"/>
              </w:rPr>
              <w:t xml:space="preserve"> (con)</w:t>
            </w:r>
          </w:p>
        </w:tc>
        <w:tc>
          <w:tcPr>
            <w:tcW w:w="1229" w:type="dxa"/>
            <w:vMerge w:val="restart"/>
            <w:tcBorders>
              <w:top w:val="single" w:sz="4" w:space="0" w:color="auto"/>
            </w:tcBorders>
            <w:shd w:val="clear" w:color="auto" w:fill="auto"/>
            <w:vAlign w:val="center"/>
            <w:hideMark/>
          </w:tcPr>
          <w:p w14:paraId="793D492A" w14:textId="77777777" w:rsidR="0025322D" w:rsidRPr="0025322D" w:rsidRDefault="0025322D" w:rsidP="0025322D">
            <w:pPr>
              <w:pStyle w:val="trongbang"/>
              <w:spacing w:before="60" w:after="60" w:line="288" w:lineRule="auto"/>
              <w:rPr>
                <w:rFonts w:ascii="Times New Roman" w:hAnsi="Times New Roman" w:cs="Times New Roman"/>
                <w:b/>
                <w:color w:val="000000" w:themeColor="text1"/>
              </w:rPr>
            </w:pPr>
            <w:proofErr w:type="spellStart"/>
            <w:r w:rsidRPr="0025322D">
              <w:rPr>
                <w:rFonts w:ascii="Times New Roman" w:hAnsi="Times New Roman" w:cs="Times New Roman"/>
                <w:b/>
                <w:color w:val="000000" w:themeColor="text1"/>
              </w:rPr>
              <w:t>Tỷ</w:t>
            </w:r>
            <w:proofErr w:type="spellEnd"/>
            <w:r w:rsidRPr="0025322D">
              <w:rPr>
                <w:rFonts w:ascii="Times New Roman" w:hAnsi="Times New Roman" w:cs="Times New Roman"/>
                <w:b/>
                <w:color w:val="000000" w:themeColor="text1"/>
              </w:rPr>
              <w:t xml:space="preserve"> </w:t>
            </w:r>
            <w:proofErr w:type="spellStart"/>
            <w:r w:rsidRPr="0025322D">
              <w:rPr>
                <w:rFonts w:ascii="Times New Roman" w:hAnsi="Times New Roman" w:cs="Times New Roman"/>
                <w:b/>
                <w:color w:val="000000" w:themeColor="text1"/>
              </w:rPr>
              <w:t>lệ</w:t>
            </w:r>
            <w:proofErr w:type="spellEnd"/>
            <w:r w:rsidRPr="0025322D">
              <w:rPr>
                <w:rFonts w:ascii="Times New Roman" w:hAnsi="Times New Roman" w:cs="Times New Roman"/>
                <w:b/>
                <w:color w:val="000000" w:themeColor="text1"/>
              </w:rPr>
              <w:t xml:space="preserve"> </w:t>
            </w:r>
            <w:proofErr w:type="spellStart"/>
            <w:r w:rsidRPr="0025322D">
              <w:rPr>
                <w:rFonts w:ascii="Times New Roman" w:hAnsi="Times New Roman" w:cs="Times New Roman"/>
                <w:b/>
                <w:color w:val="000000" w:themeColor="text1"/>
              </w:rPr>
              <w:t>dương</w:t>
            </w:r>
            <w:proofErr w:type="spellEnd"/>
            <w:r w:rsidRPr="0025322D">
              <w:rPr>
                <w:rFonts w:ascii="Times New Roman" w:hAnsi="Times New Roman" w:cs="Times New Roman"/>
                <w:b/>
                <w:color w:val="000000" w:themeColor="text1"/>
              </w:rPr>
              <w:t xml:space="preserve"> </w:t>
            </w:r>
            <w:proofErr w:type="spellStart"/>
            <w:r w:rsidRPr="0025322D">
              <w:rPr>
                <w:rFonts w:ascii="Times New Roman" w:hAnsi="Times New Roman" w:cs="Times New Roman"/>
                <w:b/>
                <w:color w:val="000000" w:themeColor="text1"/>
              </w:rPr>
              <w:t>tính</w:t>
            </w:r>
            <w:proofErr w:type="spellEnd"/>
            <w:r w:rsidRPr="0025322D">
              <w:rPr>
                <w:rFonts w:ascii="Times New Roman" w:hAnsi="Times New Roman" w:cs="Times New Roman"/>
                <w:b/>
                <w:color w:val="000000" w:themeColor="text1"/>
              </w:rPr>
              <w:t xml:space="preserve"> (%)</w:t>
            </w:r>
          </w:p>
        </w:tc>
        <w:tc>
          <w:tcPr>
            <w:tcW w:w="1144" w:type="dxa"/>
            <w:vMerge w:val="restart"/>
            <w:tcBorders>
              <w:top w:val="single" w:sz="4" w:space="0" w:color="auto"/>
            </w:tcBorders>
            <w:shd w:val="clear" w:color="auto" w:fill="auto"/>
            <w:vAlign w:val="center"/>
            <w:hideMark/>
          </w:tcPr>
          <w:p w14:paraId="3F2CD495" w14:textId="088801EC" w:rsidR="0025322D" w:rsidRPr="0025322D" w:rsidRDefault="0025322D" w:rsidP="0025322D">
            <w:pPr>
              <w:pStyle w:val="trongbang"/>
              <w:spacing w:before="60" w:after="60" w:line="288" w:lineRule="auto"/>
              <w:rPr>
                <w:rFonts w:ascii="Times New Roman" w:hAnsi="Times New Roman" w:cs="Times New Roman"/>
                <w:b/>
                <w:color w:val="000000" w:themeColor="text1"/>
              </w:rPr>
            </w:pPr>
            <w:r w:rsidRPr="0025322D">
              <w:rPr>
                <w:rFonts w:ascii="Times New Roman" w:hAnsi="Times New Roman" w:cs="Times New Roman"/>
                <w:b/>
                <w:color w:val="000000" w:themeColor="text1"/>
              </w:rPr>
              <w:t>P(χ</w:t>
            </w:r>
            <w:r w:rsidRPr="0025322D">
              <w:rPr>
                <w:rFonts w:ascii="Times New Roman" w:hAnsi="Times New Roman" w:cs="Times New Roman"/>
                <w:b/>
                <w:color w:val="000000" w:themeColor="text1"/>
                <w:vertAlign w:val="superscript"/>
              </w:rPr>
              <w:t>2</w:t>
            </w:r>
            <w:r w:rsidRPr="0025322D">
              <w:rPr>
                <w:rFonts w:ascii="Times New Roman" w:hAnsi="Times New Roman" w:cs="Times New Roman"/>
                <w:b/>
                <w:color w:val="000000" w:themeColor="text1"/>
              </w:rPr>
              <w:t xml:space="preserve">test) </w:t>
            </w:r>
            <w:proofErr w:type="spellStart"/>
            <w:r w:rsidRPr="0025322D">
              <w:rPr>
                <w:rFonts w:ascii="Times New Roman" w:hAnsi="Times New Roman" w:cs="Times New Roman"/>
                <w:b/>
                <w:color w:val="000000" w:themeColor="text1"/>
              </w:rPr>
              <w:t>kiểm</w:t>
            </w:r>
            <w:proofErr w:type="spellEnd"/>
            <w:r w:rsidRPr="0025322D">
              <w:rPr>
                <w:rFonts w:ascii="Times New Roman" w:hAnsi="Times New Roman" w:cs="Times New Roman"/>
                <w:b/>
                <w:color w:val="000000" w:themeColor="text1"/>
              </w:rPr>
              <w:t xml:space="preserve"> </w:t>
            </w:r>
            <w:proofErr w:type="spellStart"/>
            <w:r w:rsidRPr="0025322D">
              <w:rPr>
                <w:rFonts w:ascii="Times New Roman" w:hAnsi="Times New Roman" w:cs="Times New Roman"/>
                <w:b/>
                <w:color w:val="000000" w:themeColor="text1"/>
              </w:rPr>
              <w:t>định</w:t>
            </w:r>
            <w:proofErr w:type="spellEnd"/>
            <w:r w:rsidRPr="0025322D">
              <w:rPr>
                <w:rFonts w:ascii="Times New Roman" w:hAnsi="Times New Roman" w:cs="Times New Roman"/>
                <w:b/>
                <w:color w:val="000000" w:themeColor="text1"/>
              </w:rPr>
              <w:t xml:space="preserve"> so </w:t>
            </w:r>
            <w:proofErr w:type="spellStart"/>
            <w:r w:rsidRPr="0025322D">
              <w:rPr>
                <w:rFonts w:ascii="Times New Roman" w:hAnsi="Times New Roman" w:cs="Times New Roman"/>
                <w:b/>
                <w:color w:val="000000" w:themeColor="text1"/>
              </w:rPr>
              <w:t>các</w:t>
            </w:r>
            <w:proofErr w:type="spellEnd"/>
            <w:r w:rsidRPr="0025322D">
              <w:rPr>
                <w:rFonts w:ascii="Times New Roman" w:hAnsi="Times New Roman" w:cs="Times New Roman"/>
                <w:b/>
                <w:color w:val="000000" w:themeColor="text1"/>
              </w:rPr>
              <w:t xml:space="preserve"> </w:t>
            </w:r>
            <w:proofErr w:type="spellStart"/>
            <w:r w:rsidRPr="0025322D">
              <w:rPr>
                <w:rFonts w:ascii="Times New Roman" w:hAnsi="Times New Roman" w:cs="Times New Roman"/>
                <w:b/>
                <w:color w:val="000000" w:themeColor="text1"/>
              </w:rPr>
              <w:t>tỷ</w:t>
            </w:r>
            <w:proofErr w:type="spellEnd"/>
            <w:r w:rsidRPr="0025322D">
              <w:rPr>
                <w:rFonts w:ascii="Times New Roman" w:hAnsi="Times New Roman" w:cs="Times New Roman"/>
                <w:b/>
                <w:color w:val="000000" w:themeColor="text1"/>
              </w:rPr>
              <w:t xml:space="preserve"> </w:t>
            </w:r>
            <w:proofErr w:type="spellStart"/>
            <w:r w:rsidRPr="0025322D">
              <w:rPr>
                <w:rFonts w:ascii="Times New Roman" w:hAnsi="Times New Roman" w:cs="Times New Roman"/>
                <w:b/>
                <w:color w:val="000000" w:themeColor="text1"/>
              </w:rPr>
              <w:t>lệ</w:t>
            </w:r>
            <w:proofErr w:type="spellEnd"/>
          </w:p>
        </w:tc>
      </w:tr>
      <w:tr w:rsidR="0025322D" w:rsidRPr="0025322D" w14:paraId="16A0E35B" w14:textId="77777777" w:rsidTr="00F509AF">
        <w:trPr>
          <w:trHeight w:val="451"/>
          <w:jc w:val="center"/>
        </w:trPr>
        <w:tc>
          <w:tcPr>
            <w:tcW w:w="3402" w:type="dxa"/>
            <w:vMerge/>
            <w:tcBorders>
              <w:bottom w:val="single" w:sz="4" w:space="0" w:color="auto"/>
            </w:tcBorders>
            <w:shd w:val="clear" w:color="auto" w:fill="auto"/>
            <w:vAlign w:val="center"/>
          </w:tcPr>
          <w:p w14:paraId="0D1BD741" w14:textId="77777777" w:rsidR="0025322D" w:rsidRPr="0025322D" w:rsidRDefault="0025322D" w:rsidP="0025322D">
            <w:pPr>
              <w:pStyle w:val="trongbang"/>
              <w:spacing w:before="60" w:after="60" w:line="288" w:lineRule="auto"/>
              <w:jc w:val="both"/>
              <w:rPr>
                <w:rFonts w:ascii="Times New Roman" w:hAnsi="Times New Roman" w:cs="Times New Roman"/>
                <w:color w:val="000000" w:themeColor="text1"/>
              </w:rPr>
            </w:pPr>
          </w:p>
        </w:tc>
        <w:tc>
          <w:tcPr>
            <w:tcW w:w="1228" w:type="dxa"/>
            <w:vMerge/>
            <w:tcBorders>
              <w:bottom w:val="single" w:sz="4" w:space="0" w:color="auto"/>
            </w:tcBorders>
            <w:shd w:val="clear" w:color="auto" w:fill="auto"/>
            <w:vAlign w:val="center"/>
          </w:tcPr>
          <w:p w14:paraId="001D8CD8" w14:textId="77777777" w:rsidR="0025322D" w:rsidRPr="0025322D" w:rsidRDefault="0025322D" w:rsidP="0025322D">
            <w:pPr>
              <w:pStyle w:val="trongbang"/>
              <w:spacing w:before="60" w:after="60" w:line="288" w:lineRule="auto"/>
              <w:jc w:val="both"/>
              <w:rPr>
                <w:rFonts w:ascii="Times New Roman" w:hAnsi="Times New Roman" w:cs="Times New Roman"/>
                <w:color w:val="000000" w:themeColor="text1"/>
              </w:rPr>
            </w:pPr>
          </w:p>
        </w:tc>
        <w:tc>
          <w:tcPr>
            <w:tcW w:w="1229" w:type="dxa"/>
            <w:vMerge/>
            <w:tcBorders>
              <w:bottom w:val="single" w:sz="4" w:space="0" w:color="auto"/>
            </w:tcBorders>
            <w:shd w:val="clear" w:color="auto" w:fill="auto"/>
            <w:vAlign w:val="center"/>
          </w:tcPr>
          <w:p w14:paraId="08B0DEBD" w14:textId="77777777" w:rsidR="0025322D" w:rsidRPr="0025322D" w:rsidRDefault="0025322D" w:rsidP="0025322D">
            <w:pPr>
              <w:pStyle w:val="trongbang"/>
              <w:spacing w:before="60" w:after="60" w:line="288" w:lineRule="auto"/>
              <w:jc w:val="both"/>
              <w:rPr>
                <w:rFonts w:ascii="Times New Roman" w:hAnsi="Times New Roman" w:cs="Times New Roman"/>
                <w:color w:val="000000" w:themeColor="text1"/>
              </w:rPr>
            </w:pPr>
          </w:p>
        </w:tc>
        <w:tc>
          <w:tcPr>
            <w:tcW w:w="1229" w:type="dxa"/>
            <w:vMerge/>
            <w:tcBorders>
              <w:bottom w:val="single" w:sz="4" w:space="0" w:color="auto"/>
            </w:tcBorders>
            <w:shd w:val="clear" w:color="auto" w:fill="auto"/>
            <w:vAlign w:val="center"/>
          </w:tcPr>
          <w:p w14:paraId="045DA8D8" w14:textId="77777777" w:rsidR="0025322D" w:rsidRPr="0025322D" w:rsidRDefault="0025322D" w:rsidP="0025322D">
            <w:pPr>
              <w:pStyle w:val="trongbang"/>
              <w:spacing w:before="60" w:after="60" w:line="288" w:lineRule="auto"/>
              <w:jc w:val="both"/>
              <w:rPr>
                <w:rFonts w:ascii="Times New Roman" w:hAnsi="Times New Roman" w:cs="Times New Roman"/>
                <w:color w:val="000000" w:themeColor="text1"/>
              </w:rPr>
            </w:pPr>
          </w:p>
        </w:tc>
        <w:tc>
          <w:tcPr>
            <w:tcW w:w="1144" w:type="dxa"/>
            <w:vMerge/>
            <w:tcBorders>
              <w:bottom w:val="single" w:sz="4" w:space="0" w:color="auto"/>
            </w:tcBorders>
            <w:shd w:val="clear" w:color="auto" w:fill="auto"/>
            <w:vAlign w:val="center"/>
          </w:tcPr>
          <w:p w14:paraId="18232075" w14:textId="77777777" w:rsidR="0025322D" w:rsidRPr="0025322D" w:rsidRDefault="0025322D" w:rsidP="0025322D">
            <w:pPr>
              <w:pStyle w:val="trongbang"/>
              <w:spacing w:before="60" w:after="60" w:line="288" w:lineRule="auto"/>
              <w:jc w:val="both"/>
              <w:rPr>
                <w:rFonts w:ascii="Times New Roman" w:hAnsi="Times New Roman" w:cs="Times New Roman"/>
                <w:color w:val="000000" w:themeColor="text1"/>
              </w:rPr>
            </w:pPr>
          </w:p>
        </w:tc>
      </w:tr>
      <w:tr w:rsidR="0025322D" w:rsidRPr="0025322D" w14:paraId="16D19351" w14:textId="77777777" w:rsidTr="00F509AF">
        <w:trPr>
          <w:trHeight w:val="84"/>
          <w:jc w:val="center"/>
        </w:trPr>
        <w:tc>
          <w:tcPr>
            <w:tcW w:w="3402" w:type="dxa"/>
            <w:tcBorders>
              <w:top w:val="single" w:sz="4" w:space="0" w:color="auto"/>
            </w:tcBorders>
            <w:shd w:val="clear" w:color="auto" w:fill="auto"/>
            <w:vAlign w:val="center"/>
          </w:tcPr>
          <w:p w14:paraId="353EC525" w14:textId="77777777" w:rsidR="0025322D" w:rsidRPr="0025322D" w:rsidRDefault="0025322D" w:rsidP="0025322D">
            <w:pPr>
              <w:pStyle w:val="trongbang"/>
              <w:spacing w:before="60" w:after="60" w:line="288" w:lineRule="auto"/>
              <w:jc w:val="both"/>
              <w:rPr>
                <w:rFonts w:ascii="Times New Roman" w:hAnsi="Times New Roman" w:cs="Times New Roman"/>
                <w:color w:val="000000" w:themeColor="text1"/>
              </w:rPr>
            </w:pPr>
            <w:proofErr w:type="spellStart"/>
            <w:r w:rsidRPr="0025322D">
              <w:rPr>
                <w:rFonts w:ascii="Times New Roman" w:hAnsi="Times New Roman" w:cs="Times New Roman"/>
                <w:color w:val="000000" w:themeColor="text1"/>
              </w:rPr>
              <w:t>Lợn</w:t>
            </w:r>
            <w:proofErr w:type="spellEnd"/>
            <w:r w:rsidRPr="0025322D">
              <w:rPr>
                <w:rFonts w:ascii="Times New Roman" w:hAnsi="Times New Roman" w:cs="Times New Roman"/>
                <w:color w:val="000000" w:themeColor="text1"/>
              </w:rPr>
              <w:t xml:space="preserve"> con (</w:t>
            </w:r>
            <w:proofErr w:type="spellStart"/>
            <w:r w:rsidRPr="0025322D">
              <w:rPr>
                <w:rFonts w:ascii="Times New Roman" w:hAnsi="Times New Roman" w:cs="Times New Roman"/>
                <w:color w:val="000000" w:themeColor="text1"/>
              </w:rPr>
              <w:t>trước</w:t>
            </w:r>
            <w:proofErr w:type="spellEnd"/>
            <w:r w:rsidRPr="0025322D">
              <w:rPr>
                <w:rFonts w:ascii="Times New Roman" w:hAnsi="Times New Roman" w:cs="Times New Roman"/>
                <w:color w:val="000000" w:themeColor="text1"/>
              </w:rPr>
              <w:t xml:space="preserve"> 45 </w:t>
            </w:r>
            <w:proofErr w:type="spellStart"/>
            <w:r w:rsidRPr="0025322D">
              <w:rPr>
                <w:rFonts w:ascii="Times New Roman" w:hAnsi="Times New Roman" w:cs="Times New Roman"/>
                <w:color w:val="000000" w:themeColor="text1"/>
              </w:rPr>
              <w:t>ngày</w:t>
            </w:r>
            <w:proofErr w:type="spellEnd"/>
            <w:r w:rsidRPr="0025322D">
              <w:rPr>
                <w:rFonts w:ascii="Times New Roman" w:hAnsi="Times New Roman" w:cs="Times New Roman"/>
                <w:color w:val="000000" w:themeColor="text1"/>
              </w:rPr>
              <w:t xml:space="preserve"> </w:t>
            </w:r>
            <w:proofErr w:type="spellStart"/>
            <w:r w:rsidRPr="0025322D">
              <w:rPr>
                <w:rFonts w:ascii="Times New Roman" w:hAnsi="Times New Roman" w:cs="Times New Roman"/>
                <w:color w:val="000000" w:themeColor="text1"/>
              </w:rPr>
              <w:t>tuổi</w:t>
            </w:r>
            <w:proofErr w:type="spellEnd"/>
            <w:r w:rsidRPr="0025322D">
              <w:rPr>
                <w:rFonts w:ascii="Times New Roman" w:hAnsi="Times New Roman" w:cs="Times New Roman"/>
                <w:color w:val="000000" w:themeColor="text1"/>
              </w:rPr>
              <w:t>)</w:t>
            </w:r>
          </w:p>
        </w:tc>
        <w:tc>
          <w:tcPr>
            <w:tcW w:w="1228" w:type="dxa"/>
            <w:tcBorders>
              <w:top w:val="single" w:sz="4" w:space="0" w:color="auto"/>
            </w:tcBorders>
            <w:shd w:val="clear" w:color="auto" w:fill="auto"/>
            <w:vAlign w:val="center"/>
          </w:tcPr>
          <w:p w14:paraId="441DE0ED"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r w:rsidRPr="0025322D">
              <w:rPr>
                <w:rFonts w:ascii="Times New Roman" w:hAnsi="Times New Roman" w:cs="Times New Roman"/>
                <w:color w:val="000000" w:themeColor="text1"/>
              </w:rPr>
              <w:t>72</w:t>
            </w:r>
          </w:p>
        </w:tc>
        <w:tc>
          <w:tcPr>
            <w:tcW w:w="1229" w:type="dxa"/>
            <w:tcBorders>
              <w:top w:val="single" w:sz="4" w:space="0" w:color="auto"/>
            </w:tcBorders>
            <w:shd w:val="clear" w:color="auto" w:fill="auto"/>
            <w:vAlign w:val="center"/>
          </w:tcPr>
          <w:p w14:paraId="494ABEB0"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r w:rsidRPr="0025322D">
              <w:rPr>
                <w:rFonts w:ascii="Times New Roman" w:hAnsi="Times New Roman" w:cs="Times New Roman"/>
                <w:color w:val="000000" w:themeColor="text1"/>
              </w:rPr>
              <w:t>24</w:t>
            </w:r>
          </w:p>
        </w:tc>
        <w:tc>
          <w:tcPr>
            <w:tcW w:w="1229" w:type="dxa"/>
            <w:tcBorders>
              <w:top w:val="single" w:sz="4" w:space="0" w:color="auto"/>
            </w:tcBorders>
            <w:shd w:val="clear" w:color="auto" w:fill="auto"/>
            <w:vAlign w:val="center"/>
          </w:tcPr>
          <w:p w14:paraId="53823091"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r w:rsidRPr="0025322D">
              <w:rPr>
                <w:rFonts w:ascii="Times New Roman" w:hAnsi="Times New Roman" w:cs="Times New Roman"/>
                <w:color w:val="000000" w:themeColor="text1"/>
              </w:rPr>
              <w:t>33,33</w:t>
            </w:r>
          </w:p>
        </w:tc>
        <w:tc>
          <w:tcPr>
            <w:tcW w:w="1144" w:type="dxa"/>
            <w:vMerge w:val="restart"/>
            <w:tcBorders>
              <w:top w:val="single" w:sz="4" w:space="0" w:color="auto"/>
            </w:tcBorders>
            <w:shd w:val="clear" w:color="auto" w:fill="auto"/>
            <w:vAlign w:val="center"/>
          </w:tcPr>
          <w:p w14:paraId="448E0138"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r w:rsidRPr="0025322D">
              <w:rPr>
                <w:rFonts w:ascii="Times New Roman" w:hAnsi="Times New Roman" w:cs="Times New Roman"/>
                <w:color w:val="000000" w:themeColor="text1"/>
              </w:rPr>
              <w:t>0,10</w:t>
            </w:r>
          </w:p>
        </w:tc>
      </w:tr>
      <w:tr w:rsidR="0025322D" w:rsidRPr="0025322D" w14:paraId="10EBACAC" w14:textId="77777777" w:rsidTr="00F509AF">
        <w:trPr>
          <w:trHeight w:val="84"/>
          <w:jc w:val="center"/>
        </w:trPr>
        <w:tc>
          <w:tcPr>
            <w:tcW w:w="3402" w:type="dxa"/>
            <w:shd w:val="clear" w:color="auto" w:fill="auto"/>
            <w:vAlign w:val="center"/>
          </w:tcPr>
          <w:p w14:paraId="010D5954" w14:textId="77777777" w:rsidR="0025322D" w:rsidRPr="0025322D" w:rsidRDefault="0025322D" w:rsidP="0025322D">
            <w:pPr>
              <w:pStyle w:val="trongbang"/>
              <w:spacing w:before="60" w:after="60" w:line="288" w:lineRule="auto"/>
              <w:jc w:val="both"/>
              <w:rPr>
                <w:rFonts w:ascii="Times New Roman" w:hAnsi="Times New Roman" w:cs="Times New Roman"/>
                <w:color w:val="000000" w:themeColor="text1"/>
              </w:rPr>
            </w:pPr>
            <w:proofErr w:type="spellStart"/>
            <w:r w:rsidRPr="0025322D">
              <w:rPr>
                <w:rFonts w:ascii="Times New Roman" w:hAnsi="Times New Roman" w:cs="Times New Roman"/>
                <w:color w:val="000000" w:themeColor="text1"/>
              </w:rPr>
              <w:t>Lợn</w:t>
            </w:r>
            <w:proofErr w:type="spellEnd"/>
            <w:r w:rsidRPr="0025322D">
              <w:rPr>
                <w:rFonts w:ascii="Times New Roman" w:hAnsi="Times New Roman" w:cs="Times New Roman"/>
                <w:color w:val="000000" w:themeColor="text1"/>
              </w:rPr>
              <w:t xml:space="preserve"> </w:t>
            </w:r>
            <w:proofErr w:type="spellStart"/>
            <w:r w:rsidRPr="0025322D">
              <w:rPr>
                <w:rFonts w:ascii="Times New Roman" w:hAnsi="Times New Roman" w:cs="Times New Roman"/>
                <w:color w:val="000000" w:themeColor="text1"/>
              </w:rPr>
              <w:t>choai</w:t>
            </w:r>
            <w:proofErr w:type="spellEnd"/>
            <w:r w:rsidRPr="0025322D">
              <w:rPr>
                <w:rFonts w:ascii="Times New Roman" w:hAnsi="Times New Roman" w:cs="Times New Roman"/>
                <w:color w:val="000000" w:themeColor="text1"/>
              </w:rPr>
              <w:t xml:space="preserve"> (</w:t>
            </w:r>
            <w:proofErr w:type="spellStart"/>
            <w:r w:rsidRPr="0025322D">
              <w:rPr>
                <w:rFonts w:ascii="Times New Roman" w:hAnsi="Times New Roman" w:cs="Times New Roman"/>
                <w:color w:val="000000" w:themeColor="text1"/>
              </w:rPr>
              <w:t>từ</w:t>
            </w:r>
            <w:proofErr w:type="spellEnd"/>
            <w:r w:rsidRPr="0025322D">
              <w:rPr>
                <w:rFonts w:ascii="Times New Roman" w:hAnsi="Times New Roman" w:cs="Times New Roman"/>
                <w:color w:val="000000" w:themeColor="text1"/>
              </w:rPr>
              <w:t xml:space="preserve"> 45 </w:t>
            </w:r>
            <w:proofErr w:type="spellStart"/>
            <w:r w:rsidRPr="0025322D">
              <w:rPr>
                <w:rFonts w:ascii="Times New Roman" w:hAnsi="Times New Roman" w:cs="Times New Roman"/>
                <w:color w:val="000000" w:themeColor="text1"/>
              </w:rPr>
              <w:t>đến</w:t>
            </w:r>
            <w:proofErr w:type="spellEnd"/>
            <w:r w:rsidRPr="0025322D">
              <w:rPr>
                <w:rFonts w:ascii="Times New Roman" w:hAnsi="Times New Roman" w:cs="Times New Roman"/>
                <w:color w:val="000000" w:themeColor="text1"/>
              </w:rPr>
              <w:t xml:space="preserve"> 75 </w:t>
            </w:r>
            <w:proofErr w:type="spellStart"/>
            <w:r w:rsidRPr="0025322D">
              <w:rPr>
                <w:rFonts w:ascii="Times New Roman" w:hAnsi="Times New Roman" w:cs="Times New Roman"/>
                <w:color w:val="000000" w:themeColor="text1"/>
              </w:rPr>
              <w:t>ngày</w:t>
            </w:r>
            <w:proofErr w:type="spellEnd"/>
            <w:r w:rsidRPr="0025322D">
              <w:rPr>
                <w:rFonts w:ascii="Times New Roman" w:hAnsi="Times New Roman" w:cs="Times New Roman"/>
                <w:color w:val="000000" w:themeColor="text1"/>
              </w:rPr>
              <w:t xml:space="preserve"> </w:t>
            </w:r>
            <w:proofErr w:type="spellStart"/>
            <w:r w:rsidRPr="0025322D">
              <w:rPr>
                <w:rFonts w:ascii="Times New Roman" w:hAnsi="Times New Roman" w:cs="Times New Roman"/>
                <w:color w:val="000000" w:themeColor="text1"/>
              </w:rPr>
              <w:t>tuổi</w:t>
            </w:r>
            <w:proofErr w:type="spellEnd"/>
            <w:r w:rsidRPr="0025322D">
              <w:rPr>
                <w:rFonts w:ascii="Times New Roman" w:hAnsi="Times New Roman" w:cs="Times New Roman"/>
                <w:color w:val="000000" w:themeColor="text1"/>
              </w:rPr>
              <w:t>)</w:t>
            </w:r>
          </w:p>
        </w:tc>
        <w:tc>
          <w:tcPr>
            <w:tcW w:w="1228" w:type="dxa"/>
            <w:shd w:val="clear" w:color="auto" w:fill="auto"/>
            <w:vAlign w:val="center"/>
          </w:tcPr>
          <w:p w14:paraId="7828A941"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r w:rsidRPr="0025322D">
              <w:rPr>
                <w:rFonts w:ascii="Times New Roman" w:hAnsi="Times New Roman" w:cs="Times New Roman"/>
                <w:color w:val="000000" w:themeColor="text1"/>
              </w:rPr>
              <w:t>29</w:t>
            </w:r>
          </w:p>
        </w:tc>
        <w:tc>
          <w:tcPr>
            <w:tcW w:w="1229" w:type="dxa"/>
            <w:shd w:val="clear" w:color="auto" w:fill="auto"/>
            <w:vAlign w:val="center"/>
          </w:tcPr>
          <w:p w14:paraId="4AF2163A"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r w:rsidRPr="0025322D">
              <w:rPr>
                <w:rFonts w:ascii="Times New Roman" w:hAnsi="Times New Roman" w:cs="Times New Roman"/>
                <w:color w:val="000000" w:themeColor="text1"/>
              </w:rPr>
              <w:t>7</w:t>
            </w:r>
          </w:p>
        </w:tc>
        <w:tc>
          <w:tcPr>
            <w:tcW w:w="1229" w:type="dxa"/>
            <w:shd w:val="clear" w:color="auto" w:fill="auto"/>
            <w:vAlign w:val="center"/>
          </w:tcPr>
          <w:p w14:paraId="444B9EF0"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r w:rsidRPr="0025322D">
              <w:rPr>
                <w:rFonts w:ascii="Times New Roman" w:hAnsi="Times New Roman" w:cs="Times New Roman"/>
                <w:color w:val="000000" w:themeColor="text1"/>
              </w:rPr>
              <w:t>24,14</w:t>
            </w:r>
          </w:p>
        </w:tc>
        <w:tc>
          <w:tcPr>
            <w:tcW w:w="1144" w:type="dxa"/>
            <w:vMerge/>
            <w:shd w:val="clear" w:color="auto" w:fill="auto"/>
            <w:vAlign w:val="center"/>
          </w:tcPr>
          <w:p w14:paraId="241D3E4C"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p>
        </w:tc>
      </w:tr>
      <w:tr w:rsidR="0025322D" w:rsidRPr="0025322D" w14:paraId="67C43F64" w14:textId="77777777" w:rsidTr="00F509AF">
        <w:trPr>
          <w:trHeight w:val="84"/>
          <w:jc w:val="center"/>
        </w:trPr>
        <w:tc>
          <w:tcPr>
            <w:tcW w:w="3402" w:type="dxa"/>
            <w:shd w:val="clear" w:color="auto" w:fill="auto"/>
            <w:vAlign w:val="center"/>
          </w:tcPr>
          <w:p w14:paraId="3C4C0BC4" w14:textId="77777777" w:rsidR="0025322D" w:rsidRPr="0025322D" w:rsidRDefault="0025322D" w:rsidP="0025322D">
            <w:pPr>
              <w:pStyle w:val="trongbang"/>
              <w:spacing w:before="60" w:after="60" w:line="288" w:lineRule="auto"/>
              <w:jc w:val="both"/>
              <w:rPr>
                <w:rFonts w:ascii="Times New Roman" w:hAnsi="Times New Roman" w:cs="Times New Roman"/>
                <w:color w:val="000000" w:themeColor="text1"/>
              </w:rPr>
            </w:pPr>
            <w:proofErr w:type="spellStart"/>
            <w:r w:rsidRPr="0025322D">
              <w:rPr>
                <w:rFonts w:ascii="Times New Roman" w:hAnsi="Times New Roman" w:cs="Times New Roman"/>
                <w:color w:val="000000" w:themeColor="text1"/>
              </w:rPr>
              <w:t>Lợn</w:t>
            </w:r>
            <w:proofErr w:type="spellEnd"/>
            <w:r w:rsidRPr="0025322D">
              <w:rPr>
                <w:rFonts w:ascii="Times New Roman" w:hAnsi="Times New Roman" w:cs="Times New Roman"/>
                <w:color w:val="000000" w:themeColor="text1"/>
              </w:rPr>
              <w:t xml:space="preserve"> </w:t>
            </w:r>
            <w:proofErr w:type="spellStart"/>
            <w:r w:rsidRPr="0025322D">
              <w:rPr>
                <w:rFonts w:ascii="Times New Roman" w:hAnsi="Times New Roman" w:cs="Times New Roman"/>
                <w:color w:val="000000" w:themeColor="text1"/>
              </w:rPr>
              <w:t>vỗ</w:t>
            </w:r>
            <w:proofErr w:type="spellEnd"/>
            <w:r w:rsidRPr="0025322D">
              <w:rPr>
                <w:rFonts w:ascii="Times New Roman" w:hAnsi="Times New Roman" w:cs="Times New Roman"/>
                <w:color w:val="000000" w:themeColor="text1"/>
              </w:rPr>
              <w:t xml:space="preserve"> </w:t>
            </w:r>
            <w:proofErr w:type="spellStart"/>
            <w:r w:rsidRPr="0025322D">
              <w:rPr>
                <w:rFonts w:ascii="Times New Roman" w:hAnsi="Times New Roman" w:cs="Times New Roman"/>
                <w:color w:val="000000" w:themeColor="text1"/>
              </w:rPr>
              <w:t>thịt</w:t>
            </w:r>
            <w:proofErr w:type="spellEnd"/>
            <w:r w:rsidRPr="0025322D">
              <w:rPr>
                <w:rFonts w:ascii="Times New Roman" w:hAnsi="Times New Roman" w:cs="Times New Roman"/>
                <w:color w:val="000000" w:themeColor="text1"/>
              </w:rPr>
              <w:t xml:space="preserve"> (</w:t>
            </w:r>
            <w:proofErr w:type="spellStart"/>
            <w:r w:rsidRPr="0025322D">
              <w:rPr>
                <w:rFonts w:ascii="Times New Roman" w:hAnsi="Times New Roman" w:cs="Times New Roman"/>
                <w:color w:val="000000" w:themeColor="text1"/>
              </w:rPr>
              <w:t>từ</w:t>
            </w:r>
            <w:proofErr w:type="spellEnd"/>
            <w:r w:rsidRPr="0025322D">
              <w:rPr>
                <w:rFonts w:ascii="Times New Roman" w:hAnsi="Times New Roman" w:cs="Times New Roman"/>
                <w:color w:val="000000" w:themeColor="text1"/>
              </w:rPr>
              <w:t xml:space="preserve"> 75 </w:t>
            </w:r>
            <w:proofErr w:type="spellStart"/>
            <w:r w:rsidRPr="0025322D">
              <w:rPr>
                <w:rFonts w:ascii="Times New Roman" w:hAnsi="Times New Roman" w:cs="Times New Roman"/>
                <w:color w:val="000000" w:themeColor="text1"/>
              </w:rPr>
              <w:t>ngày</w:t>
            </w:r>
            <w:proofErr w:type="spellEnd"/>
            <w:r w:rsidRPr="0025322D">
              <w:rPr>
                <w:rFonts w:ascii="Times New Roman" w:hAnsi="Times New Roman" w:cs="Times New Roman"/>
                <w:color w:val="000000" w:themeColor="text1"/>
              </w:rPr>
              <w:t xml:space="preserve"> </w:t>
            </w:r>
            <w:proofErr w:type="spellStart"/>
            <w:r w:rsidRPr="0025322D">
              <w:rPr>
                <w:rFonts w:ascii="Times New Roman" w:hAnsi="Times New Roman" w:cs="Times New Roman"/>
                <w:color w:val="000000" w:themeColor="text1"/>
              </w:rPr>
              <w:t>tuổi</w:t>
            </w:r>
            <w:proofErr w:type="spellEnd"/>
            <w:r w:rsidRPr="0025322D">
              <w:rPr>
                <w:rFonts w:ascii="Times New Roman" w:hAnsi="Times New Roman" w:cs="Times New Roman"/>
                <w:color w:val="000000" w:themeColor="text1"/>
              </w:rPr>
              <w:t>)</w:t>
            </w:r>
          </w:p>
        </w:tc>
        <w:tc>
          <w:tcPr>
            <w:tcW w:w="1228" w:type="dxa"/>
            <w:shd w:val="clear" w:color="auto" w:fill="auto"/>
            <w:vAlign w:val="center"/>
          </w:tcPr>
          <w:p w14:paraId="4C6C2A68"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r w:rsidRPr="0025322D">
              <w:rPr>
                <w:rFonts w:ascii="Times New Roman" w:hAnsi="Times New Roman" w:cs="Times New Roman"/>
                <w:color w:val="000000" w:themeColor="text1"/>
              </w:rPr>
              <w:t>43</w:t>
            </w:r>
          </w:p>
        </w:tc>
        <w:tc>
          <w:tcPr>
            <w:tcW w:w="1229" w:type="dxa"/>
            <w:shd w:val="clear" w:color="auto" w:fill="auto"/>
            <w:vAlign w:val="center"/>
          </w:tcPr>
          <w:p w14:paraId="6CA3A734"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r w:rsidRPr="0025322D">
              <w:rPr>
                <w:rFonts w:ascii="Times New Roman" w:hAnsi="Times New Roman" w:cs="Times New Roman"/>
                <w:color w:val="000000" w:themeColor="text1"/>
              </w:rPr>
              <w:t>6</w:t>
            </w:r>
          </w:p>
        </w:tc>
        <w:tc>
          <w:tcPr>
            <w:tcW w:w="1229" w:type="dxa"/>
            <w:shd w:val="clear" w:color="auto" w:fill="auto"/>
            <w:vAlign w:val="center"/>
          </w:tcPr>
          <w:p w14:paraId="5D526469"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r w:rsidRPr="0025322D">
              <w:rPr>
                <w:rFonts w:ascii="Times New Roman" w:hAnsi="Times New Roman" w:cs="Times New Roman"/>
                <w:color w:val="000000" w:themeColor="text1"/>
              </w:rPr>
              <w:t>13,95</w:t>
            </w:r>
          </w:p>
        </w:tc>
        <w:tc>
          <w:tcPr>
            <w:tcW w:w="1144" w:type="dxa"/>
            <w:vMerge/>
            <w:shd w:val="clear" w:color="auto" w:fill="auto"/>
            <w:vAlign w:val="center"/>
          </w:tcPr>
          <w:p w14:paraId="3CE2E6FD"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p>
        </w:tc>
      </w:tr>
      <w:tr w:rsidR="0025322D" w:rsidRPr="0025322D" w14:paraId="6C9867EA" w14:textId="77777777" w:rsidTr="00F509AF">
        <w:trPr>
          <w:trHeight w:val="84"/>
          <w:jc w:val="center"/>
        </w:trPr>
        <w:tc>
          <w:tcPr>
            <w:tcW w:w="3402" w:type="dxa"/>
            <w:shd w:val="clear" w:color="auto" w:fill="auto"/>
            <w:vAlign w:val="center"/>
          </w:tcPr>
          <w:p w14:paraId="6EC0C41B" w14:textId="77777777" w:rsidR="0025322D" w:rsidRPr="0025322D" w:rsidRDefault="0025322D" w:rsidP="0025322D">
            <w:pPr>
              <w:pStyle w:val="trongbang"/>
              <w:spacing w:before="60" w:after="60" w:line="288" w:lineRule="auto"/>
              <w:jc w:val="both"/>
              <w:rPr>
                <w:rFonts w:ascii="Times New Roman" w:hAnsi="Times New Roman" w:cs="Times New Roman"/>
                <w:color w:val="000000" w:themeColor="text1"/>
              </w:rPr>
            </w:pPr>
            <w:proofErr w:type="spellStart"/>
            <w:r w:rsidRPr="0025322D">
              <w:rPr>
                <w:rFonts w:ascii="Times New Roman" w:hAnsi="Times New Roman" w:cs="Times New Roman"/>
                <w:color w:val="000000" w:themeColor="text1"/>
              </w:rPr>
              <w:t>Lợn</w:t>
            </w:r>
            <w:proofErr w:type="spellEnd"/>
            <w:r w:rsidRPr="0025322D">
              <w:rPr>
                <w:rFonts w:ascii="Times New Roman" w:hAnsi="Times New Roman" w:cs="Times New Roman"/>
                <w:color w:val="000000" w:themeColor="text1"/>
              </w:rPr>
              <w:t xml:space="preserve"> </w:t>
            </w:r>
            <w:proofErr w:type="spellStart"/>
            <w:r w:rsidRPr="0025322D">
              <w:rPr>
                <w:rFonts w:ascii="Times New Roman" w:hAnsi="Times New Roman" w:cs="Times New Roman"/>
                <w:color w:val="000000" w:themeColor="text1"/>
              </w:rPr>
              <w:t>nái</w:t>
            </w:r>
            <w:proofErr w:type="spellEnd"/>
            <w:r w:rsidRPr="0025322D">
              <w:rPr>
                <w:rFonts w:ascii="Times New Roman" w:hAnsi="Times New Roman" w:cs="Times New Roman"/>
                <w:color w:val="000000" w:themeColor="text1"/>
              </w:rPr>
              <w:t xml:space="preserve"> </w:t>
            </w:r>
            <w:proofErr w:type="spellStart"/>
            <w:r w:rsidRPr="0025322D">
              <w:rPr>
                <w:rFonts w:ascii="Times New Roman" w:hAnsi="Times New Roman" w:cs="Times New Roman"/>
                <w:color w:val="000000" w:themeColor="text1"/>
              </w:rPr>
              <w:t>sau</w:t>
            </w:r>
            <w:proofErr w:type="spellEnd"/>
            <w:r w:rsidRPr="0025322D">
              <w:rPr>
                <w:rFonts w:ascii="Times New Roman" w:hAnsi="Times New Roman" w:cs="Times New Roman"/>
                <w:color w:val="000000" w:themeColor="text1"/>
              </w:rPr>
              <w:t xml:space="preserve"> 7 </w:t>
            </w:r>
            <w:proofErr w:type="spellStart"/>
            <w:r w:rsidRPr="0025322D">
              <w:rPr>
                <w:rFonts w:ascii="Times New Roman" w:hAnsi="Times New Roman" w:cs="Times New Roman"/>
                <w:color w:val="000000" w:themeColor="text1"/>
              </w:rPr>
              <w:t>tháng</w:t>
            </w:r>
            <w:proofErr w:type="spellEnd"/>
            <w:r w:rsidRPr="0025322D">
              <w:rPr>
                <w:rFonts w:ascii="Times New Roman" w:hAnsi="Times New Roman" w:cs="Times New Roman"/>
                <w:color w:val="000000" w:themeColor="text1"/>
              </w:rPr>
              <w:t xml:space="preserve"> </w:t>
            </w:r>
            <w:proofErr w:type="spellStart"/>
            <w:r w:rsidRPr="0025322D">
              <w:rPr>
                <w:rFonts w:ascii="Times New Roman" w:hAnsi="Times New Roman" w:cs="Times New Roman"/>
                <w:color w:val="000000" w:themeColor="text1"/>
              </w:rPr>
              <w:t>tuổi</w:t>
            </w:r>
            <w:proofErr w:type="spellEnd"/>
          </w:p>
        </w:tc>
        <w:tc>
          <w:tcPr>
            <w:tcW w:w="1228" w:type="dxa"/>
            <w:shd w:val="clear" w:color="auto" w:fill="auto"/>
            <w:vAlign w:val="center"/>
          </w:tcPr>
          <w:p w14:paraId="74302569"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r w:rsidRPr="0025322D">
              <w:rPr>
                <w:rFonts w:ascii="Times New Roman" w:hAnsi="Times New Roman" w:cs="Times New Roman"/>
                <w:color w:val="000000" w:themeColor="text1"/>
              </w:rPr>
              <w:t>51</w:t>
            </w:r>
          </w:p>
        </w:tc>
        <w:tc>
          <w:tcPr>
            <w:tcW w:w="1229" w:type="dxa"/>
            <w:shd w:val="clear" w:color="auto" w:fill="auto"/>
            <w:vAlign w:val="center"/>
          </w:tcPr>
          <w:p w14:paraId="761812AB"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r w:rsidRPr="0025322D">
              <w:rPr>
                <w:rFonts w:ascii="Times New Roman" w:hAnsi="Times New Roman" w:cs="Times New Roman"/>
                <w:color w:val="000000" w:themeColor="text1"/>
              </w:rPr>
              <w:t>10</w:t>
            </w:r>
          </w:p>
        </w:tc>
        <w:tc>
          <w:tcPr>
            <w:tcW w:w="1229" w:type="dxa"/>
            <w:shd w:val="clear" w:color="auto" w:fill="auto"/>
            <w:vAlign w:val="center"/>
          </w:tcPr>
          <w:p w14:paraId="14912F1F"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r w:rsidRPr="0025322D">
              <w:rPr>
                <w:rFonts w:ascii="Times New Roman" w:hAnsi="Times New Roman" w:cs="Times New Roman"/>
                <w:color w:val="000000" w:themeColor="text1"/>
              </w:rPr>
              <w:t>19,61</w:t>
            </w:r>
          </w:p>
        </w:tc>
        <w:tc>
          <w:tcPr>
            <w:tcW w:w="1144" w:type="dxa"/>
            <w:vMerge/>
            <w:shd w:val="clear" w:color="auto" w:fill="auto"/>
            <w:vAlign w:val="center"/>
          </w:tcPr>
          <w:p w14:paraId="20C97BA0"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p>
        </w:tc>
      </w:tr>
      <w:tr w:rsidR="0025322D" w:rsidRPr="0025322D" w14:paraId="05D441DA" w14:textId="77777777" w:rsidTr="00F509AF">
        <w:trPr>
          <w:trHeight w:val="84"/>
          <w:jc w:val="center"/>
        </w:trPr>
        <w:tc>
          <w:tcPr>
            <w:tcW w:w="3402" w:type="dxa"/>
            <w:shd w:val="clear" w:color="auto" w:fill="auto"/>
            <w:vAlign w:val="center"/>
          </w:tcPr>
          <w:p w14:paraId="2DD75E17" w14:textId="77777777" w:rsidR="0025322D" w:rsidRPr="0025322D" w:rsidRDefault="0025322D" w:rsidP="0025322D">
            <w:pPr>
              <w:pStyle w:val="trongbang"/>
              <w:spacing w:before="60" w:after="60" w:line="288" w:lineRule="auto"/>
              <w:jc w:val="both"/>
              <w:rPr>
                <w:rFonts w:ascii="Times New Roman" w:hAnsi="Times New Roman" w:cs="Times New Roman"/>
                <w:b/>
                <w:color w:val="000000" w:themeColor="text1"/>
              </w:rPr>
            </w:pPr>
            <w:proofErr w:type="spellStart"/>
            <w:r w:rsidRPr="0025322D">
              <w:rPr>
                <w:rFonts w:ascii="Times New Roman" w:hAnsi="Times New Roman" w:cs="Times New Roman"/>
                <w:b/>
                <w:color w:val="000000" w:themeColor="text1"/>
              </w:rPr>
              <w:t>Tổng</w:t>
            </w:r>
            <w:proofErr w:type="spellEnd"/>
          </w:p>
        </w:tc>
        <w:tc>
          <w:tcPr>
            <w:tcW w:w="1228" w:type="dxa"/>
            <w:shd w:val="clear" w:color="auto" w:fill="auto"/>
            <w:vAlign w:val="center"/>
          </w:tcPr>
          <w:p w14:paraId="3A41695B" w14:textId="77777777" w:rsidR="0025322D" w:rsidRPr="0025322D" w:rsidRDefault="0025322D" w:rsidP="0025322D">
            <w:pPr>
              <w:pStyle w:val="trongbang"/>
              <w:spacing w:before="60" w:after="60" w:line="288" w:lineRule="auto"/>
              <w:rPr>
                <w:rFonts w:ascii="Times New Roman" w:hAnsi="Times New Roman" w:cs="Times New Roman"/>
                <w:b/>
                <w:color w:val="000000" w:themeColor="text1"/>
              </w:rPr>
            </w:pPr>
            <w:r w:rsidRPr="0025322D">
              <w:rPr>
                <w:rFonts w:ascii="Times New Roman" w:hAnsi="Times New Roman" w:cs="Times New Roman"/>
                <w:b/>
                <w:color w:val="000000" w:themeColor="text1"/>
              </w:rPr>
              <w:fldChar w:fldCharType="begin"/>
            </w:r>
            <w:r w:rsidRPr="0025322D">
              <w:rPr>
                <w:rFonts w:ascii="Times New Roman" w:hAnsi="Times New Roman" w:cs="Times New Roman"/>
                <w:b/>
                <w:color w:val="000000" w:themeColor="text1"/>
              </w:rPr>
              <w:instrText xml:space="preserve"> =SUM(ABOVE) </w:instrText>
            </w:r>
            <w:r w:rsidRPr="0025322D">
              <w:rPr>
                <w:rFonts w:ascii="Times New Roman" w:hAnsi="Times New Roman" w:cs="Times New Roman"/>
                <w:b/>
                <w:color w:val="000000" w:themeColor="text1"/>
              </w:rPr>
              <w:fldChar w:fldCharType="separate"/>
            </w:r>
            <w:r w:rsidRPr="0025322D">
              <w:rPr>
                <w:rFonts w:ascii="Times New Roman" w:hAnsi="Times New Roman" w:cs="Times New Roman"/>
                <w:b/>
                <w:noProof/>
                <w:color w:val="000000" w:themeColor="text1"/>
              </w:rPr>
              <w:t>195</w:t>
            </w:r>
            <w:r w:rsidRPr="0025322D">
              <w:rPr>
                <w:rFonts w:ascii="Times New Roman" w:hAnsi="Times New Roman" w:cs="Times New Roman"/>
                <w:b/>
                <w:color w:val="000000" w:themeColor="text1"/>
              </w:rPr>
              <w:fldChar w:fldCharType="end"/>
            </w:r>
          </w:p>
        </w:tc>
        <w:tc>
          <w:tcPr>
            <w:tcW w:w="1229" w:type="dxa"/>
            <w:shd w:val="clear" w:color="auto" w:fill="auto"/>
            <w:vAlign w:val="center"/>
          </w:tcPr>
          <w:p w14:paraId="7A738918" w14:textId="77777777" w:rsidR="0025322D" w:rsidRPr="0025322D" w:rsidRDefault="0025322D" w:rsidP="0025322D">
            <w:pPr>
              <w:pStyle w:val="trongbang"/>
              <w:spacing w:before="60" w:after="60" w:line="288" w:lineRule="auto"/>
              <w:rPr>
                <w:rFonts w:ascii="Times New Roman" w:hAnsi="Times New Roman" w:cs="Times New Roman"/>
                <w:b/>
                <w:color w:val="000000" w:themeColor="text1"/>
              </w:rPr>
            </w:pPr>
            <w:r w:rsidRPr="0025322D">
              <w:rPr>
                <w:rFonts w:ascii="Times New Roman" w:hAnsi="Times New Roman" w:cs="Times New Roman"/>
                <w:b/>
                <w:color w:val="000000" w:themeColor="text1"/>
              </w:rPr>
              <w:fldChar w:fldCharType="begin"/>
            </w:r>
            <w:r w:rsidRPr="0025322D">
              <w:rPr>
                <w:rFonts w:ascii="Times New Roman" w:hAnsi="Times New Roman" w:cs="Times New Roman"/>
                <w:b/>
                <w:color w:val="000000" w:themeColor="text1"/>
              </w:rPr>
              <w:instrText xml:space="preserve"> =SUM(ABOVE) </w:instrText>
            </w:r>
            <w:r w:rsidRPr="0025322D">
              <w:rPr>
                <w:rFonts w:ascii="Times New Roman" w:hAnsi="Times New Roman" w:cs="Times New Roman"/>
                <w:b/>
                <w:color w:val="000000" w:themeColor="text1"/>
              </w:rPr>
              <w:fldChar w:fldCharType="separate"/>
            </w:r>
            <w:r w:rsidRPr="0025322D">
              <w:rPr>
                <w:rFonts w:ascii="Times New Roman" w:hAnsi="Times New Roman" w:cs="Times New Roman"/>
                <w:b/>
                <w:noProof/>
                <w:color w:val="000000" w:themeColor="text1"/>
              </w:rPr>
              <w:t>47</w:t>
            </w:r>
            <w:r w:rsidRPr="0025322D">
              <w:rPr>
                <w:rFonts w:ascii="Times New Roman" w:hAnsi="Times New Roman" w:cs="Times New Roman"/>
                <w:b/>
                <w:color w:val="000000" w:themeColor="text1"/>
              </w:rPr>
              <w:fldChar w:fldCharType="end"/>
            </w:r>
          </w:p>
        </w:tc>
        <w:tc>
          <w:tcPr>
            <w:tcW w:w="1229" w:type="dxa"/>
            <w:shd w:val="clear" w:color="auto" w:fill="auto"/>
            <w:vAlign w:val="center"/>
          </w:tcPr>
          <w:p w14:paraId="3D5F5109" w14:textId="77777777" w:rsidR="0025322D" w:rsidRPr="0025322D" w:rsidRDefault="0025322D" w:rsidP="0025322D">
            <w:pPr>
              <w:pStyle w:val="trongbang"/>
              <w:spacing w:before="60" w:after="60" w:line="288" w:lineRule="auto"/>
              <w:rPr>
                <w:rFonts w:ascii="Times New Roman" w:hAnsi="Times New Roman" w:cs="Times New Roman"/>
                <w:b/>
                <w:color w:val="000000" w:themeColor="text1"/>
              </w:rPr>
            </w:pPr>
            <w:r w:rsidRPr="0025322D">
              <w:rPr>
                <w:rFonts w:ascii="Times New Roman" w:hAnsi="Times New Roman" w:cs="Times New Roman"/>
                <w:b/>
                <w:color w:val="000000" w:themeColor="text1"/>
              </w:rPr>
              <w:t>24,10</w:t>
            </w:r>
          </w:p>
        </w:tc>
        <w:tc>
          <w:tcPr>
            <w:tcW w:w="1144" w:type="dxa"/>
            <w:shd w:val="clear" w:color="auto" w:fill="auto"/>
            <w:vAlign w:val="center"/>
          </w:tcPr>
          <w:p w14:paraId="0CB48EBB" w14:textId="77777777" w:rsidR="0025322D" w:rsidRPr="0025322D" w:rsidRDefault="0025322D" w:rsidP="0025322D">
            <w:pPr>
              <w:pStyle w:val="trongbang"/>
              <w:spacing w:before="60" w:after="60" w:line="288" w:lineRule="auto"/>
              <w:rPr>
                <w:rFonts w:ascii="Times New Roman" w:hAnsi="Times New Roman" w:cs="Times New Roman"/>
                <w:b/>
                <w:color w:val="000000" w:themeColor="text1"/>
              </w:rPr>
            </w:pPr>
          </w:p>
        </w:tc>
      </w:tr>
      <w:tr w:rsidR="0025322D" w:rsidRPr="0025322D" w14:paraId="143BA770" w14:textId="77777777" w:rsidTr="00F509AF">
        <w:trPr>
          <w:trHeight w:val="84"/>
          <w:jc w:val="center"/>
        </w:trPr>
        <w:tc>
          <w:tcPr>
            <w:tcW w:w="3402" w:type="dxa"/>
            <w:shd w:val="clear" w:color="auto" w:fill="auto"/>
            <w:vAlign w:val="center"/>
          </w:tcPr>
          <w:p w14:paraId="3AEEF83A" w14:textId="77777777" w:rsidR="0025322D" w:rsidRPr="0025322D" w:rsidRDefault="0025322D" w:rsidP="0025322D">
            <w:pPr>
              <w:pStyle w:val="trongbang"/>
              <w:spacing w:before="60" w:after="60" w:line="288" w:lineRule="auto"/>
              <w:jc w:val="both"/>
              <w:rPr>
                <w:rFonts w:ascii="Times New Roman" w:hAnsi="Times New Roman" w:cs="Times New Roman"/>
                <w:color w:val="000000" w:themeColor="text1"/>
              </w:rPr>
            </w:pPr>
            <w:proofErr w:type="spellStart"/>
            <w:r w:rsidRPr="0025322D">
              <w:rPr>
                <w:rFonts w:ascii="Times New Roman" w:hAnsi="Times New Roman" w:cs="Times New Roman"/>
                <w:color w:val="000000" w:themeColor="text1"/>
              </w:rPr>
              <w:t>Lợn</w:t>
            </w:r>
            <w:proofErr w:type="spellEnd"/>
            <w:r w:rsidRPr="0025322D">
              <w:rPr>
                <w:rFonts w:ascii="Times New Roman" w:hAnsi="Times New Roman" w:cs="Times New Roman"/>
                <w:color w:val="000000" w:themeColor="text1"/>
              </w:rPr>
              <w:t xml:space="preserve"> </w:t>
            </w:r>
            <w:proofErr w:type="spellStart"/>
            <w:r w:rsidRPr="0025322D">
              <w:rPr>
                <w:rFonts w:ascii="Times New Roman" w:hAnsi="Times New Roman" w:cs="Times New Roman"/>
                <w:color w:val="000000" w:themeColor="text1"/>
              </w:rPr>
              <w:t>dưới</w:t>
            </w:r>
            <w:proofErr w:type="spellEnd"/>
            <w:r w:rsidRPr="0025322D">
              <w:rPr>
                <w:rFonts w:ascii="Times New Roman" w:hAnsi="Times New Roman" w:cs="Times New Roman"/>
                <w:color w:val="000000" w:themeColor="text1"/>
              </w:rPr>
              <w:t xml:space="preserve"> 75 </w:t>
            </w:r>
            <w:proofErr w:type="spellStart"/>
            <w:r w:rsidRPr="0025322D">
              <w:rPr>
                <w:rFonts w:ascii="Times New Roman" w:hAnsi="Times New Roman" w:cs="Times New Roman"/>
                <w:color w:val="000000" w:themeColor="text1"/>
              </w:rPr>
              <w:t>ngày</w:t>
            </w:r>
            <w:proofErr w:type="spellEnd"/>
            <w:r w:rsidRPr="0025322D">
              <w:rPr>
                <w:rFonts w:ascii="Times New Roman" w:hAnsi="Times New Roman" w:cs="Times New Roman"/>
                <w:color w:val="000000" w:themeColor="text1"/>
              </w:rPr>
              <w:t xml:space="preserve"> </w:t>
            </w:r>
            <w:proofErr w:type="spellStart"/>
            <w:r w:rsidRPr="0025322D">
              <w:rPr>
                <w:rFonts w:ascii="Times New Roman" w:hAnsi="Times New Roman" w:cs="Times New Roman"/>
                <w:color w:val="000000" w:themeColor="text1"/>
              </w:rPr>
              <w:t>tuổi</w:t>
            </w:r>
            <w:proofErr w:type="spellEnd"/>
            <w:r w:rsidRPr="0025322D">
              <w:rPr>
                <w:rFonts w:ascii="Times New Roman" w:hAnsi="Times New Roman" w:cs="Times New Roman"/>
                <w:color w:val="000000" w:themeColor="text1"/>
              </w:rPr>
              <w:t>)</w:t>
            </w:r>
          </w:p>
        </w:tc>
        <w:tc>
          <w:tcPr>
            <w:tcW w:w="1228" w:type="dxa"/>
            <w:shd w:val="clear" w:color="auto" w:fill="auto"/>
            <w:vAlign w:val="center"/>
          </w:tcPr>
          <w:p w14:paraId="7CB58D1A" w14:textId="64BE80CA" w:rsidR="0025322D" w:rsidRPr="0025322D" w:rsidRDefault="0025322D" w:rsidP="0025322D">
            <w:pPr>
              <w:pStyle w:val="trongbang"/>
              <w:spacing w:before="60" w:after="60" w:line="288" w:lineRule="auto"/>
              <w:rPr>
                <w:rFonts w:ascii="Times New Roman" w:hAnsi="Times New Roman" w:cs="Times New Roman"/>
                <w:color w:val="000000" w:themeColor="text1"/>
              </w:rPr>
            </w:pPr>
            <w:r w:rsidRPr="0025322D">
              <w:rPr>
                <w:rFonts w:ascii="Times New Roman" w:hAnsi="Times New Roman" w:cs="Times New Roman"/>
                <w:color w:val="000000" w:themeColor="text1"/>
              </w:rPr>
              <w:t>101</w:t>
            </w:r>
          </w:p>
        </w:tc>
        <w:tc>
          <w:tcPr>
            <w:tcW w:w="1229" w:type="dxa"/>
            <w:shd w:val="clear" w:color="auto" w:fill="auto"/>
            <w:vAlign w:val="center"/>
          </w:tcPr>
          <w:p w14:paraId="5BF31BF3"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r w:rsidRPr="0025322D">
              <w:rPr>
                <w:rFonts w:ascii="Times New Roman" w:hAnsi="Times New Roman" w:cs="Times New Roman"/>
                <w:color w:val="000000" w:themeColor="text1"/>
              </w:rPr>
              <w:t>31</w:t>
            </w:r>
          </w:p>
        </w:tc>
        <w:tc>
          <w:tcPr>
            <w:tcW w:w="1229" w:type="dxa"/>
            <w:shd w:val="clear" w:color="auto" w:fill="auto"/>
          </w:tcPr>
          <w:p w14:paraId="18841CB6"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r w:rsidRPr="0025322D">
              <w:rPr>
                <w:rFonts w:ascii="Times New Roman" w:hAnsi="Times New Roman" w:cs="Times New Roman"/>
                <w:color w:val="000000" w:themeColor="text1"/>
              </w:rPr>
              <w:t>30,69</w:t>
            </w:r>
          </w:p>
        </w:tc>
        <w:tc>
          <w:tcPr>
            <w:tcW w:w="1144" w:type="dxa"/>
            <w:vMerge w:val="restart"/>
            <w:shd w:val="clear" w:color="auto" w:fill="auto"/>
            <w:vAlign w:val="center"/>
          </w:tcPr>
          <w:p w14:paraId="1F4E2705"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r w:rsidRPr="0025322D">
              <w:rPr>
                <w:rFonts w:ascii="Times New Roman" w:hAnsi="Times New Roman" w:cs="Times New Roman"/>
                <w:color w:val="000000" w:themeColor="text1"/>
              </w:rPr>
              <w:t>0,03</w:t>
            </w:r>
          </w:p>
        </w:tc>
      </w:tr>
      <w:tr w:rsidR="0025322D" w:rsidRPr="0025322D" w14:paraId="3F1D006A" w14:textId="77777777" w:rsidTr="00F509AF">
        <w:trPr>
          <w:trHeight w:val="84"/>
          <w:jc w:val="center"/>
        </w:trPr>
        <w:tc>
          <w:tcPr>
            <w:tcW w:w="3402" w:type="dxa"/>
            <w:tcBorders>
              <w:bottom w:val="single" w:sz="4" w:space="0" w:color="auto"/>
            </w:tcBorders>
            <w:shd w:val="clear" w:color="auto" w:fill="auto"/>
            <w:vAlign w:val="center"/>
          </w:tcPr>
          <w:p w14:paraId="4F932524" w14:textId="77777777" w:rsidR="0025322D" w:rsidRPr="0025322D" w:rsidRDefault="0025322D" w:rsidP="0025322D">
            <w:pPr>
              <w:pStyle w:val="trongbang"/>
              <w:spacing w:before="60" w:after="60" w:line="288" w:lineRule="auto"/>
              <w:jc w:val="both"/>
              <w:rPr>
                <w:rFonts w:ascii="Times New Roman" w:hAnsi="Times New Roman" w:cs="Times New Roman"/>
                <w:color w:val="000000" w:themeColor="text1"/>
              </w:rPr>
            </w:pPr>
            <w:proofErr w:type="spellStart"/>
            <w:r w:rsidRPr="0025322D">
              <w:rPr>
                <w:rFonts w:ascii="Times New Roman" w:hAnsi="Times New Roman" w:cs="Times New Roman"/>
                <w:color w:val="000000" w:themeColor="text1"/>
              </w:rPr>
              <w:t>Lợn</w:t>
            </w:r>
            <w:proofErr w:type="spellEnd"/>
            <w:r w:rsidRPr="0025322D">
              <w:rPr>
                <w:rFonts w:ascii="Times New Roman" w:hAnsi="Times New Roman" w:cs="Times New Roman"/>
                <w:color w:val="000000" w:themeColor="text1"/>
              </w:rPr>
              <w:t xml:space="preserve"> </w:t>
            </w:r>
            <w:proofErr w:type="spellStart"/>
            <w:r w:rsidRPr="0025322D">
              <w:rPr>
                <w:rFonts w:ascii="Times New Roman" w:hAnsi="Times New Roman" w:cs="Times New Roman"/>
                <w:color w:val="000000" w:themeColor="text1"/>
              </w:rPr>
              <w:t>trên</w:t>
            </w:r>
            <w:proofErr w:type="spellEnd"/>
            <w:r w:rsidRPr="0025322D">
              <w:rPr>
                <w:rFonts w:ascii="Times New Roman" w:hAnsi="Times New Roman" w:cs="Times New Roman"/>
                <w:color w:val="000000" w:themeColor="text1"/>
              </w:rPr>
              <w:t xml:space="preserve"> 75 </w:t>
            </w:r>
            <w:proofErr w:type="spellStart"/>
            <w:r w:rsidRPr="0025322D">
              <w:rPr>
                <w:rFonts w:ascii="Times New Roman" w:hAnsi="Times New Roman" w:cs="Times New Roman"/>
                <w:color w:val="000000" w:themeColor="text1"/>
              </w:rPr>
              <w:t>ngày</w:t>
            </w:r>
            <w:proofErr w:type="spellEnd"/>
            <w:r w:rsidRPr="0025322D">
              <w:rPr>
                <w:rFonts w:ascii="Times New Roman" w:hAnsi="Times New Roman" w:cs="Times New Roman"/>
                <w:color w:val="000000" w:themeColor="text1"/>
              </w:rPr>
              <w:t xml:space="preserve"> </w:t>
            </w:r>
            <w:proofErr w:type="spellStart"/>
            <w:r w:rsidRPr="0025322D">
              <w:rPr>
                <w:rFonts w:ascii="Times New Roman" w:hAnsi="Times New Roman" w:cs="Times New Roman"/>
                <w:color w:val="000000" w:themeColor="text1"/>
              </w:rPr>
              <w:t>tuổi</w:t>
            </w:r>
            <w:proofErr w:type="spellEnd"/>
          </w:p>
        </w:tc>
        <w:tc>
          <w:tcPr>
            <w:tcW w:w="1228" w:type="dxa"/>
            <w:tcBorders>
              <w:bottom w:val="single" w:sz="4" w:space="0" w:color="auto"/>
            </w:tcBorders>
            <w:shd w:val="clear" w:color="auto" w:fill="auto"/>
            <w:vAlign w:val="center"/>
          </w:tcPr>
          <w:p w14:paraId="5B04AB6C"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r w:rsidRPr="0025322D">
              <w:rPr>
                <w:rFonts w:ascii="Times New Roman" w:hAnsi="Times New Roman" w:cs="Times New Roman"/>
                <w:color w:val="000000" w:themeColor="text1"/>
              </w:rPr>
              <w:t>94</w:t>
            </w:r>
          </w:p>
        </w:tc>
        <w:tc>
          <w:tcPr>
            <w:tcW w:w="1229" w:type="dxa"/>
            <w:tcBorders>
              <w:bottom w:val="single" w:sz="4" w:space="0" w:color="auto"/>
            </w:tcBorders>
            <w:shd w:val="clear" w:color="auto" w:fill="auto"/>
            <w:vAlign w:val="center"/>
          </w:tcPr>
          <w:p w14:paraId="5D3123CD"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r w:rsidRPr="0025322D">
              <w:rPr>
                <w:rFonts w:ascii="Times New Roman" w:hAnsi="Times New Roman" w:cs="Times New Roman"/>
                <w:color w:val="000000" w:themeColor="text1"/>
              </w:rPr>
              <w:t>16</w:t>
            </w:r>
          </w:p>
        </w:tc>
        <w:tc>
          <w:tcPr>
            <w:tcW w:w="1229" w:type="dxa"/>
            <w:tcBorders>
              <w:bottom w:val="single" w:sz="4" w:space="0" w:color="auto"/>
            </w:tcBorders>
            <w:shd w:val="clear" w:color="auto" w:fill="auto"/>
          </w:tcPr>
          <w:p w14:paraId="413759F2" w14:textId="77777777" w:rsidR="0025322D" w:rsidRPr="0025322D" w:rsidRDefault="0025322D" w:rsidP="0025322D">
            <w:pPr>
              <w:pStyle w:val="trongbang"/>
              <w:spacing w:before="60" w:after="60" w:line="288" w:lineRule="auto"/>
              <w:rPr>
                <w:rFonts w:ascii="Times New Roman" w:hAnsi="Times New Roman" w:cs="Times New Roman"/>
                <w:color w:val="000000" w:themeColor="text1"/>
              </w:rPr>
            </w:pPr>
            <w:r w:rsidRPr="0025322D">
              <w:rPr>
                <w:rFonts w:ascii="Times New Roman" w:hAnsi="Times New Roman" w:cs="Times New Roman"/>
                <w:color w:val="000000" w:themeColor="text1"/>
              </w:rPr>
              <w:t>17,02</w:t>
            </w:r>
          </w:p>
        </w:tc>
        <w:tc>
          <w:tcPr>
            <w:tcW w:w="1144" w:type="dxa"/>
            <w:vMerge/>
            <w:tcBorders>
              <w:bottom w:val="single" w:sz="4" w:space="0" w:color="auto"/>
            </w:tcBorders>
            <w:shd w:val="clear" w:color="auto" w:fill="auto"/>
            <w:vAlign w:val="center"/>
          </w:tcPr>
          <w:p w14:paraId="03827707" w14:textId="77777777" w:rsidR="0025322D" w:rsidRPr="0025322D" w:rsidRDefault="0025322D" w:rsidP="0025322D">
            <w:pPr>
              <w:pStyle w:val="trongbang"/>
              <w:spacing w:before="60" w:after="60" w:line="288" w:lineRule="auto"/>
              <w:jc w:val="both"/>
              <w:rPr>
                <w:rFonts w:ascii="Times New Roman" w:hAnsi="Times New Roman" w:cs="Times New Roman"/>
                <w:color w:val="000000" w:themeColor="text1"/>
              </w:rPr>
            </w:pPr>
          </w:p>
        </w:tc>
      </w:tr>
    </w:tbl>
    <w:p w14:paraId="13C0A522" w14:textId="77777777" w:rsidR="00993303" w:rsidRDefault="00993303" w:rsidP="0025322D">
      <w:pPr>
        <w:spacing w:before="60" w:after="60" w:line="288" w:lineRule="auto"/>
        <w:jc w:val="both"/>
        <w:rPr>
          <w:rFonts w:ascii="Times New Roman" w:hAnsi="Times New Roman" w:cs="Times New Roman"/>
          <w:color w:val="000000" w:themeColor="text1"/>
          <w:sz w:val="24"/>
          <w:szCs w:val="24"/>
          <w:lang w:eastAsia="hi-IN" w:bidi="hi-IN"/>
        </w:rPr>
        <w:sectPr w:rsidR="00993303" w:rsidSect="0025322D">
          <w:type w:val="continuous"/>
          <w:pgSz w:w="11907" w:h="16840" w:code="9"/>
          <w:pgMar w:top="1418" w:right="1134" w:bottom="1418" w:left="1701" w:header="720" w:footer="720" w:gutter="0"/>
          <w:cols w:space="282"/>
          <w:docGrid w:linePitch="360"/>
        </w:sectPr>
      </w:pPr>
    </w:p>
    <w:p w14:paraId="56A5B72D" w14:textId="69D7B827" w:rsidR="0025322D" w:rsidRPr="0025322D" w:rsidRDefault="0025322D" w:rsidP="00993303">
      <w:pPr>
        <w:spacing w:before="60" w:after="60" w:line="288" w:lineRule="auto"/>
        <w:ind w:firstLine="567"/>
        <w:jc w:val="both"/>
        <w:rPr>
          <w:rFonts w:ascii="Times New Roman" w:hAnsi="Times New Roman" w:cs="Times New Roman"/>
          <w:color w:val="000000" w:themeColor="text1"/>
          <w:sz w:val="24"/>
          <w:szCs w:val="24"/>
          <w:lang w:eastAsia="hi-IN" w:bidi="hi-IN"/>
        </w:rPr>
      </w:pPr>
      <w:proofErr w:type="spellStart"/>
      <w:r w:rsidRPr="0025322D">
        <w:rPr>
          <w:rFonts w:ascii="Times New Roman" w:hAnsi="Times New Roman" w:cs="Times New Roman"/>
          <w:color w:val="000000" w:themeColor="text1"/>
          <w:sz w:val="24"/>
          <w:szCs w:val="24"/>
          <w:lang w:eastAsia="hi-IN" w:bidi="hi-IN"/>
        </w:rPr>
        <w:t>Từ</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Bảng</w:t>
      </w:r>
      <w:proofErr w:type="spellEnd"/>
      <w:r w:rsidRPr="0025322D">
        <w:rPr>
          <w:rFonts w:ascii="Times New Roman" w:hAnsi="Times New Roman" w:cs="Times New Roman"/>
          <w:color w:val="000000" w:themeColor="text1"/>
          <w:sz w:val="24"/>
          <w:szCs w:val="24"/>
          <w:lang w:eastAsia="hi-IN" w:bidi="hi-IN"/>
        </w:rPr>
        <w:t xml:space="preserve"> 1 ta </w:t>
      </w:r>
      <w:proofErr w:type="spellStart"/>
      <w:r w:rsidRPr="0025322D">
        <w:rPr>
          <w:rFonts w:ascii="Times New Roman" w:hAnsi="Times New Roman" w:cs="Times New Roman"/>
          <w:color w:val="000000" w:themeColor="text1"/>
          <w:sz w:val="24"/>
          <w:szCs w:val="24"/>
          <w:lang w:eastAsia="hi-IN" w:bidi="hi-IN"/>
        </w:rPr>
        <w:t>thấy</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tỷ</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lệ</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lợn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bài</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xuất</w:t>
      </w:r>
      <w:proofErr w:type="spellEnd"/>
      <w:r w:rsidRPr="0025322D">
        <w:rPr>
          <w:rFonts w:ascii="Times New Roman" w:hAnsi="Times New Roman" w:cs="Times New Roman"/>
          <w:color w:val="000000" w:themeColor="text1"/>
          <w:sz w:val="24"/>
          <w:szCs w:val="24"/>
          <w:lang w:eastAsia="hi-IN" w:bidi="hi-IN"/>
        </w:rPr>
        <w:t xml:space="preserve"> virus </w:t>
      </w:r>
      <w:proofErr w:type="spellStart"/>
      <w:r w:rsidRPr="0025322D">
        <w:rPr>
          <w:rFonts w:ascii="Times New Roman" w:hAnsi="Times New Roman" w:cs="Times New Roman"/>
          <w:color w:val="000000" w:themeColor="text1"/>
          <w:sz w:val="24"/>
          <w:szCs w:val="24"/>
          <w:lang w:eastAsia="hi-IN" w:bidi="hi-IN"/>
        </w:rPr>
        <w:t>theo</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phân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trong</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số</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lợn</w:t>
      </w:r>
      <w:proofErr w:type="spellEnd"/>
      <w:r w:rsidRPr="0025322D">
        <w:rPr>
          <w:rFonts w:ascii="Times New Roman" w:hAnsi="Times New Roman" w:cs="Times New Roman"/>
          <w:color w:val="000000" w:themeColor="text1"/>
          <w:sz w:val="24"/>
          <w:szCs w:val="24"/>
          <w:lang w:eastAsia="hi-IN" w:bidi="hi-IN"/>
        </w:rPr>
        <w:t xml:space="preserve"> con </w:t>
      </w:r>
      <w:proofErr w:type="spellStart"/>
      <w:r w:rsidRPr="0025322D">
        <w:rPr>
          <w:rFonts w:ascii="Times New Roman" w:hAnsi="Times New Roman" w:cs="Times New Roman"/>
          <w:color w:val="000000" w:themeColor="text1"/>
          <w:sz w:val="24"/>
          <w:szCs w:val="24"/>
          <w:lang w:eastAsia="hi-IN" w:bidi="hi-IN"/>
        </w:rPr>
        <w:t>dưới</w:t>
      </w:r>
      <w:proofErr w:type="spellEnd"/>
      <w:r w:rsidRPr="0025322D">
        <w:rPr>
          <w:rFonts w:ascii="Times New Roman" w:hAnsi="Times New Roman" w:cs="Times New Roman"/>
          <w:color w:val="000000" w:themeColor="text1"/>
          <w:sz w:val="24"/>
          <w:szCs w:val="24"/>
          <w:lang w:eastAsia="hi-IN" w:bidi="hi-IN"/>
        </w:rPr>
        <w:t xml:space="preserve"> 45 </w:t>
      </w:r>
      <w:proofErr w:type="spellStart"/>
      <w:r w:rsidRPr="0025322D">
        <w:rPr>
          <w:rFonts w:ascii="Times New Roman" w:hAnsi="Times New Roman" w:cs="Times New Roman"/>
          <w:color w:val="000000" w:themeColor="text1"/>
          <w:sz w:val="24"/>
          <w:szCs w:val="24"/>
          <w:lang w:eastAsia="hi-IN" w:bidi="hi-IN"/>
        </w:rPr>
        <w:t>ngày</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tuổi</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là</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cao</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nhất</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khoảng</w:t>
      </w:r>
      <w:proofErr w:type="spellEnd"/>
      <w:r w:rsidRPr="0025322D">
        <w:rPr>
          <w:rFonts w:ascii="Times New Roman" w:hAnsi="Times New Roman" w:cs="Times New Roman"/>
          <w:color w:val="000000" w:themeColor="text1"/>
          <w:sz w:val="24"/>
          <w:szCs w:val="24"/>
          <w:lang w:eastAsia="hi-IN" w:bidi="hi-IN"/>
        </w:rPr>
        <w:t xml:space="preserve"> 33%), </w:t>
      </w:r>
      <w:proofErr w:type="spellStart"/>
      <w:r w:rsidRPr="0025322D">
        <w:rPr>
          <w:rFonts w:ascii="Times New Roman" w:hAnsi="Times New Roman" w:cs="Times New Roman"/>
          <w:color w:val="000000" w:themeColor="text1"/>
          <w:sz w:val="24"/>
          <w:szCs w:val="24"/>
          <w:lang w:eastAsia="hi-IN" w:bidi="hi-IN"/>
        </w:rPr>
        <w:t>sau</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đó</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là</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lợn</w:t>
      </w:r>
      <w:proofErr w:type="spellEnd"/>
      <w:r w:rsidRPr="0025322D">
        <w:rPr>
          <w:rFonts w:ascii="Times New Roman" w:hAnsi="Times New Roman" w:cs="Times New Roman"/>
          <w:color w:val="000000" w:themeColor="text1"/>
          <w:sz w:val="24"/>
          <w:szCs w:val="24"/>
          <w:lang w:eastAsia="hi-IN" w:bidi="hi-IN"/>
        </w:rPr>
        <w:t xml:space="preserve"> ở </w:t>
      </w:r>
      <w:proofErr w:type="spellStart"/>
      <w:r w:rsidRPr="0025322D">
        <w:rPr>
          <w:rFonts w:ascii="Times New Roman" w:hAnsi="Times New Roman" w:cs="Times New Roman"/>
          <w:color w:val="000000" w:themeColor="text1"/>
          <w:sz w:val="24"/>
          <w:szCs w:val="24"/>
          <w:lang w:eastAsia="hi-IN" w:bidi="hi-IN"/>
        </w:rPr>
        <w:t>độ</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từ</w:t>
      </w:r>
      <w:proofErr w:type="spellEnd"/>
      <w:r w:rsidRPr="0025322D">
        <w:rPr>
          <w:rFonts w:ascii="Times New Roman" w:hAnsi="Times New Roman" w:cs="Times New Roman"/>
          <w:color w:val="000000" w:themeColor="text1"/>
          <w:sz w:val="24"/>
          <w:szCs w:val="24"/>
          <w:lang w:eastAsia="hi-IN" w:bidi="hi-IN"/>
        </w:rPr>
        <w:t xml:space="preserve"> 45 </w:t>
      </w:r>
      <w:proofErr w:type="spellStart"/>
      <w:r w:rsidRPr="0025322D">
        <w:rPr>
          <w:rFonts w:ascii="Times New Roman" w:hAnsi="Times New Roman" w:cs="Times New Roman"/>
          <w:color w:val="000000" w:themeColor="text1"/>
          <w:sz w:val="24"/>
          <w:szCs w:val="24"/>
          <w:lang w:eastAsia="hi-IN" w:bidi="hi-IN"/>
        </w:rPr>
        <w:t>ngày</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đến</w:t>
      </w:r>
      <w:proofErr w:type="spellEnd"/>
      <w:r w:rsidRPr="0025322D">
        <w:rPr>
          <w:rFonts w:ascii="Times New Roman" w:hAnsi="Times New Roman" w:cs="Times New Roman"/>
          <w:color w:val="000000" w:themeColor="text1"/>
          <w:sz w:val="24"/>
          <w:szCs w:val="24"/>
          <w:lang w:eastAsia="hi-IN" w:bidi="hi-IN"/>
        </w:rPr>
        <w:t xml:space="preserve"> 75 </w:t>
      </w:r>
      <w:proofErr w:type="spellStart"/>
      <w:r w:rsidRPr="0025322D">
        <w:rPr>
          <w:rFonts w:ascii="Times New Roman" w:hAnsi="Times New Roman" w:cs="Times New Roman"/>
          <w:color w:val="000000" w:themeColor="text1"/>
          <w:sz w:val="24"/>
          <w:szCs w:val="24"/>
          <w:lang w:eastAsia="hi-IN" w:bidi="hi-IN"/>
        </w:rPr>
        <w:t>ngày</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tuổi</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khoảng</w:t>
      </w:r>
      <w:proofErr w:type="spellEnd"/>
      <w:r w:rsidRPr="0025322D">
        <w:rPr>
          <w:rFonts w:ascii="Times New Roman" w:hAnsi="Times New Roman" w:cs="Times New Roman"/>
          <w:color w:val="000000" w:themeColor="text1"/>
          <w:sz w:val="24"/>
          <w:szCs w:val="24"/>
          <w:lang w:eastAsia="hi-IN" w:bidi="hi-IN"/>
        </w:rPr>
        <w:t xml:space="preserve"> 24%), </w:t>
      </w:r>
      <w:proofErr w:type="spellStart"/>
      <w:r w:rsidRPr="0025322D">
        <w:rPr>
          <w:rFonts w:ascii="Times New Roman" w:hAnsi="Times New Roman" w:cs="Times New Roman"/>
          <w:color w:val="000000" w:themeColor="text1"/>
          <w:sz w:val="24"/>
          <w:szCs w:val="24"/>
          <w:lang w:eastAsia="hi-IN" w:bidi="hi-IN"/>
        </w:rPr>
        <w:t>lợn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nái</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khoảng</w:t>
      </w:r>
      <w:proofErr w:type="spellEnd"/>
      <w:r w:rsidRPr="0025322D">
        <w:rPr>
          <w:rFonts w:ascii="Times New Roman" w:hAnsi="Times New Roman" w:cs="Times New Roman"/>
          <w:color w:val="000000" w:themeColor="text1"/>
          <w:sz w:val="24"/>
          <w:szCs w:val="24"/>
          <w:lang w:eastAsia="hi-IN" w:bidi="hi-IN"/>
        </w:rPr>
        <w:t xml:space="preserve"> 20%) </w:t>
      </w:r>
      <w:proofErr w:type="spellStart"/>
      <w:r w:rsidRPr="0025322D">
        <w:rPr>
          <w:rFonts w:ascii="Times New Roman" w:hAnsi="Times New Roman" w:cs="Times New Roman"/>
          <w:color w:val="000000" w:themeColor="text1"/>
          <w:sz w:val="24"/>
          <w:szCs w:val="24"/>
          <w:lang w:eastAsia="hi-IN" w:bidi="hi-IN"/>
        </w:rPr>
        <w:t>và</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cuối</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cùng</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là</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lợn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nuôi</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vỗ</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thịt</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khoảng</w:t>
      </w:r>
      <w:proofErr w:type="spellEnd"/>
      <w:r w:rsidRPr="0025322D">
        <w:rPr>
          <w:rFonts w:ascii="Times New Roman" w:hAnsi="Times New Roman" w:cs="Times New Roman"/>
          <w:color w:val="000000" w:themeColor="text1"/>
          <w:sz w:val="24"/>
          <w:szCs w:val="24"/>
          <w:lang w:eastAsia="hi-IN" w:bidi="hi-IN"/>
        </w:rPr>
        <w:t xml:space="preserve"> 12%). </w:t>
      </w:r>
      <w:proofErr w:type="spellStart"/>
      <w:r w:rsidRPr="0025322D">
        <w:rPr>
          <w:rFonts w:ascii="Times New Roman" w:hAnsi="Times New Roman" w:cs="Times New Roman"/>
          <w:color w:val="000000" w:themeColor="text1"/>
          <w:sz w:val="24"/>
          <w:szCs w:val="24"/>
          <w:lang w:eastAsia="hi-IN" w:bidi="hi-IN"/>
        </w:rPr>
        <w:t>Sự</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sai</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khác</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giữa</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bốn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nhóm</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không</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có</w:t>
      </w:r>
      <w:proofErr w:type="spellEnd"/>
      <w:r w:rsidRPr="0025322D">
        <w:rPr>
          <w:rFonts w:ascii="Times New Roman" w:hAnsi="Times New Roman" w:cs="Times New Roman"/>
          <w:color w:val="000000" w:themeColor="text1"/>
          <w:sz w:val="24"/>
          <w:szCs w:val="24"/>
          <w:lang w:eastAsia="hi-IN" w:bidi="hi-IN"/>
        </w:rPr>
        <w:t xml:space="preserve"> ý </w:t>
      </w:r>
      <w:proofErr w:type="spellStart"/>
      <w:r w:rsidRPr="0025322D">
        <w:rPr>
          <w:rFonts w:ascii="Times New Roman" w:hAnsi="Times New Roman" w:cs="Times New Roman"/>
          <w:color w:val="000000" w:themeColor="text1"/>
          <w:sz w:val="24"/>
          <w:szCs w:val="24"/>
          <w:lang w:eastAsia="hi-IN" w:bidi="hi-IN"/>
        </w:rPr>
        <w:t>nghĩa</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thống</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kê</w:t>
      </w:r>
      <w:proofErr w:type="spellEnd"/>
      <w:r w:rsidRPr="0025322D">
        <w:rPr>
          <w:rFonts w:ascii="Times New Roman" w:hAnsi="Times New Roman" w:cs="Times New Roman"/>
          <w:color w:val="000000" w:themeColor="text1"/>
          <w:sz w:val="24"/>
          <w:szCs w:val="24"/>
          <w:lang w:eastAsia="hi-IN" w:bidi="hi-IN"/>
        </w:rPr>
        <w:t xml:space="preserve"> (P~0,1). </w:t>
      </w:r>
      <w:proofErr w:type="spellStart"/>
      <w:r w:rsidRPr="0025322D">
        <w:rPr>
          <w:rFonts w:ascii="Times New Roman" w:hAnsi="Times New Roman" w:cs="Times New Roman"/>
          <w:color w:val="000000" w:themeColor="text1"/>
          <w:sz w:val="24"/>
          <w:szCs w:val="24"/>
          <w:lang w:eastAsia="hi-IN" w:bidi="hi-IN"/>
        </w:rPr>
        <w:t>Tuy</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nhiên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khi</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phân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thành</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hai</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nhóm</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thì</w:t>
      </w:r>
      <w:proofErr w:type="spellEnd"/>
      <w:r w:rsidRPr="0025322D">
        <w:rPr>
          <w:rFonts w:ascii="Times New Roman" w:hAnsi="Times New Roman" w:cs="Times New Roman"/>
          <w:color w:val="000000" w:themeColor="text1"/>
          <w:sz w:val="24"/>
          <w:szCs w:val="24"/>
          <w:lang w:eastAsia="hi-IN" w:bidi="hi-IN"/>
        </w:rPr>
        <w:t xml:space="preserve"> ta </w:t>
      </w:r>
      <w:proofErr w:type="spellStart"/>
      <w:r w:rsidRPr="0025322D">
        <w:rPr>
          <w:rFonts w:ascii="Times New Roman" w:hAnsi="Times New Roman" w:cs="Times New Roman"/>
          <w:color w:val="000000" w:themeColor="text1"/>
          <w:sz w:val="24"/>
          <w:szCs w:val="24"/>
          <w:lang w:eastAsia="hi-IN" w:bidi="hi-IN"/>
        </w:rPr>
        <w:t>thấy</w:t>
      </w:r>
      <w:proofErr w:type="spellEnd"/>
      <w:r w:rsidRPr="0025322D">
        <w:rPr>
          <w:rFonts w:ascii="Times New Roman" w:hAnsi="Times New Roman" w:cs="Times New Roman"/>
          <w:color w:val="000000" w:themeColor="text1"/>
          <w:sz w:val="24"/>
          <w:szCs w:val="24"/>
          <w:lang w:eastAsia="hi-IN" w:bidi="hi-IN"/>
        </w:rPr>
        <w:t xml:space="preserve"> ở </w:t>
      </w:r>
      <w:proofErr w:type="spellStart"/>
      <w:r w:rsidRPr="0025322D">
        <w:rPr>
          <w:rFonts w:ascii="Times New Roman" w:hAnsi="Times New Roman" w:cs="Times New Roman"/>
          <w:color w:val="000000" w:themeColor="text1"/>
          <w:sz w:val="24"/>
          <w:szCs w:val="24"/>
          <w:lang w:eastAsia="hi-IN" w:bidi="hi-IN"/>
        </w:rPr>
        <w:t>nhóm</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lợn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dưới</w:t>
      </w:r>
      <w:proofErr w:type="spellEnd"/>
      <w:r w:rsidRPr="0025322D">
        <w:rPr>
          <w:rFonts w:ascii="Times New Roman" w:hAnsi="Times New Roman" w:cs="Times New Roman"/>
          <w:color w:val="000000" w:themeColor="text1"/>
          <w:sz w:val="24"/>
          <w:szCs w:val="24"/>
          <w:lang w:eastAsia="hi-IN" w:bidi="hi-IN"/>
        </w:rPr>
        <w:t xml:space="preserve"> 75 </w:t>
      </w:r>
      <w:proofErr w:type="spellStart"/>
      <w:r w:rsidRPr="0025322D">
        <w:rPr>
          <w:rFonts w:ascii="Times New Roman" w:hAnsi="Times New Roman" w:cs="Times New Roman"/>
          <w:color w:val="000000" w:themeColor="text1"/>
          <w:sz w:val="24"/>
          <w:szCs w:val="24"/>
          <w:lang w:eastAsia="hi-IN" w:bidi="hi-IN"/>
        </w:rPr>
        <w:t>ngày</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tuổi</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có</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tỷ</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lệ</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lợn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thải</w:t>
      </w:r>
      <w:proofErr w:type="spellEnd"/>
      <w:r w:rsidRPr="0025322D">
        <w:rPr>
          <w:rFonts w:ascii="Times New Roman" w:hAnsi="Times New Roman" w:cs="Times New Roman"/>
          <w:color w:val="000000" w:themeColor="text1"/>
          <w:sz w:val="24"/>
          <w:szCs w:val="24"/>
          <w:lang w:eastAsia="hi-IN" w:bidi="hi-IN"/>
        </w:rPr>
        <w:t xml:space="preserve"> virus (</w:t>
      </w:r>
      <w:proofErr w:type="spellStart"/>
      <w:r w:rsidRPr="0025322D">
        <w:rPr>
          <w:rFonts w:ascii="Times New Roman" w:hAnsi="Times New Roman" w:cs="Times New Roman"/>
          <w:color w:val="000000" w:themeColor="text1"/>
          <w:sz w:val="24"/>
          <w:szCs w:val="24"/>
          <w:lang w:eastAsia="hi-IN" w:bidi="hi-IN"/>
        </w:rPr>
        <w:t>khoảng</w:t>
      </w:r>
      <w:proofErr w:type="spellEnd"/>
      <w:r w:rsidRPr="0025322D">
        <w:rPr>
          <w:rFonts w:ascii="Times New Roman" w:hAnsi="Times New Roman" w:cs="Times New Roman"/>
          <w:color w:val="000000" w:themeColor="text1"/>
          <w:sz w:val="24"/>
          <w:szCs w:val="24"/>
          <w:lang w:eastAsia="hi-IN" w:bidi="hi-IN"/>
        </w:rPr>
        <w:t xml:space="preserve"> 28%), </w:t>
      </w:r>
      <w:proofErr w:type="spellStart"/>
      <w:r w:rsidRPr="0025322D">
        <w:rPr>
          <w:rFonts w:ascii="Times New Roman" w:hAnsi="Times New Roman" w:cs="Times New Roman"/>
          <w:color w:val="000000" w:themeColor="text1"/>
          <w:sz w:val="24"/>
          <w:szCs w:val="24"/>
          <w:lang w:eastAsia="hi-IN" w:bidi="hi-IN"/>
        </w:rPr>
        <w:t>cao</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hơn</w:t>
      </w:r>
      <w:proofErr w:type="spellEnd"/>
      <w:r w:rsidRPr="0025322D">
        <w:rPr>
          <w:rFonts w:ascii="Times New Roman" w:hAnsi="Times New Roman" w:cs="Times New Roman"/>
          <w:color w:val="000000" w:themeColor="text1"/>
          <w:sz w:val="24"/>
          <w:szCs w:val="24"/>
          <w:lang w:eastAsia="hi-IN" w:bidi="hi-IN"/>
        </w:rPr>
        <w:t xml:space="preserve"> (P~0,03) so </w:t>
      </w:r>
      <w:proofErr w:type="spellStart"/>
      <w:r w:rsidRPr="0025322D">
        <w:rPr>
          <w:rFonts w:ascii="Times New Roman" w:hAnsi="Times New Roman" w:cs="Times New Roman"/>
          <w:color w:val="000000" w:themeColor="text1"/>
          <w:sz w:val="24"/>
          <w:szCs w:val="24"/>
          <w:lang w:eastAsia="hi-IN" w:bidi="hi-IN"/>
        </w:rPr>
        <w:t>với</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tỷ</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lệ</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thải</w:t>
      </w:r>
      <w:proofErr w:type="spellEnd"/>
      <w:r w:rsidRPr="0025322D">
        <w:rPr>
          <w:rFonts w:ascii="Times New Roman" w:hAnsi="Times New Roman" w:cs="Times New Roman"/>
          <w:color w:val="000000" w:themeColor="text1"/>
          <w:sz w:val="24"/>
          <w:szCs w:val="24"/>
          <w:lang w:eastAsia="hi-IN" w:bidi="hi-IN"/>
        </w:rPr>
        <w:t xml:space="preserve"> virus (</w:t>
      </w:r>
      <w:proofErr w:type="spellStart"/>
      <w:r w:rsidRPr="0025322D">
        <w:rPr>
          <w:rFonts w:ascii="Times New Roman" w:hAnsi="Times New Roman" w:cs="Times New Roman"/>
          <w:color w:val="000000" w:themeColor="text1"/>
          <w:sz w:val="24"/>
          <w:szCs w:val="24"/>
          <w:lang w:eastAsia="hi-IN" w:bidi="hi-IN"/>
        </w:rPr>
        <w:t>khoảng</w:t>
      </w:r>
      <w:proofErr w:type="spellEnd"/>
      <w:r w:rsidRPr="0025322D">
        <w:rPr>
          <w:rFonts w:ascii="Times New Roman" w:hAnsi="Times New Roman" w:cs="Times New Roman"/>
          <w:color w:val="000000" w:themeColor="text1"/>
          <w:sz w:val="24"/>
          <w:szCs w:val="24"/>
          <w:lang w:eastAsia="hi-IN" w:bidi="hi-IN"/>
        </w:rPr>
        <w:t xml:space="preserve"> 17%) ở </w:t>
      </w:r>
      <w:proofErr w:type="spellStart"/>
      <w:r w:rsidRPr="0025322D">
        <w:rPr>
          <w:rFonts w:ascii="Times New Roman" w:hAnsi="Times New Roman" w:cs="Times New Roman"/>
          <w:color w:val="000000" w:themeColor="text1"/>
          <w:sz w:val="24"/>
          <w:szCs w:val="24"/>
          <w:lang w:eastAsia="hi-IN" w:bidi="hi-IN"/>
        </w:rPr>
        <w:t>nhóm</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lợn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có</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tuổi</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sau</w:t>
      </w:r>
      <w:proofErr w:type="spellEnd"/>
      <w:r w:rsidRPr="0025322D">
        <w:rPr>
          <w:rFonts w:ascii="Times New Roman" w:hAnsi="Times New Roman" w:cs="Times New Roman"/>
          <w:color w:val="000000" w:themeColor="text1"/>
          <w:sz w:val="24"/>
          <w:szCs w:val="24"/>
          <w:lang w:eastAsia="hi-IN" w:bidi="hi-IN"/>
        </w:rPr>
        <w:t xml:space="preserve"> 75 </w:t>
      </w:r>
      <w:proofErr w:type="spellStart"/>
      <w:r w:rsidRPr="0025322D">
        <w:rPr>
          <w:rFonts w:ascii="Times New Roman" w:hAnsi="Times New Roman" w:cs="Times New Roman"/>
          <w:color w:val="000000" w:themeColor="text1"/>
          <w:sz w:val="24"/>
          <w:szCs w:val="24"/>
          <w:lang w:eastAsia="hi-IN" w:bidi="hi-IN"/>
        </w:rPr>
        <w:t>ngày</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tuổi</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Như</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vậy</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không</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có</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quy</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luật</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tăng</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dần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tỷ</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lệ</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nhiễm</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theo</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độ</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tuổi</w:t>
      </w:r>
      <w:proofErr w:type="spellEnd"/>
      <w:r w:rsidRPr="0025322D">
        <w:rPr>
          <w:rFonts w:ascii="Times New Roman" w:hAnsi="Times New Roman" w:cs="Times New Roman"/>
          <w:color w:val="000000" w:themeColor="text1"/>
          <w:sz w:val="24"/>
          <w:szCs w:val="24"/>
          <w:lang w:eastAsia="hi-IN" w:bidi="hi-IN"/>
        </w:rPr>
        <w:t>.</w:t>
      </w:r>
    </w:p>
    <w:p w14:paraId="2E711CEE" w14:textId="77777777" w:rsidR="0025322D" w:rsidRPr="0025322D" w:rsidRDefault="0025322D" w:rsidP="0025322D">
      <w:pPr>
        <w:pStyle w:val="Heading2"/>
        <w:spacing w:before="60" w:after="60" w:line="288" w:lineRule="auto"/>
        <w:jc w:val="both"/>
        <w:rPr>
          <w:rFonts w:ascii="Times New Roman" w:hAnsi="Times New Roman" w:cs="Times New Roman"/>
          <w:color w:val="000000" w:themeColor="text1"/>
          <w:sz w:val="24"/>
          <w:szCs w:val="24"/>
        </w:rPr>
      </w:pPr>
      <w:r w:rsidRPr="0025322D">
        <w:rPr>
          <w:rFonts w:ascii="Times New Roman" w:hAnsi="Times New Roman" w:cs="Times New Roman"/>
          <w:color w:val="000000" w:themeColor="text1"/>
          <w:sz w:val="24"/>
          <w:szCs w:val="24"/>
        </w:rPr>
        <w:t xml:space="preserve">3.2. </w:t>
      </w:r>
      <w:proofErr w:type="spellStart"/>
      <w:r w:rsidRPr="0025322D">
        <w:rPr>
          <w:rFonts w:ascii="Times New Roman" w:hAnsi="Times New Roman" w:cs="Times New Roman"/>
          <w:color w:val="000000" w:themeColor="text1"/>
          <w:sz w:val="24"/>
          <w:szCs w:val="24"/>
        </w:rPr>
        <w:t>Ảnh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hưởng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đến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bài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xuất</w:t>
      </w:r>
      <w:proofErr w:type="spellEnd"/>
      <w:r w:rsidRPr="0025322D">
        <w:rPr>
          <w:rFonts w:ascii="Times New Roman" w:hAnsi="Times New Roman" w:cs="Times New Roman"/>
          <w:color w:val="000000" w:themeColor="text1"/>
          <w:sz w:val="24"/>
          <w:szCs w:val="24"/>
        </w:rPr>
        <w:t xml:space="preserve"> virus </w:t>
      </w:r>
    </w:p>
    <w:p w14:paraId="6EF41EDD" w14:textId="77777777" w:rsidR="00993303" w:rsidRDefault="0025322D" w:rsidP="00993303">
      <w:pPr>
        <w:spacing w:before="60" w:after="60" w:line="288" w:lineRule="auto"/>
        <w:ind w:firstLine="567"/>
        <w:jc w:val="both"/>
        <w:rPr>
          <w:rFonts w:ascii="Times New Roman" w:hAnsi="Times New Roman" w:cs="Times New Roman"/>
          <w:color w:val="000000" w:themeColor="text1"/>
          <w:sz w:val="24"/>
          <w:szCs w:val="24"/>
        </w:rPr>
        <w:sectPr w:rsidR="00993303" w:rsidSect="00993303">
          <w:type w:val="continuous"/>
          <w:pgSz w:w="11907" w:h="16840" w:code="9"/>
          <w:pgMar w:top="1418" w:right="1134" w:bottom="1418" w:left="1701" w:header="720" w:footer="720" w:gutter="0"/>
          <w:cols w:num="2" w:space="282"/>
          <w:docGrid w:linePitch="360"/>
        </w:sectPr>
      </w:pPr>
      <w:r w:rsidRPr="0025322D">
        <w:rPr>
          <w:rFonts w:ascii="Times New Roman" w:hAnsi="Times New Roman" w:cs="Times New Roman"/>
          <w:color w:val="000000" w:themeColor="text1"/>
          <w:sz w:val="24"/>
          <w:szCs w:val="24"/>
          <w:lang w:eastAsia="hi-IN" w:bidi="hi-IN"/>
        </w:rPr>
        <w:t xml:space="preserve">Khi </w:t>
      </w:r>
      <w:proofErr w:type="spellStart"/>
      <w:r w:rsidRPr="0025322D">
        <w:rPr>
          <w:rFonts w:ascii="Times New Roman" w:hAnsi="Times New Roman" w:cs="Times New Roman"/>
          <w:color w:val="000000" w:themeColor="text1"/>
          <w:sz w:val="24"/>
          <w:szCs w:val="24"/>
          <w:lang w:eastAsia="hi-IN" w:bidi="hi-IN"/>
        </w:rPr>
        <w:t>xem</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xét</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lịch</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sử</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tiêm</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phòng</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bệnh</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dịch</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tả</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lợn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trong</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khảo</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sát</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kháng</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nguyên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trên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đây</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chúng</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tôi</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nhận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thấy</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mẫu</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phân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lợn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lấy</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sau</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tiêm</w:t>
      </w:r>
      <w:proofErr w:type="spellEnd"/>
      <w:r w:rsidRPr="0025322D">
        <w:rPr>
          <w:rFonts w:ascii="Times New Roman" w:hAnsi="Times New Roman" w:cs="Times New Roman"/>
          <w:color w:val="000000" w:themeColor="text1"/>
          <w:sz w:val="24"/>
          <w:szCs w:val="24"/>
          <w:lang w:eastAsia="hi-IN" w:bidi="hi-IN"/>
        </w:rPr>
        <w:t xml:space="preserve"> vaccine </w:t>
      </w:r>
      <w:proofErr w:type="spellStart"/>
      <w:r w:rsidRPr="0025322D">
        <w:rPr>
          <w:rFonts w:ascii="Times New Roman" w:hAnsi="Times New Roman" w:cs="Times New Roman"/>
          <w:color w:val="000000" w:themeColor="text1"/>
          <w:sz w:val="24"/>
          <w:szCs w:val="24"/>
          <w:lang w:eastAsia="hi-IN" w:bidi="hi-IN"/>
        </w:rPr>
        <w:t>dịch</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tả</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lợn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nhược</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độc</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thường</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biểu</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hiện</w:t>
      </w:r>
      <w:proofErr w:type="spellEnd"/>
      <w:r w:rsidRPr="0025322D">
        <w:rPr>
          <w:rFonts w:ascii="Times New Roman" w:hAnsi="Times New Roman" w:cs="Times New Roman"/>
          <w:color w:val="000000" w:themeColor="text1"/>
          <w:sz w:val="24"/>
          <w:szCs w:val="24"/>
          <w:lang w:eastAsia="hi-IN" w:bidi="hi-IN"/>
        </w:rPr>
        <w:t xml:space="preserve"> SSIA </w:t>
      </w:r>
      <w:proofErr w:type="spellStart"/>
      <w:r w:rsidRPr="0025322D">
        <w:rPr>
          <w:rFonts w:ascii="Times New Roman" w:hAnsi="Times New Roman" w:cs="Times New Roman"/>
          <w:color w:val="000000" w:themeColor="text1"/>
          <w:sz w:val="24"/>
          <w:szCs w:val="24"/>
          <w:lang w:eastAsia="hi-IN" w:bidi="hi-IN"/>
        </w:rPr>
        <w:t>dương</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tính</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nhiều</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hơn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Từ</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đó</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xuất</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hiện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nghi</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vấn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nếu</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lợn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thải</w:t>
      </w:r>
      <w:proofErr w:type="spellEnd"/>
      <w:r w:rsidRPr="0025322D">
        <w:rPr>
          <w:rFonts w:ascii="Times New Roman" w:hAnsi="Times New Roman" w:cs="Times New Roman"/>
          <w:color w:val="000000" w:themeColor="text1"/>
          <w:sz w:val="24"/>
          <w:szCs w:val="24"/>
          <w:lang w:eastAsia="hi-IN" w:bidi="hi-IN"/>
        </w:rPr>
        <w:t xml:space="preserve"> ra virus </w:t>
      </w:r>
      <w:proofErr w:type="spellStart"/>
      <w:r w:rsidRPr="0025322D">
        <w:rPr>
          <w:rFonts w:ascii="Times New Roman" w:hAnsi="Times New Roman" w:cs="Times New Roman"/>
          <w:color w:val="000000" w:themeColor="text1"/>
          <w:sz w:val="24"/>
          <w:szCs w:val="24"/>
          <w:lang w:eastAsia="hi-IN" w:bidi="hi-IN"/>
        </w:rPr>
        <w:t>sau</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tiêm</w:t>
      </w:r>
      <w:proofErr w:type="spellEnd"/>
      <w:r w:rsidRPr="0025322D">
        <w:rPr>
          <w:rFonts w:ascii="Times New Roman" w:hAnsi="Times New Roman" w:cs="Times New Roman"/>
          <w:color w:val="000000" w:themeColor="text1"/>
          <w:sz w:val="24"/>
          <w:szCs w:val="24"/>
          <w:lang w:eastAsia="hi-IN" w:bidi="hi-IN"/>
        </w:rPr>
        <w:t xml:space="preserve"> vaccine </w:t>
      </w:r>
      <w:proofErr w:type="spellStart"/>
      <w:r w:rsidRPr="0025322D">
        <w:rPr>
          <w:rFonts w:ascii="Times New Roman" w:hAnsi="Times New Roman" w:cs="Times New Roman"/>
          <w:color w:val="000000" w:themeColor="text1"/>
          <w:sz w:val="24"/>
          <w:szCs w:val="24"/>
          <w:lang w:eastAsia="hi-IN" w:bidi="hi-IN"/>
        </w:rPr>
        <w:t>sống</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nhược</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độc</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thì</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quá</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trình</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diễn</w:t>
      </w:r>
      <w:proofErr w:type="spellEnd"/>
      <w:r w:rsidRPr="0025322D">
        <w:rPr>
          <w:rFonts w:ascii="Times New Roman" w:hAnsi="Times New Roman" w:cs="Times New Roman"/>
          <w:color w:val="000000" w:themeColor="text1"/>
          <w:sz w:val="24"/>
          <w:szCs w:val="24"/>
          <w:lang w:eastAsia="hi-IN" w:bidi="hi-IN"/>
        </w:rPr>
        <w:t xml:space="preserve"> ra bao </w:t>
      </w:r>
      <w:proofErr w:type="spellStart"/>
      <w:r w:rsidRPr="0025322D">
        <w:rPr>
          <w:rFonts w:ascii="Times New Roman" w:hAnsi="Times New Roman" w:cs="Times New Roman"/>
          <w:color w:val="000000" w:themeColor="text1"/>
          <w:sz w:val="24"/>
          <w:szCs w:val="24"/>
          <w:lang w:eastAsia="hi-IN" w:bidi="hi-IN"/>
        </w:rPr>
        <w:t>lâu</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sau</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tiêm</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Để</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tiếp</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cận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vấn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đề</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này</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chúng</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tôi</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lọc</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lại</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dữ</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liệu</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đã</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khảo</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sát</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với</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các</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lợn</w:t>
      </w:r>
      <w:proofErr w:type="spellEnd"/>
      <w:r w:rsidRPr="0025322D">
        <w:rPr>
          <w:rFonts w:ascii="Times New Roman" w:hAnsi="Times New Roman" w:cs="Times New Roman"/>
          <w:color w:val="000000" w:themeColor="text1"/>
          <w:sz w:val="24"/>
          <w:szCs w:val="24"/>
          <w:lang w:eastAsia="hi-IN" w:bidi="hi-IN"/>
        </w:rPr>
        <w:t xml:space="preserve"> con </w:t>
      </w:r>
      <w:proofErr w:type="spellStart"/>
      <w:r w:rsidRPr="0025322D">
        <w:rPr>
          <w:rFonts w:ascii="Times New Roman" w:hAnsi="Times New Roman" w:cs="Times New Roman"/>
          <w:color w:val="000000" w:themeColor="text1"/>
          <w:sz w:val="24"/>
          <w:szCs w:val="24"/>
          <w:lang w:eastAsia="hi-IN" w:bidi="hi-IN"/>
        </w:rPr>
        <w:t>sau</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cai</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sữa</w:t>
      </w:r>
      <w:proofErr w:type="spellEnd"/>
      <w:r w:rsidRPr="0025322D">
        <w:rPr>
          <w:rFonts w:ascii="Times New Roman" w:hAnsi="Times New Roman" w:cs="Times New Roman"/>
          <w:color w:val="000000" w:themeColor="text1"/>
          <w:sz w:val="24"/>
          <w:szCs w:val="24"/>
          <w:lang w:eastAsia="hi-IN" w:bidi="hi-IN"/>
        </w:rPr>
        <w:t xml:space="preserve"> qua </w:t>
      </w:r>
      <w:proofErr w:type="spellStart"/>
      <w:r w:rsidRPr="0025322D">
        <w:rPr>
          <w:rFonts w:ascii="Times New Roman" w:hAnsi="Times New Roman" w:cs="Times New Roman"/>
          <w:color w:val="000000" w:themeColor="text1"/>
          <w:sz w:val="24"/>
          <w:szCs w:val="24"/>
          <w:lang w:eastAsia="hi-IN" w:bidi="hi-IN"/>
        </w:rPr>
        <w:t>nhiều</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năm</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có</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liên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quan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và</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chọn</w:t>
      </w:r>
      <w:proofErr w:type="spellEnd"/>
      <w:r w:rsidRPr="0025322D">
        <w:rPr>
          <w:rFonts w:ascii="Times New Roman" w:hAnsi="Times New Roman" w:cs="Times New Roman"/>
          <w:color w:val="000000" w:themeColor="text1"/>
          <w:sz w:val="24"/>
          <w:szCs w:val="24"/>
          <w:lang w:eastAsia="hi-IN" w:bidi="hi-IN"/>
        </w:rPr>
        <w:t xml:space="preserve"> ra </w:t>
      </w:r>
      <w:proofErr w:type="spellStart"/>
      <w:r w:rsidRPr="0025322D">
        <w:rPr>
          <w:rFonts w:ascii="Times New Roman" w:hAnsi="Times New Roman" w:cs="Times New Roman"/>
          <w:color w:val="000000" w:themeColor="text1"/>
          <w:sz w:val="24"/>
          <w:szCs w:val="24"/>
          <w:lang w:eastAsia="hi-IN" w:bidi="hi-IN"/>
        </w:rPr>
        <w:t>những</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cá</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thể</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đã</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được</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tiêm</w:t>
      </w:r>
      <w:proofErr w:type="spellEnd"/>
      <w:r w:rsidRPr="0025322D">
        <w:rPr>
          <w:rFonts w:ascii="Times New Roman" w:hAnsi="Times New Roman" w:cs="Times New Roman"/>
          <w:color w:val="000000" w:themeColor="text1"/>
          <w:sz w:val="24"/>
          <w:szCs w:val="24"/>
          <w:lang w:eastAsia="hi-IN" w:bidi="hi-IN"/>
        </w:rPr>
        <w:t xml:space="preserve"> vaccine </w:t>
      </w:r>
      <w:proofErr w:type="spellStart"/>
      <w:r w:rsidRPr="0025322D">
        <w:rPr>
          <w:rFonts w:ascii="Times New Roman" w:hAnsi="Times New Roman" w:cs="Times New Roman"/>
          <w:color w:val="000000" w:themeColor="text1"/>
          <w:sz w:val="24"/>
          <w:szCs w:val="24"/>
          <w:lang w:eastAsia="hi-IN" w:bidi="hi-IN"/>
        </w:rPr>
        <w:t>dịch</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tả</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lợn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nhược</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độc</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lần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đầu</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trong</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khoảng</w:t>
      </w:r>
      <w:proofErr w:type="spellEnd"/>
      <w:r w:rsidRPr="0025322D">
        <w:rPr>
          <w:rFonts w:ascii="Times New Roman" w:hAnsi="Times New Roman" w:cs="Times New Roman"/>
          <w:color w:val="000000" w:themeColor="text1"/>
          <w:sz w:val="24"/>
          <w:szCs w:val="24"/>
          <w:lang w:eastAsia="hi-IN" w:bidi="hi-IN"/>
        </w:rPr>
        <w:t xml:space="preserve"> 30 </w:t>
      </w:r>
      <w:proofErr w:type="spellStart"/>
      <w:r w:rsidRPr="0025322D">
        <w:rPr>
          <w:rFonts w:ascii="Times New Roman" w:hAnsi="Times New Roman" w:cs="Times New Roman"/>
          <w:color w:val="000000" w:themeColor="text1"/>
          <w:sz w:val="24"/>
          <w:szCs w:val="24"/>
          <w:lang w:eastAsia="hi-IN" w:bidi="hi-IN"/>
        </w:rPr>
        <w:t>đến</w:t>
      </w:r>
      <w:proofErr w:type="spellEnd"/>
      <w:r w:rsidRPr="0025322D">
        <w:rPr>
          <w:rFonts w:ascii="Times New Roman" w:hAnsi="Times New Roman" w:cs="Times New Roman"/>
          <w:color w:val="000000" w:themeColor="text1"/>
          <w:sz w:val="24"/>
          <w:szCs w:val="24"/>
          <w:lang w:eastAsia="hi-IN" w:bidi="hi-IN"/>
        </w:rPr>
        <w:t xml:space="preserve"> 45 </w:t>
      </w:r>
      <w:proofErr w:type="spellStart"/>
      <w:r w:rsidRPr="0025322D">
        <w:rPr>
          <w:rFonts w:ascii="Times New Roman" w:hAnsi="Times New Roman" w:cs="Times New Roman"/>
          <w:color w:val="000000" w:themeColor="text1"/>
          <w:sz w:val="24"/>
          <w:szCs w:val="24"/>
          <w:lang w:eastAsia="hi-IN" w:bidi="hi-IN"/>
        </w:rPr>
        <w:t>ngày</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tuổi</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và</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đã</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được</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ít</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nhất</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là</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một</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lần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xét</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nghiệm</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phân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trong</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khoảng</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thời</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gian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trước</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tiêm</w:t>
      </w:r>
      <w:proofErr w:type="spellEnd"/>
      <w:r w:rsidRPr="0025322D">
        <w:rPr>
          <w:rFonts w:ascii="Times New Roman" w:hAnsi="Times New Roman" w:cs="Times New Roman"/>
          <w:color w:val="000000" w:themeColor="text1"/>
          <w:sz w:val="24"/>
          <w:szCs w:val="24"/>
          <w:lang w:eastAsia="hi-IN" w:bidi="hi-IN"/>
        </w:rPr>
        <w:t xml:space="preserve"> 1 </w:t>
      </w:r>
      <w:proofErr w:type="spellStart"/>
      <w:r w:rsidRPr="0025322D">
        <w:rPr>
          <w:rFonts w:ascii="Times New Roman" w:hAnsi="Times New Roman" w:cs="Times New Roman"/>
          <w:color w:val="000000" w:themeColor="text1"/>
          <w:sz w:val="24"/>
          <w:szCs w:val="24"/>
          <w:lang w:eastAsia="hi-IN" w:bidi="hi-IN"/>
        </w:rPr>
        <w:t>tuần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cho</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đến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sau</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lang w:eastAsia="hi-IN" w:bidi="hi-IN"/>
        </w:rPr>
        <w:t>đó</w:t>
      </w:r>
      <w:proofErr w:type="spellEnd"/>
      <w:r w:rsidRPr="0025322D">
        <w:rPr>
          <w:rFonts w:ascii="Times New Roman" w:hAnsi="Times New Roman" w:cs="Times New Roman"/>
          <w:color w:val="000000" w:themeColor="text1"/>
          <w:sz w:val="24"/>
          <w:szCs w:val="24"/>
          <w:lang w:eastAsia="hi-IN" w:bidi="hi-IN"/>
        </w:rPr>
        <w:t xml:space="preserve"> 3 </w:t>
      </w:r>
      <w:proofErr w:type="spellStart"/>
      <w:r w:rsidRPr="0025322D">
        <w:rPr>
          <w:rFonts w:ascii="Times New Roman" w:hAnsi="Times New Roman" w:cs="Times New Roman"/>
          <w:color w:val="000000" w:themeColor="text1"/>
          <w:sz w:val="24"/>
          <w:szCs w:val="24"/>
          <w:lang w:eastAsia="hi-IN" w:bidi="hi-IN"/>
        </w:rPr>
        <w:t>tuần</w:t>
      </w:r>
      <w:proofErr w:type="spellEnd"/>
      <w:r w:rsidRPr="0025322D">
        <w:rPr>
          <w:rFonts w:ascii="Times New Roman" w:hAnsi="Times New Roman" w:cs="Times New Roman"/>
          <w:color w:val="000000" w:themeColor="text1"/>
          <w:sz w:val="24"/>
          <w:szCs w:val="24"/>
          <w:lang w:eastAsia="hi-IN" w:bidi="hi-IN"/>
        </w:rPr>
        <w:t xml:space="preserve">. </w:t>
      </w:r>
      <w:proofErr w:type="spellStart"/>
      <w:r w:rsidRPr="0025322D">
        <w:rPr>
          <w:rFonts w:ascii="Times New Roman" w:hAnsi="Times New Roman" w:cs="Times New Roman"/>
          <w:color w:val="000000" w:themeColor="text1"/>
          <w:sz w:val="24"/>
          <w:szCs w:val="24"/>
        </w:rPr>
        <w:t>Đã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196 </w:t>
      </w:r>
      <w:proofErr w:type="spellStart"/>
      <w:r w:rsidRPr="0025322D">
        <w:rPr>
          <w:rFonts w:ascii="Times New Roman" w:hAnsi="Times New Roman" w:cs="Times New Roman"/>
          <w:color w:val="000000" w:themeColor="text1"/>
          <w:sz w:val="24"/>
          <w:szCs w:val="24"/>
        </w:rPr>
        <w:t>mẫu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đáp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yêu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sở</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tỷ</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lệ</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mẫu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dương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tính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mức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SSIA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hệ</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quy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chiếu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thời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điểm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lần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chúng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tôi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thiết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lập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biểu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đồ</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như</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Hình</w:t>
      </w:r>
      <w:proofErr w:type="spellEnd"/>
      <w:r w:rsidRPr="0025322D">
        <w:rPr>
          <w:rFonts w:ascii="Times New Roman" w:hAnsi="Times New Roman" w:cs="Times New Roman"/>
          <w:color w:val="000000" w:themeColor="text1"/>
          <w:sz w:val="24"/>
          <w:szCs w:val="24"/>
        </w:rPr>
        <w:t xml:space="preserve"> 1. </w:t>
      </w:r>
      <w:proofErr w:type="spellStart"/>
      <w:r w:rsidRPr="0025322D">
        <w:rPr>
          <w:rFonts w:ascii="Times New Roman" w:hAnsi="Times New Roman" w:cs="Times New Roman"/>
          <w:color w:val="000000" w:themeColor="text1"/>
          <w:sz w:val="24"/>
          <w:szCs w:val="24"/>
        </w:rPr>
        <w:t>Trên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biểu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đồ</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mức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đánh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dấu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bằng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chấm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kèm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vòng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biểu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tỷ</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lệ</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mẫu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dương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tính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suốt</w:t>
      </w:r>
      <w:proofErr w:type="spellEnd"/>
      <w:r w:rsidRPr="0025322D">
        <w:rPr>
          <w:rFonts w:ascii="Times New Roman" w:hAnsi="Times New Roman" w:cs="Times New Roman"/>
          <w:color w:val="000000" w:themeColor="text1"/>
          <w:sz w:val="24"/>
          <w:szCs w:val="24"/>
        </w:rPr>
        <w:t xml:space="preserve"> 4 </w:t>
      </w:r>
      <w:proofErr w:type="spellStart"/>
      <w:r w:rsidRPr="0025322D">
        <w:rPr>
          <w:rFonts w:ascii="Times New Roman" w:hAnsi="Times New Roman" w:cs="Times New Roman"/>
          <w:color w:val="000000" w:themeColor="text1"/>
          <w:sz w:val="24"/>
          <w:szCs w:val="24"/>
        </w:rPr>
        <w:t>tuần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Đường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biểu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diễn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khuynh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hướng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biểu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đồ</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hàm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mũ</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bậc</w:t>
      </w:r>
      <w:proofErr w:type="spellEnd"/>
      <w:r w:rsidRPr="0025322D">
        <w:rPr>
          <w:rFonts w:ascii="Times New Roman" w:hAnsi="Times New Roman" w:cs="Times New Roman"/>
          <w:color w:val="000000" w:themeColor="text1"/>
          <w:sz w:val="24"/>
          <w:szCs w:val="24"/>
        </w:rPr>
        <w:t xml:space="preserve"> 6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bậc</w:t>
      </w:r>
      <w:proofErr w:type="spellEnd"/>
      <w:r w:rsidRPr="0025322D">
        <w:rPr>
          <w:rFonts w:ascii="Times New Roman" w:hAnsi="Times New Roman" w:cs="Times New Roman"/>
          <w:color w:val="000000" w:themeColor="text1"/>
          <w:sz w:val="24"/>
          <w:szCs w:val="24"/>
        </w:rPr>
        <w:t xml:space="preserve"> 2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biểu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diễn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bằng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đường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đứt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đoạn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đối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trị</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mức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đường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liền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đối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trị</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tỷ</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lệ</w:t>
      </w:r>
      <w:proofErr w:type="spellEnd"/>
      <w:r w:rsidRPr="0025322D">
        <w:rPr>
          <w:rFonts w:ascii="Times New Roman" w:hAnsi="Times New Roman" w:cs="Times New Roman"/>
          <w:color w:val="000000" w:themeColor="text1"/>
          <w:sz w:val="24"/>
          <w:szCs w:val="24"/>
        </w:rPr>
        <w:t xml:space="preserve">). </w:t>
      </w:r>
    </w:p>
    <w:p w14:paraId="446F994C" w14:textId="608BD195" w:rsidR="0025322D" w:rsidRPr="0025322D" w:rsidRDefault="0025322D" w:rsidP="0025322D">
      <w:pPr>
        <w:spacing w:before="60" w:after="60" w:line="288" w:lineRule="auto"/>
        <w:jc w:val="both"/>
        <w:rPr>
          <w:rFonts w:ascii="Times New Roman" w:hAnsi="Times New Roman" w:cs="Times New Roman"/>
          <w:color w:val="000000" w:themeColor="text1"/>
          <w:sz w:val="24"/>
          <w:szCs w:val="24"/>
        </w:rPr>
      </w:pPr>
    </w:p>
    <w:p w14:paraId="0858D35A" w14:textId="77777777" w:rsidR="0025322D" w:rsidRPr="0025322D" w:rsidRDefault="0025322D" w:rsidP="0025322D">
      <w:pPr>
        <w:spacing w:before="60" w:after="60" w:line="288" w:lineRule="auto"/>
        <w:jc w:val="both"/>
        <w:rPr>
          <w:rFonts w:ascii="Times New Roman" w:hAnsi="Times New Roman" w:cs="Times New Roman"/>
          <w:color w:val="000000" w:themeColor="text1"/>
          <w:sz w:val="24"/>
          <w:szCs w:val="24"/>
        </w:rPr>
      </w:pPr>
    </w:p>
    <w:p w14:paraId="52B0D5E5" w14:textId="77777777" w:rsidR="0025322D" w:rsidRPr="0025322D" w:rsidRDefault="0025322D" w:rsidP="00993303">
      <w:pPr>
        <w:pStyle w:val="trongbang"/>
        <w:spacing w:before="60" w:after="60" w:line="288" w:lineRule="auto"/>
        <w:rPr>
          <w:rFonts w:ascii="Times New Roman" w:hAnsi="Times New Roman" w:cs="Times New Roman"/>
          <w:color w:val="000000" w:themeColor="text1"/>
          <w:sz w:val="24"/>
          <w:szCs w:val="24"/>
        </w:rPr>
      </w:pPr>
      <w:r w:rsidRPr="0025322D">
        <w:rPr>
          <w:rFonts w:ascii="Times New Roman" w:hAnsi="Times New Roman" w:cs="Times New Roman"/>
          <w:noProof/>
          <w:color w:val="000000" w:themeColor="text1"/>
          <w:sz w:val="24"/>
          <w:szCs w:val="24"/>
        </w:rPr>
        <w:lastRenderedPageBreak/>
        <w:drawing>
          <wp:inline distT="0" distB="0" distL="0" distR="0" wp14:anchorId="64EBE440" wp14:editId="48A051FA">
            <wp:extent cx="5242271" cy="3414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5582" cy="3423071"/>
                    </a:xfrm>
                    <a:prstGeom prst="rect">
                      <a:avLst/>
                    </a:prstGeom>
                    <a:noFill/>
                  </pic:spPr>
                </pic:pic>
              </a:graphicData>
            </a:graphic>
          </wp:inline>
        </w:drawing>
      </w:r>
    </w:p>
    <w:p w14:paraId="650AA6DA" w14:textId="77777777" w:rsidR="0025322D" w:rsidRPr="00993303" w:rsidRDefault="0025322D" w:rsidP="00993303">
      <w:pPr>
        <w:pStyle w:val="Caption"/>
        <w:spacing w:before="60" w:after="60" w:line="288" w:lineRule="auto"/>
        <w:ind w:firstLine="0"/>
        <w:jc w:val="center"/>
        <w:rPr>
          <w:rFonts w:cs="Times New Roman"/>
          <w:i w:val="0"/>
          <w:color w:val="000000" w:themeColor="text1"/>
          <w:sz w:val="24"/>
          <w:szCs w:val="24"/>
        </w:rPr>
      </w:pPr>
      <w:proofErr w:type="spellStart"/>
      <w:r w:rsidRPr="00993303">
        <w:rPr>
          <w:rFonts w:cs="Times New Roman"/>
          <w:b/>
          <w:i w:val="0"/>
          <w:color w:val="000000" w:themeColor="text1"/>
          <w:sz w:val="24"/>
          <w:szCs w:val="24"/>
        </w:rPr>
        <w:t>Hình</w:t>
      </w:r>
      <w:proofErr w:type="spellEnd"/>
      <w:r w:rsidRPr="00993303">
        <w:rPr>
          <w:rFonts w:cs="Times New Roman"/>
          <w:b/>
          <w:i w:val="0"/>
          <w:color w:val="000000" w:themeColor="text1"/>
          <w:sz w:val="24"/>
          <w:szCs w:val="24"/>
        </w:rPr>
        <w:t xml:space="preserve"> </w:t>
      </w:r>
      <w:r w:rsidRPr="00993303">
        <w:rPr>
          <w:rFonts w:cs="Times New Roman"/>
          <w:b/>
          <w:i w:val="0"/>
          <w:color w:val="000000" w:themeColor="text1"/>
          <w:sz w:val="24"/>
          <w:szCs w:val="24"/>
        </w:rPr>
        <w:fldChar w:fldCharType="begin"/>
      </w:r>
      <w:r w:rsidRPr="00993303">
        <w:rPr>
          <w:rFonts w:cs="Times New Roman"/>
          <w:b/>
          <w:i w:val="0"/>
          <w:color w:val="000000" w:themeColor="text1"/>
          <w:sz w:val="24"/>
          <w:szCs w:val="24"/>
        </w:rPr>
        <w:instrText xml:space="preserve"> SEQ Hình \* ARABIC </w:instrText>
      </w:r>
      <w:r w:rsidRPr="00993303">
        <w:rPr>
          <w:rFonts w:cs="Times New Roman"/>
          <w:b/>
          <w:i w:val="0"/>
          <w:color w:val="000000" w:themeColor="text1"/>
          <w:sz w:val="24"/>
          <w:szCs w:val="24"/>
        </w:rPr>
        <w:fldChar w:fldCharType="separate"/>
      </w:r>
      <w:r w:rsidRPr="00993303">
        <w:rPr>
          <w:rFonts w:cs="Times New Roman"/>
          <w:b/>
          <w:i w:val="0"/>
          <w:noProof/>
          <w:color w:val="000000" w:themeColor="text1"/>
          <w:sz w:val="24"/>
          <w:szCs w:val="24"/>
        </w:rPr>
        <w:t>1</w:t>
      </w:r>
      <w:r w:rsidRPr="00993303">
        <w:rPr>
          <w:rFonts w:cs="Times New Roman"/>
          <w:b/>
          <w:i w:val="0"/>
          <w:color w:val="000000" w:themeColor="text1"/>
          <w:sz w:val="24"/>
          <w:szCs w:val="24"/>
        </w:rPr>
        <w:fldChar w:fldCharType="end"/>
      </w:r>
      <w:r w:rsidRPr="00993303">
        <w:rPr>
          <w:rFonts w:cs="Times New Roman"/>
          <w:b/>
          <w:i w:val="0"/>
          <w:color w:val="000000" w:themeColor="text1"/>
          <w:sz w:val="24"/>
          <w:szCs w:val="24"/>
        </w:rPr>
        <w:t>.</w:t>
      </w:r>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Kết</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quả</w:t>
      </w:r>
      <w:proofErr w:type="spellEnd"/>
      <w:r w:rsidRPr="00993303">
        <w:rPr>
          <w:rFonts w:cs="Times New Roman"/>
          <w:i w:val="0"/>
          <w:color w:val="000000" w:themeColor="text1"/>
          <w:sz w:val="24"/>
          <w:szCs w:val="24"/>
        </w:rPr>
        <w:t xml:space="preserve"> SSIA </w:t>
      </w:r>
      <w:proofErr w:type="spellStart"/>
      <w:r w:rsidRPr="00993303">
        <w:rPr>
          <w:rFonts w:cs="Times New Roman"/>
          <w:i w:val="0"/>
          <w:color w:val="000000" w:themeColor="text1"/>
          <w:sz w:val="24"/>
          <w:szCs w:val="24"/>
        </w:rPr>
        <w:t>phát</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hiện</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kháng</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nguyên</w:t>
      </w:r>
      <w:proofErr w:type="spellEnd"/>
      <w:r w:rsidRPr="00993303">
        <w:rPr>
          <w:rFonts w:cs="Times New Roman"/>
          <w:i w:val="0"/>
          <w:color w:val="000000" w:themeColor="text1"/>
          <w:sz w:val="24"/>
          <w:szCs w:val="24"/>
        </w:rPr>
        <w:t xml:space="preserve"> virus DTL ở </w:t>
      </w:r>
      <w:proofErr w:type="spellStart"/>
      <w:r w:rsidRPr="00993303">
        <w:rPr>
          <w:rFonts w:cs="Times New Roman"/>
          <w:i w:val="0"/>
          <w:color w:val="000000" w:themeColor="text1"/>
          <w:sz w:val="24"/>
          <w:szCs w:val="24"/>
        </w:rPr>
        <w:t>lợn</w:t>
      </w:r>
      <w:proofErr w:type="spellEnd"/>
      <w:r w:rsidRPr="00993303">
        <w:rPr>
          <w:rFonts w:cs="Times New Roman"/>
          <w:i w:val="0"/>
          <w:color w:val="000000" w:themeColor="text1"/>
          <w:sz w:val="24"/>
          <w:szCs w:val="24"/>
        </w:rPr>
        <w:t xml:space="preserve"> con </w:t>
      </w:r>
      <w:proofErr w:type="spellStart"/>
      <w:r w:rsidRPr="00993303">
        <w:rPr>
          <w:rFonts w:cs="Times New Roman"/>
          <w:i w:val="0"/>
          <w:color w:val="000000" w:themeColor="text1"/>
          <w:sz w:val="24"/>
          <w:szCs w:val="24"/>
        </w:rPr>
        <w:t>và</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lợn</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choai</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theo</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từng</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ngày</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trước</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và</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sau</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ngày</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tiêm</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lần</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đầu</w:t>
      </w:r>
      <w:proofErr w:type="spellEnd"/>
      <w:r w:rsidRPr="00993303">
        <w:rPr>
          <w:rFonts w:cs="Times New Roman"/>
          <w:i w:val="0"/>
          <w:color w:val="000000" w:themeColor="text1"/>
          <w:sz w:val="24"/>
          <w:szCs w:val="24"/>
        </w:rPr>
        <w:t xml:space="preserve"> vaccine </w:t>
      </w:r>
      <w:proofErr w:type="spellStart"/>
      <w:r w:rsidRPr="00993303">
        <w:rPr>
          <w:rFonts w:cs="Times New Roman"/>
          <w:i w:val="0"/>
          <w:color w:val="000000" w:themeColor="text1"/>
          <w:sz w:val="24"/>
          <w:szCs w:val="24"/>
        </w:rPr>
        <w:t>dịch</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tả</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lợn</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sống</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nhược</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độc</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và</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biểu</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đồ</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khuynh</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hướng</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diễn</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tiến</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cường</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độ</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kháng</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nguyên</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và</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tỷ</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lệ</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thải</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kháng</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nguyên</w:t>
      </w:r>
      <w:proofErr w:type="spellEnd"/>
      <w:r w:rsidRPr="00993303">
        <w:rPr>
          <w:rFonts w:cs="Times New Roman"/>
          <w:i w:val="0"/>
          <w:color w:val="000000" w:themeColor="text1"/>
          <w:sz w:val="24"/>
          <w:szCs w:val="24"/>
        </w:rPr>
        <w:t xml:space="preserve"> virus </w:t>
      </w:r>
      <w:proofErr w:type="spellStart"/>
      <w:r w:rsidRPr="00993303">
        <w:rPr>
          <w:rFonts w:cs="Times New Roman"/>
          <w:i w:val="0"/>
          <w:color w:val="000000" w:themeColor="text1"/>
          <w:sz w:val="24"/>
          <w:szCs w:val="24"/>
        </w:rPr>
        <w:t>theo</w:t>
      </w:r>
      <w:proofErr w:type="spellEnd"/>
      <w:r w:rsidRPr="00993303">
        <w:rPr>
          <w:rFonts w:cs="Times New Roman"/>
          <w:i w:val="0"/>
          <w:color w:val="000000" w:themeColor="text1"/>
          <w:sz w:val="24"/>
          <w:szCs w:val="24"/>
        </w:rPr>
        <w:t xml:space="preserve"> </w:t>
      </w:r>
      <w:proofErr w:type="spellStart"/>
      <w:r w:rsidRPr="00993303">
        <w:rPr>
          <w:rFonts w:cs="Times New Roman"/>
          <w:i w:val="0"/>
          <w:color w:val="000000" w:themeColor="text1"/>
          <w:sz w:val="24"/>
          <w:szCs w:val="24"/>
        </w:rPr>
        <w:t>phân</w:t>
      </w:r>
      <w:proofErr w:type="spellEnd"/>
    </w:p>
    <w:p w14:paraId="08BC5410" w14:textId="77777777" w:rsidR="00993303" w:rsidRDefault="00993303" w:rsidP="0025322D">
      <w:pPr>
        <w:spacing w:before="60" w:after="60" w:line="288" w:lineRule="auto"/>
        <w:jc w:val="both"/>
        <w:rPr>
          <w:rFonts w:ascii="Times New Roman" w:hAnsi="Times New Roman" w:cs="Times New Roman"/>
          <w:color w:val="000000" w:themeColor="text1"/>
          <w:sz w:val="24"/>
          <w:szCs w:val="24"/>
        </w:rPr>
        <w:sectPr w:rsidR="00993303" w:rsidSect="0025322D">
          <w:type w:val="continuous"/>
          <w:pgSz w:w="11907" w:h="16840" w:code="9"/>
          <w:pgMar w:top="1418" w:right="1134" w:bottom="1418" w:left="1701" w:header="720" w:footer="720" w:gutter="0"/>
          <w:cols w:space="282"/>
          <w:docGrid w:linePitch="360"/>
        </w:sectPr>
      </w:pPr>
    </w:p>
    <w:p w14:paraId="4CEE7C03" w14:textId="07E3E13D" w:rsidR="0025322D" w:rsidRPr="0025322D" w:rsidRDefault="0025322D" w:rsidP="00993303">
      <w:pPr>
        <w:spacing w:before="60" w:after="60" w:line="288" w:lineRule="auto"/>
        <w:ind w:firstLine="567"/>
        <w:jc w:val="both"/>
        <w:rPr>
          <w:rFonts w:ascii="Times New Roman" w:hAnsi="Times New Roman" w:cs="Times New Roman"/>
          <w:color w:val="000000" w:themeColor="text1"/>
          <w:sz w:val="24"/>
          <w:szCs w:val="24"/>
        </w:rPr>
      </w:pPr>
      <w:proofErr w:type="spellStart"/>
      <w:r w:rsidRPr="0025322D">
        <w:rPr>
          <w:rFonts w:ascii="Times New Roman" w:hAnsi="Times New Roman" w:cs="Times New Roman"/>
          <w:color w:val="000000" w:themeColor="text1"/>
          <w:sz w:val="24"/>
          <w:szCs w:val="24"/>
        </w:rPr>
        <w:t>Đồ</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thị</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trị</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khảo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thấy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đã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con </w:t>
      </w:r>
      <w:proofErr w:type="spellStart"/>
      <w:r w:rsidRPr="0025322D">
        <w:rPr>
          <w:rFonts w:ascii="Times New Roman" w:hAnsi="Times New Roman" w:cs="Times New Roman"/>
          <w:color w:val="000000" w:themeColor="text1"/>
          <w:sz w:val="24"/>
          <w:szCs w:val="24"/>
        </w:rPr>
        <w:t>đã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thải</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Điều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thấy</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mặt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lưu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hành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đàn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con </w:t>
      </w:r>
      <w:proofErr w:type="spellStart"/>
      <w:r w:rsidRPr="0025322D">
        <w:rPr>
          <w:rFonts w:ascii="Times New Roman" w:hAnsi="Times New Roman" w:cs="Times New Roman"/>
          <w:color w:val="000000" w:themeColor="text1"/>
          <w:sz w:val="24"/>
          <w:szCs w:val="24"/>
        </w:rPr>
        <w:t>từ</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trước</w:t>
      </w:r>
      <w:proofErr w:type="spellEnd"/>
      <w:r w:rsidRPr="0025322D">
        <w:rPr>
          <w:rFonts w:ascii="Times New Roman" w:hAnsi="Times New Roman" w:cs="Times New Roman"/>
          <w:color w:val="000000" w:themeColor="text1"/>
          <w:sz w:val="24"/>
          <w:szCs w:val="24"/>
        </w:rPr>
        <w:t xml:space="preserve"> 30 </w:t>
      </w:r>
      <w:proofErr w:type="spellStart"/>
      <w:r w:rsidRPr="0025322D">
        <w:rPr>
          <w:rFonts w:ascii="Times New Roman" w:hAnsi="Times New Roman" w:cs="Times New Roman"/>
          <w:color w:val="000000" w:themeColor="text1"/>
          <w:sz w:val="24"/>
          <w:szCs w:val="24"/>
        </w:rPr>
        <w:t>ngày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tuổi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vào</w:t>
      </w:r>
      <w:proofErr w:type="spellEnd"/>
      <w:r w:rsidRPr="0025322D">
        <w:rPr>
          <w:rFonts w:ascii="Times New Roman" w:hAnsi="Times New Roman" w:cs="Times New Roman"/>
          <w:color w:val="000000" w:themeColor="text1"/>
          <w:sz w:val="24"/>
          <w:szCs w:val="24"/>
        </w:rPr>
        <w:t xml:space="preserve"> 5 </w:t>
      </w:r>
      <w:proofErr w:type="spellStart"/>
      <w:r w:rsidRPr="0025322D">
        <w:rPr>
          <w:rFonts w:ascii="Times New Roman" w:hAnsi="Times New Roman" w:cs="Times New Roman"/>
          <w:color w:val="000000" w:themeColor="text1"/>
          <w:sz w:val="24"/>
          <w:szCs w:val="24"/>
        </w:rPr>
        <w:t>ngày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Điều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nghĩa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là</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vẫn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lưu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hành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quần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nuôi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tại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vực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nhiên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này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thải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tỷ</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lệ</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cường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tăng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Biểu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đồ</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thấy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tỷ</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lệ</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thải</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tăng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hai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tiếp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tục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tăng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đến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khoảng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thứ</w:t>
      </w:r>
      <w:proofErr w:type="spellEnd"/>
      <w:r w:rsidRPr="0025322D">
        <w:rPr>
          <w:rFonts w:ascii="Times New Roman" w:hAnsi="Times New Roman" w:cs="Times New Roman"/>
          <w:color w:val="000000" w:themeColor="text1"/>
          <w:sz w:val="24"/>
          <w:szCs w:val="24"/>
        </w:rPr>
        <w:t xml:space="preserve"> 4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khoảng</w:t>
      </w:r>
      <w:proofErr w:type="spellEnd"/>
      <w:r w:rsidRPr="0025322D">
        <w:rPr>
          <w:rFonts w:ascii="Times New Roman" w:hAnsi="Times New Roman" w:cs="Times New Roman"/>
          <w:color w:val="000000" w:themeColor="text1"/>
          <w:sz w:val="24"/>
          <w:szCs w:val="24"/>
        </w:rPr>
        <w:t xml:space="preserve"> 9 </w:t>
      </w:r>
      <w:proofErr w:type="spellStart"/>
      <w:r w:rsidRPr="0025322D">
        <w:rPr>
          <w:rFonts w:ascii="Times New Roman" w:hAnsi="Times New Roman" w:cs="Times New Roman"/>
          <w:color w:val="000000" w:themeColor="text1"/>
          <w:sz w:val="24"/>
          <w:szCs w:val="24"/>
        </w:rPr>
        <w:t>ngày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không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còn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thấy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sự</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nhiên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đồ</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thị</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hàm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mũ</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chỉ</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khuynh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hướng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dự</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báo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R</w:t>
      </w:r>
      <w:r w:rsidRPr="0025322D">
        <w:rPr>
          <w:rFonts w:ascii="Times New Roman" w:hAnsi="Times New Roman" w:cs="Times New Roman"/>
          <w:color w:val="000000" w:themeColor="text1"/>
          <w:sz w:val="24"/>
          <w:szCs w:val="24"/>
          <w:vertAlign w:val="superscript"/>
        </w:rPr>
        <w:t>2</w:t>
      </w:r>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tối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tương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tối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thiểu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Hình</w:t>
      </w:r>
      <w:proofErr w:type="spellEnd"/>
      <w:r w:rsidRPr="0025322D">
        <w:rPr>
          <w:rFonts w:ascii="Times New Roman" w:hAnsi="Times New Roman" w:cs="Times New Roman"/>
          <w:color w:val="000000" w:themeColor="text1"/>
          <w:sz w:val="24"/>
          <w:szCs w:val="24"/>
        </w:rPr>
        <w:t xml:space="preserve"> 1.A)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yếu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trị</w:t>
      </w:r>
      <w:proofErr w:type="spellEnd"/>
      <w:r w:rsidRPr="0025322D">
        <w:rPr>
          <w:rFonts w:ascii="Times New Roman" w:hAnsi="Times New Roman" w:cs="Times New Roman"/>
          <w:color w:val="000000" w:themeColor="text1"/>
          <w:sz w:val="24"/>
          <w:szCs w:val="24"/>
        </w:rPr>
        <w:t xml:space="preserve"> SSIA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tỷ</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lệ</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thải</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dựa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dữ</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quan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thấy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nếu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không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miễn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chịu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yếu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thì</w:t>
      </w:r>
      <w:proofErr w:type="spellEnd"/>
      <w:r w:rsidRPr="0025322D">
        <w:rPr>
          <w:rFonts w:ascii="Times New Roman" w:hAnsi="Times New Roman" w:cs="Times New Roman"/>
          <w:color w:val="000000" w:themeColor="text1"/>
          <w:sz w:val="24"/>
          <w:szCs w:val="24"/>
        </w:rPr>
        <w:t xml:space="preserve"> </w:t>
      </w:r>
      <w:r w:rsidRPr="0025322D">
        <w:rPr>
          <w:rFonts w:ascii="Times New Roman" w:hAnsi="Times New Roman" w:cs="Times New Roman"/>
          <w:color w:val="000000" w:themeColor="text1"/>
          <w:sz w:val="24"/>
          <w:szCs w:val="24"/>
        </w:rPr>
        <w:t xml:space="preserve">virus </w:t>
      </w:r>
      <w:proofErr w:type="spellStart"/>
      <w:r w:rsidRPr="0025322D">
        <w:rPr>
          <w:rFonts w:ascii="Times New Roman" w:hAnsi="Times New Roman" w:cs="Times New Roman"/>
          <w:color w:val="000000" w:themeColor="text1"/>
          <w:sz w:val="24"/>
          <w:szCs w:val="24"/>
        </w:rPr>
        <w:t>lại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xuất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nhiên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mức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trùng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khớp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giữa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dữ</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thực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tế</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quy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luật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chuẩn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thấp</w:t>
      </w:r>
      <w:proofErr w:type="spellEnd"/>
      <w:r w:rsidRPr="0025322D">
        <w:rPr>
          <w:rFonts w:ascii="Times New Roman" w:hAnsi="Times New Roman" w:cs="Times New Roman"/>
          <w:color w:val="000000" w:themeColor="text1"/>
          <w:sz w:val="24"/>
          <w:szCs w:val="24"/>
        </w:rPr>
        <w:t xml:space="preserve"> (R</w:t>
      </w:r>
      <w:r w:rsidRPr="0025322D">
        <w:rPr>
          <w:rFonts w:ascii="Times New Roman" w:hAnsi="Times New Roman" w:cs="Times New Roman"/>
          <w:color w:val="000000" w:themeColor="text1"/>
          <w:sz w:val="24"/>
          <w:szCs w:val="24"/>
          <w:vertAlign w:val="superscript"/>
        </w:rPr>
        <w:t>2</w:t>
      </w:r>
      <w:r w:rsidRPr="0025322D">
        <w:rPr>
          <w:rFonts w:ascii="Times New Roman" w:hAnsi="Times New Roman" w:cs="Times New Roman"/>
          <w:color w:val="000000" w:themeColor="text1"/>
          <w:sz w:val="24"/>
          <w:szCs w:val="24"/>
        </w:rPr>
        <w:t xml:space="preserve">~0,15, </w:t>
      </w:r>
      <w:proofErr w:type="spellStart"/>
      <w:r w:rsidRPr="0025322D">
        <w:rPr>
          <w:rFonts w:ascii="Times New Roman" w:hAnsi="Times New Roman" w:cs="Times New Roman"/>
          <w:color w:val="000000" w:themeColor="text1"/>
          <w:sz w:val="24"/>
          <w:szCs w:val="24"/>
        </w:rPr>
        <w:t>rất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nhỏ</w:t>
      </w:r>
      <w:proofErr w:type="spellEnd"/>
      <w:r w:rsidRPr="0025322D">
        <w:rPr>
          <w:rFonts w:ascii="Times New Roman" w:hAnsi="Times New Roman" w:cs="Times New Roman"/>
          <w:color w:val="000000" w:themeColor="text1"/>
          <w:sz w:val="24"/>
          <w:szCs w:val="24"/>
        </w:rPr>
        <w:t xml:space="preserve"> so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1) </w:t>
      </w:r>
      <w:proofErr w:type="spellStart"/>
      <w:r w:rsidRPr="0025322D">
        <w:rPr>
          <w:rFonts w:ascii="Times New Roman" w:hAnsi="Times New Roman" w:cs="Times New Roman"/>
          <w:color w:val="000000" w:themeColor="text1"/>
          <w:sz w:val="24"/>
          <w:szCs w:val="24"/>
        </w:rPr>
        <w:t>chúng</w:t>
      </w:r>
      <w:proofErr w:type="spellEnd"/>
      <w:r w:rsidRPr="0025322D">
        <w:rPr>
          <w:rFonts w:ascii="Times New Roman" w:hAnsi="Times New Roman" w:cs="Times New Roman"/>
          <w:color w:val="000000" w:themeColor="text1"/>
          <w:sz w:val="24"/>
          <w:szCs w:val="24"/>
        </w:rPr>
        <w:t xml:space="preserve"> ta </w:t>
      </w:r>
      <w:proofErr w:type="spellStart"/>
      <w:r w:rsidRPr="0025322D">
        <w:rPr>
          <w:rFonts w:ascii="Times New Roman" w:hAnsi="Times New Roman" w:cs="Times New Roman"/>
          <w:color w:val="000000" w:themeColor="text1"/>
          <w:sz w:val="24"/>
          <w:szCs w:val="24"/>
        </w:rPr>
        <w:t>không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hoàn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toàn</w:t>
      </w:r>
      <w:proofErr w:type="spellEnd"/>
      <w:r w:rsidRPr="0025322D">
        <w:rPr>
          <w:rFonts w:ascii="Times New Roman" w:hAnsi="Times New Roman" w:cs="Times New Roman"/>
          <w:color w:val="000000" w:themeColor="text1"/>
          <w:sz w:val="24"/>
          <w:szCs w:val="24"/>
        </w:rPr>
        <w:t xml:space="preserve"> tin </w:t>
      </w:r>
      <w:proofErr w:type="spellStart"/>
      <w:r w:rsidRPr="0025322D">
        <w:rPr>
          <w:rFonts w:ascii="Times New Roman" w:hAnsi="Times New Roman" w:cs="Times New Roman"/>
          <w:color w:val="000000" w:themeColor="text1"/>
          <w:sz w:val="24"/>
          <w:szCs w:val="24"/>
        </w:rPr>
        <w:t>cậy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biểu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đồ</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dự</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báo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cường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thải</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Ngược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lại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tỷ</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lệ</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thải</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biểu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đồ</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hàm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dự</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báo</w:t>
      </w:r>
      <w:proofErr w:type="spellEnd"/>
      <w:r w:rsidRPr="0025322D">
        <w:rPr>
          <w:rFonts w:ascii="Times New Roman" w:hAnsi="Times New Roman" w:cs="Times New Roman"/>
          <w:color w:val="000000" w:themeColor="text1"/>
          <w:sz w:val="24"/>
          <w:szCs w:val="24"/>
        </w:rPr>
        <w:t xml:space="preserve"> xu </w:t>
      </w:r>
      <w:proofErr w:type="spellStart"/>
      <w:r w:rsidRPr="0025322D">
        <w:rPr>
          <w:rFonts w:ascii="Times New Roman" w:hAnsi="Times New Roman" w:cs="Times New Roman"/>
          <w:color w:val="000000" w:themeColor="text1"/>
          <w:sz w:val="24"/>
          <w:szCs w:val="24"/>
        </w:rPr>
        <w:t>hướng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mức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trùng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khớp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giữa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dữ</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liệu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thực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tế</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lý</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thuyết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chuẩn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cao</w:t>
      </w:r>
      <w:proofErr w:type="spellEnd"/>
      <w:r w:rsidRPr="0025322D">
        <w:rPr>
          <w:rFonts w:ascii="Times New Roman" w:hAnsi="Times New Roman" w:cs="Times New Roman"/>
          <w:color w:val="000000" w:themeColor="text1"/>
          <w:sz w:val="24"/>
          <w:szCs w:val="24"/>
        </w:rPr>
        <w:t xml:space="preserve"> (R</w:t>
      </w:r>
      <w:r w:rsidRPr="0025322D">
        <w:rPr>
          <w:rFonts w:ascii="Times New Roman" w:hAnsi="Times New Roman" w:cs="Times New Roman"/>
          <w:color w:val="000000" w:themeColor="text1"/>
          <w:sz w:val="24"/>
          <w:szCs w:val="24"/>
          <w:vertAlign w:val="superscript"/>
        </w:rPr>
        <w:t>2</w:t>
      </w:r>
      <w:r w:rsidR="00993303">
        <w:rPr>
          <w:rFonts w:ascii="Times New Roman" w:hAnsi="Times New Roman" w:cs="Times New Roman"/>
          <w:color w:val="000000" w:themeColor="text1"/>
          <w:sz w:val="24"/>
          <w:szCs w:val="24"/>
          <w:vertAlign w:val="superscript"/>
        </w:rPr>
        <w:t xml:space="preserve"> </w:t>
      </w:r>
      <w:r w:rsidRPr="0025322D">
        <w:rPr>
          <w:rFonts w:ascii="Times New Roman" w:hAnsi="Times New Roman" w:cs="Times New Roman"/>
          <w:color w:val="000000" w:themeColor="text1"/>
          <w:sz w:val="24"/>
          <w:szCs w:val="24"/>
        </w:rPr>
        <w:t>&gt;</w:t>
      </w:r>
      <w:r w:rsidR="00993303">
        <w:rPr>
          <w:rFonts w:ascii="Times New Roman" w:hAnsi="Times New Roman" w:cs="Times New Roman"/>
          <w:color w:val="000000" w:themeColor="text1"/>
          <w:sz w:val="24"/>
          <w:szCs w:val="24"/>
        </w:rPr>
        <w:t xml:space="preserve"> </w:t>
      </w:r>
      <w:r w:rsidRPr="0025322D">
        <w:rPr>
          <w:rFonts w:ascii="Times New Roman" w:hAnsi="Times New Roman" w:cs="Times New Roman"/>
          <w:color w:val="000000" w:themeColor="text1"/>
          <w:sz w:val="24"/>
          <w:szCs w:val="24"/>
        </w:rPr>
        <w:t xml:space="preserve">0,68) </w:t>
      </w:r>
      <w:proofErr w:type="spellStart"/>
      <w:r w:rsidRPr="0025322D">
        <w:rPr>
          <w:rFonts w:ascii="Times New Roman" w:hAnsi="Times New Roman" w:cs="Times New Roman"/>
          <w:color w:val="000000" w:themeColor="text1"/>
          <w:sz w:val="24"/>
          <w:szCs w:val="24"/>
        </w:rPr>
        <w:t>nên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hữu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ích</w:t>
      </w:r>
      <w:proofErr w:type="spellEnd"/>
      <w:r w:rsidRPr="0025322D">
        <w:rPr>
          <w:rFonts w:ascii="Times New Roman" w:hAnsi="Times New Roman" w:cs="Times New Roman"/>
          <w:color w:val="000000" w:themeColor="text1"/>
          <w:sz w:val="24"/>
          <w:szCs w:val="24"/>
        </w:rPr>
        <w:t xml:space="preserve">. Giao </w:t>
      </w:r>
      <w:proofErr w:type="spellStart"/>
      <w:r w:rsidRPr="0025322D">
        <w:rPr>
          <w:rFonts w:ascii="Times New Roman" w:hAnsi="Times New Roman" w:cs="Times New Roman"/>
          <w:color w:val="000000" w:themeColor="text1"/>
          <w:sz w:val="24"/>
          <w:szCs w:val="24"/>
        </w:rPr>
        <w:t>cắt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đường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trục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thời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gian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ta </w:t>
      </w:r>
      <w:proofErr w:type="spellStart"/>
      <w:r w:rsidRPr="0025322D">
        <w:rPr>
          <w:rFonts w:ascii="Times New Roman" w:hAnsi="Times New Roman" w:cs="Times New Roman"/>
          <w:color w:val="000000" w:themeColor="text1"/>
          <w:sz w:val="24"/>
          <w:szCs w:val="24"/>
        </w:rPr>
        <w:t>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lượng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thời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điểm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biến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mất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tái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xuất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chỉ</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số</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khảo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sát</w:t>
      </w:r>
      <w:proofErr w:type="spellEnd"/>
      <w:r w:rsidRPr="0025322D">
        <w:rPr>
          <w:rFonts w:ascii="Times New Roman" w:hAnsi="Times New Roman" w:cs="Times New Roman"/>
          <w:color w:val="000000" w:themeColor="text1"/>
          <w:sz w:val="24"/>
          <w:szCs w:val="24"/>
        </w:rPr>
        <w:t xml:space="preserve">. Theo </w:t>
      </w:r>
      <w:proofErr w:type="spellStart"/>
      <w:r w:rsidRPr="0025322D">
        <w:rPr>
          <w:rFonts w:ascii="Times New Roman" w:hAnsi="Times New Roman" w:cs="Times New Roman"/>
          <w:color w:val="000000" w:themeColor="text1"/>
          <w:sz w:val="24"/>
          <w:szCs w:val="24"/>
        </w:rPr>
        <w:t>đó</w:t>
      </w:r>
      <w:proofErr w:type="spellEnd"/>
      <w:r w:rsidRPr="0025322D">
        <w:rPr>
          <w:rFonts w:ascii="Times New Roman" w:hAnsi="Times New Roman" w:cs="Times New Roman"/>
          <w:color w:val="000000" w:themeColor="text1"/>
          <w:sz w:val="24"/>
          <w:szCs w:val="24"/>
        </w:rPr>
        <w:t xml:space="preserve">, ta </w:t>
      </w:r>
      <w:proofErr w:type="spellStart"/>
      <w:r w:rsidRPr="0025322D">
        <w:rPr>
          <w:rFonts w:ascii="Times New Roman" w:hAnsi="Times New Roman" w:cs="Times New Roman"/>
          <w:color w:val="000000" w:themeColor="text1"/>
          <w:sz w:val="24"/>
          <w:szCs w:val="24"/>
        </w:rPr>
        <w:t>thấy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về</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mặt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lý</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thuyết</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thải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đến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khoảng</w:t>
      </w:r>
      <w:proofErr w:type="spellEnd"/>
      <w:r w:rsidRPr="0025322D">
        <w:rPr>
          <w:rFonts w:ascii="Times New Roman" w:hAnsi="Times New Roman" w:cs="Times New Roman"/>
          <w:color w:val="000000" w:themeColor="text1"/>
          <w:sz w:val="24"/>
          <w:szCs w:val="24"/>
        </w:rPr>
        <w:t xml:space="preserve"> 11 </w:t>
      </w:r>
      <w:proofErr w:type="spellStart"/>
      <w:r w:rsidRPr="0025322D">
        <w:rPr>
          <w:rFonts w:ascii="Times New Roman" w:hAnsi="Times New Roman" w:cs="Times New Roman"/>
          <w:color w:val="000000" w:themeColor="text1"/>
          <w:sz w:val="24"/>
          <w:szCs w:val="24"/>
        </w:rPr>
        <w:t>ngày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thì</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không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còn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thải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nữa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xuất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quả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dương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tính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tức</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thải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nhiễm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tự</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nhiên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bắt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triển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miễn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thụ</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sữa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mẹ</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không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còn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từ</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lastRenderedPageBreak/>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sống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miễn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thụ</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mẹ</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nếu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hai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trường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hợp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đều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dẫn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đến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việc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thải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một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thời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gian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Đến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đáp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miễn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thì</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không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còn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triển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ngừng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thải</w:t>
      </w:r>
      <w:proofErr w:type="spellEnd"/>
      <w:r w:rsidRPr="0025322D">
        <w:rPr>
          <w:rFonts w:ascii="Times New Roman" w:hAnsi="Times New Roman" w:cs="Times New Roman"/>
          <w:color w:val="000000" w:themeColor="text1"/>
          <w:sz w:val="24"/>
          <w:szCs w:val="24"/>
        </w:rPr>
        <w:t xml:space="preserve"> ra </w:t>
      </w:r>
      <w:proofErr w:type="spellStart"/>
      <w:r w:rsidRPr="0025322D">
        <w:rPr>
          <w:rFonts w:ascii="Times New Roman" w:hAnsi="Times New Roman" w:cs="Times New Roman"/>
          <w:color w:val="000000" w:themeColor="text1"/>
          <w:sz w:val="24"/>
          <w:szCs w:val="24"/>
        </w:rPr>
        <w:t>ngoài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Điều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gợi</w:t>
      </w:r>
      <w:proofErr w:type="spellEnd"/>
      <w:r w:rsidRPr="0025322D">
        <w:rPr>
          <w:rFonts w:ascii="Times New Roman" w:hAnsi="Times New Roman" w:cs="Times New Roman"/>
          <w:color w:val="000000" w:themeColor="text1"/>
          <w:sz w:val="24"/>
          <w:szCs w:val="24"/>
        </w:rPr>
        <w:t xml:space="preserve"> ý </w:t>
      </w:r>
      <w:proofErr w:type="spellStart"/>
      <w:r w:rsidRPr="0025322D">
        <w:rPr>
          <w:rFonts w:ascii="Times New Roman" w:hAnsi="Times New Roman" w:cs="Times New Roman"/>
          <w:color w:val="000000" w:themeColor="text1"/>
          <w:sz w:val="24"/>
          <w:szCs w:val="24"/>
        </w:rPr>
        <w:t>rằng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nếu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sở</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chăn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nuôi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sử</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dụng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thường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xuyên</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sống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con </w:t>
      </w:r>
      <w:proofErr w:type="spellStart"/>
      <w:r w:rsidRPr="0025322D">
        <w:rPr>
          <w:rFonts w:ascii="Times New Roman" w:hAnsi="Times New Roman" w:cs="Times New Roman"/>
          <w:color w:val="000000" w:themeColor="text1"/>
          <w:sz w:val="24"/>
          <w:szCs w:val="24"/>
        </w:rPr>
        <w:t>thì</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này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truyền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ngang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nhưng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quá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trình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không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kéo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dài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đàn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hình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thành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miễn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Điều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nghĩa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đối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nái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sinh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chưa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miễn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chống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bệnh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ta </w:t>
      </w:r>
      <w:proofErr w:type="spellStart"/>
      <w:r w:rsidRPr="0025322D">
        <w:rPr>
          <w:rFonts w:ascii="Times New Roman" w:hAnsi="Times New Roman" w:cs="Times New Roman"/>
          <w:color w:val="000000" w:themeColor="text1"/>
          <w:sz w:val="24"/>
          <w:szCs w:val="24"/>
        </w:rPr>
        <w:t>cần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nhược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phòng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bệnh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nái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phối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giống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ít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nhất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là</w:t>
      </w:r>
      <w:proofErr w:type="spellEnd"/>
      <w:r w:rsidRPr="0025322D">
        <w:rPr>
          <w:rFonts w:ascii="Times New Roman" w:hAnsi="Times New Roman" w:cs="Times New Roman"/>
          <w:color w:val="000000" w:themeColor="text1"/>
          <w:sz w:val="24"/>
          <w:szCs w:val="24"/>
        </w:rPr>
        <w:t xml:space="preserve"> 11 </w:t>
      </w:r>
      <w:proofErr w:type="spellStart"/>
      <w:r w:rsidRPr="0025322D">
        <w:rPr>
          <w:rFonts w:ascii="Times New Roman" w:hAnsi="Times New Roman" w:cs="Times New Roman"/>
          <w:color w:val="000000" w:themeColor="text1"/>
          <w:sz w:val="24"/>
          <w:szCs w:val="24"/>
        </w:rPr>
        <w:t>ngày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Làm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như</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vậy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giúp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tránh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rối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loạn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sinh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sản</w:t>
      </w:r>
      <w:proofErr w:type="spellEnd"/>
      <w:r w:rsidRPr="0025322D">
        <w:rPr>
          <w:rFonts w:ascii="Times New Roman" w:hAnsi="Times New Roman" w:cs="Times New Roman"/>
          <w:color w:val="000000" w:themeColor="text1"/>
          <w:sz w:val="24"/>
          <w:szCs w:val="24"/>
        </w:rPr>
        <w:t xml:space="preserve"> do </w:t>
      </w:r>
      <w:proofErr w:type="spellStart"/>
      <w:r w:rsidRPr="0025322D">
        <w:rPr>
          <w:rFonts w:ascii="Times New Roman" w:hAnsi="Times New Roman" w:cs="Times New Roman"/>
          <w:color w:val="000000" w:themeColor="text1"/>
          <w:sz w:val="24"/>
          <w:szCs w:val="24"/>
        </w:rPr>
        <w:t>sự</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triển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virus vaccine </w:t>
      </w:r>
      <w:proofErr w:type="spellStart"/>
      <w:r w:rsidRPr="0025322D">
        <w:rPr>
          <w:rFonts w:ascii="Times New Roman" w:hAnsi="Times New Roman" w:cs="Times New Roman"/>
          <w:color w:val="000000" w:themeColor="text1"/>
          <w:sz w:val="24"/>
          <w:szCs w:val="24"/>
        </w:rPr>
        <w:t>nhược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hoặc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tránh</w:t>
      </w:r>
      <w:proofErr w:type="spellEnd"/>
      <w:r w:rsidRPr="0025322D">
        <w:rPr>
          <w:rFonts w:ascii="Times New Roman" w:hAnsi="Times New Roman" w:cs="Times New Roman"/>
          <w:color w:val="000000" w:themeColor="text1"/>
          <w:sz w:val="24"/>
          <w:szCs w:val="24"/>
        </w:rPr>
        <w:t xml:space="preserve"> dung </w:t>
      </w:r>
      <w:proofErr w:type="spellStart"/>
      <w:r w:rsidRPr="0025322D">
        <w:rPr>
          <w:rFonts w:ascii="Times New Roman" w:hAnsi="Times New Roman" w:cs="Times New Roman"/>
          <w:color w:val="000000" w:themeColor="text1"/>
          <w:sz w:val="24"/>
          <w:szCs w:val="24"/>
        </w:rPr>
        <w:t>nạp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miễn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con do </w:t>
      </w:r>
      <w:proofErr w:type="spellStart"/>
      <w:r w:rsidRPr="0025322D">
        <w:rPr>
          <w:rFonts w:ascii="Times New Roman" w:hAnsi="Times New Roman" w:cs="Times New Roman"/>
          <w:color w:val="000000" w:themeColor="text1"/>
          <w:sz w:val="24"/>
          <w:szCs w:val="24"/>
        </w:rPr>
        <w:t>phôi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thai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tiếp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xúc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trong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thời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của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quá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trình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hình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thành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triển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Việc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hiện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nguyên</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từ</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trước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chứng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tỏ</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cảm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nhiễm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tự</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nhiên</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này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diễn</w:t>
      </w:r>
      <w:proofErr w:type="spellEnd"/>
      <w:r w:rsidRPr="0025322D">
        <w:rPr>
          <w:rFonts w:ascii="Times New Roman" w:hAnsi="Times New Roman" w:cs="Times New Roman"/>
          <w:color w:val="000000" w:themeColor="text1"/>
          <w:sz w:val="24"/>
          <w:szCs w:val="24"/>
        </w:rPr>
        <w:t xml:space="preserve"> ra. </w:t>
      </w:r>
      <w:proofErr w:type="spellStart"/>
      <w:r w:rsidRPr="0025322D">
        <w:rPr>
          <w:rFonts w:ascii="Times New Roman" w:hAnsi="Times New Roman" w:cs="Times New Roman"/>
          <w:color w:val="000000" w:themeColor="text1"/>
          <w:sz w:val="24"/>
          <w:szCs w:val="24"/>
        </w:rPr>
        <w:t>Tuy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nhiên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dù</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thải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nguồn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gốc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nhiễm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tự</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nhiên</w:t>
      </w:r>
      <w:proofErr w:type="spellEnd"/>
      <w:r w:rsidRPr="0025322D">
        <w:rPr>
          <w:rFonts w:ascii="Times New Roman" w:hAnsi="Times New Roman" w:cs="Times New Roman"/>
          <w:color w:val="000000" w:themeColor="text1"/>
          <w:sz w:val="24"/>
          <w:szCs w:val="24"/>
        </w:rPr>
        <w:t xml:space="preserve"> hay do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sống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thì</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miễn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bảo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thì</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không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còn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tự</w:t>
      </w:r>
      <w:proofErr w:type="spellEnd"/>
      <w:r w:rsidRPr="0025322D">
        <w:rPr>
          <w:rFonts w:ascii="Times New Roman" w:hAnsi="Times New Roman" w:cs="Times New Roman"/>
          <w:color w:val="000000" w:themeColor="text1"/>
          <w:sz w:val="24"/>
          <w:szCs w:val="24"/>
        </w:rPr>
        <w:t xml:space="preserve"> do </w:t>
      </w:r>
      <w:proofErr w:type="spellStart"/>
      <w:r w:rsidRPr="0025322D">
        <w:rPr>
          <w:rFonts w:ascii="Times New Roman" w:hAnsi="Times New Roman" w:cs="Times New Roman"/>
          <w:color w:val="000000" w:themeColor="text1"/>
          <w:sz w:val="24"/>
          <w:szCs w:val="24"/>
        </w:rPr>
        <w:t>nhân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thải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nữa</w:t>
      </w:r>
      <w:proofErr w:type="spellEnd"/>
      <w:r w:rsidRPr="0025322D">
        <w:rPr>
          <w:rFonts w:ascii="Times New Roman" w:hAnsi="Times New Roman" w:cs="Times New Roman"/>
          <w:color w:val="000000" w:themeColor="text1"/>
          <w:sz w:val="24"/>
          <w:szCs w:val="24"/>
        </w:rPr>
        <w:t xml:space="preserve">. Do </w:t>
      </w:r>
      <w:proofErr w:type="spellStart"/>
      <w:r w:rsidRPr="0025322D">
        <w:rPr>
          <w:rFonts w:ascii="Times New Roman" w:hAnsi="Times New Roman" w:cs="Times New Roman"/>
          <w:color w:val="000000" w:themeColor="text1"/>
          <w:sz w:val="24"/>
          <w:szCs w:val="24"/>
        </w:rPr>
        <w:t>đó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kết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quả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nghiên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cứu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suy</w:t>
      </w:r>
      <w:proofErr w:type="spellEnd"/>
      <w:r w:rsidRPr="0025322D">
        <w:rPr>
          <w:rFonts w:ascii="Times New Roman" w:hAnsi="Times New Roman" w:cs="Times New Roman"/>
          <w:color w:val="000000" w:themeColor="text1"/>
          <w:sz w:val="24"/>
          <w:szCs w:val="24"/>
        </w:rPr>
        <w:t xml:space="preserve"> ra </w:t>
      </w:r>
      <w:proofErr w:type="spellStart"/>
      <w:r w:rsidRPr="0025322D">
        <w:rPr>
          <w:rFonts w:ascii="Times New Roman" w:hAnsi="Times New Roman" w:cs="Times New Roman"/>
          <w:color w:val="000000" w:themeColor="text1"/>
          <w:sz w:val="24"/>
          <w:szCs w:val="24"/>
        </w:rPr>
        <w:t>đáp</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miễn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con </w:t>
      </w:r>
      <w:proofErr w:type="spellStart"/>
      <w:r w:rsidRPr="0025322D">
        <w:rPr>
          <w:rFonts w:ascii="Times New Roman" w:hAnsi="Times New Roman" w:cs="Times New Roman"/>
          <w:color w:val="000000" w:themeColor="text1"/>
          <w:sz w:val="24"/>
          <w:szCs w:val="24"/>
        </w:rPr>
        <w:t>chống</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mức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bảo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đàn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nhờ</w:t>
      </w:r>
      <w:proofErr w:type="spellEnd"/>
      <w:r w:rsidRPr="0025322D">
        <w:rPr>
          <w:rFonts w:ascii="Times New Roman" w:hAnsi="Times New Roman" w:cs="Times New Roman"/>
          <w:color w:val="000000" w:themeColor="text1"/>
          <w:sz w:val="24"/>
          <w:szCs w:val="24"/>
        </w:rPr>
        <w:t xml:space="preserve"> vaccine </w:t>
      </w:r>
      <w:proofErr w:type="spellStart"/>
      <w:r w:rsidRPr="0025322D">
        <w:rPr>
          <w:rFonts w:ascii="Times New Roman" w:hAnsi="Times New Roman" w:cs="Times New Roman"/>
          <w:color w:val="000000" w:themeColor="text1"/>
          <w:sz w:val="24"/>
          <w:szCs w:val="24"/>
        </w:rPr>
        <w:t>cảm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ứng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bắt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đầu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không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sớm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hơn</w:t>
      </w:r>
      <w:proofErr w:type="spellEnd"/>
      <w:r w:rsidRPr="0025322D">
        <w:rPr>
          <w:rFonts w:ascii="Times New Roman" w:hAnsi="Times New Roman" w:cs="Times New Roman"/>
          <w:color w:val="000000" w:themeColor="text1"/>
          <w:sz w:val="24"/>
          <w:szCs w:val="24"/>
        </w:rPr>
        <w:t xml:space="preserve"> 11 </w:t>
      </w:r>
      <w:proofErr w:type="spellStart"/>
      <w:r w:rsidRPr="0025322D">
        <w:rPr>
          <w:rFonts w:ascii="Times New Roman" w:hAnsi="Times New Roman" w:cs="Times New Roman"/>
          <w:color w:val="000000" w:themeColor="text1"/>
          <w:sz w:val="24"/>
          <w:szCs w:val="24"/>
        </w:rPr>
        <w:t>ngày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từ</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w:t>
      </w:r>
    </w:p>
    <w:p w14:paraId="06C3A279" w14:textId="77777777" w:rsidR="00993303" w:rsidRDefault="00993303" w:rsidP="0025322D">
      <w:pPr>
        <w:pStyle w:val="Heading1"/>
        <w:spacing w:before="60" w:beforeAutospacing="0" w:after="60" w:afterAutospacing="0" w:line="288" w:lineRule="auto"/>
        <w:jc w:val="both"/>
        <w:rPr>
          <w:color w:val="000000" w:themeColor="text1"/>
          <w:sz w:val="24"/>
          <w:szCs w:val="24"/>
        </w:rPr>
      </w:pPr>
      <w:bookmarkStart w:id="9" w:name="_Toc470253151"/>
      <w:bookmarkStart w:id="10" w:name="_Toc470258404"/>
      <w:bookmarkStart w:id="11" w:name="_Toc478665178"/>
      <w:bookmarkStart w:id="12" w:name="_Toc479250496"/>
      <w:bookmarkStart w:id="13" w:name="_Toc479770272"/>
    </w:p>
    <w:p w14:paraId="74186058" w14:textId="44BFA256" w:rsidR="0025322D" w:rsidRPr="0025322D" w:rsidRDefault="0025322D" w:rsidP="0025322D">
      <w:pPr>
        <w:pStyle w:val="Heading1"/>
        <w:spacing w:before="60" w:beforeAutospacing="0" w:after="60" w:afterAutospacing="0" w:line="288" w:lineRule="auto"/>
        <w:jc w:val="both"/>
        <w:rPr>
          <w:color w:val="000000" w:themeColor="text1"/>
          <w:sz w:val="24"/>
          <w:szCs w:val="24"/>
        </w:rPr>
      </w:pPr>
      <w:r w:rsidRPr="0025322D">
        <w:rPr>
          <w:color w:val="000000" w:themeColor="text1"/>
          <w:sz w:val="24"/>
          <w:szCs w:val="24"/>
        </w:rPr>
        <w:t>4. KẾT LUẬN</w:t>
      </w:r>
    </w:p>
    <w:bookmarkEnd w:id="9"/>
    <w:bookmarkEnd w:id="10"/>
    <w:bookmarkEnd w:id="11"/>
    <w:bookmarkEnd w:id="12"/>
    <w:bookmarkEnd w:id="13"/>
    <w:p w14:paraId="66350754" w14:textId="77777777" w:rsidR="0025322D" w:rsidRPr="0025322D" w:rsidRDefault="0025322D" w:rsidP="00993303">
      <w:pPr>
        <w:spacing w:before="60" w:after="60" w:line="288" w:lineRule="auto"/>
        <w:ind w:firstLine="567"/>
        <w:jc w:val="both"/>
        <w:rPr>
          <w:rFonts w:ascii="Times New Roman" w:hAnsi="Times New Roman" w:cs="Times New Roman"/>
          <w:color w:val="000000" w:themeColor="text1"/>
          <w:sz w:val="24"/>
          <w:szCs w:val="24"/>
        </w:rPr>
      </w:pPr>
      <w:proofErr w:type="spellStart"/>
      <w:r w:rsidRPr="0025322D">
        <w:rPr>
          <w:rFonts w:ascii="Times New Roman" w:hAnsi="Times New Roman" w:cs="Times New Roman"/>
          <w:color w:val="000000" w:themeColor="text1"/>
          <w:sz w:val="24"/>
          <w:szCs w:val="24"/>
        </w:rPr>
        <w:t>Tỷ</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lệ</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nuôi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tại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địa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phương</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năm</w:t>
      </w:r>
      <w:proofErr w:type="spellEnd"/>
      <w:r w:rsidRPr="0025322D">
        <w:rPr>
          <w:rFonts w:ascii="Times New Roman" w:hAnsi="Times New Roman" w:cs="Times New Roman"/>
          <w:color w:val="000000" w:themeColor="text1"/>
          <w:sz w:val="24"/>
          <w:szCs w:val="24"/>
        </w:rPr>
        <w:t xml:space="preserve"> 2017 </w:t>
      </w:r>
      <w:proofErr w:type="spellStart"/>
      <w:r w:rsidRPr="0025322D">
        <w:rPr>
          <w:rFonts w:ascii="Times New Roman" w:hAnsi="Times New Roman" w:cs="Times New Roman"/>
          <w:color w:val="000000" w:themeColor="text1"/>
          <w:sz w:val="24"/>
          <w:szCs w:val="24"/>
        </w:rPr>
        <w:t>thải</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theo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phân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tùy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thuộc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vào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tuổi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dưới</w:t>
      </w:r>
      <w:proofErr w:type="spellEnd"/>
      <w:r w:rsidRPr="0025322D">
        <w:rPr>
          <w:rFonts w:ascii="Times New Roman" w:hAnsi="Times New Roman" w:cs="Times New Roman"/>
          <w:color w:val="000000" w:themeColor="text1"/>
          <w:sz w:val="24"/>
          <w:szCs w:val="24"/>
        </w:rPr>
        <w:t xml:space="preserve"> 45 </w:t>
      </w:r>
      <w:proofErr w:type="spellStart"/>
      <w:r w:rsidRPr="0025322D">
        <w:rPr>
          <w:rFonts w:ascii="Times New Roman" w:hAnsi="Times New Roman" w:cs="Times New Roman"/>
          <w:color w:val="000000" w:themeColor="text1"/>
          <w:sz w:val="24"/>
          <w:szCs w:val="24"/>
        </w:rPr>
        <w:t>ngày</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tuổi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có</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tỷ</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lệ</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thải</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cao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hơn</w:t>
      </w:r>
      <w:proofErr w:type="spellEnd"/>
      <w:r w:rsidRPr="0025322D">
        <w:rPr>
          <w:rFonts w:ascii="Times New Roman" w:hAnsi="Times New Roman" w:cs="Times New Roman"/>
          <w:color w:val="000000" w:themeColor="text1"/>
          <w:sz w:val="24"/>
          <w:szCs w:val="24"/>
        </w:rPr>
        <w:t xml:space="preserve"> so </w:t>
      </w:r>
      <w:proofErr w:type="spellStart"/>
      <w:r w:rsidRPr="0025322D">
        <w:rPr>
          <w:rFonts w:ascii="Times New Roman" w:hAnsi="Times New Roman" w:cs="Times New Roman"/>
          <w:color w:val="000000" w:themeColor="text1"/>
          <w:sz w:val="24"/>
          <w:szCs w:val="24"/>
        </w:rPr>
        <w:t>với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thuộc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nhóm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tuổi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lớn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hơn</w:t>
      </w:r>
      <w:proofErr w:type="spellEnd"/>
      <w:r w:rsidRPr="0025322D">
        <w:rPr>
          <w:rFonts w:ascii="Times New Roman" w:hAnsi="Times New Roman" w:cs="Times New Roman"/>
          <w:color w:val="000000" w:themeColor="text1"/>
          <w:sz w:val="24"/>
          <w:szCs w:val="24"/>
        </w:rPr>
        <w:t>.</w:t>
      </w:r>
    </w:p>
    <w:p w14:paraId="1B6708FF" w14:textId="77777777" w:rsidR="0025322D" w:rsidRPr="0025322D" w:rsidRDefault="0025322D" w:rsidP="00993303">
      <w:pPr>
        <w:spacing w:before="60" w:after="60" w:line="288" w:lineRule="auto"/>
        <w:ind w:firstLine="567"/>
        <w:jc w:val="both"/>
        <w:rPr>
          <w:rFonts w:ascii="Times New Roman" w:hAnsi="Times New Roman" w:cs="Times New Roman"/>
          <w:color w:val="000000" w:themeColor="text1"/>
          <w:sz w:val="24"/>
          <w:szCs w:val="24"/>
        </w:rPr>
      </w:pPr>
      <w:proofErr w:type="spellStart"/>
      <w:r w:rsidRPr="0025322D">
        <w:rPr>
          <w:rFonts w:ascii="Times New Roman" w:hAnsi="Times New Roman" w:cs="Times New Roman"/>
          <w:color w:val="000000" w:themeColor="text1"/>
          <w:sz w:val="24"/>
          <w:szCs w:val="24"/>
        </w:rPr>
        <w:t>Miễn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bảo</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hộ</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đàn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chống</w:t>
      </w:r>
      <w:proofErr w:type="spellEnd"/>
      <w:r w:rsidRPr="0025322D">
        <w:rPr>
          <w:rFonts w:ascii="Times New Roman" w:hAnsi="Times New Roman" w:cs="Times New Roman"/>
          <w:color w:val="000000" w:themeColor="text1"/>
          <w:sz w:val="24"/>
          <w:szCs w:val="24"/>
        </w:rPr>
        <w:t xml:space="preserve"> virus </w:t>
      </w:r>
      <w:proofErr w:type="spellStart"/>
      <w:r w:rsidRPr="0025322D">
        <w:rPr>
          <w:rFonts w:ascii="Times New Roman" w:hAnsi="Times New Roman" w:cs="Times New Roman"/>
          <w:color w:val="000000" w:themeColor="text1"/>
          <w:sz w:val="24"/>
          <w:szCs w:val="24"/>
        </w:rPr>
        <w:t>dịch</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tả</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ở </w:t>
      </w:r>
      <w:proofErr w:type="spellStart"/>
      <w:r w:rsidRPr="0025322D">
        <w:rPr>
          <w:rFonts w:ascii="Times New Roman" w:hAnsi="Times New Roman" w:cs="Times New Roman"/>
          <w:color w:val="000000" w:themeColor="text1"/>
          <w:sz w:val="24"/>
          <w:szCs w:val="24"/>
        </w:rPr>
        <w:t>phần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lớn</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cá</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thể</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lợn</w:t>
      </w:r>
      <w:proofErr w:type="spellEnd"/>
      <w:r w:rsidRPr="0025322D">
        <w:rPr>
          <w:rFonts w:ascii="Times New Roman" w:hAnsi="Times New Roman" w:cs="Times New Roman"/>
          <w:color w:val="000000" w:themeColor="text1"/>
          <w:sz w:val="24"/>
          <w:szCs w:val="24"/>
        </w:rPr>
        <w:t xml:space="preserve"> con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cai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sữa</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chỉ</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đạt</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được</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sau</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khi</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tiêm</w:t>
      </w:r>
      <w:proofErr w:type="spellEnd"/>
      <w:r w:rsidRPr="0025322D">
        <w:rPr>
          <w:rFonts w:ascii="Times New Roman" w:hAnsi="Times New Roman" w:cs="Times New Roman"/>
          <w:color w:val="000000" w:themeColor="text1"/>
          <w:sz w:val="24"/>
          <w:szCs w:val="24"/>
        </w:rPr>
        <w:t xml:space="preserve"> </w:t>
      </w:r>
      <w:proofErr w:type="spellStart"/>
      <w:r w:rsidRPr="0025322D">
        <w:rPr>
          <w:rFonts w:ascii="Times New Roman" w:hAnsi="Times New Roman" w:cs="Times New Roman"/>
          <w:color w:val="000000" w:themeColor="text1"/>
          <w:sz w:val="24"/>
          <w:szCs w:val="24"/>
        </w:rPr>
        <w:t>vaccin</w:t>
      </w:r>
      <w:proofErr w:type="spellEnd"/>
      <w:r w:rsidRPr="0025322D">
        <w:rPr>
          <w:rFonts w:ascii="Times New Roman" w:hAnsi="Times New Roman" w:cs="Times New Roman"/>
          <w:color w:val="000000" w:themeColor="text1"/>
          <w:sz w:val="24"/>
          <w:szCs w:val="24"/>
        </w:rPr>
        <w:t xml:space="preserve"> 11 </w:t>
      </w:r>
      <w:proofErr w:type="spellStart"/>
      <w:r w:rsidRPr="0025322D">
        <w:rPr>
          <w:rFonts w:ascii="Times New Roman" w:hAnsi="Times New Roman" w:cs="Times New Roman"/>
          <w:color w:val="000000" w:themeColor="text1"/>
          <w:sz w:val="24"/>
          <w:szCs w:val="24"/>
        </w:rPr>
        <w:t>ngày</w:t>
      </w:r>
      <w:proofErr w:type="spellEnd"/>
      <w:r w:rsidRPr="0025322D">
        <w:rPr>
          <w:rFonts w:ascii="Times New Roman" w:hAnsi="Times New Roman" w:cs="Times New Roman"/>
          <w:color w:val="000000" w:themeColor="text1"/>
          <w:sz w:val="24"/>
          <w:szCs w:val="24"/>
        </w:rPr>
        <w:t>.</w:t>
      </w:r>
    </w:p>
    <w:p w14:paraId="5AD0CC31" w14:textId="77777777" w:rsidR="0025322D" w:rsidRPr="0025322D" w:rsidRDefault="0025322D" w:rsidP="0025322D">
      <w:pPr>
        <w:pStyle w:val="Heading1"/>
        <w:spacing w:before="60" w:beforeAutospacing="0" w:after="60" w:afterAutospacing="0" w:line="288" w:lineRule="auto"/>
        <w:jc w:val="both"/>
        <w:rPr>
          <w:color w:val="000000" w:themeColor="text1"/>
          <w:sz w:val="24"/>
          <w:szCs w:val="24"/>
        </w:rPr>
      </w:pPr>
      <w:r w:rsidRPr="0025322D">
        <w:rPr>
          <w:color w:val="000000" w:themeColor="text1"/>
          <w:sz w:val="24"/>
          <w:szCs w:val="24"/>
        </w:rPr>
        <w:t>TÀI LIỆU THAM KHẢO</w:t>
      </w:r>
    </w:p>
    <w:p w14:paraId="17365E6D" w14:textId="6983AC41" w:rsidR="0025322D" w:rsidRPr="00F509AF" w:rsidRDefault="0025322D" w:rsidP="00993303">
      <w:pPr>
        <w:spacing w:before="60" w:after="60" w:line="288" w:lineRule="auto"/>
        <w:ind w:left="426" w:hanging="426"/>
        <w:jc w:val="both"/>
        <w:rPr>
          <w:rFonts w:ascii="Times New Roman" w:hAnsi="Times New Roman" w:cs="Times New Roman"/>
          <w:color w:val="000000" w:themeColor="text1"/>
        </w:rPr>
      </w:pPr>
      <w:proofErr w:type="spellStart"/>
      <w:r w:rsidRPr="00F509AF">
        <w:rPr>
          <w:rFonts w:ascii="Times New Roman" w:hAnsi="Times New Roman" w:cs="Times New Roman"/>
          <w:color w:val="000000" w:themeColor="text1"/>
        </w:rPr>
        <w:t>Nguyễn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Thị</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Phương</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Duyên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Đỗ</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Văn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Khiên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Thân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Thị</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Hạnh</w:t>
      </w:r>
      <w:proofErr w:type="spellEnd"/>
      <w:r w:rsidR="00F509AF">
        <w:rPr>
          <w:rFonts w:ascii="Times New Roman" w:hAnsi="Times New Roman" w:cs="Times New Roman"/>
          <w:color w:val="000000" w:themeColor="text1"/>
          <w:lang w:val="vi-VN"/>
        </w:rPr>
        <w:t xml:space="preserve"> và</w:t>
      </w:r>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Dư</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Đình</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Quân</w:t>
      </w:r>
      <w:proofErr w:type="spellEnd"/>
      <w:r w:rsidRPr="00F509AF">
        <w:rPr>
          <w:rFonts w:ascii="Times New Roman" w:hAnsi="Times New Roman" w:cs="Times New Roman"/>
          <w:color w:val="000000" w:themeColor="text1"/>
        </w:rPr>
        <w:t xml:space="preserve"> (1999). </w:t>
      </w:r>
      <w:proofErr w:type="spellStart"/>
      <w:r w:rsidRPr="00F509AF">
        <w:rPr>
          <w:rFonts w:ascii="Times New Roman" w:hAnsi="Times New Roman" w:cs="Times New Roman"/>
          <w:color w:val="000000" w:themeColor="text1"/>
        </w:rPr>
        <w:t>Xác</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định</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vai</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trò</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virut</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dịch</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tả</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lợn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trong</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hội</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chứng</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sốt</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bỏ</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ăn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táo</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bón</w:t>
      </w:r>
      <w:proofErr w:type="spellEnd"/>
      <w:r w:rsidRPr="00F509AF">
        <w:rPr>
          <w:rFonts w:ascii="Times New Roman" w:hAnsi="Times New Roman" w:cs="Times New Roman"/>
          <w:color w:val="000000" w:themeColor="text1"/>
        </w:rPr>
        <w:t xml:space="preserve"> ở </w:t>
      </w:r>
      <w:proofErr w:type="spellStart"/>
      <w:r w:rsidRPr="00F509AF">
        <w:rPr>
          <w:rFonts w:ascii="Times New Roman" w:hAnsi="Times New Roman" w:cs="Times New Roman"/>
          <w:color w:val="000000" w:themeColor="text1"/>
        </w:rPr>
        <w:t>lợn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tại</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một</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số</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tỉnh</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miền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Trung</w:t>
      </w:r>
      <w:proofErr w:type="spellEnd"/>
      <w:r w:rsidRPr="00F509AF">
        <w:rPr>
          <w:rFonts w:ascii="Times New Roman" w:hAnsi="Times New Roman" w:cs="Times New Roman"/>
          <w:color w:val="000000" w:themeColor="text1"/>
        </w:rPr>
        <w:t xml:space="preserve">. </w:t>
      </w:r>
      <w:r w:rsidRPr="00F509AF">
        <w:rPr>
          <w:rFonts w:ascii="Times New Roman" w:hAnsi="Times New Roman" w:cs="Times New Roman"/>
          <w:iCs/>
          <w:color w:val="000000" w:themeColor="text1"/>
        </w:rPr>
        <w:t xml:space="preserve">Khoa </w:t>
      </w:r>
      <w:proofErr w:type="spellStart"/>
      <w:r w:rsidRPr="00F509AF">
        <w:rPr>
          <w:rFonts w:ascii="Times New Roman" w:hAnsi="Times New Roman" w:cs="Times New Roman"/>
          <w:iCs/>
          <w:color w:val="000000" w:themeColor="text1"/>
        </w:rPr>
        <w:t>học</w:t>
      </w:r>
      <w:proofErr w:type="spellEnd"/>
      <w:r w:rsidRPr="00F509AF">
        <w:rPr>
          <w:rFonts w:ascii="Times New Roman" w:hAnsi="Times New Roman" w:cs="Times New Roman"/>
          <w:iCs/>
          <w:color w:val="000000" w:themeColor="text1"/>
        </w:rPr>
        <w:t xml:space="preserve"> </w:t>
      </w:r>
      <w:proofErr w:type="spellStart"/>
      <w:r w:rsidRPr="00F509AF">
        <w:rPr>
          <w:rFonts w:ascii="Times New Roman" w:hAnsi="Times New Roman" w:cs="Times New Roman"/>
          <w:iCs/>
          <w:color w:val="000000" w:themeColor="text1"/>
        </w:rPr>
        <w:t>kỹ</w:t>
      </w:r>
      <w:proofErr w:type="spellEnd"/>
      <w:r w:rsidRPr="00F509AF">
        <w:rPr>
          <w:rFonts w:ascii="Times New Roman" w:hAnsi="Times New Roman" w:cs="Times New Roman"/>
          <w:iCs/>
          <w:color w:val="000000" w:themeColor="text1"/>
        </w:rPr>
        <w:t xml:space="preserve"> </w:t>
      </w:r>
      <w:proofErr w:type="spellStart"/>
      <w:r w:rsidRPr="00F509AF">
        <w:rPr>
          <w:rFonts w:ascii="Times New Roman" w:hAnsi="Times New Roman" w:cs="Times New Roman"/>
          <w:iCs/>
          <w:color w:val="000000" w:themeColor="text1"/>
        </w:rPr>
        <w:t>thuật</w:t>
      </w:r>
      <w:proofErr w:type="spellEnd"/>
      <w:r w:rsidRPr="00F509AF">
        <w:rPr>
          <w:rFonts w:ascii="Times New Roman" w:hAnsi="Times New Roman" w:cs="Times New Roman"/>
          <w:iCs/>
          <w:color w:val="000000" w:themeColor="text1"/>
        </w:rPr>
        <w:t xml:space="preserve"> </w:t>
      </w:r>
      <w:proofErr w:type="spellStart"/>
      <w:r w:rsidRPr="00F509AF">
        <w:rPr>
          <w:rFonts w:ascii="Times New Roman" w:hAnsi="Times New Roman" w:cs="Times New Roman"/>
          <w:iCs/>
          <w:color w:val="000000" w:themeColor="text1"/>
        </w:rPr>
        <w:t>thú</w:t>
      </w:r>
      <w:proofErr w:type="spellEnd"/>
      <w:r w:rsidRPr="00F509AF">
        <w:rPr>
          <w:rFonts w:ascii="Times New Roman" w:hAnsi="Times New Roman" w:cs="Times New Roman"/>
          <w:iCs/>
          <w:color w:val="000000" w:themeColor="text1"/>
        </w:rPr>
        <w:t xml:space="preserve"> y</w:t>
      </w:r>
      <w:r w:rsidR="00F509AF">
        <w:rPr>
          <w:rFonts w:ascii="Times New Roman" w:hAnsi="Times New Roman" w:cs="Times New Roman"/>
          <w:i/>
          <w:color w:val="000000" w:themeColor="text1"/>
          <w:lang w:val="vi-VN"/>
        </w:rPr>
        <w:t>.</w:t>
      </w:r>
      <w:r w:rsidRPr="00F509AF">
        <w:rPr>
          <w:rFonts w:ascii="Times New Roman" w:hAnsi="Times New Roman" w:cs="Times New Roman"/>
          <w:color w:val="000000" w:themeColor="text1"/>
        </w:rPr>
        <w:t xml:space="preserve"> </w:t>
      </w:r>
      <w:r w:rsidR="00F509AF" w:rsidRPr="00F509AF">
        <w:rPr>
          <w:rFonts w:ascii="Times New Roman" w:hAnsi="Times New Roman" w:cs="Times New Roman"/>
          <w:iCs/>
          <w:color w:val="000000" w:themeColor="text1"/>
          <w:lang w:val="vi-VN"/>
        </w:rPr>
        <w:t>4</w:t>
      </w:r>
      <w:r w:rsidRPr="00F509AF">
        <w:rPr>
          <w:rFonts w:ascii="Times New Roman" w:hAnsi="Times New Roman" w:cs="Times New Roman"/>
          <w:color w:val="000000" w:themeColor="text1"/>
        </w:rPr>
        <w:t>(2): 6-11.</w:t>
      </w:r>
    </w:p>
    <w:p w14:paraId="1BD14149" w14:textId="78911896" w:rsidR="0025322D" w:rsidRPr="00F509AF" w:rsidRDefault="0025322D" w:rsidP="00993303">
      <w:pPr>
        <w:spacing w:before="60" w:after="60" w:line="288" w:lineRule="auto"/>
        <w:ind w:left="426" w:hanging="426"/>
        <w:jc w:val="both"/>
        <w:rPr>
          <w:rFonts w:ascii="Times New Roman" w:hAnsi="Times New Roman" w:cs="Times New Roman"/>
          <w:color w:val="000000" w:themeColor="text1"/>
        </w:rPr>
      </w:pPr>
      <w:proofErr w:type="spellStart"/>
      <w:r w:rsidRPr="00F509AF">
        <w:rPr>
          <w:rFonts w:ascii="Times New Roman" w:hAnsi="Times New Roman" w:cs="Times New Roman"/>
          <w:color w:val="000000" w:themeColor="text1"/>
        </w:rPr>
        <w:t>Đào</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Trọng</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Đạt</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Nguyễn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Tiến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Dũng</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Trần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Thị</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Tố</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Liên</w:t>
      </w:r>
      <w:proofErr w:type="spellEnd"/>
      <w:r w:rsidR="00F509AF">
        <w:rPr>
          <w:rFonts w:ascii="Times New Roman" w:hAnsi="Times New Roman" w:cs="Times New Roman"/>
          <w:color w:val="000000" w:themeColor="text1"/>
          <w:lang w:val="vi-VN"/>
        </w:rPr>
        <w:t xml:space="preserve"> và</w:t>
      </w:r>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Nguyễn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Đức</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Dụ</w:t>
      </w:r>
      <w:proofErr w:type="spellEnd"/>
      <w:r w:rsidRPr="00F509AF">
        <w:rPr>
          <w:rFonts w:ascii="Times New Roman" w:hAnsi="Times New Roman" w:cs="Times New Roman"/>
          <w:color w:val="000000" w:themeColor="text1"/>
        </w:rPr>
        <w:t xml:space="preserve"> (1985). </w:t>
      </w:r>
      <w:proofErr w:type="spellStart"/>
      <w:r w:rsidRPr="00F509AF">
        <w:rPr>
          <w:rFonts w:ascii="Times New Roman" w:hAnsi="Times New Roman" w:cs="Times New Roman"/>
          <w:color w:val="000000" w:themeColor="text1"/>
        </w:rPr>
        <w:t>Tình</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hình</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dịch</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tễ</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của</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bệnh</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dịch</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tả</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lợn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cổ</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điển</w:t>
      </w:r>
      <w:proofErr w:type="spellEnd"/>
      <w:r w:rsidRPr="00F509AF">
        <w:rPr>
          <w:rFonts w:ascii="Times New Roman" w:hAnsi="Times New Roman" w:cs="Times New Roman"/>
          <w:color w:val="000000" w:themeColor="text1"/>
        </w:rPr>
        <w:t xml:space="preserve"> ở </w:t>
      </w:r>
      <w:proofErr w:type="spellStart"/>
      <w:r w:rsidRPr="00F509AF">
        <w:rPr>
          <w:rFonts w:ascii="Times New Roman" w:hAnsi="Times New Roman" w:cs="Times New Roman"/>
          <w:color w:val="000000" w:themeColor="text1"/>
        </w:rPr>
        <w:t>Việt</w:t>
      </w:r>
      <w:proofErr w:type="spellEnd"/>
      <w:r w:rsidRPr="00F509AF">
        <w:rPr>
          <w:rFonts w:ascii="Times New Roman" w:hAnsi="Times New Roman" w:cs="Times New Roman"/>
          <w:color w:val="000000" w:themeColor="text1"/>
        </w:rPr>
        <w:t xml:space="preserve"> Nam </w:t>
      </w:r>
      <w:proofErr w:type="spellStart"/>
      <w:r w:rsidRPr="00F509AF">
        <w:rPr>
          <w:rFonts w:ascii="Times New Roman" w:hAnsi="Times New Roman" w:cs="Times New Roman"/>
          <w:color w:val="000000" w:themeColor="text1"/>
        </w:rPr>
        <w:t>và</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vấn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đề</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phòng</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chống</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Thông</w:t>
      </w:r>
      <w:proofErr w:type="spellEnd"/>
      <w:r w:rsidRPr="00F509AF">
        <w:rPr>
          <w:rFonts w:ascii="Times New Roman" w:hAnsi="Times New Roman" w:cs="Times New Roman"/>
          <w:color w:val="000000" w:themeColor="text1"/>
        </w:rPr>
        <w:t xml:space="preserve"> tin Khoa </w:t>
      </w:r>
      <w:proofErr w:type="spellStart"/>
      <w:r w:rsidRPr="00F509AF">
        <w:rPr>
          <w:rFonts w:ascii="Times New Roman" w:hAnsi="Times New Roman" w:cs="Times New Roman"/>
          <w:color w:val="000000" w:themeColor="text1"/>
        </w:rPr>
        <w:t>học</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kỹ</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thuật</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thú</w:t>
      </w:r>
      <w:proofErr w:type="spellEnd"/>
      <w:r w:rsidRPr="00F509AF">
        <w:rPr>
          <w:rFonts w:ascii="Times New Roman" w:hAnsi="Times New Roman" w:cs="Times New Roman"/>
          <w:color w:val="000000" w:themeColor="text1"/>
        </w:rPr>
        <w:t xml:space="preserve"> y</w:t>
      </w:r>
      <w:r w:rsidR="00F509AF">
        <w:rPr>
          <w:rFonts w:ascii="Times New Roman" w:hAnsi="Times New Roman" w:cs="Times New Roman"/>
          <w:i/>
          <w:color w:val="000000" w:themeColor="text1"/>
          <w:lang w:val="vi-VN"/>
        </w:rPr>
        <w:t xml:space="preserve">. </w:t>
      </w:r>
      <w:r w:rsidRPr="00F509AF">
        <w:rPr>
          <w:rFonts w:ascii="Times New Roman" w:hAnsi="Times New Roman" w:cs="Times New Roman"/>
          <w:color w:val="000000" w:themeColor="text1"/>
        </w:rPr>
        <w:t>(2)</w:t>
      </w:r>
      <w:r w:rsidR="00F509AF">
        <w:rPr>
          <w:rFonts w:ascii="Times New Roman" w:hAnsi="Times New Roman" w:cs="Times New Roman"/>
          <w:color w:val="000000" w:themeColor="text1"/>
          <w:lang w:val="vi-VN"/>
        </w:rPr>
        <w:t>:</w:t>
      </w:r>
      <w:r w:rsidRPr="00F509AF">
        <w:rPr>
          <w:rFonts w:ascii="Times New Roman" w:hAnsi="Times New Roman" w:cs="Times New Roman"/>
          <w:color w:val="000000" w:themeColor="text1"/>
        </w:rPr>
        <w:t xml:space="preserve"> 4-9.</w:t>
      </w:r>
    </w:p>
    <w:p w14:paraId="45C23E26" w14:textId="79D2C65F" w:rsidR="0025322D" w:rsidRPr="00F509AF" w:rsidRDefault="0025322D" w:rsidP="00993303">
      <w:pPr>
        <w:spacing w:before="60" w:after="60" w:line="288" w:lineRule="auto"/>
        <w:ind w:left="426" w:hanging="426"/>
        <w:jc w:val="both"/>
        <w:rPr>
          <w:rFonts w:ascii="Times New Roman" w:hAnsi="Times New Roman" w:cs="Times New Roman"/>
          <w:color w:val="000000" w:themeColor="text1"/>
        </w:rPr>
      </w:pPr>
      <w:proofErr w:type="spellStart"/>
      <w:r w:rsidRPr="00F509AF">
        <w:rPr>
          <w:rFonts w:ascii="Times New Roman" w:hAnsi="Times New Roman" w:cs="Times New Roman"/>
          <w:color w:val="000000" w:themeColor="text1"/>
        </w:rPr>
        <w:t>Đào</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Trọng</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Đạt</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Nguyễn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Tiến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Dũng</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Đặng</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Việt</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Tiến</w:t>
      </w:r>
      <w:proofErr w:type="spellEnd"/>
      <w:r w:rsidR="00F509AF">
        <w:rPr>
          <w:rFonts w:ascii="Times New Roman" w:hAnsi="Times New Roman" w:cs="Times New Roman"/>
          <w:color w:val="000000" w:themeColor="text1"/>
          <w:lang w:val="vi-VN"/>
        </w:rPr>
        <w:t xml:space="preserve"> và</w:t>
      </w:r>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Phạm</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Ngọc</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Tê</w:t>
      </w:r>
      <w:proofErr w:type="spellEnd"/>
      <w:r w:rsidRPr="00F509AF">
        <w:rPr>
          <w:rFonts w:ascii="Times New Roman" w:hAnsi="Times New Roman" w:cs="Times New Roman"/>
          <w:color w:val="000000" w:themeColor="text1"/>
        </w:rPr>
        <w:t xml:space="preserve"> (1990). </w:t>
      </w:r>
      <w:proofErr w:type="spellStart"/>
      <w:r w:rsidRPr="00F509AF">
        <w:rPr>
          <w:rFonts w:ascii="Times New Roman" w:hAnsi="Times New Roman" w:cs="Times New Roman"/>
          <w:color w:val="000000" w:themeColor="text1"/>
        </w:rPr>
        <w:t>Miễn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dịch</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thụ</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động</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và</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ảnh</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hưởng</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của</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nó</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đến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phản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ứng</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của</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lợn</w:t>
      </w:r>
      <w:proofErr w:type="spellEnd"/>
      <w:r w:rsidRPr="00F509AF">
        <w:rPr>
          <w:rFonts w:ascii="Times New Roman" w:hAnsi="Times New Roman" w:cs="Times New Roman"/>
          <w:color w:val="000000" w:themeColor="text1"/>
        </w:rPr>
        <w:t xml:space="preserve"> con </w:t>
      </w:r>
      <w:proofErr w:type="spellStart"/>
      <w:r w:rsidRPr="00F509AF">
        <w:rPr>
          <w:rFonts w:ascii="Times New Roman" w:hAnsi="Times New Roman" w:cs="Times New Roman"/>
          <w:color w:val="000000" w:themeColor="text1"/>
        </w:rPr>
        <w:t>chống</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virut</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dịch</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tả</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lợn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Trong</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iCs/>
          <w:color w:val="000000" w:themeColor="text1"/>
        </w:rPr>
        <w:t>Kết</w:t>
      </w:r>
      <w:proofErr w:type="spellEnd"/>
      <w:r w:rsidRPr="00F509AF">
        <w:rPr>
          <w:rFonts w:ascii="Times New Roman" w:hAnsi="Times New Roman" w:cs="Times New Roman"/>
          <w:iCs/>
          <w:color w:val="000000" w:themeColor="text1"/>
        </w:rPr>
        <w:t xml:space="preserve"> </w:t>
      </w:r>
      <w:proofErr w:type="spellStart"/>
      <w:r w:rsidRPr="00F509AF">
        <w:rPr>
          <w:rFonts w:ascii="Times New Roman" w:hAnsi="Times New Roman" w:cs="Times New Roman"/>
          <w:iCs/>
          <w:color w:val="000000" w:themeColor="text1"/>
        </w:rPr>
        <w:t>quả</w:t>
      </w:r>
      <w:proofErr w:type="spellEnd"/>
      <w:r w:rsidRPr="00F509AF">
        <w:rPr>
          <w:rFonts w:ascii="Times New Roman" w:hAnsi="Times New Roman" w:cs="Times New Roman"/>
          <w:iCs/>
          <w:color w:val="000000" w:themeColor="text1"/>
        </w:rPr>
        <w:t xml:space="preserve"> </w:t>
      </w:r>
      <w:proofErr w:type="spellStart"/>
      <w:r w:rsidRPr="00F509AF">
        <w:rPr>
          <w:rFonts w:ascii="Times New Roman" w:hAnsi="Times New Roman" w:cs="Times New Roman"/>
          <w:iCs/>
          <w:color w:val="000000" w:themeColor="text1"/>
        </w:rPr>
        <w:t>nghiên</w:t>
      </w:r>
      <w:proofErr w:type="spellEnd"/>
      <w:r w:rsidRPr="00F509AF">
        <w:rPr>
          <w:rFonts w:ascii="Times New Roman" w:hAnsi="Times New Roman" w:cs="Times New Roman"/>
          <w:iCs/>
          <w:color w:val="000000" w:themeColor="text1"/>
        </w:rPr>
        <w:t xml:space="preserve"> </w:t>
      </w:r>
      <w:proofErr w:type="spellStart"/>
      <w:r w:rsidRPr="00F509AF">
        <w:rPr>
          <w:rFonts w:ascii="Times New Roman" w:hAnsi="Times New Roman" w:cs="Times New Roman"/>
          <w:iCs/>
          <w:color w:val="000000" w:themeColor="text1"/>
        </w:rPr>
        <w:t>cứu</w:t>
      </w:r>
      <w:proofErr w:type="spellEnd"/>
      <w:r w:rsidRPr="00F509AF">
        <w:rPr>
          <w:rFonts w:ascii="Times New Roman" w:hAnsi="Times New Roman" w:cs="Times New Roman"/>
          <w:iCs/>
          <w:color w:val="000000" w:themeColor="text1"/>
        </w:rPr>
        <w:t xml:space="preserve"> khoa </w:t>
      </w:r>
      <w:proofErr w:type="spellStart"/>
      <w:r w:rsidRPr="00F509AF">
        <w:rPr>
          <w:rFonts w:ascii="Times New Roman" w:hAnsi="Times New Roman" w:cs="Times New Roman"/>
          <w:iCs/>
          <w:color w:val="000000" w:themeColor="text1"/>
        </w:rPr>
        <w:t>học</w:t>
      </w:r>
      <w:proofErr w:type="spellEnd"/>
      <w:r w:rsidRPr="00F509AF">
        <w:rPr>
          <w:rFonts w:ascii="Times New Roman" w:hAnsi="Times New Roman" w:cs="Times New Roman"/>
          <w:iCs/>
          <w:color w:val="000000" w:themeColor="text1"/>
        </w:rPr>
        <w:t xml:space="preserve"> </w:t>
      </w:r>
      <w:proofErr w:type="spellStart"/>
      <w:r w:rsidRPr="00F509AF">
        <w:rPr>
          <w:rFonts w:ascii="Times New Roman" w:hAnsi="Times New Roman" w:cs="Times New Roman"/>
          <w:iCs/>
          <w:color w:val="000000" w:themeColor="text1"/>
        </w:rPr>
        <w:t>kỹ</w:t>
      </w:r>
      <w:proofErr w:type="spellEnd"/>
      <w:r w:rsidRPr="00F509AF">
        <w:rPr>
          <w:rFonts w:ascii="Times New Roman" w:hAnsi="Times New Roman" w:cs="Times New Roman"/>
          <w:iCs/>
          <w:color w:val="000000" w:themeColor="text1"/>
        </w:rPr>
        <w:t xml:space="preserve"> </w:t>
      </w:r>
      <w:proofErr w:type="spellStart"/>
      <w:r w:rsidRPr="00F509AF">
        <w:rPr>
          <w:rFonts w:ascii="Times New Roman" w:hAnsi="Times New Roman" w:cs="Times New Roman"/>
          <w:iCs/>
          <w:color w:val="000000" w:themeColor="text1"/>
        </w:rPr>
        <w:t>thuật</w:t>
      </w:r>
      <w:proofErr w:type="spellEnd"/>
      <w:r w:rsidRPr="00F509AF">
        <w:rPr>
          <w:rFonts w:ascii="Times New Roman" w:hAnsi="Times New Roman" w:cs="Times New Roman"/>
          <w:iCs/>
          <w:color w:val="000000" w:themeColor="text1"/>
        </w:rPr>
        <w:t xml:space="preserve"> </w:t>
      </w:r>
      <w:proofErr w:type="spellStart"/>
      <w:r w:rsidRPr="00F509AF">
        <w:rPr>
          <w:rFonts w:ascii="Times New Roman" w:hAnsi="Times New Roman" w:cs="Times New Roman"/>
          <w:iCs/>
          <w:color w:val="000000" w:themeColor="text1"/>
        </w:rPr>
        <w:t>thú</w:t>
      </w:r>
      <w:proofErr w:type="spellEnd"/>
      <w:r w:rsidRPr="00F509AF">
        <w:rPr>
          <w:rFonts w:ascii="Times New Roman" w:hAnsi="Times New Roman" w:cs="Times New Roman"/>
          <w:iCs/>
          <w:color w:val="000000" w:themeColor="text1"/>
        </w:rPr>
        <w:t xml:space="preserve"> y 1985 -1989 </w:t>
      </w:r>
      <w:proofErr w:type="spellStart"/>
      <w:r w:rsidRPr="00F509AF">
        <w:rPr>
          <w:rFonts w:ascii="Times New Roman" w:hAnsi="Times New Roman" w:cs="Times New Roman"/>
          <w:iCs/>
          <w:color w:val="000000" w:themeColor="text1"/>
        </w:rPr>
        <w:t>Viện</w:t>
      </w:r>
      <w:proofErr w:type="spellEnd"/>
      <w:r w:rsidRPr="00F509AF">
        <w:rPr>
          <w:rFonts w:ascii="Times New Roman" w:hAnsi="Times New Roman" w:cs="Times New Roman"/>
          <w:iCs/>
          <w:color w:val="000000" w:themeColor="text1"/>
        </w:rPr>
        <w:t xml:space="preserve"> </w:t>
      </w:r>
      <w:proofErr w:type="spellStart"/>
      <w:r w:rsidRPr="00F509AF">
        <w:rPr>
          <w:rFonts w:ascii="Times New Roman" w:hAnsi="Times New Roman" w:cs="Times New Roman"/>
          <w:iCs/>
          <w:color w:val="000000" w:themeColor="text1"/>
        </w:rPr>
        <w:t>Thú</w:t>
      </w:r>
      <w:proofErr w:type="spellEnd"/>
      <w:r w:rsidRPr="00F509AF">
        <w:rPr>
          <w:rFonts w:ascii="Times New Roman" w:hAnsi="Times New Roman" w:cs="Times New Roman"/>
          <w:iCs/>
          <w:color w:val="000000" w:themeColor="text1"/>
        </w:rPr>
        <w:t xml:space="preserve"> y </w:t>
      </w:r>
      <w:proofErr w:type="spellStart"/>
      <w:r w:rsidRPr="00F509AF">
        <w:rPr>
          <w:rFonts w:ascii="Times New Roman" w:hAnsi="Times New Roman" w:cs="Times New Roman"/>
          <w:iCs/>
          <w:color w:val="000000" w:themeColor="text1"/>
        </w:rPr>
        <w:t>Quốc</w:t>
      </w:r>
      <w:proofErr w:type="spellEnd"/>
      <w:r w:rsidRPr="00F509AF">
        <w:rPr>
          <w:rFonts w:ascii="Times New Roman" w:hAnsi="Times New Roman" w:cs="Times New Roman"/>
          <w:iCs/>
          <w:color w:val="000000" w:themeColor="text1"/>
        </w:rPr>
        <w:t xml:space="preserve"> </w:t>
      </w:r>
      <w:proofErr w:type="spellStart"/>
      <w:r w:rsidRPr="00F509AF">
        <w:rPr>
          <w:rFonts w:ascii="Times New Roman" w:hAnsi="Times New Roman" w:cs="Times New Roman"/>
          <w:iCs/>
          <w:color w:val="000000" w:themeColor="text1"/>
        </w:rPr>
        <w:t>gia</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Nxb</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Nông</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nghiệp</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Hà</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Nội</w:t>
      </w:r>
      <w:proofErr w:type="spellEnd"/>
      <w:r w:rsidRPr="00F509AF">
        <w:rPr>
          <w:rFonts w:ascii="Times New Roman" w:hAnsi="Times New Roman" w:cs="Times New Roman"/>
          <w:color w:val="000000" w:themeColor="text1"/>
        </w:rPr>
        <w:t>, 15-19.</w:t>
      </w:r>
    </w:p>
    <w:p w14:paraId="47D70D39" w14:textId="6070FCC4" w:rsidR="0025322D" w:rsidRPr="00F509AF" w:rsidRDefault="0025322D" w:rsidP="00993303">
      <w:pPr>
        <w:spacing w:before="60" w:after="60" w:line="288" w:lineRule="auto"/>
        <w:ind w:left="426" w:hanging="426"/>
        <w:jc w:val="both"/>
        <w:rPr>
          <w:rFonts w:ascii="Times New Roman" w:hAnsi="Times New Roman" w:cs="Times New Roman"/>
          <w:color w:val="000000" w:themeColor="text1"/>
        </w:rPr>
      </w:pPr>
      <w:proofErr w:type="spellStart"/>
      <w:r w:rsidRPr="00F509AF">
        <w:rPr>
          <w:rFonts w:ascii="Times New Roman" w:hAnsi="Times New Roman" w:cs="Times New Roman"/>
          <w:color w:val="000000" w:themeColor="text1"/>
        </w:rPr>
        <w:t>Nguyễn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Thị</w:t>
      </w:r>
      <w:proofErr w:type="spellEnd"/>
      <w:r w:rsidRPr="00F509AF">
        <w:rPr>
          <w:rFonts w:ascii="Times New Roman" w:hAnsi="Times New Roman" w:cs="Times New Roman"/>
          <w:color w:val="000000" w:themeColor="text1"/>
        </w:rPr>
        <w:t xml:space="preserve"> Thu </w:t>
      </w:r>
      <w:proofErr w:type="spellStart"/>
      <w:r w:rsidRPr="00F509AF">
        <w:rPr>
          <w:rFonts w:ascii="Times New Roman" w:hAnsi="Times New Roman" w:cs="Times New Roman"/>
          <w:color w:val="000000" w:themeColor="text1"/>
        </w:rPr>
        <w:t>Hồng</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Nguyễn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Tiến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Hà</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Nguyễn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Tiến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Trung</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Nguyễn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Văn</w:t>
      </w:r>
      <w:proofErr w:type="spellEnd"/>
      <w:r w:rsidRPr="00F509AF">
        <w:rPr>
          <w:rFonts w:ascii="Times New Roman" w:hAnsi="Times New Roman" w:cs="Times New Roman"/>
          <w:color w:val="000000" w:themeColor="text1"/>
        </w:rPr>
        <w:t xml:space="preserve"> Dung</w:t>
      </w:r>
      <w:r w:rsidR="00F509AF">
        <w:rPr>
          <w:rFonts w:ascii="Times New Roman" w:hAnsi="Times New Roman" w:cs="Times New Roman"/>
          <w:color w:val="000000" w:themeColor="text1"/>
          <w:lang w:val="vi-VN"/>
        </w:rPr>
        <w:t xml:space="preserve"> và</w:t>
      </w:r>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Morrissy</w:t>
      </w:r>
      <w:proofErr w:type="spellEnd"/>
      <w:r w:rsidRPr="00F509AF">
        <w:rPr>
          <w:rFonts w:ascii="Times New Roman" w:hAnsi="Times New Roman" w:cs="Times New Roman"/>
          <w:color w:val="000000" w:themeColor="text1"/>
        </w:rPr>
        <w:t xml:space="preserve">, C.J. (2003). </w:t>
      </w:r>
      <w:proofErr w:type="spellStart"/>
      <w:r w:rsidRPr="00F509AF">
        <w:rPr>
          <w:rFonts w:ascii="Times New Roman" w:hAnsi="Times New Roman" w:cs="Times New Roman"/>
          <w:color w:val="000000" w:themeColor="text1"/>
        </w:rPr>
        <w:t>Miễn</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dịch</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thụ</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động</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chống</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virut</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dịch</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tả</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heo</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của</w:t>
      </w:r>
      <w:proofErr w:type="spellEnd"/>
      <w:r w:rsidRPr="00F509AF">
        <w:rPr>
          <w:rFonts w:ascii="Times New Roman" w:hAnsi="Times New Roman" w:cs="Times New Roman"/>
          <w:color w:val="000000" w:themeColor="text1"/>
        </w:rPr>
        <w:t xml:space="preserve"> </w:t>
      </w:r>
      <w:proofErr w:type="spellStart"/>
      <w:r w:rsidRPr="00F509AF">
        <w:rPr>
          <w:rFonts w:ascii="Times New Roman" w:hAnsi="Times New Roman" w:cs="Times New Roman"/>
          <w:color w:val="000000" w:themeColor="text1"/>
        </w:rPr>
        <w:t>heo</w:t>
      </w:r>
      <w:proofErr w:type="spellEnd"/>
      <w:r w:rsidRPr="00F509AF">
        <w:rPr>
          <w:rFonts w:ascii="Times New Roman" w:hAnsi="Times New Roman" w:cs="Times New Roman"/>
          <w:color w:val="000000" w:themeColor="text1"/>
        </w:rPr>
        <w:t xml:space="preserve"> con. </w:t>
      </w:r>
      <w:r w:rsidRPr="00F509AF">
        <w:rPr>
          <w:rFonts w:ascii="Times New Roman" w:hAnsi="Times New Roman" w:cs="Times New Roman"/>
          <w:iCs/>
          <w:color w:val="000000" w:themeColor="text1"/>
        </w:rPr>
        <w:t xml:space="preserve">Khoa </w:t>
      </w:r>
      <w:proofErr w:type="spellStart"/>
      <w:r w:rsidRPr="00F509AF">
        <w:rPr>
          <w:rFonts w:ascii="Times New Roman" w:hAnsi="Times New Roman" w:cs="Times New Roman"/>
          <w:iCs/>
          <w:color w:val="000000" w:themeColor="text1"/>
        </w:rPr>
        <w:t>học</w:t>
      </w:r>
      <w:proofErr w:type="spellEnd"/>
      <w:r w:rsidRPr="00F509AF">
        <w:rPr>
          <w:rFonts w:ascii="Times New Roman" w:hAnsi="Times New Roman" w:cs="Times New Roman"/>
          <w:iCs/>
          <w:color w:val="000000" w:themeColor="text1"/>
        </w:rPr>
        <w:t xml:space="preserve"> </w:t>
      </w:r>
      <w:proofErr w:type="spellStart"/>
      <w:r w:rsidRPr="00F509AF">
        <w:rPr>
          <w:rFonts w:ascii="Times New Roman" w:hAnsi="Times New Roman" w:cs="Times New Roman"/>
          <w:iCs/>
          <w:color w:val="000000" w:themeColor="text1"/>
        </w:rPr>
        <w:t>Kỹ</w:t>
      </w:r>
      <w:proofErr w:type="spellEnd"/>
      <w:r w:rsidRPr="00F509AF">
        <w:rPr>
          <w:rFonts w:ascii="Times New Roman" w:hAnsi="Times New Roman" w:cs="Times New Roman"/>
          <w:iCs/>
          <w:color w:val="000000" w:themeColor="text1"/>
        </w:rPr>
        <w:t xml:space="preserve"> </w:t>
      </w:r>
      <w:proofErr w:type="spellStart"/>
      <w:r w:rsidRPr="00F509AF">
        <w:rPr>
          <w:rFonts w:ascii="Times New Roman" w:hAnsi="Times New Roman" w:cs="Times New Roman"/>
          <w:iCs/>
          <w:color w:val="000000" w:themeColor="text1"/>
        </w:rPr>
        <w:t>thuật</w:t>
      </w:r>
      <w:proofErr w:type="spellEnd"/>
      <w:r w:rsidRPr="00F509AF">
        <w:rPr>
          <w:rFonts w:ascii="Times New Roman" w:hAnsi="Times New Roman" w:cs="Times New Roman"/>
          <w:iCs/>
          <w:color w:val="000000" w:themeColor="text1"/>
        </w:rPr>
        <w:t xml:space="preserve"> </w:t>
      </w:r>
      <w:proofErr w:type="spellStart"/>
      <w:r w:rsidRPr="00F509AF">
        <w:rPr>
          <w:rFonts w:ascii="Times New Roman" w:hAnsi="Times New Roman" w:cs="Times New Roman"/>
          <w:iCs/>
          <w:color w:val="000000" w:themeColor="text1"/>
        </w:rPr>
        <w:t>Thú</w:t>
      </w:r>
      <w:proofErr w:type="spellEnd"/>
      <w:r w:rsidRPr="00F509AF">
        <w:rPr>
          <w:rFonts w:ascii="Times New Roman" w:hAnsi="Times New Roman" w:cs="Times New Roman"/>
          <w:iCs/>
          <w:color w:val="000000" w:themeColor="text1"/>
        </w:rPr>
        <w:t xml:space="preserve"> y</w:t>
      </w:r>
      <w:r w:rsidR="00F509AF">
        <w:rPr>
          <w:rFonts w:ascii="Times New Roman" w:hAnsi="Times New Roman" w:cs="Times New Roman"/>
          <w:iCs/>
          <w:color w:val="000000" w:themeColor="text1"/>
          <w:lang w:val="vi-VN"/>
        </w:rPr>
        <w:t xml:space="preserve">. </w:t>
      </w:r>
      <w:r w:rsidR="00F509AF" w:rsidRPr="00F509AF">
        <w:rPr>
          <w:rFonts w:ascii="Times New Roman" w:hAnsi="Times New Roman" w:cs="Times New Roman"/>
          <w:color w:val="000000" w:themeColor="text1"/>
          <w:lang w:val="vi-VN"/>
        </w:rPr>
        <w:t>10</w:t>
      </w:r>
      <w:r w:rsidRPr="00F509AF">
        <w:rPr>
          <w:rFonts w:ascii="Times New Roman" w:hAnsi="Times New Roman" w:cs="Times New Roman"/>
          <w:color w:val="000000" w:themeColor="text1"/>
        </w:rPr>
        <w:t>(4)</w:t>
      </w:r>
      <w:r w:rsidR="00F509AF">
        <w:rPr>
          <w:rFonts w:ascii="Times New Roman" w:hAnsi="Times New Roman" w:cs="Times New Roman"/>
          <w:color w:val="000000" w:themeColor="text1"/>
          <w:lang w:val="vi-VN"/>
        </w:rPr>
        <w:t xml:space="preserve">: </w:t>
      </w:r>
      <w:r w:rsidRPr="00F509AF">
        <w:rPr>
          <w:rFonts w:ascii="Times New Roman" w:hAnsi="Times New Roman" w:cs="Times New Roman"/>
          <w:color w:val="000000" w:themeColor="text1"/>
        </w:rPr>
        <w:t>13-20.</w:t>
      </w:r>
    </w:p>
    <w:p w14:paraId="2023203F" w14:textId="0E53F3D7" w:rsidR="0025322D" w:rsidRPr="00F509AF" w:rsidRDefault="0025322D" w:rsidP="00993303">
      <w:pPr>
        <w:spacing w:before="60" w:after="60" w:line="288" w:lineRule="auto"/>
        <w:ind w:left="426" w:hanging="426"/>
        <w:jc w:val="both"/>
        <w:rPr>
          <w:rFonts w:ascii="Times New Roman" w:hAnsi="Times New Roman" w:cs="Times New Roman"/>
          <w:noProof/>
          <w:color w:val="000000" w:themeColor="text1"/>
        </w:rPr>
      </w:pPr>
      <w:r w:rsidRPr="00F509AF">
        <w:rPr>
          <w:rFonts w:ascii="Times New Roman" w:hAnsi="Times New Roman" w:cs="Times New Roman"/>
          <w:noProof/>
          <w:color w:val="000000" w:themeColor="text1"/>
        </w:rPr>
        <w:t>Phạm Hồng Sơn (2004). Tình hình bệnh dịch tả lợn qua chẩn đoán huyết thanh học tại Thừa Thiên-Huế. Khoa học Kỹ thuật Thú y</w:t>
      </w:r>
      <w:r w:rsidR="00F509AF">
        <w:rPr>
          <w:rFonts w:ascii="Times New Roman" w:hAnsi="Times New Roman" w:cs="Times New Roman"/>
          <w:noProof/>
          <w:color w:val="000000" w:themeColor="text1"/>
          <w:lang w:val="vi-VN"/>
        </w:rPr>
        <w:t>.</w:t>
      </w:r>
      <w:r w:rsidRPr="00F509AF">
        <w:rPr>
          <w:rFonts w:ascii="Times New Roman" w:hAnsi="Times New Roman" w:cs="Times New Roman"/>
          <w:noProof/>
          <w:color w:val="000000" w:themeColor="text1"/>
        </w:rPr>
        <w:t xml:space="preserve"> </w:t>
      </w:r>
      <w:r w:rsidR="00F509AF" w:rsidRPr="00F509AF">
        <w:rPr>
          <w:rFonts w:ascii="Times New Roman" w:hAnsi="Times New Roman" w:cs="Times New Roman"/>
          <w:noProof/>
          <w:color w:val="000000" w:themeColor="text1"/>
          <w:lang w:val="vi-VN"/>
        </w:rPr>
        <w:t>11</w:t>
      </w:r>
      <w:r w:rsidRPr="00F509AF">
        <w:rPr>
          <w:rFonts w:ascii="Times New Roman" w:hAnsi="Times New Roman" w:cs="Times New Roman"/>
          <w:noProof/>
          <w:color w:val="000000" w:themeColor="text1"/>
        </w:rPr>
        <w:t>(2): 11-18.</w:t>
      </w:r>
    </w:p>
    <w:p w14:paraId="7E98D0DF" w14:textId="3BB90280" w:rsidR="0025322D" w:rsidRPr="00F509AF" w:rsidRDefault="0025322D" w:rsidP="00993303">
      <w:pPr>
        <w:spacing w:before="60" w:after="60" w:line="288" w:lineRule="auto"/>
        <w:ind w:left="426" w:hanging="426"/>
        <w:jc w:val="both"/>
        <w:rPr>
          <w:rFonts w:ascii="Times New Roman" w:hAnsi="Times New Roman" w:cs="Times New Roman"/>
          <w:noProof/>
          <w:color w:val="000000" w:themeColor="text1"/>
        </w:rPr>
      </w:pPr>
      <w:r w:rsidRPr="00F509AF">
        <w:rPr>
          <w:rFonts w:ascii="Times New Roman" w:hAnsi="Times New Roman" w:cs="Times New Roman"/>
          <w:noProof/>
          <w:color w:val="000000" w:themeColor="text1"/>
        </w:rPr>
        <w:t xml:space="preserve">Phạm Hồng Sơn, Võ Thị Thu Hà, </w:t>
      </w:r>
      <w:r w:rsidRPr="00F509AF">
        <w:rPr>
          <w:rFonts w:ascii="Times New Roman" w:hAnsi="Times New Roman" w:cs="Times New Roman"/>
          <w:color w:val="000000" w:themeColor="text1"/>
        </w:rPr>
        <w:t>&amp;</w:t>
      </w:r>
      <w:proofErr w:type="spellStart"/>
      <w:r w:rsidRPr="00F509AF">
        <w:rPr>
          <w:rFonts w:ascii="Times New Roman" w:hAnsi="Times New Roman" w:cs="Times New Roman"/>
          <w:noProof/>
          <w:color w:val="000000" w:themeColor="text1"/>
        </w:rPr>
        <w:t>Trần</w:t>
      </w:r>
      <w:proofErr w:type="spellEnd"/>
      <w:r w:rsidRPr="00F509AF">
        <w:rPr>
          <w:rFonts w:ascii="Times New Roman" w:hAnsi="Times New Roman" w:cs="Times New Roman"/>
          <w:noProof/>
          <w:color w:val="000000" w:themeColor="text1"/>
        </w:rPr>
        <w:t xml:space="preserve"> Nam Tiến (2016). Nghiên cứu một số chỉ báo kiểm soát dịch bệnh dịch tả lợn trước và sau tiêm vacxin tại một số địa bàn thuộc thành phố Kon Tum tỉnh Kon Tum cuối năm 2014 và đầu năm 2015. Khoa học Kỹ thuật Thú y</w:t>
      </w:r>
      <w:r w:rsidR="00F509AF">
        <w:rPr>
          <w:rFonts w:ascii="Times New Roman" w:hAnsi="Times New Roman" w:cs="Times New Roman"/>
          <w:noProof/>
          <w:color w:val="000000" w:themeColor="text1"/>
          <w:lang w:val="vi-VN"/>
        </w:rPr>
        <w:t>.</w:t>
      </w:r>
      <w:r w:rsidRPr="00F509AF">
        <w:rPr>
          <w:rFonts w:ascii="Times New Roman" w:hAnsi="Times New Roman" w:cs="Times New Roman"/>
          <w:i/>
          <w:iCs/>
          <w:noProof/>
          <w:color w:val="000000" w:themeColor="text1"/>
        </w:rPr>
        <w:t xml:space="preserve"> </w:t>
      </w:r>
      <w:r w:rsidR="00F509AF" w:rsidRPr="00F509AF">
        <w:rPr>
          <w:rFonts w:ascii="Times New Roman" w:hAnsi="Times New Roman" w:cs="Times New Roman"/>
          <w:noProof/>
          <w:color w:val="000000" w:themeColor="text1"/>
          <w:lang w:val="vi-VN"/>
        </w:rPr>
        <w:t>23</w:t>
      </w:r>
      <w:r w:rsidRPr="00F509AF">
        <w:rPr>
          <w:rFonts w:ascii="Times New Roman" w:hAnsi="Times New Roman" w:cs="Times New Roman"/>
          <w:noProof/>
          <w:color w:val="000000" w:themeColor="text1"/>
        </w:rPr>
        <w:t>(3): 5-14.</w:t>
      </w:r>
    </w:p>
    <w:p w14:paraId="4791FFDC" w14:textId="29B33758" w:rsidR="0025322D" w:rsidRPr="00F509AF" w:rsidRDefault="0025322D" w:rsidP="00993303">
      <w:pPr>
        <w:spacing w:before="60" w:after="60" w:line="288" w:lineRule="auto"/>
        <w:ind w:left="426" w:hanging="426"/>
        <w:jc w:val="both"/>
        <w:rPr>
          <w:rFonts w:ascii="Times New Roman" w:hAnsi="Times New Roman" w:cs="Times New Roman"/>
          <w:noProof/>
          <w:color w:val="000000" w:themeColor="text1"/>
        </w:rPr>
      </w:pPr>
      <w:r w:rsidRPr="00F509AF">
        <w:rPr>
          <w:rFonts w:ascii="Times New Roman" w:hAnsi="Times New Roman" w:cs="Times New Roman"/>
          <w:noProof/>
          <w:color w:val="000000" w:themeColor="text1"/>
        </w:rPr>
        <w:lastRenderedPageBreak/>
        <w:t>Blacksell, S.D., Khounsy, S., Van Aken, D., Gleeson, L.J</w:t>
      </w:r>
      <w:r w:rsidR="00F509AF">
        <w:rPr>
          <w:rFonts w:ascii="Times New Roman" w:hAnsi="Times New Roman" w:cs="Times New Roman"/>
          <w:noProof/>
          <w:color w:val="000000" w:themeColor="text1"/>
          <w:lang w:val="vi-VN"/>
        </w:rPr>
        <w:t>. and</w:t>
      </w:r>
      <w:r w:rsidRPr="00F509AF">
        <w:rPr>
          <w:rFonts w:ascii="Times New Roman" w:hAnsi="Times New Roman" w:cs="Times New Roman"/>
          <w:color w:val="000000" w:themeColor="text1"/>
        </w:rPr>
        <w:t xml:space="preserve"> </w:t>
      </w:r>
      <w:r w:rsidRPr="00F509AF">
        <w:rPr>
          <w:rFonts w:ascii="Times New Roman" w:hAnsi="Times New Roman" w:cs="Times New Roman"/>
          <w:noProof/>
          <w:color w:val="000000" w:themeColor="text1"/>
        </w:rPr>
        <w:t>Westbury, H.A. (2006). Comparative susceptibility of indigenous and improved pig breeds to classical swine fever virus infection: practical and epidemiological implications in a subsistence-based, developing country setting. Tropical Animal Health and Production</w:t>
      </w:r>
      <w:r w:rsidR="00F509AF">
        <w:rPr>
          <w:rFonts w:ascii="Times New Roman" w:hAnsi="Times New Roman" w:cs="Times New Roman"/>
          <w:i/>
          <w:iCs/>
          <w:noProof/>
          <w:color w:val="000000" w:themeColor="text1"/>
          <w:lang w:val="vi-VN"/>
        </w:rPr>
        <w:t>.</w:t>
      </w:r>
      <w:r w:rsidRPr="00F509AF">
        <w:rPr>
          <w:rFonts w:ascii="Times New Roman" w:hAnsi="Times New Roman" w:cs="Times New Roman"/>
          <w:i/>
          <w:iCs/>
          <w:noProof/>
          <w:color w:val="000000" w:themeColor="text1"/>
        </w:rPr>
        <w:t xml:space="preserve"> 38</w:t>
      </w:r>
      <w:r w:rsidRPr="00F509AF">
        <w:rPr>
          <w:rFonts w:ascii="Times New Roman" w:hAnsi="Times New Roman" w:cs="Times New Roman"/>
          <w:noProof/>
          <w:color w:val="000000" w:themeColor="text1"/>
        </w:rPr>
        <w:t>(6)</w:t>
      </w:r>
      <w:r w:rsidR="00F509AF">
        <w:rPr>
          <w:rFonts w:ascii="Times New Roman" w:hAnsi="Times New Roman" w:cs="Times New Roman"/>
          <w:noProof/>
          <w:color w:val="000000" w:themeColor="text1"/>
          <w:lang w:val="vi-VN"/>
        </w:rPr>
        <w:t>:</w:t>
      </w:r>
      <w:r w:rsidRPr="00F509AF">
        <w:rPr>
          <w:rFonts w:ascii="Times New Roman" w:hAnsi="Times New Roman" w:cs="Times New Roman"/>
          <w:noProof/>
          <w:color w:val="000000" w:themeColor="text1"/>
        </w:rPr>
        <w:t xml:space="preserve"> 467-474.</w:t>
      </w:r>
    </w:p>
    <w:p w14:paraId="471176B5" w14:textId="0B9C6848" w:rsidR="0025322D" w:rsidRPr="00F509AF" w:rsidRDefault="0025322D" w:rsidP="00993303">
      <w:pPr>
        <w:spacing w:before="60" w:after="60" w:line="288" w:lineRule="auto"/>
        <w:ind w:left="426" w:hanging="426"/>
        <w:jc w:val="both"/>
        <w:rPr>
          <w:rFonts w:ascii="Times New Roman" w:hAnsi="Times New Roman" w:cs="Times New Roman"/>
          <w:color w:val="000000" w:themeColor="text1"/>
        </w:rPr>
      </w:pPr>
      <w:r w:rsidRPr="00F509AF">
        <w:rPr>
          <w:rFonts w:ascii="Times New Roman" w:hAnsi="Times New Roman" w:cs="Times New Roman"/>
          <w:color w:val="000000" w:themeColor="text1"/>
        </w:rPr>
        <w:t xml:space="preserve">Boyden, S.V. (1951). The absorption of proteins on erythrocytes treated with tannic acid and subsequent </w:t>
      </w:r>
      <w:proofErr w:type="spellStart"/>
      <w:r w:rsidRPr="00F509AF">
        <w:rPr>
          <w:rFonts w:ascii="Times New Roman" w:hAnsi="Times New Roman" w:cs="Times New Roman"/>
          <w:color w:val="000000" w:themeColor="text1"/>
        </w:rPr>
        <w:t>haemagglutination</w:t>
      </w:r>
      <w:proofErr w:type="spellEnd"/>
      <w:r w:rsidRPr="00F509AF">
        <w:rPr>
          <w:rFonts w:ascii="Times New Roman" w:hAnsi="Times New Roman" w:cs="Times New Roman"/>
          <w:color w:val="000000" w:themeColor="text1"/>
        </w:rPr>
        <w:t xml:space="preserve"> by </w:t>
      </w:r>
      <w:proofErr w:type="spellStart"/>
      <w:r w:rsidRPr="00F509AF">
        <w:rPr>
          <w:rFonts w:ascii="Times New Roman" w:hAnsi="Times New Roman" w:cs="Times New Roman"/>
          <w:color w:val="000000" w:themeColor="text1"/>
        </w:rPr>
        <w:t>antiprotein</w:t>
      </w:r>
      <w:proofErr w:type="spellEnd"/>
      <w:r w:rsidRPr="00F509AF">
        <w:rPr>
          <w:rFonts w:ascii="Times New Roman" w:hAnsi="Times New Roman" w:cs="Times New Roman"/>
          <w:color w:val="000000" w:themeColor="text1"/>
        </w:rPr>
        <w:t xml:space="preserve"> sera, </w:t>
      </w:r>
      <w:r w:rsidRPr="00F509AF">
        <w:rPr>
          <w:rFonts w:ascii="Times New Roman" w:hAnsi="Times New Roman" w:cs="Times New Roman"/>
          <w:iCs/>
          <w:color w:val="000000" w:themeColor="text1"/>
        </w:rPr>
        <w:t>Journal of Experimental Medicine</w:t>
      </w:r>
      <w:r w:rsidR="00F509AF">
        <w:rPr>
          <w:rFonts w:ascii="Times New Roman" w:hAnsi="Times New Roman" w:cs="Times New Roman"/>
          <w:i/>
          <w:color w:val="000000" w:themeColor="text1"/>
          <w:lang w:val="vi-VN"/>
        </w:rPr>
        <w:t>.</w:t>
      </w:r>
      <w:r w:rsidRPr="00F509AF">
        <w:rPr>
          <w:rFonts w:ascii="Times New Roman" w:hAnsi="Times New Roman" w:cs="Times New Roman"/>
          <w:color w:val="000000" w:themeColor="text1"/>
        </w:rPr>
        <w:t xml:space="preserve"> (93)</w:t>
      </w:r>
      <w:r w:rsidR="00F509AF">
        <w:rPr>
          <w:rFonts w:ascii="Times New Roman" w:hAnsi="Times New Roman" w:cs="Times New Roman"/>
          <w:color w:val="000000" w:themeColor="text1"/>
          <w:lang w:val="vi-VN"/>
        </w:rPr>
        <w:t>:</w:t>
      </w:r>
      <w:r w:rsidRPr="00F509AF">
        <w:rPr>
          <w:rFonts w:ascii="Times New Roman" w:hAnsi="Times New Roman" w:cs="Times New Roman"/>
          <w:color w:val="000000" w:themeColor="text1"/>
        </w:rPr>
        <w:t xml:space="preserve"> 107-120.</w:t>
      </w:r>
    </w:p>
    <w:p w14:paraId="0403EB27" w14:textId="296BFB24" w:rsidR="0025322D" w:rsidRPr="00F509AF" w:rsidRDefault="0025322D" w:rsidP="00993303">
      <w:pPr>
        <w:spacing w:before="60" w:after="60" w:line="288" w:lineRule="auto"/>
        <w:ind w:left="426" w:hanging="426"/>
        <w:jc w:val="both"/>
        <w:rPr>
          <w:rFonts w:ascii="Times New Roman" w:hAnsi="Times New Roman" w:cs="Times New Roman"/>
          <w:color w:val="000000" w:themeColor="text1"/>
        </w:rPr>
      </w:pPr>
      <w:r w:rsidRPr="00F509AF">
        <w:rPr>
          <w:rFonts w:ascii="Times New Roman" w:hAnsi="Times New Roman" w:cs="Times New Roman"/>
          <w:color w:val="000000" w:themeColor="text1"/>
        </w:rPr>
        <w:t xml:space="preserve">Choi, C. </w:t>
      </w:r>
      <w:r w:rsidR="00F509AF">
        <w:rPr>
          <w:rFonts w:ascii="Times New Roman" w:hAnsi="Times New Roman" w:cs="Times New Roman"/>
          <w:color w:val="000000" w:themeColor="text1"/>
        </w:rPr>
        <w:t>and</w:t>
      </w:r>
      <w:r w:rsidRPr="00F509AF">
        <w:rPr>
          <w:rFonts w:ascii="Times New Roman" w:hAnsi="Times New Roman" w:cs="Times New Roman"/>
          <w:color w:val="000000" w:themeColor="text1"/>
        </w:rPr>
        <w:t xml:space="preserve"> Chae, C. (2003). Localization of classical swine fever virus from chronically infected pigs by </w:t>
      </w:r>
      <w:r w:rsidRPr="00F509AF">
        <w:rPr>
          <w:rFonts w:ascii="Times New Roman" w:hAnsi="Times New Roman" w:cs="Times New Roman"/>
          <w:i/>
          <w:color w:val="000000" w:themeColor="text1"/>
        </w:rPr>
        <w:t>in situ</w:t>
      </w:r>
      <w:r w:rsidRPr="00F509AF">
        <w:rPr>
          <w:rFonts w:ascii="Times New Roman" w:hAnsi="Times New Roman" w:cs="Times New Roman"/>
          <w:color w:val="000000" w:themeColor="text1"/>
        </w:rPr>
        <w:t xml:space="preserve"> hybridization and immunohistochemistry. </w:t>
      </w:r>
      <w:r w:rsidRPr="00F509AF">
        <w:rPr>
          <w:rFonts w:ascii="Times New Roman" w:hAnsi="Times New Roman" w:cs="Times New Roman"/>
          <w:iCs/>
          <w:color w:val="000000" w:themeColor="text1"/>
        </w:rPr>
        <w:t>Veterinary Pathology</w:t>
      </w:r>
      <w:proofErr w:type="gramStart"/>
      <w:r w:rsidR="00F509AF">
        <w:rPr>
          <w:rFonts w:ascii="Times New Roman" w:hAnsi="Times New Roman" w:cs="Times New Roman"/>
          <w:iCs/>
          <w:color w:val="000000" w:themeColor="text1"/>
          <w:lang w:val="vi-VN"/>
        </w:rPr>
        <w:t xml:space="preserve">: </w:t>
      </w:r>
      <w:r w:rsidRPr="00F509AF">
        <w:rPr>
          <w:rFonts w:ascii="Times New Roman" w:hAnsi="Times New Roman" w:cs="Times New Roman"/>
          <w:iCs/>
          <w:color w:val="000000" w:themeColor="text1"/>
        </w:rPr>
        <w:t xml:space="preserve"> </w:t>
      </w:r>
      <w:r w:rsidRPr="00F509AF">
        <w:rPr>
          <w:rFonts w:ascii="Times New Roman" w:hAnsi="Times New Roman" w:cs="Times New Roman"/>
          <w:color w:val="000000" w:themeColor="text1"/>
        </w:rPr>
        <w:t>(</w:t>
      </w:r>
      <w:proofErr w:type="gramEnd"/>
      <w:r w:rsidRPr="00F509AF">
        <w:rPr>
          <w:rFonts w:ascii="Times New Roman" w:hAnsi="Times New Roman" w:cs="Times New Roman"/>
          <w:color w:val="000000" w:themeColor="text1"/>
        </w:rPr>
        <w:t>40)</w:t>
      </w:r>
      <w:r w:rsidR="00F509AF">
        <w:rPr>
          <w:rFonts w:ascii="Times New Roman" w:hAnsi="Times New Roman" w:cs="Times New Roman"/>
          <w:color w:val="000000" w:themeColor="text1"/>
          <w:lang w:val="vi-VN"/>
        </w:rPr>
        <w:t xml:space="preserve">: </w:t>
      </w:r>
      <w:r w:rsidRPr="00F509AF">
        <w:rPr>
          <w:rFonts w:ascii="Times New Roman" w:hAnsi="Times New Roman" w:cs="Times New Roman"/>
          <w:color w:val="000000" w:themeColor="text1"/>
        </w:rPr>
        <w:t xml:space="preserve">107-113. </w:t>
      </w:r>
    </w:p>
    <w:p w14:paraId="2560F223" w14:textId="21FC2265" w:rsidR="0025322D" w:rsidRPr="00F509AF" w:rsidRDefault="0025322D" w:rsidP="00993303">
      <w:pPr>
        <w:spacing w:before="60" w:after="60" w:line="288" w:lineRule="auto"/>
        <w:ind w:left="426" w:hanging="426"/>
        <w:jc w:val="both"/>
        <w:rPr>
          <w:rFonts w:ascii="Times New Roman" w:hAnsi="Times New Roman" w:cs="Times New Roman"/>
          <w:noProof/>
          <w:color w:val="000000" w:themeColor="text1"/>
        </w:rPr>
      </w:pPr>
      <w:r w:rsidRPr="00F509AF">
        <w:rPr>
          <w:rFonts w:ascii="Times New Roman" w:hAnsi="Times New Roman" w:cs="Times New Roman"/>
          <w:noProof/>
          <w:color w:val="000000" w:themeColor="text1"/>
        </w:rPr>
        <w:t>Depner, K.R., Müller, A., Gruber, A., Rodriguez, A., Bickhardt, K.</w:t>
      </w:r>
      <w:r w:rsidR="00F509AF">
        <w:rPr>
          <w:rFonts w:ascii="Times New Roman" w:hAnsi="Times New Roman" w:cs="Times New Roman"/>
          <w:noProof/>
          <w:color w:val="000000" w:themeColor="text1"/>
          <w:lang w:val="vi-VN"/>
        </w:rPr>
        <w:t xml:space="preserve"> and</w:t>
      </w:r>
      <w:r w:rsidRPr="00F509AF">
        <w:rPr>
          <w:rFonts w:ascii="Times New Roman" w:hAnsi="Times New Roman" w:cs="Times New Roman"/>
          <w:noProof/>
          <w:color w:val="000000" w:themeColor="text1"/>
        </w:rPr>
        <w:t xml:space="preserve"> Liess, B. (1995). Classical swine fever in wild boar (</w:t>
      </w:r>
      <w:r w:rsidRPr="00F509AF">
        <w:rPr>
          <w:rFonts w:ascii="Times New Roman" w:hAnsi="Times New Roman" w:cs="Times New Roman"/>
          <w:i/>
          <w:noProof/>
          <w:color w:val="000000" w:themeColor="text1"/>
        </w:rPr>
        <w:t>Sus scrofa</w:t>
      </w:r>
      <w:r w:rsidRPr="00F509AF">
        <w:rPr>
          <w:rFonts w:ascii="Times New Roman" w:hAnsi="Times New Roman" w:cs="Times New Roman"/>
          <w:noProof/>
          <w:color w:val="000000" w:themeColor="text1"/>
        </w:rPr>
        <w:t xml:space="preserve">) </w:t>
      </w:r>
      <w:r w:rsidR="00993303" w:rsidRPr="00F509AF">
        <w:rPr>
          <w:rFonts w:ascii="Times New Roman" w:hAnsi="Times New Roman" w:cs="Times New Roman"/>
          <w:noProof/>
          <w:color w:val="000000" w:themeColor="text1"/>
        </w:rPr>
        <w:t>-</w:t>
      </w:r>
      <w:r w:rsidRPr="00F509AF">
        <w:rPr>
          <w:rFonts w:ascii="Times New Roman" w:hAnsi="Times New Roman" w:cs="Times New Roman"/>
          <w:noProof/>
          <w:color w:val="000000" w:themeColor="text1"/>
        </w:rPr>
        <w:t xml:space="preserve"> experimental infections and viral persistence. Deutsche tierärztliche Wochenschrift</w:t>
      </w:r>
      <w:r w:rsidR="00F509AF">
        <w:rPr>
          <w:rFonts w:ascii="Times New Roman" w:hAnsi="Times New Roman" w:cs="Times New Roman"/>
          <w:noProof/>
          <w:color w:val="000000" w:themeColor="text1"/>
          <w:lang w:val="vi-VN"/>
        </w:rPr>
        <w:t>.</w:t>
      </w:r>
      <w:r w:rsidRPr="00F509AF">
        <w:rPr>
          <w:rFonts w:ascii="Times New Roman" w:hAnsi="Times New Roman" w:cs="Times New Roman"/>
          <w:noProof/>
          <w:color w:val="000000" w:themeColor="text1"/>
        </w:rPr>
        <w:t xml:space="preserve"> 102(10)</w:t>
      </w:r>
      <w:r w:rsidR="00F509AF">
        <w:rPr>
          <w:rFonts w:ascii="Times New Roman" w:hAnsi="Times New Roman" w:cs="Times New Roman"/>
          <w:noProof/>
          <w:color w:val="000000" w:themeColor="text1"/>
          <w:lang w:val="vi-VN"/>
        </w:rPr>
        <w:t>:</w:t>
      </w:r>
      <w:r w:rsidRPr="00F509AF">
        <w:rPr>
          <w:rFonts w:ascii="Times New Roman" w:hAnsi="Times New Roman" w:cs="Times New Roman"/>
          <w:noProof/>
          <w:color w:val="000000" w:themeColor="text1"/>
        </w:rPr>
        <w:t xml:space="preserve"> 381-384.</w:t>
      </w:r>
    </w:p>
    <w:p w14:paraId="133600AF" w14:textId="60C04E36" w:rsidR="0025322D" w:rsidRPr="00F509AF" w:rsidRDefault="0025322D" w:rsidP="00993303">
      <w:pPr>
        <w:spacing w:before="60" w:after="60" w:line="288" w:lineRule="auto"/>
        <w:ind w:left="426" w:hanging="426"/>
        <w:jc w:val="both"/>
        <w:rPr>
          <w:rFonts w:ascii="Times New Roman" w:hAnsi="Times New Roman" w:cs="Times New Roman"/>
          <w:color w:val="000000" w:themeColor="text1"/>
        </w:rPr>
      </w:pPr>
      <w:r w:rsidRPr="00F509AF">
        <w:rPr>
          <w:rFonts w:ascii="Times New Roman" w:hAnsi="Times New Roman" w:cs="Times New Roman"/>
          <w:color w:val="000000" w:themeColor="text1"/>
        </w:rPr>
        <w:t>Dunne, H.W. (1958). Hog cholera. In H. W. Dunne (ed.) Diseases of Swine (pp. 111-144), Ames, IA: The Iowa State College Press.</w:t>
      </w:r>
    </w:p>
    <w:p w14:paraId="19C4F67E" w14:textId="05C6BDF6" w:rsidR="0025322D" w:rsidRPr="00F509AF" w:rsidRDefault="0025322D" w:rsidP="00993303">
      <w:pPr>
        <w:spacing w:before="60" w:after="60" w:line="288" w:lineRule="auto"/>
        <w:ind w:left="426" w:hanging="426"/>
        <w:jc w:val="both"/>
        <w:rPr>
          <w:rFonts w:ascii="Times New Roman" w:hAnsi="Times New Roman" w:cs="Times New Roman"/>
          <w:noProof/>
          <w:color w:val="000000" w:themeColor="text1"/>
        </w:rPr>
      </w:pPr>
      <w:r w:rsidRPr="00F509AF">
        <w:rPr>
          <w:rFonts w:ascii="Times New Roman" w:hAnsi="Times New Roman" w:cs="Times New Roman"/>
          <w:noProof/>
          <w:color w:val="000000" w:themeColor="text1"/>
        </w:rPr>
        <w:t xml:space="preserve">Everett, H., Crooke, H., Gurrala, R., Dwarka, R., Kim, J., Botha, B., Lubisi, A., Pardini, A., </w:t>
      </w:r>
      <w:r w:rsidRPr="00F509AF">
        <w:rPr>
          <w:rFonts w:ascii="Times New Roman" w:hAnsi="Times New Roman" w:cs="Times New Roman"/>
          <w:noProof/>
          <w:color w:val="000000" w:themeColor="text1"/>
        </w:rPr>
        <w:t>Gers, S., Vosloo, W.</w:t>
      </w:r>
      <w:r w:rsidR="00F509AF">
        <w:rPr>
          <w:rFonts w:ascii="Times New Roman" w:hAnsi="Times New Roman" w:cs="Times New Roman"/>
          <w:noProof/>
          <w:color w:val="000000" w:themeColor="text1"/>
          <w:lang w:val="vi-VN"/>
        </w:rPr>
        <w:t xml:space="preserve"> and</w:t>
      </w:r>
      <w:r w:rsidRPr="00F509AF">
        <w:rPr>
          <w:rFonts w:ascii="Times New Roman" w:hAnsi="Times New Roman" w:cs="Times New Roman"/>
          <w:noProof/>
          <w:color w:val="000000" w:themeColor="text1"/>
        </w:rPr>
        <w:t xml:space="preserve"> Drew, T. (2011). Experimental infection of common warthogs (</w:t>
      </w:r>
      <w:r w:rsidRPr="00F509AF">
        <w:rPr>
          <w:rFonts w:ascii="Times New Roman" w:hAnsi="Times New Roman" w:cs="Times New Roman"/>
          <w:i/>
          <w:noProof/>
          <w:color w:val="000000" w:themeColor="text1"/>
        </w:rPr>
        <w:t>Phacochoerus africanus</w:t>
      </w:r>
      <w:r w:rsidRPr="00F509AF">
        <w:rPr>
          <w:rFonts w:ascii="Times New Roman" w:hAnsi="Times New Roman" w:cs="Times New Roman"/>
          <w:noProof/>
          <w:color w:val="000000" w:themeColor="text1"/>
        </w:rPr>
        <w:t>) and bushpigs (</w:t>
      </w:r>
      <w:r w:rsidRPr="00F509AF">
        <w:rPr>
          <w:rFonts w:ascii="Times New Roman" w:hAnsi="Times New Roman" w:cs="Times New Roman"/>
          <w:i/>
          <w:noProof/>
          <w:color w:val="000000" w:themeColor="text1"/>
        </w:rPr>
        <w:t>Potamochoerus larvatus</w:t>
      </w:r>
      <w:r w:rsidRPr="00F509AF">
        <w:rPr>
          <w:rFonts w:ascii="Times New Roman" w:hAnsi="Times New Roman" w:cs="Times New Roman"/>
          <w:noProof/>
          <w:color w:val="000000" w:themeColor="text1"/>
        </w:rPr>
        <w:t>) with classical swine fever virus. I: Susceptibility and transmission. Transboundary and Emerging Diseases</w:t>
      </w:r>
      <w:r w:rsidR="00F509AF">
        <w:rPr>
          <w:rFonts w:ascii="Times New Roman" w:hAnsi="Times New Roman" w:cs="Times New Roman"/>
          <w:i/>
          <w:iCs/>
          <w:noProof/>
          <w:color w:val="000000" w:themeColor="text1"/>
          <w:lang w:val="vi-VN"/>
        </w:rPr>
        <w:t>.</w:t>
      </w:r>
      <w:r w:rsidRPr="00F509AF">
        <w:rPr>
          <w:rFonts w:ascii="Times New Roman" w:hAnsi="Times New Roman" w:cs="Times New Roman"/>
          <w:i/>
          <w:iCs/>
          <w:noProof/>
          <w:color w:val="000000" w:themeColor="text1"/>
        </w:rPr>
        <w:t xml:space="preserve"> </w:t>
      </w:r>
      <w:r w:rsidRPr="00F509AF">
        <w:rPr>
          <w:rFonts w:ascii="Times New Roman" w:hAnsi="Times New Roman" w:cs="Times New Roman"/>
          <w:noProof/>
          <w:color w:val="000000" w:themeColor="text1"/>
        </w:rPr>
        <w:t>58(2)</w:t>
      </w:r>
      <w:r w:rsidR="00F509AF">
        <w:rPr>
          <w:rFonts w:ascii="Times New Roman" w:hAnsi="Times New Roman" w:cs="Times New Roman"/>
          <w:noProof/>
          <w:color w:val="000000" w:themeColor="text1"/>
          <w:lang w:val="vi-VN"/>
        </w:rPr>
        <w:t>:</w:t>
      </w:r>
      <w:r w:rsidRPr="00F509AF">
        <w:rPr>
          <w:rFonts w:ascii="Times New Roman" w:hAnsi="Times New Roman" w:cs="Times New Roman"/>
          <w:noProof/>
          <w:color w:val="000000" w:themeColor="text1"/>
        </w:rPr>
        <w:t xml:space="preserve"> 128-134. </w:t>
      </w:r>
    </w:p>
    <w:p w14:paraId="34310D1A" w14:textId="4346B960" w:rsidR="0025322D" w:rsidRPr="00F509AF" w:rsidRDefault="0025322D" w:rsidP="00993303">
      <w:pPr>
        <w:spacing w:before="60" w:after="60" w:line="288" w:lineRule="auto"/>
        <w:ind w:left="426" w:hanging="426"/>
        <w:jc w:val="both"/>
        <w:rPr>
          <w:rFonts w:ascii="Times New Roman" w:hAnsi="Times New Roman" w:cs="Times New Roman"/>
          <w:noProof/>
          <w:color w:val="000000" w:themeColor="text1"/>
        </w:rPr>
      </w:pPr>
      <w:r w:rsidRPr="00F509AF">
        <w:rPr>
          <w:rFonts w:ascii="Times New Roman" w:hAnsi="Times New Roman" w:cs="Times New Roman"/>
          <w:noProof/>
          <w:color w:val="000000" w:themeColor="text1"/>
        </w:rPr>
        <w:t>Klinkenberg, D., Moormann, R</w:t>
      </w:r>
      <w:r w:rsidR="00F509AF">
        <w:rPr>
          <w:rFonts w:ascii="Times New Roman" w:hAnsi="Times New Roman" w:cs="Times New Roman"/>
          <w:noProof/>
          <w:color w:val="000000" w:themeColor="text1"/>
          <w:lang w:val="vi-VN"/>
        </w:rPr>
        <w:t>.</w:t>
      </w:r>
      <w:r w:rsidRPr="00F509AF">
        <w:rPr>
          <w:rFonts w:ascii="Times New Roman" w:hAnsi="Times New Roman" w:cs="Times New Roman"/>
          <w:noProof/>
          <w:color w:val="000000" w:themeColor="text1"/>
        </w:rPr>
        <w:t>J., de Smit, A. ., Bouma, A.</w:t>
      </w:r>
      <w:r w:rsidR="00F509AF">
        <w:rPr>
          <w:rFonts w:ascii="Times New Roman" w:hAnsi="Times New Roman" w:cs="Times New Roman"/>
          <w:noProof/>
          <w:color w:val="000000" w:themeColor="text1"/>
          <w:lang w:val="vi-VN"/>
        </w:rPr>
        <w:t xml:space="preserve"> and</w:t>
      </w:r>
      <w:r w:rsidRPr="00F509AF">
        <w:rPr>
          <w:rFonts w:ascii="Times New Roman" w:hAnsi="Times New Roman" w:cs="Times New Roman"/>
          <w:noProof/>
          <w:color w:val="000000" w:themeColor="text1"/>
        </w:rPr>
        <w:t xml:space="preserve"> de Jong, M.C. (2002). Influence of maternal antibodies on efficacy of a subunit vaccine: transmission of classical swine fever virus between pigs vaccinated at 2 weeks of age. </w:t>
      </w:r>
      <w:r w:rsidRPr="00F509AF">
        <w:rPr>
          <w:rFonts w:ascii="Times New Roman" w:hAnsi="Times New Roman" w:cs="Times New Roman"/>
          <w:iCs/>
          <w:noProof/>
          <w:color w:val="000000" w:themeColor="text1"/>
        </w:rPr>
        <w:t>Vaccine</w:t>
      </w:r>
      <w:r w:rsidR="00F509AF">
        <w:rPr>
          <w:rFonts w:ascii="Times New Roman" w:hAnsi="Times New Roman" w:cs="Times New Roman"/>
          <w:i/>
          <w:noProof/>
          <w:color w:val="000000" w:themeColor="text1"/>
          <w:lang w:val="vi-VN"/>
        </w:rPr>
        <w:t>.</w:t>
      </w:r>
      <w:r w:rsidRPr="00F509AF">
        <w:rPr>
          <w:rFonts w:ascii="Times New Roman" w:hAnsi="Times New Roman" w:cs="Times New Roman"/>
          <w:i/>
          <w:noProof/>
          <w:color w:val="000000" w:themeColor="text1"/>
        </w:rPr>
        <w:t xml:space="preserve"> </w:t>
      </w:r>
      <w:r w:rsidRPr="00F509AF">
        <w:rPr>
          <w:rFonts w:ascii="Times New Roman" w:hAnsi="Times New Roman" w:cs="Times New Roman"/>
          <w:noProof/>
          <w:color w:val="000000" w:themeColor="text1"/>
        </w:rPr>
        <w:t>(20)</w:t>
      </w:r>
      <w:r w:rsidR="00F509AF">
        <w:rPr>
          <w:rFonts w:ascii="Times New Roman" w:hAnsi="Times New Roman" w:cs="Times New Roman"/>
          <w:noProof/>
          <w:color w:val="000000" w:themeColor="text1"/>
          <w:lang w:val="vi-VN"/>
        </w:rPr>
        <w:t>:</w:t>
      </w:r>
      <w:r w:rsidRPr="00F509AF">
        <w:rPr>
          <w:rFonts w:ascii="Times New Roman" w:hAnsi="Times New Roman" w:cs="Times New Roman"/>
          <w:noProof/>
          <w:color w:val="000000" w:themeColor="text1"/>
        </w:rPr>
        <w:t xml:space="preserve"> 3005-3013.</w:t>
      </w:r>
    </w:p>
    <w:p w14:paraId="58D0634E" w14:textId="6E50C07D" w:rsidR="0025322D" w:rsidRPr="00F509AF" w:rsidRDefault="0025322D" w:rsidP="00993303">
      <w:pPr>
        <w:spacing w:before="60" w:after="60" w:line="288" w:lineRule="auto"/>
        <w:ind w:left="426" w:hanging="426"/>
        <w:jc w:val="both"/>
        <w:rPr>
          <w:rFonts w:ascii="Times New Roman" w:hAnsi="Times New Roman" w:cs="Times New Roman"/>
          <w:noProof/>
          <w:color w:val="000000" w:themeColor="text1"/>
        </w:rPr>
      </w:pPr>
      <w:r w:rsidRPr="00F509AF">
        <w:rPr>
          <w:rFonts w:ascii="Times New Roman" w:hAnsi="Times New Roman" w:cs="Times New Roman"/>
          <w:noProof/>
          <w:color w:val="000000" w:themeColor="text1"/>
        </w:rPr>
        <w:t>Snedecor, G.W.</w:t>
      </w:r>
      <w:r w:rsidR="00F509AF">
        <w:rPr>
          <w:rFonts w:ascii="Times New Roman" w:hAnsi="Times New Roman" w:cs="Times New Roman"/>
          <w:noProof/>
          <w:color w:val="000000" w:themeColor="text1"/>
          <w:lang w:val="vi-VN"/>
        </w:rPr>
        <w:t xml:space="preserve"> and</w:t>
      </w:r>
      <w:r w:rsidRPr="00F509AF">
        <w:rPr>
          <w:rFonts w:ascii="Times New Roman" w:hAnsi="Times New Roman" w:cs="Times New Roman"/>
          <w:noProof/>
          <w:color w:val="000000" w:themeColor="text1"/>
        </w:rPr>
        <w:t xml:space="preserve"> Cochran, W.G. (1980). </w:t>
      </w:r>
      <w:r w:rsidRPr="00F509AF">
        <w:rPr>
          <w:rFonts w:ascii="Times New Roman" w:hAnsi="Times New Roman" w:cs="Times New Roman"/>
          <w:i/>
          <w:iCs/>
          <w:noProof/>
          <w:color w:val="000000" w:themeColor="text1"/>
        </w:rPr>
        <w:t>Statistical methods</w:t>
      </w:r>
      <w:r w:rsidRPr="00F509AF">
        <w:rPr>
          <w:rFonts w:ascii="Times New Roman" w:hAnsi="Times New Roman" w:cs="Times New Roman"/>
          <w:iCs/>
          <w:noProof/>
          <w:color w:val="000000" w:themeColor="text1"/>
        </w:rPr>
        <w:t xml:space="preserve"> (7</w:t>
      </w:r>
      <w:r w:rsidRPr="00F509AF">
        <w:rPr>
          <w:rFonts w:ascii="Times New Roman" w:hAnsi="Times New Roman" w:cs="Times New Roman"/>
          <w:iCs/>
          <w:noProof/>
          <w:color w:val="000000" w:themeColor="text1"/>
          <w:vertAlign w:val="superscript"/>
        </w:rPr>
        <w:t>th</w:t>
      </w:r>
      <w:r w:rsidRPr="00F509AF">
        <w:rPr>
          <w:rFonts w:ascii="Times New Roman" w:hAnsi="Times New Roman" w:cs="Times New Roman"/>
          <w:iCs/>
          <w:noProof/>
          <w:color w:val="000000" w:themeColor="text1"/>
        </w:rPr>
        <w:t xml:space="preserve"> ed</w:t>
      </w:r>
      <w:r w:rsidRPr="00F509AF">
        <w:rPr>
          <w:rFonts w:ascii="Times New Roman" w:hAnsi="Times New Roman" w:cs="Times New Roman"/>
          <w:i/>
          <w:iCs/>
          <w:noProof/>
          <w:color w:val="000000" w:themeColor="text1"/>
        </w:rPr>
        <w:t>.</w:t>
      </w:r>
      <w:r w:rsidRPr="00F509AF">
        <w:rPr>
          <w:rFonts w:ascii="Times New Roman" w:hAnsi="Times New Roman" w:cs="Times New Roman"/>
          <w:iCs/>
          <w:noProof/>
          <w:color w:val="000000" w:themeColor="text1"/>
        </w:rPr>
        <w:t>)</w:t>
      </w:r>
      <w:r w:rsidRPr="00F509AF">
        <w:rPr>
          <w:rFonts w:ascii="Times New Roman" w:hAnsi="Times New Roman" w:cs="Times New Roman"/>
          <w:noProof/>
          <w:color w:val="000000" w:themeColor="text1"/>
        </w:rPr>
        <w:t xml:space="preserve"> Ames, Iowa: Iowa State University Press.</w:t>
      </w:r>
    </w:p>
    <w:p w14:paraId="4D7E7E67" w14:textId="2AF56CDA" w:rsidR="0025322D" w:rsidRPr="00F509AF" w:rsidRDefault="0025322D" w:rsidP="00993303">
      <w:pPr>
        <w:spacing w:before="60" w:after="60" w:line="288" w:lineRule="auto"/>
        <w:ind w:left="426" w:hanging="426"/>
        <w:jc w:val="both"/>
        <w:rPr>
          <w:rFonts w:ascii="Times New Roman" w:hAnsi="Times New Roman" w:cs="Times New Roman"/>
          <w:noProof/>
          <w:color w:val="000000" w:themeColor="text1"/>
        </w:rPr>
      </w:pPr>
      <w:r w:rsidRPr="00F509AF">
        <w:rPr>
          <w:rFonts w:ascii="Times New Roman" w:hAnsi="Times New Roman" w:cs="Times New Roman"/>
          <w:noProof/>
          <w:color w:val="000000" w:themeColor="text1"/>
        </w:rPr>
        <w:t xml:space="preserve">Van Oirschot, J.T. (1999). Classical swine fever (hog cholera). In B. E. Straw (ed.) </w:t>
      </w:r>
      <w:r w:rsidRPr="00F509AF">
        <w:rPr>
          <w:rFonts w:ascii="Times New Roman" w:hAnsi="Times New Roman" w:cs="Times New Roman"/>
          <w:i/>
          <w:iCs/>
          <w:noProof/>
          <w:color w:val="000000" w:themeColor="text1"/>
        </w:rPr>
        <w:t>Diseases of swine</w:t>
      </w:r>
      <w:r w:rsidRPr="00F509AF">
        <w:rPr>
          <w:rFonts w:ascii="Times New Roman" w:hAnsi="Times New Roman" w:cs="Times New Roman"/>
          <w:iCs/>
          <w:noProof/>
          <w:color w:val="000000" w:themeColor="text1"/>
        </w:rPr>
        <w:t xml:space="preserve"> (8</w:t>
      </w:r>
      <w:r w:rsidRPr="00F509AF">
        <w:rPr>
          <w:rFonts w:ascii="Times New Roman" w:hAnsi="Times New Roman" w:cs="Times New Roman"/>
          <w:iCs/>
          <w:noProof/>
          <w:color w:val="000000" w:themeColor="text1"/>
          <w:vertAlign w:val="superscript"/>
        </w:rPr>
        <w:t>th</w:t>
      </w:r>
      <w:r w:rsidRPr="00F509AF">
        <w:rPr>
          <w:rFonts w:ascii="Times New Roman" w:hAnsi="Times New Roman" w:cs="Times New Roman"/>
          <w:iCs/>
          <w:noProof/>
          <w:color w:val="000000" w:themeColor="text1"/>
        </w:rPr>
        <w:t xml:space="preserve"> ed.)</w:t>
      </w:r>
      <w:r w:rsidRPr="00F509AF">
        <w:rPr>
          <w:rFonts w:ascii="Times New Roman" w:hAnsi="Times New Roman" w:cs="Times New Roman"/>
          <w:noProof/>
          <w:color w:val="000000" w:themeColor="text1"/>
        </w:rPr>
        <w:t xml:space="preserve"> (pp. 159-172). Ames, IA: Iowa State University Press.</w:t>
      </w:r>
    </w:p>
    <w:p w14:paraId="3CB0AE23" w14:textId="095CC317" w:rsidR="00993303" w:rsidRPr="00F509AF" w:rsidRDefault="0025322D" w:rsidP="00993303">
      <w:pPr>
        <w:pStyle w:val="ListParagraph"/>
        <w:spacing w:before="60" w:after="60" w:line="288" w:lineRule="auto"/>
        <w:ind w:left="426" w:hanging="426"/>
        <w:contextualSpacing w:val="0"/>
        <w:jc w:val="both"/>
        <w:rPr>
          <w:rFonts w:ascii="Times New Roman" w:hAnsi="Times New Roman" w:cs="Times New Roman"/>
          <w:color w:val="000000" w:themeColor="text1"/>
        </w:rPr>
        <w:sectPr w:rsidR="00993303" w:rsidRPr="00F509AF" w:rsidSect="00993303">
          <w:type w:val="continuous"/>
          <w:pgSz w:w="11907" w:h="16840" w:code="9"/>
          <w:pgMar w:top="1418" w:right="1134" w:bottom="1418" w:left="1701" w:header="720" w:footer="720" w:gutter="0"/>
          <w:cols w:num="2" w:space="282"/>
          <w:docGrid w:linePitch="360"/>
        </w:sectPr>
      </w:pPr>
      <w:proofErr w:type="spellStart"/>
      <w:r w:rsidRPr="00F509AF">
        <w:rPr>
          <w:rFonts w:ascii="Times New Roman" w:hAnsi="Times New Roman" w:cs="Times New Roman"/>
          <w:color w:val="000000" w:themeColor="text1"/>
        </w:rPr>
        <w:t>Vandeputte</w:t>
      </w:r>
      <w:proofErr w:type="spellEnd"/>
      <w:r w:rsidRPr="00F509AF">
        <w:rPr>
          <w:rFonts w:ascii="Times New Roman" w:hAnsi="Times New Roman" w:cs="Times New Roman"/>
          <w:color w:val="000000" w:themeColor="text1"/>
        </w:rPr>
        <w:t>, J., Too, H.L., Ng, F.K., Chen, C., Chai, K.K.</w:t>
      </w:r>
      <w:r w:rsidR="00F509AF">
        <w:rPr>
          <w:rFonts w:ascii="Times New Roman" w:hAnsi="Times New Roman" w:cs="Times New Roman"/>
          <w:color w:val="000000" w:themeColor="text1"/>
          <w:lang w:val="vi-VN"/>
        </w:rPr>
        <w:t xml:space="preserve"> and</w:t>
      </w:r>
      <w:r w:rsidRPr="00F509AF">
        <w:rPr>
          <w:rFonts w:ascii="Times New Roman" w:hAnsi="Times New Roman" w:cs="Times New Roman"/>
          <w:noProof/>
          <w:color w:val="000000" w:themeColor="text1"/>
        </w:rPr>
        <w:t xml:space="preserve"> </w:t>
      </w:r>
      <w:r w:rsidRPr="00F509AF">
        <w:rPr>
          <w:rFonts w:ascii="Times New Roman" w:hAnsi="Times New Roman" w:cs="Times New Roman"/>
          <w:color w:val="000000" w:themeColor="text1"/>
        </w:rPr>
        <w:t xml:space="preserve">Liao, G.A. (2001). Adsorption of </w:t>
      </w:r>
      <w:proofErr w:type="spellStart"/>
      <w:r w:rsidRPr="00F509AF">
        <w:rPr>
          <w:rFonts w:ascii="Times New Roman" w:hAnsi="Times New Roman" w:cs="Times New Roman"/>
          <w:color w:val="000000" w:themeColor="text1"/>
        </w:rPr>
        <w:t>colostral</w:t>
      </w:r>
      <w:proofErr w:type="spellEnd"/>
      <w:r w:rsidRPr="00F509AF">
        <w:rPr>
          <w:rFonts w:ascii="Times New Roman" w:hAnsi="Times New Roman" w:cs="Times New Roman"/>
          <w:color w:val="000000" w:themeColor="text1"/>
        </w:rPr>
        <w:t xml:space="preserve"> antibodies against classical swine fever, persistence of maternal antibodies, and effect on response to vaccination in baby pigs. </w:t>
      </w:r>
      <w:r w:rsidRPr="00F509AF">
        <w:rPr>
          <w:rFonts w:ascii="Times New Roman" w:hAnsi="Times New Roman" w:cs="Times New Roman"/>
          <w:iCs/>
          <w:color w:val="000000" w:themeColor="text1"/>
        </w:rPr>
        <w:t>American Journal of Veterinary Research</w:t>
      </w:r>
      <w:r w:rsidR="00F509AF">
        <w:rPr>
          <w:rFonts w:ascii="Times New Roman" w:hAnsi="Times New Roman" w:cs="Times New Roman"/>
          <w:i/>
          <w:color w:val="000000" w:themeColor="text1"/>
          <w:lang w:val="vi-VN"/>
        </w:rPr>
        <w:t>.</w:t>
      </w:r>
      <w:r w:rsidRPr="00F509AF">
        <w:rPr>
          <w:rFonts w:ascii="Times New Roman" w:hAnsi="Times New Roman" w:cs="Times New Roman"/>
          <w:color w:val="000000" w:themeColor="text1"/>
        </w:rPr>
        <w:t xml:space="preserve"> 62</w:t>
      </w:r>
      <w:r w:rsidR="00F509AF">
        <w:rPr>
          <w:rFonts w:ascii="Times New Roman" w:hAnsi="Times New Roman" w:cs="Times New Roman"/>
          <w:color w:val="000000" w:themeColor="text1"/>
          <w:lang w:val="vi-VN"/>
        </w:rPr>
        <w:t>:</w:t>
      </w:r>
      <w:r w:rsidRPr="00F509AF">
        <w:rPr>
          <w:rFonts w:ascii="Times New Roman" w:hAnsi="Times New Roman" w:cs="Times New Roman"/>
          <w:color w:val="000000" w:themeColor="text1"/>
        </w:rPr>
        <w:t xml:space="preserve"> 1805-1811.</w:t>
      </w:r>
    </w:p>
    <w:p w14:paraId="54F03CD0" w14:textId="3BF18CBB" w:rsidR="0025322D" w:rsidRPr="00F509AF" w:rsidRDefault="0025322D" w:rsidP="0025322D">
      <w:pPr>
        <w:pStyle w:val="ListParagraph"/>
        <w:spacing w:before="60" w:after="60" w:line="288" w:lineRule="auto"/>
        <w:ind w:left="0"/>
        <w:contextualSpacing w:val="0"/>
        <w:jc w:val="both"/>
        <w:rPr>
          <w:rFonts w:ascii="Times New Roman" w:hAnsi="Times New Roman" w:cs="Times New Roman"/>
          <w:b/>
          <w:bCs/>
        </w:rPr>
      </w:pPr>
    </w:p>
    <w:sectPr w:rsidR="0025322D" w:rsidRPr="00F509AF" w:rsidSect="0025322D">
      <w:type w:val="continuous"/>
      <w:pgSz w:w="11907" w:h="16840" w:code="9"/>
      <w:pgMar w:top="1418" w:right="1134" w:bottom="1418" w:left="1701" w:header="720" w:footer="720"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C4C02" w14:textId="77777777" w:rsidR="00047ED1" w:rsidRDefault="00047ED1" w:rsidP="00207110">
      <w:pPr>
        <w:spacing w:after="0" w:line="240" w:lineRule="auto"/>
      </w:pPr>
      <w:r>
        <w:separator/>
      </w:r>
    </w:p>
  </w:endnote>
  <w:endnote w:type="continuationSeparator" w:id="0">
    <w:p w14:paraId="4A781A1E" w14:textId="77777777" w:rsidR="00047ED1" w:rsidRDefault="00047ED1" w:rsidP="00207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Calibri"/>
    <w:panose1 w:val="020B0604020202020204"/>
    <w:charset w:val="00"/>
    <w:family w:val="auto"/>
    <w:pitch w:val="variable"/>
    <w:sig w:usb0="00000001" w:usb1="00000000" w:usb2="00000000" w:usb3="00000000" w:csb0="00000013" w:csb1="00000000"/>
  </w:font>
  <w:font w:name="TR Avalon">
    <w:altName w:val="TR Avalon"/>
    <w:panose1 w:val="020B0604020202020204"/>
    <w:charset w:val="00"/>
    <w:family w:val="swiss"/>
    <w:notTrueType/>
    <w:pitch w:val="default"/>
    <w:sig w:usb0="00000003" w:usb1="00000000" w:usb2="00000000" w:usb3="00000000" w:csb0="00000001" w:csb1="00000000"/>
  </w:font>
  <w:font w:name="Myriad Web Pro">
    <w:altName w:val="Myriad Web Pro"/>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1218130"/>
      <w:docPartObj>
        <w:docPartGallery w:val="Page Numbers (Bottom of Page)"/>
        <w:docPartUnique/>
      </w:docPartObj>
    </w:sdtPr>
    <w:sdtEndPr>
      <w:rPr>
        <w:rStyle w:val="PageNumber"/>
      </w:rPr>
    </w:sdtEndPr>
    <w:sdtContent>
      <w:p w14:paraId="34233A51" w14:textId="60DA2DDF" w:rsidR="00C82B03" w:rsidRDefault="00C82B03" w:rsidP="004B23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FE1B8" w14:textId="77777777" w:rsidR="00C82B03" w:rsidRDefault="00C82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rPr>
      <w:id w:val="-1983615121"/>
      <w:docPartObj>
        <w:docPartGallery w:val="Page Numbers (Bottom of Page)"/>
        <w:docPartUnique/>
      </w:docPartObj>
    </w:sdtPr>
    <w:sdtEndPr>
      <w:rPr>
        <w:rStyle w:val="PageNumber"/>
      </w:rPr>
    </w:sdtEndPr>
    <w:sdtContent>
      <w:p w14:paraId="0B7CA7A0" w14:textId="19997F86" w:rsidR="00C82B03" w:rsidRPr="00133B71" w:rsidRDefault="00C82B03" w:rsidP="004B2399">
        <w:pPr>
          <w:pStyle w:val="Footer"/>
          <w:framePr w:wrap="none" w:vAnchor="text" w:hAnchor="margin" w:xAlign="center" w:y="1"/>
          <w:rPr>
            <w:rStyle w:val="PageNumber"/>
            <w:rFonts w:ascii="Times New Roman" w:hAnsi="Times New Roman"/>
          </w:rPr>
        </w:pPr>
        <w:r w:rsidRPr="00133B71">
          <w:rPr>
            <w:rStyle w:val="PageNumber"/>
            <w:rFonts w:ascii="Times New Roman" w:hAnsi="Times New Roman"/>
          </w:rPr>
          <w:fldChar w:fldCharType="begin"/>
        </w:r>
        <w:r w:rsidRPr="00133B71">
          <w:rPr>
            <w:rStyle w:val="PageNumber"/>
            <w:rFonts w:ascii="Times New Roman" w:hAnsi="Times New Roman"/>
          </w:rPr>
          <w:instrText xml:space="preserve"> PAGE </w:instrText>
        </w:r>
        <w:r w:rsidRPr="00133B71">
          <w:rPr>
            <w:rStyle w:val="PageNumber"/>
            <w:rFonts w:ascii="Times New Roman" w:hAnsi="Times New Roman"/>
          </w:rPr>
          <w:fldChar w:fldCharType="separate"/>
        </w:r>
        <w:r w:rsidR="00F34442">
          <w:rPr>
            <w:rStyle w:val="PageNumber"/>
            <w:rFonts w:ascii="Times New Roman" w:hAnsi="Times New Roman"/>
            <w:noProof/>
          </w:rPr>
          <w:t>1</w:t>
        </w:r>
        <w:r w:rsidRPr="00133B71">
          <w:rPr>
            <w:rStyle w:val="PageNumber"/>
            <w:rFonts w:ascii="Times New Roman" w:hAnsi="Times New Roman"/>
          </w:rPr>
          <w:fldChar w:fldCharType="end"/>
        </w:r>
      </w:p>
    </w:sdtContent>
  </w:sdt>
  <w:p w14:paraId="3B1E10F0" w14:textId="77777777" w:rsidR="00C82B03" w:rsidRDefault="00C82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56530" w14:textId="77777777" w:rsidR="00047ED1" w:rsidRDefault="00047ED1" w:rsidP="00207110">
      <w:pPr>
        <w:spacing w:after="0" w:line="240" w:lineRule="auto"/>
      </w:pPr>
      <w:r>
        <w:separator/>
      </w:r>
    </w:p>
  </w:footnote>
  <w:footnote w:type="continuationSeparator" w:id="0">
    <w:p w14:paraId="5A96519D" w14:textId="77777777" w:rsidR="00047ED1" w:rsidRDefault="00047ED1" w:rsidP="00207110">
      <w:pPr>
        <w:spacing w:after="0" w:line="240" w:lineRule="auto"/>
      </w:pPr>
      <w:r>
        <w:continuationSeparator/>
      </w:r>
    </w:p>
  </w:footnote>
  <w:footnote w:id="1">
    <w:p w14:paraId="0C71BCEF" w14:textId="3A164C61" w:rsidR="009B57CE" w:rsidRPr="00F509AF" w:rsidRDefault="00C82B03" w:rsidP="00C82B03">
      <w:pPr>
        <w:pStyle w:val="FootnoteText"/>
        <w:rPr>
          <w:rFonts w:ascii="Times New Roman" w:hAnsi="Times New Roman" w:cs="Times New Roman"/>
          <w:i/>
          <w:lang w:val="vi-VN"/>
        </w:rPr>
      </w:pPr>
      <w:r w:rsidRPr="0025322D">
        <w:rPr>
          <w:rStyle w:val="FootnoteReference"/>
          <w:rFonts w:ascii="Times New Roman" w:hAnsi="Times New Roman" w:cs="Times New Roman"/>
          <w:i/>
        </w:rPr>
        <w:footnoteRef/>
      </w:r>
      <w:proofErr w:type="spellStart"/>
      <w:r w:rsidR="0025322D" w:rsidRPr="0025322D">
        <w:rPr>
          <w:rFonts w:ascii="Times New Roman" w:hAnsi="Times New Roman" w:cs="Times New Roman"/>
          <w:i/>
          <w:color w:val="000000" w:themeColor="text1"/>
        </w:rPr>
        <w:t>Trường</w:t>
      </w:r>
      <w:proofErr w:type="spellEnd"/>
      <w:r w:rsidR="0025322D" w:rsidRPr="0025322D">
        <w:rPr>
          <w:rFonts w:ascii="Times New Roman" w:hAnsi="Times New Roman" w:cs="Times New Roman"/>
          <w:i/>
          <w:color w:val="000000" w:themeColor="text1"/>
        </w:rPr>
        <w:t xml:space="preserve"> </w:t>
      </w:r>
      <w:proofErr w:type="spellStart"/>
      <w:r w:rsidR="0025322D" w:rsidRPr="0025322D">
        <w:rPr>
          <w:rFonts w:ascii="Times New Roman" w:hAnsi="Times New Roman" w:cs="Times New Roman"/>
          <w:i/>
          <w:color w:val="000000" w:themeColor="text1"/>
        </w:rPr>
        <w:t>đại</w:t>
      </w:r>
      <w:proofErr w:type="spellEnd"/>
      <w:r w:rsidR="0025322D" w:rsidRPr="0025322D">
        <w:rPr>
          <w:rFonts w:ascii="Times New Roman" w:hAnsi="Times New Roman" w:cs="Times New Roman"/>
          <w:i/>
          <w:color w:val="000000" w:themeColor="text1"/>
        </w:rPr>
        <w:t xml:space="preserve"> </w:t>
      </w:r>
      <w:proofErr w:type="spellStart"/>
      <w:r w:rsidR="0025322D" w:rsidRPr="0025322D">
        <w:rPr>
          <w:rFonts w:ascii="Times New Roman" w:hAnsi="Times New Roman" w:cs="Times New Roman"/>
          <w:i/>
          <w:color w:val="000000" w:themeColor="text1"/>
        </w:rPr>
        <w:t>học</w:t>
      </w:r>
      <w:proofErr w:type="spellEnd"/>
      <w:r w:rsidR="0025322D" w:rsidRPr="0025322D">
        <w:rPr>
          <w:rFonts w:ascii="Times New Roman" w:hAnsi="Times New Roman" w:cs="Times New Roman"/>
          <w:i/>
          <w:color w:val="000000" w:themeColor="text1"/>
        </w:rPr>
        <w:t xml:space="preserve"> </w:t>
      </w:r>
      <w:proofErr w:type="spellStart"/>
      <w:r w:rsidR="0025322D" w:rsidRPr="0025322D">
        <w:rPr>
          <w:rFonts w:ascii="Times New Roman" w:hAnsi="Times New Roman" w:cs="Times New Roman"/>
          <w:i/>
          <w:color w:val="000000" w:themeColor="text1"/>
        </w:rPr>
        <w:t>Nông</w:t>
      </w:r>
      <w:proofErr w:type="spellEnd"/>
      <w:r w:rsidR="0025322D" w:rsidRPr="0025322D">
        <w:rPr>
          <w:rFonts w:ascii="Times New Roman" w:hAnsi="Times New Roman" w:cs="Times New Roman"/>
          <w:i/>
          <w:color w:val="000000" w:themeColor="text1"/>
        </w:rPr>
        <w:t xml:space="preserve"> </w:t>
      </w:r>
      <w:proofErr w:type="spellStart"/>
      <w:r w:rsidR="0025322D" w:rsidRPr="0025322D">
        <w:rPr>
          <w:rFonts w:ascii="Times New Roman" w:hAnsi="Times New Roman" w:cs="Times New Roman"/>
          <w:i/>
          <w:color w:val="000000" w:themeColor="text1"/>
        </w:rPr>
        <w:t>Lâm</w:t>
      </w:r>
      <w:proofErr w:type="spellEnd"/>
      <w:r w:rsidR="0025322D" w:rsidRPr="0025322D">
        <w:rPr>
          <w:rFonts w:ascii="Times New Roman" w:hAnsi="Times New Roman" w:cs="Times New Roman"/>
          <w:i/>
          <w:color w:val="000000" w:themeColor="text1"/>
        </w:rPr>
        <w:t xml:space="preserve">, </w:t>
      </w:r>
      <w:proofErr w:type="spellStart"/>
      <w:r w:rsidR="0025322D" w:rsidRPr="0025322D">
        <w:rPr>
          <w:rFonts w:ascii="Times New Roman" w:hAnsi="Times New Roman" w:cs="Times New Roman"/>
          <w:i/>
          <w:color w:val="000000" w:themeColor="text1"/>
        </w:rPr>
        <w:t>Đại</w:t>
      </w:r>
      <w:proofErr w:type="spellEnd"/>
      <w:r w:rsidR="0025322D" w:rsidRPr="0025322D">
        <w:rPr>
          <w:rFonts w:ascii="Times New Roman" w:hAnsi="Times New Roman" w:cs="Times New Roman"/>
          <w:i/>
          <w:color w:val="000000" w:themeColor="text1"/>
        </w:rPr>
        <w:t xml:space="preserve"> </w:t>
      </w:r>
      <w:proofErr w:type="spellStart"/>
      <w:r w:rsidR="0025322D" w:rsidRPr="0025322D">
        <w:rPr>
          <w:rFonts w:ascii="Times New Roman" w:hAnsi="Times New Roman" w:cs="Times New Roman"/>
          <w:i/>
          <w:color w:val="000000" w:themeColor="text1"/>
        </w:rPr>
        <w:t>học</w:t>
      </w:r>
      <w:proofErr w:type="spellEnd"/>
      <w:r w:rsidR="0025322D" w:rsidRPr="0025322D">
        <w:rPr>
          <w:rFonts w:ascii="Times New Roman" w:hAnsi="Times New Roman" w:cs="Times New Roman"/>
          <w:i/>
          <w:color w:val="000000" w:themeColor="text1"/>
        </w:rPr>
        <w:t xml:space="preserve"> </w:t>
      </w:r>
      <w:proofErr w:type="spellStart"/>
      <w:r w:rsidR="0025322D" w:rsidRPr="0025322D">
        <w:rPr>
          <w:rFonts w:ascii="Times New Roman" w:hAnsi="Times New Roman" w:cs="Times New Roman"/>
          <w:i/>
          <w:color w:val="000000" w:themeColor="text1"/>
        </w:rPr>
        <w:t>Huế</w:t>
      </w:r>
      <w:proofErr w:type="spellEnd"/>
      <w:r w:rsidR="00F509AF">
        <w:rPr>
          <w:rFonts w:ascii="Times New Roman" w:hAnsi="Times New Roman" w:cs="Times New Roman"/>
          <w:i/>
          <w:lang w:val="vi-VN"/>
        </w:rPr>
        <w:t>.</w:t>
      </w:r>
    </w:p>
  </w:footnote>
  <w:footnote w:id="2">
    <w:p w14:paraId="7C9DD17F" w14:textId="48E5645D" w:rsidR="0025322D" w:rsidRPr="00F509AF" w:rsidRDefault="0025322D">
      <w:pPr>
        <w:pStyle w:val="FootnoteText"/>
        <w:rPr>
          <w:rFonts w:ascii="Times New Roman" w:hAnsi="Times New Roman" w:cs="Times New Roman"/>
          <w:i/>
          <w:color w:val="000000" w:themeColor="text1"/>
          <w:lang w:val="vi-VN"/>
        </w:rPr>
      </w:pPr>
      <w:r w:rsidRPr="0025322D">
        <w:rPr>
          <w:rStyle w:val="FootnoteReference"/>
          <w:rFonts w:ascii="Times New Roman" w:hAnsi="Times New Roman" w:cs="Times New Roman"/>
          <w:i/>
        </w:rPr>
        <w:footnoteRef/>
      </w:r>
      <w:proofErr w:type="spellStart"/>
      <w:r w:rsidRPr="0025322D">
        <w:rPr>
          <w:rFonts w:ascii="Times New Roman" w:hAnsi="Times New Roman" w:cs="Times New Roman"/>
          <w:i/>
          <w:color w:val="000000" w:themeColor="text1"/>
        </w:rPr>
        <w:t>Trường</w:t>
      </w:r>
      <w:proofErr w:type="spellEnd"/>
      <w:r w:rsidRPr="0025322D">
        <w:rPr>
          <w:rFonts w:ascii="Times New Roman" w:hAnsi="Times New Roman" w:cs="Times New Roman"/>
          <w:i/>
          <w:color w:val="000000" w:themeColor="text1"/>
        </w:rPr>
        <w:t xml:space="preserve"> </w:t>
      </w:r>
      <w:proofErr w:type="spellStart"/>
      <w:r w:rsidRPr="0025322D">
        <w:rPr>
          <w:rFonts w:ascii="Times New Roman" w:hAnsi="Times New Roman" w:cs="Times New Roman"/>
          <w:i/>
          <w:color w:val="000000" w:themeColor="text1"/>
        </w:rPr>
        <w:t>Trung</w:t>
      </w:r>
      <w:proofErr w:type="spellEnd"/>
      <w:r w:rsidRPr="0025322D">
        <w:rPr>
          <w:rFonts w:ascii="Times New Roman" w:hAnsi="Times New Roman" w:cs="Times New Roman"/>
          <w:i/>
          <w:color w:val="000000" w:themeColor="text1"/>
        </w:rPr>
        <w:t xml:space="preserve"> </w:t>
      </w:r>
      <w:proofErr w:type="spellStart"/>
      <w:r w:rsidRPr="0025322D">
        <w:rPr>
          <w:rFonts w:ascii="Times New Roman" w:hAnsi="Times New Roman" w:cs="Times New Roman"/>
          <w:i/>
          <w:color w:val="000000" w:themeColor="text1"/>
        </w:rPr>
        <w:t>cấp</w:t>
      </w:r>
      <w:proofErr w:type="spellEnd"/>
      <w:r w:rsidRPr="0025322D">
        <w:rPr>
          <w:rFonts w:ascii="Times New Roman" w:hAnsi="Times New Roman" w:cs="Times New Roman"/>
          <w:i/>
          <w:color w:val="000000" w:themeColor="text1"/>
        </w:rPr>
        <w:t xml:space="preserve"> </w:t>
      </w:r>
      <w:proofErr w:type="spellStart"/>
      <w:r w:rsidRPr="0025322D">
        <w:rPr>
          <w:rFonts w:ascii="Times New Roman" w:hAnsi="Times New Roman" w:cs="Times New Roman"/>
          <w:i/>
          <w:color w:val="000000" w:themeColor="text1"/>
        </w:rPr>
        <w:t>Nông</w:t>
      </w:r>
      <w:proofErr w:type="spellEnd"/>
      <w:r w:rsidRPr="0025322D">
        <w:rPr>
          <w:rFonts w:ascii="Times New Roman" w:hAnsi="Times New Roman" w:cs="Times New Roman"/>
          <w:i/>
          <w:color w:val="000000" w:themeColor="text1"/>
        </w:rPr>
        <w:t xml:space="preserve"> </w:t>
      </w:r>
      <w:proofErr w:type="spellStart"/>
      <w:r w:rsidRPr="0025322D">
        <w:rPr>
          <w:rFonts w:ascii="Times New Roman" w:hAnsi="Times New Roman" w:cs="Times New Roman"/>
          <w:i/>
          <w:color w:val="000000" w:themeColor="text1"/>
        </w:rPr>
        <w:t>nghiệp</w:t>
      </w:r>
      <w:proofErr w:type="spellEnd"/>
      <w:r w:rsidRPr="0025322D">
        <w:rPr>
          <w:rFonts w:ascii="Times New Roman" w:hAnsi="Times New Roman" w:cs="Times New Roman"/>
          <w:i/>
          <w:color w:val="000000" w:themeColor="text1"/>
        </w:rPr>
        <w:t xml:space="preserve">, </w:t>
      </w:r>
      <w:proofErr w:type="spellStart"/>
      <w:r w:rsidRPr="0025322D">
        <w:rPr>
          <w:rFonts w:ascii="Times New Roman" w:hAnsi="Times New Roman" w:cs="Times New Roman"/>
          <w:i/>
          <w:color w:val="000000" w:themeColor="text1"/>
        </w:rPr>
        <w:t>tỉnh</w:t>
      </w:r>
      <w:proofErr w:type="spellEnd"/>
      <w:r w:rsidRPr="0025322D">
        <w:rPr>
          <w:rFonts w:ascii="Times New Roman" w:hAnsi="Times New Roman" w:cs="Times New Roman"/>
          <w:i/>
          <w:color w:val="000000" w:themeColor="text1"/>
        </w:rPr>
        <w:t xml:space="preserve"> </w:t>
      </w:r>
      <w:proofErr w:type="spellStart"/>
      <w:r w:rsidRPr="0025322D">
        <w:rPr>
          <w:rFonts w:ascii="Times New Roman" w:hAnsi="Times New Roman" w:cs="Times New Roman"/>
          <w:i/>
          <w:color w:val="000000" w:themeColor="text1"/>
        </w:rPr>
        <w:t>Quảng</w:t>
      </w:r>
      <w:proofErr w:type="spellEnd"/>
      <w:r w:rsidRPr="0025322D">
        <w:rPr>
          <w:rFonts w:ascii="Times New Roman" w:hAnsi="Times New Roman" w:cs="Times New Roman"/>
          <w:i/>
          <w:color w:val="000000" w:themeColor="text1"/>
        </w:rPr>
        <w:t xml:space="preserve"> </w:t>
      </w:r>
      <w:proofErr w:type="spellStart"/>
      <w:r w:rsidRPr="0025322D">
        <w:rPr>
          <w:rFonts w:ascii="Times New Roman" w:hAnsi="Times New Roman" w:cs="Times New Roman"/>
          <w:i/>
          <w:color w:val="000000" w:themeColor="text1"/>
        </w:rPr>
        <w:t>Trị</w:t>
      </w:r>
      <w:proofErr w:type="spellEnd"/>
      <w:r w:rsidR="00F509AF">
        <w:rPr>
          <w:rFonts w:ascii="Times New Roman" w:hAnsi="Times New Roman" w:cs="Times New Roman"/>
          <w:i/>
          <w:color w:val="000000" w:themeColor="text1"/>
          <w:lang w:val="vi-VN"/>
        </w:rPr>
        <w:t>.</w:t>
      </w:r>
    </w:p>
    <w:p w14:paraId="33150D61" w14:textId="34B8F8ED" w:rsidR="0025322D" w:rsidRPr="00F509AF" w:rsidRDefault="00F34442">
      <w:pPr>
        <w:pStyle w:val="FootnoteText"/>
        <w:rPr>
          <w:rFonts w:ascii="Times New Roman" w:hAnsi="Times New Roman" w:cs="Times New Roman"/>
          <w:i/>
          <w:lang w:val="vi-VN"/>
        </w:rPr>
      </w:pPr>
      <w:r>
        <w:rPr>
          <w:rFonts w:ascii="Times New Roman" w:hAnsi="Times New Roman" w:cs="Times New Roman"/>
          <w:i/>
          <w:vertAlign w:val="superscript"/>
        </w:rPr>
        <w:t>*</w:t>
      </w:r>
      <w:proofErr w:type="spellStart"/>
      <w:r w:rsidR="0025322D" w:rsidRPr="0025322D">
        <w:rPr>
          <w:rFonts w:ascii="Times New Roman" w:hAnsi="Times New Roman" w:cs="Times New Roman"/>
          <w:i/>
        </w:rPr>
        <w:t>Tác</w:t>
      </w:r>
      <w:proofErr w:type="spellEnd"/>
      <w:r w:rsidR="0025322D" w:rsidRPr="0025322D">
        <w:rPr>
          <w:rFonts w:ascii="Times New Roman" w:hAnsi="Times New Roman" w:cs="Times New Roman"/>
          <w:i/>
        </w:rPr>
        <w:t xml:space="preserve"> </w:t>
      </w:r>
      <w:proofErr w:type="spellStart"/>
      <w:r w:rsidR="0025322D" w:rsidRPr="0025322D">
        <w:rPr>
          <w:rFonts w:ascii="Times New Roman" w:hAnsi="Times New Roman" w:cs="Times New Roman"/>
          <w:i/>
        </w:rPr>
        <w:t>giả</w:t>
      </w:r>
      <w:proofErr w:type="spellEnd"/>
      <w:r w:rsidR="0025322D" w:rsidRPr="0025322D">
        <w:rPr>
          <w:rFonts w:ascii="Times New Roman" w:hAnsi="Times New Roman" w:cs="Times New Roman"/>
          <w:i/>
        </w:rPr>
        <w:t xml:space="preserve"> </w:t>
      </w:r>
      <w:proofErr w:type="spellStart"/>
      <w:r w:rsidR="0025322D" w:rsidRPr="0025322D">
        <w:rPr>
          <w:rFonts w:ascii="Times New Roman" w:hAnsi="Times New Roman" w:cs="Times New Roman"/>
          <w:i/>
        </w:rPr>
        <w:t>liên</w:t>
      </w:r>
      <w:proofErr w:type="spellEnd"/>
      <w:r w:rsidR="0025322D" w:rsidRPr="0025322D">
        <w:rPr>
          <w:rFonts w:ascii="Times New Roman" w:hAnsi="Times New Roman" w:cs="Times New Roman"/>
          <w:i/>
        </w:rPr>
        <w:t xml:space="preserve"> </w:t>
      </w:r>
      <w:proofErr w:type="spellStart"/>
      <w:r w:rsidR="0025322D" w:rsidRPr="0025322D">
        <w:rPr>
          <w:rFonts w:ascii="Times New Roman" w:hAnsi="Times New Roman" w:cs="Times New Roman"/>
          <w:i/>
        </w:rPr>
        <w:t>hệ</w:t>
      </w:r>
      <w:proofErr w:type="spellEnd"/>
      <w:r w:rsidR="0025322D" w:rsidRPr="0025322D">
        <w:rPr>
          <w:rFonts w:ascii="Times New Roman" w:hAnsi="Times New Roman" w:cs="Times New Roman"/>
          <w:i/>
        </w:rPr>
        <w:t>:</w:t>
      </w:r>
      <w:r w:rsidR="0025322D" w:rsidRPr="0025322D">
        <w:rPr>
          <w:rFonts w:ascii="Times New Roman" w:hAnsi="Times New Roman" w:cs="Times New Roman"/>
          <w:i/>
          <w:color w:val="000000" w:themeColor="text1"/>
        </w:rPr>
        <w:t xml:space="preserve"> Lê Minh </w:t>
      </w:r>
      <w:proofErr w:type="spellStart"/>
      <w:r w:rsidR="0025322D" w:rsidRPr="0025322D">
        <w:rPr>
          <w:rFonts w:ascii="Times New Roman" w:hAnsi="Times New Roman" w:cs="Times New Roman"/>
          <w:i/>
          <w:color w:val="000000" w:themeColor="text1"/>
        </w:rPr>
        <w:t>Đức</w:t>
      </w:r>
      <w:proofErr w:type="spellEnd"/>
      <w:r w:rsidR="0025322D" w:rsidRPr="0025322D">
        <w:rPr>
          <w:rFonts w:ascii="Times New Roman" w:hAnsi="Times New Roman" w:cs="Times New Roman"/>
          <w:i/>
        </w:rPr>
        <w:t xml:space="preserve"> Email: </w:t>
      </w:r>
      <w:r w:rsidR="0025322D" w:rsidRPr="0025322D">
        <w:rPr>
          <w:rFonts w:ascii="Times New Roman" w:hAnsi="Times New Roman" w:cs="Times New Roman"/>
          <w:i/>
          <w:color w:val="000000" w:themeColor="text1"/>
        </w:rPr>
        <w:t>leminhduc@huaf.edu.vn</w:t>
      </w:r>
      <w:r w:rsidR="0025322D" w:rsidRPr="0025322D">
        <w:rPr>
          <w:rStyle w:val="Hyperlink"/>
          <w:rFonts w:ascii="Times New Roman" w:hAnsi="Times New Roman" w:cs="Times New Roman"/>
          <w:i/>
          <w:color w:val="auto"/>
          <w:u w:val="none"/>
        </w:rPr>
        <w:t>;</w:t>
      </w:r>
      <w:r w:rsidR="0025322D" w:rsidRPr="0025322D">
        <w:rPr>
          <w:rFonts w:ascii="Times New Roman" w:hAnsi="Times New Roman" w:cs="Times New Roman"/>
          <w:i/>
        </w:rPr>
        <w:t xml:space="preserve"> </w:t>
      </w:r>
      <w:r w:rsidR="0025322D">
        <w:rPr>
          <w:rFonts w:ascii="Times New Roman" w:hAnsi="Times New Roman" w:cs="Times New Roman"/>
          <w:i/>
        </w:rPr>
        <w:t>ĐT</w:t>
      </w:r>
      <w:r w:rsidR="0025322D" w:rsidRPr="0025322D">
        <w:rPr>
          <w:rFonts w:ascii="Times New Roman" w:hAnsi="Times New Roman" w:cs="Times New Roman"/>
          <w:i/>
        </w:rPr>
        <w:t xml:space="preserve">: </w:t>
      </w:r>
      <w:r w:rsidR="00F509AF">
        <w:rPr>
          <w:rFonts w:ascii="Times New Roman" w:hAnsi="Times New Roman" w:cs="Times New Roman"/>
          <w:i/>
          <w:lang w:val="vi-VN"/>
        </w:rPr>
        <w:t>0946.025.046.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AA258" w14:textId="4B53F31D" w:rsidR="00C82B03" w:rsidRPr="00872D6D" w:rsidRDefault="00C82B03" w:rsidP="00207110">
    <w:pPr>
      <w:pStyle w:val="Header"/>
      <w:rPr>
        <w:rFonts w:ascii="Arial" w:hAnsi="Arial" w:cs="Arial"/>
        <w:b/>
        <w:bCs/>
        <w:color w:val="00B0F0"/>
        <w:sz w:val="20"/>
        <w:szCs w:val="20"/>
        <w:lang w:val="vi-VN"/>
      </w:rPr>
    </w:pPr>
    <w:r>
      <w:rPr>
        <w:rFonts w:ascii="Times New Roman" w:hAnsi="Times New Roman" w:cs="Times New Roman"/>
        <w:b/>
        <w:noProof/>
        <w:color w:val="000000" w:themeColor="text1"/>
        <w:sz w:val="28"/>
        <w:szCs w:val="24"/>
      </w:rPr>
      <w:drawing>
        <wp:inline distT="0" distB="0" distL="0" distR="0" wp14:anchorId="26A6B71C" wp14:editId="2A9DAF03">
          <wp:extent cx="845244" cy="614723"/>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92606" cy="649168"/>
                  </a:xfrm>
                  <a:prstGeom prst="rect">
                    <a:avLst/>
                  </a:prstGeom>
                </pic:spPr>
              </pic:pic>
            </a:graphicData>
          </a:graphic>
        </wp:inline>
      </w:drawing>
    </w:r>
    <w:r w:rsidRPr="0088551A">
      <w:rPr>
        <w:rFonts w:ascii="Arial" w:hAnsi="Arial" w:cs="Arial"/>
        <w:b/>
        <w:bCs/>
        <w:color w:val="00B050"/>
        <w:sz w:val="20"/>
        <w:szCs w:val="20"/>
      </w:rPr>
      <w:t xml:space="preserve">HỘI NGHỊ KHOA HỌC CHĂN NUÔI THÚ Y TOÀN QUỐC </w:t>
    </w:r>
    <w:r w:rsidRPr="0088551A">
      <w:rPr>
        <w:rFonts w:ascii="Arial" w:hAnsi="Arial" w:cs="Arial"/>
        <w:b/>
        <w:bCs/>
        <w:color w:val="00B050"/>
        <w:sz w:val="20"/>
        <w:szCs w:val="20"/>
        <w:lang w:val="vi-VN"/>
      </w:rPr>
      <w:t xml:space="preserve">2021 </w:t>
    </w:r>
    <w:r>
      <w:rPr>
        <w:rFonts w:ascii="Arial" w:hAnsi="Arial" w:cs="Arial"/>
        <w:b/>
        <w:bCs/>
        <w:color w:val="00B050"/>
        <w:sz w:val="20"/>
        <w:szCs w:val="20"/>
        <w:lang w:val="vi-VN"/>
      </w:rPr>
      <w:t>– AVS2021: 1-7</w:t>
    </w:r>
    <w:r>
      <w:rPr>
        <w:rFonts w:ascii="Arial" w:hAnsi="Arial" w:cs="Arial"/>
        <w:b/>
        <w:bCs/>
        <w:color w:val="00B050"/>
        <w:sz w:val="20"/>
        <w:szCs w:val="20"/>
        <w:lang w:val="vi-VN"/>
      </w:rPr>
      <w:tab/>
    </w:r>
  </w:p>
  <w:p w14:paraId="6F70C489" w14:textId="69A893A8" w:rsidR="00C82B03" w:rsidRPr="00872D6D" w:rsidRDefault="00C82B03" w:rsidP="00207110">
    <w:pPr>
      <w:pStyle w:val="Header"/>
      <w:rPr>
        <w:rFonts w:ascii="Arial" w:hAnsi="Arial" w:cs="Arial"/>
        <w:b/>
        <w:bCs/>
        <w:color w:val="00B0F0"/>
        <w:sz w:val="20"/>
        <w:szCs w:val="20"/>
      </w:rPr>
    </w:pPr>
    <w:r w:rsidRPr="00872D6D">
      <w:rPr>
        <w:rFonts w:ascii="Arial" w:hAnsi="Arial" w:cs="Arial"/>
        <w:b/>
        <w:bCs/>
        <w:noProof/>
        <w:color w:val="00B0F0"/>
        <w:sz w:val="20"/>
        <w:szCs w:val="20"/>
      </w:rPr>
      <mc:AlternateContent>
        <mc:Choice Requires="wps">
          <w:drawing>
            <wp:anchor distT="0" distB="0" distL="114300" distR="114300" simplePos="0" relativeHeight="251659264" behindDoc="0" locked="0" layoutInCell="1" allowOverlap="1" wp14:anchorId="03358793" wp14:editId="152ABA55">
              <wp:simplePos x="0" y="0"/>
              <wp:positionH relativeFrom="column">
                <wp:posOffset>14374</wp:posOffset>
              </wp:positionH>
              <wp:positionV relativeFrom="paragraph">
                <wp:posOffset>44450</wp:posOffset>
              </wp:positionV>
              <wp:extent cx="5749636"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57496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3.5pt" to="453.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920FF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hint="default"/>
      </w:rPr>
    </w:lvl>
  </w:abstractNum>
  <w:abstractNum w:abstractNumId="2" w15:restartNumberingAfterBreak="0">
    <w:nsid w:val="03FF0DAB"/>
    <w:multiLevelType w:val="hybridMultilevel"/>
    <w:tmpl w:val="8648DAB0"/>
    <w:lvl w:ilvl="0" w:tplc="F91AE21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43EEE"/>
    <w:multiLevelType w:val="hybridMultilevel"/>
    <w:tmpl w:val="D26C1C1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7782C8D"/>
    <w:multiLevelType w:val="multilevel"/>
    <w:tmpl w:val="C9A2F564"/>
    <w:lvl w:ilvl="0">
      <w:start w:val="2"/>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8C7524"/>
    <w:multiLevelType w:val="hybridMultilevel"/>
    <w:tmpl w:val="CC9AC148"/>
    <w:lvl w:ilvl="0" w:tplc="2F8EE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039CD"/>
    <w:multiLevelType w:val="multilevel"/>
    <w:tmpl w:val="AD60EE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0A72795D"/>
    <w:multiLevelType w:val="hybridMultilevel"/>
    <w:tmpl w:val="3926E4DC"/>
    <w:lvl w:ilvl="0" w:tplc="76D404B8">
      <w:start w:val="3"/>
      <w:numFmt w:val="bullet"/>
      <w:pStyle w:val="noidng"/>
      <w:lvlText w:val="-"/>
      <w:lvlJc w:val="left"/>
      <w:pPr>
        <w:ind w:left="720" w:hanging="360"/>
      </w:pPr>
      <w:rPr>
        <w:rFonts w:ascii="Times New Roman" w:eastAsia="Times New Roman"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0DAA6A43"/>
    <w:multiLevelType w:val="hybridMultilevel"/>
    <w:tmpl w:val="A2B6A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11171"/>
    <w:multiLevelType w:val="hybridMultilevel"/>
    <w:tmpl w:val="AED4A87A"/>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2044B35"/>
    <w:multiLevelType w:val="hybridMultilevel"/>
    <w:tmpl w:val="F6DCFE16"/>
    <w:lvl w:ilvl="0" w:tplc="04090013">
      <w:start w:val="1"/>
      <w:numFmt w:val="upperRoman"/>
      <w:lvlText w:val="%1."/>
      <w:lvlJc w:val="righ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15:restartNumberingAfterBreak="0">
    <w:nsid w:val="13E84E64"/>
    <w:multiLevelType w:val="hybridMultilevel"/>
    <w:tmpl w:val="4A6EF3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0451E"/>
    <w:multiLevelType w:val="multilevel"/>
    <w:tmpl w:val="BC26983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7D6251C"/>
    <w:multiLevelType w:val="multilevel"/>
    <w:tmpl w:val="CCC2D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B651AE"/>
    <w:multiLevelType w:val="multilevel"/>
    <w:tmpl w:val="A98AA5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F12820"/>
    <w:multiLevelType w:val="multilevel"/>
    <w:tmpl w:val="26F86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0580009"/>
    <w:multiLevelType w:val="hybridMultilevel"/>
    <w:tmpl w:val="51C2E8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A7D610"/>
    <w:multiLevelType w:val="multilevel"/>
    <w:tmpl w:val="21A7D610"/>
    <w:lvl w:ilvl="0">
      <w:start w:val="1"/>
      <w:numFmt w:val="decimal"/>
      <w:suff w:val="space"/>
      <w:lvlText w:val="%1."/>
      <w:lvlJc w:val="left"/>
      <w:rPr>
        <w:rFonts w:ascii="Times New Roman" w:hAnsi="Times New Roman" w:cs="Times New Roman" w:hint="default"/>
        <w:sz w:val="24"/>
        <w:szCs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29A14525"/>
    <w:multiLevelType w:val="multilevel"/>
    <w:tmpl w:val="E17AAD5A"/>
    <w:lvl w:ilvl="0">
      <w:start w:val="2"/>
      <w:numFmt w:val="decimal"/>
      <w:lvlText w:val="%1"/>
      <w:lvlJc w:val="left"/>
      <w:pPr>
        <w:ind w:left="525" w:hanging="525"/>
      </w:pPr>
      <w:rPr>
        <w:rFonts w:hint="default"/>
      </w:rPr>
    </w:lvl>
    <w:lvl w:ilvl="1">
      <w:start w:val="5"/>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C016FF4"/>
    <w:multiLevelType w:val="hybridMultilevel"/>
    <w:tmpl w:val="80E8B46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0" w15:restartNumberingAfterBreak="0">
    <w:nsid w:val="2C296F4B"/>
    <w:multiLevelType w:val="hybridMultilevel"/>
    <w:tmpl w:val="1FDCB91C"/>
    <w:lvl w:ilvl="0" w:tplc="0409000F">
      <w:start w:val="1"/>
      <w:numFmt w:val="decimal"/>
      <w:lvlText w:val="%1."/>
      <w:lvlJc w:val="left"/>
      <w:pPr>
        <w:ind w:left="3905" w:hanging="360"/>
      </w:p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21" w15:restartNumberingAfterBreak="0">
    <w:nsid w:val="2C8F3423"/>
    <w:multiLevelType w:val="multilevel"/>
    <w:tmpl w:val="2BD28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DDE5192"/>
    <w:multiLevelType w:val="hybridMultilevel"/>
    <w:tmpl w:val="A726E3DA"/>
    <w:lvl w:ilvl="0" w:tplc="042A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3" w15:restartNumberingAfterBreak="0">
    <w:nsid w:val="2F1617F5"/>
    <w:multiLevelType w:val="hybridMultilevel"/>
    <w:tmpl w:val="4D7630F4"/>
    <w:lvl w:ilvl="0" w:tplc="4C666EDC">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15:restartNumberingAfterBreak="0">
    <w:nsid w:val="334646C4"/>
    <w:multiLevelType w:val="hybridMultilevel"/>
    <w:tmpl w:val="DECE1378"/>
    <w:lvl w:ilvl="0" w:tplc="EAFC78DA">
      <w:start w:val="2"/>
      <w:numFmt w:val="bullet"/>
      <w:lvlText w:val="-"/>
      <w:lvlJc w:val="left"/>
      <w:pPr>
        <w:ind w:left="720" w:hanging="360"/>
      </w:pPr>
      <w:rPr>
        <w:rFonts w:ascii="Times New Roman" w:eastAsia="Calibri" w:hAnsi="Times New Roman" w:cs="Times New Roman" w:hint="default"/>
        <w:b/>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AF030E"/>
    <w:multiLevelType w:val="multilevel"/>
    <w:tmpl w:val="2B2E0522"/>
    <w:lvl w:ilvl="0">
      <w:start w:val="1"/>
      <w:numFmt w:val="decimal"/>
      <w:lvlText w:val="(%1)"/>
      <w:lvlJc w:val="left"/>
      <w:pPr>
        <w:ind w:left="757" w:hanging="360"/>
      </w:pPr>
      <w:rPr>
        <w:rFonts w:hint="default"/>
        <w:i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6" w15:restartNumberingAfterBreak="0">
    <w:nsid w:val="3A3F3AA4"/>
    <w:multiLevelType w:val="multilevel"/>
    <w:tmpl w:val="E034BF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9D481E"/>
    <w:multiLevelType w:val="hybridMultilevel"/>
    <w:tmpl w:val="7E98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9235C6"/>
    <w:multiLevelType w:val="multilevel"/>
    <w:tmpl w:val="40FC7EC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42E460B1"/>
    <w:multiLevelType w:val="hybridMultilevel"/>
    <w:tmpl w:val="40C097A2"/>
    <w:lvl w:ilvl="0" w:tplc="C72A521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C92E39"/>
    <w:multiLevelType w:val="hybridMultilevel"/>
    <w:tmpl w:val="11624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923DE2"/>
    <w:multiLevelType w:val="multilevel"/>
    <w:tmpl w:val="6D12C0D4"/>
    <w:lvl w:ilvl="0">
      <w:start w:val="2"/>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A817A1"/>
    <w:multiLevelType w:val="hybridMultilevel"/>
    <w:tmpl w:val="638A225E"/>
    <w:lvl w:ilvl="0" w:tplc="AD9CE94A">
      <w:numFmt w:val="bullet"/>
      <w:lvlText w:val="-"/>
      <w:lvlJc w:val="left"/>
      <w:pPr>
        <w:ind w:left="870" w:hanging="360"/>
      </w:pPr>
      <w:rPr>
        <w:rFonts w:ascii="Times New Roman" w:eastAsiaTheme="minorHAns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15:restartNumberingAfterBreak="0">
    <w:nsid w:val="4B0075EF"/>
    <w:multiLevelType w:val="hybridMultilevel"/>
    <w:tmpl w:val="B13CFD22"/>
    <w:lvl w:ilvl="0" w:tplc="ADC880E8">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4C167BCA"/>
    <w:multiLevelType w:val="singleLevel"/>
    <w:tmpl w:val="4C167BCA"/>
    <w:lvl w:ilvl="0">
      <w:start w:val="1"/>
      <w:numFmt w:val="decimal"/>
      <w:lvlText w:val="%1."/>
      <w:lvlJc w:val="left"/>
      <w:pPr>
        <w:tabs>
          <w:tab w:val="num" w:pos="425"/>
        </w:tabs>
        <w:ind w:left="425" w:hanging="425"/>
      </w:pPr>
      <w:rPr>
        <w:rFonts w:hint="default"/>
        <w:b w:val="0"/>
        <w:bCs w:val="0"/>
        <w:sz w:val="16"/>
        <w:szCs w:val="16"/>
      </w:rPr>
    </w:lvl>
  </w:abstractNum>
  <w:abstractNum w:abstractNumId="35" w15:restartNumberingAfterBreak="0">
    <w:nsid w:val="52721B93"/>
    <w:multiLevelType w:val="hybridMultilevel"/>
    <w:tmpl w:val="B5F027DE"/>
    <w:lvl w:ilvl="0" w:tplc="CE924238">
      <w:start w:val="1"/>
      <w:numFmt w:val="decimal"/>
      <w:lvlText w:val="%1."/>
      <w:lvlJc w:val="left"/>
      <w:pPr>
        <w:tabs>
          <w:tab w:val="num" w:pos="567"/>
        </w:tabs>
        <w:ind w:left="567" w:hanging="567"/>
      </w:pPr>
      <w:rPr>
        <w:rFonts w:ascii="Times New Roman" w:eastAsiaTheme="minorHAnsi" w:hAnsi="Times New Roman"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548716A4"/>
    <w:multiLevelType w:val="hybridMultilevel"/>
    <w:tmpl w:val="00D40FD2"/>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C253BB"/>
    <w:multiLevelType w:val="hybridMultilevel"/>
    <w:tmpl w:val="EF2C3352"/>
    <w:lvl w:ilvl="0" w:tplc="CDC8019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763705"/>
    <w:multiLevelType w:val="hybridMultilevel"/>
    <w:tmpl w:val="A858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DD137B"/>
    <w:multiLevelType w:val="hybridMultilevel"/>
    <w:tmpl w:val="612A2806"/>
    <w:lvl w:ilvl="0" w:tplc="5CE2A966">
      <w:start w:val="3"/>
      <w:numFmt w:val="bullet"/>
      <w:lvlText w:val="-"/>
      <w:lvlJc w:val="left"/>
      <w:pPr>
        <w:ind w:left="720" w:hanging="360"/>
      </w:pPr>
      <w:rPr>
        <w:rFonts w:ascii="Times New Roman" w:eastAsia="Times New Roman"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15:restartNumberingAfterBreak="0">
    <w:nsid w:val="5FFF14D2"/>
    <w:multiLevelType w:val="hybridMultilevel"/>
    <w:tmpl w:val="FB629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357C4"/>
    <w:multiLevelType w:val="multilevel"/>
    <w:tmpl w:val="7EA625D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B238AF"/>
    <w:multiLevelType w:val="hybridMultilevel"/>
    <w:tmpl w:val="45A8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065437"/>
    <w:multiLevelType w:val="hybridMultilevel"/>
    <w:tmpl w:val="AB22E31C"/>
    <w:lvl w:ilvl="0" w:tplc="2072FC32">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4" w15:restartNumberingAfterBreak="0">
    <w:nsid w:val="728A7A23"/>
    <w:multiLevelType w:val="multilevel"/>
    <w:tmpl w:val="A95E2C24"/>
    <w:lvl w:ilvl="0">
      <w:start w:val="1"/>
      <w:numFmt w:val="decimal"/>
      <w:lvlText w:val="%1."/>
      <w:lvlJc w:val="left"/>
      <w:pPr>
        <w:ind w:left="720" w:hanging="360"/>
      </w:pPr>
      <w:rPr>
        <w:rFonts w:ascii="Times New Roman" w:eastAsia="Times New Roman" w:hAnsi="Times New Roman" w:cs="Times New Roman" w:hint="default"/>
        <w:b/>
        <w:bCs w:val="0"/>
        <w:spacing w:val="-1"/>
        <w:w w:val="102"/>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C5946F5"/>
    <w:multiLevelType w:val="multilevel"/>
    <w:tmpl w:val="FFFAA814"/>
    <w:lvl w:ilvl="0">
      <w:start w:val="1"/>
      <w:numFmt w:val="decimal"/>
      <w:lvlText w:val="%1."/>
      <w:lvlJc w:val="left"/>
      <w:pPr>
        <w:ind w:left="4188"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7C645243"/>
    <w:multiLevelType w:val="hybridMultilevel"/>
    <w:tmpl w:val="43347BD0"/>
    <w:lvl w:ilvl="0" w:tplc="8D30CBAC">
      <w:start w:val="3"/>
      <w:numFmt w:val="bullet"/>
      <w:lvlText w:val="-"/>
      <w:lvlJc w:val="left"/>
      <w:pPr>
        <w:ind w:left="720" w:hanging="360"/>
      </w:pPr>
      <w:rPr>
        <w:rFonts w:ascii="Times New Roman" w:eastAsia="Calibri" w:hAnsi="Times New Roman" w:cs="Times New Roman" w:hint="default"/>
        <w:w w:val="1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7" w15:restartNumberingAfterBreak="0">
    <w:nsid w:val="7CA87AE7"/>
    <w:multiLevelType w:val="hybridMultilevel"/>
    <w:tmpl w:val="8B98AE32"/>
    <w:lvl w:ilvl="0" w:tplc="364C5DC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420980"/>
    <w:multiLevelType w:val="hybridMultilevel"/>
    <w:tmpl w:val="4014CE04"/>
    <w:lvl w:ilvl="0" w:tplc="39A0197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9" w15:restartNumberingAfterBreak="0">
    <w:nsid w:val="7F21E6B3"/>
    <w:multiLevelType w:val="singleLevel"/>
    <w:tmpl w:val="7F21E6B3"/>
    <w:lvl w:ilvl="0">
      <w:start w:val="1"/>
      <w:numFmt w:val="decimal"/>
      <w:lvlText w:val="[%1]."/>
      <w:lvlJc w:val="left"/>
      <w:pPr>
        <w:tabs>
          <w:tab w:val="left" w:pos="425"/>
        </w:tabs>
        <w:ind w:left="425" w:hanging="425"/>
      </w:pPr>
      <w:rPr>
        <w:rFonts w:ascii="Times New Roman" w:hAnsi="Times New Roman" w:cs="Times New Roman" w:hint="default"/>
        <w:sz w:val="24"/>
        <w:szCs w:val="24"/>
      </w:rPr>
    </w:lvl>
  </w:abstractNum>
  <w:num w:numId="1">
    <w:abstractNumId w:val="6"/>
  </w:num>
  <w:num w:numId="2">
    <w:abstractNumId w:val="32"/>
  </w:num>
  <w:num w:numId="3">
    <w:abstractNumId w:val="14"/>
  </w:num>
  <w:num w:numId="4">
    <w:abstractNumId w:val="41"/>
  </w:num>
  <w:num w:numId="5">
    <w:abstractNumId w:val="12"/>
  </w:num>
  <w:num w:numId="6">
    <w:abstractNumId w:val="15"/>
  </w:num>
  <w:num w:numId="7">
    <w:abstractNumId w:val="48"/>
  </w:num>
  <w:num w:numId="8">
    <w:abstractNumId w:val="10"/>
  </w:num>
  <w:num w:numId="9">
    <w:abstractNumId w:val="19"/>
  </w:num>
  <w:num w:numId="10">
    <w:abstractNumId w:val="20"/>
  </w:num>
  <w:num w:numId="11">
    <w:abstractNumId w:val="36"/>
  </w:num>
  <w:num w:numId="12">
    <w:abstractNumId w:val="17"/>
  </w:num>
  <w:num w:numId="13">
    <w:abstractNumId w:val="49"/>
  </w:num>
  <w:num w:numId="14">
    <w:abstractNumId w:val="29"/>
  </w:num>
  <w:num w:numId="15">
    <w:abstractNumId w:val="30"/>
  </w:num>
  <w:num w:numId="16">
    <w:abstractNumId w:val="13"/>
  </w:num>
  <w:num w:numId="17">
    <w:abstractNumId w:val="3"/>
  </w:num>
  <w:num w:numId="18">
    <w:abstractNumId w:val="25"/>
  </w:num>
  <w:num w:numId="19">
    <w:abstractNumId w:val="34"/>
  </w:num>
  <w:num w:numId="20">
    <w:abstractNumId w:val="8"/>
  </w:num>
  <w:num w:numId="21">
    <w:abstractNumId w:val="45"/>
  </w:num>
  <w:num w:numId="22">
    <w:abstractNumId w:val="26"/>
  </w:num>
  <w:num w:numId="23">
    <w:abstractNumId w:val="35"/>
  </w:num>
  <w:num w:numId="24">
    <w:abstractNumId w:val="1"/>
  </w:num>
  <w:num w:numId="25">
    <w:abstractNumId w:val="16"/>
  </w:num>
  <w:num w:numId="26">
    <w:abstractNumId w:val="27"/>
  </w:num>
  <w:num w:numId="27">
    <w:abstractNumId w:val="40"/>
  </w:num>
  <w:num w:numId="28">
    <w:abstractNumId w:val="42"/>
  </w:num>
  <w:num w:numId="29">
    <w:abstractNumId w:val="21"/>
  </w:num>
  <w:num w:numId="30">
    <w:abstractNumId w:val="38"/>
  </w:num>
  <w:num w:numId="31">
    <w:abstractNumId w:val="2"/>
  </w:num>
  <w:num w:numId="32">
    <w:abstractNumId w:val="44"/>
  </w:num>
  <w:num w:numId="33">
    <w:abstractNumId w:val="5"/>
  </w:num>
  <w:num w:numId="34">
    <w:abstractNumId w:val="37"/>
  </w:num>
  <w:num w:numId="35">
    <w:abstractNumId w:val="47"/>
  </w:num>
  <w:num w:numId="36">
    <w:abstractNumId w:val="24"/>
  </w:num>
  <w:num w:numId="37">
    <w:abstractNumId w:val="9"/>
  </w:num>
  <w:num w:numId="38">
    <w:abstractNumId w:val="23"/>
  </w:num>
  <w:num w:numId="39">
    <w:abstractNumId w:val="33"/>
  </w:num>
  <w:num w:numId="40">
    <w:abstractNumId w:val="46"/>
  </w:num>
  <w:num w:numId="41">
    <w:abstractNumId w:val="22"/>
  </w:num>
  <w:num w:numId="42">
    <w:abstractNumId w:val="11"/>
  </w:num>
  <w:num w:numId="43">
    <w:abstractNumId w:val="43"/>
  </w:num>
  <w:num w:numId="44">
    <w:abstractNumId w:val="18"/>
  </w:num>
  <w:num w:numId="45">
    <w:abstractNumId w:val="4"/>
  </w:num>
  <w:num w:numId="46">
    <w:abstractNumId w:val="39"/>
  </w:num>
  <w:num w:numId="47">
    <w:abstractNumId w:val="7"/>
  </w:num>
  <w:num w:numId="48">
    <w:abstractNumId w:val="28"/>
  </w:num>
  <w:num w:numId="49">
    <w:abstractNumId w:val="3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SpellingErrors/>
  <w:proofState w:spelling="clean" w:grammar="clean"/>
  <w:defaultTabStop w:val="45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82D"/>
    <w:rsid w:val="000057FE"/>
    <w:rsid w:val="00013A81"/>
    <w:rsid w:val="0001418F"/>
    <w:rsid w:val="00016F97"/>
    <w:rsid w:val="00021C98"/>
    <w:rsid w:val="00022C9F"/>
    <w:rsid w:val="00024C80"/>
    <w:rsid w:val="00030F4E"/>
    <w:rsid w:val="0003122E"/>
    <w:rsid w:val="00031891"/>
    <w:rsid w:val="00031C59"/>
    <w:rsid w:val="00033389"/>
    <w:rsid w:val="00035342"/>
    <w:rsid w:val="00036531"/>
    <w:rsid w:val="00046945"/>
    <w:rsid w:val="00047ED1"/>
    <w:rsid w:val="00050022"/>
    <w:rsid w:val="00055D4A"/>
    <w:rsid w:val="00060383"/>
    <w:rsid w:val="0006284A"/>
    <w:rsid w:val="00067EFE"/>
    <w:rsid w:val="00070B8F"/>
    <w:rsid w:val="00071B27"/>
    <w:rsid w:val="000A0726"/>
    <w:rsid w:val="000A08E8"/>
    <w:rsid w:val="000A6301"/>
    <w:rsid w:val="000B10A2"/>
    <w:rsid w:val="000C159A"/>
    <w:rsid w:val="000C668A"/>
    <w:rsid w:val="000D3EAE"/>
    <w:rsid w:val="000E4C92"/>
    <w:rsid w:val="000F027A"/>
    <w:rsid w:val="000F37C7"/>
    <w:rsid w:val="000F4CDE"/>
    <w:rsid w:val="00105499"/>
    <w:rsid w:val="00111021"/>
    <w:rsid w:val="00113F4A"/>
    <w:rsid w:val="0011401B"/>
    <w:rsid w:val="00121B7F"/>
    <w:rsid w:val="00123E23"/>
    <w:rsid w:val="00123FE6"/>
    <w:rsid w:val="001317AA"/>
    <w:rsid w:val="00133B71"/>
    <w:rsid w:val="00141702"/>
    <w:rsid w:val="00146C57"/>
    <w:rsid w:val="001522CB"/>
    <w:rsid w:val="001601F0"/>
    <w:rsid w:val="00160BFE"/>
    <w:rsid w:val="00163580"/>
    <w:rsid w:val="0017568E"/>
    <w:rsid w:val="0018198C"/>
    <w:rsid w:val="00181D22"/>
    <w:rsid w:val="0018256D"/>
    <w:rsid w:val="001A5D3B"/>
    <w:rsid w:val="001A7759"/>
    <w:rsid w:val="001B50E3"/>
    <w:rsid w:val="001B533D"/>
    <w:rsid w:val="001B70FE"/>
    <w:rsid w:val="001C667C"/>
    <w:rsid w:val="001D1B8B"/>
    <w:rsid w:val="001D428E"/>
    <w:rsid w:val="001D6029"/>
    <w:rsid w:val="001E7656"/>
    <w:rsid w:val="001F023A"/>
    <w:rsid w:val="001F2FF9"/>
    <w:rsid w:val="001F371C"/>
    <w:rsid w:val="001F5139"/>
    <w:rsid w:val="002030E6"/>
    <w:rsid w:val="002060AA"/>
    <w:rsid w:val="00207110"/>
    <w:rsid w:val="002105AA"/>
    <w:rsid w:val="00214553"/>
    <w:rsid w:val="00214EDD"/>
    <w:rsid w:val="00235C49"/>
    <w:rsid w:val="002516DC"/>
    <w:rsid w:val="00252084"/>
    <w:rsid w:val="0025322D"/>
    <w:rsid w:val="00253D89"/>
    <w:rsid w:val="0025444D"/>
    <w:rsid w:val="00256C23"/>
    <w:rsid w:val="002572A3"/>
    <w:rsid w:val="00260489"/>
    <w:rsid w:val="00266228"/>
    <w:rsid w:val="00271BD3"/>
    <w:rsid w:val="00277F31"/>
    <w:rsid w:val="00283503"/>
    <w:rsid w:val="00285541"/>
    <w:rsid w:val="00291EFB"/>
    <w:rsid w:val="00292860"/>
    <w:rsid w:val="002937EC"/>
    <w:rsid w:val="00293D76"/>
    <w:rsid w:val="0029725A"/>
    <w:rsid w:val="002A079D"/>
    <w:rsid w:val="002A1A11"/>
    <w:rsid w:val="002A2921"/>
    <w:rsid w:val="002A4FE5"/>
    <w:rsid w:val="002B1FC5"/>
    <w:rsid w:val="002B4046"/>
    <w:rsid w:val="002B5131"/>
    <w:rsid w:val="002C3F00"/>
    <w:rsid w:val="002C69C3"/>
    <w:rsid w:val="002D2570"/>
    <w:rsid w:val="002D4DA2"/>
    <w:rsid w:val="002E01B3"/>
    <w:rsid w:val="002E30F2"/>
    <w:rsid w:val="002F36D8"/>
    <w:rsid w:val="002F6EE4"/>
    <w:rsid w:val="00305164"/>
    <w:rsid w:val="00305566"/>
    <w:rsid w:val="00311B09"/>
    <w:rsid w:val="00312342"/>
    <w:rsid w:val="0031264B"/>
    <w:rsid w:val="00316056"/>
    <w:rsid w:val="00317391"/>
    <w:rsid w:val="00323578"/>
    <w:rsid w:val="00330AF2"/>
    <w:rsid w:val="0033451B"/>
    <w:rsid w:val="003434D9"/>
    <w:rsid w:val="00344321"/>
    <w:rsid w:val="00344A30"/>
    <w:rsid w:val="00346E29"/>
    <w:rsid w:val="00351B92"/>
    <w:rsid w:val="00362A0F"/>
    <w:rsid w:val="0036744D"/>
    <w:rsid w:val="0037196F"/>
    <w:rsid w:val="00371C02"/>
    <w:rsid w:val="0037232B"/>
    <w:rsid w:val="00382172"/>
    <w:rsid w:val="00391713"/>
    <w:rsid w:val="00396E5A"/>
    <w:rsid w:val="00397F10"/>
    <w:rsid w:val="003A3C19"/>
    <w:rsid w:val="003A3DEA"/>
    <w:rsid w:val="003B0357"/>
    <w:rsid w:val="003B2829"/>
    <w:rsid w:val="003B603E"/>
    <w:rsid w:val="003B7CA8"/>
    <w:rsid w:val="003B7F56"/>
    <w:rsid w:val="003C397B"/>
    <w:rsid w:val="003C6488"/>
    <w:rsid w:val="003D4508"/>
    <w:rsid w:val="003D49C0"/>
    <w:rsid w:val="003D54D0"/>
    <w:rsid w:val="003E2EE9"/>
    <w:rsid w:val="003E361F"/>
    <w:rsid w:val="003F5BE4"/>
    <w:rsid w:val="00400C96"/>
    <w:rsid w:val="004042E1"/>
    <w:rsid w:val="00404334"/>
    <w:rsid w:val="00415003"/>
    <w:rsid w:val="0042551A"/>
    <w:rsid w:val="004274B4"/>
    <w:rsid w:val="004305ED"/>
    <w:rsid w:val="004358E1"/>
    <w:rsid w:val="00437841"/>
    <w:rsid w:val="004468E1"/>
    <w:rsid w:val="004527BD"/>
    <w:rsid w:val="00465242"/>
    <w:rsid w:val="0046676C"/>
    <w:rsid w:val="0047418F"/>
    <w:rsid w:val="0048289B"/>
    <w:rsid w:val="00485F9D"/>
    <w:rsid w:val="004933D1"/>
    <w:rsid w:val="004A4E87"/>
    <w:rsid w:val="004A76D5"/>
    <w:rsid w:val="004B2399"/>
    <w:rsid w:val="004B2E03"/>
    <w:rsid w:val="004B3D39"/>
    <w:rsid w:val="004B6E1B"/>
    <w:rsid w:val="004C2480"/>
    <w:rsid w:val="004C3C7C"/>
    <w:rsid w:val="004C4490"/>
    <w:rsid w:val="004D2BD9"/>
    <w:rsid w:val="004E0918"/>
    <w:rsid w:val="004E1964"/>
    <w:rsid w:val="004E4226"/>
    <w:rsid w:val="004E6428"/>
    <w:rsid w:val="004F0F2A"/>
    <w:rsid w:val="004F4E94"/>
    <w:rsid w:val="004F7ED9"/>
    <w:rsid w:val="00500A6B"/>
    <w:rsid w:val="00505D4D"/>
    <w:rsid w:val="00516151"/>
    <w:rsid w:val="00517BCB"/>
    <w:rsid w:val="00526ABF"/>
    <w:rsid w:val="00526D1E"/>
    <w:rsid w:val="0053195A"/>
    <w:rsid w:val="00532BCC"/>
    <w:rsid w:val="005345A5"/>
    <w:rsid w:val="00534AB8"/>
    <w:rsid w:val="00534CBA"/>
    <w:rsid w:val="0053655A"/>
    <w:rsid w:val="005448A4"/>
    <w:rsid w:val="0055372C"/>
    <w:rsid w:val="00555AC8"/>
    <w:rsid w:val="00560368"/>
    <w:rsid w:val="005615A3"/>
    <w:rsid w:val="00561F30"/>
    <w:rsid w:val="00567474"/>
    <w:rsid w:val="00572158"/>
    <w:rsid w:val="00573473"/>
    <w:rsid w:val="005741AE"/>
    <w:rsid w:val="00581850"/>
    <w:rsid w:val="00584396"/>
    <w:rsid w:val="0059108F"/>
    <w:rsid w:val="00594BB5"/>
    <w:rsid w:val="005A47D6"/>
    <w:rsid w:val="005A4D3C"/>
    <w:rsid w:val="005B5CE2"/>
    <w:rsid w:val="005B6C57"/>
    <w:rsid w:val="005C182D"/>
    <w:rsid w:val="005C351C"/>
    <w:rsid w:val="005C372C"/>
    <w:rsid w:val="005C7807"/>
    <w:rsid w:val="005D6CA0"/>
    <w:rsid w:val="005E4613"/>
    <w:rsid w:val="005E6901"/>
    <w:rsid w:val="005E6939"/>
    <w:rsid w:val="005E7B48"/>
    <w:rsid w:val="005E7E6F"/>
    <w:rsid w:val="005F268A"/>
    <w:rsid w:val="005F679D"/>
    <w:rsid w:val="005F70AA"/>
    <w:rsid w:val="005F74C9"/>
    <w:rsid w:val="005F7750"/>
    <w:rsid w:val="00600738"/>
    <w:rsid w:val="006124D6"/>
    <w:rsid w:val="00612FE5"/>
    <w:rsid w:val="006238DC"/>
    <w:rsid w:val="00626051"/>
    <w:rsid w:val="00635750"/>
    <w:rsid w:val="00643223"/>
    <w:rsid w:val="00643F3A"/>
    <w:rsid w:val="00644261"/>
    <w:rsid w:val="00644C51"/>
    <w:rsid w:val="0064525F"/>
    <w:rsid w:val="0064695E"/>
    <w:rsid w:val="00646E5F"/>
    <w:rsid w:val="0065145F"/>
    <w:rsid w:val="00661F94"/>
    <w:rsid w:val="0066697C"/>
    <w:rsid w:val="00671CE9"/>
    <w:rsid w:val="006741D4"/>
    <w:rsid w:val="00682EF8"/>
    <w:rsid w:val="006849A4"/>
    <w:rsid w:val="00687E60"/>
    <w:rsid w:val="006974E8"/>
    <w:rsid w:val="006A0B4B"/>
    <w:rsid w:val="006A1B42"/>
    <w:rsid w:val="006A3F52"/>
    <w:rsid w:val="006B7585"/>
    <w:rsid w:val="006C1434"/>
    <w:rsid w:val="006C6C93"/>
    <w:rsid w:val="006C7470"/>
    <w:rsid w:val="006E0CA0"/>
    <w:rsid w:val="006E29A4"/>
    <w:rsid w:val="006F10C6"/>
    <w:rsid w:val="006F33C9"/>
    <w:rsid w:val="006F35A4"/>
    <w:rsid w:val="006F5DFC"/>
    <w:rsid w:val="00706CAE"/>
    <w:rsid w:val="007206A0"/>
    <w:rsid w:val="007212E8"/>
    <w:rsid w:val="00722628"/>
    <w:rsid w:val="00722893"/>
    <w:rsid w:val="007353E1"/>
    <w:rsid w:val="00735FCA"/>
    <w:rsid w:val="007426B6"/>
    <w:rsid w:val="00742AAC"/>
    <w:rsid w:val="00752945"/>
    <w:rsid w:val="00752CBB"/>
    <w:rsid w:val="00754AAD"/>
    <w:rsid w:val="00757382"/>
    <w:rsid w:val="00766A98"/>
    <w:rsid w:val="00772A53"/>
    <w:rsid w:val="0077317A"/>
    <w:rsid w:val="00776488"/>
    <w:rsid w:val="0078712C"/>
    <w:rsid w:val="007963F8"/>
    <w:rsid w:val="00797719"/>
    <w:rsid w:val="00797B73"/>
    <w:rsid w:val="007B2576"/>
    <w:rsid w:val="007B4AF4"/>
    <w:rsid w:val="007B6F6A"/>
    <w:rsid w:val="007C080B"/>
    <w:rsid w:val="007C26FC"/>
    <w:rsid w:val="007C2CC6"/>
    <w:rsid w:val="007C658A"/>
    <w:rsid w:val="007D32B4"/>
    <w:rsid w:val="007D73E2"/>
    <w:rsid w:val="007E2790"/>
    <w:rsid w:val="007E3CA2"/>
    <w:rsid w:val="007E6A8B"/>
    <w:rsid w:val="007F454F"/>
    <w:rsid w:val="007F4BCE"/>
    <w:rsid w:val="00802A7E"/>
    <w:rsid w:val="00804F3E"/>
    <w:rsid w:val="008114B3"/>
    <w:rsid w:val="00816037"/>
    <w:rsid w:val="00817492"/>
    <w:rsid w:val="00821A92"/>
    <w:rsid w:val="00822ACF"/>
    <w:rsid w:val="008274FC"/>
    <w:rsid w:val="00827694"/>
    <w:rsid w:val="00830A77"/>
    <w:rsid w:val="008318FA"/>
    <w:rsid w:val="0083193C"/>
    <w:rsid w:val="00837B57"/>
    <w:rsid w:val="008423BE"/>
    <w:rsid w:val="0084380C"/>
    <w:rsid w:val="00851876"/>
    <w:rsid w:val="00853141"/>
    <w:rsid w:val="00856F51"/>
    <w:rsid w:val="00857E22"/>
    <w:rsid w:val="00862356"/>
    <w:rsid w:val="00864A68"/>
    <w:rsid w:val="008716C3"/>
    <w:rsid w:val="00872D6D"/>
    <w:rsid w:val="008738B6"/>
    <w:rsid w:val="008809E2"/>
    <w:rsid w:val="00881C4E"/>
    <w:rsid w:val="0088407F"/>
    <w:rsid w:val="0088551A"/>
    <w:rsid w:val="00896409"/>
    <w:rsid w:val="008A34D1"/>
    <w:rsid w:val="008A56EE"/>
    <w:rsid w:val="008B3078"/>
    <w:rsid w:val="008B7475"/>
    <w:rsid w:val="008C0904"/>
    <w:rsid w:val="008D5BE9"/>
    <w:rsid w:val="008D6CB6"/>
    <w:rsid w:val="008E29AD"/>
    <w:rsid w:val="008E79B0"/>
    <w:rsid w:val="008F38A1"/>
    <w:rsid w:val="00901820"/>
    <w:rsid w:val="00901868"/>
    <w:rsid w:val="00902857"/>
    <w:rsid w:val="009168BA"/>
    <w:rsid w:val="00924562"/>
    <w:rsid w:val="00925969"/>
    <w:rsid w:val="00925E7E"/>
    <w:rsid w:val="00931BEA"/>
    <w:rsid w:val="00931C79"/>
    <w:rsid w:val="009326FE"/>
    <w:rsid w:val="0094247E"/>
    <w:rsid w:val="009440EF"/>
    <w:rsid w:val="00945C8E"/>
    <w:rsid w:val="0094638F"/>
    <w:rsid w:val="00965DE2"/>
    <w:rsid w:val="009725E3"/>
    <w:rsid w:val="00974353"/>
    <w:rsid w:val="00974A66"/>
    <w:rsid w:val="00984276"/>
    <w:rsid w:val="00984EFF"/>
    <w:rsid w:val="00985470"/>
    <w:rsid w:val="00993303"/>
    <w:rsid w:val="009A2B63"/>
    <w:rsid w:val="009A3BCD"/>
    <w:rsid w:val="009A5D99"/>
    <w:rsid w:val="009B3963"/>
    <w:rsid w:val="009B50A2"/>
    <w:rsid w:val="009B57CE"/>
    <w:rsid w:val="009B6241"/>
    <w:rsid w:val="009C420F"/>
    <w:rsid w:val="009C71E5"/>
    <w:rsid w:val="009D5DCB"/>
    <w:rsid w:val="009E0116"/>
    <w:rsid w:val="009F106B"/>
    <w:rsid w:val="00A0261B"/>
    <w:rsid w:val="00A0498C"/>
    <w:rsid w:val="00A13386"/>
    <w:rsid w:val="00A13764"/>
    <w:rsid w:val="00A2001B"/>
    <w:rsid w:val="00A201CF"/>
    <w:rsid w:val="00A23867"/>
    <w:rsid w:val="00A23BED"/>
    <w:rsid w:val="00A2456B"/>
    <w:rsid w:val="00A27399"/>
    <w:rsid w:val="00A32BD3"/>
    <w:rsid w:val="00A334A0"/>
    <w:rsid w:val="00A37636"/>
    <w:rsid w:val="00A376B8"/>
    <w:rsid w:val="00A57D56"/>
    <w:rsid w:val="00A60B2A"/>
    <w:rsid w:val="00A72948"/>
    <w:rsid w:val="00A74E06"/>
    <w:rsid w:val="00A778A4"/>
    <w:rsid w:val="00A805DB"/>
    <w:rsid w:val="00A834EE"/>
    <w:rsid w:val="00A85070"/>
    <w:rsid w:val="00A91015"/>
    <w:rsid w:val="00A91F15"/>
    <w:rsid w:val="00AA465E"/>
    <w:rsid w:val="00AB0BF3"/>
    <w:rsid w:val="00AB7D63"/>
    <w:rsid w:val="00AC1BD6"/>
    <w:rsid w:val="00AC47BE"/>
    <w:rsid w:val="00AD2BBA"/>
    <w:rsid w:val="00AD304F"/>
    <w:rsid w:val="00AE6888"/>
    <w:rsid w:val="00AF05D1"/>
    <w:rsid w:val="00AF7D70"/>
    <w:rsid w:val="00B00F5C"/>
    <w:rsid w:val="00B03DD7"/>
    <w:rsid w:val="00B05A6E"/>
    <w:rsid w:val="00B113A2"/>
    <w:rsid w:val="00B13C3B"/>
    <w:rsid w:val="00B16A83"/>
    <w:rsid w:val="00B16F6F"/>
    <w:rsid w:val="00B20F76"/>
    <w:rsid w:val="00B33CE6"/>
    <w:rsid w:val="00B364BE"/>
    <w:rsid w:val="00B43597"/>
    <w:rsid w:val="00B43C89"/>
    <w:rsid w:val="00B45BBD"/>
    <w:rsid w:val="00B47D42"/>
    <w:rsid w:val="00B51D9F"/>
    <w:rsid w:val="00B56E29"/>
    <w:rsid w:val="00B62255"/>
    <w:rsid w:val="00B73B90"/>
    <w:rsid w:val="00B77B12"/>
    <w:rsid w:val="00B83AEE"/>
    <w:rsid w:val="00B85465"/>
    <w:rsid w:val="00B95246"/>
    <w:rsid w:val="00B95EEE"/>
    <w:rsid w:val="00B96753"/>
    <w:rsid w:val="00BA359B"/>
    <w:rsid w:val="00BA4984"/>
    <w:rsid w:val="00BB04C2"/>
    <w:rsid w:val="00BB7BDF"/>
    <w:rsid w:val="00BC4C45"/>
    <w:rsid w:val="00BC547B"/>
    <w:rsid w:val="00BD1E04"/>
    <w:rsid w:val="00BD285F"/>
    <w:rsid w:val="00BD3A10"/>
    <w:rsid w:val="00BD50EA"/>
    <w:rsid w:val="00BF0941"/>
    <w:rsid w:val="00BF1B16"/>
    <w:rsid w:val="00BF473F"/>
    <w:rsid w:val="00C05B0B"/>
    <w:rsid w:val="00C1275C"/>
    <w:rsid w:val="00C2209E"/>
    <w:rsid w:val="00C22248"/>
    <w:rsid w:val="00C24CF2"/>
    <w:rsid w:val="00C25840"/>
    <w:rsid w:val="00C3628C"/>
    <w:rsid w:val="00C36709"/>
    <w:rsid w:val="00C40517"/>
    <w:rsid w:val="00C43223"/>
    <w:rsid w:val="00C510F9"/>
    <w:rsid w:val="00C515F6"/>
    <w:rsid w:val="00C5167E"/>
    <w:rsid w:val="00C5640F"/>
    <w:rsid w:val="00C5775B"/>
    <w:rsid w:val="00C61064"/>
    <w:rsid w:val="00C61F71"/>
    <w:rsid w:val="00C80533"/>
    <w:rsid w:val="00C82B03"/>
    <w:rsid w:val="00C847E1"/>
    <w:rsid w:val="00C93F5E"/>
    <w:rsid w:val="00CB4136"/>
    <w:rsid w:val="00CC2D5B"/>
    <w:rsid w:val="00CC4112"/>
    <w:rsid w:val="00CD4F02"/>
    <w:rsid w:val="00CD5CAB"/>
    <w:rsid w:val="00CE3B3F"/>
    <w:rsid w:val="00CE4A81"/>
    <w:rsid w:val="00D03855"/>
    <w:rsid w:val="00D11B32"/>
    <w:rsid w:val="00D13529"/>
    <w:rsid w:val="00D13AFC"/>
    <w:rsid w:val="00D15B1D"/>
    <w:rsid w:val="00D17222"/>
    <w:rsid w:val="00D211F7"/>
    <w:rsid w:val="00D2228F"/>
    <w:rsid w:val="00D23049"/>
    <w:rsid w:val="00D2549D"/>
    <w:rsid w:val="00D26E0A"/>
    <w:rsid w:val="00D3121F"/>
    <w:rsid w:val="00D32E1B"/>
    <w:rsid w:val="00D32F6B"/>
    <w:rsid w:val="00D41B29"/>
    <w:rsid w:val="00D47D87"/>
    <w:rsid w:val="00D513C6"/>
    <w:rsid w:val="00D559BD"/>
    <w:rsid w:val="00D631AB"/>
    <w:rsid w:val="00D77D09"/>
    <w:rsid w:val="00D831BD"/>
    <w:rsid w:val="00D83662"/>
    <w:rsid w:val="00D919E1"/>
    <w:rsid w:val="00D93C16"/>
    <w:rsid w:val="00D94692"/>
    <w:rsid w:val="00DA0B5F"/>
    <w:rsid w:val="00DA496C"/>
    <w:rsid w:val="00DB2D8E"/>
    <w:rsid w:val="00DD3E1C"/>
    <w:rsid w:val="00DD5373"/>
    <w:rsid w:val="00DE02E4"/>
    <w:rsid w:val="00DE1F23"/>
    <w:rsid w:val="00DE3865"/>
    <w:rsid w:val="00DF4777"/>
    <w:rsid w:val="00E0024F"/>
    <w:rsid w:val="00E021C4"/>
    <w:rsid w:val="00E06540"/>
    <w:rsid w:val="00E11C5D"/>
    <w:rsid w:val="00E1348D"/>
    <w:rsid w:val="00E13A38"/>
    <w:rsid w:val="00E1637A"/>
    <w:rsid w:val="00E17A85"/>
    <w:rsid w:val="00E20ECD"/>
    <w:rsid w:val="00E22825"/>
    <w:rsid w:val="00E3252F"/>
    <w:rsid w:val="00E34604"/>
    <w:rsid w:val="00E3715D"/>
    <w:rsid w:val="00E449B1"/>
    <w:rsid w:val="00E45D8C"/>
    <w:rsid w:val="00E46F63"/>
    <w:rsid w:val="00E470FA"/>
    <w:rsid w:val="00E51C15"/>
    <w:rsid w:val="00E57A5C"/>
    <w:rsid w:val="00E61FFE"/>
    <w:rsid w:val="00E64470"/>
    <w:rsid w:val="00E64EDF"/>
    <w:rsid w:val="00E705B0"/>
    <w:rsid w:val="00E71662"/>
    <w:rsid w:val="00E83348"/>
    <w:rsid w:val="00E86CB7"/>
    <w:rsid w:val="00EA06C8"/>
    <w:rsid w:val="00EA0941"/>
    <w:rsid w:val="00EA5D69"/>
    <w:rsid w:val="00EA752B"/>
    <w:rsid w:val="00EB4F9B"/>
    <w:rsid w:val="00EC6AD9"/>
    <w:rsid w:val="00EC6D97"/>
    <w:rsid w:val="00ED2A5D"/>
    <w:rsid w:val="00ED38FC"/>
    <w:rsid w:val="00EE38BA"/>
    <w:rsid w:val="00EE4E0A"/>
    <w:rsid w:val="00EE7801"/>
    <w:rsid w:val="00EF0D39"/>
    <w:rsid w:val="00EF12F8"/>
    <w:rsid w:val="00EF2D4E"/>
    <w:rsid w:val="00EF43FB"/>
    <w:rsid w:val="00EF71E7"/>
    <w:rsid w:val="00F07003"/>
    <w:rsid w:val="00F07AAC"/>
    <w:rsid w:val="00F26EA6"/>
    <w:rsid w:val="00F32DA1"/>
    <w:rsid w:val="00F34442"/>
    <w:rsid w:val="00F35B71"/>
    <w:rsid w:val="00F36BEF"/>
    <w:rsid w:val="00F4170B"/>
    <w:rsid w:val="00F41F8D"/>
    <w:rsid w:val="00F509AF"/>
    <w:rsid w:val="00F547E4"/>
    <w:rsid w:val="00F54EC7"/>
    <w:rsid w:val="00F606D9"/>
    <w:rsid w:val="00F63024"/>
    <w:rsid w:val="00F6417B"/>
    <w:rsid w:val="00F71D88"/>
    <w:rsid w:val="00F76B0C"/>
    <w:rsid w:val="00F80304"/>
    <w:rsid w:val="00F834CF"/>
    <w:rsid w:val="00F85439"/>
    <w:rsid w:val="00F91551"/>
    <w:rsid w:val="00F932F6"/>
    <w:rsid w:val="00F97709"/>
    <w:rsid w:val="00FA146F"/>
    <w:rsid w:val="00FA7144"/>
    <w:rsid w:val="00FB0FC1"/>
    <w:rsid w:val="00FB2B2D"/>
    <w:rsid w:val="00FB7750"/>
    <w:rsid w:val="00FC1DE2"/>
    <w:rsid w:val="00FC2A35"/>
    <w:rsid w:val="00FC46B9"/>
    <w:rsid w:val="00FD01DB"/>
    <w:rsid w:val="00FD416F"/>
    <w:rsid w:val="00FD43A1"/>
    <w:rsid w:val="00FD6206"/>
    <w:rsid w:val="00FD7E42"/>
    <w:rsid w:val="00FE089C"/>
    <w:rsid w:val="00FE34B7"/>
    <w:rsid w:val="00FE5AF4"/>
    <w:rsid w:val="00FF58BE"/>
    <w:rsid w:val="00FF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7EF59"/>
  <w15:docId w15:val="{E0FF59FF-465F-8E41-AF3F-8F1D1FFA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DE2"/>
  </w:style>
  <w:style w:type="paragraph" w:styleId="Heading1">
    <w:name w:val="heading 1"/>
    <w:basedOn w:val="Normal"/>
    <w:link w:val="Heading1Char"/>
    <w:uiPriority w:val="9"/>
    <w:qFormat/>
    <w:rsid w:val="00D211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B50A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364BE"/>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qFormat/>
    <w:rsid w:val="009B57CE"/>
    <w:pPr>
      <w:keepNext/>
      <w:spacing w:before="240" w:after="60"/>
      <w:outlineLvl w:val="3"/>
    </w:pPr>
    <w:rPr>
      <w:rFonts w:ascii="Arial" w:eastAsia="Times New Roman" w:hAnsi="Arial" w:cs="Times New Roman"/>
      <w:b/>
      <w:bCs/>
      <w:sz w:val="28"/>
      <w:szCs w:val="28"/>
      <w:lang w:val="x-none" w:eastAsia="x-none"/>
    </w:rPr>
  </w:style>
  <w:style w:type="paragraph" w:styleId="Heading5">
    <w:name w:val="heading 5"/>
    <w:basedOn w:val="Normal"/>
    <w:next w:val="Normal"/>
    <w:link w:val="Heading5Char"/>
    <w:uiPriority w:val="9"/>
    <w:qFormat/>
    <w:rsid w:val="009B57CE"/>
    <w:pPr>
      <w:spacing w:before="240" w:after="60"/>
      <w:outlineLvl w:val="4"/>
    </w:pPr>
    <w:rPr>
      <w:rFonts w:ascii="Arial" w:eastAsia="Times New Roman" w:hAnsi="Arial" w:cs="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FC1DE2"/>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50A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364BE"/>
    <w:rPr>
      <w:rFonts w:asciiTheme="majorHAnsi" w:eastAsiaTheme="majorEastAsia" w:hAnsiTheme="majorHAnsi" w:cstheme="majorBidi"/>
      <w:b/>
      <w:bCs/>
      <w:color w:val="5B9BD5" w:themeColor="accent1"/>
    </w:rPr>
  </w:style>
  <w:style w:type="character" w:customStyle="1" w:styleId="Heading6Char">
    <w:name w:val="Heading 6 Char"/>
    <w:basedOn w:val="DefaultParagraphFont"/>
    <w:link w:val="Heading6"/>
    <w:uiPriority w:val="9"/>
    <w:semiHidden/>
    <w:rsid w:val="00FC1DE2"/>
    <w:rPr>
      <w:rFonts w:asciiTheme="majorHAnsi" w:eastAsiaTheme="majorEastAsia" w:hAnsiTheme="majorHAnsi" w:cstheme="majorBidi"/>
      <w:i/>
      <w:iCs/>
      <w:color w:val="1F4D78" w:themeColor="accent1" w:themeShade="7F"/>
    </w:rPr>
  </w:style>
  <w:style w:type="paragraph" w:styleId="ListParagraph">
    <w:name w:val="List Paragraph"/>
    <w:basedOn w:val="Normal"/>
    <w:link w:val="ListParagraphChar"/>
    <w:uiPriority w:val="34"/>
    <w:qFormat/>
    <w:rsid w:val="005E4613"/>
    <w:pPr>
      <w:ind w:left="720"/>
      <w:contextualSpacing/>
    </w:pPr>
  </w:style>
  <w:style w:type="character" w:customStyle="1" w:styleId="ListParagraphChar">
    <w:name w:val="List Paragraph Char"/>
    <w:link w:val="ListParagraph"/>
    <w:uiPriority w:val="34"/>
    <w:locked/>
    <w:rsid w:val="00021C98"/>
  </w:style>
  <w:style w:type="character" w:styleId="PlaceholderText">
    <w:name w:val="Placeholder Text"/>
    <w:basedOn w:val="DefaultParagraphFont"/>
    <w:uiPriority w:val="99"/>
    <w:semiHidden/>
    <w:rsid w:val="008A56EE"/>
    <w:rPr>
      <w:color w:val="808080"/>
    </w:rPr>
  </w:style>
  <w:style w:type="paragraph" w:styleId="Footer">
    <w:name w:val="footer"/>
    <w:basedOn w:val="Normal"/>
    <w:link w:val="FooterChar"/>
    <w:uiPriority w:val="99"/>
    <w:rsid w:val="007F4BCE"/>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7F4BCE"/>
    <w:rPr>
      <w:rFonts w:ascii="VNI-Times" w:eastAsia="Times New Roman" w:hAnsi="VNI-Times" w:cs="Times New Roman"/>
      <w:sz w:val="24"/>
      <w:szCs w:val="24"/>
    </w:rPr>
  </w:style>
  <w:style w:type="character" w:styleId="Hyperlink">
    <w:name w:val="Hyperlink"/>
    <w:basedOn w:val="DefaultParagraphFont"/>
    <w:uiPriority w:val="99"/>
    <w:unhideWhenUsed/>
    <w:rsid w:val="00AB0BF3"/>
    <w:rPr>
      <w:color w:val="0563C1" w:themeColor="hyperlink"/>
      <w:u w:val="single"/>
    </w:rPr>
  </w:style>
  <w:style w:type="character" w:customStyle="1" w:styleId="nlmarticle-title">
    <w:name w:val="nlm_article-title"/>
    <w:basedOn w:val="DefaultParagraphFont"/>
    <w:rsid w:val="00D211F7"/>
  </w:style>
  <w:style w:type="character" w:customStyle="1" w:styleId="contribdegrees">
    <w:name w:val="contribdegrees"/>
    <w:basedOn w:val="DefaultParagraphFont"/>
    <w:rsid w:val="00D211F7"/>
  </w:style>
  <w:style w:type="table" w:styleId="TableGrid">
    <w:name w:val="Table Grid"/>
    <w:basedOn w:val="TableNormal"/>
    <w:uiPriority w:val="59"/>
    <w:qFormat/>
    <w:rsid w:val="004A7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159A"/>
    <w:pPr>
      <w:spacing w:before="100" w:beforeAutospacing="1" w:after="100" w:afterAutospacing="1" w:line="240" w:lineRule="auto"/>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unhideWhenUsed/>
    <w:rsid w:val="00A2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23867"/>
    <w:rPr>
      <w:rFonts w:ascii="Courier New" w:eastAsia="Times New Roman" w:hAnsi="Courier New" w:cs="Courier New"/>
      <w:sz w:val="20"/>
      <w:szCs w:val="20"/>
    </w:rPr>
  </w:style>
  <w:style w:type="paragraph" w:customStyle="1" w:styleId="xmsonormal">
    <w:name w:val="x_msonormal"/>
    <w:basedOn w:val="Normal"/>
    <w:rsid w:val="00661F94"/>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07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110"/>
  </w:style>
  <w:style w:type="paragraph" w:styleId="FootnoteText">
    <w:name w:val="footnote text"/>
    <w:basedOn w:val="Normal"/>
    <w:link w:val="FootnoteTextChar"/>
    <w:uiPriority w:val="99"/>
    <w:semiHidden/>
    <w:unhideWhenUsed/>
    <w:rsid w:val="001A77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759"/>
    <w:rPr>
      <w:sz w:val="20"/>
      <w:szCs w:val="20"/>
    </w:rPr>
  </w:style>
  <w:style w:type="character" w:styleId="FootnoteReference">
    <w:name w:val="footnote reference"/>
    <w:basedOn w:val="DefaultParagraphFont"/>
    <w:semiHidden/>
    <w:unhideWhenUsed/>
    <w:rsid w:val="001A7759"/>
    <w:rPr>
      <w:vertAlign w:val="superscript"/>
    </w:rPr>
  </w:style>
  <w:style w:type="character" w:styleId="FollowedHyperlink">
    <w:name w:val="FollowedHyperlink"/>
    <w:basedOn w:val="DefaultParagraphFont"/>
    <w:uiPriority w:val="99"/>
    <w:semiHidden/>
    <w:unhideWhenUsed/>
    <w:rsid w:val="003E361F"/>
    <w:rPr>
      <w:color w:val="954F72" w:themeColor="followedHyperlink"/>
      <w:u w:val="single"/>
    </w:rPr>
  </w:style>
  <w:style w:type="character" w:customStyle="1" w:styleId="UnresolvedMention1">
    <w:name w:val="Unresolved Mention1"/>
    <w:basedOn w:val="DefaultParagraphFont"/>
    <w:uiPriority w:val="99"/>
    <w:semiHidden/>
    <w:unhideWhenUsed/>
    <w:rsid w:val="00B364BE"/>
    <w:rPr>
      <w:color w:val="605E5C"/>
      <w:shd w:val="clear" w:color="auto" w:fill="E1DFDD"/>
    </w:rPr>
  </w:style>
  <w:style w:type="paragraph" w:customStyle="1" w:styleId="normal0">
    <w:name w:val="normal."/>
    <w:basedOn w:val="Normal"/>
    <w:link w:val="normalCharChar"/>
    <w:autoRedefine/>
    <w:rsid w:val="00B364BE"/>
    <w:pPr>
      <w:spacing w:after="0" w:line="288" w:lineRule="auto"/>
      <w:ind w:firstLine="567"/>
      <w:jc w:val="both"/>
    </w:pPr>
    <w:rPr>
      <w:rFonts w:ascii="Times New Roman" w:eastAsiaTheme="minorEastAsia" w:hAnsi="Times New Roman" w:cs="Times New Roman"/>
      <w:color w:val="FF0000"/>
      <w:spacing w:val="-6"/>
      <w:sz w:val="26"/>
      <w:szCs w:val="26"/>
      <w:lang w:val="fr-FR" w:eastAsia="x-none"/>
    </w:rPr>
  </w:style>
  <w:style w:type="character" w:customStyle="1" w:styleId="normalCharChar">
    <w:name w:val="normal. Char Char"/>
    <w:link w:val="normal0"/>
    <w:rsid w:val="00B364BE"/>
    <w:rPr>
      <w:rFonts w:ascii="Times New Roman" w:eastAsiaTheme="minorEastAsia" w:hAnsi="Times New Roman" w:cs="Times New Roman"/>
      <w:color w:val="FF0000"/>
      <w:spacing w:val="-6"/>
      <w:sz w:val="26"/>
      <w:szCs w:val="26"/>
      <w:lang w:val="fr-FR" w:eastAsia="x-none"/>
    </w:rPr>
  </w:style>
  <w:style w:type="paragraph" w:customStyle="1" w:styleId="Normal1">
    <w:name w:val="Normal1"/>
    <w:rsid w:val="00B364BE"/>
    <w:pPr>
      <w:pBdr>
        <w:top w:val="nil"/>
        <w:left w:val="nil"/>
        <w:bottom w:val="nil"/>
        <w:right w:val="nil"/>
        <w:between w:val="nil"/>
      </w:pBdr>
      <w:spacing w:after="200" w:line="276" w:lineRule="auto"/>
    </w:pPr>
    <w:rPr>
      <w:rFonts w:ascii="Calibri" w:eastAsia="Calibri" w:hAnsi="Calibri" w:cs="Calibri"/>
      <w:color w:val="000000"/>
    </w:rPr>
  </w:style>
  <w:style w:type="character" w:customStyle="1" w:styleId="A5">
    <w:name w:val="A5"/>
    <w:uiPriority w:val="99"/>
    <w:rsid w:val="00B364BE"/>
    <w:rPr>
      <w:rFonts w:cs="TR Avalon"/>
      <w:color w:val="000000"/>
      <w:sz w:val="14"/>
      <w:szCs w:val="14"/>
    </w:rPr>
  </w:style>
  <w:style w:type="paragraph" w:customStyle="1" w:styleId="Pa10">
    <w:name w:val="Pa10"/>
    <w:basedOn w:val="Normal"/>
    <w:next w:val="Normal"/>
    <w:uiPriority w:val="99"/>
    <w:rsid w:val="00B364BE"/>
    <w:pPr>
      <w:autoSpaceDE w:val="0"/>
      <w:autoSpaceDN w:val="0"/>
      <w:adjustRightInd w:val="0"/>
      <w:spacing w:after="0" w:line="241" w:lineRule="atLeast"/>
    </w:pPr>
    <w:rPr>
      <w:rFonts w:ascii="Myriad Web Pro" w:hAnsi="Myriad Web Pro"/>
      <w:sz w:val="24"/>
      <w:szCs w:val="24"/>
    </w:rPr>
  </w:style>
  <w:style w:type="character" w:customStyle="1" w:styleId="A3">
    <w:name w:val="A3"/>
    <w:uiPriority w:val="99"/>
    <w:rsid w:val="00B364BE"/>
    <w:rPr>
      <w:rFonts w:cs="Myriad Web Pro"/>
      <w:color w:val="000000"/>
      <w:sz w:val="20"/>
      <w:szCs w:val="20"/>
    </w:rPr>
  </w:style>
  <w:style w:type="character" w:customStyle="1" w:styleId="BalloonTextChar">
    <w:name w:val="Balloon Text Char"/>
    <w:basedOn w:val="DefaultParagraphFont"/>
    <w:link w:val="BalloonText"/>
    <w:uiPriority w:val="99"/>
    <w:semiHidden/>
    <w:rsid w:val="00B364BE"/>
    <w:rPr>
      <w:rFonts w:ascii="Tahoma" w:hAnsi="Tahoma" w:cs="Tahoma"/>
      <w:sz w:val="16"/>
      <w:szCs w:val="16"/>
    </w:rPr>
  </w:style>
  <w:style w:type="paragraph" w:styleId="BalloonText">
    <w:name w:val="Balloon Text"/>
    <w:basedOn w:val="Normal"/>
    <w:link w:val="BalloonTextChar"/>
    <w:uiPriority w:val="99"/>
    <w:semiHidden/>
    <w:unhideWhenUsed/>
    <w:rsid w:val="00B364BE"/>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B364BE"/>
    <w:rPr>
      <w:sz w:val="20"/>
      <w:szCs w:val="20"/>
    </w:rPr>
  </w:style>
  <w:style w:type="paragraph" w:styleId="CommentText">
    <w:name w:val="annotation text"/>
    <w:basedOn w:val="Normal"/>
    <w:link w:val="CommentTextChar"/>
    <w:uiPriority w:val="99"/>
    <w:semiHidden/>
    <w:unhideWhenUsed/>
    <w:rsid w:val="00B364BE"/>
    <w:pPr>
      <w:spacing w:after="200" w:line="240" w:lineRule="auto"/>
    </w:pPr>
    <w:rPr>
      <w:sz w:val="20"/>
      <w:szCs w:val="20"/>
    </w:rPr>
  </w:style>
  <w:style w:type="character" w:customStyle="1" w:styleId="CommentSubjectChar">
    <w:name w:val="Comment Subject Char"/>
    <w:basedOn w:val="CommentTextChar"/>
    <w:link w:val="CommentSubject"/>
    <w:uiPriority w:val="99"/>
    <w:semiHidden/>
    <w:rsid w:val="00B364BE"/>
    <w:rPr>
      <w:b/>
      <w:bCs/>
      <w:sz w:val="20"/>
      <w:szCs w:val="20"/>
    </w:rPr>
  </w:style>
  <w:style w:type="paragraph" w:styleId="CommentSubject">
    <w:name w:val="annotation subject"/>
    <w:basedOn w:val="CommentText"/>
    <w:next w:val="CommentText"/>
    <w:link w:val="CommentSubjectChar"/>
    <w:uiPriority w:val="99"/>
    <w:semiHidden/>
    <w:unhideWhenUsed/>
    <w:rsid w:val="00B364BE"/>
    <w:rPr>
      <w:b/>
      <w:bCs/>
    </w:rPr>
  </w:style>
  <w:style w:type="character" w:customStyle="1" w:styleId="fontstyle01">
    <w:name w:val="fontstyle01"/>
    <w:basedOn w:val="DefaultParagraphFont"/>
    <w:rsid w:val="00B364BE"/>
    <w:rPr>
      <w:rFonts w:ascii="Arial" w:hAnsi="Arial" w:cs="Arial" w:hint="default"/>
      <w:b/>
      <w:bCs/>
      <w:i w:val="0"/>
      <w:iCs w:val="0"/>
      <w:color w:val="000000"/>
      <w:sz w:val="20"/>
      <w:szCs w:val="20"/>
    </w:rPr>
  </w:style>
  <w:style w:type="character" w:customStyle="1" w:styleId="fontstyle21">
    <w:name w:val="fontstyle21"/>
    <w:basedOn w:val="DefaultParagraphFont"/>
    <w:rsid w:val="00B364BE"/>
    <w:rPr>
      <w:rFonts w:ascii="TimesNewRomanPSMT" w:hAnsi="TimesNewRomanPSMT" w:hint="default"/>
      <w:b w:val="0"/>
      <w:bCs w:val="0"/>
      <w:i w:val="0"/>
      <w:iCs w:val="0"/>
      <w:color w:val="000000"/>
      <w:sz w:val="16"/>
      <w:szCs w:val="16"/>
    </w:rPr>
  </w:style>
  <w:style w:type="character" w:styleId="CommentReference">
    <w:name w:val="annotation reference"/>
    <w:basedOn w:val="DefaultParagraphFont"/>
    <w:uiPriority w:val="99"/>
    <w:unhideWhenUsed/>
    <w:qFormat/>
    <w:rsid w:val="002A079D"/>
    <w:rPr>
      <w:sz w:val="16"/>
      <w:szCs w:val="16"/>
    </w:rPr>
  </w:style>
  <w:style w:type="character" w:styleId="PageNumber">
    <w:name w:val="page number"/>
    <w:basedOn w:val="DefaultParagraphFont"/>
    <w:uiPriority w:val="99"/>
    <w:semiHidden/>
    <w:unhideWhenUsed/>
    <w:rsid w:val="00837B57"/>
  </w:style>
  <w:style w:type="paragraph" w:styleId="EndnoteText">
    <w:name w:val="endnote text"/>
    <w:basedOn w:val="Normal"/>
    <w:link w:val="EndnoteTextChar"/>
    <w:uiPriority w:val="99"/>
    <w:semiHidden/>
    <w:unhideWhenUsed/>
    <w:rsid w:val="002145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4553"/>
    <w:rPr>
      <w:sz w:val="20"/>
      <w:szCs w:val="20"/>
    </w:rPr>
  </w:style>
  <w:style w:type="character" w:styleId="EndnoteReference">
    <w:name w:val="endnote reference"/>
    <w:basedOn w:val="DefaultParagraphFont"/>
    <w:uiPriority w:val="99"/>
    <w:semiHidden/>
    <w:unhideWhenUsed/>
    <w:rsid w:val="00214553"/>
    <w:rPr>
      <w:vertAlign w:val="superscript"/>
    </w:rPr>
  </w:style>
  <w:style w:type="paragraph" w:customStyle="1" w:styleId="EndNoteBibliography">
    <w:name w:val="EndNote Bibliography"/>
    <w:basedOn w:val="Normal"/>
    <w:link w:val="EndNoteBibliographyChar"/>
    <w:rsid w:val="00D559BD"/>
    <w:pPr>
      <w:spacing w:before="120" w:after="0" w:line="240" w:lineRule="auto"/>
      <w:ind w:firstLine="425"/>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D559BD"/>
    <w:rPr>
      <w:rFonts w:ascii="Times New Roman" w:hAnsi="Times New Roman" w:cs="Times New Roman"/>
      <w:noProof/>
      <w:sz w:val="24"/>
    </w:rPr>
  </w:style>
  <w:style w:type="table" w:customStyle="1" w:styleId="TableGrid1">
    <w:name w:val="Table Grid1"/>
    <w:basedOn w:val="TableNormal"/>
    <w:next w:val="TableGrid"/>
    <w:uiPriority w:val="59"/>
    <w:rsid w:val="009A2B63"/>
    <w:pPr>
      <w:spacing w:after="0" w:line="240" w:lineRule="auto"/>
    </w:pPr>
    <w:rPr>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E11C5D"/>
  </w:style>
  <w:style w:type="paragraph" w:customStyle="1" w:styleId="B">
    <w:name w:val="B"/>
    <w:basedOn w:val="Normal"/>
    <w:rsid w:val="00561F30"/>
    <w:pPr>
      <w:spacing w:before="80" w:after="80" w:line="312" w:lineRule="auto"/>
      <w:jc w:val="center"/>
    </w:pPr>
    <w:rPr>
      <w:rFonts w:ascii="Times New Roman" w:eastAsia="Arial" w:hAnsi="Times New Roman" w:cs="Times New Roman"/>
      <w:b/>
      <w:sz w:val="26"/>
      <w:szCs w:val="26"/>
    </w:rPr>
  </w:style>
  <w:style w:type="paragraph" w:styleId="BodyText">
    <w:name w:val="Body Text"/>
    <w:basedOn w:val="Normal"/>
    <w:link w:val="BodyTextChar"/>
    <w:uiPriority w:val="1"/>
    <w:qFormat/>
    <w:rsid w:val="005E6939"/>
    <w:pPr>
      <w:widowControl w:val="0"/>
      <w:autoSpaceDE w:val="0"/>
      <w:autoSpaceDN w:val="0"/>
      <w:spacing w:after="0" w:line="240" w:lineRule="auto"/>
    </w:pPr>
    <w:rPr>
      <w:rFonts w:ascii="Times New Roman" w:eastAsia="SimSun" w:hAnsi="Times New Roman" w:cs="Times New Roman"/>
      <w:sz w:val="24"/>
      <w:szCs w:val="24"/>
      <w:lang w:bidi="en-US"/>
    </w:rPr>
  </w:style>
  <w:style w:type="character" w:customStyle="1" w:styleId="BodyTextChar">
    <w:name w:val="Body Text Char"/>
    <w:basedOn w:val="DefaultParagraphFont"/>
    <w:link w:val="BodyText"/>
    <w:uiPriority w:val="1"/>
    <w:rsid w:val="005E6939"/>
    <w:rPr>
      <w:rFonts w:ascii="Times New Roman" w:eastAsia="SimSun" w:hAnsi="Times New Roman" w:cs="Times New Roman"/>
      <w:sz w:val="24"/>
      <w:szCs w:val="24"/>
      <w:lang w:bidi="en-US"/>
    </w:rPr>
  </w:style>
  <w:style w:type="character" w:customStyle="1" w:styleId="text-note">
    <w:name w:val="text-note"/>
    <w:rsid w:val="005E6939"/>
  </w:style>
  <w:style w:type="paragraph" w:customStyle="1" w:styleId="33">
    <w:name w:val="33"/>
    <w:basedOn w:val="Normal"/>
    <w:qFormat/>
    <w:rsid w:val="00517BCB"/>
    <w:pPr>
      <w:spacing w:before="120" w:after="0" w:line="288" w:lineRule="auto"/>
      <w:jc w:val="both"/>
    </w:pPr>
    <w:rPr>
      <w:rFonts w:ascii="Times New Roman" w:eastAsia="Calibri" w:hAnsi="Times New Roman" w:cs="Times New Roman"/>
      <w:b/>
      <w:i/>
      <w:sz w:val="28"/>
      <w:lang w:val="vi"/>
    </w:rPr>
  </w:style>
  <w:style w:type="table" w:customStyle="1" w:styleId="PlainTable21">
    <w:name w:val="Plain Table 21"/>
    <w:basedOn w:val="TableNormal"/>
    <w:uiPriority w:val="42"/>
    <w:rsid w:val="00DF4777"/>
    <w:pPr>
      <w:spacing w:after="0" w:line="240" w:lineRule="auto"/>
    </w:pPr>
    <w:rPr>
      <w:rFonts w:ascii="Times New Roman" w:hAnsi="Times New Roman"/>
      <w:sz w:val="28"/>
      <w:lang w:val="vi-V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22">
    <w:name w:val="22"/>
    <w:basedOn w:val="Normal"/>
    <w:qFormat/>
    <w:rsid w:val="00DF4777"/>
    <w:pPr>
      <w:spacing w:before="120" w:after="0" w:line="288" w:lineRule="auto"/>
      <w:jc w:val="both"/>
    </w:pPr>
    <w:rPr>
      <w:rFonts w:ascii="Times New Roman" w:eastAsia="Calibri" w:hAnsi="Times New Roman" w:cs="Times New Roman"/>
      <w:b/>
      <w:sz w:val="28"/>
      <w:lang w:val="fr-FR"/>
    </w:rPr>
  </w:style>
  <w:style w:type="character" w:customStyle="1" w:styleId="contentauthor--name">
    <w:name w:val="content__author--name"/>
    <w:basedOn w:val="DefaultParagraphFont"/>
    <w:rsid w:val="004358E1"/>
  </w:style>
  <w:style w:type="character" w:customStyle="1" w:styleId="display-block">
    <w:name w:val="display-block"/>
    <w:basedOn w:val="DefaultParagraphFont"/>
    <w:rsid w:val="004358E1"/>
  </w:style>
  <w:style w:type="paragraph" w:customStyle="1" w:styleId="p">
    <w:name w:val="p"/>
    <w:basedOn w:val="Normal"/>
    <w:rsid w:val="00FC46B9"/>
    <w:pPr>
      <w:spacing w:before="100" w:beforeAutospacing="1" w:after="100" w:afterAutospacing="1" w:line="240" w:lineRule="auto"/>
    </w:pPr>
    <w:rPr>
      <w:rFonts w:ascii="Times New Roman" w:eastAsia="Times New Roman" w:hAnsi="Times New Roman" w:cs="Times New Roman"/>
      <w:sz w:val="24"/>
      <w:szCs w:val="24"/>
      <w:lang w:val="vi-VN"/>
    </w:rPr>
  </w:style>
  <w:style w:type="paragraph" w:customStyle="1" w:styleId="Default">
    <w:name w:val="Default"/>
    <w:rsid w:val="00346E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unhideWhenUsed/>
    <w:qFormat/>
    <w:rsid w:val="00532BCC"/>
    <w:pPr>
      <w:spacing w:after="200" w:line="240" w:lineRule="auto"/>
      <w:ind w:firstLine="720"/>
      <w:jc w:val="both"/>
    </w:pPr>
    <w:rPr>
      <w:rFonts w:ascii="Times New Roman" w:hAnsi="Times New Roman"/>
      <w:i/>
      <w:iCs/>
      <w:color w:val="44546A" w:themeColor="text2"/>
      <w:sz w:val="18"/>
      <w:szCs w:val="18"/>
    </w:rPr>
  </w:style>
  <w:style w:type="paragraph" w:styleId="NoSpacing">
    <w:name w:val="No Spacing"/>
    <w:uiPriority w:val="1"/>
    <w:qFormat/>
    <w:rsid w:val="0037232B"/>
    <w:pPr>
      <w:spacing w:after="0" w:line="240" w:lineRule="auto"/>
      <w:ind w:firstLine="720"/>
      <w:jc w:val="both"/>
    </w:pPr>
    <w:rPr>
      <w:rFonts w:ascii="Times New Roman" w:hAnsi="Times New Roman"/>
      <w:sz w:val="26"/>
    </w:rPr>
  </w:style>
  <w:style w:type="character" w:styleId="Strong">
    <w:name w:val="Strong"/>
    <w:basedOn w:val="DefaultParagraphFont"/>
    <w:uiPriority w:val="22"/>
    <w:qFormat/>
    <w:rsid w:val="0037232B"/>
    <w:rPr>
      <w:b/>
      <w:bCs/>
    </w:rPr>
  </w:style>
  <w:style w:type="character" w:customStyle="1" w:styleId="referencesyear">
    <w:name w:val="references__year"/>
    <w:basedOn w:val="DefaultParagraphFont"/>
    <w:rsid w:val="00305164"/>
  </w:style>
  <w:style w:type="character" w:customStyle="1" w:styleId="referencesarticle-title">
    <w:name w:val="references__article-title"/>
    <w:basedOn w:val="DefaultParagraphFont"/>
    <w:rsid w:val="00305164"/>
  </w:style>
  <w:style w:type="character" w:styleId="Emphasis">
    <w:name w:val="Emphasis"/>
    <w:basedOn w:val="DefaultParagraphFont"/>
    <w:uiPriority w:val="20"/>
    <w:qFormat/>
    <w:rsid w:val="00817492"/>
    <w:rPr>
      <w:i/>
      <w:iCs/>
    </w:rPr>
  </w:style>
  <w:style w:type="character" w:customStyle="1" w:styleId="CharAttribute4">
    <w:name w:val="CharAttribute4"/>
    <w:uiPriority w:val="99"/>
    <w:rsid w:val="00817492"/>
    <w:rPr>
      <w:rFonts w:ascii="Times New Roman" w:eastAsia="Times New Roman"/>
      <w:sz w:val="26"/>
    </w:rPr>
  </w:style>
  <w:style w:type="paragraph" w:customStyle="1" w:styleId="2Z">
    <w:name w:val="2Z"/>
    <w:basedOn w:val="Normal"/>
    <w:link w:val="2ZChar"/>
    <w:rsid w:val="00817492"/>
    <w:pPr>
      <w:keepNext/>
      <w:keepLines/>
      <w:spacing w:before="120" w:after="0" w:line="360" w:lineRule="auto"/>
      <w:jc w:val="both"/>
      <w:outlineLvl w:val="0"/>
    </w:pPr>
    <w:rPr>
      <w:rFonts w:ascii="Times New Roman" w:eastAsiaTheme="majorEastAsia" w:hAnsi="Times New Roman" w:cs="Times New Roman"/>
      <w:b/>
      <w:sz w:val="26"/>
      <w:szCs w:val="36"/>
    </w:rPr>
  </w:style>
  <w:style w:type="character" w:customStyle="1" w:styleId="2ZChar">
    <w:name w:val="2Z Char"/>
    <w:basedOn w:val="DefaultParagraphFont"/>
    <w:link w:val="2Z"/>
    <w:qFormat/>
    <w:rsid w:val="00817492"/>
    <w:rPr>
      <w:rFonts w:ascii="Times New Roman" w:eastAsiaTheme="majorEastAsia" w:hAnsi="Times New Roman" w:cs="Times New Roman"/>
      <w:b/>
      <w:sz w:val="26"/>
      <w:szCs w:val="36"/>
    </w:rPr>
  </w:style>
  <w:style w:type="character" w:customStyle="1" w:styleId="viiyi">
    <w:name w:val="viiyi"/>
    <w:basedOn w:val="DefaultParagraphFont"/>
    <w:rsid w:val="00797719"/>
  </w:style>
  <w:style w:type="character" w:customStyle="1" w:styleId="jlqj4b">
    <w:name w:val="jlqj4b"/>
    <w:basedOn w:val="DefaultParagraphFont"/>
    <w:rsid w:val="00797719"/>
  </w:style>
  <w:style w:type="paragraph" w:styleId="Bibliography">
    <w:name w:val="Bibliography"/>
    <w:basedOn w:val="Normal"/>
    <w:next w:val="Normal"/>
    <w:uiPriority w:val="37"/>
    <w:unhideWhenUsed/>
    <w:rsid w:val="008F38A1"/>
    <w:pPr>
      <w:spacing w:after="0" w:line="360" w:lineRule="auto"/>
      <w:jc w:val="both"/>
    </w:pPr>
    <w:rPr>
      <w:rFonts w:ascii="Times New Roman" w:eastAsia="Calibri" w:hAnsi="Times New Roman" w:cs="Times New Roman"/>
      <w:sz w:val="28"/>
    </w:rPr>
  </w:style>
  <w:style w:type="paragraph" w:customStyle="1" w:styleId="A1">
    <w:name w:val="A1"/>
    <w:basedOn w:val="Normal"/>
    <w:link w:val="A1Char"/>
    <w:autoRedefine/>
    <w:uiPriority w:val="1"/>
    <w:qFormat/>
    <w:rsid w:val="00235C49"/>
    <w:pPr>
      <w:widowControl w:val="0"/>
      <w:autoSpaceDE w:val="0"/>
      <w:autoSpaceDN w:val="0"/>
      <w:spacing w:before="120" w:after="0" w:line="288" w:lineRule="auto"/>
      <w:ind w:firstLine="567"/>
      <w:jc w:val="both"/>
      <w:outlineLvl w:val="0"/>
    </w:pPr>
    <w:rPr>
      <w:rFonts w:ascii="Times New Roman" w:eastAsia="Times New Roman" w:hAnsi="Times New Roman" w:cs="Times New Roman"/>
      <w:b/>
      <w:color w:val="000000"/>
      <w:sz w:val="24"/>
      <w:szCs w:val="24"/>
    </w:rPr>
  </w:style>
  <w:style w:type="character" w:customStyle="1" w:styleId="A1Char">
    <w:name w:val="A1 Char"/>
    <w:link w:val="A1"/>
    <w:uiPriority w:val="1"/>
    <w:rsid w:val="00235C49"/>
    <w:rPr>
      <w:rFonts w:ascii="Times New Roman" w:eastAsia="Times New Roman" w:hAnsi="Times New Roman" w:cs="Times New Roman"/>
      <w:b/>
      <w:color w:val="000000"/>
      <w:sz w:val="24"/>
      <w:szCs w:val="24"/>
    </w:rPr>
  </w:style>
  <w:style w:type="paragraph" w:customStyle="1" w:styleId="A2">
    <w:name w:val="A2"/>
    <w:basedOn w:val="Normal"/>
    <w:link w:val="A2Char"/>
    <w:autoRedefine/>
    <w:uiPriority w:val="1"/>
    <w:qFormat/>
    <w:rsid w:val="00B00F5C"/>
    <w:pPr>
      <w:widowControl w:val="0"/>
      <w:autoSpaceDE w:val="0"/>
      <w:autoSpaceDN w:val="0"/>
      <w:spacing w:before="120" w:after="120" w:line="288" w:lineRule="auto"/>
      <w:jc w:val="both"/>
      <w:textAlignment w:val="baseline"/>
      <w:outlineLvl w:val="1"/>
    </w:pPr>
    <w:rPr>
      <w:rFonts w:ascii="Times New Roman Bold" w:eastAsia="Times New Roman" w:hAnsi="Times New Roman Bold" w:cs="Times New Roman"/>
      <w:b/>
      <w:bCs/>
      <w:sz w:val="24"/>
      <w:szCs w:val="24"/>
    </w:rPr>
  </w:style>
  <w:style w:type="character" w:customStyle="1" w:styleId="A2Char">
    <w:name w:val="A2 Char"/>
    <w:link w:val="A2"/>
    <w:uiPriority w:val="1"/>
    <w:rsid w:val="00B00F5C"/>
    <w:rPr>
      <w:rFonts w:ascii="Times New Roman Bold" w:eastAsia="Times New Roman" w:hAnsi="Times New Roman Bold" w:cs="Times New Roman"/>
      <w:b/>
      <w:bCs/>
      <w:sz w:val="24"/>
      <w:szCs w:val="24"/>
    </w:rPr>
  </w:style>
  <w:style w:type="character" w:customStyle="1" w:styleId="feature">
    <w:name w:val="feature"/>
    <w:basedOn w:val="DefaultParagraphFont"/>
    <w:rsid w:val="004042E1"/>
  </w:style>
  <w:style w:type="paragraph" w:customStyle="1" w:styleId="Paragraphedeliste1">
    <w:name w:val="Paragraphe de liste1"/>
    <w:basedOn w:val="Normal"/>
    <w:uiPriority w:val="34"/>
    <w:qFormat/>
    <w:rsid w:val="00C82B03"/>
    <w:pPr>
      <w:spacing w:before="120" w:after="120" w:line="360" w:lineRule="auto"/>
      <w:ind w:left="720" w:firstLine="720"/>
      <w:contextualSpacing/>
      <w:jc w:val="both"/>
    </w:pPr>
    <w:rPr>
      <w:rFonts w:ascii="Times New Roman" w:eastAsia="Calibri" w:hAnsi="Times New Roman" w:cs="Times New Roman"/>
      <w:sz w:val="28"/>
    </w:rPr>
  </w:style>
  <w:style w:type="character" w:customStyle="1" w:styleId="apple-converted-space">
    <w:name w:val="apple-converted-space"/>
    <w:basedOn w:val="DefaultParagraphFont"/>
    <w:rsid w:val="00C82B03"/>
  </w:style>
  <w:style w:type="character" w:customStyle="1" w:styleId="y2iqfc">
    <w:name w:val="y2iqfc"/>
    <w:basedOn w:val="DefaultParagraphFont"/>
    <w:rsid w:val="00C82B03"/>
  </w:style>
  <w:style w:type="character" w:customStyle="1" w:styleId="hlfld-contribauthor">
    <w:name w:val="hlfld-contribauthor"/>
    <w:basedOn w:val="DefaultParagraphFont"/>
    <w:rsid w:val="00C82B03"/>
  </w:style>
  <w:style w:type="character" w:customStyle="1" w:styleId="nlmsource">
    <w:name w:val="nlm_source"/>
    <w:basedOn w:val="DefaultParagraphFont"/>
    <w:rsid w:val="00C82B03"/>
  </w:style>
  <w:style w:type="character" w:customStyle="1" w:styleId="Heading4Char">
    <w:name w:val="Heading 4 Char"/>
    <w:basedOn w:val="DefaultParagraphFont"/>
    <w:link w:val="Heading4"/>
    <w:uiPriority w:val="9"/>
    <w:rsid w:val="009B57CE"/>
    <w:rPr>
      <w:rFonts w:ascii="Arial" w:eastAsia="Times New Roman" w:hAnsi="Arial" w:cs="Times New Roman"/>
      <w:b/>
      <w:bCs/>
      <w:sz w:val="28"/>
      <w:szCs w:val="28"/>
      <w:lang w:val="x-none" w:eastAsia="x-none"/>
    </w:rPr>
  </w:style>
  <w:style w:type="character" w:customStyle="1" w:styleId="Heading5Char">
    <w:name w:val="Heading 5 Char"/>
    <w:basedOn w:val="DefaultParagraphFont"/>
    <w:link w:val="Heading5"/>
    <w:uiPriority w:val="9"/>
    <w:rsid w:val="009B57CE"/>
    <w:rPr>
      <w:rFonts w:ascii="Arial" w:eastAsia="Times New Roman" w:hAnsi="Arial" w:cs="Times New Roman"/>
      <w:b/>
      <w:bCs/>
      <w:i/>
      <w:iCs/>
      <w:sz w:val="26"/>
      <w:szCs w:val="26"/>
      <w:lang w:val="x-none" w:eastAsia="x-none"/>
    </w:rPr>
  </w:style>
  <w:style w:type="paragraph" w:customStyle="1" w:styleId="noidng">
    <w:name w:val="noidng"/>
    <w:basedOn w:val="Normal"/>
    <w:link w:val="noidngChar"/>
    <w:autoRedefine/>
    <w:qFormat/>
    <w:rsid w:val="009B57CE"/>
    <w:pPr>
      <w:numPr>
        <w:numId w:val="47"/>
      </w:numPr>
      <w:tabs>
        <w:tab w:val="left" w:pos="567"/>
      </w:tabs>
      <w:spacing w:before="120" w:after="120" w:line="288" w:lineRule="auto"/>
      <w:ind w:left="0" w:firstLine="360"/>
      <w:jc w:val="both"/>
    </w:pPr>
    <w:rPr>
      <w:rFonts w:ascii="Times New Roman" w:eastAsia="Calibri" w:hAnsi="Times New Roman" w:cs="Times New Roman"/>
      <w:sz w:val="26"/>
      <w:szCs w:val="26"/>
      <w:lang w:val="x-none" w:eastAsia="x-none"/>
    </w:rPr>
  </w:style>
  <w:style w:type="character" w:customStyle="1" w:styleId="noidngChar">
    <w:name w:val="noidng Char"/>
    <w:link w:val="noidng"/>
    <w:rsid w:val="009B57CE"/>
    <w:rPr>
      <w:rFonts w:ascii="Times New Roman" w:eastAsia="Calibri" w:hAnsi="Times New Roman" w:cs="Times New Roman"/>
      <w:sz w:val="26"/>
      <w:szCs w:val="26"/>
      <w:lang w:val="x-none" w:eastAsia="x-none"/>
    </w:rPr>
  </w:style>
  <w:style w:type="paragraph" w:customStyle="1" w:styleId="tomtattltk">
    <w:name w:val="tomtattltk"/>
    <w:basedOn w:val="Normal"/>
    <w:link w:val="tomtattltkChar"/>
    <w:autoRedefine/>
    <w:qFormat/>
    <w:rsid w:val="009B57CE"/>
    <w:pPr>
      <w:spacing w:before="120" w:after="0" w:line="240" w:lineRule="auto"/>
      <w:ind w:left="720" w:hanging="720"/>
      <w:jc w:val="both"/>
    </w:pPr>
    <w:rPr>
      <w:rFonts w:ascii="Times New Roman" w:eastAsia="Calibri" w:hAnsi="Times New Roman" w:cs="Times New Roman"/>
      <w:bCs/>
      <w:color w:val="000000"/>
      <w:sz w:val="26"/>
      <w:szCs w:val="26"/>
      <w:lang w:val="vi-VN" w:eastAsia="x-none"/>
    </w:rPr>
  </w:style>
  <w:style w:type="character" w:customStyle="1" w:styleId="tomtattltkChar">
    <w:name w:val="tomtattltk Char"/>
    <w:link w:val="tomtattltk"/>
    <w:rsid w:val="009B57CE"/>
    <w:rPr>
      <w:rFonts w:ascii="Times New Roman" w:eastAsia="Calibri" w:hAnsi="Times New Roman" w:cs="Times New Roman"/>
      <w:bCs/>
      <w:color w:val="000000"/>
      <w:sz w:val="26"/>
      <w:szCs w:val="26"/>
      <w:lang w:val="vi-VN" w:eastAsia="x-none"/>
    </w:rPr>
  </w:style>
  <w:style w:type="paragraph" w:styleId="TOCHeading">
    <w:name w:val="TOC Heading"/>
    <w:basedOn w:val="Heading1"/>
    <w:next w:val="Normal"/>
    <w:uiPriority w:val="39"/>
    <w:unhideWhenUsed/>
    <w:qFormat/>
    <w:rsid w:val="009B57CE"/>
    <w:pPr>
      <w:keepNext/>
      <w:keepLines/>
      <w:spacing w:before="240" w:beforeAutospacing="0" w:after="0" w:afterAutospacing="0" w:line="259" w:lineRule="auto"/>
      <w:outlineLvl w:val="9"/>
    </w:pPr>
    <w:rPr>
      <w:rFonts w:ascii="Calibri Light" w:hAnsi="Calibri Light"/>
      <w:b w:val="0"/>
      <w:bCs w:val="0"/>
      <w:color w:val="2E74B5"/>
      <w:kern w:val="0"/>
      <w:sz w:val="32"/>
      <w:szCs w:val="32"/>
      <w:lang w:val="x-none" w:eastAsia="x-none"/>
    </w:rPr>
  </w:style>
  <w:style w:type="paragraph" w:styleId="TOC1">
    <w:name w:val="toc 1"/>
    <w:basedOn w:val="Normal"/>
    <w:next w:val="Normal"/>
    <w:autoRedefine/>
    <w:uiPriority w:val="39"/>
    <w:unhideWhenUsed/>
    <w:rsid w:val="009B57CE"/>
    <w:pPr>
      <w:tabs>
        <w:tab w:val="right" w:leader="dot" w:pos="8211"/>
      </w:tabs>
      <w:ind w:left="142"/>
    </w:pPr>
    <w:rPr>
      <w:rFonts w:ascii="Times New Roman" w:eastAsia="Calibri" w:hAnsi="Times New Roman" w:cs="Times New Roman"/>
      <w:b/>
      <w:noProof/>
      <w:sz w:val="26"/>
      <w:szCs w:val="26"/>
      <w:lang w:val="vi-VN"/>
    </w:rPr>
  </w:style>
  <w:style w:type="paragraph" w:styleId="TOC2">
    <w:name w:val="toc 2"/>
    <w:basedOn w:val="Normal"/>
    <w:next w:val="Normal"/>
    <w:autoRedefine/>
    <w:uiPriority w:val="39"/>
    <w:unhideWhenUsed/>
    <w:rsid w:val="009B57CE"/>
    <w:pPr>
      <w:tabs>
        <w:tab w:val="right" w:leader="dot" w:pos="8211"/>
      </w:tabs>
      <w:spacing w:before="120" w:after="0" w:line="288" w:lineRule="auto"/>
      <w:ind w:left="142"/>
      <w:jc w:val="both"/>
    </w:pPr>
    <w:rPr>
      <w:rFonts w:ascii="Calibri" w:eastAsia="Calibri" w:hAnsi="Calibri" w:cs="Times New Roman"/>
    </w:rPr>
  </w:style>
  <w:style w:type="paragraph" w:styleId="TOC3">
    <w:name w:val="toc 3"/>
    <w:basedOn w:val="Normal"/>
    <w:next w:val="Normal"/>
    <w:autoRedefine/>
    <w:uiPriority w:val="39"/>
    <w:unhideWhenUsed/>
    <w:rsid w:val="009B57CE"/>
    <w:pPr>
      <w:ind w:left="440"/>
    </w:pPr>
    <w:rPr>
      <w:rFonts w:ascii="Calibri" w:eastAsia="Calibri" w:hAnsi="Calibri" w:cs="Times New Roman"/>
    </w:rPr>
  </w:style>
  <w:style w:type="paragraph" w:customStyle="1" w:styleId="Keyword">
    <w:name w:val="Keyword"/>
    <w:basedOn w:val="Normal"/>
    <w:rsid w:val="009B57CE"/>
    <w:pPr>
      <w:spacing w:before="60" w:after="0" w:line="240" w:lineRule="auto"/>
      <w:jc w:val="both"/>
    </w:pPr>
    <w:rPr>
      <w:rFonts w:ascii="Times New Roman" w:eastAsia="Times New Roman" w:hAnsi="Times New Roman" w:cs="Times New Roman"/>
      <w:b/>
      <w:i/>
      <w:sz w:val="24"/>
      <w:szCs w:val="26"/>
    </w:rPr>
  </w:style>
  <w:style w:type="paragraph" w:customStyle="1" w:styleId="trongbang">
    <w:name w:val="trongbang"/>
    <w:basedOn w:val="Normal"/>
    <w:link w:val="trongbangChar"/>
    <w:qFormat/>
    <w:rsid w:val="0025322D"/>
    <w:pPr>
      <w:spacing w:after="0" w:line="240" w:lineRule="auto"/>
      <w:jc w:val="center"/>
      <w:outlineLvl w:val="4"/>
    </w:pPr>
    <w:rPr>
      <w:rFonts w:asciiTheme="majorHAnsi" w:eastAsia="Times New Roman" w:hAnsiTheme="majorHAnsi" w:cstheme="majorHAnsi"/>
      <w:bCs/>
    </w:rPr>
  </w:style>
  <w:style w:type="character" w:customStyle="1" w:styleId="trongbangChar">
    <w:name w:val="trongbang Char"/>
    <w:basedOn w:val="DefaultParagraphFont"/>
    <w:link w:val="trongbang"/>
    <w:rsid w:val="0025322D"/>
    <w:rPr>
      <w:rFonts w:asciiTheme="majorHAnsi" w:eastAsia="Times New Roman" w:hAnsiTheme="majorHAnsi" w:cstheme="majorHAns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5122">
      <w:bodyDiv w:val="1"/>
      <w:marLeft w:val="0"/>
      <w:marRight w:val="0"/>
      <w:marTop w:val="0"/>
      <w:marBottom w:val="0"/>
      <w:divBdr>
        <w:top w:val="none" w:sz="0" w:space="0" w:color="auto"/>
        <w:left w:val="none" w:sz="0" w:space="0" w:color="auto"/>
        <w:bottom w:val="none" w:sz="0" w:space="0" w:color="auto"/>
        <w:right w:val="none" w:sz="0" w:space="0" w:color="auto"/>
      </w:divBdr>
    </w:div>
    <w:div w:id="211187514">
      <w:bodyDiv w:val="1"/>
      <w:marLeft w:val="0"/>
      <w:marRight w:val="0"/>
      <w:marTop w:val="0"/>
      <w:marBottom w:val="0"/>
      <w:divBdr>
        <w:top w:val="none" w:sz="0" w:space="0" w:color="auto"/>
        <w:left w:val="none" w:sz="0" w:space="0" w:color="auto"/>
        <w:bottom w:val="none" w:sz="0" w:space="0" w:color="auto"/>
        <w:right w:val="none" w:sz="0" w:space="0" w:color="auto"/>
      </w:divBdr>
      <w:divsChild>
        <w:div w:id="1281565699">
          <w:marLeft w:val="0"/>
          <w:marRight w:val="0"/>
          <w:marTop w:val="0"/>
          <w:marBottom w:val="0"/>
          <w:divBdr>
            <w:top w:val="none" w:sz="0" w:space="0" w:color="auto"/>
            <w:left w:val="none" w:sz="0" w:space="0" w:color="auto"/>
            <w:bottom w:val="none" w:sz="0" w:space="0" w:color="auto"/>
            <w:right w:val="none" w:sz="0" w:space="0" w:color="auto"/>
          </w:divBdr>
          <w:divsChild>
            <w:div w:id="17797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0032">
      <w:bodyDiv w:val="1"/>
      <w:marLeft w:val="0"/>
      <w:marRight w:val="0"/>
      <w:marTop w:val="0"/>
      <w:marBottom w:val="0"/>
      <w:divBdr>
        <w:top w:val="none" w:sz="0" w:space="0" w:color="auto"/>
        <w:left w:val="none" w:sz="0" w:space="0" w:color="auto"/>
        <w:bottom w:val="none" w:sz="0" w:space="0" w:color="auto"/>
        <w:right w:val="none" w:sz="0" w:space="0" w:color="auto"/>
      </w:divBdr>
    </w:div>
    <w:div w:id="448165997">
      <w:bodyDiv w:val="1"/>
      <w:marLeft w:val="0"/>
      <w:marRight w:val="0"/>
      <w:marTop w:val="0"/>
      <w:marBottom w:val="0"/>
      <w:divBdr>
        <w:top w:val="none" w:sz="0" w:space="0" w:color="auto"/>
        <w:left w:val="none" w:sz="0" w:space="0" w:color="auto"/>
        <w:bottom w:val="none" w:sz="0" w:space="0" w:color="auto"/>
        <w:right w:val="none" w:sz="0" w:space="0" w:color="auto"/>
      </w:divBdr>
    </w:div>
    <w:div w:id="623386997">
      <w:bodyDiv w:val="1"/>
      <w:marLeft w:val="0"/>
      <w:marRight w:val="0"/>
      <w:marTop w:val="0"/>
      <w:marBottom w:val="0"/>
      <w:divBdr>
        <w:top w:val="none" w:sz="0" w:space="0" w:color="auto"/>
        <w:left w:val="none" w:sz="0" w:space="0" w:color="auto"/>
        <w:bottom w:val="none" w:sz="0" w:space="0" w:color="auto"/>
        <w:right w:val="none" w:sz="0" w:space="0" w:color="auto"/>
      </w:divBdr>
    </w:div>
    <w:div w:id="999388938">
      <w:bodyDiv w:val="1"/>
      <w:marLeft w:val="0"/>
      <w:marRight w:val="0"/>
      <w:marTop w:val="0"/>
      <w:marBottom w:val="0"/>
      <w:divBdr>
        <w:top w:val="none" w:sz="0" w:space="0" w:color="auto"/>
        <w:left w:val="none" w:sz="0" w:space="0" w:color="auto"/>
        <w:bottom w:val="none" w:sz="0" w:space="0" w:color="auto"/>
        <w:right w:val="none" w:sz="0" w:space="0" w:color="auto"/>
      </w:divBdr>
      <w:divsChild>
        <w:div w:id="815531452">
          <w:marLeft w:val="0"/>
          <w:marRight w:val="0"/>
          <w:marTop w:val="0"/>
          <w:marBottom w:val="0"/>
          <w:divBdr>
            <w:top w:val="none" w:sz="0" w:space="0" w:color="auto"/>
            <w:left w:val="none" w:sz="0" w:space="0" w:color="auto"/>
            <w:bottom w:val="none" w:sz="0" w:space="0" w:color="auto"/>
            <w:right w:val="none" w:sz="0" w:space="0" w:color="auto"/>
          </w:divBdr>
          <w:divsChild>
            <w:div w:id="741567100">
              <w:marLeft w:val="0"/>
              <w:marRight w:val="0"/>
              <w:marTop w:val="0"/>
              <w:marBottom w:val="0"/>
              <w:divBdr>
                <w:top w:val="none" w:sz="0" w:space="0" w:color="auto"/>
                <w:left w:val="none" w:sz="0" w:space="0" w:color="auto"/>
                <w:bottom w:val="none" w:sz="0" w:space="0" w:color="auto"/>
                <w:right w:val="none" w:sz="0" w:space="0" w:color="auto"/>
              </w:divBdr>
              <w:divsChild>
                <w:div w:id="1424454482">
                  <w:marLeft w:val="0"/>
                  <w:marRight w:val="0"/>
                  <w:marTop w:val="0"/>
                  <w:marBottom w:val="0"/>
                  <w:divBdr>
                    <w:top w:val="none" w:sz="0" w:space="0" w:color="auto"/>
                    <w:left w:val="none" w:sz="0" w:space="0" w:color="auto"/>
                    <w:bottom w:val="none" w:sz="0" w:space="0" w:color="auto"/>
                    <w:right w:val="none" w:sz="0" w:space="0" w:color="auto"/>
                  </w:divBdr>
                  <w:divsChild>
                    <w:div w:id="8553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9432">
          <w:marLeft w:val="0"/>
          <w:marRight w:val="0"/>
          <w:marTop w:val="0"/>
          <w:marBottom w:val="0"/>
          <w:divBdr>
            <w:top w:val="none" w:sz="0" w:space="0" w:color="auto"/>
            <w:left w:val="none" w:sz="0" w:space="0" w:color="auto"/>
            <w:bottom w:val="none" w:sz="0" w:space="0" w:color="auto"/>
            <w:right w:val="none" w:sz="0" w:space="0" w:color="auto"/>
          </w:divBdr>
          <w:divsChild>
            <w:div w:id="612250654">
              <w:marLeft w:val="0"/>
              <w:marRight w:val="0"/>
              <w:marTop w:val="0"/>
              <w:marBottom w:val="0"/>
              <w:divBdr>
                <w:top w:val="none" w:sz="0" w:space="0" w:color="auto"/>
                <w:left w:val="none" w:sz="0" w:space="0" w:color="auto"/>
                <w:bottom w:val="none" w:sz="0" w:space="0" w:color="auto"/>
                <w:right w:val="none" w:sz="0" w:space="0" w:color="auto"/>
              </w:divBdr>
              <w:divsChild>
                <w:div w:id="917519582">
                  <w:marLeft w:val="0"/>
                  <w:marRight w:val="0"/>
                  <w:marTop w:val="0"/>
                  <w:marBottom w:val="0"/>
                  <w:divBdr>
                    <w:top w:val="none" w:sz="0" w:space="0" w:color="auto"/>
                    <w:left w:val="none" w:sz="0" w:space="0" w:color="auto"/>
                    <w:bottom w:val="none" w:sz="0" w:space="0" w:color="auto"/>
                    <w:right w:val="none" w:sz="0" w:space="0" w:color="auto"/>
                  </w:divBdr>
                  <w:divsChild>
                    <w:div w:id="102725318">
                      <w:marLeft w:val="0"/>
                      <w:marRight w:val="0"/>
                      <w:marTop w:val="0"/>
                      <w:marBottom w:val="0"/>
                      <w:divBdr>
                        <w:top w:val="none" w:sz="0" w:space="0" w:color="auto"/>
                        <w:left w:val="none" w:sz="0" w:space="0" w:color="auto"/>
                        <w:bottom w:val="none" w:sz="0" w:space="0" w:color="auto"/>
                        <w:right w:val="none" w:sz="0" w:space="0" w:color="auto"/>
                      </w:divBdr>
                      <w:divsChild>
                        <w:div w:id="80415671">
                          <w:marLeft w:val="0"/>
                          <w:marRight w:val="0"/>
                          <w:marTop w:val="0"/>
                          <w:marBottom w:val="0"/>
                          <w:divBdr>
                            <w:top w:val="none" w:sz="0" w:space="0" w:color="auto"/>
                            <w:left w:val="none" w:sz="0" w:space="0" w:color="auto"/>
                            <w:bottom w:val="none" w:sz="0" w:space="0" w:color="auto"/>
                            <w:right w:val="none" w:sz="0" w:space="0" w:color="auto"/>
                          </w:divBdr>
                          <w:divsChild>
                            <w:div w:id="644237270">
                              <w:marLeft w:val="0"/>
                              <w:marRight w:val="0"/>
                              <w:marTop w:val="0"/>
                              <w:marBottom w:val="0"/>
                              <w:divBdr>
                                <w:top w:val="none" w:sz="0" w:space="0" w:color="auto"/>
                                <w:left w:val="none" w:sz="0" w:space="0" w:color="auto"/>
                                <w:bottom w:val="none" w:sz="0" w:space="0" w:color="auto"/>
                                <w:right w:val="none" w:sz="0" w:space="0" w:color="auto"/>
                              </w:divBdr>
                              <w:divsChild>
                                <w:div w:id="528104066">
                                  <w:marLeft w:val="0"/>
                                  <w:marRight w:val="0"/>
                                  <w:marTop w:val="0"/>
                                  <w:marBottom w:val="0"/>
                                  <w:divBdr>
                                    <w:top w:val="none" w:sz="0" w:space="0" w:color="auto"/>
                                    <w:left w:val="none" w:sz="0" w:space="0" w:color="auto"/>
                                    <w:bottom w:val="none" w:sz="0" w:space="0" w:color="auto"/>
                                    <w:right w:val="none" w:sz="0" w:space="0" w:color="auto"/>
                                  </w:divBdr>
                                  <w:divsChild>
                                    <w:div w:id="305857881">
                                      <w:marLeft w:val="0"/>
                                      <w:marRight w:val="0"/>
                                      <w:marTop w:val="0"/>
                                      <w:marBottom w:val="0"/>
                                      <w:divBdr>
                                        <w:top w:val="none" w:sz="0" w:space="0" w:color="auto"/>
                                        <w:left w:val="none" w:sz="0" w:space="0" w:color="auto"/>
                                        <w:bottom w:val="none" w:sz="0" w:space="0" w:color="auto"/>
                                        <w:right w:val="none" w:sz="0" w:space="0" w:color="auto"/>
                                      </w:divBdr>
                                      <w:divsChild>
                                        <w:div w:id="36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005432">
      <w:bodyDiv w:val="1"/>
      <w:marLeft w:val="0"/>
      <w:marRight w:val="0"/>
      <w:marTop w:val="0"/>
      <w:marBottom w:val="0"/>
      <w:divBdr>
        <w:top w:val="none" w:sz="0" w:space="0" w:color="auto"/>
        <w:left w:val="none" w:sz="0" w:space="0" w:color="auto"/>
        <w:bottom w:val="none" w:sz="0" w:space="0" w:color="auto"/>
        <w:right w:val="none" w:sz="0" w:space="0" w:color="auto"/>
      </w:divBdr>
    </w:div>
    <w:div w:id="1631206789">
      <w:bodyDiv w:val="1"/>
      <w:marLeft w:val="0"/>
      <w:marRight w:val="0"/>
      <w:marTop w:val="0"/>
      <w:marBottom w:val="0"/>
      <w:divBdr>
        <w:top w:val="none" w:sz="0" w:space="0" w:color="auto"/>
        <w:left w:val="none" w:sz="0" w:space="0" w:color="auto"/>
        <w:bottom w:val="none" w:sz="0" w:space="0" w:color="auto"/>
        <w:right w:val="none" w:sz="0" w:space="0" w:color="auto"/>
      </w:divBdr>
    </w:div>
    <w:div w:id="17807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1F3C7-585E-4422-9FB3-A2177036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Kieu Minh Luc</dc:creator>
  <cp:lastModifiedBy>Dũng Đinh</cp:lastModifiedBy>
  <cp:revision>4</cp:revision>
  <cp:lastPrinted>2021-04-07T03:40:00Z</cp:lastPrinted>
  <dcterms:created xsi:type="dcterms:W3CDTF">2021-06-13T02:40:00Z</dcterms:created>
  <dcterms:modified xsi:type="dcterms:W3CDTF">2021-07-09T03:44:00Z</dcterms:modified>
</cp:coreProperties>
</file>