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4D" w:rsidRDefault="007924D7" w:rsidP="00F4368B">
      <w:pPr>
        <w:spacing w:after="0" w:line="312" w:lineRule="auto"/>
        <w:jc w:val="center"/>
        <w:rPr>
          <w:rFonts w:ascii="Times New Roman" w:hAnsi="Times New Roman" w:cs="Times New Roman"/>
          <w:b/>
          <w:sz w:val="28"/>
          <w:szCs w:val="28"/>
        </w:rPr>
      </w:pPr>
      <w:r w:rsidRPr="00A71A4D">
        <w:rPr>
          <w:rFonts w:ascii="Times New Roman" w:hAnsi="Times New Roman" w:cs="Times New Roman"/>
          <w:b/>
          <w:sz w:val="28"/>
          <w:szCs w:val="28"/>
        </w:rPr>
        <w:t xml:space="preserve">CÁC YẾU TỐ ẢNH HƯỞNG ĐẾN </w:t>
      </w:r>
      <w:r w:rsidR="007A4125" w:rsidRPr="00A71A4D">
        <w:rPr>
          <w:rFonts w:ascii="Times New Roman" w:hAnsi="Times New Roman" w:cs="Times New Roman"/>
          <w:b/>
          <w:sz w:val="28"/>
          <w:szCs w:val="28"/>
        </w:rPr>
        <w:t xml:space="preserve">Ý ĐỊNH PHÂN LOẠI CHẤT THẢI RẮN SINH HOẠT TẠI NGUỒN </w:t>
      </w:r>
      <w:r w:rsidRPr="00A71A4D">
        <w:rPr>
          <w:rFonts w:ascii="Times New Roman" w:hAnsi="Times New Roman" w:cs="Times New Roman"/>
          <w:b/>
          <w:sz w:val="28"/>
          <w:szCs w:val="28"/>
        </w:rPr>
        <w:t xml:space="preserve">CỦA NGƯỜI DÂN </w:t>
      </w:r>
    </w:p>
    <w:p w:rsidR="00991219" w:rsidRDefault="007924D7" w:rsidP="00F4368B">
      <w:pPr>
        <w:spacing w:after="0" w:line="312" w:lineRule="auto"/>
        <w:jc w:val="center"/>
        <w:rPr>
          <w:rFonts w:ascii="Times New Roman" w:hAnsi="Times New Roman" w:cs="Times New Roman"/>
          <w:b/>
          <w:sz w:val="28"/>
          <w:szCs w:val="28"/>
        </w:rPr>
      </w:pPr>
      <w:r w:rsidRPr="00A71A4D">
        <w:rPr>
          <w:rFonts w:ascii="Times New Roman" w:hAnsi="Times New Roman" w:cs="Times New Roman"/>
          <w:b/>
          <w:sz w:val="28"/>
          <w:szCs w:val="28"/>
        </w:rPr>
        <w:t>THÀNH PHỐ HUẾ</w:t>
      </w:r>
    </w:p>
    <w:p w:rsidR="00F4368B" w:rsidRPr="00AA3D7C" w:rsidRDefault="00F4368B" w:rsidP="00F4368B">
      <w:pPr>
        <w:spacing w:after="0" w:line="312" w:lineRule="auto"/>
        <w:jc w:val="center"/>
        <w:rPr>
          <w:rFonts w:ascii="Times New Roman" w:hAnsi="Times New Roman" w:cs="Times New Roman"/>
          <w:b/>
          <w:sz w:val="24"/>
          <w:szCs w:val="24"/>
          <w:vertAlign w:val="superscript"/>
        </w:rPr>
      </w:pPr>
      <w:r w:rsidRPr="00F4368B">
        <w:rPr>
          <w:rFonts w:ascii="Times New Roman" w:hAnsi="Times New Roman" w:cs="Times New Roman"/>
          <w:b/>
          <w:sz w:val="24"/>
          <w:szCs w:val="24"/>
        </w:rPr>
        <w:t>Nguyễn Thị Mai</w:t>
      </w:r>
      <w:r w:rsidR="00AA3D7C">
        <w:rPr>
          <w:rFonts w:ascii="Times New Roman" w:hAnsi="Times New Roman" w:cs="Times New Roman"/>
          <w:b/>
          <w:sz w:val="24"/>
          <w:szCs w:val="24"/>
          <w:vertAlign w:val="superscript"/>
        </w:rPr>
        <w:t>1</w:t>
      </w:r>
      <w:r w:rsidR="00AA3D7C">
        <w:rPr>
          <w:rFonts w:ascii="Times New Roman" w:hAnsi="Times New Roman" w:cs="Times New Roman"/>
          <w:b/>
          <w:sz w:val="24"/>
          <w:szCs w:val="24"/>
        </w:rPr>
        <w:t>, Hoàng Thị Liễu</w:t>
      </w:r>
      <w:r w:rsidR="00AA3D7C">
        <w:rPr>
          <w:rFonts w:ascii="Times New Roman" w:hAnsi="Times New Roman" w:cs="Times New Roman"/>
          <w:b/>
          <w:sz w:val="24"/>
          <w:szCs w:val="24"/>
          <w:vertAlign w:val="superscript"/>
        </w:rPr>
        <w:t>1</w:t>
      </w:r>
      <w:r w:rsidR="00AA3D7C">
        <w:rPr>
          <w:rFonts w:ascii="Times New Roman" w:hAnsi="Times New Roman" w:cs="Times New Roman"/>
          <w:b/>
          <w:sz w:val="24"/>
          <w:szCs w:val="24"/>
        </w:rPr>
        <w:t>, Trần Đoàn Thanh Thanh</w:t>
      </w:r>
      <w:r w:rsidR="00AA3D7C">
        <w:rPr>
          <w:rFonts w:ascii="Times New Roman" w:hAnsi="Times New Roman" w:cs="Times New Roman"/>
          <w:b/>
          <w:sz w:val="24"/>
          <w:szCs w:val="24"/>
          <w:vertAlign w:val="superscript"/>
        </w:rPr>
        <w:t>1</w:t>
      </w:r>
      <w:r w:rsidR="00AA3D7C">
        <w:rPr>
          <w:rFonts w:ascii="Times New Roman" w:hAnsi="Times New Roman" w:cs="Times New Roman"/>
          <w:b/>
          <w:sz w:val="24"/>
          <w:szCs w:val="24"/>
        </w:rPr>
        <w:t>, Dư Anh Thơ</w:t>
      </w:r>
      <w:r w:rsidR="00AA3D7C">
        <w:rPr>
          <w:rFonts w:ascii="Times New Roman" w:hAnsi="Times New Roman" w:cs="Times New Roman"/>
          <w:b/>
          <w:sz w:val="24"/>
          <w:szCs w:val="24"/>
          <w:vertAlign w:val="superscript"/>
        </w:rPr>
        <w:t>1</w:t>
      </w:r>
    </w:p>
    <w:p w:rsidR="00AA3D7C" w:rsidRPr="00F4368B" w:rsidRDefault="00AA3D7C" w:rsidP="00F4368B">
      <w:pPr>
        <w:spacing w:after="0" w:line="312" w:lineRule="auto"/>
        <w:jc w:val="center"/>
        <w:rPr>
          <w:rFonts w:ascii="Times New Roman" w:hAnsi="Times New Roman" w:cs="Times New Roman"/>
          <w:b/>
          <w:sz w:val="24"/>
          <w:szCs w:val="24"/>
          <w:vertAlign w:val="superscript"/>
        </w:rPr>
      </w:pPr>
    </w:p>
    <w:p w:rsidR="00F4368B" w:rsidRPr="0055576E" w:rsidRDefault="00F4368B" w:rsidP="00F4368B">
      <w:pPr>
        <w:spacing w:before="120"/>
        <w:ind w:firstLine="567"/>
        <w:jc w:val="right"/>
        <w:rPr>
          <w:rFonts w:ascii="Times New Roman" w:hAnsi="Times New Roman" w:cs="Times New Roman"/>
          <w:i/>
          <w:sz w:val="24"/>
          <w:szCs w:val="24"/>
          <w:lang w:val="vi-VN"/>
        </w:rPr>
      </w:pPr>
      <w:r w:rsidRPr="0055576E">
        <w:rPr>
          <w:rFonts w:ascii="Times New Roman" w:hAnsi="Times New Roman" w:cs="Times New Roman"/>
          <w:i/>
          <w:sz w:val="24"/>
          <w:szCs w:val="24"/>
          <w:lang w:val="vi-VN"/>
        </w:rPr>
        <w:t xml:space="preserve">Ngày nhận bài: </w:t>
      </w:r>
      <w:r>
        <w:rPr>
          <w:rFonts w:ascii="Times New Roman" w:hAnsi="Times New Roman" w:cs="Times New Roman"/>
          <w:i/>
          <w:sz w:val="24"/>
          <w:szCs w:val="24"/>
          <w:lang w:val="en-US"/>
        </w:rPr>
        <w:t>30</w:t>
      </w:r>
      <w:r w:rsidRPr="0055576E">
        <w:rPr>
          <w:rFonts w:ascii="Times New Roman" w:hAnsi="Times New Roman" w:cs="Times New Roman"/>
          <w:i/>
          <w:sz w:val="24"/>
          <w:szCs w:val="24"/>
          <w:lang w:val="vi-VN"/>
        </w:rPr>
        <w:t>/04/2023</w:t>
      </w:r>
    </w:p>
    <w:p w:rsidR="00F4368B" w:rsidRPr="0055576E" w:rsidRDefault="00F4368B" w:rsidP="00F4368B">
      <w:pPr>
        <w:spacing w:before="120"/>
        <w:ind w:firstLine="567"/>
        <w:jc w:val="right"/>
        <w:rPr>
          <w:rFonts w:ascii="Times New Roman" w:hAnsi="Times New Roman" w:cs="Times New Roman"/>
          <w:i/>
          <w:sz w:val="24"/>
          <w:szCs w:val="24"/>
          <w:lang w:val="vi-VN"/>
        </w:rPr>
      </w:pPr>
      <w:r w:rsidRPr="0055576E">
        <w:rPr>
          <w:rFonts w:ascii="Times New Roman" w:hAnsi="Times New Roman" w:cs="Times New Roman"/>
          <w:i/>
          <w:sz w:val="24"/>
          <w:szCs w:val="24"/>
          <w:lang w:val="vi-VN"/>
        </w:rPr>
        <w:t xml:space="preserve">Ngày nhận bản sửa: </w:t>
      </w:r>
      <w:r>
        <w:rPr>
          <w:rFonts w:ascii="Times New Roman" w:hAnsi="Times New Roman" w:cs="Times New Roman"/>
          <w:i/>
          <w:sz w:val="24"/>
          <w:szCs w:val="24"/>
          <w:lang w:val="en-US"/>
        </w:rPr>
        <w:t>20</w:t>
      </w:r>
      <w:r w:rsidRPr="0055576E">
        <w:rPr>
          <w:rFonts w:ascii="Times New Roman" w:hAnsi="Times New Roman" w:cs="Times New Roman"/>
          <w:i/>
          <w:sz w:val="24"/>
          <w:szCs w:val="24"/>
          <w:lang w:val="vi-VN"/>
        </w:rPr>
        <w:t>/05/2023</w:t>
      </w:r>
    </w:p>
    <w:p w:rsidR="00F4368B" w:rsidRPr="00F4368B" w:rsidRDefault="00F4368B" w:rsidP="00F4368B">
      <w:pPr>
        <w:spacing w:after="0" w:line="312" w:lineRule="auto"/>
        <w:ind w:firstLine="567"/>
        <w:jc w:val="right"/>
        <w:rPr>
          <w:rFonts w:ascii="Times New Roman" w:hAnsi="Times New Roman" w:cs="Times New Roman"/>
          <w:i/>
          <w:sz w:val="24"/>
          <w:szCs w:val="24"/>
          <w:lang w:val="en-US"/>
        </w:rPr>
      </w:pPr>
      <w:r w:rsidRPr="0055576E">
        <w:rPr>
          <w:rFonts w:ascii="Times New Roman" w:hAnsi="Times New Roman" w:cs="Times New Roman"/>
          <w:i/>
          <w:sz w:val="24"/>
          <w:szCs w:val="24"/>
          <w:lang w:val="vi-VN"/>
        </w:rPr>
        <w:t>Ngày duyệ</w:t>
      </w:r>
      <w:r w:rsidR="00863CA7">
        <w:rPr>
          <w:rFonts w:ascii="Times New Roman" w:hAnsi="Times New Roman" w:cs="Times New Roman"/>
          <w:i/>
          <w:sz w:val="24"/>
          <w:szCs w:val="24"/>
          <w:lang w:val="vi-VN"/>
        </w:rPr>
        <w:t>t đăng: 04</w:t>
      </w:r>
      <w:r w:rsidRPr="0055576E">
        <w:rPr>
          <w:rFonts w:ascii="Times New Roman" w:hAnsi="Times New Roman" w:cs="Times New Roman"/>
          <w:i/>
          <w:sz w:val="24"/>
          <w:szCs w:val="24"/>
          <w:lang w:val="vi-VN"/>
        </w:rPr>
        <w:t>/06/2023</w:t>
      </w:r>
    </w:p>
    <w:p w:rsidR="005A233B" w:rsidRPr="00A71A4D" w:rsidRDefault="007924D7" w:rsidP="001A3CA4">
      <w:pPr>
        <w:spacing w:before="120" w:after="120" w:line="312" w:lineRule="auto"/>
        <w:ind w:firstLine="720"/>
        <w:jc w:val="both"/>
        <w:rPr>
          <w:rFonts w:ascii="Times New Roman" w:hAnsi="Times New Roman" w:cs="Times New Roman"/>
          <w:b/>
          <w:sz w:val="24"/>
          <w:szCs w:val="24"/>
        </w:rPr>
      </w:pPr>
      <w:r w:rsidRPr="00A71A4D">
        <w:rPr>
          <w:rFonts w:ascii="Times New Roman" w:hAnsi="Times New Roman" w:cs="Times New Roman"/>
          <w:b/>
          <w:sz w:val="24"/>
          <w:szCs w:val="24"/>
        </w:rPr>
        <w:t>Tóm tắt.</w:t>
      </w:r>
      <w:r w:rsidR="001A3CA4" w:rsidRPr="00A71A4D">
        <w:rPr>
          <w:rFonts w:ascii="Times New Roman" w:hAnsi="Times New Roman" w:cs="Times New Roman"/>
          <w:b/>
          <w:sz w:val="24"/>
          <w:szCs w:val="24"/>
        </w:rPr>
        <w:t xml:space="preserve"> </w:t>
      </w:r>
      <w:r w:rsidR="005130D5" w:rsidRPr="00A71A4D">
        <w:rPr>
          <w:rFonts w:ascii="Times New Roman" w:hAnsi="Times New Roman"/>
          <w:sz w:val="24"/>
          <w:szCs w:val="24"/>
        </w:rPr>
        <w:t>Nghiên cứu</w:t>
      </w:r>
      <w:r w:rsidR="000F491E" w:rsidRPr="00A71A4D">
        <w:rPr>
          <w:rFonts w:ascii="Times New Roman" w:hAnsi="Times New Roman"/>
          <w:sz w:val="24"/>
          <w:szCs w:val="24"/>
        </w:rPr>
        <w:t xml:space="preserve"> được thực hiện với mục đích xác đị</w:t>
      </w:r>
      <w:r w:rsidR="005130D5" w:rsidRPr="00A71A4D">
        <w:rPr>
          <w:rFonts w:ascii="Times New Roman" w:hAnsi="Times New Roman"/>
          <w:sz w:val="24"/>
          <w:szCs w:val="24"/>
        </w:rPr>
        <w:t>nh các yếu</w:t>
      </w:r>
      <w:r w:rsidR="000F491E" w:rsidRPr="00A71A4D">
        <w:rPr>
          <w:rFonts w:ascii="Times New Roman" w:hAnsi="Times New Roman"/>
          <w:sz w:val="24"/>
          <w:szCs w:val="24"/>
        </w:rPr>
        <w:t xml:space="preserve"> tố </w:t>
      </w:r>
      <w:r w:rsidR="005130D5" w:rsidRPr="00A71A4D">
        <w:rPr>
          <w:rFonts w:ascii="Times New Roman" w:hAnsi="Times New Roman"/>
          <w:sz w:val="24"/>
          <w:szCs w:val="24"/>
        </w:rPr>
        <w:t xml:space="preserve">ảnh hưởng </w:t>
      </w:r>
      <w:r w:rsidR="000F491E" w:rsidRPr="00A71A4D">
        <w:rPr>
          <w:rFonts w:ascii="Times New Roman" w:hAnsi="Times New Roman"/>
          <w:sz w:val="24"/>
          <w:szCs w:val="24"/>
        </w:rPr>
        <w:t xml:space="preserve">đến </w:t>
      </w:r>
      <w:r w:rsidR="002F4F3A" w:rsidRPr="00A71A4D">
        <w:rPr>
          <w:rFonts w:ascii="Times New Roman" w:hAnsi="Times New Roman"/>
          <w:sz w:val="24"/>
          <w:szCs w:val="24"/>
        </w:rPr>
        <w:t>ý định phân loại chất thả</w:t>
      </w:r>
      <w:r w:rsidR="004615BD" w:rsidRPr="00A71A4D">
        <w:rPr>
          <w:rFonts w:ascii="Times New Roman" w:hAnsi="Times New Roman"/>
          <w:sz w:val="24"/>
          <w:szCs w:val="24"/>
        </w:rPr>
        <w:t>i rắn</w:t>
      </w:r>
      <w:r w:rsidR="002F4F3A" w:rsidRPr="00A71A4D">
        <w:rPr>
          <w:rFonts w:ascii="Times New Roman" w:hAnsi="Times New Roman"/>
          <w:sz w:val="24"/>
          <w:szCs w:val="24"/>
        </w:rPr>
        <w:t xml:space="preserve"> sinh hoạt </w:t>
      </w:r>
      <w:r w:rsidR="002C034B" w:rsidRPr="00A71A4D">
        <w:rPr>
          <w:rFonts w:ascii="Times New Roman" w:hAnsi="Times New Roman"/>
          <w:sz w:val="24"/>
          <w:szCs w:val="24"/>
        </w:rPr>
        <w:t xml:space="preserve">(CTRSH) </w:t>
      </w:r>
      <w:r w:rsidR="002F4F3A" w:rsidRPr="00A71A4D">
        <w:rPr>
          <w:rFonts w:ascii="Times New Roman" w:hAnsi="Times New Roman"/>
          <w:sz w:val="24"/>
          <w:szCs w:val="24"/>
        </w:rPr>
        <w:t>tại nguồn</w:t>
      </w:r>
      <w:r w:rsidR="005130D5" w:rsidRPr="00A71A4D">
        <w:rPr>
          <w:rFonts w:ascii="Times New Roman" w:hAnsi="Times New Roman"/>
          <w:sz w:val="24"/>
          <w:szCs w:val="24"/>
        </w:rPr>
        <w:t xml:space="preserve"> của người dân thành phố</w:t>
      </w:r>
      <w:r w:rsidR="000F491E" w:rsidRPr="00A71A4D">
        <w:rPr>
          <w:rFonts w:ascii="Times New Roman" w:hAnsi="Times New Roman"/>
          <w:sz w:val="24"/>
          <w:szCs w:val="24"/>
        </w:rPr>
        <w:t xml:space="preserve"> Huế. </w:t>
      </w:r>
      <w:r w:rsidR="00F20BBD" w:rsidRPr="00A71A4D">
        <w:rPr>
          <w:rFonts w:ascii="Times New Roman" w:hAnsi="Times New Roman"/>
          <w:sz w:val="24"/>
          <w:szCs w:val="24"/>
        </w:rPr>
        <w:t xml:space="preserve">Kết hợp hình thức </w:t>
      </w:r>
      <w:r w:rsidR="004615BD" w:rsidRPr="00A71A4D">
        <w:rPr>
          <w:rFonts w:ascii="Times New Roman" w:hAnsi="Times New Roman"/>
          <w:sz w:val="24"/>
          <w:szCs w:val="24"/>
        </w:rPr>
        <w:t xml:space="preserve">điều tra </w:t>
      </w:r>
      <w:r w:rsidR="00F20BBD" w:rsidRPr="00A71A4D">
        <w:rPr>
          <w:rFonts w:ascii="Times New Roman" w:hAnsi="Times New Roman"/>
          <w:sz w:val="24"/>
          <w:szCs w:val="24"/>
        </w:rPr>
        <w:t>trực tiếp và trực tuyến, dữ liệu được thu thập từ</w:t>
      </w:r>
      <w:r w:rsidR="002F4F3A" w:rsidRPr="00A71A4D">
        <w:rPr>
          <w:rFonts w:ascii="Times New Roman" w:hAnsi="Times New Roman"/>
          <w:sz w:val="24"/>
          <w:szCs w:val="24"/>
        </w:rPr>
        <w:t xml:space="preserve"> 21</w:t>
      </w:r>
      <w:r w:rsidR="00F20BBD" w:rsidRPr="00A71A4D">
        <w:rPr>
          <w:rFonts w:ascii="Times New Roman" w:hAnsi="Times New Roman"/>
          <w:sz w:val="24"/>
          <w:szCs w:val="24"/>
        </w:rPr>
        <w:t>4 người tham gia khảo sát</w:t>
      </w:r>
      <w:r w:rsidR="008375B3" w:rsidRPr="00A71A4D">
        <w:rPr>
          <w:rFonts w:ascii="Times New Roman" w:hAnsi="Times New Roman"/>
          <w:sz w:val="24"/>
          <w:szCs w:val="24"/>
        </w:rPr>
        <w:t xml:space="preserve"> </w:t>
      </w:r>
      <w:r w:rsidR="008375B3" w:rsidRPr="00A71A4D">
        <w:rPr>
          <w:rFonts w:ascii="Times New Roman" w:hAnsi="Times New Roman" w:cs="Times New Roman"/>
          <w:sz w:val="24"/>
          <w:szCs w:val="24"/>
        </w:rPr>
        <w:t>từ tháng 12 nă</w:t>
      </w:r>
      <w:bookmarkStart w:id="0" w:name="_GoBack"/>
      <w:bookmarkEnd w:id="0"/>
      <w:r w:rsidR="008375B3" w:rsidRPr="00A71A4D">
        <w:rPr>
          <w:rFonts w:ascii="Times New Roman" w:hAnsi="Times New Roman" w:cs="Times New Roman"/>
          <w:sz w:val="24"/>
          <w:szCs w:val="24"/>
        </w:rPr>
        <w:t>m 2022 đến tháng 2 năm 2023</w:t>
      </w:r>
      <w:r w:rsidR="00F20BBD" w:rsidRPr="00A71A4D">
        <w:rPr>
          <w:rFonts w:ascii="Times New Roman" w:hAnsi="Times New Roman"/>
          <w:sz w:val="24"/>
          <w:szCs w:val="24"/>
        </w:rPr>
        <w:t>.</w:t>
      </w:r>
      <w:r w:rsidR="000F491E" w:rsidRPr="00A71A4D">
        <w:rPr>
          <w:rFonts w:ascii="Times New Roman" w:hAnsi="Times New Roman"/>
          <w:sz w:val="24"/>
          <w:szCs w:val="24"/>
        </w:rPr>
        <w:t xml:space="preserve"> Từ phân tích mô hình hồi quy tuyến tính, </w:t>
      </w:r>
      <w:r w:rsidR="00E86AF5" w:rsidRPr="00A71A4D">
        <w:rPr>
          <w:rFonts w:ascii="Times New Roman" w:hAnsi="Times New Roman" w:cs="Times New Roman"/>
          <w:sz w:val="24"/>
          <w:szCs w:val="24"/>
          <w:shd w:val="clear" w:color="auto" w:fill="FFFFFF"/>
        </w:rPr>
        <w:t xml:space="preserve">kết quả chỉ ra </w:t>
      </w:r>
      <w:r w:rsidR="002F4F3A" w:rsidRPr="00A71A4D">
        <w:rPr>
          <w:rFonts w:ascii="Times New Roman" w:hAnsi="Times New Roman" w:cs="Times New Roman"/>
          <w:sz w:val="24"/>
          <w:szCs w:val="24"/>
          <w:shd w:val="clear" w:color="auto" w:fill="FFFFFF"/>
        </w:rPr>
        <w:t xml:space="preserve">ý định phân loại </w:t>
      </w:r>
      <w:r w:rsidR="002C034B" w:rsidRPr="00A71A4D">
        <w:rPr>
          <w:rFonts w:ascii="Times New Roman" w:hAnsi="Times New Roman"/>
          <w:sz w:val="24"/>
          <w:szCs w:val="24"/>
        </w:rPr>
        <w:t xml:space="preserve">CTRSH </w:t>
      </w:r>
      <w:r w:rsidR="002F4F3A" w:rsidRPr="00A71A4D">
        <w:rPr>
          <w:rFonts w:ascii="Times New Roman" w:hAnsi="Times New Roman" w:cs="Times New Roman"/>
          <w:sz w:val="24"/>
          <w:szCs w:val="24"/>
          <w:shd w:val="clear" w:color="auto" w:fill="FFFFFF"/>
        </w:rPr>
        <w:t>tại nguồn</w:t>
      </w:r>
      <w:r w:rsidR="00E86AF5" w:rsidRPr="00A71A4D">
        <w:rPr>
          <w:rFonts w:ascii="Times New Roman" w:hAnsi="Times New Roman" w:cs="Times New Roman"/>
          <w:sz w:val="24"/>
          <w:szCs w:val="24"/>
          <w:shd w:val="clear" w:color="auto" w:fill="FFFFFF"/>
        </w:rPr>
        <w:t xml:space="preserve"> của người dân thành phố Huế phụ thuộ</w:t>
      </w:r>
      <w:r w:rsidR="00CD43C1" w:rsidRPr="00A71A4D">
        <w:rPr>
          <w:rFonts w:ascii="Times New Roman" w:hAnsi="Times New Roman" w:cs="Times New Roman"/>
          <w:sz w:val="24"/>
          <w:szCs w:val="24"/>
          <w:shd w:val="clear" w:color="auto" w:fill="FFFFFF"/>
        </w:rPr>
        <w:t xml:space="preserve">c vào </w:t>
      </w:r>
      <w:r w:rsidR="002F4F3A" w:rsidRPr="00A71A4D">
        <w:rPr>
          <w:rFonts w:ascii="Times New Roman" w:hAnsi="Times New Roman" w:cs="Times New Roman"/>
          <w:sz w:val="24"/>
          <w:szCs w:val="24"/>
          <w:shd w:val="clear" w:color="auto" w:fill="FFFFFF"/>
        </w:rPr>
        <w:t>sáu</w:t>
      </w:r>
      <w:r w:rsidR="00E86AF5" w:rsidRPr="00A71A4D">
        <w:rPr>
          <w:rFonts w:ascii="Times New Roman" w:hAnsi="Times New Roman" w:cs="Times New Roman"/>
          <w:sz w:val="24"/>
          <w:szCs w:val="24"/>
          <w:shd w:val="clear" w:color="auto" w:fill="FFFFFF"/>
        </w:rPr>
        <w:t xml:space="preserve"> yếu tố theo thứ tự quan trọng </w:t>
      </w:r>
      <w:r w:rsidR="006C68D1" w:rsidRPr="00A71A4D">
        <w:rPr>
          <w:rFonts w:ascii="Times New Roman" w:hAnsi="Times New Roman" w:cs="Times New Roman"/>
          <w:sz w:val="24"/>
          <w:szCs w:val="24"/>
          <w:shd w:val="clear" w:color="auto" w:fill="FFFFFF"/>
        </w:rPr>
        <w:t>ảnh hưởng</w:t>
      </w:r>
      <w:r w:rsidR="00E86AF5" w:rsidRPr="00A71A4D">
        <w:rPr>
          <w:rFonts w:ascii="Times New Roman" w:hAnsi="Times New Roman" w:cs="Times New Roman"/>
          <w:sz w:val="24"/>
          <w:szCs w:val="24"/>
          <w:shd w:val="clear" w:color="auto" w:fill="FFFFFF"/>
        </w:rPr>
        <w:t xml:space="preserve"> là</w:t>
      </w:r>
      <w:r w:rsidR="005A233B" w:rsidRPr="00A71A4D">
        <w:rPr>
          <w:rFonts w:ascii="Times New Roman" w:hAnsi="Times New Roman" w:cs="Times New Roman"/>
          <w:sz w:val="24"/>
          <w:szCs w:val="24"/>
          <w:shd w:val="clear" w:color="auto" w:fill="FFFFFF"/>
        </w:rPr>
        <w:t xml:space="preserve"> </w:t>
      </w:r>
      <w:r w:rsidR="00A068A6" w:rsidRPr="00A71A4D">
        <w:rPr>
          <w:rFonts w:ascii="Times New Roman" w:hAnsi="Times New Roman" w:cs="Times New Roman"/>
          <w:sz w:val="24"/>
          <w:szCs w:val="24"/>
          <w:shd w:val="clear" w:color="auto" w:fill="FFFFFF"/>
        </w:rPr>
        <w:t>chuẩn chủ quan, tuyên truyền, quy định của chính phủ, nhận thức về hiệu quả, thái độ và kiểm soát hành vi</w:t>
      </w:r>
      <w:r w:rsidR="005A233B" w:rsidRPr="00A71A4D">
        <w:rPr>
          <w:rFonts w:ascii="Times New Roman" w:hAnsi="Times New Roman" w:cs="Times New Roman"/>
          <w:sz w:val="24"/>
          <w:szCs w:val="24"/>
          <w:shd w:val="clear" w:color="auto" w:fill="FFFFFF"/>
        </w:rPr>
        <w:t xml:space="preserve">. Cuối cùng, bài viết </w:t>
      </w:r>
      <w:r w:rsidR="005A233B" w:rsidRPr="00A71A4D">
        <w:rPr>
          <w:rFonts w:ascii="Times New Roman" w:hAnsi="Times New Roman"/>
          <w:sz w:val="24"/>
          <w:szCs w:val="24"/>
        </w:rPr>
        <w:t xml:space="preserve">thảo luận về kết quả nghiên cứu và </w:t>
      </w:r>
      <w:r w:rsidR="005A233B" w:rsidRPr="00A71A4D">
        <w:rPr>
          <w:rFonts w:ascii="Times New Roman" w:hAnsi="Times New Roman" w:cs="Times New Roman"/>
          <w:sz w:val="24"/>
          <w:szCs w:val="24"/>
          <w:shd w:val="clear" w:color="auto" w:fill="FFFFFF"/>
        </w:rPr>
        <w:t xml:space="preserve">gợi ý một số chính sách </w:t>
      </w:r>
      <w:r w:rsidR="005A233B" w:rsidRPr="00A71A4D">
        <w:rPr>
          <w:rFonts w:ascii="Times New Roman" w:hAnsi="Times New Roman"/>
          <w:sz w:val="24"/>
          <w:szCs w:val="24"/>
        </w:rPr>
        <w:t xml:space="preserve">nhằm </w:t>
      </w:r>
      <w:r w:rsidR="00A068A6" w:rsidRPr="00A71A4D">
        <w:rPr>
          <w:rFonts w:ascii="Times New Roman" w:hAnsi="Times New Roman"/>
          <w:sz w:val="24"/>
          <w:szCs w:val="24"/>
        </w:rPr>
        <w:t xml:space="preserve">thúc đẩy ý định phân loại </w:t>
      </w:r>
      <w:r w:rsidR="002C034B" w:rsidRPr="00A71A4D">
        <w:rPr>
          <w:rFonts w:ascii="Times New Roman" w:hAnsi="Times New Roman"/>
          <w:sz w:val="24"/>
          <w:szCs w:val="24"/>
        </w:rPr>
        <w:t xml:space="preserve">CTRSH </w:t>
      </w:r>
      <w:r w:rsidR="00A068A6" w:rsidRPr="00A71A4D">
        <w:rPr>
          <w:rFonts w:ascii="Times New Roman" w:hAnsi="Times New Roman"/>
          <w:sz w:val="24"/>
          <w:szCs w:val="24"/>
        </w:rPr>
        <w:t xml:space="preserve">tại nguồn </w:t>
      </w:r>
      <w:r w:rsidR="005A233B" w:rsidRPr="00A71A4D">
        <w:rPr>
          <w:rFonts w:ascii="Times New Roman" w:hAnsi="Times New Roman"/>
          <w:sz w:val="24"/>
          <w:szCs w:val="24"/>
        </w:rPr>
        <w:t>của người dân thành phố Huế trong thời gian tới.</w:t>
      </w:r>
    </w:p>
    <w:p w:rsidR="007924D7" w:rsidRPr="00A71A4D" w:rsidRDefault="007924D7" w:rsidP="001A3CA4">
      <w:pPr>
        <w:spacing w:before="120" w:after="120" w:line="312" w:lineRule="auto"/>
        <w:ind w:firstLine="567"/>
        <w:jc w:val="both"/>
        <w:rPr>
          <w:rFonts w:ascii="Times New Roman" w:hAnsi="Times New Roman" w:cs="Times New Roman"/>
          <w:b/>
          <w:sz w:val="24"/>
          <w:szCs w:val="24"/>
        </w:rPr>
      </w:pPr>
      <w:r w:rsidRPr="00A71A4D">
        <w:rPr>
          <w:rFonts w:ascii="Times New Roman" w:hAnsi="Times New Roman" w:cs="Times New Roman"/>
          <w:b/>
          <w:sz w:val="24"/>
          <w:szCs w:val="24"/>
        </w:rPr>
        <w:t>Từ khóa:</w:t>
      </w:r>
      <w:r w:rsidR="00A74D67" w:rsidRPr="00A71A4D">
        <w:rPr>
          <w:rFonts w:ascii="Times New Roman" w:hAnsi="Times New Roman" w:cs="Times New Roman"/>
          <w:b/>
          <w:sz w:val="24"/>
          <w:szCs w:val="24"/>
        </w:rPr>
        <w:t xml:space="preserve"> </w:t>
      </w:r>
      <w:r w:rsidR="00357796" w:rsidRPr="00A71A4D">
        <w:rPr>
          <w:rFonts w:ascii="Times New Roman" w:hAnsi="Times New Roman" w:cs="Times New Roman"/>
          <w:sz w:val="24"/>
          <w:szCs w:val="24"/>
        </w:rPr>
        <w:t>P</w:t>
      </w:r>
      <w:r w:rsidR="00A87B96" w:rsidRPr="00A71A4D">
        <w:rPr>
          <w:rFonts w:ascii="Times New Roman" w:hAnsi="Times New Roman" w:cs="Times New Roman"/>
          <w:sz w:val="24"/>
          <w:szCs w:val="24"/>
        </w:rPr>
        <w:t>hân loại chất thải rắn sinh hoạt tại nguồn</w:t>
      </w:r>
      <w:r w:rsidR="00357796" w:rsidRPr="00A71A4D">
        <w:rPr>
          <w:rFonts w:ascii="Times New Roman" w:hAnsi="Times New Roman" w:cs="Times New Roman"/>
          <w:sz w:val="24"/>
          <w:szCs w:val="24"/>
        </w:rPr>
        <w:t>;</w:t>
      </w:r>
      <w:r w:rsidR="000C23F8" w:rsidRPr="00A71A4D">
        <w:rPr>
          <w:rFonts w:ascii="Times New Roman" w:hAnsi="Times New Roman" w:cs="Times New Roman"/>
          <w:sz w:val="24"/>
          <w:szCs w:val="24"/>
        </w:rPr>
        <w:t xml:space="preserve"> </w:t>
      </w:r>
      <w:r w:rsidR="00357796" w:rsidRPr="00A71A4D">
        <w:rPr>
          <w:rFonts w:ascii="Times New Roman" w:hAnsi="Times New Roman" w:cs="Times New Roman"/>
          <w:sz w:val="24"/>
          <w:szCs w:val="24"/>
        </w:rPr>
        <w:t>T</w:t>
      </w:r>
      <w:r w:rsidR="005401A5" w:rsidRPr="00A71A4D">
        <w:rPr>
          <w:rFonts w:ascii="Times New Roman" w:hAnsi="Times New Roman" w:cs="Times New Roman"/>
          <w:sz w:val="24"/>
          <w:szCs w:val="24"/>
        </w:rPr>
        <w:t>hành phố Huế</w:t>
      </w:r>
      <w:r w:rsidR="00357796" w:rsidRPr="00A71A4D">
        <w:rPr>
          <w:rFonts w:ascii="Times New Roman" w:hAnsi="Times New Roman" w:cs="Times New Roman"/>
          <w:sz w:val="24"/>
          <w:szCs w:val="24"/>
        </w:rPr>
        <w:t>;</w:t>
      </w:r>
      <w:r w:rsidR="005401A5" w:rsidRPr="00A71A4D">
        <w:rPr>
          <w:rFonts w:ascii="Times New Roman" w:hAnsi="Times New Roman" w:cs="Times New Roman"/>
          <w:sz w:val="24"/>
          <w:szCs w:val="24"/>
        </w:rPr>
        <w:t xml:space="preserve"> </w:t>
      </w:r>
      <w:r w:rsidR="00357796" w:rsidRPr="00A71A4D">
        <w:rPr>
          <w:rFonts w:ascii="Times New Roman" w:hAnsi="Times New Roman" w:cs="Times New Roman"/>
          <w:sz w:val="24"/>
          <w:szCs w:val="24"/>
        </w:rPr>
        <w:t>T</w:t>
      </w:r>
      <w:r w:rsidR="00A87B96" w:rsidRPr="00A71A4D">
        <w:rPr>
          <w:rFonts w:ascii="Times New Roman" w:hAnsi="Times New Roman" w:cs="Times New Roman"/>
          <w:sz w:val="24"/>
          <w:szCs w:val="24"/>
        </w:rPr>
        <w:t>huyết hành vi dự định</w:t>
      </w:r>
      <w:r w:rsidR="00357796" w:rsidRPr="00A71A4D">
        <w:rPr>
          <w:rFonts w:ascii="Times New Roman" w:hAnsi="Times New Roman" w:cs="Times New Roman"/>
          <w:sz w:val="24"/>
          <w:szCs w:val="24"/>
        </w:rPr>
        <w:t>;</w:t>
      </w:r>
      <w:r w:rsidR="005401A5" w:rsidRPr="00A71A4D">
        <w:rPr>
          <w:rFonts w:ascii="Times New Roman" w:hAnsi="Times New Roman" w:cs="Times New Roman"/>
          <w:sz w:val="24"/>
          <w:szCs w:val="24"/>
        </w:rPr>
        <w:t xml:space="preserve"> </w:t>
      </w:r>
      <w:r w:rsidR="00357796" w:rsidRPr="00A71A4D">
        <w:rPr>
          <w:rFonts w:ascii="Times New Roman" w:hAnsi="Times New Roman" w:cs="Times New Roman"/>
          <w:sz w:val="24"/>
          <w:szCs w:val="24"/>
        </w:rPr>
        <w:t>Ý</w:t>
      </w:r>
      <w:r w:rsidR="005401A5" w:rsidRPr="00A71A4D">
        <w:rPr>
          <w:rFonts w:ascii="Times New Roman" w:hAnsi="Times New Roman" w:cs="Times New Roman"/>
          <w:sz w:val="24"/>
          <w:szCs w:val="24"/>
        </w:rPr>
        <w:t xml:space="preserve"> định</w:t>
      </w:r>
      <w:r w:rsidR="00357796" w:rsidRPr="00A71A4D">
        <w:rPr>
          <w:rFonts w:ascii="Times New Roman" w:hAnsi="Times New Roman" w:cs="Times New Roman"/>
          <w:sz w:val="24"/>
          <w:szCs w:val="24"/>
        </w:rPr>
        <w:t>.</w:t>
      </w:r>
    </w:p>
    <w:p w:rsidR="007924D7" w:rsidRPr="00A71A4D" w:rsidRDefault="007924D7" w:rsidP="009F5C82">
      <w:pPr>
        <w:spacing w:before="120" w:after="120" w:line="312" w:lineRule="auto"/>
        <w:ind w:firstLine="567"/>
        <w:jc w:val="both"/>
        <w:rPr>
          <w:rFonts w:ascii="Times New Roman" w:hAnsi="Times New Roman" w:cs="Times New Roman"/>
          <w:b/>
          <w:sz w:val="24"/>
          <w:szCs w:val="24"/>
        </w:rPr>
      </w:pPr>
      <w:r w:rsidRPr="00A71A4D">
        <w:rPr>
          <w:rFonts w:ascii="Times New Roman" w:hAnsi="Times New Roman" w:cs="Times New Roman"/>
          <w:b/>
          <w:sz w:val="24"/>
          <w:szCs w:val="24"/>
        </w:rPr>
        <w:t>1. Đặt vấn đề</w:t>
      </w:r>
    </w:p>
    <w:p w:rsidR="004A5FE3" w:rsidRPr="00A71A4D" w:rsidRDefault="007A4125" w:rsidP="009F5C82">
      <w:pPr>
        <w:spacing w:before="120" w:after="120" w:line="312" w:lineRule="auto"/>
        <w:ind w:firstLine="567"/>
        <w:jc w:val="both"/>
        <w:rPr>
          <w:rFonts w:ascii="Times New Roman" w:hAnsi="Times New Roman"/>
          <w:sz w:val="24"/>
          <w:szCs w:val="24"/>
          <w:lang w:eastAsia="en-GB"/>
        </w:rPr>
      </w:pPr>
      <w:r w:rsidRPr="00A71A4D">
        <w:rPr>
          <w:rFonts w:ascii="Times New Roman" w:hAnsi="Times New Roman"/>
          <w:sz w:val="24"/>
          <w:szCs w:val="24"/>
          <w:lang w:eastAsia="en-GB"/>
        </w:rPr>
        <w:t>Hiện nay, quản lý chất thải rắn đã trở thành một vấn đề chính ở hầu hết các thành phố, đặc biệt là ở các nước đang phát triển (Hồ Thị Lý</w:t>
      </w:r>
      <w:r w:rsidR="000723BF" w:rsidRPr="00A71A4D">
        <w:rPr>
          <w:rFonts w:ascii="Times New Roman" w:hAnsi="Times New Roman"/>
          <w:sz w:val="24"/>
          <w:szCs w:val="24"/>
          <w:lang w:eastAsia="en-GB"/>
        </w:rPr>
        <w:t xml:space="preserve"> &amp; cộng sự</w:t>
      </w:r>
      <w:r w:rsidRPr="00A71A4D">
        <w:rPr>
          <w:rFonts w:ascii="Times New Roman" w:hAnsi="Times New Roman"/>
          <w:sz w:val="24"/>
          <w:szCs w:val="24"/>
          <w:lang w:eastAsia="en-GB"/>
        </w:rPr>
        <w:t>, 2018). Đối với Việt Nam, rác thải đang là một trong những vấn đề môi trường bứ</w:t>
      </w:r>
      <w:r w:rsidR="00117F1A" w:rsidRPr="00A71A4D">
        <w:rPr>
          <w:rFonts w:ascii="Times New Roman" w:hAnsi="Times New Roman"/>
          <w:sz w:val="24"/>
          <w:szCs w:val="24"/>
          <w:lang w:eastAsia="en-GB"/>
        </w:rPr>
        <w:t>c xúc</w:t>
      </w:r>
      <w:r w:rsidR="009B01D0" w:rsidRPr="00A71A4D">
        <w:rPr>
          <w:rFonts w:ascii="Times New Roman" w:hAnsi="Times New Roman"/>
          <w:sz w:val="24"/>
          <w:szCs w:val="24"/>
          <w:lang w:eastAsia="en-GB"/>
        </w:rPr>
        <w:t xml:space="preserve"> (Hồ Thị Lý &amp; cộng sự, 2018)</w:t>
      </w:r>
      <w:r w:rsidRPr="00A71A4D">
        <w:rPr>
          <w:rFonts w:ascii="Times New Roman" w:hAnsi="Times New Roman"/>
          <w:sz w:val="24"/>
          <w:szCs w:val="24"/>
          <w:lang w:eastAsia="en-GB"/>
        </w:rPr>
        <w:t>.</w:t>
      </w:r>
      <w:r w:rsidR="009B01D0" w:rsidRPr="00A71A4D">
        <w:rPr>
          <w:rFonts w:ascii="Times New Roman" w:hAnsi="Times New Roman"/>
          <w:sz w:val="24"/>
          <w:szCs w:val="24"/>
          <w:lang w:eastAsia="en-GB"/>
        </w:rPr>
        <w:t xml:space="preserve"> </w:t>
      </w:r>
      <w:r w:rsidRPr="00A71A4D">
        <w:rPr>
          <w:rFonts w:ascii="Times New Roman" w:hAnsi="Times New Roman"/>
          <w:sz w:val="24"/>
          <w:szCs w:val="24"/>
          <w:lang w:eastAsia="en-GB"/>
        </w:rPr>
        <w:t xml:space="preserve">Cùng với sự phát triển mạnh mẽ về kinh tế và tác động của quá trình đô thị hóa, lượng chất thải rắn phát sinh của Việt Nam có tốc độ tăng khoảng 10% mỗi năm (Huyền Nga &amp; cộng sự, 2022). </w:t>
      </w:r>
      <w:r w:rsidRPr="00A71A4D">
        <w:rPr>
          <w:rFonts w:ascii="Times New Roman" w:hAnsi="Times New Roman"/>
          <w:sz w:val="24"/>
          <w:szCs w:val="24"/>
          <w:shd w:val="clear" w:color="auto" w:fill="FFFFFF"/>
        </w:rPr>
        <w:t xml:space="preserve">Muốn biến rác thành tài nguyên, không phát sinh thêm những hệ lụy đối với môi trường thì việc đầu tiên và quan trọng nhất là phải phân loại rác tại nguồn và nâng cao hiệu quả của các biện pháp xử lý </w:t>
      </w:r>
      <w:r w:rsidRPr="00A71A4D">
        <w:rPr>
          <w:rFonts w:ascii="Times New Roman" w:hAnsi="Times New Roman"/>
          <w:sz w:val="24"/>
          <w:szCs w:val="24"/>
          <w:lang w:eastAsia="en-GB"/>
        </w:rPr>
        <w:t>(Huyền Nga &amp; cộng sự, 2022) vì rác thải sinh hoạt chứa một l</w:t>
      </w:r>
      <w:r w:rsidRPr="00A71A4D">
        <w:rPr>
          <w:rFonts w:ascii="Times New Roman" w:hAnsi="Times New Roman" w:hint="eastAsia"/>
          <w:sz w:val="24"/>
          <w:szCs w:val="24"/>
          <w:lang w:eastAsia="en-GB"/>
        </w:rPr>
        <w:t>ư</w:t>
      </w:r>
      <w:r w:rsidRPr="00A71A4D">
        <w:rPr>
          <w:rFonts w:ascii="Times New Roman" w:hAnsi="Times New Roman"/>
          <w:sz w:val="24"/>
          <w:szCs w:val="24"/>
          <w:lang w:eastAsia="en-GB"/>
        </w:rPr>
        <w:t xml:space="preserve">ợng lớn chất thải nguy hại và chất </w:t>
      </w:r>
      <w:r w:rsidRPr="00A71A4D">
        <w:rPr>
          <w:rFonts w:ascii="Times New Roman" w:hAnsi="Times New Roman" w:hint="eastAsia"/>
          <w:sz w:val="24"/>
          <w:szCs w:val="24"/>
          <w:lang w:eastAsia="en-GB"/>
        </w:rPr>
        <w:t>ă</w:t>
      </w:r>
      <w:r w:rsidRPr="00A71A4D">
        <w:rPr>
          <w:rFonts w:ascii="Times New Roman" w:hAnsi="Times New Roman"/>
          <w:sz w:val="24"/>
          <w:szCs w:val="24"/>
          <w:lang w:eastAsia="en-GB"/>
        </w:rPr>
        <w:t xml:space="preserve">n mòn, </w:t>
      </w:r>
      <w:r w:rsidRPr="00A71A4D">
        <w:rPr>
          <w:rFonts w:ascii="Times New Roman" w:hAnsi="Times New Roman" w:hint="eastAsia"/>
          <w:sz w:val="24"/>
          <w:szCs w:val="24"/>
          <w:lang w:eastAsia="en-GB"/>
        </w:rPr>
        <w:t>đ</w:t>
      </w:r>
      <w:r w:rsidRPr="00A71A4D">
        <w:rPr>
          <w:rFonts w:ascii="Times New Roman" w:hAnsi="Times New Roman"/>
          <w:sz w:val="24"/>
          <w:szCs w:val="24"/>
          <w:lang w:eastAsia="en-GB"/>
        </w:rPr>
        <w:t xml:space="preserve">e dọa gián tiếp </w:t>
      </w:r>
      <w:r w:rsidRPr="00A71A4D">
        <w:rPr>
          <w:rFonts w:ascii="Times New Roman" w:hAnsi="Times New Roman" w:hint="eastAsia"/>
          <w:sz w:val="24"/>
          <w:szCs w:val="24"/>
          <w:lang w:eastAsia="en-GB"/>
        </w:rPr>
        <w:t>đ</w:t>
      </w:r>
      <w:r w:rsidRPr="00A71A4D">
        <w:rPr>
          <w:rFonts w:ascii="Times New Roman" w:hAnsi="Times New Roman"/>
          <w:sz w:val="24"/>
          <w:szCs w:val="24"/>
          <w:lang w:eastAsia="en-GB"/>
        </w:rPr>
        <w:t>ến sức khỏe con ng</w:t>
      </w:r>
      <w:r w:rsidRPr="00A71A4D">
        <w:rPr>
          <w:rFonts w:ascii="Times New Roman" w:hAnsi="Times New Roman" w:hint="eastAsia"/>
          <w:sz w:val="24"/>
          <w:szCs w:val="24"/>
          <w:lang w:eastAsia="en-GB"/>
        </w:rPr>
        <w:t>ư</w:t>
      </w:r>
      <w:r w:rsidRPr="00A71A4D">
        <w:rPr>
          <w:rFonts w:ascii="Times New Roman" w:hAnsi="Times New Roman"/>
          <w:sz w:val="24"/>
          <w:szCs w:val="24"/>
          <w:lang w:eastAsia="en-GB"/>
        </w:rPr>
        <w:t xml:space="preserve">ời do gây ô nhiễm </w:t>
      </w:r>
      <w:r w:rsidRPr="00A71A4D">
        <w:rPr>
          <w:rFonts w:ascii="Times New Roman" w:hAnsi="Times New Roman" w:hint="eastAsia"/>
          <w:sz w:val="24"/>
          <w:szCs w:val="24"/>
          <w:lang w:eastAsia="en-GB"/>
        </w:rPr>
        <w:t>đ</w:t>
      </w:r>
      <w:r w:rsidRPr="00A71A4D">
        <w:rPr>
          <w:rFonts w:ascii="Times New Roman" w:hAnsi="Times New Roman"/>
          <w:sz w:val="24"/>
          <w:szCs w:val="24"/>
          <w:lang w:eastAsia="en-GB"/>
        </w:rPr>
        <w:t>ất, n</w:t>
      </w:r>
      <w:r w:rsidRPr="00A71A4D">
        <w:rPr>
          <w:rFonts w:ascii="Times New Roman" w:hAnsi="Times New Roman" w:hint="eastAsia"/>
          <w:sz w:val="24"/>
          <w:szCs w:val="24"/>
          <w:lang w:eastAsia="en-GB"/>
        </w:rPr>
        <w:t>ư</w:t>
      </w:r>
      <w:r w:rsidRPr="00A71A4D">
        <w:rPr>
          <w:rFonts w:ascii="Times New Roman" w:hAnsi="Times New Roman"/>
          <w:sz w:val="24"/>
          <w:szCs w:val="24"/>
          <w:lang w:eastAsia="en-GB"/>
        </w:rPr>
        <w:t>ớc hoặc không khí (Shen &amp; cộng sự, 2019, Nga</w:t>
      </w:r>
      <w:r w:rsidR="004E71A7" w:rsidRPr="00A71A4D">
        <w:rPr>
          <w:rFonts w:ascii="Times New Roman" w:hAnsi="Times New Roman"/>
          <w:sz w:val="24"/>
          <w:szCs w:val="24"/>
          <w:lang w:eastAsia="en-GB"/>
        </w:rPr>
        <w:t>h</w:t>
      </w:r>
      <w:r w:rsidRPr="00A71A4D">
        <w:rPr>
          <w:rFonts w:ascii="Times New Roman" w:hAnsi="Times New Roman"/>
          <w:sz w:val="24"/>
          <w:szCs w:val="24"/>
          <w:lang w:eastAsia="en-GB"/>
        </w:rPr>
        <w:t xml:space="preserve"> &amp; cộng sự, 2021). </w:t>
      </w:r>
    </w:p>
    <w:p w:rsidR="007A4125" w:rsidRPr="00A71A4D" w:rsidRDefault="007A4125" w:rsidP="009F5C82">
      <w:pPr>
        <w:spacing w:before="120" w:after="120" w:line="312" w:lineRule="auto"/>
        <w:ind w:firstLine="567"/>
        <w:jc w:val="both"/>
        <w:rPr>
          <w:rFonts w:ascii="Times New Roman" w:hAnsi="Times New Roman"/>
          <w:sz w:val="24"/>
          <w:szCs w:val="24"/>
          <w:bdr w:val="none" w:sz="0" w:space="0" w:color="auto" w:frame="1"/>
        </w:rPr>
      </w:pPr>
      <w:r w:rsidRPr="00A71A4D">
        <w:rPr>
          <w:rFonts w:ascii="Times New Roman" w:hAnsi="Times New Roman"/>
          <w:sz w:val="24"/>
          <w:szCs w:val="24"/>
          <w:lang w:eastAsia="en-GB"/>
        </w:rPr>
        <w:lastRenderedPageBreak/>
        <w:t xml:space="preserve">Với kỳ vọng đưa Huế trở thành Đô thị giảm nhựa tại Việt Nam đến </w:t>
      </w:r>
      <w:r w:rsidRPr="00A71A4D">
        <w:rPr>
          <w:rFonts w:ascii="Times New Roman" w:hAnsi="Times New Roman"/>
          <w:sz w:val="24"/>
          <w:szCs w:val="24"/>
          <w:bdr w:val="none" w:sz="0" w:space="0" w:color="auto" w:frame="1"/>
        </w:rPr>
        <w:t xml:space="preserve">năm 2024, Dự án “Huế - Đô thị giảm nhựa ở miền Trung Việt Nam” đã phối hợp với UBND thành phố Huế  lắp đặt 468 thùng phân loại chất thải rắn tại 156 điểm công cộng ở 23 phường, xã trên địa bàn thành phố. Nhiều năm trước, hoạt động phân loại </w:t>
      </w:r>
      <w:r w:rsidR="002C034B" w:rsidRPr="00A71A4D">
        <w:rPr>
          <w:rFonts w:ascii="Times New Roman" w:hAnsi="Times New Roman"/>
          <w:sz w:val="24"/>
          <w:szCs w:val="24"/>
        </w:rPr>
        <w:t xml:space="preserve">CTRSH </w:t>
      </w:r>
      <w:r w:rsidRPr="00A71A4D">
        <w:rPr>
          <w:rFonts w:ascii="Times New Roman" w:hAnsi="Times New Roman"/>
          <w:sz w:val="24"/>
          <w:szCs w:val="24"/>
          <w:bdr w:val="none" w:sz="0" w:space="0" w:color="auto" w:frame="1"/>
        </w:rPr>
        <w:t>tại nguồn trên phạm vi toàn quốc đã được thực hiện ở một số địa phương như: Hưng Yên (2012-2014), Bắc Ninh (2014), Lào Cai (2016), Bình Dương (2017-2018), Đồng Nai (2016-2018), Đà Nẵ</w:t>
      </w:r>
      <w:r w:rsidR="00C8731C" w:rsidRPr="00A71A4D">
        <w:rPr>
          <w:rFonts w:ascii="Times New Roman" w:hAnsi="Times New Roman"/>
          <w:sz w:val="24"/>
          <w:szCs w:val="24"/>
          <w:bdr w:val="none" w:sz="0" w:space="0" w:color="auto" w:frame="1"/>
        </w:rPr>
        <w:t>ng (2017),</w:t>
      </w:r>
      <w:r w:rsidRPr="00A71A4D">
        <w:rPr>
          <w:rFonts w:ascii="Times New Roman" w:hAnsi="Times New Roman"/>
          <w:sz w:val="24"/>
          <w:szCs w:val="24"/>
          <w:bdr w:val="none" w:sz="0" w:space="0" w:color="auto" w:frame="1"/>
        </w:rPr>
        <w:t xml:space="preserve"> tuy vậy, hiệu quả thu về khá khiêm tốn </w:t>
      </w:r>
      <w:r w:rsidRPr="00A71A4D">
        <w:rPr>
          <w:rFonts w:ascii="Times New Roman" w:hAnsi="Times New Roman"/>
          <w:sz w:val="24"/>
          <w:szCs w:val="24"/>
          <w:lang w:eastAsia="en-GB"/>
        </w:rPr>
        <w:t>(Huyền Nga &amp; cộng sự, 2022).</w:t>
      </w:r>
    </w:p>
    <w:p w:rsidR="007A4125" w:rsidRPr="00A71A4D" w:rsidRDefault="007A4125" w:rsidP="009F5C82">
      <w:pPr>
        <w:spacing w:before="120" w:after="120" w:line="312" w:lineRule="auto"/>
        <w:ind w:firstLine="567"/>
        <w:jc w:val="both"/>
        <w:rPr>
          <w:rFonts w:ascii="Times New Roman" w:hAnsi="Times New Roman"/>
          <w:sz w:val="24"/>
          <w:szCs w:val="24"/>
          <w:shd w:val="clear" w:color="auto" w:fill="FFFFFF"/>
        </w:rPr>
      </w:pPr>
      <w:r w:rsidRPr="00A71A4D">
        <w:rPr>
          <w:rFonts w:ascii="Times New Roman" w:hAnsi="Times New Roman"/>
          <w:sz w:val="24"/>
          <w:szCs w:val="24"/>
          <w:lang w:eastAsia="en-GB"/>
        </w:rPr>
        <w:t xml:space="preserve">Bên cạnh những vấn đề về cơ sở hạ tầng và công nghệ xử lý chất thải thì việc nâng cao ý thức trách nhiệm của người dân trong việc tham gia phân loại chất thải cần được quan tâm, đánh giá (Nguyễn Thành Công, 2020). </w:t>
      </w:r>
      <w:r w:rsidRPr="00A71A4D">
        <w:rPr>
          <w:rFonts w:ascii="Times New Roman" w:hAnsi="Times New Roman"/>
          <w:sz w:val="24"/>
          <w:szCs w:val="24"/>
          <w:shd w:val="clear" w:color="auto" w:fill="FFFFFF"/>
        </w:rPr>
        <w:t xml:space="preserve">Do đó, nghiên cứu các yếu tố ảnh hưởng đến ý định phân loại </w:t>
      </w:r>
      <w:r w:rsidR="002C034B" w:rsidRPr="00A71A4D">
        <w:rPr>
          <w:rFonts w:ascii="Times New Roman" w:hAnsi="Times New Roman"/>
          <w:sz w:val="24"/>
          <w:szCs w:val="24"/>
        </w:rPr>
        <w:t>CTRSH</w:t>
      </w:r>
      <w:r w:rsidR="002C034B" w:rsidRPr="00A71A4D">
        <w:rPr>
          <w:rFonts w:ascii="Times New Roman" w:hAnsi="Times New Roman"/>
          <w:sz w:val="24"/>
          <w:szCs w:val="24"/>
          <w:shd w:val="clear" w:color="auto" w:fill="FFFFFF"/>
        </w:rPr>
        <w:t xml:space="preserve"> </w:t>
      </w:r>
      <w:r w:rsidRPr="00A71A4D">
        <w:rPr>
          <w:rFonts w:ascii="Times New Roman" w:hAnsi="Times New Roman"/>
          <w:sz w:val="24"/>
          <w:szCs w:val="24"/>
          <w:shd w:val="clear" w:color="auto" w:fill="FFFFFF"/>
        </w:rPr>
        <w:t xml:space="preserve">tại nguồn của mỗi người dân thành phố Huế có tính thực tiễn, là cơ sở để chính quyền thành phố Huế và các đơn vị liên quan có những giải pháp góp phần thực hiện việc xử lý </w:t>
      </w:r>
      <w:r w:rsidR="00BF225D" w:rsidRPr="00A71A4D">
        <w:rPr>
          <w:rFonts w:ascii="Times New Roman" w:hAnsi="Times New Roman"/>
          <w:sz w:val="24"/>
          <w:szCs w:val="24"/>
          <w:shd w:val="clear" w:color="auto" w:fill="FFFFFF"/>
        </w:rPr>
        <w:t>rác thải sinh hoạt</w:t>
      </w:r>
      <w:r w:rsidRPr="00A71A4D">
        <w:rPr>
          <w:rFonts w:ascii="Times New Roman" w:hAnsi="Times New Roman"/>
          <w:sz w:val="24"/>
          <w:szCs w:val="24"/>
          <w:shd w:val="clear" w:color="auto" w:fill="FFFFFF"/>
        </w:rPr>
        <w:t xml:space="preserve"> trong thời gian tới. </w:t>
      </w:r>
    </w:p>
    <w:p w:rsidR="007924D7" w:rsidRPr="00A71A4D" w:rsidRDefault="007924D7" w:rsidP="009F5C82">
      <w:pPr>
        <w:spacing w:before="120" w:after="120" w:line="312" w:lineRule="auto"/>
        <w:ind w:firstLine="567"/>
        <w:jc w:val="both"/>
        <w:rPr>
          <w:rFonts w:ascii="Times New Roman" w:hAnsi="Times New Roman" w:cs="Times New Roman"/>
          <w:b/>
          <w:sz w:val="24"/>
          <w:szCs w:val="24"/>
        </w:rPr>
      </w:pPr>
      <w:r w:rsidRPr="00A71A4D">
        <w:rPr>
          <w:rFonts w:ascii="Times New Roman" w:hAnsi="Times New Roman" w:cs="Times New Roman"/>
          <w:b/>
          <w:sz w:val="24"/>
          <w:szCs w:val="24"/>
        </w:rPr>
        <w:t xml:space="preserve">2. </w:t>
      </w:r>
      <w:r w:rsidR="00CA1BD8" w:rsidRPr="00A71A4D">
        <w:rPr>
          <w:rFonts w:ascii="Times New Roman" w:hAnsi="Times New Roman" w:cs="Times New Roman"/>
          <w:b/>
          <w:sz w:val="24"/>
          <w:szCs w:val="24"/>
        </w:rPr>
        <w:t>Cơ sở lý thuyết</w:t>
      </w:r>
    </w:p>
    <w:p w:rsidR="00CA1BD8" w:rsidRPr="00A71A4D" w:rsidRDefault="00CA1BD8" w:rsidP="009F5C82">
      <w:pPr>
        <w:spacing w:before="120" w:after="120" w:line="312" w:lineRule="auto"/>
        <w:ind w:firstLine="567"/>
        <w:jc w:val="both"/>
        <w:rPr>
          <w:rFonts w:ascii="Times New Roman" w:hAnsi="Times New Roman" w:cs="Times New Roman"/>
          <w:b/>
          <w:i/>
          <w:sz w:val="24"/>
          <w:szCs w:val="24"/>
        </w:rPr>
      </w:pPr>
      <w:r w:rsidRPr="00A71A4D">
        <w:rPr>
          <w:rFonts w:ascii="Times New Roman" w:hAnsi="Times New Roman" w:cs="Times New Roman"/>
          <w:b/>
          <w:i/>
          <w:sz w:val="24"/>
          <w:szCs w:val="24"/>
        </w:rPr>
        <w:t xml:space="preserve">2.1. </w:t>
      </w:r>
      <w:r w:rsidR="00F314CB" w:rsidRPr="00A71A4D">
        <w:rPr>
          <w:rFonts w:ascii="Times New Roman" w:hAnsi="Times New Roman" w:cs="Times New Roman"/>
          <w:b/>
          <w:i/>
          <w:sz w:val="24"/>
          <w:szCs w:val="24"/>
        </w:rPr>
        <w:t>Một số khái niệm liên quan</w:t>
      </w:r>
    </w:p>
    <w:p w:rsidR="00F314CB" w:rsidRPr="00A71A4D" w:rsidRDefault="00F314CB" w:rsidP="009F5C82">
      <w:pPr>
        <w:spacing w:before="120" w:after="120" w:line="312" w:lineRule="auto"/>
        <w:ind w:firstLine="567"/>
        <w:jc w:val="both"/>
        <w:rPr>
          <w:rFonts w:ascii="Times New Roman" w:hAnsi="Times New Roman"/>
          <w:iCs/>
          <w:sz w:val="24"/>
          <w:szCs w:val="24"/>
        </w:rPr>
      </w:pPr>
      <w:r w:rsidRPr="00A71A4D">
        <w:rPr>
          <w:rFonts w:ascii="Times New Roman" w:hAnsi="Times New Roman"/>
          <w:sz w:val="24"/>
          <w:szCs w:val="24"/>
        </w:rPr>
        <w:t>Căn cứ khoản 11 Điều 3 Nghị định 08/2022/NĐ-CP do Chính phủ (2022) ban hành:</w:t>
      </w:r>
      <w:r w:rsidRPr="00A71A4D">
        <w:rPr>
          <w:rFonts w:ascii="Times New Roman" w:hAnsi="Times New Roman"/>
          <w:iCs/>
          <w:sz w:val="24"/>
          <w:szCs w:val="24"/>
        </w:rPr>
        <w:t xml:space="preserve"> “Chất thải rắn sinh hoạt (còn gọi là rác thải sinh hoạt) là chất thải rắn phát sinh trong sinh hoạt thường ngày của con người”.</w:t>
      </w:r>
      <w:r w:rsidR="004C217F" w:rsidRPr="00A71A4D">
        <w:rPr>
          <w:rFonts w:ascii="Times New Roman" w:hAnsi="Times New Roman"/>
          <w:iCs/>
          <w:sz w:val="24"/>
          <w:szCs w:val="24"/>
        </w:rPr>
        <w:t xml:space="preserve"> Các nguồn phát sinh </w:t>
      </w:r>
      <w:r w:rsidR="002C034B" w:rsidRPr="00A71A4D">
        <w:rPr>
          <w:rFonts w:ascii="Times New Roman" w:hAnsi="Times New Roman"/>
          <w:sz w:val="24"/>
          <w:szCs w:val="24"/>
        </w:rPr>
        <w:t>CTRSH</w:t>
      </w:r>
      <w:r w:rsidR="004C217F" w:rsidRPr="00A71A4D">
        <w:rPr>
          <w:rFonts w:ascii="Times New Roman" w:hAnsi="Times New Roman"/>
          <w:iCs/>
          <w:sz w:val="24"/>
          <w:szCs w:val="24"/>
        </w:rPr>
        <w:t xml:space="preserve"> có thể từ các hộ gia đình, khu thương mại, dịch vụ, công sở, khu công cộng,…</w:t>
      </w:r>
    </w:p>
    <w:p w:rsidR="00524050" w:rsidRPr="00A71A4D" w:rsidRDefault="00524050" w:rsidP="009F5C82">
      <w:pPr>
        <w:spacing w:before="120" w:after="120" w:line="312" w:lineRule="auto"/>
        <w:ind w:firstLine="567"/>
        <w:jc w:val="both"/>
        <w:rPr>
          <w:rFonts w:ascii="Times New Roman" w:hAnsi="Times New Roman"/>
          <w:sz w:val="24"/>
          <w:szCs w:val="24"/>
        </w:rPr>
      </w:pPr>
      <w:r w:rsidRPr="00A71A4D">
        <w:rPr>
          <w:rFonts w:ascii="Times New Roman" w:hAnsi="Times New Roman"/>
          <w:sz w:val="24"/>
          <w:szCs w:val="24"/>
        </w:rPr>
        <w:t xml:space="preserve">Theo </w:t>
      </w:r>
      <w:r w:rsidR="004C217F" w:rsidRPr="00A71A4D">
        <w:rPr>
          <w:rFonts w:ascii="Times New Roman" w:hAnsi="Times New Roman"/>
          <w:sz w:val="24"/>
          <w:szCs w:val="24"/>
        </w:rPr>
        <w:t>Chính phủ (2015)</w:t>
      </w:r>
      <w:r w:rsidRPr="00A71A4D">
        <w:rPr>
          <w:rFonts w:ascii="Times New Roman" w:hAnsi="Times New Roman"/>
          <w:sz w:val="24"/>
          <w:szCs w:val="24"/>
        </w:rPr>
        <w:t xml:space="preserve"> “Phân loại chất thải là hoạt động phân tách chất thải (đã được phân định) trên thực tế nhằm chia thành các loại hoặc nhóm chất thải để có các quy trình quản lý khác nhau”.</w:t>
      </w:r>
    </w:p>
    <w:p w:rsidR="00524050" w:rsidRPr="00A71A4D" w:rsidRDefault="00524050" w:rsidP="009F5C82">
      <w:pPr>
        <w:spacing w:before="120" w:after="120" w:line="312" w:lineRule="auto"/>
        <w:ind w:firstLine="567"/>
        <w:jc w:val="both"/>
        <w:rPr>
          <w:rFonts w:ascii="Times New Roman" w:hAnsi="Times New Roman"/>
          <w:sz w:val="24"/>
          <w:szCs w:val="24"/>
        </w:rPr>
      </w:pPr>
      <w:r w:rsidRPr="00A71A4D">
        <w:rPr>
          <w:rFonts w:ascii="Times New Roman" w:hAnsi="Times New Roman"/>
          <w:sz w:val="24"/>
          <w:szCs w:val="24"/>
        </w:rPr>
        <w:t>Như vậy có thể hiểu, phân loại CTRSH tại nguồn là quá trình tách riêng các loại CTRSH theo đặc tính của chúng trước khi thải bỏ vào các thùng chứa rác khác nhau, tạo điều kiện nâng cao hiệu quả cho các quá trình xử lý tiếp theo.</w:t>
      </w:r>
    </w:p>
    <w:p w:rsidR="00524050" w:rsidRPr="00A71A4D" w:rsidRDefault="002C034B" w:rsidP="009F5C82">
      <w:pPr>
        <w:spacing w:before="120" w:after="120" w:line="312" w:lineRule="auto"/>
        <w:ind w:firstLine="567"/>
        <w:jc w:val="both"/>
        <w:rPr>
          <w:rFonts w:ascii="Times New Roman" w:hAnsi="Times New Roman"/>
          <w:sz w:val="24"/>
          <w:szCs w:val="24"/>
        </w:rPr>
      </w:pPr>
      <w:r w:rsidRPr="00A71A4D">
        <w:rPr>
          <w:rFonts w:ascii="Times New Roman" w:hAnsi="Times New Roman"/>
          <w:sz w:val="24"/>
          <w:szCs w:val="24"/>
        </w:rPr>
        <w:t xml:space="preserve">CTRSH </w:t>
      </w:r>
      <w:r w:rsidR="00524050" w:rsidRPr="00A71A4D">
        <w:rPr>
          <w:rFonts w:ascii="Times New Roman" w:hAnsi="Times New Roman"/>
          <w:sz w:val="24"/>
          <w:szCs w:val="24"/>
        </w:rPr>
        <w:t>phát sinh từ hộ gia đình, cá nhân được phân loại theo nguyên tắc như sau:</w:t>
      </w:r>
      <w:r w:rsidR="000E0FE8" w:rsidRPr="00A71A4D">
        <w:rPr>
          <w:rFonts w:ascii="Times New Roman" w:hAnsi="Times New Roman"/>
          <w:sz w:val="24"/>
          <w:szCs w:val="24"/>
        </w:rPr>
        <w:t xml:space="preserve"> (1) </w:t>
      </w:r>
      <w:r w:rsidR="00524050" w:rsidRPr="00A71A4D">
        <w:rPr>
          <w:rFonts w:ascii="Times New Roman" w:hAnsi="Times New Roman"/>
          <w:sz w:val="24"/>
          <w:szCs w:val="24"/>
        </w:rPr>
        <w:t>Chất thải rắn có khả năng tái sử dụng, tái chế;</w:t>
      </w:r>
      <w:r w:rsidR="000E0FE8" w:rsidRPr="00A71A4D">
        <w:rPr>
          <w:rFonts w:ascii="Times New Roman" w:hAnsi="Times New Roman"/>
          <w:sz w:val="24"/>
          <w:szCs w:val="24"/>
        </w:rPr>
        <w:t xml:space="preserve"> (2) </w:t>
      </w:r>
      <w:r w:rsidR="00524050" w:rsidRPr="00A71A4D">
        <w:rPr>
          <w:rFonts w:ascii="Times New Roman" w:hAnsi="Times New Roman"/>
          <w:sz w:val="24"/>
          <w:szCs w:val="24"/>
        </w:rPr>
        <w:t>Chất thải thực phẩm;</w:t>
      </w:r>
      <w:r w:rsidR="000E0FE8" w:rsidRPr="00A71A4D">
        <w:rPr>
          <w:rFonts w:ascii="Times New Roman" w:hAnsi="Times New Roman"/>
          <w:sz w:val="24"/>
          <w:szCs w:val="24"/>
        </w:rPr>
        <w:t xml:space="preserve"> (3) </w:t>
      </w:r>
      <w:r w:rsidR="00524050" w:rsidRPr="00A71A4D">
        <w:rPr>
          <w:rFonts w:ascii="Times New Roman" w:hAnsi="Times New Roman"/>
          <w:sz w:val="24"/>
          <w:szCs w:val="24"/>
        </w:rPr>
        <w:t>Chất thải rắn sinh hoạt khác.</w:t>
      </w:r>
    </w:p>
    <w:p w:rsidR="00CA1BD8" w:rsidRPr="00A71A4D" w:rsidRDefault="00CA1BD8" w:rsidP="009F5C82">
      <w:pPr>
        <w:spacing w:before="120" w:after="120" w:line="312" w:lineRule="auto"/>
        <w:ind w:firstLine="567"/>
        <w:jc w:val="both"/>
        <w:rPr>
          <w:rFonts w:ascii="Times New Roman" w:hAnsi="Times New Roman" w:cs="Times New Roman"/>
          <w:b/>
          <w:i/>
          <w:sz w:val="24"/>
          <w:szCs w:val="24"/>
        </w:rPr>
      </w:pPr>
      <w:r w:rsidRPr="00A71A4D">
        <w:rPr>
          <w:rFonts w:ascii="Times New Roman" w:hAnsi="Times New Roman" w:cs="Times New Roman"/>
          <w:b/>
          <w:i/>
          <w:sz w:val="24"/>
          <w:szCs w:val="24"/>
        </w:rPr>
        <w:t xml:space="preserve">2.2. </w:t>
      </w:r>
      <w:r w:rsidR="000E0FE8" w:rsidRPr="00A71A4D">
        <w:rPr>
          <w:rFonts w:ascii="Times New Roman" w:hAnsi="Times New Roman" w:cs="Times New Roman"/>
          <w:b/>
          <w:i/>
          <w:sz w:val="24"/>
          <w:szCs w:val="24"/>
        </w:rPr>
        <w:t>Thuyết hành vi dự định</w:t>
      </w:r>
    </w:p>
    <w:p w:rsidR="00007866" w:rsidRPr="00A71A4D" w:rsidRDefault="00007866" w:rsidP="009F5C82">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Nghiên cứu này tiếp cận lý thuyết hành vi dự định (TPB – Theory of Planned Behaviour) để phát triển mô hình các yếu tố ảnh hưởng đến ý định phân loại </w:t>
      </w:r>
      <w:r w:rsidR="002C034B" w:rsidRPr="00A71A4D">
        <w:rPr>
          <w:rFonts w:ascii="Times New Roman" w:hAnsi="Times New Roman"/>
          <w:sz w:val="24"/>
          <w:szCs w:val="24"/>
        </w:rPr>
        <w:t>CTRSH</w:t>
      </w:r>
      <w:r w:rsidR="002C034B" w:rsidRPr="00A71A4D">
        <w:rPr>
          <w:rFonts w:ascii="Times New Roman" w:hAnsi="Times New Roman" w:cs="Times New Roman"/>
          <w:sz w:val="24"/>
          <w:szCs w:val="24"/>
        </w:rPr>
        <w:t xml:space="preserve"> </w:t>
      </w:r>
      <w:r w:rsidRPr="00A71A4D">
        <w:rPr>
          <w:rFonts w:ascii="Times New Roman" w:hAnsi="Times New Roman" w:cs="Times New Roman"/>
          <w:sz w:val="24"/>
          <w:szCs w:val="24"/>
        </w:rPr>
        <w:t xml:space="preserve">tại nguồn. Trong mô hình thuyết hành vi dự định, ngoài hai yếu tố tác động đến ý định hành vi của một cá nhân là thái độ và chuẩn chủ quan thì có thêm một yếu tố nữa đó là </w:t>
      </w:r>
      <w:r w:rsidRPr="00A71A4D">
        <w:rPr>
          <w:rFonts w:ascii="Times New Roman" w:hAnsi="Times New Roman" w:cs="Times New Roman"/>
          <w:sz w:val="24"/>
          <w:szCs w:val="24"/>
        </w:rPr>
        <w:lastRenderedPageBreak/>
        <w:t>nhận thức kiểm soát hành vi. Nhận thức kiểm soát hành vi đề cập đến khả năng một cá nhận để thực hiện một hành vi nhất định, phản ánh việc dễ dàng hay khó khăn khi thực hiện hành vi và việc thực hiện hành vi đó có bị kiểm soát hay hạn chế hay không</w:t>
      </w:r>
      <w:r w:rsidR="00B714A5" w:rsidRPr="00A71A4D">
        <w:rPr>
          <w:rFonts w:ascii="Times New Roman" w:hAnsi="Times New Roman" w:cs="Times New Roman"/>
          <w:sz w:val="24"/>
          <w:szCs w:val="24"/>
        </w:rPr>
        <w:t xml:space="preserve"> (Ajzen, 1991)</w:t>
      </w:r>
      <w:r w:rsidRPr="00A71A4D">
        <w:rPr>
          <w:rFonts w:ascii="Times New Roman" w:hAnsi="Times New Roman" w:cs="Times New Roman"/>
          <w:sz w:val="24"/>
          <w:szCs w:val="24"/>
        </w:rPr>
        <w:t>. Nhiều nghiên cứu chứng minh mô hình TPB sử dụng thêm yếu tố nhận thức kiểm soát hành vi đã đem lại những hiệu quả trong các nghiên cứu về tâm lý liên quan đến hành vi.</w:t>
      </w:r>
    </w:p>
    <w:p w:rsidR="007015DC" w:rsidRPr="00A71A4D" w:rsidRDefault="00854514" w:rsidP="0035254C">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1BE72C39" wp14:editId="0E983CA9">
                <wp:simplePos x="0" y="0"/>
                <wp:positionH relativeFrom="column">
                  <wp:posOffset>1744814</wp:posOffset>
                </wp:positionH>
                <wp:positionV relativeFrom="paragraph">
                  <wp:posOffset>220455</wp:posOffset>
                </wp:positionV>
                <wp:extent cx="770890" cy="469127"/>
                <wp:effectExtent l="0" t="0" r="67310" b="64770"/>
                <wp:wrapNone/>
                <wp:docPr id="38" name="Straight Arrow Connector 38"/>
                <wp:cNvGraphicFramePr/>
                <a:graphic xmlns:a="http://schemas.openxmlformats.org/drawingml/2006/main">
                  <a:graphicData uri="http://schemas.microsoft.com/office/word/2010/wordprocessingShape">
                    <wps:wsp>
                      <wps:cNvCnPr/>
                      <wps:spPr>
                        <a:xfrm>
                          <a:off x="0" y="0"/>
                          <a:ext cx="770890" cy="469127"/>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698AFBE" id="_x0000_t32" coordsize="21600,21600" o:spt="32" o:oned="t" path="m,l21600,21600e" filled="f">
                <v:path arrowok="t" fillok="f" o:connecttype="none"/>
                <o:lock v:ext="edit" shapetype="t"/>
              </v:shapetype>
              <v:shape id="Straight Arrow Connector 38" o:spid="_x0000_s1026" type="#_x0000_t32" style="position:absolute;margin-left:137.4pt;margin-top:17.35pt;width:60.7pt;height:36.9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" strokecolor="#4579b8 [3044]" strokeweight="1.5pt">
                <v:stroke endarrow="open"/>
              </v:shape>
            </w:pict>
          </mc:Fallback>
        </mc:AlternateContent>
      </w:r>
      <w:r w:rsidR="005F5F93" w:rsidRPr="00A71A4D">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7CDCC2A3" wp14:editId="3C23F534">
                <wp:simplePos x="0" y="0"/>
                <wp:positionH relativeFrom="column">
                  <wp:posOffset>194310</wp:posOffset>
                </wp:positionH>
                <wp:positionV relativeFrom="paragraph">
                  <wp:posOffset>53477</wp:posOffset>
                </wp:positionV>
                <wp:extent cx="1550126" cy="349857"/>
                <wp:effectExtent l="0" t="0" r="12065" b="12700"/>
                <wp:wrapNone/>
                <wp:docPr id="4" name="Rectangle 4"/>
                <wp:cNvGraphicFramePr/>
                <a:graphic xmlns:a="http://schemas.openxmlformats.org/drawingml/2006/main">
                  <a:graphicData uri="http://schemas.microsoft.com/office/word/2010/wordprocessingShape">
                    <wps:wsp>
                      <wps:cNvSpPr/>
                      <wps:spPr>
                        <a:xfrm>
                          <a:off x="0" y="0"/>
                          <a:ext cx="1550126" cy="3498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5F5F93" w:rsidRDefault="00D54926" w:rsidP="005F5F93">
                            <w:pPr>
                              <w:jc w:val="center"/>
                              <w:rPr>
                                <w:rFonts w:ascii="Times New Roman" w:hAnsi="Times New Roman" w:cs="Times New Roman"/>
                                <w:color w:val="000000" w:themeColor="text1"/>
                                <w:sz w:val="24"/>
                                <w:szCs w:val="24"/>
                              </w:rPr>
                            </w:pPr>
                            <w:r w:rsidRPr="005F5F93">
                              <w:rPr>
                                <w:rFonts w:ascii="Times New Roman" w:hAnsi="Times New Roman" w:cs="Times New Roman"/>
                                <w:color w:val="000000" w:themeColor="text1"/>
                                <w:sz w:val="24"/>
                                <w:szCs w:val="24"/>
                              </w:rPr>
                              <w:t>Thái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CC2A3" id="Rectangle 4" o:spid="_x0000_s1026" style="position:absolute;left:0;text-align:left;margin-left:15.3pt;margin-top:4.2pt;width:122.05pt;height:27.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" filled="f" strokecolor="#243f60 [1604]" strokeweight="2pt">
                <v:textbox>
                  <w:txbxContent>
                    <w:p w:rsidR="00D54926" w:rsidRPr="005F5F93" w:rsidRDefault="00D54926" w:rsidP="005F5F93">
                      <w:pPr>
                        <w:jc w:val="center"/>
                        <w:rPr>
                          <w:rFonts w:ascii="Times New Roman" w:hAnsi="Times New Roman" w:cs="Times New Roman"/>
                          <w:color w:val="000000" w:themeColor="text1"/>
                          <w:sz w:val="24"/>
                          <w:szCs w:val="24"/>
                        </w:rPr>
                      </w:pPr>
                      <w:r w:rsidRPr="005F5F93">
                        <w:rPr>
                          <w:rFonts w:ascii="Times New Roman" w:hAnsi="Times New Roman" w:cs="Times New Roman"/>
                          <w:color w:val="000000" w:themeColor="text1"/>
                          <w:sz w:val="24"/>
                          <w:szCs w:val="24"/>
                        </w:rPr>
                        <w:t>Thái độ</w:t>
                      </w:r>
                    </w:p>
                  </w:txbxContent>
                </v:textbox>
              </v:rect>
            </w:pict>
          </mc:Fallback>
        </mc:AlternateContent>
      </w:r>
    </w:p>
    <w:p w:rsidR="007015DC" w:rsidRPr="00A71A4D" w:rsidRDefault="00854514" w:rsidP="0035254C">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6E66B537" wp14:editId="7542F105">
                <wp:simplePos x="0" y="0"/>
                <wp:positionH relativeFrom="column">
                  <wp:posOffset>4097655</wp:posOffset>
                </wp:positionH>
                <wp:positionV relativeFrom="paragraph">
                  <wp:posOffset>280974</wp:posOffset>
                </wp:positionV>
                <wp:extent cx="1303655" cy="349250"/>
                <wp:effectExtent l="0" t="0" r="10795" b="12700"/>
                <wp:wrapNone/>
                <wp:docPr id="19" name="Rectangle 19"/>
                <wp:cNvGraphicFramePr/>
                <a:graphic xmlns:a="http://schemas.openxmlformats.org/drawingml/2006/main">
                  <a:graphicData uri="http://schemas.microsoft.com/office/word/2010/wordprocessingShape">
                    <wps:wsp>
                      <wps:cNvSpPr/>
                      <wps:spPr>
                        <a:xfrm>
                          <a:off x="0" y="0"/>
                          <a:ext cx="1303655" cy="34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5F5F93" w:rsidRDefault="00D54926" w:rsidP="005F5F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Hành vi thực sự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6B537" id="Rectangle 19" o:spid="_x0000_s1027" style="position:absolute;left:0;text-align:left;margin-left:322.65pt;margin-top:22.1pt;width:102.65pt;height: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" filled="f" strokecolor="#243f60 [1604]" strokeweight="2pt">
                <v:textbox>
                  <w:txbxContent>
                    <w:p w:rsidR="00D54926" w:rsidRPr="005F5F93" w:rsidRDefault="00D54926" w:rsidP="005F5F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Hành vi thực sự</w:t>
                      </w:r>
                    </w:p>
                  </w:txbxContent>
                </v:textbox>
              </v:rect>
            </w:pict>
          </mc:Fallback>
        </mc:AlternateContent>
      </w:r>
      <w:r w:rsidRPr="00A71A4D">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1087A268" wp14:editId="3E6E1E03">
                <wp:simplePos x="0" y="0"/>
                <wp:positionH relativeFrom="column">
                  <wp:posOffset>2515235</wp:posOffset>
                </wp:positionH>
                <wp:positionV relativeFrom="paragraph">
                  <wp:posOffset>176834</wp:posOffset>
                </wp:positionV>
                <wp:extent cx="1024890" cy="603885"/>
                <wp:effectExtent l="0" t="0" r="22860" b="24765"/>
                <wp:wrapNone/>
                <wp:docPr id="13" name="Rectangle 13"/>
                <wp:cNvGraphicFramePr/>
                <a:graphic xmlns:a="http://schemas.openxmlformats.org/drawingml/2006/main">
                  <a:graphicData uri="http://schemas.microsoft.com/office/word/2010/wordprocessingShape">
                    <wps:wsp>
                      <wps:cNvSpPr/>
                      <wps:spPr>
                        <a:xfrm>
                          <a:off x="0" y="0"/>
                          <a:ext cx="1024890" cy="603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Default="00D54926" w:rsidP="0085451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Xu hướng </w:t>
                            </w:r>
                          </w:p>
                          <w:p w:rsidR="00D54926" w:rsidRPr="005F5F93" w:rsidRDefault="00D54926" w:rsidP="0085451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hành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7A268" id="Rectangle 13" o:spid="_x0000_s1028" style="position:absolute;left:0;text-align:left;margin-left:198.05pt;margin-top:13.9pt;width:80.7pt;height:4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" filled="f" strokecolor="#243f60 [1604]" strokeweight="2pt">
                <v:textbox>
                  <w:txbxContent>
                    <w:p w:rsidR="00D54926" w:rsidRDefault="00D54926" w:rsidP="0085451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Xu hướng </w:t>
                      </w:r>
                    </w:p>
                    <w:p w:rsidR="00D54926" w:rsidRPr="005F5F93" w:rsidRDefault="00D54926" w:rsidP="0085451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hành vi</w:t>
                      </w:r>
                    </w:p>
                  </w:txbxContent>
                </v:textbox>
              </v:rect>
            </w:pict>
          </mc:Fallback>
        </mc:AlternateContent>
      </w:r>
      <w:r w:rsidR="005F5F93" w:rsidRPr="00A71A4D">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51B3C1C0" wp14:editId="781CC5A7">
                <wp:simplePos x="0" y="0"/>
                <wp:positionH relativeFrom="column">
                  <wp:posOffset>195580</wp:posOffset>
                </wp:positionH>
                <wp:positionV relativeFrom="paragraph">
                  <wp:posOffset>243840</wp:posOffset>
                </wp:positionV>
                <wp:extent cx="1550035" cy="349250"/>
                <wp:effectExtent l="0" t="0" r="12065" b="12700"/>
                <wp:wrapNone/>
                <wp:docPr id="36" name="Rectangle 36"/>
                <wp:cNvGraphicFramePr/>
                <a:graphic xmlns:a="http://schemas.openxmlformats.org/drawingml/2006/main">
                  <a:graphicData uri="http://schemas.microsoft.com/office/word/2010/wordprocessingShape">
                    <wps:wsp>
                      <wps:cNvSpPr/>
                      <wps:spPr>
                        <a:xfrm>
                          <a:off x="0" y="0"/>
                          <a:ext cx="1550035" cy="34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5F5F93" w:rsidRDefault="00D54926" w:rsidP="005F5F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Chuẩn chủ quan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B3C1C0" id="Rectangle 36" o:spid="_x0000_s1029" style="position:absolute;left:0;text-align:left;margin-left:15.4pt;margin-top:19.2pt;width:122.05pt;height:2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" filled="f" strokecolor="#243f60 [1604]" strokeweight="2pt">
                <v:textbox>
                  <w:txbxContent>
                    <w:p w:rsidR="00D54926" w:rsidRPr="005F5F93" w:rsidRDefault="00D54926" w:rsidP="005F5F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Chuẩn chủ quan</w:t>
                      </w:r>
                    </w:p>
                  </w:txbxContent>
                </v:textbox>
              </v:rect>
            </w:pict>
          </mc:Fallback>
        </mc:AlternateContent>
      </w:r>
    </w:p>
    <w:p w:rsidR="007015DC" w:rsidRPr="00A71A4D" w:rsidRDefault="00854514" w:rsidP="0035254C">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359CAAF5" wp14:editId="56575384">
                <wp:simplePos x="0" y="0"/>
                <wp:positionH relativeFrom="column">
                  <wp:posOffset>3540981</wp:posOffset>
                </wp:positionH>
                <wp:positionV relativeFrom="paragraph">
                  <wp:posOffset>145139</wp:posOffset>
                </wp:positionV>
                <wp:extent cx="557419" cy="0"/>
                <wp:effectExtent l="0" t="76200" r="14605" b="114300"/>
                <wp:wrapNone/>
                <wp:docPr id="41" name="Straight Arrow Connector 41"/>
                <wp:cNvGraphicFramePr/>
                <a:graphic xmlns:a="http://schemas.openxmlformats.org/drawingml/2006/main">
                  <a:graphicData uri="http://schemas.microsoft.com/office/word/2010/wordprocessingShape">
                    <wps:wsp>
                      <wps:cNvCnPr/>
                      <wps:spPr>
                        <a:xfrm>
                          <a:off x="0" y="0"/>
                          <a:ext cx="557419"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78257" id="Straight Arrow Connector 41" o:spid="_x0000_s1026" type="#_x0000_t32" style="position:absolute;margin-left:278.8pt;margin-top:11.45pt;width:43.9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" strokecolor="#4579b8 [3044]" strokeweight="1.5pt">
                <v:stroke endarrow="open"/>
              </v:shape>
            </w:pict>
          </mc:Fallback>
        </mc:AlternateContent>
      </w:r>
      <w:r w:rsidRPr="00A71A4D">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002FC97D" wp14:editId="44516BA5">
                <wp:simplePos x="0" y="0"/>
                <wp:positionH relativeFrom="column">
                  <wp:posOffset>1744814</wp:posOffset>
                </wp:positionH>
                <wp:positionV relativeFrom="paragraph">
                  <wp:posOffset>232962</wp:posOffset>
                </wp:positionV>
                <wp:extent cx="771277" cy="477299"/>
                <wp:effectExtent l="0" t="38100" r="48260" b="18415"/>
                <wp:wrapNone/>
                <wp:docPr id="40" name="Straight Arrow Connector 40"/>
                <wp:cNvGraphicFramePr/>
                <a:graphic xmlns:a="http://schemas.openxmlformats.org/drawingml/2006/main">
                  <a:graphicData uri="http://schemas.microsoft.com/office/word/2010/wordprocessingShape">
                    <wps:wsp>
                      <wps:cNvCnPr/>
                      <wps:spPr>
                        <a:xfrm flipV="1">
                          <a:off x="0" y="0"/>
                          <a:ext cx="771277" cy="477299"/>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E76F390" id="Straight Arrow Connector 40" o:spid="_x0000_s1026" type="#_x0000_t32" style="position:absolute;margin-left:137.4pt;margin-top:18.35pt;width:60.75pt;height:37.6pt;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" strokecolor="#4579b8 [3044]" strokeweight="1.5pt">
                <v:stroke endarrow="open"/>
              </v:shape>
            </w:pict>
          </mc:Fallback>
        </mc:AlternateContent>
      </w:r>
      <w:r w:rsidRPr="00A71A4D">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1F72AF85" wp14:editId="0DC447E8">
                <wp:simplePos x="0" y="0"/>
                <wp:positionH relativeFrom="column">
                  <wp:posOffset>1744814</wp:posOffset>
                </wp:positionH>
                <wp:positionV relativeFrom="paragraph">
                  <wp:posOffset>121644</wp:posOffset>
                </wp:positionV>
                <wp:extent cx="771277" cy="23854"/>
                <wp:effectExtent l="0" t="57150" r="10160" b="109855"/>
                <wp:wrapNone/>
                <wp:docPr id="39" name="Straight Arrow Connector 39"/>
                <wp:cNvGraphicFramePr/>
                <a:graphic xmlns:a="http://schemas.openxmlformats.org/drawingml/2006/main">
                  <a:graphicData uri="http://schemas.microsoft.com/office/word/2010/wordprocessingShape">
                    <wps:wsp>
                      <wps:cNvCnPr/>
                      <wps:spPr>
                        <a:xfrm>
                          <a:off x="0" y="0"/>
                          <a:ext cx="771277" cy="23854"/>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284EE" id="Straight Arrow Connector 39" o:spid="_x0000_s1026" type="#_x0000_t32" style="position:absolute;margin-left:137.4pt;margin-top:9.6pt;width:60.75pt;height:1.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" strokecolor="#4579b8 [3044]" strokeweight="1.5pt">
                <v:stroke endarrow="open"/>
              </v:shape>
            </w:pict>
          </mc:Fallback>
        </mc:AlternateContent>
      </w:r>
    </w:p>
    <w:p w:rsidR="007015DC" w:rsidRPr="00A71A4D" w:rsidRDefault="00854514" w:rsidP="0035254C">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7306BBB4" wp14:editId="645BCAC5">
                <wp:simplePos x="0" y="0"/>
                <wp:positionH relativeFrom="column">
                  <wp:posOffset>1744814</wp:posOffset>
                </wp:positionH>
                <wp:positionV relativeFrom="paragraph">
                  <wp:posOffset>24214</wp:posOffset>
                </wp:positionV>
                <wp:extent cx="3132455" cy="461174"/>
                <wp:effectExtent l="0" t="76200" r="0" b="34290"/>
                <wp:wrapNone/>
                <wp:docPr id="42" name="Straight Arrow Connector 42"/>
                <wp:cNvGraphicFramePr/>
                <a:graphic xmlns:a="http://schemas.openxmlformats.org/drawingml/2006/main">
                  <a:graphicData uri="http://schemas.microsoft.com/office/word/2010/wordprocessingShape">
                    <wps:wsp>
                      <wps:cNvCnPr/>
                      <wps:spPr>
                        <a:xfrm flipV="1">
                          <a:off x="0" y="0"/>
                          <a:ext cx="3132455" cy="461174"/>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4483424" id="Straight Arrow Connector 42" o:spid="_x0000_s1026" type="#_x0000_t32" style="position:absolute;margin-left:137.4pt;margin-top:1.9pt;width:246.65pt;height:36.3pt;flip:y;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" strokecolor="#4579b8 [3044]" strokeweight="1.5pt">
                <v:stroke dashstyle="dash" endarrow="open"/>
              </v:shape>
            </w:pict>
          </mc:Fallback>
        </mc:AlternateContent>
      </w:r>
      <w:r w:rsidR="005F5F93" w:rsidRPr="00A71A4D">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5E2FD622" wp14:editId="6C36BC54">
                <wp:simplePos x="0" y="0"/>
                <wp:positionH relativeFrom="column">
                  <wp:posOffset>194310</wp:posOffset>
                </wp:positionH>
                <wp:positionV relativeFrom="paragraph">
                  <wp:posOffset>143482</wp:posOffset>
                </wp:positionV>
                <wp:extent cx="1550035" cy="524786"/>
                <wp:effectExtent l="0" t="0" r="12065" b="27940"/>
                <wp:wrapNone/>
                <wp:docPr id="37" name="Rectangle 37"/>
                <wp:cNvGraphicFramePr/>
                <a:graphic xmlns:a="http://schemas.openxmlformats.org/drawingml/2006/main">
                  <a:graphicData uri="http://schemas.microsoft.com/office/word/2010/wordprocessingShape">
                    <wps:wsp>
                      <wps:cNvSpPr/>
                      <wps:spPr>
                        <a:xfrm>
                          <a:off x="0" y="0"/>
                          <a:ext cx="1550035" cy="5247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5F5F93" w:rsidRDefault="00D54926" w:rsidP="005F5F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Kiểm soát hành vi cảm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FD622" id="Rectangle 37" o:spid="_x0000_s1030" style="position:absolute;left:0;text-align:left;margin-left:15.3pt;margin-top:11.3pt;width:122.05pt;height:41.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" filled="f" strokecolor="#243f60 [1604]" strokeweight="2pt">
                <v:textbox>
                  <w:txbxContent>
                    <w:p w:rsidR="00D54926" w:rsidRPr="005F5F93" w:rsidRDefault="00D54926" w:rsidP="005F5F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Kiểm soát hành vi cảm nhận</w:t>
                      </w:r>
                    </w:p>
                  </w:txbxContent>
                </v:textbox>
              </v:rect>
            </w:pict>
          </mc:Fallback>
        </mc:AlternateContent>
      </w:r>
    </w:p>
    <w:p w:rsidR="007015DC" w:rsidRPr="00A71A4D" w:rsidRDefault="007015DC" w:rsidP="0035254C">
      <w:pPr>
        <w:spacing w:before="120" w:after="120" w:line="312" w:lineRule="auto"/>
        <w:ind w:firstLine="567"/>
        <w:jc w:val="both"/>
        <w:rPr>
          <w:rFonts w:ascii="Times New Roman" w:hAnsi="Times New Roman" w:cs="Times New Roman"/>
          <w:sz w:val="24"/>
          <w:szCs w:val="24"/>
        </w:rPr>
      </w:pPr>
    </w:p>
    <w:p w:rsidR="000E0FE8" w:rsidRPr="00A71A4D" w:rsidRDefault="000E0FE8" w:rsidP="0035254C">
      <w:pPr>
        <w:spacing w:before="120" w:after="120" w:line="312" w:lineRule="auto"/>
        <w:ind w:firstLine="567"/>
        <w:jc w:val="both"/>
        <w:rPr>
          <w:rFonts w:ascii="Times New Roman" w:hAnsi="Times New Roman" w:cs="Times New Roman"/>
          <w:b/>
          <w:sz w:val="24"/>
          <w:szCs w:val="24"/>
        </w:rPr>
      </w:pPr>
    </w:p>
    <w:p w:rsidR="000E0FE8" w:rsidRPr="00A71A4D" w:rsidRDefault="009F5C82" w:rsidP="009F5C82">
      <w:pPr>
        <w:spacing w:before="120" w:after="120" w:line="312" w:lineRule="auto"/>
        <w:ind w:firstLine="567"/>
        <w:jc w:val="center"/>
        <w:rPr>
          <w:rFonts w:ascii="Times New Roman" w:hAnsi="Times New Roman" w:cs="Times New Roman"/>
          <w:b/>
          <w:sz w:val="24"/>
          <w:szCs w:val="24"/>
        </w:rPr>
      </w:pPr>
      <w:r w:rsidRPr="00A71A4D">
        <w:rPr>
          <w:rFonts w:ascii="Times New Roman" w:hAnsi="Times New Roman" w:cs="Times New Roman"/>
          <w:b/>
          <w:sz w:val="24"/>
          <w:szCs w:val="24"/>
        </w:rPr>
        <w:t>Hình 1: Mô hình lý thuyết hành vi dự định</w:t>
      </w:r>
    </w:p>
    <w:p w:rsidR="009F5C82" w:rsidRPr="00A71A4D" w:rsidRDefault="009F5C82" w:rsidP="009F5C82">
      <w:pPr>
        <w:spacing w:before="120" w:after="120" w:line="312" w:lineRule="auto"/>
        <w:ind w:firstLine="567"/>
        <w:jc w:val="right"/>
        <w:rPr>
          <w:rFonts w:ascii="Times New Roman" w:hAnsi="Times New Roman" w:cs="Times New Roman"/>
          <w:i/>
          <w:sz w:val="24"/>
          <w:szCs w:val="24"/>
        </w:rPr>
      </w:pPr>
      <w:r w:rsidRPr="00A71A4D">
        <w:rPr>
          <w:rFonts w:ascii="Times New Roman" w:hAnsi="Times New Roman" w:cs="Times New Roman"/>
          <w:i/>
          <w:sz w:val="24"/>
          <w:szCs w:val="24"/>
        </w:rPr>
        <w:t>Nguồn: Ajzen (1991)</w:t>
      </w:r>
    </w:p>
    <w:p w:rsidR="00CA1BD8" w:rsidRPr="00A71A4D" w:rsidRDefault="00CA1BD8" w:rsidP="0035254C">
      <w:pPr>
        <w:spacing w:before="120" w:after="120" w:line="312" w:lineRule="auto"/>
        <w:ind w:firstLine="567"/>
        <w:jc w:val="both"/>
        <w:rPr>
          <w:rFonts w:ascii="Times New Roman" w:hAnsi="Times New Roman" w:cs="Times New Roman"/>
          <w:b/>
          <w:i/>
          <w:sz w:val="24"/>
          <w:szCs w:val="24"/>
        </w:rPr>
      </w:pPr>
      <w:r w:rsidRPr="00A71A4D">
        <w:rPr>
          <w:rFonts w:ascii="Times New Roman" w:hAnsi="Times New Roman" w:cs="Times New Roman"/>
          <w:b/>
          <w:i/>
          <w:sz w:val="24"/>
          <w:szCs w:val="24"/>
        </w:rPr>
        <w:t>2.3. Một số công trình nghiên cứu liên quan và mô hình nghiên cứu đề xuất</w:t>
      </w:r>
    </w:p>
    <w:p w:rsidR="00CA1BD8" w:rsidRPr="00A71A4D" w:rsidRDefault="00CA1BD8" w:rsidP="0035254C">
      <w:pPr>
        <w:spacing w:before="120" w:after="120" w:line="312" w:lineRule="auto"/>
        <w:ind w:firstLine="567"/>
        <w:jc w:val="both"/>
        <w:rPr>
          <w:rFonts w:ascii="Times New Roman" w:hAnsi="Times New Roman" w:cs="Times New Roman"/>
          <w:b/>
          <w:sz w:val="24"/>
          <w:szCs w:val="24"/>
        </w:rPr>
      </w:pPr>
      <w:r w:rsidRPr="00A71A4D">
        <w:rPr>
          <w:rFonts w:ascii="Times New Roman" w:hAnsi="Times New Roman" w:cs="Times New Roman"/>
          <w:b/>
          <w:sz w:val="24"/>
          <w:szCs w:val="24"/>
        </w:rPr>
        <w:t>Một số công trình nghiên cứu liên quan</w:t>
      </w:r>
    </w:p>
    <w:p w:rsidR="00384CD8" w:rsidRPr="00A71A4D" w:rsidRDefault="00106CD1" w:rsidP="0035254C">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Theo cách tiếp cận từ thuyết hành vi dự định của Ajzen (1991), nhiều nghiên cứu đã đưa ra các yếu tố ảnh hưởng đến ý định phân loại </w:t>
      </w:r>
      <w:r w:rsidR="002C034B" w:rsidRPr="00A71A4D">
        <w:rPr>
          <w:rFonts w:ascii="Times New Roman" w:hAnsi="Times New Roman"/>
          <w:sz w:val="24"/>
          <w:szCs w:val="24"/>
        </w:rPr>
        <w:t>CTRSH</w:t>
      </w:r>
      <w:r w:rsidR="002C034B" w:rsidRPr="00A71A4D">
        <w:rPr>
          <w:rFonts w:ascii="Times New Roman" w:hAnsi="Times New Roman" w:cs="Times New Roman"/>
          <w:sz w:val="24"/>
          <w:szCs w:val="24"/>
        </w:rPr>
        <w:t xml:space="preserve"> </w:t>
      </w:r>
      <w:r w:rsidRPr="00A71A4D">
        <w:rPr>
          <w:rFonts w:ascii="Times New Roman" w:hAnsi="Times New Roman" w:cs="Times New Roman"/>
          <w:sz w:val="24"/>
          <w:szCs w:val="24"/>
        </w:rPr>
        <w:t xml:space="preserve">tại nguồn gồm có thái độ, chuẩn chủ quan, kiểm soát hành vi. </w:t>
      </w:r>
      <w:r w:rsidR="00384CD8" w:rsidRPr="00A71A4D">
        <w:rPr>
          <w:rFonts w:ascii="Times New Roman" w:hAnsi="Times New Roman" w:cs="Times New Roman"/>
          <w:sz w:val="24"/>
          <w:szCs w:val="24"/>
        </w:rPr>
        <w:t>Bên cạnh đó, nhiều nghiên cứu cũng sử dụng mô hình TPB mở rộng với các yếu tố khác nhau.</w:t>
      </w:r>
    </w:p>
    <w:p w:rsidR="00384CD8" w:rsidRPr="00A71A4D" w:rsidRDefault="008E0E77" w:rsidP="008375B3">
      <w:pPr>
        <w:spacing w:before="120" w:after="120" w:line="312" w:lineRule="auto"/>
        <w:ind w:firstLine="567"/>
        <w:jc w:val="center"/>
        <w:rPr>
          <w:rFonts w:ascii="Times New Roman" w:hAnsi="Times New Roman" w:cs="Times New Roman"/>
          <w:b/>
          <w:sz w:val="24"/>
          <w:szCs w:val="24"/>
        </w:rPr>
      </w:pPr>
      <w:r w:rsidRPr="00A71A4D">
        <w:rPr>
          <w:rFonts w:ascii="Times New Roman" w:hAnsi="Times New Roman" w:cs="Times New Roman"/>
          <w:b/>
          <w:sz w:val="24"/>
          <w:szCs w:val="24"/>
        </w:rPr>
        <w:t>Bảng 1: Một số nghiên cứu có liên quan trong và ngoài nước</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92"/>
        <w:gridCol w:w="2047"/>
        <w:gridCol w:w="2216"/>
        <w:gridCol w:w="1224"/>
        <w:gridCol w:w="2542"/>
      </w:tblGrid>
      <w:tr w:rsidR="00A71A4D" w:rsidRPr="00A71A4D" w:rsidTr="00956CB8">
        <w:trPr>
          <w:jc w:val="center"/>
        </w:trPr>
        <w:tc>
          <w:tcPr>
            <w:tcW w:w="692" w:type="dxa"/>
            <w:vAlign w:val="center"/>
          </w:tcPr>
          <w:p w:rsidR="008E0E77" w:rsidRPr="00A71A4D" w:rsidRDefault="008E0E77" w:rsidP="00B04B64">
            <w:pPr>
              <w:jc w:val="center"/>
              <w:rPr>
                <w:rFonts w:ascii="Times New Roman" w:hAnsi="Times New Roman" w:cs="Times New Roman"/>
                <w:b/>
                <w:sz w:val="24"/>
                <w:szCs w:val="24"/>
              </w:rPr>
            </w:pPr>
            <w:r w:rsidRPr="00A71A4D">
              <w:rPr>
                <w:rFonts w:ascii="Times New Roman" w:hAnsi="Times New Roman" w:cs="Times New Roman"/>
                <w:b/>
                <w:sz w:val="24"/>
                <w:szCs w:val="24"/>
              </w:rPr>
              <w:t>STT</w:t>
            </w:r>
          </w:p>
        </w:tc>
        <w:tc>
          <w:tcPr>
            <w:tcW w:w="2047" w:type="dxa"/>
          </w:tcPr>
          <w:p w:rsidR="008E0E77" w:rsidRPr="00A71A4D" w:rsidRDefault="008E0E77" w:rsidP="00EE1071">
            <w:pPr>
              <w:jc w:val="center"/>
              <w:rPr>
                <w:rFonts w:ascii="Times New Roman" w:hAnsi="Times New Roman" w:cs="Times New Roman"/>
                <w:b/>
                <w:sz w:val="24"/>
                <w:szCs w:val="24"/>
              </w:rPr>
            </w:pPr>
            <w:r w:rsidRPr="00A71A4D">
              <w:rPr>
                <w:rFonts w:ascii="Times New Roman" w:hAnsi="Times New Roman" w:cs="Times New Roman"/>
                <w:b/>
                <w:sz w:val="24"/>
                <w:szCs w:val="24"/>
              </w:rPr>
              <w:t>Đề tài nghiên cứu</w:t>
            </w:r>
          </w:p>
        </w:tc>
        <w:tc>
          <w:tcPr>
            <w:tcW w:w="2216" w:type="dxa"/>
          </w:tcPr>
          <w:p w:rsidR="008E0E77" w:rsidRPr="00A71A4D" w:rsidRDefault="008E0E77" w:rsidP="00EE1071">
            <w:pPr>
              <w:jc w:val="center"/>
              <w:rPr>
                <w:rFonts w:ascii="Times New Roman" w:hAnsi="Times New Roman" w:cs="Times New Roman"/>
                <w:b/>
                <w:sz w:val="24"/>
                <w:szCs w:val="24"/>
              </w:rPr>
            </w:pPr>
            <w:r w:rsidRPr="00A71A4D">
              <w:rPr>
                <w:rFonts w:ascii="Times New Roman" w:hAnsi="Times New Roman" w:cs="Times New Roman"/>
                <w:b/>
                <w:sz w:val="24"/>
                <w:szCs w:val="24"/>
              </w:rPr>
              <w:t>Tác giả, năm</w:t>
            </w:r>
          </w:p>
        </w:tc>
        <w:tc>
          <w:tcPr>
            <w:tcW w:w="1224" w:type="dxa"/>
          </w:tcPr>
          <w:p w:rsidR="008E0E77" w:rsidRPr="00A71A4D" w:rsidRDefault="008E0E77" w:rsidP="00EE1071">
            <w:pPr>
              <w:jc w:val="center"/>
              <w:rPr>
                <w:rFonts w:ascii="Times New Roman" w:hAnsi="Times New Roman" w:cs="Times New Roman"/>
                <w:b/>
                <w:sz w:val="24"/>
                <w:szCs w:val="24"/>
              </w:rPr>
            </w:pPr>
            <w:r w:rsidRPr="00A71A4D">
              <w:rPr>
                <w:rFonts w:ascii="Times New Roman" w:hAnsi="Times New Roman" w:cs="Times New Roman"/>
                <w:b/>
                <w:sz w:val="24"/>
                <w:szCs w:val="24"/>
              </w:rPr>
              <w:t>Phạm vi</w:t>
            </w:r>
          </w:p>
        </w:tc>
        <w:tc>
          <w:tcPr>
            <w:tcW w:w="2542" w:type="dxa"/>
          </w:tcPr>
          <w:p w:rsidR="008E0E77" w:rsidRPr="00A71A4D" w:rsidRDefault="008E0E77" w:rsidP="00EE1071">
            <w:pPr>
              <w:jc w:val="center"/>
              <w:rPr>
                <w:rFonts w:ascii="Times New Roman" w:hAnsi="Times New Roman" w:cs="Times New Roman"/>
                <w:b/>
                <w:sz w:val="24"/>
                <w:szCs w:val="24"/>
              </w:rPr>
            </w:pPr>
            <w:r w:rsidRPr="00A71A4D">
              <w:rPr>
                <w:rFonts w:ascii="Times New Roman" w:hAnsi="Times New Roman" w:cs="Times New Roman"/>
                <w:b/>
                <w:sz w:val="24"/>
                <w:szCs w:val="24"/>
              </w:rPr>
              <w:t>Mô hình nghiên cứu</w:t>
            </w:r>
          </w:p>
        </w:tc>
      </w:tr>
      <w:tr w:rsidR="00A71A4D" w:rsidRPr="00A71A4D" w:rsidTr="00956CB8">
        <w:trPr>
          <w:jc w:val="center"/>
        </w:trPr>
        <w:tc>
          <w:tcPr>
            <w:tcW w:w="692" w:type="dxa"/>
            <w:vAlign w:val="center"/>
          </w:tcPr>
          <w:p w:rsidR="008E0E77" w:rsidRPr="00A71A4D" w:rsidRDefault="008E0E77" w:rsidP="00B04B64">
            <w:pPr>
              <w:jc w:val="center"/>
              <w:rPr>
                <w:rFonts w:ascii="Times New Roman" w:hAnsi="Times New Roman" w:cs="Times New Roman"/>
                <w:sz w:val="24"/>
                <w:szCs w:val="24"/>
              </w:rPr>
            </w:pPr>
            <w:r w:rsidRPr="00A71A4D">
              <w:rPr>
                <w:rFonts w:ascii="Times New Roman" w:hAnsi="Times New Roman" w:cs="Times New Roman"/>
                <w:sz w:val="24"/>
                <w:szCs w:val="24"/>
              </w:rPr>
              <w:t>1</w:t>
            </w:r>
          </w:p>
        </w:tc>
        <w:tc>
          <w:tcPr>
            <w:tcW w:w="2047" w:type="dxa"/>
            <w:vAlign w:val="center"/>
          </w:tcPr>
          <w:p w:rsidR="008E0E77" w:rsidRPr="00A71A4D" w:rsidRDefault="008E0E77" w:rsidP="00B04B64">
            <w:pPr>
              <w:jc w:val="center"/>
              <w:rPr>
                <w:rFonts w:ascii="Times New Roman" w:hAnsi="Times New Roman" w:cs="Times New Roman"/>
                <w:sz w:val="24"/>
                <w:szCs w:val="24"/>
              </w:rPr>
            </w:pPr>
            <w:r w:rsidRPr="00A71A4D">
              <w:rPr>
                <w:rFonts w:ascii="Times New Roman" w:hAnsi="Times New Roman" w:cs="Times New Roman"/>
                <w:sz w:val="24"/>
                <w:szCs w:val="24"/>
              </w:rPr>
              <w:t>Ý định phân loại rác sinh hoạt và tầm quan trọng của chính sách cộng đồng</w:t>
            </w:r>
          </w:p>
        </w:tc>
        <w:tc>
          <w:tcPr>
            <w:tcW w:w="2216" w:type="dxa"/>
            <w:vAlign w:val="center"/>
          </w:tcPr>
          <w:p w:rsidR="008E0E77" w:rsidRPr="00A71A4D" w:rsidRDefault="008E0E77" w:rsidP="00B04B64">
            <w:pPr>
              <w:jc w:val="center"/>
              <w:rPr>
                <w:rFonts w:ascii="Times New Roman" w:hAnsi="Times New Roman" w:cs="Times New Roman"/>
                <w:sz w:val="24"/>
                <w:szCs w:val="24"/>
              </w:rPr>
            </w:pPr>
            <w:r w:rsidRPr="00A71A4D">
              <w:rPr>
                <w:rFonts w:ascii="Times New Roman" w:hAnsi="Times New Roman" w:cs="Times New Roman"/>
                <w:sz w:val="24"/>
                <w:szCs w:val="24"/>
              </w:rPr>
              <w:t>Chen &amp; Lee, 2020</w:t>
            </w:r>
          </w:p>
        </w:tc>
        <w:tc>
          <w:tcPr>
            <w:tcW w:w="1224" w:type="dxa"/>
            <w:vAlign w:val="center"/>
          </w:tcPr>
          <w:p w:rsidR="008E0E77" w:rsidRPr="00A71A4D" w:rsidRDefault="008E0E77" w:rsidP="00B04B64">
            <w:pPr>
              <w:jc w:val="center"/>
              <w:rPr>
                <w:rFonts w:ascii="Times New Roman" w:hAnsi="Times New Roman" w:cs="Times New Roman"/>
                <w:sz w:val="24"/>
                <w:szCs w:val="24"/>
              </w:rPr>
            </w:pPr>
            <w:r w:rsidRPr="00A71A4D">
              <w:rPr>
                <w:rFonts w:ascii="Times New Roman" w:hAnsi="Times New Roman" w:cs="Times New Roman"/>
                <w:sz w:val="24"/>
                <w:szCs w:val="24"/>
              </w:rPr>
              <w:t>Malaysia</w:t>
            </w:r>
          </w:p>
        </w:tc>
        <w:tc>
          <w:tcPr>
            <w:tcW w:w="2542" w:type="dxa"/>
          </w:tcPr>
          <w:p w:rsidR="008E0E77" w:rsidRPr="00A71A4D" w:rsidRDefault="0049183D" w:rsidP="00164350">
            <w:pPr>
              <w:jc w:val="both"/>
              <w:rPr>
                <w:rFonts w:ascii="Times New Roman" w:hAnsi="Times New Roman" w:cs="Times New Roman"/>
                <w:sz w:val="24"/>
                <w:szCs w:val="24"/>
              </w:rPr>
            </w:pPr>
            <w:r w:rsidRPr="00A71A4D">
              <w:rPr>
                <w:rFonts w:ascii="Times New Roman" w:hAnsi="Times New Roman" w:cs="Times New Roman"/>
                <w:sz w:val="24"/>
                <w:szCs w:val="24"/>
              </w:rPr>
              <w:t xml:space="preserve">Nghiên cứu xác định thái độ đóng vai trò trung gian trong mối quan hệ giữa các nhóm bên ngoài (chính sách pháp luật, điều kiện vật chất, chuẩn chủ quan,…)và bên trong (chuẩn đạo đức, nhận thức tính hiệu quả,…) đối với ý định phân loại </w:t>
            </w:r>
            <w:r w:rsidRPr="00A71A4D">
              <w:rPr>
                <w:rFonts w:ascii="Times New Roman" w:hAnsi="Times New Roman" w:cs="Times New Roman"/>
                <w:sz w:val="24"/>
                <w:szCs w:val="24"/>
              </w:rPr>
              <w:lastRenderedPageBreak/>
              <w:t xml:space="preserve">rác. </w:t>
            </w:r>
          </w:p>
        </w:tc>
      </w:tr>
      <w:tr w:rsidR="00A71A4D" w:rsidRPr="00A71A4D" w:rsidTr="00956CB8">
        <w:trPr>
          <w:jc w:val="center"/>
        </w:trPr>
        <w:tc>
          <w:tcPr>
            <w:tcW w:w="692"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lastRenderedPageBreak/>
              <w:t>2</w:t>
            </w:r>
          </w:p>
        </w:tc>
        <w:tc>
          <w:tcPr>
            <w:tcW w:w="2047"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Giáo dục môi trường, kiến thức và ý định của sinh viên ảnh hưởng đến hành vi phân loại rác tại trường học</w:t>
            </w:r>
          </w:p>
        </w:tc>
        <w:tc>
          <w:tcPr>
            <w:tcW w:w="2216"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Liao &amp; Li, 2019</w:t>
            </w:r>
          </w:p>
        </w:tc>
        <w:tc>
          <w:tcPr>
            <w:tcW w:w="1224"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Trung Quốc</w:t>
            </w:r>
          </w:p>
        </w:tc>
        <w:tc>
          <w:tcPr>
            <w:tcW w:w="2542" w:type="dxa"/>
          </w:tcPr>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Các yếu tố ảnh hưởng đến ý định phân loại rác của sinh viên gồm:</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Thái độ</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Chuẩn chủ quan</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Nhận thức kiểm soát hành vi</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Kiến thức về môi trường</w:t>
            </w:r>
          </w:p>
        </w:tc>
      </w:tr>
      <w:tr w:rsidR="00A71A4D" w:rsidRPr="00A71A4D" w:rsidTr="00C049B7">
        <w:trPr>
          <w:jc w:val="center"/>
        </w:trPr>
        <w:tc>
          <w:tcPr>
            <w:tcW w:w="692"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3</w:t>
            </w:r>
          </w:p>
        </w:tc>
        <w:tc>
          <w:tcPr>
            <w:tcW w:w="2047"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Các yếu tố ảnh hưởng đến ý định phân loại rác tại nguồn và sẵn sàng chi trả để quản lý rác thải tại Băng Cốc, Thái Lan</w:t>
            </w:r>
          </w:p>
        </w:tc>
        <w:tc>
          <w:tcPr>
            <w:tcW w:w="2216"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sz w:val="24"/>
                <w:szCs w:val="24"/>
              </w:rPr>
              <w:t>Vassanadumrongdee &amp; Kittipongvises, 2018</w:t>
            </w:r>
          </w:p>
        </w:tc>
        <w:tc>
          <w:tcPr>
            <w:tcW w:w="1224"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Thái Lan</w:t>
            </w:r>
          </w:p>
        </w:tc>
        <w:tc>
          <w:tcPr>
            <w:tcW w:w="2542" w:type="dxa"/>
          </w:tcPr>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Các yếu tố ảnh hưởng đến ý định phân loại rác của người dân gồm:</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Thái độ</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Chuẩn chủ quan</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Nhận thức kiểm soát hành vi</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Kiến thức về phân loại rác</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Sự sẵn sàng chi trả</w:t>
            </w:r>
          </w:p>
        </w:tc>
      </w:tr>
      <w:tr w:rsidR="00A71A4D" w:rsidRPr="00A71A4D" w:rsidTr="00C049B7">
        <w:trPr>
          <w:jc w:val="center"/>
        </w:trPr>
        <w:tc>
          <w:tcPr>
            <w:tcW w:w="692"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4</w:t>
            </w:r>
          </w:p>
        </w:tc>
        <w:tc>
          <w:tcPr>
            <w:tcW w:w="2047" w:type="dxa"/>
            <w:vAlign w:val="center"/>
          </w:tcPr>
          <w:p w:rsidR="00956CB8" w:rsidRPr="00A71A4D" w:rsidRDefault="00956CB8" w:rsidP="00EE1071">
            <w:pPr>
              <w:jc w:val="center"/>
              <w:rPr>
                <w:rFonts w:ascii="Times New Roman" w:hAnsi="Times New Roman" w:cs="Times New Roman"/>
                <w:sz w:val="24"/>
                <w:szCs w:val="24"/>
              </w:rPr>
            </w:pPr>
            <w:r w:rsidRPr="00A71A4D">
              <w:rPr>
                <w:rFonts w:ascii="Times New Roman" w:hAnsi="Times New Roman" w:cs="Times New Roman"/>
                <w:sz w:val="24"/>
                <w:szCs w:val="24"/>
              </w:rPr>
              <w:t xml:space="preserve">Các yếu tố ảnh hưởng đến ý định phân loại chất thải rắn sinh hoạt của </w:t>
            </w:r>
            <w:r w:rsidR="00EE1071" w:rsidRPr="00A71A4D">
              <w:rPr>
                <w:rFonts w:ascii="Times New Roman" w:hAnsi="Times New Roman" w:cs="Times New Roman"/>
                <w:sz w:val="24"/>
                <w:szCs w:val="24"/>
              </w:rPr>
              <w:t>giới</w:t>
            </w:r>
            <w:r w:rsidRPr="00A71A4D">
              <w:rPr>
                <w:rFonts w:ascii="Times New Roman" w:hAnsi="Times New Roman" w:cs="Times New Roman"/>
                <w:sz w:val="24"/>
                <w:szCs w:val="24"/>
              </w:rPr>
              <w:t xml:space="preserve"> trẻ</w:t>
            </w:r>
          </w:p>
        </w:tc>
        <w:tc>
          <w:tcPr>
            <w:tcW w:w="2216"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sz w:val="24"/>
                <w:szCs w:val="24"/>
              </w:rPr>
              <w:t>Shen &amp; cộng sự, 2019</w:t>
            </w:r>
          </w:p>
        </w:tc>
        <w:tc>
          <w:tcPr>
            <w:tcW w:w="1224"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Trung Quốc</w:t>
            </w:r>
          </w:p>
        </w:tc>
        <w:tc>
          <w:tcPr>
            <w:tcW w:w="2542" w:type="dxa"/>
          </w:tcPr>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xml:space="preserve">Các yếu tố ảnh hưởng đến ý định phân loại rác của </w:t>
            </w:r>
            <w:r w:rsidR="00EE1071" w:rsidRPr="00A71A4D">
              <w:rPr>
                <w:rFonts w:ascii="Times New Roman" w:hAnsi="Times New Roman" w:cs="Times New Roman"/>
                <w:sz w:val="24"/>
                <w:szCs w:val="24"/>
              </w:rPr>
              <w:t>giới trẻ</w:t>
            </w:r>
            <w:r w:rsidRPr="00A71A4D">
              <w:rPr>
                <w:rFonts w:ascii="Times New Roman" w:hAnsi="Times New Roman" w:cs="Times New Roman"/>
                <w:sz w:val="24"/>
                <w:szCs w:val="24"/>
              </w:rPr>
              <w:t xml:space="preserve"> gồm:</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Thái độ</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Chuẩn chủ quan</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Nhận thức kiểm soát hành vi</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Mối quan tâm về môi trường</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Nhận thức nghĩa vụ đạo đức</w:t>
            </w:r>
          </w:p>
        </w:tc>
      </w:tr>
      <w:tr w:rsidR="00A71A4D" w:rsidRPr="00A71A4D" w:rsidTr="00C049B7">
        <w:trPr>
          <w:jc w:val="center"/>
        </w:trPr>
        <w:tc>
          <w:tcPr>
            <w:tcW w:w="692"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5</w:t>
            </w:r>
          </w:p>
        </w:tc>
        <w:tc>
          <w:tcPr>
            <w:tcW w:w="2047"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Ý định thu gom phân loại rác của người dân và sự sẵn sàng chi trả: Bằng chứng thực nghiệm tại Trung Quốc</w:t>
            </w:r>
          </w:p>
        </w:tc>
        <w:tc>
          <w:tcPr>
            <w:tcW w:w="2216"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sz w:val="24"/>
                <w:szCs w:val="24"/>
              </w:rPr>
              <w:t>Wang &amp; cộng sự, 2018</w:t>
            </w:r>
          </w:p>
        </w:tc>
        <w:tc>
          <w:tcPr>
            <w:tcW w:w="1224" w:type="dxa"/>
            <w:vAlign w:val="center"/>
          </w:tcPr>
          <w:p w:rsidR="00956CB8" w:rsidRPr="00A71A4D" w:rsidRDefault="00956CB8" w:rsidP="00C049B7">
            <w:pPr>
              <w:jc w:val="center"/>
              <w:rPr>
                <w:rFonts w:ascii="Times New Roman" w:hAnsi="Times New Roman" w:cs="Times New Roman"/>
                <w:sz w:val="24"/>
                <w:szCs w:val="24"/>
              </w:rPr>
            </w:pPr>
            <w:r w:rsidRPr="00A71A4D">
              <w:rPr>
                <w:rFonts w:ascii="Times New Roman" w:hAnsi="Times New Roman" w:cs="Times New Roman"/>
                <w:sz w:val="24"/>
                <w:szCs w:val="24"/>
              </w:rPr>
              <w:t>Trung Quốc</w:t>
            </w:r>
          </w:p>
        </w:tc>
        <w:tc>
          <w:tcPr>
            <w:tcW w:w="2542" w:type="dxa"/>
          </w:tcPr>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Các yếu tố ảnh hưởng đến ý định thu gom phân loại rác của người dân gồm:</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Hành vi cộng đồng</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Điều kiện cơ sở vật chất</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Nghĩa vụ đạo đức</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Nhận thức về hiệu quả</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Chính sách của Chính phủ</w:t>
            </w:r>
          </w:p>
          <w:p w:rsidR="00956CB8" w:rsidRPr="00A71A4D" w:rsidRDefault="00956CB8" w:rsidP="00C049B7">
            <w:pPr>
              <w:jc w:val="both"/>
              <w:rPr>
                <w:rFonts w:ascii="Times New Roman" w:hAnsi="Times New Roman" w:cs="Times New Roman"/>
                <w:sz w:val="24"/>
                <w:szCs w:val="24"/>
              </w:rPr>
            </w:pPr>
            <w:r w:rsidRPr="00A71A4D">
              <w:rPr>
                <w:rFonts w:ascii="Times New Roman" w:hAnsi="Times New Roman" w:cs="Times New Roman"/>
                <w:sz w:val="24"/>
                <w:szCs w:val="24"/>
              </w:rPr>
              <w:t>- Nhận thức kiểm soát hành vi</w:t>
            </w:r>
          </w:p>
        </w:tc>
      </w:tr>
      <w:tr w:rsidR="00A71A4D" w:rsidRPr="00A71A4D" w:rsidTr="00956CB8">
        <w:trPr>
          <w:jc w:val="center"/>
        </w:trPr>
        <w:tc>
          <w:tcPr>
            <w:tcW w:w="692" w:type="dxa"/>
            <w:vAlign w:val="center"/>
          </w:tcPr>
          <w:p w:rsidR="008E0E77" w:rsidRPr="00A71A4D" w:rsidRDefault="00956CB8" w:rsidP="00B04B64">
            <w:pPr>
              <w:jc w:val="center"/>
              <w:rPr>
                <w:rFonts w:ascii="Times New Roman" w:hAnsi="Times New Roman" w:cs="Times New Roman"/>
                <w:sz w:val="24"/>
                <w:szCs w:val="24"/>
              </w:rPr>
            </w:pPr>
            <w:r w:rsidRPr="00A71A4D">
              <w:rPr>
                <w:rFonts w:ascii="Times New Roman" w:hAnsi="Times New Roman" w:cs="Times New Roman"/>
                <w:sz w:val="24"/>
                <w:szCs w:val="24"/>
              </w:rPr>
              <w:t>6</w:t>
            </w:r>
          </w:p>
        </w:tc>
        <w:tc>
          <w:tcPr>
            <w:tcW w:w="2047" w:type="dxa"/>
            <w:vAlign w:val="center"/>
          </w:tcPr>
          <w:p w:rsidR="008E0E77" w:rsidRPr="00A71A4D" w:rsidRDefault="00164350" w:rsidP="00B04B64">
            <w:pPr>
              <w:jc w:val="center"/>
              <w:rPr>
                <w:rFonts w:ascii="Times New Roman" w:hAnsi="Times New Roman" w:cs="Times New Roman"/>
                <w:sz w:val="24"/>
                <w:szCs w:val="24"/>
              </w:rPr>
            </w:pPr>
            <w:r w:rsidRPr="00A71A4D">
              <w:rPr>
                <w:rFonts w:ascii="Times New Roman" w:hAnsi="Times New Roman" w:cs="Times New Roman"/>
                <w:sz w:val="24"/>
                <w:szCs w:val="24"/>
              </w:rPr>
              <w:t xml:space="preserve">Ý định thu gom phân loại và sẵn </w:t>
            </w:r>
            <w:r w:rsidRPr="00A71A4D">
              <w:rPr>
                <w:rFonts w:ascii="Times New Roman" w:hAnsi="Times New Roman" w:cs="Times New Roman"/>
                <w:sz w:val="24"/>
                <w:szCs w:val="24"/>
              </w:rPr>
              <w:lastRenderedPageBreak/>
              <w:t>sàng chi trả cho việc quản lý chất thải rắn của người dân tại TP. Đà Lạt</w:t>
            </w:r>
          </w:p>
        </w:tc>
        <w:tc>
          <w:tcPr>
            <w:tcW w:w="2216" w:type="dxa"/>
            <w:vAlign w:val="center"/>
          </w:tcPr>
          <w:p w:rsidR="008E0E77" w:rsidRPr="00A71A4D" w:rsidRDefault="00164350" w:rsidP="00B04B64">
            <w:pPr>
              <w:jc w:val="center"/>
              <w:rPr>
                <w:rFonts w:ascii="Times New Roman" w:hAnsi="Times New Roman" w:cs="Times New Roman"/>
                <w:sz w:val="24"/>
                <w:szCs w:val="24"/>
              </w:rPr>
            </w:pPr>
            <w:r w:rsidRPr="00A71A4D">
              <w:rPr>
                <w:rFonts w:ascii="Times New Roman" w:hAnsi="Times New Roman" w:cs="Times New Roman"/>
                <w:sz w:val="24"/>
                <w:szCs w:val="24"/>
              </w:rPr>
              <w:lastRenderedPageBreak/>
              <w:t>Hồ Thị Lý &amp; cộng sự, 2018</w:t>
            </w:r>
          </w:p>
        </w:tc>
        <w:tc>
          <w:tcPr>
            <w:tcW w:w="1224" w:type="dxa"/>
            <w:vAlign w:val="center"/>
          </w:tcPr>
          <w:p w:rsidR="008E0E77" w:rsidRPr="00A71A4D" w:rsidRDefault="00164350" w:rsidP="00B04B64">
            <w:pPr>
              <w:jc w:val="center"/>
              <w:rPr>
                <w:rFonts w:ascii="Times New Roman" w:hAnsi="Times New Roman" w:cs="Times New Roman"/>
                <w:sz w:val="24"/>
                <w:szCs w:val="24"/>
              </w:rPr>
            </w:pPr>
            <w:r w:rsidRPr="00A71A4D">
              <w:rPr>
                <w:rFonts w:ascii="Times New Roman" w:hAnsi="Times New Roman" w:cs="Times New Roman"/>
                <w:sz w:val="24"/>
                <w:szCs w:val="24"/>
              </w:rPr>
              <w:t>Việt Nam</w:t>
            </w:r>
          </w:p>
        </w:tc>
        <w:tc>
          <w:tcPr>
            <w:tcW w:w="2542" w:type="dxa"/>
          </w:tcPr>
          <w:p w:rsidR="008E0E77" w:rsidRPr="00A71A4D" w:rsidRDefault="00164350" w:rsidP="00164350">
            <w:pPr>
              <w:jc w:val="both"/>
              <w:rPr>
                <w:rFonts w:ascii="Times New Roman" w:hAnsi="Times New Roman" w:cs="Times New Roman"/>
                <w:sz w:val="24"/>
                <w:szCs w:val="24"/>
              </w:rPr>
            </w:pPr>
            <w:r w:rsidRPr="00A71A4D">
              <w:rPr>
                <w:rFonts w:ascii="Times New Roman" w:hAnsi="Times New Roman" w:cs="Times New Roman"/>
                <w:sz w:val="24"/>
                <w:szCs w:val="24"/>
              </w:rPr>
              <w:t xml:space="preserve">Các yếu tố ảnh hưởng đến ý định phân loại rác </w:t>
            </w:r>
            <w:r w:rsidRPr="00A71A4D">
              <w:rPr>
                <w:rFonts w:ascii="Times New Roman" w:hAnsi="Times New Roman" w:cs="Times New Roman"/>
                <w:sz w:val="24"/>
                <w:szCs w:val="24"/>
              </w:rPr>
              <w:lastRenderedPageBreak/>
              <w:t>của người dân gồm:</w:t>
            </w:r>
          </w:p>
          <w:p w:rsidR="00164350" w:rsidRPr="00A71A4D" w:rsidRDefault="00164350" w:rsidP="00164350">
            <w:pPr>
              <w:jc w:val="both"/>
              <w:rPr>
                <w:rFonts w:ascii="Times New Roman" w:hAnsi="Times New Roman" w:cs="Times New Roman"/>
                <w:sz w:val="24"/>
                <w:szCs w:val="24"/>
              </w:rPr>
            </w:pPr>
            <w:r w:rsidRPr="00A71A4D">
              <w:rPr>
                <w:rFonts w:ascii="Times New Roman" w:hAnsi="Times New Roman" w:cs="Times New Roman"/>
                <w:sz w:val="24"/>
                <w:szCs w:val="24"/>
              </w:rPr>
              <w:t>- Hành vi của cộng đồng</w:t>
            </w:r>
          </w:p>
          <w:p w:rsidR="00164350" w:rsidRPr="00A71A4D" w:rsidRDefault="00164350" w:rsidP="00164350">
            <w:pPr>
              <w:jc w:val="both"/>
              <w:rPr>
                <w:rFonts w:ascii="Times New Roman" w:hAnsi="Times New Roman" w:cs="Times New Roman"/>
                <w:sz w:val="24"/>
                <w:szCs w:val="24"/>
              </w:rPr>
            </w:pPr>
            <w:r w:rsidRPr="00A71A4D">
              <w:rPr>
                <w:rFonts w:ascii="Times New Roman" w:hAnsi="Times New Roman" w:cs="Times New Roman"/>
                <w:sz w:val="24"/>
                <w:szCs w:val="24"/>
              </w:rPr>
              <w:t>- Nhận thức về hiệu quả</w:t>
            </w:r>
          </w:p>
          <w:p w:rsidR="00164350" w:rsidRPr="00A71A4D" w:rsidRDefault="00164350" w:rsidP="00164350">
            <w:pPr>
              <w:jc w:val="both"/>
              <w:rPr>
                <w:rFonts w:ascii="Times New Roman" w:hAnsi="Times New Roman" w:cs="Times New Roman"/>
                <w:sz w:val="24"/>
                <w:szCs w:val="24"/>
              </w:rPr>
            </w:pPr>
            <w:r w:rsidRPr="00A71A4D">
              <w:rPr>
                <w:rFonts w:ascii="Times New Roman" w:hAnsi="Times New Roman" w:cs="Times New Roman"/>
                <w:sz w:val="24"/>
                <w:szCs w:val="24"/>
              </w:rPr>
              <w:t>- Trách nhiệm đạo đức</w:t>
            </w:r>
          </w:p>
          <w:p w:rsidR="00164350" w:rsidRPr="00A71A4D" w:rsidRDefault="00164350" w:rsidP="00164350">
            <w:pPr>
              <w:jc w:val="both"/>
              <w:rPr>
                <w:rFonts w:ascii="Times New Roman" w:hAnsi="Times New Roman" w:cs="Times New Roman"/>
                <w:sz w:val="24"/>
                <w:szCs w:val="24"/>
              </w:rPr>
            </w:pPr>
            <w:r w:rsidRPr="00A71A4D">
              <w:rPr>
                <w:rFonts w:ascii="Times New Roman" w:hAnsi="Times New Roman" w:cs="Times New Roman"/>
                <w:sz w:val="24"/>
                <w:szCs w:val="24"/>
              </w:rPr>
              <w:t>- Chính sách của Nhà nước</w:t>
            </w:r>
          </w:p>
          <w:p w:rsidR="00164350" w:rsidRPr="00A71A4D" w:rsidRDefault="00164350" w:rsidP="00164350">
            <w:pPr>
              <w:jc w:val="both"/>
              <w:rPr>
                <w:rFonts w:ascii="Times New Roman" w:hAnsi="Times New Roman" w:cs="Times New Roman"/>
                <w:sz w:val="24"/>
                <w:szCs w:val="24"/>
              </w:rPr>
            </w:pPr>
            <w:r w:rsidRPr="00A71A4D">
              <w:rPr>
                <w:rFonts w:ascii="Times New Roman" w:hAnsi="Times New Roman" w:cs="Times New Roman"/>
                <w:sz w:val="24"/>
                <w:szCs w:val="24"/>
              </w:rPr>
              <w:t>- Điều kiện vật chất</w:t>
            </w:r>
          </w:p>
          <w:p w:rsidR="00164350" w:rsidRPr="00A71A4D" w:rsidRDefault="00164350" w:rsidP="00164350">
            <w:pPr>
              <w:jc w:val="both"/>
              <w:rPr>
                <w:rFonts w:ascii="Times New Roman" w:hAnsi="Times New Roman" w:cs="Times New Roman"/>
                <w:sz w:val="24"/>
                <w:szCs w:val="24"/>
              </w:rPr>
            </w:pPr>
            <w:r w:rsidRPr="00A71A4D">
              <w:rPr>
                <w:rFonts w:ascii="Times New Roman" w:hAnsi="Times New Roman" w:cs="Times New Roman"/>
                <w:sz w:val="24"/>
                <w:szCs w:val="24"/>
              </w:rPr>
              <w:t>- Nhận thức về kiểm soát hành vi</w:t>
            </w:r>
          </w:p>
        </w:tc>
      </w:tr>
      <w:tr w:rsidR="00A71A4D" w:rsidRPr="00A71A4D" w:rsidTr="00956CB8">
        <w:trPr>
          <w:jc w:val="center"/>
        </w:trPr>
        <w:tc>
          <w:tcPr>
            <w:tcW w:w="692" w:type="dxa"/>
            <w:vAlign w:val="center"/>
          </w:tcPr>
          <w:p w:rsidR="008E0E77" w:rsidRPr="00A71A4D" w:rsidRDefault="00956CB8" w:rsidP="00B04B64">
            <w:pPr>
              <w:jc w:val="center"/>
              <w:rPr>
                <w:rFonts w:ascii="Times New Roman" w:hAnsi="Times New Roman" w:cs="Times New Roman"/>
                <w:sz w:val="24"/>
                <w:szCs w:val="24"/>
              </w:rPr>
            </w:pPr>
            <w:r w:rsidRPr="00A71A4D">
              <w:rPr>
                <w:rFonts w:ascii="Times New Roman" w:hAnsi="Times New Roman" w:cs="Times New Roman"/>
                <w:sz w:val="24"/>
                <w:szCs w:val="24"/>
              </w:rPr>
              <w:lastRenderedPageBreak/>
              <w:t>7</w:t>
            </w:r>
          </w:p>
        </w:tc>
        <w:tc>
          <w:tcPr>
            <w:tcW w:w="2047" w:type="dxa"/>
            <w:vAlign w:val="center"/>
          </w:tcPr>
          <w:p w:rsidR="008E0E77" w:rsidRPr="00A71A4D" w:rsidRDefault="00164350" w:rsidP="00B04B64">
            <w:pPr>
              <w:jc w:val="center"/>
              <w:rPr>
                <w:rFonts w:ascii="Times New Roman" w:hAnsi="Times New Roman" w:cs="Times New Roman"/>
                <w:sz w:val="24"/>
                <w:szCs w:val="24"/>
              </w:rPr>
            </w:pPr>
            <w:r w:rsidRPr="00A71A4D">
              <w:rPr>
                <w:rFonts w:ascii="Times New Roman" w:hAnsi="Times New Roman" w:cs="Times New Roman"/>
                <w:sz w:val="24"/>
                <w:szCs w:val="24"/>
              </w:rPr>
              <w:t xml:space="preserve">Các yếu tố ảnh hưởng đến ý định phân loại </w:t>
            </w:r>
            <w:r w:rsidR="00605F48" w:rsidRPr="00A71A4D">
              <w:rPr>
                <w:rFonts w:ascii="Times New Roman" w:hAnsi="Times New Roman" w:cs="Times New Roman"/>
                <w:sz w:val="24"/>
                <w:szCs w:val="24"/>
              </w:rPr>
              <w:t>rác sinh hoạt của các hộ gia đình: Bằng chứng từ thành phố Hồ Chí Minh, Việt Nam</w:t>
            </w:r>
          </w:p>
        </w:tc>
        <w:tc>
          <w:tcPr>
            <w:tcW w:w="2216" w:type="dxa"/>
            <w:vAlign w:val="center"/>
          </w:tcPr>
          <w:p w:rsidR="008E0E77" w:rsidRPr="00A71A4D" w:rsidRDefault="00605F48" w:rsidP="00B04B64">
            <w:pPr>
              <w:jc w:val="center"/>
              <w:rPr>
                <w:rFonts w:ascii="Times New Roman" w:hAnsi="Times New Roman" w:cs="Times New Roman"/>
                <w:sz w:val="24"/>
                <w:szCs w:val="24"/>
              </w:rPr>
            </w:pPr>
            <w:r w:rsidRPr="00A71A4D">
              <w:rPr>
                <w:rFonts w:ascii="Times New Roman" w:hAnsi="Times New Roman" w:cs="Times New Roman"/>
                <w:sz w:val="24"/>
                <w:szCs w:val="24"/>
              </w:rPr>
              <w:t>Toan, 2021</w:t>
            </w:r>
          </w:p>
        </w:tc>
        <w:tc>
          <w:tcPr>
            <w:tcW w:w="1224" w:type="dxa"/>
            <w:vAlign w:val="center"/>
          </w:tcPr>
          <w:p w:rsidR="008E0E77" w:rsidRPr="00A71A4D" w:rsidRDefault="00605F48" w:rsidP="00B04B64">
            <w:pPr>
              <w:jc w:val="center"/>
              <w:rPr>
                <w:rFonts w:ascii="Times New Roman" w:hAnsi="Times New Roman" w:cs="Times New Roman"/>
                <w:sz w:val="24"/>
                <w:szCs w:val="24"/>
              </w:rPr>
            </w:pPr>
            <w:r w:rsidRPr="00A71A4D">
              <w:rPr>
                <w:rFonts w:ascii="Times New Roman" w:hAnsi="Times New Roman" w:cs="Times New Roman"/>
                <w:sz w:val="24"/>
                <w:szCs w:val="24"/>
              </w:rPr>
              <w:t>Việt Nam</w:t>
            </w:r>
          </w:p>
        </w:tc>
        <w:tc>
          <w:tcPr>
            <w:tcW w:w="2542" w:type="dxa"/>
          </w:tcPr>
          <w:p w:rsidR="00605F48" w:rsidRPr="00A71A4D" w:rsidRDefault="00605F48" w:rsidP="00605F48">
            <w:pPr>
              <w:jc w:val="both"/>
              <w:rPr>
                <w:rFonts w:ascii="Times New Roman" w:hAnsi="Times New Roman" w:cs="Times New Roman"/>
                <w:sz w:val="24"/>
                <w:szCs w:val="24"/>
              </w:rPr>
            </w:pPr>
            <w:r w:rsidRPr="00A71A4D">
              <w:rPr>
                <w:rFonts w:ascii="Times New Roman" w:hAnsi="Times New Roman" w:cs="Times New Roman"/>
                <w:sz w:val="24"/>
                <w:szCs w:val="24"/>
              </w:rPr>
              <w:t>Các yếu tố ảnh hưởng đến ý định phân loại rác của người dân gồm:</w:t>
            </w:r>
          </w:p>
          <w:p w:rsidR="008E0E77" w:rsidRPr="00A71A4D" w:rsidRDefault="00605F48" w:rsidP="00164350">
            <w:pPr>
              <w:jc w:val="both"/>
              <w:rPr>
                <w:rFonts w:ascii="Times New Roman" w:hAnsi="Times New Roman" w:cs="Times New Roman"/>
                <w:sz w:val="24"/>
                <w:szCs w:val="24"/>
              </w:rPr>
            </w:pPr>
            <w:r w:rsidRPr="00A71A4D">
              <w:rPr>
                <w:rFonts w:ascii="Times New Roman" w:hAnsi="Times New Roman" w:cs="Times New Roman"/>
                <w:sz w:val="24"/>
                <w:szCs w:val="24"/>
              </w:rPr>
              <w:t>- Thái độ</w:t>
            </w:r>
          </w:p>
          <w:p w:rsidR="00605F48" w:rsidRPr="00A71A4D" w:rsidRDefault="00605F48" w:rsidP="00164350">
            <w:pPr>
              <w:jc w:val="both"/>
              <w:rPr>
                <w:rFonts w:ascii="Times New Roman" w:hAnsi="Times New Roman" w:cs="Times New Roman"/>
                <w:sz w:val="24"/>
                <w:szCs w:val="24"/>
              </w:rPr>
            </w:pPr>
            <w:r w:rsidRPr="00A71A4D">
              <w:rPr>
                <w:rFonts w:ascii="Times New Roman" w:hAnsi="Times New Roman" w:cs="Times New Roman"/>
                <w:sz w:val="24"/>
                <w:szCs w:val="24"/>
              </w:rPr>
              <w:t>- Chuẩn chủ quan</w:t>
            </w:r>
          </w:p>
          <w:p w:rsidR="00605F48" w:rsidRPr="00A71A4D" w:rsidRDefault="00605F48" w:rsidP="00164350">
            <w:pPr>
              <w:jc w:val="both"/>
              <w:rPr>
                <w:rFonts w:ascii="Times New Roman" w:hAnsi="Times New Roman" w:cs="Times New Roman"/>
                <w:sz w:val="24"/>
                <w:szCs w:val="24"/>
              </w:rPr>
            </w:pPr>
            <w:r w:rsidRPr="00A71A4D">
              <w:rPr>
                <w:rFonts w:ascii="Times New Roman" w:hAnsi="Times New Roman" w:cs="Times New Roman"/>
                <w:sz w:val="24"/>
                <w:szCs w:val="24"/>
              </w:rPr>
              <w:t>- Nhận thức kiểm soát hành vi</w:t>
            </w:r>
          </w:p>
          <w:p w:rsidR="00605F48" w:rsidRPr="00A71A4D" w:rsidRDefault="00605F48" w:rsidP="00164350">
            <w:pPr>
              <w:jc w:val="both"/>
              <w:rPr>
                <w:rFonts w:ascii="Times New Roman" w:hAnsi="Times New Roman" w:cs="Times New Roman"/>
                <w:sz w:val="24"/>
                <w:szCs w:val="24"/>
              </w:rPr>
            </w:pPr>
            <w:r w:rsidRPr="00A71A4D">
              <w:rPr>
                <w:rFonts w:ascii="Times New Roman" w:hAnsi="Times New Roman" w:cs="Times New Roman"/>
                <w:sz w:val="24"/>
                <w:szCs w:val="24"/>
              </w:rPr>
              <w:t>- Kiến thức về phân loại rác</w:t>
            </w:r>
          </w:p>
          <w:p w:rsidR="00605F48" w:rsidRPr="00A71A4D" w:rsidRDefault="00605F48" w:rsidP="00164350">
            <w:pPr>
              <w:jc w:val="both"/>
              <w:rPr>
                <w:rFonts w:ascii="Times New Roman" w:hAnsi="Times New Roman" w:cs="Times New Roman"/>
                <w:sz w:val="24"/>
                <w:szCs w:val="24"/>
              </w:rPr>
            </w:pPr>
            <w:r w:rsidRPr="00A71A4D">
              <w:rPr>
                <w:rFonts w:ascii="Times New Roman" w:hAnsi="Times New Roman" w:cs="Times New Roman"/>
                <w:sz w:val="24"/>
                <w:szCs w:val="24"/>
              </w:rPr>
              <w:t>- Quy định và pháp luật</w:t>
            </w:r>
          </w:p>
          <w:p w:rsidR="00605F48" w:rsidRPr="00A71A4D" w:rsidRDefault="00605F48" w:rsidP="00164350">
            <w:pPr>
              <w:jc w:val="both"/>
              <w:rPr>
                <w:rFonts w:ascii="Times New Roman" w:hAnsi="Times New Roman" w:cs="Times New Roman"/>
                <w:sz w:val="24"/>
                <w:szCs w:val="24"/>
              </w:rPr>
            </w:pPr>
            <w:r w:rsidRPr="00A71A4D">
              <w:rPr>
                <w:rFonts w:ascii="Times New Roman" w:hAnsi="Times New Roman" w:cs="Times New Roman"/>
                <w:sz w:val="24"/>
                <w:szCs w:val="24"/>
              </w:rPr>
              <w:t>- Tuyên truyền</w:t>
            </w:r>
          </w:p>
        </w:tc>
      </w:tr>
      <w:tr w:rsidR="00A71A4D" w:rsidRPr="00A71A4D" w:rsidTr="00956CB8">
        <w:trPr>
          <w:jc w:val="center"/>
        </w:trPr>
        <w:tc>
          <w:tcPr>
            <w:tcW w:w="692" w:type="dxa"/>
            <w:vAlign w:val="center"/>
          </w:tcPr>
          <w:p w:rsidR="005B74C4" w:rsidRPr="00A71A4D" w:rsidRDefault="005B74C4" w:rsidP="00B04B64">
            <w:pPr>
              <w:jc w:val="center"/>
              <w:rPr>
                <w:rFonts w:ascii="Times New Roman" w:hAnsi="Times New Roman" w:cs="Times New Roman"/>
                <w:sz w:val="24"/>
                <w:szCs w:val="24"/>
              </w:rPr>
            </w:pPr>
            <w:r w:rsidRPr="00A71A4D">
              <w:rPr>
                <w:rFonts w:ascii="Times New Roman" w:hAnsi="Times New Roman" w:cs="Times New Roman"/>
                <w:sz w:val="24"/>
                <w:szCs w:val="24"/>
              </w:rPr>
              <w:t>8</w:t>
            </w:r>
          </w:p>
        </w:tc>
        <w:tc>
          <w:tcPr>
            <w:tcW w:w="2047" w:type="dxa"/>
            <w:vAlign w:val="center"/>
          </w:tcPr>
          <w:p w:rsidR="005B74C4" w:rsidRPr="00A71A4D" w:rsidRDefault="005B74C4" w:rsidP="00B04B64">
            <w:pPr>
              <w:jc w:val="center"/>
              <w:rPr>
                <w:rFonts w:ascii="Times New Roman" w:hAnsi="Times New Roman" w:cs="Times New Roman"/>
                <w:sz w:val="24"/>
                <w:szCs w:val="24"/>
              </w:rPr>
            </w:pPr>
            <w:r w:rsidRPr="00A71A4D">
              <w:rPr>
                <w:rFonts w:ascii="Times New Roman" w:hAnsi="Times New Roman" w:cs="Times New Roman"/>
                <w:sz w:val="24"/>
                <w:szCs w:val="24"/>
              </w:rPr>
              <w:t>Những nhân tố ảnh hưởng đến ý định phân loại rác thải nhựa của sinh viên trên địa bàn Thành phố Hồ Chí Minh</w:t>
            </w:r>
          </w:p>
        </w:tc>
        <w:tc>
          <w:tcPr>
            <w:tcW w:w="2216" w:type="dxa"/>
            <w:vAlign w:val="center"/>
          </w:tcPr>
          <w:p w:rsidR="005B74C4" w:rsidRPr="00A71A4D" w:rsidRDefault="005B74C4" w:rsidP="00B04B64">
            <w:pPr>
              <w:jc w:val="center"/>
              <w:rPr>
                <w:rFonts w:ascii="Times New Roman" w:hAnsi="Times New Roman"/>
                <w:sz w:val="24"/>
                <w:szCs w:val="24"/>
              </w:rPr>
            </w:pPr>
            <w:r w:rsidRPr="00A71A4D">
              <w:rPr>
                <w:rFonts w:ascii="Times New Roman" w:hAnsi="Times New Roman"/>
                <w:sz w:val="24"/>
                <w:szCs w:val="24"/>
              </w:rPr>
              <w:t>Trương Đình Thái &amp; Nguyễn Văn Thích, 2022</w:t>
            </w:r>
          </w:p>
        </w:tc>
        <w:tc>
          <w:tcPr>
            <w:tcW w:w="1224" w:type="dxa"/>
            <w:vAlign w:val="center"/>
          </w:tcPr>
          <w:p w:rsidR="005B74C4" w:rsidRPr="00A71A4D" w:rsidRDefault="005B74C4" w:rsidP="00B04B64">
            <w:pPr>
              <w:jc w:val="center"/>
              <w:rPr>
                <w:rFonts w:ascii="Times New Roman" w:hAnsi="Times New Roman" w:cs="Times New Roman"/>
                <w:sz w:val="24"/>
                <w:szCs w:val="24"/>
              </w:rPr>
            </w:pPr>
            <w:r w:rsidRPr="00A71A4D">
              <w:rPr>
                <w:rFonts w:ascii="Times New Roman" w:hAnsi="Times New Roman" w:cs="Times New Roman"/>
                <w:sz w:val="24"/>
                <w:szCs w:val="24"/>
              </w:rPr>
              <w:t>Việt Nam</w:t>
            </w:r>
          </w:p>
        </w:tc>
        <w:tc>
          <w:tcPr>
            <w:tcW w:w="2542" w:type="dxa"/>
          </w:tcPr>
          <w:p w:rsidR="005B74C4" w:rsidRPr="00A71A4D" w:rsidRDefault="005B74C4" w:rsidP="005B74C4">
            <w:pPr>
              <w:jc w:val="both"/>
              <w:rPr>
                <w:rFonts w:ascii="Times New Roman" w:hAnsi="Times New Roman" w:cs="Times New Roman"/>
                <w:sz w:val="24"/>
                <w:szCs w:val="24"/>
              </w:rPr>
            </w:pPr>
            <w:r w:rsidRPr="00A71A4D">
              <w:rPr>
                <w:rFonts w:ascii="Times New Roman" w:hAnsi="Times New Roman" w:cs="Times New Roman"/>
                <w:sz w:val="24"/>
                <w:szCs w:val="24"/>
              </w:rPr>
              <w:t>Các yếu tố ảnh hưởng đến ý định phân loại rác của sinh viên gồm:</w:t>
            </w:r>
          </w:p>
          <w:p w:rsidR="005B74C4" w:rsidRPr="00A71A4D" w:rsidRDefault="005B74C4" w:rsidP="005B74C4">
            <w:pPr>
              <w:jc w:val="both"/>
              <w:rPr>
                <w:rFonts w:ascii="Times New Roman" w:hAnsi="Times New Roman" w:cs="Times New Roman"/>
                <w:sz w:val="24"/>
                <w:szCs w:val="24"/>
              </w:rPr>
            </w:pPr>
            <w:r w:rsidRPr="00A71A4D">
              <w:rPr>
                <w:rFonts w:ascii="Times New Roman" w:hAnsi="Times New Roman" w:cs="Times New Roman"/>
                <w:sz w:val="24"/>
                <w:szCs w:val="24"/>
              </w:rPr>
              <w:t>- Thái độ</w:t>
            </w:r>
          </w:p>
          <w:p w:rsidR="005B74C4" w:rsidRPr="00A71A4D" w:rsidRDefault="005B74C4" w:rsidP="005B74C4">
            <w:pPr>
              <w:jc w:val="both"/>
              <w:rPr>
                <w:rFonts w:ascii="Times New Roman" w:hAnsi="Times New Roman" w:cs="Times New Roman"/>
                <w:sz w:val="24"/>
                <w:szCs w:val="24"/>
              </w:rPr>
            </w:pPr>
            <w:r w:rsidRPr="00A71A4D">
              <w:rPr>
                <w:rFonts w:ascii="Times New Roman" w:hAnsi="Times New Roman" w:cs="Times New Roman"/>
                <w:sz w:val="24"/>
                <w:szCs w:val="24"/>
              </w:rPr>
              <w:t>- Chuẩn chủ quan</w:t>
            </w:r>
          </w:p>
          <w:p w:rsidR="005B74C4" w:rsidRPr="00A71A4D" w:rsidRDefault="005B74C4" w:rsidP="005B74C4">
            <w:pPr>
              <w:jc w:val="both"/>
              <w:rPr>
                <w:rFonts w:ascii="Times New Roman" w:hAnsi="Times New Roman" w:cs="Times New Roman"/>
                <w:sz w:val="24"/>
                <w:szCs w:val="24"/>
              </w:rPr>
            </w:pPr>
            <w:r w:rsidRPr="00A71A4D">
              <w:rPr>
                <w:rFonts w:ascii="Times New Roman" w:hAnsi="Times New Roman" w:cs="Times New Roman"/>
                <w:sz w:val="24"/>
                <w:szCs w:val="24"/>
              </w:rPr>
              <w:t>- Nhận thức kiểm soát hành vi</w:t>
            </w:r>
          </w:p>
          <w:p w:rsidR="005B74C4" w:rsidRPr="00A71A4D" w:rsidRDefault="005B74C4" w:rsidP="005B74C4">
            <w:pPr>
              <w:jc w:val="both"/>
              <w:rPr>
                <w:rFonts w:ascii="Times New Roman" w:hAnsi="Times New Roman" w:cs="Times New Roman"/>
                <w:sz w:val="24"/>
                <w:szCs w:val="24"/>
              </w:rPr>
            </w:pPr>
            <w:r w:rsidRPr="00A71A4D">
              <w:rPr>
                <w:rFonts w:ascii="Times New Roman" w:hAnsi="Times New Roman" w:cs="Times New Roman"/>
                <w:sz w:val="24"/>
                <w:szCs w:val="24"/>
              </w:rPr>
              <w:t>- Cơ sở vật chất</w:t>
            </w:r>
          </w:p>
          <w:p w:rsidR="005B74C4" w:rsidRPr="00A71A4D" w:rsidRDefault="005B74C4" w:rsidP="00164350">
            <w:pPr>
              <w:jc w:val="both"/>
              <w:rPr>
                <w:rFonts w:ascii="Times New Roman" w:hAnsi="Times New Roman" w:cs="Times New Roman"/>
                <w:sz w:val="24"/>
                <w:szCs w:val="24"/>
              </w:rPr>
            </w:pPr>
            <w:r w:rsidRPr="00A71A4D">
              <w:rPr>
                <w:rFonts w:ascii="Times New Roman" w:hAnsi="Times New Roman" w:cs="Times New Roman"/>
                <w:sz w:val="24"/>
                <w:szCs w:val="24"/>
              </w:rPr>
              <w:t>- Áp lực thời gian</w:t>
            </w:r>
          </w:p>
        </w:tc>
      </w:tr>
      <w:tr w:rsidR="00A71A4D" w:rsidRPr="00A71A4D" w:rsidTr="00956CB8">
        <w:trPr>
          <w:jc w:val="center"/>
        </w:trPr>
        <w:tc>
          <w:tcPr>
            <w:tcW w:w="692" w:type="dxa"/>
            <w:vAlign w:val="center"/>
          </w:tcPr>
          <w:p w:rsidR="00FD384A" w:rsidRPr="00A71A4D" w:rsidRDefault="00FD384A" w:rsidP="00B04B64">
            <w:pPr>
              <w:jc w:val="center"/>
              <w:rPr>
                <w:rFonts w:ascii="Times New Roman" w:hAnsi="Times New Roman" w:cs="Times New Roman"/>
                <w:sz w:val="24"/>
                <w:szCs w:val="24"/>
              </w:rPr>
            </w:pPr>
            <w:r w:rsidRPr="00A71A4D">
              <w:rPr>
                <w:rFonts w:ascii="Times New Roman" w:hAnsi="Times New Roman" w:cs="Times New Roman"/>
                <w:sz w:val="24"/>
                <w:szCs w:val="24"/>
              </w:rPr>
              <w:t>9</w:t>
            </w:r>
          </w:p>
        </w:tc>
        <w:tc>
          <w:tcPr>
            <w:tcW w:w="2047" w:type="dxa"/>
            <w:vAlign w:val="center"/>
          </w:tcPr>
          <w:p w:rsidR="00FD384A" w:rsidRPr="00A71A4D" w:rsidRDefault="00FD384A" w:rsidP="00B04B64">
            <w:pPr>
              <w:jc w:val="center"/>
              <w:rPr>
                <w:rFonts w:ascii="Times New Roman" w:hAnsi="Times New Roman" w:cs="Times New Roman"/>
                <w:sz w:val="24"/>
                <w:szCs w:val="24"/>
              </w:rPr>
            </w:pPr>
            <w:r w:rsidRPr="00A71A4D">
              <w:rPr>
                <w:rFonts w:ascii="Times New Roman" w:hAnsi="Times New Roman" w:cs="Times New Roman"/>
                <w:sz w:val="24"/>
                <w:szCs w:val="24"/>
              </w:rPr>
              <w:t>Các yếu tố ảnh hưởng đến ý định phân loại chất thải rắn sinh hoạt tại nguồn trên địa bàn Quận 3, Tp. Hồ Chí Minh</w:t>
            </w:r>
          </w:p>
        </w:tc>
        <w:tc>
          <w:tcPr>
            <w:tcW w:w="2216" w:type="dxa"/>
            <w:vAlign w:val="center"/>
          </w:tcPr>
          <w:p w:rsidR="00FD384A" w:rsidRPr="00A71A4D" w:rsidRDefault="00FD384A" w:rsidP="00B04B64">
            <w:pPr>
              <w:jc w:val="center"/>
              <w:rPr>
                <w:rFonts w:ascii="Times New Roman" w:hAnsi="Times New Roman"/>
                <w:sz w:val="24"/>
                <w:szCs w:val="24"/>
              </w:rPr>
            </w:pPr>
            <w:r w:rsidRPr="00A71A4D">
              <w:rPr>
                <w:rFonts w:ascii="Times New Roman" w:hAnsi="Times New Roman"/>
                <w:sz w:val="24"/>
                <w:szCs w:val="24"/>
              </w:rPr>
              <w:t>Huỳnh Thanh Vũ, 2020</w:t>
            </w:r>
          </w:p>
        </w:tc>
        <w:tc>
          <w:tcPr>
            <w:tcW w:w="1224" w:type="dxa"/>
            <w:vAlign w:val="center"/>
          </w:tcPr>
          <w:p w:rsidR="00FD384A" w:rsidRPr="00A71A4D" w:rsidRDefault="00FD384A" w:rsidP="00B04B64">
            <w:pPr>
              <w:jc w:val="center"/>
              <w:rPr>
                <w:rFonts w:ascii="Times New Roman" w:hAnsi="Times New Roman" w:cs="Times New Roman"/>
                <w:sz w:val="24"/>
                <w:szCs w:val="24"/>
              </w:rPr>
            </w:pPr>
            <w:r w:rsidRPr="00A71A4D">
              <w:rPr>
                <w:rFonts w:ascii="Times New Roman" w:hAnsi="Times New Roman" w:cs="Times New Roman"/>
                <w:sz w:val="24"/>
                <w:szCs w:val="24"/>
              </w:rPr>
              <w:t>Việt Nam</w:t>
            </w:r>
          </w:p>
        </w:tc>
        <w:tc>
          <w:tcPr>
            <w:tcW w:w="2542" w:type="dxa"/>
          </w:tcPr>
          <w:p w:rsidR="00FD384A" w:rsidRPr="00A71A4D" w:rsidRDefault="00FD384A" w:rsidP="00FD384A">
            <w:pPr>
              <w:jc w:val="both"/>
              <w:rPr>
                <w:rFonts w:ascii="Times New Roman" w:hAnsi="Times New Roman" w:cs="Times New Roman"/>
                <w:sz w:val="24"/>
                <w:szCs w:val="24"/>
              </w:rPr>
            </w:pPr>
            <w:r w:rsidRPr="00A71A4D">
              <w:rPr>
                <w:rFonts w:ascii="Times New Roman" w:hAnsi="Times New Roman" w:cs="Times New Roman"/>
                <w:sz w:val="24"/>
                <w:szCs w:val="24"/>
              </w:rPr>
              <w:t>Các yếu tố ảnh hưởng đến ý định phân loại rác của người dân gồm:</w:t>
            </w:r>
          </w:p>
          <w:p w:rsidR="00FD384A" w:rsidRPr="00A71A4D" w:rsidRDefault="00FD384A" w:rsidP="00FD384A">
            <w:pPr>
              <w:jc w:val="both"/>
              <w:rPr>
                <w:rFonts w:ascii="Times New Roman" w:hAnsi="Times New Roman" w:cs="Times New Roman"/>
                <w:sz w:val="24"/>
                <w:szCs w:val="24"/>
              </w:rPr>
            </w:pPr>
            <w:r w:rsidRPr="00A71A4D">
              <w:rPr>
                <w:rFonts w:ascii="Times New Roman" w:hAnsi="Times New Roman" w:cs="Times New Roman"/>
                <w:sz w:val="24"/>
                <w:szCs w:val="24"/>
              </w:rPr>
              <w:t>- Thái độ</w:t>
            </w:r>
          </w:p>
          <w:p w:rsidR="00FD384A" w:rsidRPr="00A71A4D" w:rsidRDefault="00FD384A" w:rsidP="00FD384A">
            <w:pPr>
              <w:jc w:val="both"/>
              <w:rPr>
                <w:rFonts w:ascii="Times New Roman" w:hAnsi="Times New Roman" w:cs="Times New Roman"/>
                <w:sz w:val="24"/>
                <w:szCs w:val="24"/>
              </w:rPr>
            </w:pPr>
            <w:r w:rsidRPr="00A71A4D">
              <w:rPr>
                <w:rFonts w:ascii="Times New Roman" w:hAnsi="Times New Roman" w:cs="Times New Roman"/>
                <w:sz w:val="24"/>
                <w:szCs w:val="24"/>
              </w:rPr>
              <w:t>- Chuẩn chủ quan</w:t>
            </w:r>
          </w:p>
          <w:p w:rsidR="00FD384A" w:rsidRPr="00A71A4D" w:rsidRDefault="00FD384A" w:rsidP="00FD384A">
            <w:pPr>
              <w:jc w:val="both"/>
              <w:rPr>
                <w:rFonts w:ascii="Times New Roman" w:hAnsi="Times New Roman" w:cs="Times New Roman"/>
                <w:sz w:val="24"/>
                <w:szCs w:val="24"/>
              </w:rPr>
            </w:pPr>
            <w:r w:rsidRPr="00A71A4D">
              <w:rPr>
                <w:rFonts w:ascii="Times New Roman" w:hAnsi="Times New Roman" w:cs="Times New Roman"/>
                <w:sz w:val="24"/>
                <w:szCs w:val="24"/>
              </w:rPr>
              <w:t>- Nhận thức kiểm soát hành vi</w:t>
            </w:r>
          </w:p>
          <w:p w:rsidR="00FD384A" w:rsidRPr="00A71A4D" w:rsidRDefault="00FD384A" w:rsidP="00FD384A">
            <w:pPr>
              <w:jc w:val="both"/>
              <w:rPr>
                <w:rFonts w:ascii="Times New Roman" w:hAnsi="Times New Roman" w:cs="Times New Roman"/>
                <w:sz w:val="24"/>
                <w:szCs w:val="24"/>
              </w:rPr>
            </w:pPr>
            <w:r w:rsidRPr="00A71A4D">
              <w:rPr>
                <w:rFonts w:ascii="Times New Roman" w:hAnsi="Times New Roman" w:cs="Times New Roman"/>
                <w:sz w:val="24"/>
                <w:szCs w:val="24"/>
              </w:rPr>
              <w:t>- Nhận thức khó khăn</w:t>
            </w:r>
          </w:p>
          <w:p w:rsidR="00FD384A" w:rsidRPr="00A71A4D" w:rsidRDefault="00FD384A" w:rsidP="005B74C4">
            <w:pPr>
              <w:jc w:val="both"/>
              <w:rPr>
                <w:rFonts w:ascii="Times New Roman" w:hAnsi="Times New Roman" w:cs="Times New Roman"/>
                <w:sz w:val="24"/>
                <w:szCs w:val="24"/>
              </w:rPr>
            </w:pPr>
            <w:r w:rsidRPr="00A71A4D">
              <w:rPr>
                <w:rFonts w:ascii="Times New Roman" w:hAnsi="Times New Roman" w:cs="Times New Roman"/>
                <w:sz w:val="24"/>
                <w:szCs w:val="24"/>
              </w:rPr>
              <w:t>- Kinh nghiệm tái chế</w:t>
            </w:r>
          </w:p>
        </w:tc>
      </w:tr>
      <w:tr w:rsidR="00A71A4D" w:rsidRPr="00A71A4D" w:rsidTr="00956CB8">
        <w:trPr>
          <w:jc w:val="center"/>
        </w:trPr>
        <w:tc>
          <w:tcPr>
            <w:tcW w:w="692" w:type="dxa"/>
            <w:vAlign w:val="center"/>
          </w:tcPr>
          <w:p w:rsidR="00992AEB" w:rsidRPr="00A71A4D" w:rsidRDefault="00992AEB" w:rsidP="00B04B64">
            <w:pPr>
              <w:jc w:val="center"/>
              <w:rPr>
                <w:rFonts w:ascii="Times New Roman" w:hAnsi="Times New Roman" w:cs="Times New Roman"/>
                <w:sz w:val="24"/>
                <w:szCs w:val="24"/>
              </w:rPr>
            </w:pPr>
            <w:r w:rsidRPr="00A71A4D">
              <w:rPr>
                <w:rFonts w:ascii="Times New Roman" w:hAnsi="Times New Roman" w:cs="Times New Roman"/>
                <w:sz w:val="24"/>
                <w:szCs w:val="24"/>
              </w:rPr>
              <w:t>10</w:t>
            </w:r>
          </w:p>
        </w:tc>
        <w:tc>
          <w:tcPr>
            <w:tcW w:w="2047" w:type="dxa"/>
            <w:vAlign w:val="center"/>
          </w:tcPr>
          <w:p w:rsidR="00992AEB" w:rsidRPr="00A71A4D" w:rsidRDefault="00992AEB" w:rsidP="00B04B64">
            <w:pPr>
              <w:jc w:val="center"/>
              <w:rPr>
                <w:rFonts w:ascii="Times New Roman" w:hAnsi="Times New Roman" w:cs="Times New Roman"/>
                <w:sz w:val="24"/>
                <w:szCs w:val="24"/>
              </w:rPr>
            </w:pPr>
            <w:r w:rsidRPr="00A71A4D">
              <w:rPr>
                <w:rFonts w:ascii="Times New Roman" w:hAnsi="Times New Roman" w:cs="Times New Roman"/>
                <w:sz w:val="24"/>
                <w:szCs w:val="24"/>
              </w:rPr>
              <w:t xml:space="preserve">Các yếu tố ảnh hưởng đến ý định phân loại chất thải rắn sinh hoạt: </w:t>
            </w:r>
            <w:r w:rsidR="0039062D" w:rsidRPr="00A71A4D">
              <w:rPr>
                <w:rFonts w:ascii="Times New Roman" w:hAnsi="Times New Roman" w:cs="Times New Roman"/>
                <w:sz w:val="24"/>
                <w:szCs w:val="24"/>
              </w:rPr>
              <w:t xml:space="preserve">Nghiên cứu trường hợp học sinh khu </w:t>
            </w:r>
            <w:r w:rsidR="0039062D" w:rsidRPr="00A71A4D">
              <w:rPr>
                <w:rFonts w:ascii="Times New Roman" w:hAnsi="Times New Roman" w:cs="Times New Roman"/>
                <w:sz w:val="24"/>
                <w:szCs w:val="24"/>
              </w:rPr>
              <w:lastRenderedPageBreak/>
              <w:t>vực thành thị tại Hà Nội</w:t>
            </w:r>
          </w:p>
        </w:tc>
        <w:tc>
          <w:tcPr>
            <w:tcW w:w="2216" w:type="dxa"/>
            <w:vAlign w:val="center"/>
          </w:tcPr>
          <w:p w:rsidR="00992AEB" w:rsidRPr="00A71A4D" w:rsidRDefault="00992AEB" w:rsidP="00B04B64">
            <w:pPr>
              <w:jc w:val="center"/>
              <w:rPr>
                <w:rFonts w:ascii="Times New Roman" w:hAnsi="Times New Roman"/>
                <w:sz w:val="24"/>
                <w:szCs w:val="24"/>
              </w:rPr>
            </w:pPr>
            <w:r w:rsidRPr="00A71A4D">
              <w:rPr>
                <w:rFonts w:ascii="Times New Roman" w:hAnsi="Times New Roman" w:cs="Times New Roman"/>
                <w:sz w:val="24"/>
                <w:szCs w:val="24"/>
              </w:rPr>
              <w:lastRenderedPageBreak/>
              <w:t>Nga &amp; cộng sự, 2021</w:t>
            </w:r>
          </w:p>
        </w:tc>
        <w:tc>
          <w:tcPr>
            <w:tcW w:w="1224" w:type="dxa"/>
            <w:vAlign w:val="center"/>
          </w:tcPr>
          <w:p w:rsidR="00992AEB" w:rsidRPr="00A71A4D" w:rsidRDefault="00992AEB" w:rsidP="00B04B64">
            <w:pPr>
              <w:jc w:val="center"/>
              <w:rPr>
                <w:rFonts w:ascii="Times New Roman" w:hAnsi="Times New Roman" w:cs="Times New Roman"/>
                <w:sz w:val="24"/>
                <w:szCs w:val="24"/>
              </w:rPr>
            </w:pPr>
            <w:r w:rsidRPr="00A71A4D">
              <w:rPr>
                <w:rFonts w:ascii="Times New Roman" w:hAnsi="Times New Roman" w:cs="Times New Roman"/>
                <w:sz w:val="24"/>
                <w:szCs w:val="24"/>
              </w:rPr>
              <w:t>Việt Nam</w:t>
            </w:r>
          </w:p>
        </w:tc>
        <w:tc>
          <w:tcPr>
            <w:tcW w:w="2542" w:type="dxa"/>
          </w:tcPr>
          <w:p w:rsidR="00614364" w:rsidRPr="00A71A4D" w:rsidRDefault="00614364" w:rsidP="00614364">
            <w:pPr>
              <w:jc w:val="both"/>
              <w:rPr>
                <w:rFonts w:ascii="Times New Roman" w:hAnsi="Times New Roman" w:cs="Times New Roman"/>
                <w:sz w:val="24"/>
                <w:szCs w:val="24"/>
              </w:rPr>
            </w:pPr>
            <w:r w:rsidRPr="00A71A4D">
              <w:rPr>
                <w:rFonts w:ascii="Times New Roman" w:hAnsi="Times New Roman" w:cs="Times New Roman"/>
                <w:sz w:val="24"/>
                <w:szCs w:val="24"/>
              </w:rPr>
              <w:t>Các yếu tố ảnh hưởng đến ý định phân loại rác của học sinh gồm:</w:t>
            </w:r>
          </w:p>
          <w:p w:rsidR="00614364" w:rsidRPr="00A71A4D" w:rsidRDefault="00614364" w:rsidP="00614364">
            <w:pPr>
              <w:jc w:val="both"/>
              <w:rPr>
                <w:rFonts w:ascii="Times New Roman" w:hAnsi="Times New Roman" w:cs="Times New Roman"/>
                <w:sz w:val="24"/>
                <w:szCs w:val="24"/>
              </w:rPr>
            </w:pPr>
            <w:r w:rsidRPr="00A71A4D">
              <w:rPr>
                <w:rFonts w:ascii="Times New Roman" w:hAnsi="Times New Roman" w:cs="Times New Roman"/>
                <w:sz w:val="24"/>
                <w:szCs w:val="24"/>
              </w:rPr>
              <w:t>- Thái độ</w:t>
            </w:r>
          </w:p>
          <w:p w:rsidR="00614364" w:rsidRPr="00A71A4D" w:rsidRDefault="00614364" w:rsidP="00614364">
            <w:pPr>
              <w:jc w:val="both"/>
              <w:rPr>
                <w:rFonts w:ascii="Times New Roman" w:hAnsi="Times New Roman" w:cs="Times New Roman"/>
                <w:sz w:val="24"/>
                <w:szCs w:val="24"/>
              </w:rPr>
            </w:pPr>
            <w:r w:rsidRPr="00A71A4D">
              <w:rPr>
                <w:rFonts w:ascii="Times New Roman" w:hAnsi="Times New Roman" w:cs="Times New Roman"/>
                <w:sz w:val="24"/>
                <w:szCs w:val="24"/>
              </w:rPr>
              <w:t>- Chuẩn chủ quan</w:t>
            </w:r>
          </w:p>
          <w:p w:rsidR="00992AEB" w:rsidRPr="00A71A4D" w:rsidRDefault="00614364" w:rsidP="00FD384A">
            <w:pPr>
              <w:jc w:val="both"/>
              <w:rPr>
                <w:rFonts w:ascii="Times New Roman" w:hAnsi="Times New Roman" w:cs="Times New Roman"/>
                <w:sz w:val="24"/>
                <w:szCs w:val="24"/>
              </w:rPr>
            </w:pPr>
            <w:r w:rsidRPr="00A71A4D">
              <w:rPr>
                <w:rFonts w:ascii="Times New Roman" w:hAnsi="Times New Roman" w:cs="Times New Roman"/>
                <w:sz w:val="24"/>
                <w:szCs w:val="24"/>
              </w:rPr>
              <w:t xml:space="preserve">- Nhận thức kiểm soát </w:t>
            </w:r>
            <w:r w:rsidRPr="00A71A4D">
              <w:rPr>
                <w:rFonts w:ascii="Times New Roman" w:hAnsi="Times New Roman" w:cs="Times New Roman"/>
                <w:sz w:val="24"/>
                <w:szCs w:val="24"/>
              </w:rPr>
              <w:lastRenderedPageBreak/>
              <w:t>hành vi</w:t>
            </w:r>
          </w:p>
        </w:tc>
      </w:tr>
    </w:tbl>
    <w:p w:rsidR="00384CD8" w:rsidRPr="00A71A4D" w:rsidRDefault="00722176" w:rsidP="00722176">
      <w:pPr>
        <w:spacing w:before="120" w:after="120" w:line="312" w:lineRule="auto"/>
        <w:ind w:firstLine="567"/>
        <w:jc w:val="right"/>
        <w:rPr>
          <w:rFonts w:ascii="Times New Roman" w:hAnsi="Times New Roman" w:cs="Times New Roman"/>
          <w:sz w:val="24"/>
          <w:szCs w:val="24"/>
        </w:rPr>
      </w:pPr>
      <w:r w:rsidRPr="00A71A4D">
        <w:rPr>
          <w:rFonts w:ascii="Times New Roman" w:hAnsi="Times New Roman" w:cs="Times New Roman"/>
          <w:i/>
          <w:sz w:val="24"/>
          <w:szCs w:val="24"/>
        </w:rPr>
        <w:lastRenderedPageBreak/>
        <w:t>Nguồn: Tổng hợp của nhóm tác giả</w:t>
      </w:r>
    </w:p>
    <w:p w:rsidR="00A36628" w:rsidRPr="00A71A4D" w:rsidRDefault="00A36628" w:rsidP="0035254C">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Các nghiên cứu nêu trên đã sử dụng mô hình TPB mở rộng để nghiên cứu ý định phân loại rác thải nhưng chưa có nghiên cứu nào được thực hiện tại khu vực miền Trung, Việt Nam, đặc biệt là thành phố Huế - thành phố du lịch, thành phố di sản và lễ hội. Trong nghiên cứu này, nhóm tác giả sử dụng mô hình TPB mở rộng với sự bổ sung thêm các yếu tố về quy định của chính phủ, tuyên truyền và nhận thức tính hiệu quả để đánh giá, hiểu rõ hơn ý định của người dân đối với phân loại </w:t>
      </w:r>
      <w:r w:rsidR="002C034B" w:rsidRPr="00A71A4D">
        <w:rPr>
          <w:rFonts w:ascii="Times New Roman" w:hAnsi="Times New Roman"/>
          <w:sz w:val="24"/>
          <w:szCs w:val="24"/>
        </w:rPr>
        <w:t>CTRSH</w:t>
      </w:r>
      <w:r w:rsidR="002C034B" w:rsidRPr="00A71A4D">
        <w:rPr>
          <w:rFonts w:ascii="Times New Roman" w:hAnsi="Times New Roman" w:cs="Times New Roman"/>
          <w:sz w:val="24"/>
          <w:szCs w:val="24"/>
        </w:rPr>
        <w:t xml:space="preserve"> </w:t>
      </w:r>
      <w:r w:rsidRPr="00A71A4D">
        <w:rPr>
          <w:rFonts w:ascii="Times New Roman" w:hAnsi="Times New Roman" w:cs="Times New Roman"/>
          <w:sz w:val="24"/>
          <w:szCs w:val="24"/>
        </w:rPr>
        <w:t>tại nguồn.</w:t>
      </w:r>
    </w:p>
    <w:p w:rsidR="00CA1BD8" w:rsidRPr="00A71A4D" w:rsidRDefault="00CA1BD8" w:rsidP="0035254C">
      <w:pPr>
        <w:spacing w:before="120" w:after="120" w:line="312" w:lineRule="auto"/>
        <w:ind w:firstLine="567"/>
        <w:jc w:val="both"/>
        <w:rPr>
          <w:rFonts w:ascii="Times New Roman" w:hAnsi="Times New Roman" w:cs="Times New Roman"/>
          <w:b/>
          <w:sz w:val="24"/>
          <w:szCs w:val="24"/>
        </w:rPr>
      </w:pPr>
      <w:r w:rsidRPr="00A71A4D">
        <w:rPr>
          <w:rFonts w:ascii="Times New Roman" w:hAnsi="Times New Roman" w:cs="Times New Roman"/>
          <w:b/>
          <w:sz w:val="24"/>
          <w:szCs w:val="24"/>
        </w:rPr>
        <w:t>Mô hình nghiên cứu đề xuất</w:t>
      </w:r>
    </w:p>
    <w:p w:rsidR="00070D40" w:rsidRPr="00A71A4D" w:rsidRDefault="002C1F29" w:rsidP="002C1F29">
      <w:pPr>
        <w:autoSpaceDE w:val="0"/>
        <w:autoSpaceDN w:val="0"/>
        <w:adjustRightInd w:val="0"/>
        <w:spacing w:before="120" w:after="120" w:line="312" w:lineRule="auto"/>
        <w:ind w:firstLine="567"/>
        <w:jc w:val="both"/>
        <w:rPr>
          <w:rFonts w:ascii="Times New Roman" w:eastAsia="Calibri" w:hAnsi="Times New Roman"/>
          <w:sz w:val="24"/>
          <w:szCs w:val="24"/>
        </w:rPr>
      </w:pPr>
      <w:r w:rsidRPr="00A71A4D">
        <w:rPr>
          <w:rFonts w:ascii="Times New Roman" w:eastAsia="Calibri" w:hAnsi="Times New Roman"/>
          <w:sz w:val="24"/>
          <w:szCs w:val="24"/>
        </w:rPr>
        <w:t xml:space="preserve">Nghiên cứu của Ajzen (1991) chỉ ra rằng, thái độ là một trong những yếu tố ảnh hưởng đến ý định thực hiện một hành vi nào đó. Thái độ đề cập đến nhận thức tính tích cực hoặc tiêu cực của một cá nhân khi thực hiện một hành vi cụ thể với một số mức thích – không thích, hài lòng – không hài lòng hoặc phân cực tốt xấu (Toan, 2021). Thái độ đối với môi trường được trình bày như một thành phần chính và dự báo về hành vi môi trường (Cheng &amp; Osman, 2017). Nhiều nghiên cứu đã khẳng định sự ảnh hưởng của thái độ đối với ý định phân loại rác thải (Toan, 2021). Thái độ tích cực sẽ một nhân tố quan trọng trong việc bảo vệ môi trường của một cá nhân (Cheng &amp; Osman, 2017). </w:t>
      </w:r>
      <w:r w:rsidR="00070D40" w:rsidRPr="00A71A4D">
        <w:rPr>
          <w:rFonts w:ascii="Times New Roman" w:eastAsia="Calibri" w:hAnsi="Times New Roman"/>
          <w:sz w:val="24"/>
          <w:szCs w:val="24"/>
        </w:rPr>
        <w:t>Do đó, các giả thuyết được phát biểu như sau:</w:t>
      </w:r>
    </w:p>
    <w:p w:rsidR="00070D40" w:rsidRPr="00A71A4D" w:rsidRDefault="002C1F29" w:rsidP="0035254C">
      <w:pPr>
        <w:autoSpaceDE w:val="0"/>
        <w:autoSpaceDN w:val="0"/>
        <w:adjustRightInd w:val="0"/>
        <w:spacing w:before="120" w:after="120" w:line="312" w:lineRule="auto"/>
        <w:ind w:firstLine="567"/>
        <w:jc w:val="both"/>
        <w:rPr>
          <w:rFonts w:ascii="Times New Roman" w:eastAsia="Calibri" w:hAnsi="Times New Roman"/>
          <w:i/>
          <w:sz w:val="24"/>
          <w:szCs w:val="24"/>
        </w:rPr>
      </w:pPr>
      <w:r w:rsidRPr="00A71A4D">
        <w:rPr>
          <w:rFonts w:ascii="Times New Roman" w:eastAsia="Calibri" w:hAnsi="Times New Roman"/>
          <w:i/>
          <w:sz w:val="24"/>
          <w:szCs w:val="24"/>
        </w:rPr>
        <w:t>H</w:t>
      </w:r>
      <w:r w:rsidRPr="00A71A4D">
        <w:rPr>
          <w:rFonts w:ascii="Times New Roman" w:eastAsia="Calibri" w:hAnsi="Times New Roman"/>
          <w:i/>
          <w:sz w:val="24"/>
          <w:szCs w:val="24"/>
          <w:vertAlign w:val="subscript"/>
        </w:rPr>
        <w:t>1</w:t>
      </w:r>
      <w:r w:rsidRPr="00A71A4D">
        <w:rPr>
          <w:rFonts w:ascii="Times New Roman" w:eastAsia="Calibri" w:hAnsi="Times New Roman"/>
          <w:i/>
          <w:sz w:val="24"/>
          <w:szCs w:val="24"/>
        </w:rPr>
        <w:t>:</w:t>
      </w:r>
      <w:r w:rsidR="00070D40" w:rsidRPr="00A71A4D">
        <w:rPr>
          <w:rFonts w:ascii="Times New Roman" w:eastAsia="Calibri" w:hAnsi="Times New Roman"/>
          <w:i/>
          <w:sz w:val="24"/>
          <w:szCs w:val="24"/>
        </w:rPr>
        <w:t xml:space="preserve"> </w:t>
      </w:r>
      <w:r w:rsidRPr="00A71A4D">
        <w:rPr>
          <w:rFonts w:ascii="Times New Roman" w:eastAsia="Calibri" w:hAnsi="Times New Roman"/>
          <w:i/>
          <w:sz w:val="24"/>
          <w:szCs w:val="24"/>
        </w:rPr>
        <w:t>Thái độ</w:t>
      </w:r>
      <w:r w:rsidR="00070D40" w:rsidRPr="00A71A4D">
        <w:rPr>
          <w:rFonts w:ascii="Times New Roman" w:eastAsia="Calibri" w:hAnsi="Times New Roman"/>
          <w:i/>
          <w:sz w:val="24"/>
          <w:szCs w:val="24"/>
        </w:rPr>
        <w:t xml:space="preserve"> </w:t>
      </w:r>
      <w:r w:rsidR="009B01D0" w:rsidRPr="00A71A4D">
        <w:rPr>
          <w:rFonts w:ascii="Times New Roman" w:eastAsia="Calibri" w:hAnsi="Times New Roman"/>
          <w:i/>
          <w:sz w:val="24"/>
          <w:szCs w:val="24"/>
        </w:rPr>
        <w:t xml:space="preserve">tốt </w:t>
      </w:r>
      <w:r w:rsidR="00070D40" w:rsidRPr="00A71A4D">
        <w:rPr>
          <w:rFonts w:ascii="Times New Roman" w:eastAsia="Calibri" w:hAnsi="Times New Roman"/>
          <w:i/>
          <w:sz w:val="24"/>
          <w:szCs w:val="24"/>
        </w:rPr>
        <w:t xml:space="preserve">ảnh hưởng </w:t>
      </w:r>
      <w:r w:rsidR="00C049C7" w:rsidRPr="00A71A4D">
        <w:rPr>
          <w:rFonts w:ascii="Times New Roman" w:eastAsia="Calibri" w:hAnsi="Times New Roman"/>
          <w:i/>
          <w:sz w:val="24"/>
          <w:szCs w:val="24"/>
        </w:rPr>
        <w:t>cùng chiều</w:t>
      </w:r>
      <w:r w:rsidR="00070D40" w:rsidRPr="00A71A4D">
        <w:rPr>
          <w:rFonts w:ascii="Times New Roman" w:eastAsia="Calibri" w:hAnsi="Times New Roman"/>
          <w:i/>
          <w:sz w:val="24"/>
          <w:szCs w:val="24"/>
        </w:rPr>
        <w:t xml:space="preserve"> đến </w:t>
      </w:r>
      <w:r w:rsidRPr="00A71A4D">
        <w:rPr>
          <w:rFonts w:ascii="Times New Roman" w:eastAsia="Calibri" w:hAnsi="Times New Roman"/>
          <w:i/>
          <w:sz w:val="24"/>
          <w:szCs w:val="24"/>
        </w:rPr>
        <w:t>ý định phân loại CTRSH tại nguồn</w:t>
      </w:r>
      <w:r w:rsidR="00070D40" w:rsidRPr="00A71A4D">
        <w:rPr>
          <w:rFonts w:ascii="Times New Roman" w:eastAsia="Calibri" w:hAnsi="Times New Roman"/>
          <w:i/>
          <w:sz w:val="24"/>
          <w:szCs w:val="24"/>
        </w:rPr>
        <w:t xml:space="preserve"> của người dân thành phố Huế.</w:t>
      </w:r>
    </w:p>
    <w:p w:rsidR="0043252E" w:rsidRPr="00A71A4D" w:rsidRDefault="000921D9" w:rsidP="00930BE9">
      <w:pPr>
        <w:autoSpaceDE w:val="0"/>
        <w:autoSpaceDN w:val="0"/>
        <w:adjustRightInd w:val="0"/>
        <w:spacing w:before="120" w:after="120" w:line="312" w:lineRule="auto"/>
        <w:ind w:firstLine="567"/>
        <w:jc w:val="both"/>
        <w:rPr>
          <w:rFonts w:ascii="Times New Roman" w:eastAsia="Calibri" w:hAnsi="Times New Roman"/>
          <w:sz w:val="24"/>
          <w:szCs w:val="24"/>
        </w:rPr>
      </w:pPr>
      <w:r w:rsidRPr="00A71A4D">
        <w:rPr>
          <w:rFonts w:ascii="Times New Roman" w:eastAsia="Calibri" w:hAnsi="Times New Roman"/>
          <w:sz w:val="24"/>
          <w:szCs w:val="24"/>
        </w:rPr>
        <w:t>Chuẩn chủ quan là nhận thức của những người ảnh hưởng sẽ nghĩ rằng cá nhân đó nên hay không nên thực hiện hành vi (Ajzen, 1991). Trong nghiên cứu này, chuẩn chủ quan được định nghĩa là sự chấp nhận những kỳ vọng của người khác, bao gồm những người quan trọng, gia đình, bạn bè, đồng nghiệp và những người đang tham gia phân loại rác. Chuẩn chủ quan đã được chứng minh là một yếu tố quan trọng trong việc giải thích động cơ thúc đẩy phân loại rác thải trong một số nghiên cứu (Toan, 2021). Đặc biệt là trong bối cảnh văn hóa Á Đông</w:t>
      </w:r>
      <w:r w:rsidR="00930BE9" w:rsidRPr="00A71A4D">
        <w:rPr>
          <w:rFonts w:ascii="Times New Roman" w:eastAsia="Calibri" w:hAnsi="Times New Roman"/>
          <w:sz w:val="24"/>
          <w:szCs w:val="24"/>
        </w:rPr>
        <w:t xml:space="preserve">, chủ nghĩa tập thể được khuyến khích hơn chủ nghĩa cá nhân. </w:t>
      </w:r>
      <w:r w:rsidR="0043252E" w:rsidRPr="00A71A4D">
        <w:rPr>
          <w:rFonts w:ascii="Times New Roman" w:eastAsia="Calibri" w:hAnsi="Times New Roman"/>
          <w:sz w:val="24"/>
          <w:szCs w:val="24"/>
        </w:rPr>
        <w:t>Do đó, giả thuyết được phát biểu như sau:</w:t>
      </w:r>
    </w:p>
    <w:p w:rsidR="00930BE9" w:rsidRPr="00A71A4D" w:rsidRDefault="00930BE9" w:rsidP="00930BE9">
      <w:pPr>
        <w:autoSpaceDE w:val="0"/>
        <w:autoSpaceDN w:val="0"/>
        <w:adjustRightInd w:val="0"/>
        <w:spacing w:before="120" w:after="120" w:line="312" w:lineRule="auto"/>
        <w:ind w:firstLine="567"/>
        <w:jc w:val="both"/>
        <w:rPr>
          <w:rFonts w:ascii="Times New Roman" w:eastAsia="Calibri" w:hAnsi="Times New Roman"/>
          <w:i/>
          <w:sz w:val="24"/>
          <w:szCs w:val="24"/>
        </w:rPr>
      </w:pPr>
      <w:r w:rsidRPr="00A71A4D">
        <w:rPr>
          <w:rFonts w:ascii="Times New Roman" w:eastAsia="Calibri" w:hAnsi="Times New Roman"/>
          <w:i/>
          <w:sz w:val="24"/>
          <w:szCs w:val="24"/>
        </w:rPr>
        <w:t>H</w:t>
      </w:r>
      <w:r w:rsidRPr="00A71A4D">
        <w:rPr>
          <w:rFonts w:ascii="Times New Roman" w:eastAsia="Calibri" w:hAnsi="Times New Roman"/>
          <w:i/>
          <w:sz w:val="24"/>
          <w:szCs w:val="24"/>
          <w:vertAlign w:val="subscript"/>
        </w:rPr>
        <w:t>2</w:t>
      </w:r>
      <w:r w:rsidRPr="00A71A4D">
        <w:rPr>
          <w:rFonts w:ascii="Times New Roman" w:eastAsia="Calibri" w:hAnsi="Times New Roman"/>
          <w:i/>
          <w:sz w:val="24"/>
          <w:szCs w:val="24"/>
        </w:rPr>
        <w:t xml:space="preserve">: Chuẩn chủ quan ảnh hưởng </w:t>
      </w:r>
      <w:r w:rsidR="00C049C7" w:rsidRPr="00A71A4D">
        <w:rPr>
          <w:rFonts w:ascii="Times New Roman" w:eastAsia="Calibri" w:hAnsi="Times New Roman"/>
          <w:i/>
          <w:sz w:val="24"/>
          <w:szCs w:val="24"/>
        </w:rPr>
        <w:t xml:space="preserve">cùng chiều </w:t>
      </w:r>
      <w:r w:rsidRPr="00A71A4D">
        <w:rPr>
          <w:rFonts w:ascii="Times New Roman" w:eastAsia="Calibri" w:hAnsi="Times New Roman"/>
          <w:i/>
          <w:sz w:val="24"/>
          <w:szCs w:val="24"/>
        </w:rPr>
        <w:t>đến ý định phân loại CTRSH tại nguồn của người dân thành phố Huế.</w:t>
      </w:r>
    </w:p>
    <w:p w:rsidR="003B728B" w:rsidRPr="00A71A4D" w:rsidRDefault="007F1962" w:rsidP="00740F41">
      <w:pPr>
        <w:autoSpaceDE w:val="0"/>
        <w:autoSpaceDN w:val="0"/>
        <w:adjustRightInd w:val="0"/>
        <w:spacing w:before="120" w:after="120" w:line="312" w:lineRule="auto"/>
        <w:ind w:firstLine="567"/>
        <w:jc w:val="both"/>
        <w:rPr>
          <w:rFonts w:ascii="Times New Roman" w:eastAsia="Calibri" w:hAnsi="Times New Roman"/>
          <w:sz w:val="24"/>
          <w:szCs w:val="24"/>
        </w:rPr>
      </w:pPr>
      <w:r w:rsidRPr="00A71A4D">
        <w:rPr>
          <w:rFonts w:ascii="Times New Roman" w:eastAsia="Calibri" w:hAnsi="Times New Roman"/>
          <w:sz w:val="24"/>
          <w:szCs w:val="24"/>
        </w:rPr>
        <w:t xml:space="preserve">Nhận thức kiểm soát hành vi đề cập đến nhận thức của một người về việc liệu họ có thể thể hiện hành vi cụ thể nào đó hay không và mức độ dễ dàng để thể hiện trong </w:t>
      </w:r>
      <w:r w:rsidRPr="00A71A4D">
        <w:rPr>
          <w:rFonts w:ascii="Times New Roman" w:eastAsia="Calibri" w:hAnsi="Times New Roman"/>
          <w:sz w:val="24"/>
          <w:szCs w:val="24"/>
        </w:rPr>
        <w:lastRenderedPageBreak/>
        <w:t>cuộc sống (Cheng &amp; Osman, 2017). Càng ít nguồn lực và cơ hội mà một cá nhân nghĩ rằng mình sở hữu thì họ càng dự đoán có nhiều trở ngại cũng như khả năng kiểm soát hành vi càng lớn. Các yếu tố kiểm soát có thể nằm bên trong con người (kỹ năng, khả năng, ý chí) hoặc bên ngoài (thời gian, cơ hội) (</w:t>
      </w:r>
      <w:r w:rsidR="00740F41" w:rsidRPr="00A71A4D">
        <w:rPr>
          <w:rFonts w:ascii="Times New Roman" w:eastAsia="Calibri" w:hAnsi="Times New Roman"/>
          <w:sz w:val="24"/>
          <w:szCs w:val="24"/>
        </w:rPr>
        <w:t>Ajzen, 1991</w:t>
      </w:r>
      <w:r w:rsidRPr="00A71A4D">
        <w:rPr>
          <w:rFonts w:ascii="Times New Roman" w:eastAsia="Calibri" w:hAnsi="Times New Roman"/>
          <w:sz w:val="24"/>
          <w:szCs w:val="24"/>
        </w:rPr>
        <w:t xml:space="preserve">). </w:t>
      </w:r>
      <w:r w:rsidR="00740F41" w:rsidRPr="00A71A4D">
        <w:rPr>
          <w:rFonts w:ascii="Times New Roman" w:eastAsia="Calibri" w:hAnsi="Times New Roman"/>
          <w:sz w:val="24"/>
          <w:szCs w:val="24"/>
        </w:rPr>
        <w:t xml:space="preserve">Nhiều nghiên cứu trước đây đã chứng minh rằng việc đưa biến kiểm soát hành vi sẽ cải thiện khả năng dự đoán hoặc giải thích ý định của mô hình TPB (Toan, 2021). </w:t>
      </w:r>
      <w:r w:rsidR="003B728B" w:rsidRPr="00A71A4D">
        <w:rPr>
          <w:rFonts w:ascii="Times New Roman" w:eastAsia="Calibri" w:hAnsi="Times New Roman"/>
          <w:sz w:val="24"/>
          <w:szCs w:val="24"/>
        </w:rPr>
        <w:t>Dựa trên c</w:t>
      </w:r>
      <w:r w:rsidR="003B728B" w:rsidRPr="00A71A4D">
        <w:rPr>
          <w:rFonts w:ascii="Times New Roman" w:eastAsia="Calibri" w:hAnsi="Times New Roman" w:hint="eastAsia"/>
          <w:sz w:val="24"/>
          <w:szCs w:val="24"/>
        </w:rPr>
        <w:t>ơ</w:t>
      </w:r>
      <w:r w:rsidR="003B728B" w:rsidRPr="00A71A4D">
        <w:rPr>
          <w:rFonts w:ascii="Times New Roman" w:eastAsia="Calibri" w:hAnsi="Times New Roman"/>
          <w:sz w:val="24"/>
          <w:szCs w:val="24"/>
        </w:rPr>
        <w:t xml:space="preserve"> sở này, giả thuyết sau </w:t>
      </w:r>
      <w:r w:rsidR="003B728B" w:rsidRPr="00A71A4D">
        <w:rPr>
          <w:rFonts w:ascii="Times New Roman" w:eastAsia="Calibri" w:hAnsi="Times New Roman" w:hint="eastAsia"/>
          <w:sz w:val="24"/>
          <w:szCs w:val="24"/>
        </w:rPr>
        <w:t>đã</w:t>
      </w:r>
      <w:r w:rsidR="003B728B" w:rsidRPr="00A71A4D">
        <w:rPr>
          <w:rFonts w:ascii="Times New Roman" w:eastAsia="Calibri" w:hAnsi="Times New Roman"/>
          <w:sz w:val="24"/>
          <w:szCs w:val="24"/>
        </w:rPr>
        <w:t xml:space="preserve"> </w:t>
      </w:r>
      <w:r w:rsidR="003B728B" w:rsidRPr="00A71A4D">
        <w:rPr>
          <w:rFonts w:ascii="Times New Roman" w:eastAsia="Calibri" w:hAnsi="Times New Roman" w:hint="eastAsia"/>
          <w:sz w:val="24"/>
          <w:szCs w:val="24"/>
        </w:rPr>
        <w:t>đư</w:t>
      </w:r>
      <w:r w:rsidR="003B728B" w:rsidRPr="00A71A4D">
        <w:rPr>
          <w:rFonts w:ascii="Times New Roman" w:eastAsia="Calibri" w:hAnsi="Times New Roman"/>
          <w:sz w:val="24"/>
          <w:szCs w:val="24"/>
        </w:rPr>
        <w:t xml:space="preserve">ợc </w:t>
      </w:r>
      <w:r w:rsidR="003B728B" w:rsidRPr="00A71A4D">
        <w:rPr>
          <w:rFonts w:ascii="Times New Roman" w:eastAsia="Calibri" w:hAnsi="Times New Roman" w:hint="eastAsia"/>
          <w:sz w:val="24"/>
          <w:szCs w:val="24"/>
        </w:rPr>
        <w:t>đư</w:t>
      </w:r>
      <w:r w:rsidR="003B728B" w:rsidRPr="00A71A4D">
        <w:rPr>
          <w:rFonts w:ascii="Times New Roman" w:eastAsia="Calibri" w:hAnsi="Times New Roman"/>
          <w:sz w:val="24"/>
          <w:szCs w:val="24"/>
        </w:rPr>
        <w:t>a ra:</w:t>
      </w:r>
    </w:p>
    <w:p w:rsidR="00740F41" w:rsidRPr="00A71A4D" w:rsidRDefault="00740F41" w:rsidP="00740F41">
      <w:pPr>
        <w:autoSpaceDE w:val="0"/>
        <w:autoSpaceDN w:val="0"/>
        <w:adjustRightInd w:val="0"/>
        <w:spacing w:before="120" w:after="120" w:line="312" w:lineRule="auto"/>
        <w:ind w:firstLine="567"/>
        <w:jc w:val="both"/>
        <w:rPr>
          <w:rFonts w:ascii="Times New Roman" w:eastAsia="Calibri" w:hAnsi="Times New Roman"/>
          <w:i/>
          <w:sz w:val="24"/>
          <w:szCs w:val="24"/>
        </w:rPr>
      </w:pPr>
      <w:r w:rsidRPr="00A71A4D">
        <w:rPr>
          <w:rFonts w:ascii="Times New Roman" w:eastAsia="Calibri" w:hAnsi="Times New Roman"/>
          <w:i/>
          <w:sz w:val="24"/>
          <w:szCs w:val="24"/>
        </w:rPr>
        <w:t>H</w:t>
      </w:r>
      <w:r w:rsidRPr="00A71A4D">
        <w:rPr>
          <w:rFonts w:ascii="Times New Roman" w:eastAsia="Calibri" w:hAnsi="Times New Roman"/>
          <w:i/>
          <w:sz w:val="24"/>
          <w:szCs w:val="24"/>
          <w:vertAlign w:val="subscript"/>
        </w:rPr>
        <w:t>3</w:t>
      </w:r>
      <w:r w:rsidRPr="00A71A4D">
        <w:rPr>
          <w:rFonts w:ascii="Times New Roman" w:eastAsia="Calibri" w:hAnsi="Times New Roman"/>
          <w:i/>
          <w:sz w:val="24"/>
          <w:szCs w:val="24"/>
        </w:rPr>
        <w:t>:</w:t>
      </w:r>
      <w:r w:rsidR="003B728B" w:rsidRPr="00A71A4D">
        <w:rPr>
          <w:rFonts w:ascii="Times New Roman" w:eastAsia="Calibri" w:hAnsi="Times New Roman"/>
          <w:i/>
          <w:sz w:val="24"/>
          <w:szCs w:val="24"/>
        </w:rPr>
        <w:t xml:space="preserve"> </w:t>
      </w:r>
      <w:r w:rsidRPr="00A71A4D">
        <w:rPr>
          <w:rFonts w:ascii="Times New Roman" w:eastAsia="Calibri" w:hAnsi="Times New Roman"/>
          <w:i/>
          <w:sz w:val="24"/>
          <w:szCs w:val="24"/>
        </w:rPr>
        <w:t xml:space="preserve">Nhận thức kiểm soát hành vi kém ảnh hưởng </w:t>
      </w:r>
      <w:r w:rsidR="00C049C7" w:rsidRPr="00A71A4D">
        <w:rPr>
          <w:rFonts w:ascii="Times New Roman" w:eastAsia="Calibri" w:hAnsi="Times New Roman"/>
          <w:i/>
          <w:sz w:val="24"/>
          <w:szCs w:val="24"/>
        </w:rPr>
        <w:t>ngược chiều</w:t>
      </w:r>
      <w:r w:rsidRPr="00A71A4D">
        <w:rPr>
          <w:rFonts w:ascii="Times New Roman" w:eastAsia="Calibri" w:hAnsi="Times New Roman"/>
          <w:i/>
          <w:sz w:val="24"/>
          <w:szCs w:val="24"/>
        </w:rPr>
        <w:t xml:space="preserve"> đến ý định phân loại CTRSH tại nguồn của người dân thành phố Huế.</w:t>
      </w:r>
    </w:p>
    <w:p w:rsidR="003B728B" w:rsidRPr="00A71A4D" w:rsidRDefault="00985376" w:rsidP="006872B0">
      <w:pPr>
        <w:autoSpaceDE w:val="0"/>
        <w:autoSpaceDN w:val="0"/>
        <w:adjustRightInd w:val="0"/>
        <w:spacing w:before="120" w:after="120" w:line="312" w:lineRule="auto"/>
        <w:ind w:firstLine="567"/>
        <w:jc w:val="both"/>
        <w:rPr>
          <w:rFonts w:ascii="Times New Roman" w:eastAsia="Calibri" w:hAnsi="Times New Roman"/>
          <w:sz w:val="24"/>
          <w:szCs w:val="24"/>
        </w:rPr>
      </w:pPr>
      <w:r w:rsidRPr="00A71A4D">
        <w:rPr>
          <w:rFonts w:ascii="Times New Roman" w:eastAsia="Calibri" w:hAnsi="Times New Roman"/>
          <w:sz w:val="24"/>
          <w:szCs w:val="24"/>
        </w:rPr>
        <w:t xml:space="preserve">Bất cứ nhà nước nào trên thế giới đều áp dụng hiến pháp và pháp luật trong hoạt động điều hành của mình. Đối với rác thải, Luật Bảo vệ Môi trường 2020 của Việt Nam đã được ban hành nhằm đưa ra những quy định về bảo vệ môi trường, trong đó có phân loại CTRSH tại nguồn. </w:t>
      </w:r>
      <w:r w:rsidR="006F25F9" w:rsidRPr="00A71A4D">
        <w:rPr>
          <w:rFonts w:ascii="Times New Roman" w:eastAsia="Calibri" w:hAnsi="Times New Roman"/>
          <w:sz w:val="24"/>
          <w:szCs w:val="24"/>
        </w:rPr>
        <w:t>Những quy định của chính phủ đóng vai trò quan trọng trong việc phân loại rác thải (Toan, 2021). Việc ban hành và phổ biến rộng rãi các luật và quy định có tác động tích cực đến ý định phân loại rác thải (Wang &amp; cộng sự, 2018).</w:t>
      </w:r>
      <w:r w:rsidR="006872B0" w:rsidRPr="00A71A4D">
        <w:rPr>
          <w:rFonts w:ascii="Times New Roman" w:eastAsia="Calibri" w:hAnsi="Times New Roman"/>
          <w:sz w:val="24"/>
          <w:szCs w:val="24"/>
        </w:rPr>
        <w:t xml:space="preserve"> Nghiên cứu của Hồ Thị Lý &amp; cộng sự (2018) cũng chứng minh mối quan hệ này. </w:t>
      </w:r>
      <w:r w:rsidR="00596A9B" w:rsidRPr="00A71A4D">
        <w:rPr>
          <w:rFonts w:ascii="Times New Roman" w:eastAsia="Calibri" w:hAnsi="Times New Roman"/>
          <w:sz w:val="24"/>
          <w:szCs w:val="24"/>
        </w:rPr>
        <w:t>N</w:t>
      </w:r>
      <w:r w:rsidR="003B728B" w:rsidRPr="00A71A4D">
        <w:rPr>
          <w:rFonts w:ascii="Times New Roman" w:eastAsia="Calibri" w:hAnsi="Times New Roman"/>
          <w:sz w:val="24"/>
          <w:szCs w:val="24"/>
        </w:rPr>
        <w:t xml:space="preserve">ghiên cứu này </w:t>
      </w:r>
      <w:r w:rsidR="003B728B" w:rsidRPr="00A71A4D">
        <w:rPr>
          <w:rFonts w:ascii="Times New Roman" w:eastAsia="Calibri" w:hAnsi="Times New Roman" w:hint="eastAsia"/>
          <w:sz w:val="24"/>
          <w:szCs w:val="24"/>
        </w:rPr>
        <w:t>đ</w:t>
      </w:r>
      <w:r w:rsidR="003B728B" w:rsidRPr="00A71A4D">
        <w:rPr>
          <w:rFonts w:ascii="Times New Roman" w:eastAsia="Calibri" w:hAnsi="Times New Roman"/>
          <w:sz w:val="24"/>
          <w:szCs w:val="24"/>
        </w:rPr>
        <w:t>ề xuất giả thuyết sau:</w:t>
      </w:r>
    </w:p>
    <w:p w:rsidR="006872B0" w:rsidRPr="00A71A4D" w:rsidRDefault="006872B0" w:rsidP="006872B0">
      <w:pPr>
        <w:autoSpaceDE w:val="0"/>
        <w:autoSpaceDN w:val="0"/>
        <w:adjustRightInd w:val="0"/>
        <w:spacing w:before="120" w:after="120" w:line="312" w:lineRule="auto"/>
        <w:ind w:firstLine="567"/>
        <w:jc w:val="both"/>
        <w:rPr>
          <w:rFonts w:ascii="Times New Roman" w:eastAsia="Calibri" w:hAnsi="Times New Roman"/>
          <w:i/>
          <w:sz w:val="24"/>
          <w:szCs w:val="24"/>
        </w:rPr>
      </w:pPr>
      <w:r w:rsidRPr="00A71A4D">
        <w:rPr>
          <w:rFonts w:ascii="Times New Roman" w:eastAsia="Calibri" w:hAnsi="Times New Roman"/>
          <w:i/>
          <w:sz w:val="24"/>
          <w:szCs w:val="24"/>
        </w:rPr>
        <w:t>H</w:t>
      </w:r>
      <w:r w:rsidRPr="00A71A4D">
        <w:rPr>
          <w:rFonts w:ascii="Times New Roman" w:eastAsia="Calibri" w:hAnsi="Times New Roman"/>
          <w:i/>
          <w:sz w:val="24"/>
          <w:szCs w:val="24"/>
          <w:vertAlign w:val="subscript"/>
        </w:rPr>
        <w:t>4</w:t>
      </w:r>
      <w:r w:rsidRPr="00A71A4D">
        <w:rPr>
          <w:rFonts w:ascii="Times New Roman" w:eastAsia="Calibri" w:hAnsi="Times New Roman"/>
          <w:i/>
          <w:sz w:val="24"/>
          <w:szCs w:val="24"/>
        </w:rPr>
        <w:t xml:space="preserve">: Quy định của Chính phủ ảnh hưởng </w:t>
      </w:r>
      <w:r w:rsidR="00C049C7" w:rsidRPr="00A71A4D">
        <w:rPr>
          <w:rFonts w:ascii="Times New Roman" w:eastAsia="Calibri" w:hAnsi="Times New Roman"/>
          <w:i/>
          <w:sz w:val="24"/>
          <w:szCs w:val="24"/>
        </w:rPr>
        <w:t xml:space="preserve">cùng chiều </w:t>
      </w:r>
      <w:r w:rsidRPr="00A71A4D">
        <w:rPr>
          <w:rFonts w:ascii="Times New Roman" w:eastAsia="Calibri" w:hAnsi="Times New Roman"/>
          <w:i/>
          <w:sz w:val="24"/>
          <w:szCs w:val="24"/>
        </w:rPr>
        <w:t>đến ý định phân loại CTRSH tại nguồn của người dân thành phố Huế.</w:t>
      </w:r>
    </w:p>
    <w:p w:rsidR="003B728B" w:rsidRPr="00A71A4D" w:rsidRDefault="009D332B" w:rsidP="00972F6A">
      <w:pPr>
        <w:autoSpaceDE w:val="0"/>
        <w:autoSpaceDN w:val="0"/>
        <w:adjustRightInd w:val="0"/>
        <w:spacing w:before="120" w:after="120" w:line="312" w:lineRule="auto"/>
        <w:ind w:firstLine="567"/>
        <w:jc w:val="both"/>
        <w:rPr>
          <w:rFonts w:ascii="Times New Roman" w:eastAsia="Calibri" w:hAnsi="Times New Roman"/>
          <w:i/>
          <w:sz w:val="24"/>
          <w:szCs w:val="24"/>
        </w:rPr>
      </w:pPr>
      <w:r w:rsidRPr="00A71A4D">
        <w:rPr>
          <w:rFonts w:ascii="Times New Roman" w:hAnsi="Times New Roman"/>
          <w:sz w:val="24"/>
          <w:szCs w:val="24"/>
          <w:shd w:val="clear" w:color="auto" w:fill="FFFFFF"/>
        </w:rPr>
        <w:t xml:space="preserve">Đối với người dân Việt Nam nói chung và người dân thành phố Huế nói riêng chưa có thói quen phân loại rác. </w:t>
      </w:r>
      <w:r w:rsidR="00021E2A" w:rsidRPr="00A71A4D">
        <w:rPr>
          <w:rFonts w:ascii="Times New Roman" w:hAnsi="Times New Roman"/>
          <w:sz w:val="24"/>
          <w:szCs w:val="24"/>
          <w:shd w:val="clear" w:color="auto" w:fill="FFFFFF"/>
        </w:rPr>
        <w:t>Theo lãnh đạo Bộ</w:t>
      </w:r>
      <w:r w:rsidR="00F06FD5" w:rsidRPr="00A71A4D">
        <w:rPr>
          <w:rFonts w:ascii="Times New Roman" w:hAnsi="Times New Roman"/>
          <w:sz w:val="24"/>
          <w:szCs w:val="24"/>
          <w:shd w:val="clear" w:color="auto" w:fill="FFFFFF"/>
        </w:rPr>
        <w:t xml:space="preserve"> Tài nguyên và Môi trường</w:t>
      </w:r>
      <w:r w:rsidR="00021E2A" w:rsidRPr="00A71A4D">
        <w:rPr>
          <w:rFonts w:ascii="Times New Roman" w:hAnsi="Times New Roman"/>
          <w:sz w:val="24"/>
          <w:szCs w:val="24"/>
          <w:shd w:val="clear" w:color="auto" w:fill="FFFFFF"/>
        </w:rPr>
        <w:t xml:space="preserve">, hiện nay ý thức của người dân còn hạn chế, do đó Bộ </w:t>
      </w:r>
      <w:r w:rsidR="00F06FD5" w:rsidRPr="00A71A4D">
        <w:rPr>
          <w:rFonts w:ascii="Times New Roman" w:hAnsi="Times New Roman"/>
          <w:sz w:val="24"/>
          <w:szCs w:val="24"/>
          <w:shd w:val="clear" w:color="auto" w:fill="FFFFFF"/>
        </w:rPr>
        <w:t>Tài nguyên và Môi trường</w:t>
      </w:r>
      <w:r w:rsidR="00021E2A" w:rsidRPr="00A71A4D">
        <w:rPr>
          <w:rFonts w:ascii="Times New Roman" w:hAnsi="Times New Roman"/>
          <w:sz w:val="24"/>
          <w:szCs w:val="24"/>
          <w:shd w:val="clear" w:color="auto" w:fill="FFFFFF"/>
        </w:rPr>
        <w:t xml:space="preserve"> đã đặt lộ trình từ nay đến 2025 là giai đoạn tuyên truyền nhằm nâng cao nhận thức, thay đổi hành vi, hành động của người dân (Mai Dung, 2022).</w:t>
      </w:r>
      <w:r w:rsidR="00A11B89" w:rsidRPr="00A71A4D">
        <w:rPr>
          <w:rFonts w:ascii="Times New Roman" w:hAnsi="Times New Roman"/>
          <w:sz w:val="24"/>
          <w:szCs w:val="24"/>
          <w:shd w:val="clear" w:color="auto" w:fill="FFFFFF"/>
        </w:rPr>
        <w:t xml:space="preserve"> </w:t>
      </w:r>
      <w:r w:rsidR="00102F34" w:rsidRPr="00A71A4D">
        <w:rPr>
          <w:rFonts w:ascii="Times New Roman" w:hAnsi="Times New Roman"/>
          <w:sz w:val="24"/>
          <w:szCs w:val="24"/>
          <w:shd w:val="clear" w:color="auto" w:fill="FFFFFF"/>
        </w:rPr>
        <w:t xml:space="preserve">Việc tuyên truyền có thể thể hiện qua các Infographic, pano, áp phích, các bài viết trên mạng xã hội hoặc các hoạt động cụ thể như “Ngày chủ nhật xanh”,… </w:t>
      </w:r>
      <w:r w:rsidR="00972F6A" w:rsidRPr="00A71A4D">
        <w:rPr>
          <w:rFonts w:ascii="Times New Roman" w:hAnsi="Times New Roman"/>
          <w:sz w:val="24"/>
          <w:szCs w:val="24"/>
          <w:shd w:val="clear" w:color="auto" w:fill="FFFFFF"/>
        </w:rPr>
        <w:t xml:space="preserve">Tuyên truyền có thể giúp người dân nhận thức được tầm quan trọng của việc phân loại rác, từ đó thúc đẩy ý định phân loại rác của người dân (Toan, 2021). </w:t>
      </w:r>
      <w:r w:rsidR="003B728B" w:rsidRPr="00A71A4D">
        <w:rPr>
          <w:rFonts w:ascii="Times New Roman" w:eastAsia="Calibri" w:hAnsi="Times New Roman"/>
          <w:sz w:val="24"/>
          <w:szCs w:val="24"/>
        </w:rPr>
        <w:t>Do đó, giả thuyết đối với khía cạnh này được đề xuất như sau:</w:t>
      </w:r>
    </w:p>
    <w:p w:rsidR="00972F6A" w:rsidRPr="00A71A4D" w:rsidRDefault="00972F6A" w:rsidP="00972F6A">
      <w:pPr>
        <w:autoSpaceDE w:val="0"/>
        <w:autoSpaceDN w:val="0"/>
        <w:adjustRightInd w:val="0"/>
        <w:spacing w:before="120" w:after="120" w:line="312" w:lineRule="auto"/>
        <w:ind w:firstLine="567"/>
        <w:jc w:val="both"/>
        <w:rPr>
          <w:rFonts w:ascii="Times New Roman" w:eastAsia="Calibri" w:hAnsi="Times New Roman"/>
          <w:i/>
          <w:sz w:val="24"/>
          <w:szCs w:val="24"/>
        </w:rPr>
      </w:pPr>
      <w:r w:rsidRPr="00A71A4D">
        <w:rPr>
          <w:rFonts w:ascii="Times New Roman" w:eastAsia="Calibri" w:hAnsi="Times New Roman"/>
          <w:i/>
          <w:sz w:val="24"/>
          <w:szCs w:val="24"/>
        </w:rPr>
        <w:t>H</w:t>
      </w:r>
      <w:r w:rsidRPr="00A71A4D">
        <w:rPr>
          <w:rFonts w:ascii="Times New Roman" w:eastAsia="Calibri" w:hAnsi="Times New Roman"/>
          <w:i/>
          <w:sz w:val="24"/>
          <w:szCs w:val="24"/>
          <w:vertAlign w:val="subscript"/>
        </w:rPr>
        <w:t>5</w:t>
      </w:r>
      <w:r w:rsidRPr="00A71A4D">
        <w:rPr>
          <w:rFonts w:ascii="Times New Roman" w:eastAsia="Calibri" w:hAnsi="Times New Roman"/>
          <w:i/>
          <w:sz w:val="24"/>
          <w:szCs w:val="24"/>
        </w:rPr>
        <w:t xml:space="preserve">: Tuyên truyền ảnh hưởng </w:t>
      </w:r>
      <w:r w:rsidR="00C049C7" w:rsidRPr="00A71A4D">
        <w:rPr>
          <w:rFonts w:ascii="Times New Roman" w:eastAsia="Calibri" w:hAnsi="Times New Roman"/>
          <w:i/>
          <w:sz w:val="24"/>
          <w:szCs w:val="24"/>
        </w:rPr>
        <w:t xml:space="preserve">cùng chiều </w:t>
      </w:r>
      <w:r w:rsidRPr="00A71A4D">
        <w:rPr>
          <w:rFonts w:ascii="Times New Roman" w:eastAsia="Calibri" w:hAnsi="Times New Roman"/>
          <w:i/>
          <w:sz w:val="24"/>
          <w:szCs w:val="24"/>
        </w:rPr>
        <w:t>đến ý định phân loại CTRSH tại nguồn của người dân thành phố Huế.</w:t>
      </w:r>
    </w:p>
    <w:p w:rsidR="004D4E20" w:rsidRPr="00A71A4D" w:rsidRDefault="006A4452" w:rsidP="00474C10">
      <w:pPr>
        <w:autoSpaceDE w:val="0"/>
        <w:autoSpaceDN w:val="0"/>
        <w:adjustRightInd w:val="0"/>
        <w:spacing w:before="120" w:after="120" w:line="312" w:lineRule="auto"/>
        <w:ind w:firstLine="567"/>
        <w:jc w:val="both"/>
        <w:rPr>
          <w:rFonts w:ascii="Times New Roman" w:eastAsia="Calibri" w:hAnsi="Times New Roman"/>
          <w:sz w:val="24"/>
          <w:szCs w:val="24"/>
        </w:rPr>
      </w:pPr>
      <w:r w:rsidRPr="00A71A4D">
        <w:rPr>
          <w:rFonts w:ascii="Times New Roman" w:eastAsia="Calibri" w:hAnsi="Times New Roman"/>
          <w:sz w:val="24"/>
          <w:szCs w:val="24"/>
        </w:rPr>
        <w:t xml:space="preserve">Để có ý định và thực hiện một hành vi, một cá nhân thường nghĩ đến những kết quả mà nó mang lại. </w:t>
      </w:r>
      <w:r w:rsidR="00474C10" w:rsidRPr="00A71A4D">
        <w:rPr>
          <w:rFonts w:ascii="Times New Roman" w:eastAsia="Calibri" w:hAnsi="Times New Roman"/>
          <w:sz w:val="24"/>
          <w:szCs w:val="24"/>
        </w:rPr>
        <w:t xml:space="preserve">Nhận thức về hiệu quả có liên quan tích cực với thái độ ủng hộ môi trường và ý định hành vi (Liao &amp; Li, 2019). Trong nghiên cứu của Wang &amp; cộng sự, </w:t>
      </w:r>
      <w:r w:rsidR="00474C10" w:rsidRPr="00A71A4D">
        <w:rPr>
          <w:rFonts w:ascii="Times New Roman" w:eastAsia="Calibri" w:hAnsi="Times New Roman"/>
          <w:sz w:val="24"/>
          <w:szCs w:val="24"/>
        </w:rPr>
        <w:lastRenderedPageBreak/>
        <w:t>2018, nhận thức về hiệu quả là một phần của yếu tố thái độ. Trong nghiên cứu này, nhận thức về hiệu quả được hiểu ở tầm vĩ mô, đó là hiệu quả mang lại cho tài nguyên thiên nhiên, ô nhiễm môi trường. Nhiều nghiên cứu đã chứng minh rằng, nhận thức về hiệu quả càng cao thì ý định phân loạ</w:t>
      </w:r>
      <w:r w:rsidR="009D60E1" w:rsidRPr="00A71A4D">
        <w:rPr>
          <w:rFonts w:ascii="Times New Roman" w:eastAsia="Calibri" w:hAnsi="Times New Roman"/>
          <w:sz w:val="24"/>
          <w:szCs w:val="24"/>
        </w:rPr>
        <w:t>i rác càng nhiều</w:t>
      </w:r>
      <w:r w:rsidR="00474C10" w:rsidRPr="00A71A4D">
        <w:rPr>
          <w:rFonts w:ascii="Times New Roman" w:eastAsia="Calibri" w:hAnsi="Times New Roman"/>
          <w:sz w:val="24"/>
          <w:szCs w:val="24"/>
        </w:rPr>
        <w:t xml:space="preserve"> (Wang &amp; cộng sự, 2018; Hồ Thị Lý &amp; cộng sự, 2018). </w:t>
      </w:r>
      <w:r w:rsidR="004D4E20" w:rsidRPr="00A71A4D">
        <w:rPr>
          <w:rFonts w:ascii="Times New Roman" w:eastAsia="Calibri" w:hAnsi="Times New Roman"/>
          <w:sz w:val="24"/>
          <w:szCs w:val="24"/>
        </w:rPr>
        <w:t>Do đó, giả thuyết được phát biểu như sau:</w:t>
      </w:r>
    </w:p>
    <w:p w:rsidR="00474C10" w:rsidRPr="00A71A4D" w:rsidRDefault="00474C10" w:rsidP="00474C10">
      <w:pPr>
        <w:autoSpaceDE w:val="0"/>
        <w:autoSpaceDN w:val="0"/>
        <w:adjustRightInd w:val="0"/>
        <w:spacing w:before="120" w:after="120" w:line="312" w:lineRule="auto"/>
        <w:ind w:firstLine="567"/>
        <w:jc w:val="both"/>
        <w:rPr>
          <w:rFonts w:ascii="Times New Roman" w:eastAsia="Calibri" w:hAnsi="Times New Roman"/>
          <w:i/>
          <w:sz w:val="24"/>
          <w:szCs w:val="24"/>
        </w:rPr>
      </w:pPr>
      <w:r w:rsidRPr="00A71A4D">
        <w:rPr>
          <w:rFonts w:ascii="Times New Roman" w:eastAsia="Calibri" w:hAnsi="Times New Roman"/>
          <w:i/>
          <w:sz w:val="24"/>
          <w:szCs w:val="24"/>
        </w:rPr>
        <w:t>H</w:t>
      </w:r>
      <w:r w:rsidRPr="00A71A4D">
        <w:rPr>
          <w:rFonts w:ascii="Times New Roman" w:eastAsia="Calibri" w:hAnsi="Times New Roman"/>
          <w:i/>
          <w:sz w:val="24"/>
          <w:szCs w:val="24"/>
          <w:vertAlign w:val="subscript"/>
        </w:rPr>
        <w:t>6</w:t>
      </w:r>
      <w:r w:rsidRPr="00A71A4D">
        <w:rPr>
          <w:rFonts w:ascii="Times New Roman" w:eastAsia="Calibri" w:hAnsi="Times New Roman"/>
          <w:i/>
          <w:sz w:val="24"/>
          <w:szCs w:val="24"/>
        </w:rPr>
        <w:t xml:space="preserve">: Nhận thức về hiệu quả ảnh hưởng </w:t>
      </w:r>
      <w:r w:rsidR="00C049C7" w:rsidRPr="00A71A4D">
        <w:rPr>
          <w:rFonts w:ascii="Times New Roman" w:eastAsia="Calibri" w:hAnsi="Times New Roman"/>
          <w:i/>
          <w:sz w:val="24"/>
          <w:szCs w:val="24"/>
        </w:rPr>
        <w:t xml:space="preserve">cùng chiều </w:t>
      </w:r>
      <w:r w:rsidRPr="00A71A4D">
        <w:rPr>
          <w:rFonts w:ascii="Times New Roman" w:eastAsia="Calibri" w:hAnsi="Times New Roman"/>
          <w:i/>
          <w:sz w:val="24"/>
          <w:szCs w:val="24"/>
        </w:rPr>
        <w:t>đến ý định phân loại CTRSH tại nguồn của người dân thành phố Huế.</w:t>
      </w:r>
    </w:p>
    <w:p w:rsidR="003F46BC" w:rsidRPr="00A71A4D" w:rsidRDefault="005D2402" w:rsidP="0035254C">
      <w:pPr>
        <w:autoSpaceDE w:val="0"/>
        <w:autoSpaceDN w:val="0"/>
        <w:adjustRightInd w:val="0"/>
        <w:spacing w:before="120" w:after="120" w:line="312" w:lineRule="auto"/>
        <w:ind w:firstLine="567"/>
        <w:jc w:val="both"/>
        <w:rPr>
          <w:rFonts w:ascii="Times New Roman" w:eastAsia="Calibri" w:hAnsi="Times New Roman"/>
          <w:sz w:val="24"/>
          <w:szCs w:val="24"/>
        </w:rPr>
      </w:pPr>
      <w:r w:rsidRPr="00A71A4D">
        <w:rPr>
          <w:rFonts w:ascii="Times New Roman" w:eastAsia="Calibri" w:hAnsi="Times New Roman"/>
          <w:sz w:val="24"/>
          <w:szCs w:val="24"/>
        </w:rPr>
        <w:t>Từ những giả thuyết trên, mô hình nghiên cứu được đề xuất như sau:</w:t>
      </w:r>
    </w:p>
    <w:p w:rsidR="008D451D" w:rsidRPr="00A71A4D" w:rsidRDefault="004919AE" w:rsidP="008D451D">
      <w:pPr>
        <w:autoSpaceDE w:val="0"/>
        <w:autoSpaceDN w:val="0"/>
        <w:adjustRightInd w:val="0"/>
        <w:spacing w:before="120" w:line="288" w:lineRule="auto"/>
        <w:jc w:val="both"/>
        <w:rPr>
          <w:rFonts w:ascii="Times New Roman" w:eastAsia="Calibri" w:hAnsi="Times New Roman"/>
          <w:szCs w:val="26"/>
        </w:rPr>
      </w:pPr>
      <w:r w:rsidRPr="00A71A4D">
        <w:rPr>
          <w:rFonts w:ascii="Times New Roman" w:eastAsia="Calibri" w:hAnsi="Times New Roman"/>
          <w:noProof/>
          <w:szCs w:val="26"/>
          <w:lang w:val="en-US"/>
        </w:rPr>
        <mc:AlternateContent>
          <mc:Choice Requires="wps">
            <w:drawing>
              <wp:anchor distT="0" distB="0" distL="114300" distR="114300" simplePos="0" relativeHeight="251724800" behindDoc="0" locked="0" layoutInCell="1" allowOverlap="1" wp14:anchorId="202BBD19" wp14:editId="4902345C">
                <wp:simplePos x="0" y="0"/>
                <wp:positionH relativeFrom="column">
                  <wp:posOffset>2032635</wp:posOffset>
                </wp:positionH>
                <wp:positionV relativeFrom="paragraph">
                  <wp:posOffset>223520</wp:posOffset>
                </wp:positionV>
                <wp:extent cx="1363345" cy="1200785"/>
                <wp:effectExtent l="0" t="0" r="84455" b="56515"/>
                <wp:wrapNone/>
                <wp:docPr id="44" name="Straight Arrow Connector 44"/>
                <wp:cNvGraphicFramePr/>
                <a:graphic xmlns:a="http://schemas.openxmlformats.org/drawingml/2006/main">
                  <a:graphicData uri="http://schemas.microsoft.com/office/word/2010/wordprocessingShape">
                    <wps:wsp>
                      <wps:cNvCnPr/>
                      <wps:spPr>
                        <a:xfrm>
                          <a:off x="0" y="0"/>
                          <a:ext cx="1363345" cy="120078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E1C3F" id="Straight Arrow Connector 44" o:spid="_x0000_s1026" type="#_x0000_t32" style="position:absolute;margin-left:160.05pt;margin-top:17.6pt;width:107.35pt;height:94.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" strokecolor="#4579b8 [3044]" strokeweight="1.5pt">
                <v:stroke endarrow="open"/>
              </v:shape>
            </w:pict>
          </mc:Fallback>
        </mc:AlternateContent>
      </w:r>
      <w:r w:rsidR="008D451D" w:rsidRPr="00A71A4D">
        <w:rPr>
          <w:rFonts w:ascii="Times New Roman" w:eastAsia="Calibri" w:hAnsi="Times New Roman"/>
          <w:noProof/>
          <w:szCs w:val="26"/>
          <w:lang w:val="en-US"/>
        </w:rPr>
        <mc:AlternateContent>
          <mc:Choice Requires="wps">
            <w:drawing>
              <wp:anchor distT="0" distB="0" distL="114300" distR="114300" simplePos="0" relativeHeight="251739136" behindDoc="0" locked="0" layoutInCell="1" allowOverlap="1" wp14:anchorId="4779CE95" wp14:editId="26F6FE6D">
                <wp:simplePos x="0" y="0"/>
                <wp:positionH relativeFrom="column">
                  <wp:posOffset>127634</wp:posOffset>
                </wp:positionH>
                <wp:positionV relativeFrom="paragraph">
                  <wp:posOffset>61595</wp:posOffset>
                </wp:positionV>
                <wp:extent cx="1895475" cy="387350"/>
                <wp:effectExtent l="0" t="0" r="28575" b="12700"/>
                <wp:wrapNone/>
                <wp:docPr id="61" name="Rectangle 61"/>
                <wp:cNvGraphicFramePr/>
                <a:graphic xmlns:a="http://schemas.openxmlformats.org/drawingml/2006/main">
                  <a:graphicData uri="http://schemas.microsoft.com/office/word/2010/wordprocessingShape">
                    <wps:wsp>
                      <wps:cNvSpPr/>
                      <wps:spPr>
                        <a:xfrm>
                          <a:off x="0" y="0"/>
                          <a:ext cx="1895475" cy="38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Thái độ (TD)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9CE95" id="Rectangle 61" o:spid="_x0000_s1031" style="position:absolute;left:0;text-align:left;margin-left:10.05pt;margin-top:4.85pt;width:149.25pt;height:3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" filled="f" strokecolor="#243f60 [1604]" strokeweight="2pt">
                <v:textbo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Thái độ (TD)</w:t>
                      </w:r>
                    </w:p>
                  </w:txbxContent>
                </v:textbox>
              </v:rect>
            </w:pict>
          </mc:Fallback>
        </mc:AlternateContent>
      </w:r>
    </w:p>
    <w:p w:rsidR="008D451D" w:rsidRPr="00A71A4D" w:rsidRDefault="008D451D" w:rsidP="008D451D">
      <w:pPr>
        <w:autoSpaceDE w:val="0"/>
        <w:autoSpaceDN w:val="0"/>
        <w:adjustRightInd w:val="0"/>
        <w:spacing w:before="120" w:line="288" w:lineRule="auto"/>
        <w:jc w:val="both"/>
        <w:rPr>
          <w:rFonts w:ascii="Times New Roman" w:eastAsia="Calibri" w:hAnsi="Times New Roman"/>
          <w:szCs w:val="26"/>
        </w:rPr>
      </w:pPr>
      <w:r w:rsidRPr="00A71A4D">
        <w:rPr>
          <w:rFonts w:ascii="Times New Roman" w:eastAsia="Calibri" w:hAnsi="Times New Roman"/>
          <w:noProof/>
          <w:szCs w:val="26"/>
          <w:lang w:val="en-US"/>
        </w:rPr>
        <mc:AlternateContent>
          <mc:Choice Requires="wps">
            <w:drawing>
              <wp:anchor distT="0" distB="0" distL="114300" distR="114300" simplePos="0" relativeHeight="251729920" behindDoc="0" locked="0" layoutInCell="1" allowOverlap="1" wp14:anchorId="023BD46B" wp14:editId="4C50B03D">
                <wp:simplePos x="0" y="0"/>
                <wp:positionH relativeFrom="column">
                  <wp:posOffset>2703195</wp:posOffset>
                </wp:positionH>
                <wp:positionV relativeFrom="paragraph">
                  <wp:posOffset>146050</wp:posOffset>
                </wp:positionV>
                <wp:extent cx="452755" cy="387350"/>
                <wp:effectExtent l="0" t="0" r="0" b="0"/>
                <wp:wrapNone/>
                <wp:docPr id="43" name="Rectangle 43"/>
                <wp:cNvGraphicFramePr/>
                <a:graphic xmlns:a="http://schemas.openxmlformats.org/drawingml/2006/main">
                  <a:graphicData uri="http://schemas.microsoft.com/office/word/2010/wordprocessingShape">
                    <wps:wsp>
                      <wps:cNvSpPr/>
                      <wps:spPr>
                        <a:xfrm>
                          <a:off x="0" y="0"/>
                          <a:ext cx="452755"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sidRPr="00955BD7">
                              <w:rPr>
                                <w:rFonts w:ascii="Times New Roman" w:hAnsi="Times New Roman"/>
                                <w:b/>
                                <w:color w:val="000000" w:themeColor="text1"/>
                                <w:vertAlign w:val="subscript"/>
                              </w:rPr>
                              <w:t>1</w:t>
                            </w:r>
                            <w:r w:rsidRPr="00955BD7">
                              <w:rPr>
                                <w:rFonts w:ascii="Times New Roman" w:hAnsi="Times New Roman"/>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BD46B" id="Rectangle 43" o:spid="_x0000_s1032" style="position:absolute;left:0;text-align:left;margin-left:212.85pt;margin-top:11.5pt;width:35.65pt;height:3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" filled="f" stroked="f" strokeweight="2pt">
                <v:textbo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sidRPr="00955BD7">
                        <w:rPr>
                          <w:rFonts w:ascii="Times New Roman" w:hAnsi="Times New Roman"/>
                          <w:b/>
                          <w:color w:val="000000" w:themeColor="text1"/>
                          <w:vertAlign w:val="subscript"/>
                        </w:rPr>
                        <w:t>1</w:t>
                      </w:r>
                      <w:r w:rsidRPr="00955BD7">
                        <w:rPr>
                          <w:rFonts w:ascii="Times New Roman" w:hAnsi="Times New Roman"/>
                          <w:b/>
                          <w:color w:val="000000" w:themeColor="text1"/>
                        </w:rPr>
                        <w:t>+</w:t>
                      </w:r>
                    </w:p>
                  </w:txbxContent>
                </v:textbox>
              </v:rect>
            </w:pict>
          </mc:Fallback>
        </mc:AlternateContent>
      </w:r>
    </w:p>
    <w:p w:rsidR="008D451D" w:rsidRPr="00A71A4D" w:rsidRDefault="00EE1071" w:rsidP="008D451D">
      <w:pPr>
        <w:autoSpaceDE w:val="0"/>
        <w:autoSpaceDN w:val="0"/>
        <w:adjustRightInd w:val="0"/>
        <w:spacing w:before="120" w:line="288" w:lineRule="auto"/>
        <w:jc w:val="both"/>
        <w:rPr>
          <w:rFonts w:ascii="Times New Roman" w:eastAsia="Calibri" w:hAnsi="Times New Roman"/>
          <w:szCs w:val="26"/>
        </w:rPr>
      </w:pPr>
      <w:r w:rsidRPr="00A71A4D">
        <w:rPr>
          <w:rFonts w:ascii="Times New Roman" w:eastAsia="Calibri" w:hAnsi="Times New Roman"/>
          <w:noProof/>
          <w:szCs w:val="26"/>
          <w:lang w:val="en-US"/>
        </w:rPr>
        <mc:AlternateContent>
          <mc:Choice Requires="wps">
            <w:drawing>
              <wp:anchor distT="0" distB="0" distL="114300" distR="114300" simplePos="0" relativeHeight="251723776" behindDoc="0" locked="0" layoutInCell="1" allowOverlap="1" wp14:anchorId="25F8B6CA" wp14:editId="5189344E">
                <wp:simplePos x="0" y="0"/>
                <wp:positionH relativeFrom="column">
                  <wp:posOffset>3397515</wp:posOffset>
                </wp:positionH>
                <wp:positionV relativeFrom="paragraph">
                  <wp:posOffset>157351</wp:posOffset>
                </wp:positionV>
                <wp:extent cx="2008314" cy="1366937"/>
                <wp:effectExtent l="0" t="0" r="11430" b="24130"/>
                <wp:wrapNone/>
                <wp:docPr id="49" name="Oval 49"/>
                <wp:cNvGraphicFramePr/>
                <a:graphic xmlns:a="http://schemas.openxmlformats.org/drawingml/2006/main">
                  <a:graphicData uri="http://schemas.microsoft.com/office/word/2010/wordprocessingShape">
                    <wps:wsp>
                      <wps:cNvSpPr/>
                      <wps:spPr>
                        <a:xfrm>
                          <a:off x="0" y="0"/>
                          <a:ext cx="2008314" cy="13669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264DA2" w:rsidRDefault="00D54926" w:rsidP="00264DA2">
                            <w:pPr>
                              <w:spacing w:after="0"/>
                              <w:jc w:val="center"/>
                              <w:rPr>
                                <w:rFonts w:ascii="Times New Roman" w:hAnsi="Times New Roman"/>
                                <w:b/>
                                <w:color w:val="000000" w:themeColor="text1"/>
                                <w:sz w:val="26"/>
                              </w:rPr>
                            </w:pPr>
                            <w:r w:rsidRPr="00264DA2">
                              <w:rPr>
                                <w:rFonts w:ascii="Times New Roman" w:hAnsi="Times New Roman"/>
                                <w:b/>
                                <w:color w:val="000000" w:themeColor="text1"/>
                                <w:sz w:val="26"/>
                              </w:rPr>
                              <w:t xml:space="preserve">Ý định phân loại </w:t>
                            </w:r>
                          </w:p>
                          <w:p w:rsidR="00D54926" w:rsidRPr="00264DA2" w:rsidRDefault="00D54926" w:rsidP="00264DA2">
                            <w:pPr>
                              <w:spacing w:after="0"/>
                              <w:jc w:val="center"/>
                              <w:rPr>
                                <w:rFonts w:ascii="Times New Roman" w:hAnsi="Times New Roman"/>
                                <w:b/>
                                <w:color w:val="000000" w:themeColor="text1"/>
                                <w:sz w:val="26"/>
                              </w:rPr>
                            </w:pPr>
                            <w:r w:rsidRPr="00264DA2">
                              <w:rPr>
                                <w:rFonts w:ascii="Times New Roman" w:hAnsi="Times New Roman"/>
                                <w:b/>
                                <w:color w:val="000000" w:themeColor="text1"/>
                                <w:sz w:val="26"/>
                              </w:rPr>
                              <w:t xml:space="preserve">chất thải rắn </w:t>
                            </w:r>
                          </w:p>
                          <w:p w:rsidR="00D54926" w:rsidRPr="00264DA2" w:rsidRDefault="00D54926" w:rsidP="00264DA2">
                            <w:pPr>
                              <w:spacing w:after="0"/>
                              <w:jc w:val="center"/>
                              <w:rPr>
                                <w:rFonts w:ascii="Times New Roman" w:hAnsi="Times New Roman"/>
                                <w:b/>
                                <w:color w:val="000000" w:themeColor="text1"/>
                                <w:sz w:val="26"/>
                              </w:rPr>
                            </w:pPr>
                            <w:r w:rsidRPr="00264DA2">
                              <w:rPr>
                                <w:rFonts w:ascii="Times New Roman" w:hAnsi="Times New Roman"/>
                                <w:b/>
                                <w:color w:val="000000" w:themeColor="text1"/>
                                <w:sz w:val="26"/>
                              </w:rPr>
                              <w:t>sinh hoạt tại nguồn (YD)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8B6CA" id="Oval 49" o:spid="_x0000_s1033" style="position:absolute;left:0;text-align:left;margin-left:267.5pt;margin-top:12.4pt;width:158.15pt;height:10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" filled="f" strokecolor="#243f60 [1604]" strokeweight="2pt">
                <v:textbox>
                  <w:txbxContent>
                    <w:p w:rsidR="00D54926" w:rsidRPr="00264DA2" w:rsidRDefault="00D54926" w:rsidP="00264DA2">
                      <w:pPr>
                        <w:spacing w:after="0"/>
                        <w:jc w:val="center"/>
                        <w:rPr>
                          <w:rFonts w:ascii="Times New Roman" w:hAnsi="Times New Roman"/>
                          <w:b/>
                          <w:color w:val="000000" w:themeColor="text1"/>
                          <w:sz w:val="26"/>
                        </w:rPr>
                      </w:pPr>
                      <w:r w:rsidRPr="00264DA2">
                        <w:rPr>
                          <w:rFonts w:ascii="Times New Roman" w:hAnsi="Times New Roman"/>
                          <w:b/>
                          <w:color w:val="000000" w:themeColor="text1"/>
                          <w:sz w:val="26"/>
                        </w:rPr>
                        <w:t xml:space="preserve">Ý định phân loại </w:t>
                      </w:r>
                    </w:p>
                    <w:p w:rsidR="00D54926" w:rsidRPr="00264DA2" w:rsidRDefault="00D54926" w:rsidP="00264DA2">
                      <w:pPr>
                        <w:spacing w:after="0"/>
                        <w:jc w:val="center"/>
                        <w:rPr>
                          <w:rFonts w:ascii="Times New Roman" w:hAnsi="Times New Roman"/>
                          <w:b/>
                          <w:color w:val="000000" w:themeColor="text1"/>
                          <w:sz w:val="26"/>
                        </w:rPr>
                      </w:pPr>
                      <w:r w:rsidRPr="00264DA2">
                        <w:rPr>
                          <w:rFonts w:ascii="Times New Roman" w:hAnsi="Times New Roman"/>
                          <w:b/>
                          <w:color w:val="000000" w:themeColor="text1"/>
                          <w:sz w:val="26"/>
                        </w:rPr>
                        <w:t xml:space="preserve">chất thải rắn </w:t>
                      </w:r>
                    </w:p>
                    <w:p w:rsidR="00D54926" w:rsidRPr="00264DA2" w:rsidRDefault="00D54926" w:rsidP="00264DA2">
                      <w:pPr>
                        <w:spacing w:after="0"/>
                        <w:jc w:val="center"/>
                        <w:rPr>
                          <w:rFonts w:ascii="Times New Roman" w:hAnsi="Times New Roman"/>
                          <w:b/>
                          <w:color w:val="000000" w:themeColor="text1"/>
                          <w:sz w:val="26"/>
                        </w:rPr>
                      </w:pPr>
                      <w:r w:rsidRPr="00264DA2">
                        <w:rPr>
                          <w:rFonts w:ascii="Times New Roman" w:hAnsi="Times New Roman"/>
                          <w:b/>
                          <w:color w:val="000000" w:themeColor="text1"/>
                          <w:sz w:val="26"/>
                        </w:rPr>
                        <w:t>sinh hoạt tại nguồn (YD)</w:t>
                      </w:r>
                    </w:p>
                  </w:txbxContent>
                </v:textbox>
              </v:oval>
            </w:pict>
          </mc:Fallback>
        </mc:AlternateContent>
      </w:r>
      <w:r w:rsidR="004919AE" w:rsidRPr="00A71A4D">
        <w:rPr>
          <w:rFonts w:ascii="Times New Roman" w:eastAsia="Calibri" w:hAnsi="Times New Roman"/>
          <w:noProof/>
          <w:szCs w:val="26"/>
          <w:lang w:val="en-US"/>
        </w:rPr>
        <mc:AlternateContent>
          <mc:Choice Requires="wps">
            <w:drawing>
              <wp:anchor distT="0" distB="0" distL="114300" distR="114300" simplePos="0" relativeHeight="251730944" behindDoc="0" locked="0" layoutInCell="1" allowOverlap="1" wp14:anchorId="6FDD1C52" wp14:editId="109464E9">
                <wp:simplePos x="0" y="0"/>
                <wp:positionH relativeFrom="column">
                  <wp:posOffset>2242185</wp:posOffset>
                </wp:positionH>
                <wp:positionV relativeFrom="paragraph">
                  <wp:posOffset>120015</wp:posOffset>
                </wp:positionV>
                <wp:extent cx="452755" cy="387350"/>
                <wp:effectExtent l="0" t="0" r="0" b="0"/>
                <wp:wrapNone/>
                <wp:docPr id="45" name="Rectangle 45"/>
                <wp:cNvGraphicFramePr/>
                <a:graphic xmlns:a="http://schemas.openxmlformats.org/drawingml/2006/main">
                  <a:graphicData uri="http://schemas.microsoft.com/office/word/2010/wordprocessingShape">
                    <wps:wsp>
                      <wps:cNvSpPr/>
                      <wps:spPr>
                        <a:xfrm>
                          <a:off x="0" y="0"/>
                          <a:ext cx="452755"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Pr>
                                <w:rFonts w:ascii="Times New Roman" w:hAnsi="Times New Roman"/>
                                <w:b/>
                                <w:color w:val="000000" w:themeColor="text1"/>
                                <w:vertAlign w:val="subscript"/>
                              </w:rPr>
                              <w:t>2</w:t>
                            </w:r>
                            <w:r w:rsidRPr="00955BD7">
                              <w:rPr>
                                <w:rFonts w:ascii="Times New Roman" w:hAnsi="Times New Roman"/>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D1C52" id="Rectangle 45" o:spid="_x0000_s1034" style="position:absolute;left:0;text-align:left;margin-left:176.55pt;margin-top:9.45pt;width:35.65pt;height:3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" filled="f" stroked="f" strokeweight="2pt">
                <v:textbo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Pr>
                          <w:rFonts w:ascii="Times New Roman" w:hAnsi="Times New Roman"/>
                          <w:b/>
                          <w:color w:val="000000" w:themeColor="text1"/>
                          <w:vertAlign w:val="subscript"/>
                        </w:rPr>
                        <w:t>2</w:t>
                      </w:r>
                      <w:r w:rsidRPr="00955BD7">
                        <w:rPr>
                          <w:rFonts w:ascii="Times New Roman" w:hAnsi="Times New Roman"/>
                          <w:b/>
                          <w:color w:val="000000" w:themeColor="text1"/>
                        </w:rPr>
                        <w:t>+</w:t>
                      </w:r>
                    </w:p>
                  </w:txbxContent>
                </v:textbox>
              </v:rect>
            </w:pict>
          </mc:Fallback>
        </mc:AlternateContent>
      </w:r>
      <w:r w:rsidR="004919AE" w:rsidRPr="00A71A4D">
        <w:rPr>
          <w:rFonts w:ascii="Times New Roman" w:eastAsia="Calibri" w:hAnsi="Times New Roman"/>
          <w:noProof/>
          <w:szCs w:val="26"/>
          <w:lang w:val="en-US"/>
        </w:rPr>
        <mc:AlternateContent>
          <mc:Choice Requires="wps">
            <w:drawing>
              <wp:anchor distT="0" distB="0" distL="114300" distR="114300" simplePos="0" relativeHeight="251725824" behindDoc="0" locked="0" layoutInCell="1" allowOverlap="1" wp14:anchorId="3D50481A" wp14:editId="4BEAF538">
                <wp:simplePos x="0" y="0"/>
                <wp:positionH relativeFrom="column">
                  <wp:posOffset>2032635</wp:posOffset>
                </wp:positionH>
                <wp:positionV relativeFrom="paragraph">
                  <wp:posOffset>209550</wp:posOffset>
                </wp:positionV>
                <wp:extent cx="1363345" cy="589915"/>
                <wp:effectExtent l="0" t="0" r="84455" b="76835"/>
                <wp:wrapNone/>
                <wp:docPr id="46" name="Straight Arrow Connector 46"/>
                <wp:cNvGraphicFramePr/>
                <a:graphic xmlns:a="http://schemas.openxmlformats.org/drawingml/2006/main">
                  <a:graphicData uri="http://schemas.microsoft.com/office/word/2010/wordprocessingShape">
                    <wps:wsp>
                      <wps:cNvCnPr/>
                      <wps:spPr>
                        <a:xfrm>
                          <a:off x="0" y="0"/>
                          <a:ext cx="1363345" cy="58991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F98C6A" id="Straight Arrow Connector 46" o:spid="_x0000_s1026" type="#_x0000_t32" style="position:absolute;margin-left:160.05pt;margin-top:16.5pt;width:107.35pt;height:46.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" strokecolor="#4579b8 [3044]" strokeweight="1.5pt">
                <v:stroke endarrow="open"/>
              </v:shape>
            </w:pict>
          </mc:Fallback>
        </mc:AlternateContent>
      </w:r>
      <w:r w:rsidR="004919AE" w:rsidRPr="00A71A4D">
        <w:rPr>
          <w:rFonts w:ascii="Times New Roman" w:eastAsia="Calibri" w:hAnsi="Times New Roman"/>
          <w:noProof/>
          <w:szCs w:val="26"/>
          <w:lang w:val="en-US"/>
        </w:rPr>
        <mc:AlternateContent>
          <mc:Choice Requires="wps">
            <w:drawing>
              <wp:anchor distT="0" distB="0" distL="114300" distR="114300" simplePos="0" relativeHeight="251719680" behindDoc="0" locked="0" layoutInCell="1" allowOverlap="1" wp14:anchorId="54A5FAED" wp14:editId="7E984C2E">
                <wp:simplePos x="0" y="0"/>
                <wp:positionH relativeFrom="column">
                  <wp:posOffset>127000</wp:posOffset>
                </wp:positionH>
                <wp:positionV relativeFrom="paragraph">
                  <wp:posOffset>3175</wp:posOffset>
                </wp:positionV>
                <wp:extent cx="1895475" cy="387350"/>
                <wp:effectExtent l="0" t="0" r="28575" b="12700"/>
                <wp:wrapNone/>
                <wp:docPr id="47" name="Rectangle 47"/>
                <wp:cNvGraphicFramePr/>
                <a:graphic xmlns:a="http://schemas.openxmlformats.org/drawingml/2006/main">
                  <a:graphicData uri="http://schemas.microsoft.com/office/word/2010/wordprocessingShape">
                    <wps:wsp>
                      <wps:cNvSpPr/>
                      <wps:spPr>
                        <a:xfrm>
                          <a:off x="0" y="0"/>
                          <a:ext cx="1895475" cy="38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Chuẩn chủ quan (CQ)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5FAED" id="Rectangle 47" o:spid="_x0000_s1035" style="position:absolute;left:0;text-align:left;margin-left:10pt;margin-top:.25pt;width:149.25pt;height:3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" filled="f" strokecolor="#243f60 [1604]" strokeweight="2pt">
                <v:textbo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Chuẩn chủ quan (CQ)</w:t>
                      </w:r>
                    </w:p>
                  </w:txbxContent>
                </v:textbox>
              </v:rect>
            </w:pict>
          </mc:Fallback>
        </mc:AlternateContent>
      </w:r>
      <w:r w:rsidR="004919AE" w:rsidRPr="00A71A4D">
        <w:rPr>
          <w:rFonts w:ascii="Times New Roman" w:eastAsia="Calibri" w:hAnsi="Times New Roman"/>
          <w:noProof/>
          <w:szCs w:val="26"/>
          <w:lang w:val="en-US"/>
        </w:rPr>
        <mc:AlternateContent>
          <mc:Choice Requires="wps">
            <w:drawing>
              <wp:anchor distT="0" distB="0" distL="114300" distR="114300" simplePos="0" relativeHeight="251720704" behindDoc="0" locked="0" layoutInCell="1" allowOverlap="1" wp14:anchorId="5D0095A3" wp14:editId="7A796E1F">
                <wp:simplePos x="0" y="0"/>
                <wp:positionH relativeFrom="column">
                  <wp:posOffset>127000</wp:posOffset>
                </wp:positionH>
                <wp:positionV relativeFrom="paragraph">
                  <wp:posOffset>508000</wp:posOffset>
                </wp:positionV>
                <wp:extent cx="1895475" cy="387350"/>
                <wp:effectExtent l="0" t="0" r="28575" b="12700"/>
                <wp:wrapNone/>
                <wp:docPr id="50" name="Rectangle 50"/>
                <wp:cNvGraphicFramePr/>
                <a:graphic xmlns:a="http://schemas.openxmlformats.org/drawingml/2006/main">
                  <a:graphicData uri="http://schemas.microsoft.com/office/word/2010/wordprocessingShape">
                    <wps:wsp>
                      <wps:cNvSpPr/>
                      <wps:spPr>
                        <a:xfrm>
                          <a:off x="0" y="0"/>
                          <a:ext cx="1895475" cy="38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Kiểm soát hành vi (KS)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95A3" id="Rectangle 50" o:spid="_x0000_s1036" style="position:absolute;left:0;text-align:left;margin-left:10pt;margin-top:40pt;width:149.25pt;height:3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" filled="f" strokecolor="#243f60 [1604]" strokeweight="2pt">
                <v:textbo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Kiểm soát hành vi (KS)</w:t>
                      </w:r>
                    </w:p>
                  </w:txbxContent>
                </v:textbox>
              </v:rect>
            </w:pict>
          </mc:Fallback>
        </mc:AlternateContent>
      </w:r>
    </w:p>
    <w:p w:rsidR="008D451D" w:rsidRPr="00A71A4D" w:rsidRDefault="008D451D" w:rsidP="008D451D">
      <w:pPr>
        <w:autoSpaceDE w:val="0"/>
        <w:autoSpaceDN w:val="0"/>
        <w:adjustRightInd w:val="0"/>
        <w:spacing w:before="120" w:line="288" w:lineRule="auto"/>
        <w:jc w:val="both"/>
        <w:rPr>
          <w:rFonts w:ascii="Times New Roman" w:eastAsia="Calibri" w:hAnsi="Times New Roman"/>
          <w:szCs w:val="26"/>
        </w:rPr>
      </w:pPr>
      <w:r w:rsidRPr="00A71A4D">
        <w:rPr>
          <w:rFonts w:ascii="Times New Roman" w:eastAsia="Calibri" w:hAnsi="Times New Roman"/>
          <w:noProof/>
          <w:szCs w:val="26"/>
          <w:lang w:val="en-US"/>
        </w:rPr>
        <mc:AlternateContent>
          <mc:Choice Requires="wps">
            <w:drawing>
              <wp:anchor distT="0" distB="0" distL="114300" distR="114300" simplePos="0" relativeHeight="251731968" behindDoc="0" locked="0" layoutInCell="1" allowOverlap="1" wp14:anchorId="1B570D98" wp14:editId="75B1357D">
                <wp:simplePos x="0" y="0"/>
                <wp:positionH relativeFrom="column">
                  <wp:posOffset>2245995</wp:posOffset>
                </wp:positionH>
                <wp:positionV relativeFrom="paragraph">
                  <wp:posOffset>191135</wp:posOffset>
                </wp:positionV>
                <wp:extent cx="452755" cy="387350"/>
                <wp:effectExtent l="0" t="0" r="0" b="0"/>
                <wp:wrapNone/>
                <wp:docPr id="48" name="Rectangle 48"/>
                <wp:cNvGraphicFramePr/>
                <a:graphic xmlns:a="http://schemas.openxmlformats.org/drawingml/2006/main">
                  <a:graphicData uri="http://schemas.microsoft.com/office/word/2010/wordprocessingShape">
                    <wps:wsp>
                      <wps:cNvSpPr/>
                      <wps:spPr>
                        <a:xfrm>
                          <a:off x="0" y="0"/>
                          <a:ext cx="452755"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Pr>
                                <w:rFonts w:ascii="Times New Roman" w:hAnsi="Times New Roman"/>
                                <w:b/>
                                <w:color w:val="000000" w:themeColor="text1"/>
                                <w:vertAlign w:val="subscript"/>
                              </w:rPr>
                              <w:t>3</w:t>
                            </w:r>
                            <w:r>
                              <w:rPr>
                                <w:rFonts w:ascii="Times New Roman" w:hAnsi="Times New Roman"/>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70D98" id="Rectangle 48" o:spid="_x0000_s1037" style="position:absolute;left:0;text-align:left;margin-left:176.85pt;margin-top:15.05pt;width:35.65pt;height:3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" filled="f" stroked="f" strokeweight="2pt">
                <v:textbo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Pr>
                          <w:rFonts w:ascii="Times New Roman" w:hAnsi="Times New Roman"/>
                          <w:b/>
                          <w:color w:val="000000" w:themeColor="text1"/>
                          <w:vertAlign w:val="subscript"/>
                        </w:rPr>
                        <w:t>3</w:t>
                      </w:r>
                      <w:r>
                        <w:rPr>
                          <w:rFonts w:ascii="Times New Roman" w:hAnsi="Times New Roman"/>
                          <w:b/>
                          <w:color w:val="000000" w:themeColor="text1"/>
                        </w:rPr>
                        <w:t>-</w:t>
                      </w:r>
                    </w:p>
                  </w:txbxContent>
                </v:textbox>
              </v:rect>
            </w:pict>
          </mc:Fallback>
        </mc:AlternateContent>
      </w:r>
    </w:p>
    <w:p w:rsidR="008D451D" w:rsidRPr="00A71A4D" w:rsidRDefault="004919AE" w:rsidP="008D451D">
      <w:pPr>
        <w:autoSpaceDE w:val="0"/>
        <w:autoSpaceDN w:val="0"/>
        <w:adjustRightInd w:val="0"/>
        <w:spacing w:before="120" w:line="288" w:lineRule="auto"/>
        <w:jc w:val="both"/>
        <w:rPr>
          <w:rFonts w:ascii="Times New Roman" w:eastAsia="Calibri" w:hAnsi="Times New Roman"/>
          <w:szCs w:val="26"/>
        </w:rPr>
      </w:pPr>
      <w:r w:rsidRPr="00A71A4D">
        <w:rPr>
          <w:rFonts w:ascii="Times New Roman" w:eastAsia="Calibri" w:hAnsi="Times New Roman"/>
          <w:noProof/>
          <w:szCs w:val="26"/>
          <w:lang w:val="en-US"/>
        </w:rPr>
        <mc:AlternateContent>
          <mc:Choice Requires="wps">
            <w:drawing>
              <wp:anchor distT="0" distB="0" distL="114300" distR="114300" simplePos="0" relativeHeight="251736064" behindDoc="0" locked="0" layoutInCell="1" allowOverlap="1" wp14:anchorId="55E3D2F1" wp14:editId="202051E0">
                <wp:simplePos x="0" y="0"/>
                <wp:positionH relativeFrom="column">
                  <wp:posOffset>2032635</wp:posOffset>
                </wp:positionH>
                <wp:positionV relativeFrom="paragraph">
                  <wp:posOffset>248920</wp:posOffset>
                </wp:positionV>
                <wp:extent cx="1370965" cy="1542415"/>
                <wp:effectExtent l="0" t="38100" r="57785" b="19685"/>
                <wp:wrapNone/>
                <wp:docPr id="52" name="Straight Arrow Connector 52"/>
                <wp:cNvGraphicFramePr/>
                <a:graphic xmlns:a="http://schemas.openxmlformats.org/drawingml/2006/main">
                  <a:graphicData uri="http://schemas.microsoft.com/office/word/2010/wordprocessingShape">
                    <wps:wsp>
                      <wps:cNvCnPr/>
                      <wps:spPr>
                        <a:xfrm flipV="1">
                          <a:off x="0" y="0"/>
                          <a:ext cx="1370965" cy="154241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E38A09" id="Straight Arrow Connector 52" o:spid="_x0000_s1026" type="#_x0000_t32" style="position:absolute;margin-left:160.05pt;margin-top:19.6pt;width:107.95pt;height:121.4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" strokecolor="#4579b8 [3044]" strokeweight="1.5pt">
                <v:stroke endarrow="open"/>
              </v:shape>
            </w:pict>
          </mc:Fallback>
        </mc:AlternateContent>
      </w:r>
      <w:r w:rsidRPr="00A71A4D">
        <w:rPr>
          <w:rFonts w:ascii="Times New Roman" w:eastAsia="Calibri" w:hAnsi="Times New Roman"/>
          <w:noProof/>
          <w:szCs w:val="26"/>
          <w:lang w:val="en-US"/>
        </w:rPr>
        <mc:AlternateContent>
          <mc:Choice Requires="wps">
            <w:drawing>
              <wp:anchor distT="0" distB="0" distL="114300" distR="114300" simplePos="0" relativeHeight="251728896" behindDoc="0" locked="0" layoutInCell="1" allowOverlap="1" wp14:anchorId="618DB855" wp14:editId="14E58F2A">
                <wp:simplePos x="0" y="0"/>
                <wp:positionH relativeFrom="column">
                  <wp:posOffset>2032635</wp:posOffset>
                </wp:positionH>
                <wp:positionV relativeFrom="paragraph">
                  <wp:posOffset>248920</wp:posOffset>
                </wp:positionV>
                <wp:extent cx="1370965" cy="1006475"/>
                <wp:effectExtent l="0" t="38100" r="57785" b="22225"/>
                <wp:wrapNone/>
                <wp:docPr id="53" name="Straight Arrow Connector 53"/>
                <wp:cNvGraphicFramePr/>
                <a:graphic xmlns:a="http://schemas.openxmlformats.org/drawingml/2006/main">
                  <a:graphicData uri="http://schemas.microsoft.com/office/word/2010/wordprocessingShape">
                    <wps:wsp>
                      <wps:cNvCnPr/>
                      <wps:spPr>
                        <a:xfrm flipV="1">
                          <a:off x="0" y="0"/>
                          <a:ext cx="1370965" cy="10064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71E068" id="Straight Arrow Connector 53" o:spid="_x0000_s1026" type="#_x0000_t32" style="position:absolute;margin-left:160.05pt;margin-top:19.6pt;width:107.95pt;height:79.2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" strokecolor="#4579b8 [3044]" strokeweight="1.5pt">
                <v:stroke endarrow="open"/>
              </v:shape>
            </w:pict>
          </mc:Fallback>
        </mc:AlternateContent>
      </w:r>
      <w:r w:rsidRPr="00A71A4D">
        <w:rPr>
          <w:rFonts w:ascii="Times New Roman" w:eastAsia="Calibri" w:hAnsi="Times New Roman"/>
          <w:noProof/>
          <w:szCs w:val="26"/>
          <w:lang w:val="en-US"/>
        </w:rPr>
        <mc:AlternateContent>
          <mc:Choice Requires="wps">
            <w:drawing>
              <wp:anchor distT="0" distB="0" distL="114300" distR="114300" simplePos="0" relativeHeight="251732992" behindDoc="0" locked="0" layoutInCell="1" allowOverlap="1" wp14:anchorId="283C01B2" wp14:editId="2119BFD7">
                <wp:simplePos x="0" y="0"/>
                <wp:positionH relativeFrom="column">
                  <wp:posOffset>2245360</wp:posOffset>
                </wp:positionH>
                <wp:positionV relativeFrom="paragraph">
                  <wp:posOffset>253365</wp:posOffset>
                </wp:positionV>
                <wp:extent cx="452755" cy="387350"/>
                <wp:effectExtent l="0" t="0" r="0" b="0"/>
                <wp:wrapNone/>
                <wp:docPr id="54" name="Rectangle 54"/>
                <wp:cNvGraphicFramePr/>
                <a:graphic xmlns:a="http://schemas.openxmlformats.org/drawingml/2006/main">
                  <a:graphicData uri="http://schemas.microsoft.com/office/word/2010/wordprocessingShape">
                    <wps:wsp>
                      <wps:cNvSpPr/>
                      <wps:spPr>
                        <a:xfrm>
                          <a:off x="0" y="0"/>
                          <a:ext cx="452755"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Pr>
                                <w:rFonts w:ascii="Times New Roman" w:hAnsi="Times New Roman"/>
                                <w:b/>
                                <w:color w:val="000000" w:themeColor="text1"/>
                                <w:vertAlign w:val="subscript"/>
                              </w:rPr>
                              <w:t>4</w:t>
                            </w:r>
                            <w:r w:rsidRPr="00955BD7">
                              <w:rPr>
                                <w:rFonts w:ascii="Times New Roman" w:hAnsi="Times New Roman"/>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C01B2" id="Rectangle 54" o:spid="_x0000_s1038" style="position:absolute;left:0;text-align:left;margin-left:176.8pt;margin-top:19.95pt;width:35.65pt;height:3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" filled="f" stroked="f" strokeweight="2pt">
                <v:textbo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Pr>
                          <w:rFonts w:ascii="Times New Roman" w:hAnsi="Times New Roman"/>
                          <w:b/>
                          <w:color w:val="000000" w:themeColor="text1"/>
                          <w:vertAlign w:val="subscript"/>
                        </w:rPr>
                        <w:t>4</w:t>
                      </w:r>
                      <w:r w:rsidRPr="00955BD7">
                        <w:rPr>
                          <w:rFonts w:ascii="Times New Roman" w:hAnsi="Times New Roman"/>
                          <w:b/>
                          <w:color w:val="000000" w:themeColor="text1"/>
                        </w:rPr>
                        <w:t>+</w:t>
                      </w:r>
                    </w:p>
                  </w:txbxContent>
                </v:textbox>
              </v:rect>
            </w:pict>
          </mc:Fallback>
        </mc:AlternateContent>
      </w:r>
      <w:r w:rsidRPr="00A71A4D">
        <w:rPr>
          <w:rFonts w:ascii="Times New Roman" w:eastAsia="Calibri" w:hAnsi="Times New Roman"/>
          <w:noProof/>
          <w:szCs w:val="26"/>
          <w:lang w:val="en-US"/>
        </w:rPr>
        <mc:AlternateContent>
          <mc:Choice Requires="wps">
            <w:drawing>
              <wp:anchor distT="0" distB="0" distL="114300" distR="114300" simplePos="0" relativeHeight="251727872" behindDoc="0" locked="0" layoutInCell="1" allowOverlap="1" wp14:anchorId="27708635" wp14:editId="22D954AE">
                <wp:simplePos x="0" y="0"/>
                <wp:positionH relativeFrom="column">
                  <wp:posOffset>2032635</wp:posOffset>
                </wp:positionH>
                <wp:positionV relativeFrom="paragraph">
                  <wp:posOffset>191770</wp:posOffset>
                </wp:positionV>
                <wp:extent cx="1363345" cy="501650"/>
                <wp:effectExtent l="0" t="57150" r="8255" b="31750"/>
                <wp:wrapNone/>
                <wp:docPr id="55" name="Straight Arrow Connector 55"/>
                <wp:cNvGraphicFramePr/>
                <a:graphic xmlns:a="http://schemas.openxmlformats.org/drawingml/2006/main">
                  <a:graphicData uri="http://schemas.microsoft.com/office/word/2010/wordprocessingShape">
                    <wps:wsp>
                      <wps:cNvCnPr/>
                      <wps:spPr>
                        <a:xfrm flipV="1">
                          <a:off x="0" y="0"/>
                          <a:ext cx="1363345" cy="5016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AAF03" id="Straight Arrow Connector 55" o:spid="_x0000_s1026" type="#_x0000_t32" style="position:absolute;margin-left:160.05pt;margin-top:15.1pt;width:107.35pt;height:39.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" strokecolor="#4579b8 [3044]" strokeweight="1.5pt">
                <v:stroke endarrow="open"/>
              </v:shape>
            </w:pict>
          </mc:Fallback>
        </mc:AlternateContent>
      </w:r>
      <w:r w:rsidR="008D451D" w:rsidRPr="00A71A4D">
        <w:rPr>
          <w:rFonts w:ascii="Times New Roman" w:eastAsia="Calibri" w:hAnsi="Times New Roman"/>
          <w:noProof/>
          <w:szCs w:val="26"/>
          <w:lang w:val="en-US"/>
        </w:rPr>
        <mc:AlternateContent>
          <mc:Choice Requires="wps">
            <w:drawing>
              <wp:anchor distT="0" distB="0" distL="114300" distR="114300" simplePos="0" relativeHeight="251726848" behindDoc="0" locked="0" layoutInCell="1" allowOverlap="1" wp14:anchorId="383651DB" wp14:editId="16EF1687">
                <wp:simplePos x="0" y="0"/>
                <wp:positionH relativeFrom="column">
                  <wp:posOffset>2032635</wp:posOffset>
                </wp:positionH>
                <wp:positionV relativeFrom="paragraph">
                  <wp:posOffset>106045</wp:posOffset>
                </wp:positionV>
                <wp:extent cx="1364615" cy="83820"/>
                <wp:effectExtent l="0" t="19050" r="83185" b="106680"/>
                <wp:wrapNone/>
                <wp:docPr id="51" name="Straight Arrow Connector 51"/>
                <wp:cNvGraphicFramePr/>
                <a:graphic xmlns:a="http://schemas.openxmlformats.org/drawingml/2006/main">
                  <a:graphicData uri="http://schemas.microsoft.com/office/word/2010/wordprocessingShape">
                    <wps:wsp>
                      <wps:cNvCnPr/>
                      <wps:spPr>
                        <a:xfrm>
                          <a:off x="0" y="0"/>
                          <a:ext cx="1364615" cy="838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4E710" id="Straight Arrow Connector 51" o:spid="_x0000_s1026" type="#_x0000_t32" style="position:absolute;margin-left:160.05pt;margin-top:8.35pt;width:107.45pt;height:6.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" strokecolor="#4579b8 [3044]" strokeweight="1.5pt">
                <v:stroke endarrow="open"/>
              </v:shape>
            </w:pict>
          </mc:Fallback>
        </mc:AlternateContent>
      </w:r>
    </w:p>
    <w:p w:rsidR="008D451D" w:rsidRPr="00A71A4D" w:rsidRDefault="008D451D" w:rsidP="008D451D">
      <w:pPr>
        <w:autoSpaceDE w:val="0"/>
        <w:autoSpaceDN w:val="0"/>
        <w:adjustRightInd w:val="0"/>
        <w:spacing w:before="120" w:line="288" w:lineRule="auto"/>
        <w:jc w:val="both"/>
        <w:rPr>
          <w:rFonts w:ascii="Times New Roman" w:eastAsia="Calibri" w:hAnsi="Times New Roman"/>
          <w:szCs w:val="26"/>
        </w:rPr>
      </w:pPr>
      <w:r w:rsidRPr="00A71A4D">
        <w:rPr>
          <w:rFonts w:ascii="Times New Roman" w:eastAsia="Calibri" w:hAnsi="Times New Roman"/>
          <w:noProof/>
          <w:szCs w:val="26"/>
          <w:lang w:val="en-US"/>
        </w:rPr>
        <mc:AlternateContent>
          <mc:Choice Requires="wps">
            <w:drawing>
              <wp:anchor distT="0" distB="0" distL="114300" distR="114300" simplePos="0" relativeHeight="251721728" behindDoc="0" locked="0" layoutInCell="1" allowOverlap="1" wp14:anchorId="17F7EAC7" wp14:editId="1CF68659">
                <wp:simplePos x="0" y="0"/>
                <wp:positionH relativeFrom="column">
                  <wp:posOffset>127634</wp:posOffset>
                </wp:positionH>
                <wp:positionV relativeFrom="paragraph">
                  <wp:posOffset>53340</wp:posOffset>
                </wp:positionV>
                <wp:extent cx="1895475" cy="508883"/>
                <wp:effectExtent l="0" t="0" r="28575" b="24765"/>
                <wp:wrapNone/>
                <wp:docPr id="56" name="Rectangle 56"/>
                <wp:cNvGraphicFramePr/>
                <a:graphic xmlns:a="http://schemas.openxmlformats.org/drawingml/2006/main">
                  <a:graphicData uri="http://schemas.microsoft.com/office/word/2010/wordprocessingShape">
                    <wps:wsp>
                      <wps:cNvSpPr/>
                      <wps:spPr>
                        <a:xfrm>
                          <a:off x="0" y="0"/>
                          <a:ext cx="1895475" cy="5088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Quy định của Chính phủ (CP)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7EAC7" id="Rectangle 56" o:spid="_x0000_s1039" style="position:absolute;left:0;text-align:left;margin-left:10.05pt;margin-top:4.2pt;width:149.25pt;height:40.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" filled="f" strokecolor="#243f60 [1604]" strokeweight="2pt">
                <v:textbo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Quy định của Chính phủ (CP)</w:t>
                      </w:r>
                    </w:p>
                  </w:txbxContent>
                </v:textbox>
              </v:rect>
            </w:pict>
          </mc:Fallback>
        </mc:AlternateContent>
      </w:r>
    </w:p>
    <w:p w:rsidR="008D451D" w:rsidRPr="00A71A4D" w:rsidRDefault="004919AE" w:rsidP="008D451D">
      <w:pPr>
        <w:autoSpaceDE w:val="0"/>
        <w:autoSpaceDN w:val="0"/>
        <w:adjustRightInd w:val="0"/>
        <w:spacing w:before="120" w:line="288" w:lineRule="auto"/>
        <w:jc w:val="both"/>
        <w:rPr>
          <w:rFonts w:ascii="Times New Roman" w:eastAsia="Calibri" w:hAnsi="Times New Roman"/>
          <w:szCs w:val="26"/>
        </w:rPr>
      </w:pPr>
      <w:r w:rsidRPr="00A71A4D">
        <w:rPr>
          <w:rFonts w:ascii="Times New Roman" w:eastAsia="Calibri" w:hAnsi="Times New Roman"/>
          <w:noProof/>
          <w:szCs w:val="26"/>
          <w:lang w:val="en-US"/>
        </w:rPr>
        <mc:AlternateContent>
          <mc:Choice Requires="wps">
            <w:drawing>
              <wp:anchor distT="0" distB="0" distL="114300" distR="114300" simplePos="0" relativeHeight="251734016" behindDoc="0" locked="0" layoutInCell="1" allowOverlap="1" wp14:anchorId="269B5B2A" wp14:editId="3105178D">
                <wp:simplePos x="0" y="0"/>
                <wp:positionH relativeFrom="column">
                  <wp:posOffset>2245360</wp:posOffset>
                </wp:positionH>
                <wp:positionV relativeFrom="paragraph">
                  <wp:posOffset>1270</wp:posOffset>
                </wp:positionV>
                <wp:extent cx="452755" cy="387350"/>
                <wp:effectExtent l="0" t="0" r="0" b="0"/>
                <wp:wrapNone/>
                <wp:docPr id="57" name="Rectangle 57"/>
                <wp:cNvGraphicFramePr/>
                <a:graphic xmlns:a="http://schemas.openxmlformats.org/drawingml/2006/main">
                  <a:graphicData uri="http://schemas.microsoft.com/office/word/2010/wordprocessingShape">
                    <wps:wsp>
                      <wps:cNvSpPr/>
                      <wps:spPr>
                        <a:xfrm>
                          <a:off x="0" y="0"/>
                          <a:ext cx="452755"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Pr>
                                <w:rFonts w:ascii="Times New Roman" w:hAnsi="Times New Roman"/>
                                <w:b/>
                                <w:color w:val="000000" w:themeColor="text1"/>
                                <w:vertAlign w:val="subscript"/>
                              </w:rPr>
                              <w:t>5</w:t>
                            </w:r>
                            <w:r w:rsidRPr="00955BD7">
                              <w:rPr>
                                <w:rFonts w:ascii="Times New Roman" w:hAnsi="Times New Roman"/>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B5B2A" id="Rectangle 57" o:spid="_x0000_s1040" style="position:absolute;left:0;text-align:left;margin-left:176.8pt;margin-top:.1pt;width:35.65pt;height:3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" filled="f" stroked="f" strokeweight="2pt">
                <v:textbo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Pr>
                          <w:rFonts w:ascii="Times New Roman" w:hAnsi="Times New Roman"/>
                          <w:b/>
                          <w:color w:val="000000" w:themeColor="text1"/>
                          <w:vertAlign w:val="subscript"/>
                        </w:rPr>
                        <w:t>5</w:t>
                      </w:r>
                      <w:r w:rsidRPr="00955BD7">
                        <w:rPr>
                          <w:rFonts w:ascii="Times New Roman" w:hAnsi="Times New Roman"/>
                          <w:b/>
                          <w:color w:val="000000" w:themeColor="text1"/>
                        </w:rPr>
                        <w:t>+</w:t>
                      </w:r>
                    </w:p>
                  </w:txbxContent>
                </v:textbox>
              </v:rect>
            </w:pict>
          </mc:Fallback>
        </mc:AlternateContent>
      </w:r>
    </w:p>
    <w:p w:rsidR="008D451D" w:rsidRPr="00A71A4D" w:rsidRDefault="004919AE" w:rsidP="008D451D">
      <w:pPr>
        <w:autoSpaceDE w:val="0"/>
        <w:autoSpaceDN w:val="0"/>
        <w:adjustRightInd w:val="0"/>
        <w:spacing w:before="120" w:line="288" w:lineRule="auto"/>
        <w:jc w:val="both"/>
        <w:rPr>
          <w:rFonts w:ascii="Times New Roman" w:eastAsia="Calibri" w:hAnsi="Times New Roman"/>
          <w:szCs w:val="26"/>
        </w:rPr>
      </w:pPr>
      <w:r w:rsidRPr="00A71A4D">
        <w:rPr>
          <w:rFonts w:ascii="Times New Roman" w:eastAsia="Calibri" w:hAnsi="Times New Roman"/>
          <w:noProof/>
          <w:szCs w:val="26"/>
          <w:lang w:val="en-US"/>
        </w:rPr>
        <mc:AlternateContent>
          <mc:Choice Requires="wps">
            <w:drawing>
              <wp:anchor distT="0" distB="0" distL="114300" distR="114300" simplePos="0" relativeHeight="251737088" behindDoc="0" locked="0" layoutInCell="1" allowOverlap="1" wp14:anchorId="133BF8CC" wp14:editId="7EC473D6">
                <wp:simplePos x="0" y="0"/>
                <wp:positionH relativeFrom="column">
                  <wp:posOffset>2537460</wp:posOffset>
                </wp:positionH>
                <wp:positionV relativeFrom="paragraph">
                  <wp:posOffset>162560</wp:posOffset>
                </wp:positionV>
                <wp:extent cx="452755" cy="387350"/>
                <wp:effectExtent l="0" t="0" r="0" b="0"/>
                <wp:wrapNone/>
                <wp:docPr id="58" name="Rectangle 58"/>
                <wp:cNvGraphicFramePr/>
                <a:graphic xmlns:a="http://schemas.openxmlformats.org/drawingml/2006/main">
                  <a:graphicData uri="http://schemas.microsoft.com/office/word/2010/wordprocessingShape">
                    <wps:wsp>
                      <wps:cNvSpPr/>
                      <wps:spPr>
                        <a:xfrm>
                          <a:off x="0" y="0"/>
                          <a:ext cx="452755"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Pr>
                                <w:rFonts w:ascii="Times New Roman" w:hAnsi="Times New Roman"/>
                                <w:b/>
                                <w:color w:val="000000" w:themeColor="text1"/>
                                <w:vertAlign w:val="subscript"/>
                              </w:rPr>
                              <w:t>6</w:t>
                            </w:r>
                            <w:r w:rsidRPr="00955BD7">
                              <w:rPr>
                                <w:rFonts w:ascii="Times New Roman" w:hAnsi="Times New Roman"/>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BF8CC" id="Rectangle 58" o:spid="_x0000_s1041" style="position:absolute;left:0;text-align:left;margin-left:199.8pt;margin-top:12.8pt;width:35.65pt;height:3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" filled="f" stroked="f" strokeweight="2pt">
                <v:textbox>
                  <w:txbxContent>
                    <w:p w:rsidR="00D54926" w:rsidRPr="00955BD7" w:rsidRDefault="00D54926" w:rsidP="008D451D">
                      <w:pPr>
                        <w:jc w:val="center"/>
                        <w:rPr>
                          <w:rFonts w:ascii="Times New Roman" w:hAnsi="Times New Roman"/>
                          <w:b/>
                          <w:color w:val="000000" w:themeColor="text1"/>
                        </w:rPr>
                      </w:pPr>
                      <w:r w:rsidRPr="00955BD7">
                        <w:rPr>
                          <w:rFonts w:ascii="Times New Roman" w:hAnsi="Times New Roman"/>
                          <w:b/>
                          <w:color w:val="000000" w:themeColor="text1"/>
                        </w:rPr>
                        <w:t>H</w:t>
                      </w:r>
                      <w:r>
                        <w:rPr>
                          <w:rFonts w:ascii="Times New Roman" w:hAnsi="Times New Roman"/>
                          <w:b/>
                          <w:color w:val="000000" w:themeColor="text1"/>
                          <w:vertAlign w:val="subscript"/>
                        </w:rPr>
                        <w:t>6</w:t>
                      </w:r>
                      <w:r w:rsidRPr="00955BD7">
                        <w:rPr>
                          <w:rFonts w:ascii="Times New Roman" w:hAnsi="Times New Roman"/>
                          <w:b/>
                          <w:color w:val="000000" w:themeColor="text1"/>
                        </w:rPr>
                        <w:t>+</w:t>
                      </w:r>
                    </w:p>
                  </w:txbxContent>
                </v:textbox>
              </v:rect>
            </w:pict>
          </mc:Fallback>
        </mc:AlternateContent>
      </w:r>
      <w:r w:rsidR="008D451D" w:rsidRPr="00A71A4D">
        <w:rPr>
          <w:rFonts w:ascii="Times New Roman" w:eastAsia="Calibri" w:hAnsi="Times New Roman"/>
          <w:noProof/>
          <w:szCs w:val="26"/>
          <w:lang w:val="en-US"/>
        </w:rPr>
        <mc:AlternateContent>
          <mc:Choice Requires="wps">
            <w:drawing>
              <wp:anchor distT="0" distB="0" distL="114300" distR="114300" simplePos="0" relativeHeight="251722752" behindDoc="0" locked="0" layoutInCell="1" allowOverlap="1" wp14:anchorId="4CEC56A4" wp14:editId="21C4B04A">
                <wp:simplePos x="0" y="0"/>
                <wp:positionH relativeFrom="column">
                  <wp:posOffset>137159</wp:posOffset>
                </wp:positionH>
                <wp:positionV relativeFrom="paragraph">
                  <wp:posOffset>71120</wp:posOffset>
                </wp:positionV>
                <wp:extent cx="1895475" cy="387350"/>
                <wp:effectExtent l="0" t="0" r="28575" b="12700"/>
                <wp:wrapNone/>
                <wp:docPr id="59" name="Rectangle 59"/>
                <wp:cNvGraphicFramePr/>
                <a:graphic xmlns:a="http://schemas.openxmlformats.org/drawingml/2006/main">
                  <a:graphicData uri="http://schemas.microsoft.com/office/word/2010/wordprocessingShape">
                    <wps:wsp>
                      <wps:cNvSpPr/>
                      <wps:spPr>
                        <a:xfrm>
                          <a:off x="0" y="0"/>
                          <a:ext cx="1895475" cy="38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Tuyên truyền (TT)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C56A4" id="Rectangle 59" o:spid="_x0000_s1042" style="position:absolute;left:0;text-align:left;margin-left:10.8pt;margin-top:5.6pt;width:149.25pt;height:3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" filled="f" strokecolor="#243f60 [1604]" strokeweight="2pt">
                <v:textbo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Tuyên truyền (TT)</w:t>
                      </w:r>
                    </w:p>
                  </w:txbxContent>
                </v:textbox>
              </v:rect>
            </w:pict>
          </mc:Fallback>
        </mc:AlternateContent>
      </w:r>
    </w:p>
    <w:p w:rsidR="008D451D" w:rsidRPr="00A71A4D" w:rsidRDefault="008D451D" w:rsidP="008D451D">
      <w:pPr>
        <w:autoSpaceDE w:val="0"/>
        <w:autoSpaceDN w:val="0"/>
        <w:adjustRightInd w:val="0"/>
        <w:spacing w:before="120" w:line="288" w:lineRule="auto"/>
        <w:jc w:val="both"/>
        <w:rPr>
          <w:rFonts w:ascii="Times New Roman" w:eastAsia="Calibri" w:hAnsi="Times New Roman"/>
          <w:szCs w:val="26"/>
        </w:rPr>
      </w:pPr>
      <w:r w:rsidRPr="00A71A4D">
        <w:rPr>
          <w:rFonts w:ascii="Times New Roman" w:eastAsia="Calibri" w:hAnsi="Times New Roman"/>
          <w:noProof/>
          <w:szCs w:val="26"/>
          <w:lang w:val="en-US"/>
        </w:rPr>
        <mc:AlternateContent>
          <mc:Choice Requires="wps">
            <w:drawing>
              <wp:anchor distT="0" distB="0" distL="114300" distR="114300" simplePos="0" relativeHeight="251735040" behindDoc="0" locked="0" layoutInCell="1" allowOverlap="1" wp14:anchorId="1E0237FC" wp14:editId="562A7FBC">
                <wp:simplePos x="0" y="0"/>
                <wp:positionH relativeFrom="column">
                  <wp:posOffset>137159</wp:posOffset>
                </wp:positionH>
                <wp:positionV relativeFrom="paragraph">
                  <wp:posOffset>227330</wp:posOffset>
                </wp:positionV>
                <wp:extent cx="1895475" cy="485029"/>
                <wp:effectExtent l="0" t="0" r="28575" b="10795"/>
                <wp:wrapNone/>
                <wp:docPr id="60" name="Rectangle 60"/>
                <wp:cNvGraphicFramePr/>
                <a:graphic xmlns:a="http://schemas.openxmlformats.org/drawingml/2006/main">
                  <a:graphicData uri="http://schemas.microsoft.com/office/word/2010/wordprocessingShape">
                    <wps:wsp>
                      <wps:cNvSpPr/>
                      <wps:spPr>
                        <a:xfrm>
                          <a:off x="0" y="0"/>
                          <a:ext cx="1895475" cy="4850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Nhận thức về hiệu quả (HQ)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237FC" id="Rectangle 60" o:spid="_x0000_s1043" style="position:absolute;left:0;text-align:left;margin-left:10.8pt;margin-top:17.9pt;width:149.25pt;height:3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" filled="f" strokecolor="#243f60 [1604]" strokeweight="2pt">
                <v:textbox>
                  <w:txbxContent>
                    <w:p w:rsidR="00D54926" w:rsidRPr="00B6422D" w:rsidRDefault="00D54926" w:rsidP="008D451D">
                      <w:pPr>
                        <w:jc w:val="center"/>
                        <w:rPr>
                          <w:rFonts w:ascii="Times New Roman" w:hAnsi="Times New Roman"/>
                          <w:b/>
                          <w:color w:val="000000" w:themeColor="text1"/>
                          <w:sz w:val="24"/>
                        </w:rPr>
                      </w:pPr>
                      <w:r>
                        <w:rPr>
                          <w:rFonts w:ascii="Times New Roman" w:hAnsi="Times New Roman"/>
                          <w:b/>
                          <w:color w:val="000000" w:themeColor="text1"/>
                          <w:sz w:val="24"/>
                        </w:rPr>
                        <w:t>Nhận thức về hiệu quả (HQ)</w:t>
                      </w:r>
                    </w:p>
                  </w:txbxContent>
                </v:textbox>
              </v:rect>
            </w:pict>
          </mc:Fallback>
        </mc:AlternateContent>
      </w:r>
    </w:p>
    <w:p w:rsidR="008D451D" w:rsidRPr="00A71A4D" w:rsidRDefault="008D451D" w:rsidP="008D451D">
      <w:pPr>
        <w:tabs>
          <w:tab w:val="left" w:pos="567"/>
        </w:tabs>
        <w:spacing w:before="120"/>
        <w:rPr>
          <w:rFonts w:ascii="Times New Roman" w:eastAsia="Calibri" w:hAnsi="Times New Roman"/>
          <w:b/>
          <w:i/>
          <w:szCs w:val="26"/>
        </w:rPr>
      </w:pPr>
    </w:p>
    <w:p w:rsidR="008D451D" w:rsidRPr="00A71A4D" w:rsidRDefault="008D451D" w:rsidP="0035254C">
      <w:pPr>
        <w:autoSpaceDE w:val="0"/>
        <w:autoSpaceDN w:val="0"/>
        <w:adjustRightInd w:val="0"/>
        <w:spacing w:before="120" w:after="120" w:line="312" w:lineRule="auto"/>
        <w:ind w:firstLine="567"/>
        <w:jc w:val="both"/>
        <w:rPr>
          <w:rFonts w:ascii="Times New Roman" w:eastAsia="Calibri" w:hAnsi="Times New Roman"/>
          <w:sz w:val="24"/>
          <w:szCs w:val="24"/>
        </w:rPr>
      </w:pPr>
    </w:p>
    <w:p w:rsidR="003F46BC" w:rsidRPr="00A71A4D" w:rsidRDefault="008D451D" w:rsidP="003F46BC">
      <w:pPr>
        <w:spacing w:before="120" w:after="120" w:line="360" w:lineRule="auto"/>
        <w:ind w:firstLine="567"/>
        <w:jc w:val="center"/>
        <w:rPr>
          <w:rFonts w:ascii="Times New Roman" w:hAnsi="Times New Roman"/>
          <w:b/>
          <w:sz w:val="24"/>
          <w:szCs w:val="24"/>
        </w:rPr>
      </w:pPr>
      <w:r w:rsidRPr="00A71A4D">
        <w:rPr>
          <w:rFonts w:ascii="Times New Roman" w:hAnsi="Times New Roman"/>
          <w:b/>
          <w:sz w:val="24"/>
          <w:szCs w:val="24"/>
        </w:rPr>
        <w:t>Hình 2</w:t>
      </w:r>
      <w:r w:rsidR="003F46BC" w:rsidRPr="00A71A4D">
        <w:rPr>
          <w:rFonts w:ascii="Times New Roman" w:hAnsi="Times New Roman"/>
          <w:b/>
          <w:sz w:val="24"/>
          <w:szCs w:val="24"/>
        </w:rPr>
        <w:t>: Mô hình nghiên cứu đề xuất</w:t>
      </w:r>
    </w:p>
    <w:p w:rsidR="001D7F45" w:rsidRPr="00A71A4D" w:rsidRDefault="001D7F45" w:rsidP="001D7F45">
      <w:pPr>
        <w:spacing w:before="120" w:after="120" w:line="360" w:lineRule="auto"/>
        <w:ind w:firstLine="567"/>
        <w:jc w:val="right"/>
        <w:rPr>
          <w:rFonts w:ascii="Times New Roman" w:hAnsi="Times New Roman"/>
          <w:i/>
          <w:sz w:val="24"/>
          <w:szCs w:val="24"/>
        </w:rPr>
      </w:pPr>
      <w:r w:rsidRPr="00A71A4D">
        <w:rPr>
          <w:rFonts w:ascii="Times New Roman" w:hAnsi="Times New Roman"/>
          <w:i/>
          <w:sz w:val="24"/>
          <w:szCs w:val="24"/>
        </w:rPr>
        <w:t xml:space="preserve">Nguồn: Đề xuất của </w:t>
      </w:r>
      <w:r w:rsidR="006167BC" w:rsidRPr="00A71A4D">
        <w:rPr>
          <w:rFonts w:ascii="Times New Roman" w:hAnsi="Times New Roman"/>
          <w:i/>
          <w:sz w:val="24"/>
          <w:szCs w:val="24"/>
        </w:rPr>
        <w:t xml:space="preserve">nhóm </w:t>
      </w:r>
      <w:r w:rsidRPr="00A71A4D">
        <w:rPr>
          <w:rFonts w:ascii="Times New Roman" w:hAnsi="Times New Roman"/>
          <w:i/>
          <w:sz w:val="24"/>
          <w:szCs w:val="24"/>
        </w:rPr>
        <w:t>tác giả</w:t>
      </w:r>
    </w:p>
    <w:p w:rsidR="00CA1BD8" w:rsidRPr="00A71A4D" w:rsidRDefault="00CA1BD8" w:rsidP="00231E19">
      <w:pPr>
        <w:spacing w:before="120" w:after="120" w:line="312" w:lineRule="auto"/>
        <w:ind w:firstLine="567"/>
        <w:jc w:val="both"/>
        <w:rPr>
          <w:rFonts w:ascii="Times New Roman" w:hAnsi="Times New Roman" w:cs="Times New Roman"/>
          <w:b/>
          <w:sz w:val="24"/>
          <w:szCs w:val="24"/>
        </w:rPr>
      </w:pPr>
      <w:r w:rsidRPr="00A71A4D">
        <w:rPr>
          <w:rFonts w:ascii="Times New Roman" w:hAnsi="Times New Roman" w:cs="Times New Roman"/>
          <w:b/>
          <w:sz w:val="24"/>
          <w:szCs w:val="24"/>
        </w:rPr>
        <w:t>3. Phương pháp nghiên cứu</w:t>
      </w:r>
    </w:p>
    <w:p w:rsidR="00CA1BD8" w:rsidRPr="00A71A4D" w:rsidRDefault="00CA1BD8" w:rsidP="00231E19">
      <w:pPr>
        <w:spacing w:before="120" w:after="120" w:line="312" w:lineRule="auto"/>
        <w:ind w:firstLine="567"/>
        <w:jc w:val="both"/>
        <w:rPr>
          <w:rFonts w:ascii="Times New Roman" w:hAnsi="Times New Roman" w:cs="Times New Roman"/>
          <w:b/>
          <w:i/>
          <w:sz w:val="24"/>
          <w:szCs w:val="24"/>
        </w:rPr>
      </w:pPr>
      <w:r w:rsidRPr="00A71A4D">
        <w:rPr>
          <w:rFonts w:ascii="Times New Roman" w:hAnsi="Times New Roman" w:cs="Times New Roman"/>
          <w:b/>
          <w:i/>
          <w:sz w:val="24"/>
          <w:szCs w:val="24"/>
        </w:rPr>
        <w:t>3.1. Thu thập và phân tích số liệu</w:t>
      </w:r>
    </w:p>
    <w:p w:rsidR="00163070" w:rsidRPr="00A71A4D" w:rsidRDefault="00431D1A" w:rsidP="00231E19">
      <w:pPr>
        <w:spacing w:before="120" w:after="120" w:line="312" w:lineRule="auto"/>
        <w:ind w:firstLine="567"/>
        <w:jc w:val="both"/>
        <w:rPr>
          <w:rFonts w:ascii="Times New Roman" w:hAnsi="Times New Roman"/>
          <w:sz w:val="24"/>
          <w:szCs w:val="24"/>
        </w:rPr>
      </w:pPr>
      <w:r w:rsidRPr="00A71A4D">
        <w:rPr>
          <w:rFonts w:ascii="Times New Roman" w:hAnsi="Times New Roman"/>
          <w:sz w:val="24"/>
          <w:szCs w:val="24"/>
        </w:rPr>
        <w:t>Vì đối tượng được khảo sát rất đa dạng và phân bố trên địa bàn rộng nên</w:t>
      </w:r>
      <w:r w:rsidRPr="00A71A4D">
        <w:rPr>
          <w:rFonts w:ascii="Times New Roman" w:hAnsi="Times New Roman"/>
          <w:sz w:val="24"/>
          <w:szCs w:val="24"/>
        </w:rPr>
        <w:br/>
        <w:t>phương pháp chọn mẫu thuận tiện là phù hợp cho quá trình nghiên cứu. Theo Hair &amp; cộng sự (1998) thì số lượng mẫu được chọn phải gấp 5 lần biến quan sát. Nghiên cứu này sử dụ</w:t>
      </w:r>
      <w:r w:rsidR="00C76C4D" w:rsidRPr="00A71A4D">
        <w:rPr>
          <w:rFonts w:ascii="Times New Roman" w:hAnsi="Times New Roman"/>
          <w:sz w:val="24"/>
          <w:szCs w:val="24"/>
        </w:rPr>
        <w:t>ng 26</w:t>
      </w:r>
      <w:r w:rsidRPr="00A71A4D">
        <w:rPr>
          <w:rFonts w:ascii="Times New Roman" w:hAnsi="Times New Roman"/>
          <w:sz w:val="24"/>
          <w:szCs w:val="24"/>
        </w:rPr>
        <w:t xml:space="preserve"> biến quan sát nên số lượng mẫu tối thiể</w:t>
      </w:r>
      <w:r w:rsidR="00C76C4D" w:rsidRPr="00A71A4D">
        <w:rPr>
          <w:rFonts w:ascii="Times New Roman" w:hAnsi="Times New Roman"/>
          <w:sz w:val="24"/>
          <w:szCs w:val="24"/>
        </w:rPr>
        <w:t>u là 13</w:t>
      </w:r>
      <w:r w:rsidRPr="00A71A4D">
        <w:rPr>
          <w:rFonts w:ascii="Times New Roman" w:hAnsi="Times New Roman"/>
          <w:sz w:val="24"/>
          <w:szCs w:val="24"/>
        </w:rPr>
        <w:t xml:space="preserve">0 mẫu. Việc điều tra </w:t>
      </w:r>
      <w:r w:rsidR="004E038C" w:rsidRPr="00A71A4D">
        <w:rPr>
          <w:rFonts w:ascii="Times New Roman" w:hAnsi="Times New Roman"/>
          <w:sz w:val="24"/>
          <w:szCs w:val="24"/>
        </w:rPr>
        <w:t>kết hợp cả trực tiếp và trực tuyến. Đối với trực tiếp,</w:t>
      </w:r>
      <w:r w:rsidR="009D6DF8" w:rsidRPr="00A71A4D">
        <w:rPr>
          <w:rFonts w:ascii="Times New Roman" w:hAnsi="Times New Roman"/>
          <w:sz w:val="24"/>
          <w:szCs w:val="24"/>
        </w:rPr>
        <w:t xml:space="preserve"> nhóm</w:t>
      </w:r>
      <w:r w:rsidR="004E038C" w:rsidRPr="00A71A4D">
        <w:rPr>
          <w:rFonts w:ascii="Times New Roman" w:hAnsi="Times New Roman"/>
          <w:sz w:val="24"/>
          <w:szCs w:val="24"/>
        </w:rPr>
        <w:t xml:space="preserve"> tác giả thực hiện điều tra tại </w:t>
      </w:r>
      <w:r w:rsidR="00F91756" w:rsidRPr="00A71A4D">
        <w:rPr>
          <w:rFonts w:ascii="Times New Roman" w:hAnsi="Times New Roman"/>
          <w:sz w:val="24"/>
          <w:szCs w:val="24"/>
        </w:rPr>
        <w:t xml:space="preserve">các địa điểm công cộng như </w:t>
      </w:r>
      <w:r w:rsidR="004E038C" w:rsidRPr="00A71A4D">
        <w:rPr>
          <w:rFonts w:ascii="Times New Roman" w:hAnsi="Times New Roman"/>
          <w:sz w:val="24"/>
          <w:szCs w:val="24"/>
        </w:rPr>
        <w:t>siêu thị</w:t>
      </w:r>
      <w:r w:rsidR="00F91756" w:rsidRPr="00A71A4D">
        <w:rPr>
          <w:rFonts w:ascii="Times New Roman" w:hAnsi="Times New Roman"/>
          <w:sz w:val="24"/>
          <w:szCs w:val="24"/>
        </w:rPr>
        <w:t>, trường học,…</w:t>
      </w:r>
      <w:r w:rsidR="004E038C" w:rsidRPr="00A71A4D">
        <w:rPr>
          <w:rFonts w:ascii="Times New Roman" w:hAnsi="Times New Roman"/>
          <w:sz w:val="24"/>
          <w:szCs w:val="24"/>
        </w:rPr>
        <w:t xml:space="preserve"> Hình thức trực tuyến </w:t>
      </w:r>
      <w:r w:rsidRPr="00A71A4D">
        <w:rPr>
          <w:rFonts w:ascii="Times New Roman" w:hAnsi="Times New Roman"/>
          <w:sz w:val="24"/>
          <w:szCs w:val="24"/>
        </w:rPr>
        <w:t xml:space="preserve">được tiến hành </w:t>
      </w:r>
      <w:r w:rsidRPr="00A71A4D">
        <w:rPr>
          <w:rFonts w:ascii="Times New Roman" w:hAnsi="Times New Roman"/>
          <w:sz w:val="24"/>
          <w:szCs w:val="24"/>
        </w:rPr>
        <w:lastRenderedPageBreak/>
        <w:t>bằng bảng hỏi được thiết kế</w:t>
      </w:r>
      <w:r w:rsidR="00163070" w:rsidRPr="00A71A4D">
        <w:rPr>
          <w:rFonts w:ascii="Times New Roman" w:hAnsi="Times New Roman"/>
          <w:sz w:val="24"/>
          <w:szCs w:val="24"/>
        </w:rPr>
        <w:t xml:space="preserve"> trên Google Forms và </w:t>
      </w:r>
      <w:r w:rsidR="00163070" w:rsidRPr="00A71A4D">
        <w:rPr>
          <w:rFonts w:ascii="Times New Roman" w:hAnsi="Times New Roman" w:cs="Times New Roman"/>
          <w:sz w:val="24"/>
          <w:szCs w:val="24"/>
        </w:rPr>
        <w:t>gửi link phiếu khảo sát qua email và tin nhắn cá nhân</w:t>
      </w:r>
      <w:r w:rsidR="000364F3" w:rsidRPr="00A71A4D">
        <w:rPr>
          <w:rFonts w:ascii="Times New Roman" w:hAnsi="Times New Roman" w:cs="Times New Roman"/>
          <w:sz w:val="24"/>
          <w:szCs w:val="24"/>
        </w:rPr>
        <w:t xml:space="preserve"> hoặc nhóm</w:t>
      </w:r>
      <w:r w:rsidR="00163070" w:rsidRPr="00A71A4D">
        <w:rPr>
          <w:rFonts w:ascii="Times New Roman" w:hAnsi="Times New Roman" w:cs="Times New Roman"/>
          <w:sz w:val="24"/>
          <w:szCs w:val="24"/>
        </w:rPr>
        <w:t xml:space="preserve"> trên mạng xã hội facebook, zalo. Kết quả từ quá trình khảo sát </w:t>
      </w:r>
      <w:r w:rsidR="008375B3" w:rsidRPr="00A71A4D">
        <w:rPr>
          <w:rFonts w:ascii="Times New Roman" w:hAnsi="Times New Roman" w:cs="Times New Roman"/>
          <w:sz w:val="24"/>
          <w:szCs w:val="24"/>
        </w:rPr>
        <w:t>từ</w:t>
      </w:r>
      <w:r w:rsidR="00163070" w:rsidRPr="00A71A4D">
        <w:rPr>
          <w:rFonts w:ascii="Times New Roman" w:hAnsi="Times New Roman" w:cs="Times New Roman"/>
          <w:sz w:val="24"/>
          <w:szCs w:val="24"/>
        </w:rPr>
        <w:t xml:space="preserve"> tháng 12 năm 202</w:t>
      </w:r>
      <w:r w:rsidR="0022030F" w:rsidRPr="00A71A4D">
        <w:rPr>
          <w:rFonts w:ascii="Times New Roman" w:hAnsi="Times New Roman" w:cs="Times New Roman"/>
          <w:sz w:val="24"/>
          <w:szCs w:val="24"/>
        </w:rPr>
        <w:t>2</w:t>
      </w:r>
      <w:r w:rsidR="00163070" w:rsidRPr="00A71A4D">
        <w:rPr>
          <w:rFonts w:ascii="Times New Roman" w:hAnsi="Times New Roman" w:cs="Times New Roman"/>
          <w:sz w:val="24"/>
          <w:szCs w:val="24"/>
        </w:rPr>
        <w:t xml:space="preserve"> đế</w:t>
      </w:r>
      <w:r w:rsidR="0022030F" w:rsidRPr="00A71A4D">
        <w:rPr>
          <w:rFonts w:ascii="Times New Roman" w:hAnsi="Times New Roman" w:cs="Times New Roman"/>
          <w:sz w:val="24"/>
          <w:szCs w:val="24"/>
        </w:rPr>
        <w:t>n tháng 2 năm 2023 là 214</w:t>
      </w:r>
      <w:r w:rsidR="00163070" w:rsidRPr="00A71A4D">
        <w:rPr>
          <w:rFonts w:ascii="Times New Roman" w:hAnsi="Times New Roman" w:cs="Times New Roman"/>
          <w:sz w:val="24"/>
          <w:szCs w:val="24"/>
        </w:rPr>
        <w:t xml:space="preserve"> phản hồi</w:t>
      </w:r>
      <w:r w:rsidR="00163070" w:rsidRPr="00A71A4D">
        <w:rPr>
          <w:rFonts w:ascii="Times New Roman" w:hAnsi="Times New Roman"/>
          <w:sz w:val="24"/>
          <w:szCs w:val="24"/>
        </w:rPr>
        <w:t xml:space="preserve"> hợp lệ</w:t>
      </w:r>
      <w:r w:rsidR="00A8248A" w:rsidRPr="00A71A4D">
        <w:rPr>
          <w:rFonts w:ascii="Times New Roman" w:hAnsi="Times New Roman"/>
          <w:sz w:val="24"/>
          <w:szCs w:val="24"/>
        </w:rPr>
        <w:t xml:space="preserve"> (trong đó 87 phiếu thông qua trực tiếp, 127 phiếu thông qua trực tuyến).</w:t>
      </w:r>
    </w:p>
    <w:p w:rsidR="001300CE" w:rsidRPr="00A71A4D" w:rsidRDefault="00431D1A" w:rsidP="00231E19">
      <w:pPr>
        <w:widowControl w:val="0"/>
        <w:tabs>
          <w:tab w:val="left" w:pos="868"/>
        </w:tabs>
        <w:spacing w:before="120" w:after="120" w:line="312" w:lineRule="auto"/>
        <w:ind w:firstLine="567"/>
        <w:jc w:val="both"/>
        <w:rPr>
          <w:rFonts w:ascii="Times New Roman" w:hAnsi="Times New Roman"/>
          <w:sz w:val="24"/>
          <w:szCs w:val="24"/>
        </w:rPr>
      </w:pPr>
      <w:r w:rsidRPr="00A71A4D">
        <w:rPr>
          <w:rFonts w:ascii="Times New Roman" w:hAnsi="Times New Roman" w:cs="Times New Roman"/>
          <w:sz w:val="24"/>
          <w:szCs w:val="24"/>
        </w:rPr>
        <w:t>Kết quả khảo sát được phân tích với phần mềm thố</w:t>
      </w:r>
      <w:r w:rsidR="009B707E" w:rsidRPr="00A71A4D">
        <w:rPr>
          <w:rFonts w:ascii="Times New Roman" w:hAnsi="Times New Roman" w:cs="Times New Roman"/>
          <w:sz w:val="24"/>
          <w:szCs w:val="24"/>
        </w:rPr>
        <w:t>ng kê SPSS 26</w:t>
      </w:r>
      <w:r w:rsidRPr="00A71A4D">
        <w:rPr>
          <w:rFonts w:ascii="Times New Roman" w:hAnsi="Times New Roman" w:cs="Times New Roman"/>
          <w:sz w:val="24"/>
          <w:szCs w:val="24"/>
        </w:rPr>
        <w:t>. Các thang đo sẽ được kiểm định độ tin cậy thông qua hệ số Cronbach’s Alpha. Yêu cầu để thang đo được chấp nhận là các biến có hệ số tương quan biến tổ</w:t>
      </w:r>
      <w:r w:rsidR="00567832" w:rsidRPr="00A71A4D">
        <w:rPr>
          <w:rFonts w:ascii="Times New Roman" w:hAnsi="Times New Roman" w:cs="Times New Roman"/>
          <w:sz w:val="24"/>
          <w:szCs w:val="24"/>
        </w:rPr>
        <w:t xml:space="preserve">ng </w:t>
      </w:r>
      <w:r w:rsidRPr="00A71A4D">
        <w:rPr>
          <w:rFonts w:ascii="Times New Roman" w:hAnsi="Times New Roman" w:cs="Times New Roman"/>
          <w:sz w:val="24"/>
          <w:szCs w:val="24"/>
        </w:rPr>
        <w:t xml:space="preserve">lớn hơn 0,3 và hệ số Cronbach’s Alpha nếu loại biến lớn hơn 0,6 (Hoàng Trọng &amp; Chu Nguyễn Mộng Ngọc, 2008). </w:t>
      </w:r>
      <w:r w:rsidR="00287988" w:rsidRPr="00A71A4D">
        <w:rPr>
          <w:rFonts w:ascii="Times New Roman" w:hAnsi="Times New Roman" w:cs="Times New Roman"/>
          <w:sz w:val="24"/>
          <w:szCs w:val="24"/>
        </w:rPr>
        <w:t xml:space="preserve">Do nghiên cứu bổ sung các yếu tố mới nên </w:t>
      </w:r>
      <w:r w:rsidRPr="00A71A4D">
        <w:rPr>
          <w:rFonts w:ascii="Times New Roman" w:hAnsi="Times New Roman" w:cs="Times New Roman"/>
          <w:sz w:val="24"/>
          <w:szCs w:val="24"/>
        </w:rPr>
        <w:t>phân tích nhân tố khám phá</w:t>
      </w:r>
      <w:r w:rsidR="00287988" w:rsidRPr="00A71A4D">
        <w:rPr>
          <w:rFonts w:ascii="Times New Roman" w:hAnsi="Times New Roman" w:cs="Times New Roman"/>
          <w:sz w:val="24"/>
          <w:szCs w:val="24"/>
        </w:rPr>
        <w:t xml:space="preserve"> được thực hiện. T</w:t>
      </w:r>
      <w:r w:rsidRPr="00A71A4D">
        <w:rPr>
          <w:rFonts w:ascii="Times New Roman" w:hAnsi="Times New Roman" w:cs="Times New Roman"/>
          <w:sz w:val="24"/>
          <w:szCs w:val="24"/>
        </w:rPr>
        <w:t xml:space="preserve">heo Hair &amp; cộng sự (1998), những biến có hệ số tải nhân tố (Factor Loading) nhỏ hơn 0,5 sẽ bị loại. Ngoài ra, hệ số KMO phải đạt giá trị 0,5 trở lên; Kiểm định Bartlett có ý nghĩa thống kê (sig. &lt; 0,05); Tiêu chuẩn phương sai trích phải lớn hơn 50%. </w:t>
      </w:r>
      <w:r w:rsidR="001300CE" w:rsidRPr="00A71A4D">
        <w:rPr>
          <w:rFonts w:ascii="Times New Roman" w:hAnsi="Times New Roman"/>
          <w:sz w:val="24"/>
          <w:szCs w:val="24"/>
        </w:rPr>
        <w:t xml:space="preserve">Cuối cùng, phân tích hồi quy đa biến được thực hiện với mức ý nghĩa </w:t>
      </w:r>
      <w:r w:rsidR="00287988" w:rsidRPr="00A71A4D">
        <w:rPr>
          <w:rFonts w:ascii="Times New Roman" w:hAnsi="Times New Roman"/>
          <w:sz w:val="24"/>
          <w:szCs w:val="24"/>
        </w:rPr>
        <w:t>1%, 5% và 10%.</w:t>
      </w:r>
      <w:r w:rsidR="001300CE" w:rsidRPr="00A71A4D">
        <w:rPr>
          <w:rFonts w:ascii="Times New Roman" w:hAnsi="Times New Roman"/>
          <w:sz w:val="24"/>
          <w:szCs w:val="24"/>
        </w:rPr>
        <w:t xml:space="preserve"> Các vi phạm của mô hình cũng được dò tìm bao gồm tương quan chuỗi bậc nhất thông qua hệ số Durbin – Watson, hiện tượng đa cộng tuyến thông qua hệ số VIF (Variance inflation factor) (VIF &lt; 2 thì không có hiện tượng đa cộng tuyến).</w:t>
      </w:r>
    </w:p>
    <w:p w:rsidR="00CA1BD8" w:rsidRPr="00A71A4D" w:rsidRDefault="00CA1BD8" w:rsidP="00231E19">
      <w:pPr>
        <w:spacing w:before="120" w:after="120" w:line="312" w:lineRule="auto"/>
        <w:ind w:firstLine="567"/>
        <w:jc w:val="both"/>
        <w:rPr>
          <w:rFonts w:ascii="Times New Roman" w:hAnsi="Times New Roman" w:cs="Times New Roman"/>
          <w:b/>
          <w:i/>
          <w:sz w:val="24"/>
          <w:szCs w:val="24"/>
        </w:rPr>
      </w:pPr>
      <w:r w:rsidRPr="00A71A4D">
        <w:rPr>
          <w:rFonts w:ascii="Times New Roman" w:hAnsi="Times New Roman" w:cs="Times New Roman"/>
          <w:b/>
          <w:i/>
          <w:sz w:val="24"/>
          <w:szCs w:val="24"/>
        </w:rPr>
        <w:t>3.2. Thang đo</w:t>
      </w:r>
    </w:p>
    <w:p w:rsidR="00F55846" w:rsidRPr="00A71A4D" w:rsidRDefault="00F55846" w:rsidP="00231E19">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Các thang đo sử dụng để phân tích trong nghiên cứu này hầu hết là các thang đo đã được sử dụng trong các nghiên cứu trước đây, được dịch sang tiếng Việt (nếu là thang đo tiếng Anh) và hiệu chỉnh lại cho phù hợp với bối cảnh nghiên cứu. </w:t>
      </w:r>
      <w:r w:rsidR="00755431" w:rsidRPr="00A71A4D">
        <w:rPr>
          <w:rFonts w:ascii="Times New Roman" w:hAnsi="Times New Roman" w:cs="Times New Roman"/>
          <w:sz w:val="24"/>
          <w:szCs w:val="24"/>
        </w:rPr>
        <w:t xml:space="preserve">Trong bảng câu hỏi, nhóm tác giả sử dụng từ “rác” thay cho cụm từ “chất thải rắn sinh hoạt tại nguồn” để đơn giản và giúp người dân dễ dàng hiểu hơn. </w:t>
      </w:r>
      <w:r w:rsidRPr="00A71A4D">
        <w:rPr>
          <w:rFonts w:ascii="Times New Roman" w:hAnsi="Times New Roman" w:cs="Times New Roman"/>
          <w:sz w:val="24"/>
          <w:szCs w:val="24"/>
        </w:rPr>
        <w:t>Thang đo Likert 5 mức độ từ 1 (hoàn toàn không đồng ý) đến 5 (hoàn toàn đồng ý) được sử dụng trong nghiên cứu này. Thang đo cụ thể các biến được thể hiện trong bả</w:t>
      </w:r>
      <w:r w:rsidR="004A2105" w:rsidRPr="00A71A4D">
        <w:rPr>
          <w:rFonts w:ascii="Times New Roman" w:hAnsi="Times New Roman" w:cs="Times New Roman"/>
          <w:sz w:val="24"/>
          <w:szCs w:val="24"/>
        </w:rPr>
        <w:t>ng 2</w:t>
      </w:r>
      <w:r w:rsidRPr="00A71A4D">
        <w:rPr>
          <w:rFonts w:ascii="Times New Roman" w:hAnsi="Times New Roman" w:cs="Times New Roman"/>
          <w:sz w:val="24"/>
          <w:szCs w:val="24"/>
        </w:rPr>
        <w:t>.</w:t>
      </w:r>
    </w:p>
    <w:p w:rsidR="00F55846" w:rsidRPr="00A71A4D" w:rsidRDefault="00F55846" w:rsidP="00F55846">
      <w:pPr>
        <w:spacing w:before="120" w:after="120" w:line="312" w:lineRule="auto"/>
        <w:ind w:firstLine="567"/>
        <w:jc w:val="center"/>
        <w:rPr>
          <w:rFonts w:ascii="Times New Roman" w:hAnsi="Times New Roman" w:cs="Times New Roman"/>
          <w:b/>
          <w:sz w:val="24"/>
          <w:szCs w:val="24"/>
        </w:rPr>
      </w:pPr>
      <w:r w:rsidRPr="00A71A4D">
        <w:rPr>
          <w:rFonts w:ascii="Times New Roman" w:hAnsi="Times New Roman" w:cs="Times New Roman"/>
          <w:b/>
          <w:sz w:val="24"/>
          <w:szCs w:val="24"/>
        </w:rPr>
        <w:t>Bả</w:t>
      </w:r>
      <w:r w:rsidR="004A2105" w:rsidRPr="00A71A4D">
        <w:rPr>
          <w:rFonts w:ascii="Times New Roman" w:hAnsi="Times New Roman" w:cs="Times New Roman"/>
          <w:b/>
          <w:sz w:val="24"/>
          <w:szCs w:val="24"/>
        </w:rPr>
        <w:t>ng 2</w:t>
      </w:r>
      <w:r w:rsidRPr="00A71A4D">
        <w:rPr>
          <w:rFonts w:ascii="Times New Roman" w:hAnsi="Times New Roman" w:cs="Times New Roman"/>
          <w:b/>
          <w:sz w:val="24"/>
          <w:szCs w:val="24"/>
        </w:rPr>
        <w:t>: Thang đo các biến trong mô hình nghiên cứu</w:t>
      </w:r>
    </w:p>
    <w:tbl>
      <w:tblPr>
        <w:tblStyle w:val="TableGrid"/>
        <w:tblW w:w="8364"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53"/>
        <w:gridCol w:w="832"/>
        <w:gridCol w:w="4394"/>
        <w:gridCol w:w="1985"/>
      </w:tblGrid>
      <w:tr w:rsidR="00A71A4D" w:rsidRPr="00A71A4D" w:rsidTr="00CC7C75">
        <w:tc>
          <w:tcPr>
            <w:tcW w:w="1153" w:type="dxa"/>
            <w:vAlign w:val="center"/>
          </w:tcPr>
          <w:p w:rsidR="00CC6388" w:rsidRPr="00A71A4D" w:rsidRDefault="00CC6388" w:rsidP="000921D9">
            <w:pPr>
              <w:jc w:val="center"/>
              <w:rPr>
                <w:rFonts w:ascii="Times New Roman" w:hAnsi="Times New Roman"/>
                <w:b/>
                <w:sz w:val="24"/>
                <w:szCs w:val="24"/>
              </w:rPr>
            </w:pPr>
            <w:r w:rsidRPr="00A71A4D">
              <w:rPr>
                <w:rFonts w:ascii="Times New Roman" w:hAnsi="Times New Roman"/>
                <w:b/>
                <w:sz w:val="24"/>
                <w:szCs w:val="24"/>
              </w:rPr>
              <w:t>Thang đo</w:t>
            </w:r>
          </w:p>
        </w:tc>
        <w:tc>
          <w:tcPr>
            <w:tcW w:w="832" w:type="dxa"/>
            <w:vAlign w:val="center"/>
          </w:tcPr>
          <w:p w:rsidR="00CC6388" w:rsidRPr="00A71A4D" w:rsidRDefault="00CC6388" w:rsidP="000921D9">
            <w:pPr>
              <w:jc w:val="center"/>
              <w:rPr>
                <w:rFonts w:ascii="Times New Roman" w:hAnsi="Times New Roman"/>
                <w:b/>
                <w:sz w:val="24"/>
                <w:szCs w:val="24"/>
              </w:rPr>
            </w:pPr>
            <w:r w:rsidRPr="00A71A4D">
              <w:rPr>
                <w:rFonts w:ascii="Times New Roman" w:hAnsi="Times New Roman"/>
                <w:b/>
                <w:sz w:val="24"/>
                <w:szCs w:val="24"/>
              </w:rPr>
              <w:t>Ký hiệu</w:t>
            </w:r>
          </w:p>
        </w:tc>
        <w:tc>
          <w:tcPr>
            <w:tcW w:w="4394" w:type="dxa"/>
          </w:tcPr>
          <w:p w:rsidR="00CC6388" w:rsidRPr="00A71A4D" w:rsidRDefault="00CC6388" w:rsidP="000921D9">
            <w:pPr>
              <w:jc w:val="center"/>
              <w:rPr>
                <w:rFonts w:ascii="Times New Roman" w:hAnsi="Times New Roman"/>
                <w:b/>
                <w:sz w:val="24"/>
                <w:szCs w:val="24"/>
              </w:rPr>
            </w:pPr>
            <w:r w:rsidRPr="00A71A4D">
              <w:rPr>
                <w:rFonts w:ascii="Times New Roman" w:hAnsi="Times New Roman"/>
                <w:b/>
                <w:sz w:val="24"/>
                <w:szCs w:val="24"/>
              </w:rPr>
              <w:t>Biến quan sát</w:t>
            </w:r>
          </w:p>
        </w:tc>
        <w:tc>
          <w:tcPr>
            <w:tcW w:w="1985" w:type="dxa"/>
            <w:vAlign w:val="center"/>
          </w:tcPr>
          <w:p w:rsidR="00CC6388" w:rsidRPr="00A71A4D" w:rsidRDefault="00CC6388" w:rsidP="00E8643D">
            <w:pPr>
              <w:jc w:val="center"/>
              <w:rPr>
                <w:rFonts w:ascii="Times New Roman" w:hAnsi="Times New Roman" w:cs="Times New Roman"/>
                <w:b/>
                <w:sz w:val="24"/>
                <w:szCs w:val="24"/>
              </w:rPr>
            </w:pPr>
            <w:r w:rsidRPr="00A71A4D">
              <w:rPr>
                <w:rFonts w:ascii="Times New Roman" w:hAnsi="Times New Roman" w:cs="Times New Roman"/>
                <w:b/>
                <w:sz w:val="24"/>
                <w:szCs w:val="24"/>
              </w:rPr>
              <w:t>Nguồn</w:t>
            </w:r>
          </w:p>
        </w:tc>
      </w:tr>
      <w:tr w:rsidR="00A71A4D" w:rsidRPr="00A71A4D" w:rsidTr="00CC7C75">
        <w:tc>
          <w:tcPr>
            <w:tcW w:w="1153" w:type="dxa"/>
            <w:vMerge w:val="restart"/>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Thái độ</w:t>
            </w: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TD1</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Phân loại rác là tốt</w:t>
            </w:r>
          </w:p>
        </w:tc>
        <w:tc>
          <w:tcPr>
            <w:tcW w:w="1985" w:type="dxa"/>
            <w:vMerge w:val="restart"/>
            <w:vAlign w:val="center"/>
          </w:tcPr>
          <w:p w:rsidR="00BA1F1F" w:rsidRPr="00A71A4D" w:rsidRDefault="00E8643D" w:rsidP="00E8643D">
            <w:pPr>
              <w:jc w:val="center"/>
              <w:rPr>
                <w:rFonts w:ascii="Times New Roman" w:hAnsi="Times New Roman" w:cs="Times New Roman"/>
                <w:sz w:val="24"/>
                <w:szCs w:val="24"/>
              </w:rPr>
            </w:pPr>
            <w:r w:rsidRPr="00A71A4D">
              <w:rPr>
                <w:rFonts w:ascii="Times New Roman" w:hAnsi="Times New Roman" w:cs="Times New Roman"/>
                <w:sz w:val="24"/>
                <w:szCs w:val="24"/>
              </w:rPr>
              <w:t>Toan (2021)</w:t>
            </w: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sz w:val="24"/>
                <w:szCs w:val="24"/>
              </w:rPr>
            </w:pPr>
            <w:r w:rsidRPr="00A71A4D">
              <w:rPr>
                <w:rFonts w:ascii="Times New Roman" w:hAnsi="Times New Roman"/>
                <w:b/>
                <w:sz w:val="24"/>
                <w:szCs w:val="24"/>
              </w:rPr>
              <w:t>TD2</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Phân loại rác là sáng suốt</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sz w:val="24"/>
                <w:szCs w:val="24"/>
              </w:rPr>
            </w:pPr>
            <w:r w:rsidRPr="00A71A4D">
              <w:rPr>
                <w:rFonts w:ascii="Times New Roman" w:hAnsi="Times New Roman"/>
                <w:b/>
                <w:sz w:val="24"/>
                <w:szCs w:val="24"/>
              </w:rPr>
              <w:t>TD3</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Phân loại rác là có lợi</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sz w:val="24"/>
                <w:szCs w:val="24"/>
              </w:rPr>
            </w:pPr>
            <w:r w:rsidRPr="00A71A4D">
              <w:rPr>
                <w:rFonts w:ascii="Times New Roman" w:hAnsi="Times New Roman"/>
                <w:b/>
                <w:sz w:val="24"/>
                <w:szCs w:val="24"/>
              </w:rPr>
              <w:t>TD4</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Phân loại rác là trách nhiệm của mọi người</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sz w:val="24"/>
                <w:szCs w:val="24"/>
              </w:rPr>
            </w:pPr>
            <w:r w:rsidRPr="00A71A4D">
              <w:rPr>
                <w:rFonts w:ascii="Times New Roman" w:hAnsi="Times New Roman"/>
                <w:b/>
                <w:sz w:val="24"/>
                <w:szCs w:val="24"/>
              </w:rPr>
              <w:t>TD5</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Phân loại rác là đáng khen ngợi</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sz w:val="24"/>
                <w:szCs w:val="24"/>
              </w:rPr>
            </w:pPr>
            <w:r w:rsidRPr="00A71A4D">
              <w:rPr>
                <w:rFonts w:ascii="Times New Roman" w:hAnsi="Times New Roman"/>
                <w:b/>
                <w:sz w:val="24"/>
                <w:szCs w:val="24"/>
              </w:rPr>
              <w:t>TD6</w:t>
            </w:r>
          </w:p>
        </w:tc>
        <w:tc>
          <w:tcPr>
            <w:tcW w:w="4394" w:type="dxa"/>
          </w:tcPr>
          <w:p w:rsidR="00BA1F1F" w:rsidRPr="00A71A4D" w:rsidRDefault="00BA1F1F" w:rsidP="000921D9">
            <w:pPr>
              <w:spacing w:before="60" w:after="60"/>
              <w:jc w:val="both"/>
              <w:rPr>
                <w:rFonts w:ascii="Times New Roman" w:hAnsi="Times New Roman"/>
                <w:sz w:val="24"/>
                <w:szCs w:val="24"/>
              </w:rPr>
            </w:pPr>
            <w:r w:rsidRPr="00A71A4D">
              <w:rPr>
                <w:rFonts w:ascii="Times New Roman" w:hAnsi="Times New Roman" w:cs="Times New Roman"/>
                <w:sz w:val="24"/>
                <w:szCs w:val="24"/>
              </w:rPr>
              <w:t>Tôi quan tâm đến phân loại rác</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restart"/>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cs="Times New Roman"/>
                <w:b/>
                <w:sz w:val="24"/>
                <w:szCs w:val="24"/>
              </w:rPr>
              <w:lastRenderedPageBreak/>
              <w:t>Chuẩn chủ quan</w:t>
            </w: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CQ1</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Đa số những người quan trọng với tôi đều ủng hộ hành vi phân loại rác</w:t>
            </w:r>
          </w:p>
        </w:tc>
        <w:tc>
          <w:tcPr>
            <w:tcW w:w="1985" w:type="dxa"/>
            <w:vMerge w:val="restart"/>
            <w:vAlign w:val="center"/>
          </w:tcPr>
          <w:p w:rsidR="00BA1F1F" w:rsidRPr="00A71A4D" w:rsidRDefault="00E8643D" w:rsidP="00E8643D">
            <w:pPr>
              <w:jc w:val="center"/>
              <w:rPr>
                <w:rFonts w:ascii="Times New Roman" w:hAnsi="Times New Roman" w:cs="Times New Roman"/>
                <w:sz w:val="24"/>
                <w:szCs w:val="24"/>
              </w:rPr>
            </w:pPr>
            <w:r w:rsidRPr="00A71A4D">
              <w:rPr>
                <w:rFonts w:ascii="Times New Roman" w:hAnsi="Times New Roman" w:cs="Times New Roman"/>
                <w:sz w:val="24"/>
                <w:szCs w:val="24"/>
              </w:rPr>
              <w:t>Toan (2021)</w:t>
            </w: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sz w:val="24"/>
                <w:szCs w:val="24"/>
              </w:rPr>
            </w:pPr>
            <w:r w:rsidRPr="00A71A4D">
              <w:rPr>
                <w:rFonts w:ascii="Times New Roman" w:hAnsi="Times New Roman"/>
                <w:b/>
                <w:sz w:val="24"/>
                <w:szCs w:val="24"/>
              </w:rPr>
              <w:t>CQ2</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Gia đình tôi nghĩ rằng tôi nên phân loại rác</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BA1F1F">
            <w:pPr>
              <w:jc w:val="center"/>
              <w:rPr>
                <w:sz w:val="24"/>
                <w:szCs w:val="24"/>
              </w:rPr>
            </w:pPr>
            <w:r w:rsidRPr="00A71A4D">
              <w:rPr>
                <w:rFonts w:ascii="Times New Roman" w:hAnsi="Times New Roman"/>
                <w:b/>
                <w:sz w:val="24"/>
                <w:szCs w:val="24"/>
              </w:rPr>
              <w:t>CQ3</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Bạn bè/Đồng nghiệp tôi nghĩ rằng tôi nên phân loại rác</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sz w:val="24"/>
                <w:szCs w:val="24"/>
              </w:rPr>
            </w:pPr>
            <w:r w:rsidRPr="00A71A4D">
              <w:rPr>
                <w:rFonts w:ascii="Times New Roman" w:hAnsi="Times New Roman"/>
                <w:b/>
                <w:sz w:val="24"/>
                <w:szCs w:val="24"/>
              </w:rPr>
              <w:t>CQ4</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Những người phân loại rác đều nói tốt về quy định này</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restart"/>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cs="Times New Roman"/>
                <w:b/>
                <w:sz w:val="24"/>
                <w:szCs w:val="24"/>
              </w:rPr>
              <w:t>Kiểm soát hành vi</w:t>
            </w: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KS1</w:t>
            </w:r>
          </w:p>
        </w:tc>
        <w:tc>
          <w:tcPr>
            <w:tcW w:w="4394" w:type="dxa"/>
          </w:tcPr>
          <w:p w:rsidR="00BA1F1F" w:rsidRPr="00A71A4D" w:rsidRDefault="00BA1F1F" w:rsidP="000921D9">
            <w:pPr>
              <w:spacing w:before="60" w:after="60"/>
              <w:jc w:val="both"/>
              <w:rPr>
                <w:rFonts w:ascii="Times New Roman" w:hAnsi="Times New Roman"/>
                <w:sz w:val="24"/>
                <w:szCs w:val="24"/>
              </w:rPr>
            </w:pPr>
            <w:r w:rsidRPr="00A71A4D">
              <w:rPr>
                <w:rFonts w:ascii="Times New Roman" w:hAnsi="Times New Roman" w:cs="Times New Roman"/>
                <w:sz w:val="24"/>
                <w:szCs w:val="24"/>
              </w:rPr>
              <w:t>Tôi không có thời gian để phân loại rác</w:t>
            </w:r>
          </w:p>
        </w:tc>
        <w:tc>
          <w:tcPr>
            <w:tcW w:w="1985" w:type="dxa"/>
            <w:vMerge w:val="restart"/>
            <w:vAlign w:val="center"/>
          </w:tcPr>
          <w:p w:rsidR="00BA1F1F" w:rsidRPr="00A71A4D" w:rsidRDefault="00E8643D" w:rsidP="00E8643D">
            <w:pPr>
              <w:jc w:val="center"/>
              <w:rPr>
                <w:rFonts w:ascii="Times New Roman" w:hAnsi="Times New Roman" w:cs="Times New Roman"/>
                <w:sz w:val="24"/>
                <w:szCs w:val="24"/>
              </w:rPr>
            </w:pPr>
            <w:r w:rsidRPr="00A71A4D">
              <w:rPr>
                <w:rFonts w:ascii="Times New Roman" w:hAnsi="Times New Roman" w:cs="Times New Roman"/>
                <w:sz w:val="24"/>
                <w:szCs w:val="24"/>
              </w:rPr>
              <w:t>Toan (2021)</w:t>
            </w: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KS2</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Phân loại rác là khó khăn</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KS3</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Phân loại rác làm mất thời gian</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KS4</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 xml:space="preserve">Phân loại rác là tốn kém </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BA1F1F">
            <w:pPr>
              <w:jc w:val="center"/>
              <w:rPr>
                <w:rFonts w:ascii="Times New Roman" w:hAnsi="Times New Roman"/>
                <w:b/>
                <w:sz w:val="24"/>
                <w:szCs w:val="24"/>
              </w:rPr>
            </w:pPr>
            <w:r w:rsidRPr="00A71A4D">
              <w:rPr>
                <w:rFonts w:ascii="Times New Roman" w:hAnsi="Times New Roman"/>
                <w:b/>
                <w:sz w:val="24"/>
                <w:szCs w:val="24"/>
              </w:rPr>
              <w:t>KS5</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Phân loại rác không dễ dàng về mặt kỹ thuật</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restart"/>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Quy định của Chính phủ</w:t>
            </w: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CP1</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Chính sách của chính phủ sẽ ảnh hưởng đến tôi về việc phân loại rác</w:t>
            </w:r>
          </w:p>
        </w:tc>
        <w:tc>
          <w:tcPr>
            <w:tcW w:w="1985" w:type="dxa"/>
            <w:vMerge w:val="restart"/>
            <w:vAlign w:val="center"/>
          </w:tcPr>
          <w:p w:rsidR="00BA1F1F" w:rsidRPr="00A71A4D" w:rsidRDefault="00E8643D" w:rsidP="00441FA9">
            <w:pPr>
              <w:spacing w:line="360" w:lineRule="auto"/>
              <w:jc w:val="center"/>
              <w:rPr>
                <w:rFonts w:ascii="Times New Roman" w:hAnsi="Times New Roman" w:cs="Times New Roman"/>
                <w:sz w:val="24"/>
                <w:szCs w:val="24"/>
              </w:rPr>
            </w:pPr>
            <w:r w:rsidRPr="00A71A4D">
              <w:rPr>
                <w:rFonts w:ascii="Times New Roman" w:hAnsi="Times New Roman" w:cs="Times New Roman"/>
                <w:sz w:val="24"/>
                <w:szCs w:val="24"/>
              </w:rPr>
              <w:t>Toan (2021)</w:t>
            </w:r>
          </w:p>
          <w:p w:rsidR="00E8643D" w:rsidRPr="00A71A4D" w:rsidRDefault="00E8643D" w:rsidP="00441FA9">
            <w:pPr>
              <w:tabs>
                <w:tab w:val="left" w:pos="927"/>
              </w:tabs>
              <w:jc w:val="center"/>
              <w:rPr>
                <w:rFonts w:ascii="Times New Roman" w:hAnsi="Times New Roman" w:cs="Times New Roman"/>
                <w:sz w:val="24"/>
                <w:szCs w:val="24"/>
              </w:rPr>
            </w:pPr>
            <w:r w:rsidRPr="00A71A4D">
              <w:rPr>
                <w:rFonts w:ascii="Times New Roman" w:hAnsi="Times New Roman" w:cs="Times New Roman"/>
                <w:sz w:val="24"/>
                <w:szCs w:val="24"/>
              </w:rPr>
              <w:t>Wang</w:t>
            </w:r>
            <w:r w:rsidR="008B70C2" w:rsidRPr="00A71A4D">
              <w:rPr>
                <w:rFonts w:ascii="Times New Roman" w:hAnsi="Times New Roman" w:cs="Times New Roman"/>
                <w:sz w:val="24"/>
                <w:szCs w:val="24"/>
              </w:rPr>
              <w:t xml:space="preserve"> &amp; cộng sự</w:t>
            </w:r>
            <w:r w:rsidRPr="00A71A4D">
              <w:rPr>
                <w:rFonts w:ascii="Times New Roman" w:hAnsi="Times New Roman" w:cs="Times New Roman"/>
                <w:sz w:val="24"/>
                <w:szCs w:val="24"/>
              </w:rPr>
              <w:t>, 2018</w:t>
            </w:r>
          </w:p>
          <w:p w:rsidR="00E8643D" w:rsidRPr="00A71A4D" w:rsidRDefault="00E8643D" w:rsidP="00441FA9">
            <w:pPr>
              <w:spacing w:before="120" w:line="360" w:lineRule="auto"/>
              <w:jc w:val="center"/>
              <w:rPr>
                <w:rFonts w:ascii="Times New Roman" w:hAnsi="Times New Roman" w:cs="Times New Roman"/>
                <w:sz w:val="24"/>
                <w:szCs w:val="24"/>
              </w:rPr>
            </w:pPr>
            <w:r w:rsidRPr="00A71A4D">
              <w:rPr>
                <w:rFonts w:ascii="Times New Roman" w:hAnsi="Times New Roman" w:cs="Times New Roman"/>
                <w:sz w:val="24"/>
                <w:szCs w:val="24"/>
              </w:rPr>
              <w:t>Tự phát triển</w:t>
            </w: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CP2</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Luật pháp yêu cầu trách nhiệm của mỗi người dân về phân loại rác</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CP3</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Tôi sẽ tuân theo luật pháp về việc phân loại rác</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CP4</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Chính phủ áp dụng mức phạt nặng cho những hành vi không phân loại rác đúng quy định</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CP5</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Các thùng phân loại rác có vị trí thuận lợi và dễ dàng cho mọi người</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restart"/>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cs="Times New Roman"/>
                <w:b/>
                <w:sz w:val="24"/>
                <w:szCs w:val="24"/>
              </w:rPr>
              <w:t>Tuyên truyền</w:t>
            </w: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TT1</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Hoạt động tuyên truyền nâng cao nhận thức người dân về phân loại rác</w:t>
            </w:r>
          </w:p>
        </w:tc>
        <w:tc>
          <w:tcPr>
            <w:tcW w:w="1985" w:type="dxa"/>
            <w:vMerge w:val="restart"/>
            <w:vAlign w:val="center"/>
          </w:tcPr>
          <w:p w:rsidR="00BA1F1F" w:rsidRPr="00A71A4D" w:rsidRDefault="00441FA9" w:rsidP="00E8643D">
            <w:pPr>
              <w:jc w:val="center"/>
              <w:rPr>
                <w:rFonts w:ascii="Times New Roman" w:hAnsi="Times New Roman" w:cs="Times New Roman"/>
                <w:sz w:val="24"/>
                <w:szCs w:val="24"/>
              </w:rPr>
            </w:pPr>
            <w:r w:rsidRPr="00A71A4D">
              <w:rPr>
                <w:rFonts w:ascii="Times New Roman" w:hAnsi="Times New Roman" w:cs="Times New Roman"/>
                <w:sz w:val="24"/>
                <w:szCs w:val="24"/>
              </w:rPr>
              <w:t>Toan (2021)</w:t>
            </w: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TT2</w:t>
            </w:r>
          </w:p>
        </w:tc>
        <w:tc>
          <w:tcPr>
            <w:tcW w:w="4394" w:type="dxa"/>
          </w:tcPr>
          <w:p w:rsidR="00BA1F1F" w:rsidRPr="00A71A4D" w:rsidRDefault="00BA1F1F" w:rsidP="000921D9">
            <w:pPr>
              <w:spacing w:before="60" w:after="60"/>
              <w:jc w:val="both"/>
              <w:rPr>
                <w:rFonts w:ascii="Times New Roman" w:hAnsi="Times New Roman"/>
                <w:sz w:val="24"/>
                <w:szCs w:val="24"/>
              </w:rPr>
            </w:pPr>
            <w:r w:rsidRPr="00A71A4D">
              <w:rPr>
                <w:rFonts w:ascii="Times New Roman" w:hAnsi="Times New Roman" w:cs="Times New Roman"/>
                <w:sz w:val="24"/>
                <w:szCs w:val="24"/>
              </w:rPr>
              <w:t>Hoạt động tuyên truyền tạo động lực cho người dân về phân loại rác</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TT3</w:t>
            </w:r>
          </w:p>
        </w:tc>
        <w:tc>
          <w:tcPr>
            <w:tcW w:w="4394" w:type="dxa"/>
          </w:tcPr>
          <w:p w:rsidR="00BA1F1F" w:rsidRPr="00A71A4D" w:rsidRDefault="00BA1F1F" w:rsidP="000921D9">
            <w:pPr>
              <w:spacing w:before="60" w:after="60"/>
              <w:jc w:val="both"/>
              <w:rPr>
                <w:rFonts w:ascii="Times New Roman" w:hAnsi="Times New Roman"/>
                <w:sz w:val="24"/>
                <w:szCs w:val="24"/>
              </w:rPr>
            </w:pPr>
            <w:r w:rsidRPr="00A71A4D">
              <w:rPr>
                <w:rFonts w:ascii="Times New Roman" w:hAnsi="Times New Roman" w:cs="Times New Roman"/>
                <w:sz w:val="24"/>
                <w:szCs w:val="24"/>
              </w:rPr>
              <w:t>Hoạt động tuyên truyền ảnh hưởng tích cực đến người dân về phân loại rác</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restart"/>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cs="Times New Roman"/>
                <w:b/>
                <w:sz w:val="24"/>
                <w:szCs w:val="24"/>
              </w:rPr>
              <w:t>Nhận thức về hiệu quả</w:t>
            </w: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HQ1</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Phân loại rác là cách cơ bản để bảo vệ môi trường</w:t>
            </w:r>
          </w:p>
        </w:tc>
        <w:tc>
          <w:tcPr>
            <w:tcW w:w="1985" w:type="dxa"/>
            <w:vMerge w:val="restart"/>
            <w:vAlign w:val="center"/>
          </w:tcPr>
          <w:p w:rsidR="00BA1F1F" w:rsidRPr="00A71A4D" w:rsidRDefault="00E8643D" w:rsidP="00441FA9">
            <w:pPr>
              <w:spacing w:before="120"/>
              <w:jc w:val="center"/>
              <w:rPr>
                <w:rFonts w:ascii="Times New Roman" w:hAnsi="Times New Roman" w:cs="Times New Roman"/>
                <w:sz w:val="24"/>
                <w:szCs w:val="24"/>
              </w:rPr>
            </w:pPr>
            <w:r w:rsidRPr="00A71A4D">
              <w:rPr>
                <w:rFonts w:ascii="Times New Roman" w:hAnsi="Times New Roman" w:cs="Times New Roman"/>
                <w:sz w:val="24"/>
                <w:szCs w:val="24"/>
              </w:rPr>
              <w:t>Vassanadumrongdee  &amp; Kittipongvises, 2018</w:t>
            </w:r>
          </w:p>
          <w:p w:rsidR="00E8643D" w:rsidRPr="00A71A4D" w:rsidRDefault="00E8643D" w:rsidP="00441FA9">
            <w:pPr>
              <w:spacing w:before="120"/>
              <w:jc w:val="center"/>
              <w:rPr>
                <w:rFonts w:ascii="Times New Roman" w:hAnsi="Times New Roman" w:cs="Times New Roman"/>
                <w:sz w:val="24"/>
                <w:szCs w:val="24"/>
              </w:rPr>
            </w:pPr>
            <w:r w:rsidRPr="00A71A4D">
              <w:rPr>
                <w:rFonts w:ascii="Times New Roman" w:hAnsi="Times New Roman" w:cs="Times New Roman"/>
                <w:sz w:val="24"/>
                <w:szCs w:val="24"/>
              </w:rPr>
              <w:t>Toan (2021)</w:t>
            </w: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HQ2</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Phân loại rác là cách cơ bản để bảo vệ tài nguyên thiên nhiên</w:t>
            </w:r>
          </w:p>
        </w:tc>
        <w:tc>
          <w:tcPr>
            <w:tcW w:w="1985" w:type="dxa"/>
            <w:vMerge/>
            <w:vAlign w:val="center"/>
          </w:tcPr>
          <w:p w:rsidR="00BA1F1F" w:rsidRPr="00A71A4D" w:rsidRDefault="00BA1F1F" w:rsidP="00E8643D">
            <w:pPr>
              <w:jc w:val="center"/>
              <w:rPr>
                <w:rFonts w:ascii="Times New Roman" w:hAnsi="Times New Roman" w:cs="Times New Roman"/>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HQ3</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Nếu mọi người cùng phân loại rác, vấn đề ô nhiễm môi trường sẽ được giải quyết</w:t>
            </w:r>
          </w:p>
        </w:tc>
        <w:tc>
          <w:tcPr>
            <w:tcW w:w="1985" w:type="dxa"/>
            <w:vMerge/>
            <w:vAlign w:val="center"/>
          </w:tcPr>
          <w:p w:rsidR="00BA1F1F" w:rsidRPr="00A71A4D" w:rsidRDefault="00BA1F1F" w:rsidP="00E8643D">
            <w:pPr>
              <w:jc w:val="center"/>
              <w:rPr>
                <w:rFonts w:ascii="Times New Roman" w:hAnsi="Times New Roman" w:cs="Times New Roman"/>
                <w:sz w:val="24"/>
                <w:szCs w:val="24"/>
              </w:rPr>
            </w:pPr>
          </w:p>
        </w:tc>
      </w:tr>
      <w:tr w:rsidR="00A71A4D" w:rsidRPr="00A71A4D" w:rsidTr="00CC7C75">
        <w:tc>
          <w:tcPr>
            <w:tcW w:w="1153" w:type="dxa"/>
            <w:vMerge w:val="restart"/>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lastRenderedPageBreak/>
              <w:t>Ý định phân loại rác</w:t>
            </w: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YD1</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Tôi dự định sẽ sớm tham gia phân loại rác</w:t>
            </w:r>
          </w:p>
        </w:tc>
        <w:tc>
          <w:tcPr>
            <w:tcW w:w="1985" w:type="dxa"/>
            <w:vMerge w:val="restart"/>
            <w:vAlign w:val="center"/>
          </w:tcPr>
          <w:p w:rsidR="00E8643D" w:rsidRPr="00A71A4D" w:rsidRDefault="00E8643D" w:rsidP="00E8643D">
            <w:pPr>
              <w:tabs>
                <w:tab w:val="left" w:pos="927"/>
              </w:tabs>
              <w:jc w:val="center"/>
              <w:rPr>
                <w:rFonts w:ascii="Times New Roman" w:hAnsi="Times New Roman" w:cs="Times New Roman"/>
                <w:sz w:val="24"/>
                <w:szCs w:val="24"/>
              </w:rPr>
            </w:pPr>
            <w:r w:rsidRPr="00A71A4D">
              <w:rPr>
                <w:rFonts w:ascii="Times New Roman" w:hAnsi="Times New Roman" w:cs="Times New Roman"/>
                <w:sz w:val="24"/>
                <w:szCs w:val="24"/>
              </w:rPr>
              <w:t>Toan (2021)</w:t>
            </w:r>
          </w:p>
          <w:p w:rsidR="00BA1F1F" w:rsidRPr="00A71A4D" w:rsidRDefault="00E8643D" w:rsidP="00441FA9">
            <w:pPr>
              <w:spacing w:before="120"/>
              <w:jc w:val="center"/>
              <w:rPr>
                <w:rFonts w:ascii="Times New Roman" w:hAnsi="Times New Roman" w:cs="Times New Roman"/>
                <w:sz w:val="24"/>
                <w:szCs w:val="24"/>
              </w:rPr>
            </w:pPr>
            <w:r w:rsidRPr="00A71A4D">
              <w:rPr>
                <w:rFonts w:ascii="Times New Roman" w:hAnsi="Times New Roman" w:cs="Times New Roman"/>
                <w:sz w:val="24"/>
                <w:szCs w:val="24"/>
              </w:rPr>
              <w:t>Tự phát triển</w:t>
            </w: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YD2</w:t>
            </w:r>
          </w:p>
        </w:tc>
        <w:tc>
          <w:tcPr>
            <w:tcW w:w="4394" w:type="dxa"/>
          </w:tcPr>
          <w:p w:rsidR="00BA1F1F" w:rsidRPr="00A71A4D" w:rsidRDefault="00BA1F1F" w:rsidP="000921D9">
            <w:pPr>
              <w:tabs>
                <w:tab w:val="left" w:pos="927"/>
              </w:tabs>
              <w:spacing w:before="60" w:after="60"/>
              <w:rPr>
                <w:rFonts w:ascii="Times New Roman" w:hAnsi="Times New Roman" w:cs="Times New Roman"/>
                <w:sz w:val="24"/>
                <w:szCs w:val="24"/>
              </w:rPr>
            </w:pPr>
            <w:r w:rsidRPr="00A71A4D">
              <w:rPr>
                <w:rFonts w:ascii="Times New Roman" w:hAnsi="Times New Roman" w:cs="Times New Roman"/>
                <w:sz w:val="24"/>
                <w:szCs w:val="24"/>
              </w:rPr>
              <w:t>Tôi sẽ cố gắng tham gia phân loại rác trong thời gian sớm nhất</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r w:rsidR="00A71A4D" w:rsidRPr="00A71A4D" w:rsidTr="00CC7C75">
        <w:tc>
          <w:tcPr>
            <w:tcW w:w="1153" w:type="dxa"/>
            <w:vMerge/>
            <w:vAlign w:val="center"/>
          </w:tcPr>
          <w:p w:rsidR="00BA1F1F" w:rsidRPr="00A71A4D" w:rsidRDefault="00BA1F1F" w:rsidP="000921D9">
            <w:pPr>
              <w:jc w:val="center"/>
              <w:rPr>
                <w:rFonts w:ascii="Times New Roman" w:hAnsi="Times New Roman"/>
                <w:b/>
                <w:sz w:val="24"/>
                <w:szCs w:val="24"/>
              </w:rPr>
            </w:pPr>
          </w:p>
        </w:tc>
        <w:tc>
          <w:tcPr>
            <w:tcW w:w="832" w:type="dxa"/>
            <w:vAlign w:val="center"/>
          </w:tcPr>
          <w:p w:rsidR="00BA1F1F" w:rsidRPr="00A71A4D" w:rsidRDefault="00BA1F1F" w:rsidP="000921D9">
            <w:pPr>
              <w:jc w:val="center"/>
              <w:rPr>
                <w:rFonts w:ascii="Times New Roman" w:hAnsi="Times New Roman"/>
                <w:b/>
                <w:sz w:val="24"/>
                <w:szCs w:val="24"/>
              </w:rPr>
            </w:pPr>
            <w:r w:rsidRPr="00A71A4D">
              <w:rPr>
                <w:rFonts w:ascii="Times New Roman" w:hAnsi="Times New Roman"/>
                <w:b/>
                <w:sz w:val="24"/>
                <w:szCs w:val="24"/>
              </w:rPr>
              <w:t>YD3</w:t>
            </w:r>
          </w:p>
        </w:tc>
        <w:tc>
          <w:tcPr>
            <w:tcW w:w="4394" w:type="dxa"/>
          </w:tcPr>
          <w:p w:rsidR="00BA1F1F" w:rsidRPr="00A71A4D" w:rsidRDefault="00BA1F1F" w:rsidP="000921D9">
            <w:pPr>
              <w:spacing w:before="60" w:after="60"/>
              <w:jc w:val="both"/>
              <w:rPr>
                <w:rFonts w:ascii="Times New Roman" w:hAnsi="Times New Roman"/>
                <w:sz w:val="24"/>
                <w:szCs w:val="24"/>
              </w:rPr>
            </w:pPr>
            <w:r w:rsidRPr="00A71A4D">
              <w:rPr>
                <w:rFonts w:ascii="Times New Roman" w:hAnsi="Times New Roman" w:cs="Times New Roman"/>
                <w:sz w:val="24"/>
                <w:szCs w:val="24"/>
              </w:rPr>
              <w:t>Tôi sẵn sàng tham gia vào các hành vi phân loại rác trong thời gian sớm nhất</w:t>
            </w:r>
          </w:p>
        </w:tc>
        <w:tc>
          <w:tcPr>
            <w:tcW w:w="1985" w:type="dxa"/>
            <w:vMerge/>
            <w:vAlign w:val="center"/>
          </w:tcPr>
          <w:p w:rsidR="00BA1F1F" w:rsidRPr="00A71A4D" w:rsidRDefault="00BA1F1F" w:rsidP="00E8643D">
            <w:pPr>
              <w:jc w:val="center"/>
              <w:rPr>
                <w:rFonts w:ascii="Times New Roman" w:hAnsi="Times New Roman" w:cs="Times New Roman"/>
                <w:b/>
                <w:i/>
                <w:sz w:val="24"/>
                <w:szCs w:val="24"/>
              </w:rPr>
            </w:pPr>
          </w:p>
        </w:tc>
      </w:tr>
    </w:tbl>
    <w:p w:rsidR="00CC6388" w:rsidRPr="00A71A4D" w:rsidRDefault="00CC6388" w:rsidP="00CC6388">
      <w:pPr>
        <w:spacing w:after="0" w:line="240" w:lineRule="auto"/>
        <w:ind w:firstLine="567"/>
        <w:jc w:val="right"/>
        <w:rPr>
          <w:rFonts w:ascii="Times New Roman" w:hAnsi="Times New Roman"/>
          <w:i/>
          <w:sz w:val="24"/>
          <w:szCs w:val="24"/>
        </w:rPr>
      </w:pPr>
      <w:r w:rsidRPr="00A71A4D">
        <w:rPr>
          <w:rFonts w:ascii="Times New Roman" w:hAnsi="Times New Roman"/>
          <w:i/>
          <w:sz w:val="24"/>
          <w:szCs w:val="24"/>
        </w:rPr>
        <w:t>Nguồn: Tổng hợp của nhóm tác giả</w:t>
      </w:r>
    </w:p>
    <w:p w:rsidR="00CA1BD8" w:rsidRPr="00A71A4D" w:rsidRDefault="00CA1BD8" w:rsidP="00231E19">
      <w:pPr>
        <w:spacing w:before="120" w:after="120" w:line="312" w:lineRule="auto"/>
        <w:ind w:firstLine="567"/>
        <w:jc w:val="both"/>
        <w:rPr>
          <w:rFonts w:ascii="Times New Roman" w:hAnsi="Times New Roman" w:cs="Times New Roman"/>
          <w:b/>
          <w:sz w:val="24"/>
          <w:szCs w:val="24"/>
        </w:rPr>
      </w:pPr>
      <w:r w:rsidRPr="00A71A4D">
        <w:rPr>
          <w:rFonts w:ascii="Times New Roman" w:hAnsi="Times New Roman" w:cs="Times New Roman"/>
          <w:b/>
          <w:sz w:val="24"/>
          <w:szCs w:val="24"/>
        </w:rPr>
        <w:t xml:space="preserve">4. </w:t>
      </w:r>
      <w:r w:rsidR="009B4B1B" w:rsidRPr="00A71A4D">
        <w:rPr>
          <w:rFonts w:ascii="Times New Roman" w:hAnsi="Times New Roman" w:cs="Times New Roman"/>
          <w:b/>
          <w:sz w:val="24"/>
          <w:szCs w:val="24"/>
        </w:rPr>
        <w:t>Kết quả nghiên cứu</w:t>
      </w:r>
    </w:p>
    <w:p w:rsidR="009B4B1B" w:rsidRPr="00A71A4D" w:rsidRDefault="009B4B1B" w:rsidP="00231E19">
      <w:pPr>
        <w:spacing w:before="120" w:after="120" w:line="312" w:lineRule="auto"/>
        <w:ind w:firstLine="567"/>
        <w:jc w:val="both"/>
        <w:rPr>
          <w:rFonts w:ascii="Times New Roman" w:hAnsi="Times New Roman" w:cs="Times New Roman"/>
          <w:b/>
          <w:i/>
          <w:sz w:val="24"/>
          <w:szCs w:val="24"/>
        </w:rPr>
      </w:pPr>
      <w:r w:rsidRPr="00A71A4D">
        <w:rPr>
          <w:rFonts w:ascii="Times New Roman" w:hAnsi="Times New Roman" w:cs="Times New Roman"/>
          <w:b/>
          <w:i/>
          <w:sz w:val="24"/>
          <w:szCs w:val="24"/>
        </w:rPr>
        <w:t>4.1. Thống kê mô tả mẫu nghiên cứu</w:t>
      </w:r>
    </w:p>
    <w:p w:rsidR="003E2ACF" w:rsidRPr="00A71A4D" w:rsidRDefault="006A6F6C" w:rsidP="00135150">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Mẫu nghiên cứu bao gồ</w:t>
      </w:r>
      <w:r w:rsidR="00FF4294" w:rsidRPr="00A71A4D">
        <w:rPr>
          <w:rFonts w:ascii="Times New Roman" w:hAnsi="Times New Roman" w:cs="Times New Roman"/>
          <w:sz w:val="24"/>
          <w:szCs w:val="24"/>
        </w:rPr>
        <w:t>m 21</w:t>
      </w:r>
      <w:r w:rsidRPr="00A71A4D">
        <w:rPr>
          <w:rFonts w:ascii="Times New Roman" w:hAnsi="Times New Roman" w:cs="Times New Roman"/>
          <w:sz w:val="24"/>
          <w:szCs w:val="24"/>
        </w:rPr>
        <w:t>4 ngườ</w:t>
      </w:r>
      <w:r w:rsidR="00FF4294" w:rsidRPr="00A71A4D">
        <w:rPr>
          <w:rFonts w:ascii="Times New Roman" w:hAnsi="Times New Roman" w:cs="Times New Roman"/>
          <w:sz w:val="24"/>
          <w:szCs w:val="24"/>
        </w:rPr>
        <w:t>i dân, trong đó 56,5</w:t>
      </w:r>
      <w:r w:rsidRPr="00A71A4D">
        <w:rPr>
          <w:rFonts w:ascii="Times New Roman" w:hAnsi="Times New Roman" w:cs="Times New Roman"/>
          <w:sz w:val="24"/>
          <w:szCs w:val="24"/>
        </w:rPr>
        <w:t>% là nữ</w:t>
      </w:r>
      <w:r w:rsidR="00FF4294" w:rsidRPr="00A71A4D">
        <w:rPr>
          <w:rFonts w:ascii="Times New Roman" w:hAnsi="Times New Roman" w:cs="Times New Roman"/>
          <w:sz w:val="24"/>
          <w:szCs w:val="24"/>
        </w:rPr>
        <w:t xml:space="preserve"> và 43,5% là nam</w:t>
      </w:r>
      <w:r w:rsidRPr="00A71A4D">
        <w:rPr>
          <w:rFonts w:ascii="Times New Roman" w:hAnsi="Times New Roman" w:cs="Times New Roman"/>
          <w:sz w:val="24"/>
          <w:szCs w:val="24"/>
        </w:rPr>
        <w:t xml:space="preserve">. Xét về độ tuổi, những người </w:t>
      </w:r>
      <w:r w:rsidR="00FF4294" w:rsidRPr="00A71A4D">
        <w:rPr>
          <w:rFonts w:ascii="Times New Roman" w:hAnsi="Times New Roman" w:cs="Times New Roman"/>
          <w:sz w:val="24"/>
          <w:szCs w:val="24"/>
        </w:rPr>
        <w:t>dân</w:t>
      </w:r>
      <w:r w:rsidRPr="00A71A4D">
        <w:rPr>
          <w:rFonts w:ascii="Times New Roman" w:hAnsi="Times New Roman" w:cs="Times New Roman"/>
          <w:sz w:val="24"/>
          <w:szCs w:val="24"/>
        </w:rPr>
        <w:t xml:space="preserve"> nằm trong độ tuổi từ</w:t>
      </w:r>
      <w:r w:rsidR="00FF4294" w:rsidRPr="00A71A4D">
        <w:rPr>
          <w:rFonts w:ascii="Times New Roman" w:hAnsi="Times New Roman" w:cs="Times New Roman"/>
          <w:sz w:val="24"/>
          <w:szCs w:val="24"/>
        </w:rPr>
        <w:t xml:space="preserve"> 23 – 35</w:t>
      </w:r>
      <w:r w:rsidRPr="00A71A4D">
        <w:rPr>
          <w:rFonts w:ascii="Times New Roman" w:hAnsi="Times New Roman" w:cs="Times New Roman"/>
          <w:sz w:val="24"/>
          <w:szCs w:val="24"/>
        </w:rPr>
        <w:t xml:space="preserve"> tuổi chiếm tỷ lệ cao nhấ</w:t>
      </w:r>
      <w:r w:rsidR="00FF4294" w:rsidRPr="00A71A4D">
        <w:rPr>
          <w:rFonts w:ascii="Times New Roman" w:hAnsi="Times New Roman" w:cs="Times New Roman"/>
          <w:sz w:val="24"/>
          <w:szCs w:val="24"/>
        </w:rPr>
        <w:t>t (46,3</w:t>
      </w:r>
      <w:r w:rsidRPr="00A71A4D">
        <w:rPr>
          <w:rFonts w:ascii="Times New Roman" w:hAnsi="Times New Roman" w:cs="Times New Roman"/>
          <w:sz w:val="24"/>
          <w:szCs w:val="24"/>
        </w:rPr>
        <w:t xml:space="preserve">%); xếp thứ hai là nhóm người </w:t>
      </w:r>
      <w:r w:rsidR="00FF4294" w:rsidRPr="00A71A4D">
        <w:rPr>
          <w:rFonts w:ascii="Times New Roman" w:hAnsi="Times New Roman" w:cs="Times New Roman"/>
          <w:sz w:val="24"/>
          <w:szCs w:val="24"/>
        </w:rPr>
        <w:t>dưới 23</w:t>
      </w:r>
      <w:r w:rsidRPr="00A71A4D">
        <w:rPr>
          <w:rFonts w:ascii="Times New Roman" w:hAnsi="Times New Roman" w:cs="Times New Roman"/>
          <w:sz w:val="24"/>
          <w:szCs w:val="24"/>
        </w:rPr>
        <w:t xml:space="preserve"> tuổ</w:t>
      </w:r>
      <w:r w:rsidR="00FF4294" w:rsidRPr="00A71A4D">
        <w:rPr>
          <w:rFonts w:ascii="Times New Roman" w:hAnsi="Times New Roman" w:cs="Times New Roman"/>
          <w:sz w:val="24"/>
          <w:szCs w:val="24"/>
        </w:rPr>
        <w:t>i (30,4</w:t>
      </w:r>
      <w:r w:rsidRPr="00A71A4D">
        <w:rPr>
          <w:rFonts w:ascii="Times New Roman" w:hAnsi="Times New Roman" w:cs="Times New Roman"/>
          <w:sz w:val="24"/>
          <w:szCs w:val="24"/>
        </w:rPr>
        <w:t>%); tiếp theo là nhóm từ</w:t>
      </w:r>
      <w:r w:rsidR="00FF4294" w:rsidRPr="00A71A4D">
        <w:rPr>
          <w:rFonts w:ascii="Times New Roman" w:hAnsi="Times New Roman" w:cs="Times New Roman"/>
          <w:sz w:val="24"/>
          <w:szCs w:val="24"/>
        </w:rPr>
        <w:t xml:space="preserve"> 36 – 50</w:t>
      </w:r>
      <w:r w:rsidRPr="00A71A4D">
        <w:rPr>
          <w:rFonts w:ascii="Times New Roman" w:hAnsi="Times New Roman" w:cs="Times New Roman"/>
          <w:sz w:val="24"/>
          <w:szCs w:val="24"/>
        </w:rPr>
        <w:t xml:space="preserve"> tuổi</w:t>
      </w:r>
      <w:r w:rsidR="00FF4294" w:rsidRPr="00A71A4D">
        <w:rPr>
          <w:rFonts w:ascii="Times New Roman" w:hAnsi="Times New Roman" w:cs="Times New Roman"/>
          <w:sz w:val="24"/>
          <w:szCs w:val="24"/>
        </w:rPr>
        <w:t xml:space="preserve"> (20,1%) và </w:t>
      </w:r>
      <w:r w:rsidRPr="00A71A4D">
        <w:rPr>
          <w:rFonts w:ascii="Times New Roman" w:hAnsi="Times New Roman" w:cs="Times New Roman"/>
          <w:sz w:val="24"/>
          <w:szCs w:val="24"/>
        </w:rPr>
        <w:t xml:space="preserve">những người </w:t>
      </w:r>
      <w:r w:rsidR="00FF4294" w:rsidRPr="00A71A4D">
        <w:rPr>
          <w:rFonts w:ascii="Times New Roman" w:hAnsi="Times New Roman" w:cs="Times New Roman"/>
          <w:sz w:val="24"/>
          <w:szCs w:val="24"/>
        </w:rPr>
        <w:t>trên</w:t>
      </w:r>
      <w:r w:rsidRPr="00A71A4D">
        <w:rPr>
          <w:rFonts w:ascii="Times New Roman" w:hAnsi="Times New Roman" w:cs="Times New Roman"/>
          <w:sz w:val="24"/>
          <w:szCs w:val="24"/>
        </w:rPr>
        <w:t xml:space="preserve"> 50 tuổ</w:t>
      </w:r>
      <w:r w:rsidR="00FF4294" w:rsidRPr="00A71A4D">
        <w:rPr>
          <w:rFonts w:ascii="Times New Roman" w:hAnsi="Times New Roman" w:cs="Times New Roman"/>
          <w:sz w:val="24"/>
          <w:szCs w:val="24"/>
        </w:rPr>
        <w:t xml:space="preserve">i </w:t>
      </w:r>
      <w:r w:rsidRPr="00A71A4D">
        <w:rPr>
          <w:rFonts w:ascii="Times New Roman" w:hAnsi="Times New Roman" w:cs="Times New Roman"/>
          <w:sz w:val="24"/>
          <w:szCs w:val="24"/>
        </w:rPr>
        <w:t xml:space="preserve">chiếm khoảng hơn 3%. </w:t>
      </w:r>
      <w:r w:rsidR="00FF4294" w:rsidRPr="00A71A4D">
        <w:rPr>
          <w:rFonts w:ascii="Times New Roman" w:hAnsi="Times New Roman" w:cs="Times New Roman"/>
          <w:sz w:val="24"/>
          <w:szCs w:val="24"/>
        </w:rPr>
        <w:t>Nếu phân theo t</w:t>
      </w:r>
      <w:r w:rsidR="00C21D66" w:rsidRPr="00A71A4D">
        <w:rPr>
          <w:rFonts w:ascii="Times New Roman" w:hAnsi="Times New Roman" w:cs="Times New Roman"/>
          <w:sz w:val="24"/>
          <w:szCs w:val="24"/>
        </w:rPr>
        <w:t>rình độ học vấ</w:t>
      </w:r>
      <w:r w:rsidR="00FF4294" w:rsidRPr="00A71A4D">
        <w:rPr>
          <w:rFonts w:ascii="Times New Roman" w:hAnsi="Times New Roman" w:cs="Times New Roman"/>
          <w:sz w:val="24"/>
          <w:szCs w:val="24"/>
        </w:rPr>
        <w:t>n, 11,2</w:t>
      </w:r>
      <w:r w:rsidR="00C21D66" w:rsidRPr="00A71A4D">
        <w:rPr>
          <w:rFonts w:ascii="Times New Roman" w:hAnsi="Times New Roman" w:cs="Times New Roman"/>
          <w:sz w:val="24"/>
          <w:szCs w:val="24"/>
        </w:rPr>
        <w:t>% là trình độ trung học phổ thông trở xuố</w:t>
      </w:r>
      <w:r w:rsidR="00FF4294" w:rsidRPr="00A71A4D">
        <w:rPr>
          <w:rFonts w:ascii="Times New Roman" w:hAnsi="Times New Roman" w:cs="Times New Roman"/>
          <w:sz w:val="24"/>
          <w:szCs w:val="24"/>
        </w:rPr>
        <w:t>ng; 22,4</w:t>
      </w:r>
      <w:r w:rsidR="00C21D66" w:rsidRPr="00A71A4D">
        <w:rPr>
          <w:rFonts w:ascii="Times New Roman" w:hAnsi="Times New Roman" w:cs="Times New Roman"/>
          <w:sz w:val="24"/>
          <w:szCs w:val="24"/>
        </w:rPr>
        <w:t>% có trình độ trung cấp và cao đẳ</w:t>
      </w:r>
      <w:r w:rsidR="00FF4294" w:rsidRPr="00A71A4D">
        <w:rPr>
          <w:rFonts w:ascii="Times New Roman" w:hAnsi="Times New Roman" w:cs="Times New Roman"/>
          <w:sz w:val="24"/>
          <w:szCs w:val="24"/>
        </w:rPr>
        <w:t>ng; 62,1</w:t>
      </w:r>
      <w:r w:rsidR="00C21D66" w:rsidRPr="00A71A4D">
        <w:rPr>
          <w:rFonts w:ascii="Times New Roman" w:hAnsi="Times New Roman" w:cs="Times New Roman"/>
          <w:sz w:val="24"/>
          <w:szCs w:val="24"/>
        </w:rPr>
        <w:t xml:space="preserve">% có trình độ đại học và </w:t>
      </w:r>
      <w:r w:rsidR="00FF4294" w:rsidRPr="00A71A4D">
        <w:rPr>
          <w:rFonts w:ascii="Times New Roman" w:hAnsi="Times New Roman" w:cs="Times New Roman"/>
          <w:sz w:val="24"/>
          <w:szCs w:val="24"/>
        </w:rPr>
        <w:t>chỉ có 4,2</w:t>
      </w:r>
      <w:r w:rsidR="00C21D66" w:rsidRPr="00A71A4D">
        <w:rPr>
          <w:rFonts w:ascii="Times New Roman" w:hAnsi="Times New Roman" w:cs="Times New Roman"/>
          <w:sz w:val="24"/>
          <w:szCs w:val="24"/>
        </w:rPr>
        <w:t>% có trình độ trên đại học. Về nghề nghiệp, những người</w:t>
      </w:r>
      <w:r w:rsidR="00FF4294" w:rsidRPr="00A71A4D">
        <w:rPr>
          <w:rFonts w:ascii="Times New Roman" w:hAnsi="Times New Roman" w:cs="Times New Roman"/>
          <w:sz w:val="24"/>
          <w:szCs w:val="24"/>
        </w:rPr>
        <w:t xml:space="preserve"> đang làm việc tại tổ chức tư chiếm hơn 36%; học sinh/sinh viên chiếm 30,4%; </w:t>
      </w:r>
      <w:r w:rsidR="00C21D66" w:rsidRPr="00A71A4D">
        <w:rPr>
          <w:rFonts w:ascii="Times New Roman" w:hAnsi="Times New Roman" w:cs="Times New Roman"/>
          <w:sz w:val="24"/>
          <w:szCs w:val="24"/>
        </w:rPr>
        <w:t>cán bộ, công chức, viên chức chiế</w:t>
      </w:r>
      <w:r w:rsidR="00FF4294" w:rsidRPr="00A71A4D">
        <w:rPr>
          <w:rFonts w:ascii="Times New Roman" w:hAnsi="Times New Roman" w:cs="Times New Roman"/>
          <w:sz w:val="24"/>
          <w:szCs w:val="24"/>
        </w:rPr>
        <w:t>m 17,8</w:t>
      </w:r>
      <w:r w:rsidR="00C21D66" w:rsidRPr="00A71A4D">
        <w:rPr>
          <w:rFonts w:ascii="Times New Roman" w:hAnsi="Times New Roman" w:cs="Times New Roman"/>
          <w:sz w:val="24"/>
          <w:szCs w:val="24"/>
        </w:rPr>
        <w:t xml:space="preserve">%; </w:t>
      </w:r>
      <w:r w:rsidR="00FF4294" w:rsidRPr="00A71A4D">
        <w:rPr>
          <w:rFonts w:ascii="Times New Roman" w:hAnsi="Times New Roman" w:cs="Times New Roman"/>
          <w:sz w:val="24"/>
          <w:szCs w:val="24"/>
        </w:rPr>
        <w:t>còn lại là lao động tự do và</w:t>
      </w:r>
      <w:r w:rsidR="00C21D66" w:rsidRPr="00A71A4D">
        <w:rPr>
          <w:rFonts w:ascii="Times New Roman" w:hAnsi="Times New Roman" w:cs="Times New Roman"/>
          <w:sz w:val="24"/>
          <w:szCs w:val="24"/>
        </w:rPr>
        <w:t xml:space="preserve"> ngành nghề khác. Những người được hỏi có mức thu nhập tập trung nhiều ở mức 5 – 10 triệu đồ</w:t>
      </w:r>
      <w:r w:rsidR="00FF4294" w:rsidRPr="00A71A4D">
        <w:rPr>
          <w:rFonts w:ascii="Times New Roman" w:hAnsi="Times New Roman" w:cs="Times New Roman"/>
          <w:sz w:val="24"/>
          <w:szCs w:val="24"/>
        </w:rPr>
        <w:t>ng/tháng (50</w:t>
      </w:r>
      <w:r w:rsidR="00C21D66" w:rsidRPr="00A71A4D">
        <w:rPr>
          <w:rFonts w:ascii="Times New Roman" w:hAnsi="Times New Roman" w:cs="Times New Roman"/>
          <w:sz w:val="24"/>
          <w:szCs w:val="24"/>
        </w:rPr>
        <w:t>%), trong khi những người có mức thu nhậ</w:t>
      </w:r>
      <w:r w:rsidR="00FF4294" w:rsidRPr="00A71A4D">
        <w:rPr>
          <w:rFonts w:ascii="Times New Roman" w:hAnsi="Times New Roman" w:cs="Times New Roman"/>
          <w:sz w:val="24"/>
          <w:szCs w:val="24"/>
        </w:rPr>
        <w:t>p trên 1</w:t>
      </w:r>
      <w:r w:rsidR="00C21D66" w:rsidRPr="00A71A4D">
        <w:rPr>
          <w:rFonts w:ascii="Times New Roman" w:hAnsi="Times New Roman" w:cs="Times New Roman"/>
          <w:sz w:val="24"/>
          <w:szCs w:val="24"/>
        </w:rPr>
        <w:t>0 triệu đồng/tháng chỉ chiế</w:t>
      </w:r>
      <w:r w:rsidR="00FF4294" w:rsidRPr="00A71A4D">
        <w:rPr>
          <w:rFonts w:ascii="Times New Roman" w:hAnsi="Times New Roman" w:cs="Times New Roman"/>
          <w:sz w:val="24"/>
          <w:szCs w:val="24"/>
        </w:rPr>
        <w:t>m khoảng</w:t>
      </w:r>
      <w:r w:rsidR="00C21D66" w:rsidRPr="00A71A4D">
        <w:rPr>
          <w:rFonts w:ascii="Times New Roman" w:hAnsi="Times New Roman" w:cs="Times New Roman"/>
          <w:sz w:val="24"/>
          <w:szCs w:val="24"/>
        </w:rPr>
        <w:t xml:space="preserve"> </w:t>
      </w:r>
      <w:r w:rsidR="00FF4294" w:rsidRPr="00A71A4D">
        <w:rPr>
          <w:rFonts w:ascii="Times New Roman" w:hAnsi="Times New Roman" w:cs="Times New Roman"/>
          <w:sz w:val="24"/>
          <w:szCs w:val="24"/>
        </w:rPr>
        <w:t>1</w:t>
      </w:r>
      <w:r w:rsidR="00C21D66" w:rsidRPr="00A71A4D">
        <w:rPr>
          <w:rFonts w:ascii="Times New Roman" w:hAnsi="Times New Roman" w:cs="Times New Roman"/>
          <w:sz w:val="24"/>
          <w:szCs w:val="24"/>
        </w:rPr>
        <w:t xml:space="preserve">6%. </w:t>
      </w:r>
      <w:r w:rsidR="00FF4294" w:rsidRPr="00A71A4D">
        <w:rPr>
          <w:rFonts w:ascii="Times New Roman" w:hAnsi="Times New Roman" w:cs="Times New Roman"/>
          <w:sz w:val="24"/>
          <w:szCs w:val="24"/>
        </w:rPr>
        <w:t xml:space="preserve">Trong khi đó, đa số những người tham gia phỏng vấn chưa kết hôn (56,5%). </w:t>
      </w:r>
    </w:p>
    <w:p w:rsidR="009B4B1B" w:rsidRPr="00A71A4D" w:rsidRDefault="009B4B1B" w:rsidP="00135150">
      <w:pPr>
        <w:spacing w:before="120" w:after="120" w:line="312" w:lineRule="auto"/>
        <w:ind w:firstLine="567"/>
        <w:jc w:val="both"/>
        <w:rPr>
          <w:rFonts w:ascii="Times New Roman" w:hAnsi="Times New Roman" w:cs="Times New Roman"/>
          <w:b/>
          <w:i/>
          <w:sz w:val="24"/>
          <w:szCs w:val="24"/>
        </w:rPr>
      </w:pPr>
      <w:r w:rsidRPr="00A71A4D">
        <w:rPr>
          <w:rFonts w:ascii="Times New Roman" w:hAnsi="Times New Roman" w:cs="Times New Roman"/>
          <w:b/>
          <w:i/>
          <w:sz w:val="24"/>
          <w:szCs w:val="24"/>
        </w:rPr>
        <w:t>4.2. Kiểm định độ tin cậy thang đo</w:t>
      </w:r>
      <w:r w:rsidR="004E7A6E" w:rsidRPr="00A71A4D">
        <w:rPr>
          <w:rFonts w:ascii="Times New Roman" w:hAnsi="Times New Roman" w:cs="Times New Roman"/>
          <w:b/>
          <w:i/>
          <w:sz w:val="24"/>
          <w:szCs w:val="24"/>
        </w:rPr>
        <w:t xml:space="preserve"> và phân tích nhân tố khám phá</w:t>
      </w:r>
    </w:p>
    <w:p w:rsidR="00EA159E" w:rsidRPr="00A71A4D" w:rsidRDefault="00D34560" w:rsidP="00135150">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Sau khi loại biến TD6 không đảm bảo tiêu chuẩn độ tin cậy, k</w:t>
      </w:r>
      <w:r w:rsidR="00EA159E" w:rsidRPr="00A71A4D">
        <w:rPr>
          <w:rFonts w:ascii="Times New Roman" w:hAnsi="Times New Roman" w:cs="Times New Roman"/>
          <w:sz w:val="24"/>
          <w:szCs w:val="24"/>
        </w:rPr>
        <w:t>ết quả kiểm định độ tin cậy thang đo thông qua hệ số Cronbach’s Alpha với các thành phần thuộ</w:t>
      </w:r>
      <w:r w:rsidRPr="00A71A4D">
        <w:rPr>
          <w:rFonts w:ascii="Times New Roman" w:hAnsi="Times New Roman" w:cs="Times New Roman"/>
          <w:sz w:val="24"/>
          <w:szCs w:val="24"/>
        </w:rPr>
        <w:t>c 7</w:t>
      </w:r>
      <w:r w:rsidR="00EA159E" w:rsidRPr="00A71A4D">
        <w:rPr>
          <w:rFonts w:ascii="Times New Roman" w:hAnsi="Times New Roman" w:cs="Times New Roman"/>
          <w:sz w:val="24"/>
          <w:szCs w:val="24"/>
        </w:rPr>
        <w:t xml:space="preserve"> thang đo trong mô hình nghiên cứu ban đầu cho thấy, tất cả các biến quan sát </w:t>
      </w:r>
      <w:r w:rsidR="005E4288" w:rsidRPr="00A71A4D">
        <w:rPr>
          <w:rFonts w:ascii="Times New Roman" w:hAnsi="Times New Roman" w:cs="Times New Roman"/>
          <w:sz w:val="24"/>
          <w:szCs w:val="24"/>
        </w:rPr>
        <w:t xml:space="preserve">còn lại </w:t>
      </w:r>
      <w:r w:rsidR="00EA159E" w:rsidRPr="00A71A4D">
        <w:rPr>
          <w:rFonts w:ascii="Times New Roman" w:hAnsi="Times New Roman" w:cs="Times New Roman"/>
          <w:sz w:val="24"/>
          <w:szCs w:val="24"/>
        </w:rPr>
        <w:t>trong các thang đo đều có hệ số tương quan với biến tổng lớn hơn 0,3 và hệ số Cronbach’s Alpha đều lớn hơn 0,6, nên các thành phần được giữ lại để sử dụng cho các phân tích tiếp theo trong nghiên cứu này.</w:t>
      </w:r>
    </w:p>
    <w:p w:rsidR="00EA159E" w:rsidRPr="00A71A4D" w:rsidRDefault="00ED71C7" w:rsidP="00135150">
      <w:pPr>
        <w:spacing w:before="120" w:after="120" w:line="312" w:lineRule="auto"/>
        <w:ind w:firstLine="567"/>
        <w:jc w:val="both"/>
        <w:rPr>
          <w:rFonts w:ascii="Times New Roman" w:hAnsi="Times New Roman"/>
          <w:sz w:val="24"/>
          <w:szCs w:val="24"/>
        </w:rPr>
      </w:pPr>
      <w:r w:rsidRPr="00A71A4D">
        <w:rPr>
          <w:rFonts w:ascii="Times New Roman" w:hAnsi="Times New Roman" w:cs="Times New Roman"/>
          <w:sz w:val="24"/>
          <w:szCs w:val="24"/>
        </w:rPr>
        <w:t xml:space="preserve">25 biến quan sát còn lại được đưa vào phân tích nhân tố khám phá. </w:t>
      </w:r>
      <w:r w:rsidR="00EA159E" w:rsidRPr="00A71A4D">
        <w:rPr>
          <w:rFonts w:ascii="Times New Roman" w:hAnsi="Times New Roman"/>
          <w:sz w:val="24"/>
          <w:szCs w:val="24"/>
        </w:rPr>
        <w:t xml:space="preserve">Kết quả phân tích nhân tố cho kết quả: Hệ số KMO là </w:t>
      </w:r>
      <w:r w:rsidR="00480767" w:rsidRPr="00A71A4D">
        <w:rPr>
          <w:rFonts w:ascii="Times New Roman" w:hAnsi="Times New Roman"/>
          <w:sz w:val="24"/>
          <w:szCs w:val="24"/>
        </w:rPr>
        <w:t>0,851</w:t>
      </w:r>
      <w:r w:rsidR="00EA159E" w:rsidRPr="00A71A4D">
        <w:rPr>
          <w:rFonts w:ascii="Times New Roman" w:hAnsi="Times New Roman"/>
          <w:sz w:val="24"/>
          <w:szCs w:val="24"/>
        </w:rPr>
        <w:t xml:space="preserve"> (&gt; 0,5), kiểm định Bartlett’s có giá trị sig. là 0,000 (&lt; 0,05) nên thỏa mãn điều kiện để phân tích nhân tố. Phân tích nhân tố khám phá cho thấy</w:t>
      </w:r>
      <w:r w:rsidR="00AC5A35" w:rsidRPr="00A71A4D">
        <w:rPr>
          <w:rFonts w:ascii="Times New Roman" w:hAnsi="Times New Roman"/>
          <w:sz w:val="24"/>
          <w:szCs w:val="24"/>
        </w:rPr>
        <w:t xml:space="preserve"> có 6</w:t>
      </w:r>
      <w:r w:rsidR="00EA159E" w:rsidRPr="00A71A4D">
        <w:rPr>
          <w:rFonts w:ascii="Times New Roman" w:hAnsi="Times New Roman"/>
          <w:sz w:val="24"/>
          <w:szCs w:val="24"/>
        </w:rPr>
        <w:t xml:space="preserve"> nhóm </w:t>
      </w:r>
      <w:r w:rsidR="00717805" w:rsidRPr="00A71A4D">
        <w:rPr>
          <w:rFonts w:ascii="Times New Roman" w:hAnsi="Times New Roman"/>
          <w:sz w:val="24"/>
          <w:szCs w:val="24"/>
        </w:rPr>
        <w:t xml:space="preserve">nhân tố </w:t>
      </w:r>
      <w:r w:rsidR="00EA159E" w:rsidRPr="00A71A4D">
        <w:rPr>
          <w:rFonts w:ascii="Times New Roman" w:hAnsi="Times New Roman"/>
          <w:sz w:val="24"/>
          <w:szCs w:val="24"/>
        </w:rPr>
        <w:t>được rút ra (Bả</w:t>
      </w:r>
      <w:r w:rsidR="004A2105" w:rsidRPr="00A71A4D">
        <w:rPr>
          <w:rFonts w:ascii="Times New Roman" w:hAnsi="Times New Roman"/>
          <w:sz w:val="24"/>
          <w:szCs w:val="24"/>
        </w:rPr>
        <w:t>ng 3</w:t>
      </w:r>
      <w:r w:rsidR="00EA159E" w:rsidRPr="00A71A4D">
        <w:rPr>
          <w:rFonts w:ascii="Times New Roman" w:hAnsi="Times New Roman"/>
          <w:sz w:val="24"/>
          <w:szCs w:val="24"/>
        </w:rPr>
        <w:t>). Tất cả các biến đều có hệ số tải nhân tố lớ</w:t>
      </w:r>
      <w:r w:rsidR="00B45803" w:rsidRPr="00A71A4D">
        <w:rPr>
          <w:rFonts w:ascii="Times New Roman" w:hAnsi="Times New Roman"/>
          <w:sz w:val="24"/>
          <w:szCs w:val="24"/>
        </w:rPr>
        <w:t>n hơn 0,5</w:t>
      </w:r>
      <w:r w:rsidR="00EA159E" w:rsidRPr="00A71A4D">
        <w:rPr>
          <w:rFonts w:ascii="Times New Roman" w:hAnsi="Times New Roman"/>
          <w:sz w:val="24"/>
          <w:szCs w:val="24"/>
        </w:rPr>
        <w:t xml:space="preserve"> và tổ</w:t>
      </w:r>
      <w:r w:rsidR="00B45803" w:rsidRPr="00A71A4D">
        <w:rPr>
          <w:rFonts w:ascii="Times New Roman" w:hAnsi="Times New Roman"/>
          <w:sz w:val="24"/>
          <w:szCs w:val="24"/>
        </w:rPr>
        <w:t>ng phương sai trích là 67,667</w:t>
      </w:r>
      <w:r w:rsidR="00EA159E" w:rsidRPr="00A71A4D">
        <w:rPr>
          <w:rFonts w:ascii="Times New Roman" w:hAnsi="Times New Roman"/>
          <w:sz w:val="24"/>
          <w:szCs w:val="24"/>
        </w:rPr>
        <w:t>%. Các nhân tố đều có Eigenvalue lớn hơn 1.</w:t>
      </w:r>
    </w:p>
    <w:p w:rsidR="00135150" w:rsidRPr="00A71A4D" w:rsidRDefault="00135150" w:rsidP="00135150">
      <w:pPr>
        <w:spacing w:before="120" w:after="120" w:line="312" w:lineRule="auto"/>
        <w:ind w:firstLine="567"/>
        <w:jc w:val="both"/>
        <w:rPr>
          <w:rFonts w:ascii="Times New Roman" w:hAnsi="Times New Roman"/>
          <w:sz w:val="24"/>
          <w:szCs w:val="24"/>
        </w:rPr>
      </w:pPr>
      <w:r w:rsidRPr="00A71A4D">
        <w:rPr>
          <w:rFonts w:ascii="Times New Roman" w:hAnsi="Times New Roman"/>
          <w:sz w:val="24"/>
          <w:szCs w:val="24"/>
        </w:rPr>
        <w:lastRenderedPageBreak/>
        <w:t>Ngoài ra không có sự xáo trộn các nhân tố, nghĩa là các phát biểu đại diện cho các biến quan sát thể hiện ý nghĩa đồng nhất trên cùng một phương diện (nhân tố). Kết quả sau khi phân tích nhân tố cho thấy các nhân tố độc lập này được giữ nguyên và được sắp xế</w:t>
      </w:r>
      <w:r w:rsidR="005A4A10" w:rsidRPr="00A71A4D">
        <w:rPr>
          <w:rFonts w:ascii="Times New Roman" w:hAnsi="Times New Roman"/>
          <w:sz w:val="24"/>
          <w:szCs w:val="24"/>
        </w:rPr>
        <w:t>p theo 6</w:t>
      </w:r>
      <w:r w:rsidRPr="00A71A4D">
        <w:rPr>
          <w:rFonts w:ascii="Times New Roman" w:hAnsi="Times New Roman"/>
          <w:sz w:val="24"/>
          <w:szCs w:val="24"/>
        </w:rPr>
        <w:t xml:space="preserve"> nhóm nhân tố khác nhau.</w:t>
      </w:r>
    </w:p>
    <w:p w:rsidR="00567832" w:rsidRPr="00A71A4D" w:rsidRDefault="00567832" w:rsidP="00567832">
      <w:pPr>
        <w:spacing w:before="120" w:after="0" w:line="312" w:lineRule="auto"/>
        <w:ind w:firstLine="567"/>
        <w:jc w:val="center"/>
        <w:rPr>
          <w:rFonts w:ascii="Times New Roman" w:hAnsi="Times New Roman"/>
          <w:b/>
          <w:sz w:val="24"/>
          <w:szCs w:val="24"/>
        </w:rPr>
      </w:pPr>
      <w:r w:rsidRPr="00A71A4D">
        <w:rPr>
          <w:rFonts w:ascii="Times New Roman" w:hAnsi="Times New Roman"/>
          <w:b/>
          <w:sz w:val="24"/>
          <w:szCs w:val="24"/>
        </w:rPr>
        <w:t>Bả</w:t>
      </w:r>
      <w:r w:rsidR="004A2105" w:rsidRPr="00A71A4D">
        <w:rPr>
          <w:rFonts w:ascii="Times New Roman" w:hAnsi="Times New Roman"/>
          <w:b/>
          <w:sz w:val="24"/>
          <w:szCs w:val="24"/>
        </w:rPr>
        <w:t>ng 3</w:t>
      </w:r>
      <w:r w:rsidRPr="00A71A4D">
        <w:rPr>
          <w:rFonts w:ascii="Times New Roman" w:hAnsi="Times New Roman"/>
          <w:b/>
          <w:sz w:val="24"/>
          <w:szCs w:val="24"/>
        </w:rPr>
        <w:t>: Kết quả phân tích nhân tố</w:t>
      </w:r>
      <w:r w:rsidR="00B45803" w:rsidRPr="00A71A4D">
        <w:rPr>
          <w:rFonts w:ascii="Times New Roman" w:hAnsi="Times New Roman"/>
          <w:b/>
          <w:sz w:val="24"/>
          <w:szCs w:val="24"/>
        </w:rPr>
        <w:t xml:space="preserve"> khám phá</w:t>
      </w:r>
    </w:p>
    <w:tbl>
      <w:tblPr>
        <w:tblStyle w:val="TableGrid"/>
        <w:tblW w:w="0" w:type="auto"/>
        <w:jc w:val="center"/>
        <w:tblLook w:val="04A0" w:firstRow="1" w:lastRow="0" w:firstColumn="1" w:lastColumn="0" w:noHBand="0" w:noVBand="1"/>
      </w:tblPr>
      <w:tblGrid>
        <w:gridCol w:w="2028"/>
        <w:gridCol w:w="996"/>
        <w:gridCol w:w="1112"/>
        <w:gridCol w:w="1007"/>
        <w:gridCol w:w="876"/>
        <w:gridCol w:w="1055"/>
        <w:gridCol w:w="956"/>
      </w:tblGrid>
      <w:tr w:rsidR="00A71A4D" w:rsidRPr="00A71A4D" w:rsidTr="006167BC">
        <w:trPr>
          <w:jc w:val="center"/>
        </w:trPr>
        <w:tc>
          <w:tcPr>
            <w:tcW w:w="2028" w:type="dxa"/>
            <w:tcBorders>
              <w:left w:val="nil"/>
              <w:bottom w:val="single" w:sz="4" w:space="0" w:color="auto"/>
              <w:right w:val="nil"/>
            </w:tcBorders>
          </w:tcPr>
          <w:p w:rsidR="002D08CB" w:rsidRPr="00A71A4D" w:rsidRDefault="002D08CB" w:rsidP="000921D9">
            <w:pPr>
              <w:spacing w:before="60" w:after="60"/>
              <w:jc w:val="center"/>
              <w:rPr>
                <w:rFonts w:ascii="Times New Roman" w:hAnsi="Times New Roman" w:cs="Times New Roman"/>
                <w:b/>
                <w:sz w:val="24"/>
                <w:szCs w:val="24"/>
              </w:rPr>
            </w:pPr>
            <w:r w:rsidRPr="00A71A4D">
              <w:rPr>
                <w:rFonts w:ascii="Times New Roman" w:hAnsi="Times New Roman" w:cs="Times New Roman"/>
                <w:b/>
                <w:sz w:val="24"/>
                <w:szCs w:val="24"/>
              </w:rPr>
              <w:t>Biến quan sát</w:t>
            </w:r>
          </w:p>
        </w:tc>
        <w:tc>
          <w:tcPr>
            <w:tcW w:w="6002" w:type="dxa"/>
            <w:gridSpan w:val="6"/>
            <w:tcBorders>
              <w:left w:val="nil"/>
              <w:bottom w:val="single" w:sz="4" w:space="0" w:color="auto"/>
              <w:right w:val="nil"/>
            </w:tcBorders>
          </w:tcPr>
          <w:p w:rsidR="002D08CB" w:rsidRPr="00A71A4D" w:rsidRDefault="002D08CB" w:rsidP="000921D9">
            <w:pPr>
              <w:spacing w:before="60" w:after="60"/>
              <w:jc w:val="center"/>
              <w:rPr>
                <w:rFonts w:ascii="Times New Roman" w:hAnsi="Times New Roman" w:cs="Times New Roman"/>
                <w:b/>
                <w:sz w:val="24"/>
                <w:szCs w:val="24"/>
              </w:rPr>
            </w:pPr>
            <w:r w:rsidRPr="00A71A4D">
              <w:rPr>
                <w:rFonts w:ascii="Times New Roman" w:hAnsi="Times New Roman" w:cs="Times New Roman"/>
                <w:b/>
                <w:sz w:val="24"/>
                <w:szCs w:val="24"/>
              </w:rPr>
              <w:t>Nhân tố</w:t>
            </w:r>
          </w:p>
        </w:tc>
      </w:tr>
      <w:tr w:rsidR="00A71A4D" w:rsidRPr="00A71A4D" w:rsidTr="006167BC">
        <w:trPr>
          <w:jc w:val="center"/>
        </w:trPr>
        <w:tc>
          <w:tcPr>
            <w:tcW w:w="2028" w:type="dxa"/>
            <w:tcBorders>
              <w:left w:val="nil"/>
              <w:bottom w:val="single" w:sz="4" w:space="0" w:color="auto"/>
              <w:right w:val="nil"/>
            </w:tcBorders>
          </w:tcPr>
          <w:p w:rsidR="002D08CB" w:rsidRPr="00A71A4D" w:rsidRDefault="002D08CB" w:rsidP="000921D9">
            <w:pPr>
              <w:spacing w:before="60" w:after="60"/>
              <w:jc w:val="center"/>
              <w:rPr>
                <w:rFonts w:ascii="Times New Roman" w:hAnsi="Times New Roman" w:cs="Times New Roman"/>
                <w:sz w:val="24"/>
                <w:szCs w:val="24"/>
              </w:rPr>
            </w:pPr>
          </w:p>
        </w:tc>
        <w:tc>
          <w:tcPr>
            <w:tcW w:w="996" w:type="dxa"/>
            <w:tcBorders>
              <w:left w:val="nil"/>
              <w:bottom w:val="single" w:sz="4" w:space="0" w:color="auto"/>
              <w:right w:val="nil"/>
            </w:tcBorders>
          </w:tcPr>
          <w:p w:rsidR="002D08CB" w:rsidRPr="00A71A4D" w:rsidRDefault="002D08CB" w:rsidP="000921D9">
            <w:pPr>
              <w:spacing w:before="60" w:after="60"/>
              <w:jc w:val="center"/>
              <w:rPr>
                <w:rFonts w:ascii="Times New Roman" w:hAnsi="Times New Roman" w:cs="Times New Roman"/>
                <w:sz w:val="24"/>
                <w:szCs w:val="24"/>
              </w:rPr>
            </w:pPr>
            <w:r w:rsidRPr="00A71A4D">
              <w:rPr>
                <w:rFonts w:ascii="Times New Roman" w:hAnsi="Times New Roman" w:cs="Times New Roman"/>
                <w:sz w:val="24"/>
                <w:szCs w:val="24"/>
              </w:rPr>
              <w:t>1</w:t>
            </w:r>
          </w:p>
        </w:tc>
        <w:tc>
          <w:tcPr>
            <w:tcW w:w="1112" w:type="dxa"/>
            <w:tcBorders>
              <w:left w:val="nil"/>
              <w:bottom w:val="single" w:sz="4" w:space="0" w:color="auto"/>
              <w:right w:val="nil"/>
            </w:tcBorders>
          </w:tcPr>
          <w:p w:rsidR="002D08CB" w:rsidRPr="00A71A4D" w:rsidRDefault="002D08CB" w:rsidP="000921D9">
            <w:pPr>
              <w:spacing w:before="60" w:after="60"/>
              <w:jc w:val="center"/>
              <w:rPr>
                <w:rFonts w:ascii="Times New Roman" w:hAnsi="Times New Roman" w:cs="Times New Roman"/>
                <w:sz w:val="24"/>
                <w:szCs w:val="24"/>
              </w:rPr>
            </w:pPr>
            <w:r w:rsidRPr="00A71A4D">
              <w:rPr>
                <w:rFonts w:ascii="Times New Roman" w:hAnsi="Times New Roman" w:cs="Times New Roman"/>
                <w:sz w:val="24"/>
                <w:szCs w:val="24"/>
              </w:rPr>
              <w:t>2</w:t>
            </w:r>
          </w:p>
        </w:tc>
        <w:tc>
          <w:tcPr>
            <w:tcW w:w="1007" w:type="dxa"/>
            <w:tcBorders>
              <w:left w:val="nil"/>
              <w:bottom w:val="single" w:sz="4" w:space="0" w:color="auto"/>
              <w:right w:val="nil"/>
            </w:tcBorders>
          </w:tcPr>
          <w:p w:rsidR="002D08CB" w:rsidRPr="00A71A4D" w:rsidRDefault="002D08CB" w:rsidP="000921D9">
            <w:pPr>
              <w:spacing w:before="60" w:after="60"/>
              <w:jc w:val="center"/>
              <w:rPr>
                <w:rFonts w:ascii="Times New Roman" w:hAnsi="Times New Roman" w:cs="Times New Roman"/>
                <w:sz w:val="24"/>
                <w:szCs w:val="24"/>
              </w:rPr>
            </w:pPr>
            <w:r w:rsidRPr="00A71A4D">
              <w:rPr>
                <w:rFonts w:ascii="Times New Roman" w:hAnsi="Times New Roman" w:cs="Times New Roman"/>
                <w:sz w:val="24"/>
                <w:szCs w:val="24"/>
              </w:rPr>
              <w:t>3</w:t>
            </w:r>
          </w:p>
        </w:tc>
        <w:tc>
          <w:tcPr>
            <w:tcW w:w="876" w:type="dxa"/>
            <w:tcBorders>
              <w:left w:val="nil"/>
              <w:bottom w:val="single" w:sz="4" w:space="0" w:color="auto"/>
              <w:right w:val="nil"/>
            </w:tcBorders>
          </w:tcPr>
          <w:p w:rsidR="002D08CB" w:rsidRPr="00A71A4D" w:rsidRDefault="002D08CB" w:rsidP="000921D9">
            <w:pPr>
              <w:spacing w:before="60" w:after="60"/>
              <w:jc w:val="center"/>
              <w:rPr>
                <w:rFonts w:ascii="Times New Roman" w:hAnsi="Times New Roman" w:cs="Times New Roman"/>
                <w:sz w:val="24"/>
                <w:szCs w:val="24"/>
              </w:rPr>
            </w:pPr>
            <w:r w:rsidRPr="00A71A4D">
              <w:rPr>
                <w:rFonts w:ascii="Times New Roman" w:hAnsi="Times New Roman" w:cs="Times New Roman"/>
                <w:sz w:val="24"/>
                <w:szCs w:val="24"/>
              </w:rPr>
              <w:t>4</w:t>
            </w:r>
          </w:p>
        </w:tc>
        <w:tc>
          <w:tcPr>
            <w:tcW w:w="1055" w:type="dxa"/>
            <w:tcBorders>
              <w:left w:val="nil"/>
              <w:bottom w:val="single" w:sz="4" w:space="0" w:color="auto"/>
              <w:right w:val="nil"/>
            </w:tcBorders>
          </w:tcPr>
          <w:p w:rsidR="002D08CB" w:rsidRPr="00A71A4D" w:rsidRDefault="002D08CB" w:rsidP="000921D9">
            <w:pPr>
              <w:spacing w:before="60" w:after="60"/>
              <w:jc w:val="center"/>
              <w:rPr>
                <w:rFonts w:ascii="Times New Roman" w:hAnsi="Times New Roman" w:cs="Times New Roman"/>
                <w:sz w:val="24"/>
                <w:szCs w:val="24"/>
              </w:rPr>
            </w:pPr>
            <w:r w:rsidRPr="00A71A4D">
              <w:rPr>
                <w:rFonts w:ascii="Times New Roman" w:hAnsi="Times New Roman" w:cs="Times New Roman"/>
                <w:sz w:val="24"/>
                <w:szCs w:val="24"/>
              </w:rPr>
              <w:t>5</w:t>
            </w:r>
          </w:p>
        </w:tc>
        <w:tc>
          <w:tcPr>
            <w:tcW w:w="956" w:type="dxa"/>
            <w:tcBorders>
              <w:left w:val="nil"/>
              <w:bottom w:val="single" w:sz="4" w:space="0" w:color="auto"/>
              <w:right w:val="nil"/>
            </w:tcBorders>
          </w:tcPr>
          <w:p w:rsidR="002D08CB" w:rsidRPr="00A71A4D" w:rsidRDefault="002D08CB" w:rsidP="000921D9">
            <w:pPr>
              <w:spacing w:before="60" w:after="60"/>
              <w:jc w:val="center"/>
              <w:rPr>
                <w:rFonts w:ascii="Times New Roman" w:hAnsi="Times New Roman" w:cs="Times New Roman"/>
                <w:sz w:val="24"/>
                <w:szCs w:val="24"/>
              </w:rPr>
            </w:pPr>
            <w:r w:rsidRPr="00A71A4D">
              <w:rPr>
                <w:rFonts w:ascii="Times New Roman" w:hAnsi="Times New Roman" w:cs="Times New Roman"/>
                <w:sz w:val="24"/>
                <w:szCs w:val="24"/>
              </w:rPr>
              <w:t>6</w:t>
            </w:r>
          </w:p>
        </w:tc>
      </w:tr>
      <w:tr w:rsidR="00A71A4D" w:rsidRPr="00A71A4D" w:rsidTr="006167BC">
        <w:trPr>
          <w:jc w:val="center"/>
        </w:trPr>
        <w:tc>
          <w:tcPr>
            <w:tcW w:w="2028"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KS3</w:t>
            </w:r>
          </w:p>
        </w:tc>
        <w:tc>
          <w:tcPr>
            <w:tcW w:w="99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0,836</w:t>
            </w:r>
          </w:p>
        </w:tc>
        <w:tc>
          <w:tcPr>
            <w:tcW w:w="1112"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jc w:val="right"/>
              <w:rPr>
                <w:rFonts w:ascii="Times New Roman" w:hAnsi="Times New Roman" w:cs="Times New Roman"/>
                <w:sz w:val="24"/>
                <w:szCs w:val="24"/>
              </w:rPr>
            </w:pPr>
          </w:p>
        </w:tc>
        <w:tc>
          <w:tcPr>
            <w:tcW w:w="1055"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KS4</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0,817</w:t>
            </w:r>
          </w:p>
        </w:tc>
        <w:tc>
          <w:tcPr>
            <w:tcW w:w="1112"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KS2</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0,762</w:t>
            </w:r>
          </w:p>
        </w:tc>
        <w:tc>
          <w:tcPr>
            <w:tcW w:w="1112"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right"/>
              <w:rPr>
                <w:rFonts w:ascii="Times New Roman" w:hAnsi="Times New Roman" w:cs="Times New Roman"/>
                <w:sz w:val="24"/>
                <w:szCs w:val="24"/>
              </w:rPr>
            </w:pP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KS5</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0,687</w:t>
            </w:r>
          </w:p>
        </w:tc>
        <w:tc>
          <w:tcPr>
            <w:tcW w:w="1112"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KS1</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0,667</w:t>
            </w:r>
          </w:p>
        </w:tc>
        <w:tc>
          <w:tcPr>
            <w:tcW w:w="1112"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TD3</w:t>
            </w:r>
          </w:p>
        </w:tc>
        <w:tc>
          <w:tcPr>
            <w:tcW w:w="99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0,833</w:t>
            </w:r>
          </w:p>
        </w:tc>
        <w:tc>
          <w:tcPr>
            <w:tcW w:w="1007"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TD1</w:t>
            </w:r>
          </w:p>
        </w:tc>
        <w:tc>
          <w:tcPr>
            <w:tcW w:w="996"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0,828</w:t>
            </w:r>
          </w:p>
        </w:tc>
        <w:tc>
          <w:tcPr>
            <w:tcW w:w="1007"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TD2</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0,792</w:t>
            </w:r>
          </w:p>
        </w:tc>
        <w:tc>
          <w:tcPr>
            <w:tcW w:w="1007"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TD4</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0,647</w:t>
            </w:r>
          </w:p>
        </w:tc>
        <w:tc>
          <w:tcPr>
            <w:tcW w:w="1007"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TD5</w:t>
            </w:r>
          </w:p>
        </w:tc>
        <w:tc>
          <w:tcPr>
            <w:tcW w:w="99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single" w:sz="4" w:space="0" w:color="auto"/>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0,525</w:t>
            </w:r>
          </w:p>
        </w:tc>
        <w:tc>
          <w:tcPr>
            <w:tcW w:w="1007"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left w:val="nil"/>
              <w:bottom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CP4</w:t>
            </w:r>
          </w:p>
        </w:tc>
        <w:tc>
          <w:tcPr>
            <w:tcW w:w="99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0,803</w:t>
            </w:r>
          </w:p>
        </w:tc>
        <w:tc>
          <w:tcPr>
            <w:tcW w:w="87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CP1</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0,776</w:t>
            </w:r>
          </w:p>
        </w:tc>
        <w:tc>
          <w:tcPr>
            <w:tcW w:w="87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CP2</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0,755</w:t>
            </w:r>
          </w:p>
        </w:tc>
        <w:tc>
          <w:tcPr>
            <w:tcW w:w="87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CP5</w:t>
            </w:r>
          </w:p>
        </w:tc>
        <w:tc>
          <w:tcPr>
            <w:tcW w:w="996"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0,619</w:t>
            </w:r>
          </w:p>
        </w:tc>
        <w:tc>
          <w:tcPr>
            <w:tcW w:w="876"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E92C52" w:rsidRPr="00A71A4D" w:rsidRDefault="00E92C52"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single" w:sz="4" w:space="0" w:color="auto"/>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CP3</w:t>
            </w:r>
          </w:p>
        </w:tc>
        <w:tc>
          <w:tcPr>
            <w:tcW w:w="99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single" w:sz="4" w:space="0" w:color="auto"/>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0,600</w:t>
            </w:r>
          </w:p>
        </w:tc>
        <w:tc>
          <w:tcPr>
            <w:tcW w:w="87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left w:val="nil"/>
              <w:bottom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CQ2</w:t>
            </w:r>
          </w:p>
        </w:tc>
        <w:tc>
          <w:tcPr>
            <w:tcW w:w="99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0,774</w:t>
            </w:r>
          </w:p>
        </w:tc>
        <w:tc>
          <w:tcPr>
            <w:tcW w:w="1055"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CQ3</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0,766</w:t>
            </w: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CQ1</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0,657</w:t>
            </w: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single" w:sz="4" w:space="0" w:color="auto"/>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CQ4</w:t>
            </w:r>
          </w:p>
        </w:tc>
        <w:tc>
          <w:tcPr>
            <w:tcW w:w="99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jc w:val="right"/>
              <w:rPr>
                <w:rFonts w:ascii="Times New Roman" w:hAnsi="Times New Roman" w:cs="Times New Roman"/>
                <w:sz w:val="24"/>
                <w:szCs w:val="24"/>
              </w:rPr>
            </w:pPr>
          </w:p>
        </w:tc>
        <w:tc>
          <w:tcPr>
            <w:tcW w:w="1112"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single" w:sz="4" w:space="0" w:color="auto"/>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0,654</w:t>
            </w:r>
          </w:p>
        </w:tc>
        <w:tc>
          <w:tcPr>
            <w:tcW w:w="1055"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left w:val="nil"/>
              <w:bottom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TT1</w:t>
            </w:r>
          </w:p>
        </w:tc>
        <w:tc>
          <w:tcPr>
            <w:tcW w:w="99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0,858</w:t>
            </w:r>
          </w:p>
        </w:tc>
        <w:tc>
          <w:tcPr>
            <w:tcW w:w="95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TT2</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0,813</w:t>
            </w:r>
          </w:p>
        </w:tc>
        <w:tc>
          <w:tcPr>
            <w:tcW w:w="95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top w:val="nil"/>
              <w:left w:val="nil"/>
              <w:bottom w:val="single" w:sz="4" w:space="0" w:color="auto"/>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TT3</w:t>
            </w:r>
          </w:p>
        </w:tc>
        <w:tc>
          <w:tcPr>
            <w:tcW w:w="99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single" w:sz="4" w:space="0" w:color="auto"/>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0,691</w:t>
            </w:r>
          </w:p>
        </w:tc>
        <w:tc>
          <w:tcPr>
            <w:tcW w:w="956" w:type="dxa"/>
            <w:tcBorders>
              <w:top w:val="nil"/>
              <w:left w:val="nil"/>
              <w:bottom w:val="single" w:sz="4" w:space="0" w:color="auto"/>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r>
      <w:tr w:rsidR="00A71A4D" w:rsidRPr="00A71A4D" w:rsidTr="006167BC">
        <w:trPr>
          <w:jc w:val="center"/>
        </w:trPr>
        <w:tc>
          <w:tcPr>
            <w:tcW w:w="2028" w:type="dxa"/>
            <w:tcBorders>
              <w:left w:val="nil"/>
              <w:bottom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HQ2</w:t>
            </w:r>
          </w:p>
        </w:tc>
        <w:tc>
          <w:tcPr>
            <w:tcW w:w="99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0,829</w:t>
            </w:r>
          </w:p>
        </w:tc>
      </w:tr>
      <w:tr w:rsidR="00A71A4D" w:rsidRPr="00A71A4D" w:rsidTr="006167BC">
        <w:trPr>
          <w:jc w:val="center"/>
        </w:trPr>
        <w:tc>
          <w:tcPr>
            <w:tcW w:w="2028"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HQ1</w:t>
            </w:r>
          </w:p>
        </w:tc>
        <w:tc>
          <w:tcPr>
            <w:tcW w:w="99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112"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55" w:type="dxa"/>
            <w:tcBorders>
              <w:top w:val="nil"/>
              <w:left w:val="nil"/>
              <w:bottom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bottom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0,811</w:t>
            </w:r>
          </w:p>
        </w:tc>
      </w:tr>
      <w:tr w:rsidR="00A71A4D" w:rsidRPr="00A71A4D" w:rsidTr="006167BC">
        <w:trPr>
          <w:jc w:val="center"/>
        </w:trPr>
        <w:tc>
          <w:tcPr>
            <w:tcW w:w="2028" w:type="dxa"/>
            <w:tcBorders>
              <w:top w:val="nil"/>
              <w:left w:val="nil"/>
              <w:right w:val="nil"/>
            </w:tcBorders>
            <w:vAlign w:val="center"/>
          </w:tcPr>
          <w:p w:rsidR="002D08CB" w:rsidRPr="00A71A4D" w:rsidRDefault="00E92C52" w:rsidP="000921D9">
            <w:pPr>
              <w:autoSpaceDE w:val="0"/>
              <w:autoSpaceDN w:val="0"/>
              <w:adjustRightInd w:val="0"/>
              <w:spacing w:before="60" w:after="60"/>
              <w:ind w:left="60" w:right="60"/>
              <w:jc w:val="center"/>
              <w:rPr>
                <w:rFonts w:ascii="Times New Roman" w:hAnsi="Times New Roman" w:cs="Times New Roman"/>
                <w:sz w:val="24"/>
                <w:szCs w:val="24"/>
              </w:rPr>
            </w:pPr>
            <w:r w:rsidRPr="00A71A4D">
              <w:rPr>
                <w:rFonts w:ascii="Times New Roman" w:hAnsi="Times New Roman" w:cs="Times New Roman"/>
                <w:sz w:val="24"/>
                <w:szCs w:val="24"/>
              </w:rPr>
              <w:t>HQ3</w:t>
            </w:r>
          </w:p>
        </w:tc>
        <w:tc>
          <w:tcPr>
            <w:tcW w:w="996" w:type="dxa"/>
            <w:tcBorders>
              <w:top w:val="nil"/>
              <w:left w:val="nil"/>
              <w:right w:val="nil"/>
            </w:tcBorders>
            <w:vAlign w:val="center"/>
          </w:tcPr>
          <w:p w:rsidR="002D08CB" w:rsidRPr="00A71A4D" w:rsidRDefault="002D08CB" w:rsidP="000921D9">
            <w:pPr>
              <w:autoSpaceDE w:val="0"/>
              <w:autoSpaceDN w:val="0"/>
              <w:adjustRightInd w:val="0"/>
              <w:spacing w:before="60" w:after="60"/>
              <w:ind w:left="60" w:right="60"/>
              <w:jc w:val="right"/>
              <w:rPr>
                <w:rFonts w:ascii="Times New Roman" w:hAnsi="Times New Roman" w:cs="Times New Roman"/>
                <w:sz w:val="24"/>
                <w:szCs w:val="24"/>
              </w:rPr>
            </w:pPr>
          </w:p>
        </w:tc>
        <w:tc>
          <w:tcPr>
            <w:tcW w:w="1112" w:type="dxa"/>
            <w:tcBorders>
              <w:top w:val="nil"/>
              <w:left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1007" w:type="dxa"/>
            <w:tcBorders>
              <w:top w:val="nil"/>
              <w:left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876" w:type="dxa"/>
            <w:tcBorders>
              <w:top w:val="nil"/>
              <w:left w:val="nil"/>
              <w:right w:val="nil"/>
            </w:tcBorders>
            <w:vAlign w:val="center"/>
          </w:tcPr>
          <w:p w:rsidR="002D08CB" w:rsidRPr="00A71A4D" w:rsidRDefault="002D08CB" w:rsidP="000921D9">
            <w:pPr>
              <w:autoSpaceDE w:val="0"/>
              <w:autoSpaceDN w:val="0"/>
              <w:adjustRightInd w:val="0"/>
              <w:spacing w:before="60" w:after="60"/>
              <w:ind w:left="60" w:right="60"/>
              <w:jc w:val="right"/>
              <w:rPr>
                <w:rFonts w:ascii="Times New Roman" w:hAnsi="Times New Roman" w:cs="Times New Roman"/>
                <w:sz w:val="24"/>
                <w:szCs w:val="24"/>
              </w:rPr>
            </w:pPr>
          </w:p>
        </w:tc>
        <w:tc>
          <w:tcPr>
            <w:tcW w:w="1055" w:type="dxa"/>
            <w:tcBorders>
              <w:top w:val="nil"/>
              <w:left w:val="nil"/>
              <w:right w:val="nil"/>
            </w:tcBorders>
            <w:vAlign w:val="center"/>
          </w:tcPr>
          <w:p w:rsidR="002D08CB" w:rsidRPr="00A71A4D" w:rsidRDefault="002D08CB" w:rsidP="000921D9">
            <w:pPr>
              <w:autoSpaceDE w:val="0"/>
              <w:autoSpaceDN w:val="0"/>
              <w:adjustRightInd w:val="0"/>
              <w:spacing w:before="60" w:after="60"/>
              <w:ind w:left="60" w:right="60"/>
              <w:rPr>
                <w:rFonts w:ascii="Times New Roman" w:hAnsi="Times New Roman" w:cs="Times New Roman"/>
                <w:sz w:val="24"/>
                <w:szCs w:val="24"/>
              </w:rPr>
            </w:pPr>
          </w:p>
        </w:tc>
        <w:tc>
          <w:tcPr>
            <w:tcW w:w="956" w:type="dxa"/>
            <w:tcBorders>
              <w:top w:val="nil"/>
              <w:left w:val="nil"/>
              <w:right w:val="nil"/>
            </w:tcBorders>
            <w:vAlign w:val="center"/>
          </w:tcPr>
          <w:p w:rsidR="002D08CB" w:rsidRPr="00A71A4D" w:rsidRDefault="00E92C52" w:rsidP="000921D9">
            <w:pPr>
              <w:autoSpaceDE w:val="0"/>
              <w:autoSpaceDN w:val="0"/>
              <w:adjustRightInd w:val="0"/>
              <w:spacing w:before="60" w:after="60"/>
              <w:ind w:left="60" w:right="60"/>
              <w:jc w:val="right"/>
              <w:rPr>
                <w:rFonts w:ascii="Times New Roman" w:hAnsi="Times New Roman" w:cs="Times New Roman"/>
                <w:sz w:val="24"/>
                <w:szCs w:val="24"/>
              </w:rPr>
            </w:pPr>
            <w:r w:rsidRPr="00A71A4D">
              <w:rPr>
                <w:rFonts w:ascii="Times New Roman" w:hAnsi="Times New Roman" w:cs="Times New Roman"/>
                <w:sz w:val="24"/>
                <w:szCs w:val="24"/>
              </w:rPr>
              <w:t>0,775</w:t>
            </w:r>
          </w:p>
        </w:tc>
      </w:tr>
    </w:tbl>
    <w:p w:rsidR="00567832" w:rsidRPr="00A71A4D" w:rsidRDefault="00567832" w:rsidP="00567832">
      <w:pPr>
        <w:spacing w:before="120" w:after="0" w:line="312" w:lineRule="auto"/>
        <w:ind w:firstLine="567"/>
        <w:jc w:val="right"/>
        <w:rPr>
          <w:rFonts w:ascii="Times New Roman" w:hAnsi="Times New Roman" w:cs="Times New Roman"/>
          <w:i/>
          <w:sz w:val="24"/>
          <w:szCs w:val="24"/>
        </w:rPr>
      </w:pPr>
      <w:r w:rsidRPr="00A71A4D">
        <w:rPr>
          <w:rFonts w:ascii="Times New Roman" w:hAnsi="Times New Roman" w:cs="Times New Roman"/>
          <w:i/>
          <w:sz w:val="24"/>
          <w:szCs w:val="24"/>
        </w:rPr>
        <w:lastRenderedPageBreak/>
        <w:t>Nguồn: Số liệu điề</w:t>
      </w:r>
      <w:r w:rsidR="002D08CB" w:rsidRPr="00A71A4D">
        <w:rPr>
          <w:rFonts w:ascii="Times New Roman" w:hAnsi="Times New Roman" w:cs="Times New Roman"/>
          <w:i/>
          <w:sz w:val="24"/>
          <w:szCs w:val="24"/>
        </w:rPr>
        <w:t>u tra năm 2023</w:t>
      </w:r>
    </w:p>
    <w:p w:rsidR="00D60247" w:rsidRPr="00A71A4D" w:rsidRDefault="00D60247" w:rsidP="00D60247">
      <w:pPr>
        <w:spacing w:before="120" w:after="120" w:line="312" w:lineRule="auto"/>
        <w:ind w:firstLine="567"/>
        <w:jc w:val="both"/>
        <w:rPr>
          <w:rFonts w:ascii="Times New Roman" w:hAnsi="Times New Roman" w:cs="Times New Roman"/>
          <w:i/>
          <w:sz w:val="24"/>
          <w:szCs w:val="24"/>
        </w:rPr>
      </w:pPr>
      <w:r w:rsidRPr="00A71A4D">
        <w:rPr>
          <w:rFonts w:ascii="Times New Roman" w:hAnsi="Times New Roman" w:cs="Times New Roman"/>
          <w:sz w:val="24"/>
          <w:szCs w:val="24"/>
        </w:rPr>
        <w:t xml:space="preserve">Đối với biến phụ thuộc là </w:t>
      </w:r>
      <w:r w:rsidR="00264DA2" w:rsidRPr="00A71A4D">
        <w:rPr>
          <w:rFonts w:ascii="Times New Roman" w:hAnsi="Times New Roman" w:cs="Times New Roman"/>
          <w:sz w:val="24"/>
          <w:szCs w:val="24"/>
        </w:rPr>
        <w:t>ý định phân loại CTRSH tại nguồn</w:t>
      </w:r>
      <w:r w:rsidRPr="00A71A4D">
        <w:rPr>
          <w:rFonts w:ascii="Times New Roman" w:hAnsi="Times New Roman" w:cs="Times New Roman"/>
          <w:sz w:val="24"/>
          <w:szCs w:val="24"/>
        </w:rPr>
        <w:t xml:space="preserve"> cũng đạt tiêu chuẩ</w:t>
      </w:r>
      <w:r w:rsidR="00A84EA4" w:rsidRPr="00A71A4D">
        <w:rPr>
          <w:rFonts w:ascii="Times New Roman" w:hAnsi="Times New Roman" w:cs="Times New Roman"/>
          <w:sz w:val="24"/>
          <w:szCs w:val="24"/>
        </w:rPr>
        <w:t>n khi phân tích EFA (KMO = 0,710</w:t>
      </w:r>
      <w:r w:rsidRPr="00A71A4D">
        <w:rPr>
          <w:rFonts w:ascii="Times New Roman" w:hAnsi="Times New Roman" w:cs="Times New Roman"/>
          <w:sz w:val="24"/>
          <w:szCs w:val="24"/>
        </w:rPr>
        <w:t xml:space="preserve">; </w:t>
      </w:r>
      <w:r w:rsidRPr="00A71A4D">
        <w:rPr>
          <w:rFonts w:ascii="Times New Roman" w:hAnsi="Times New Roman"/>
          <w:sz w:val="24"/>
          <w:szCs w:val="24"/>
        </w:rPr>
        <w:t>tổ</w:t>
      </w:r>
      <w:r w:rsidR="00A84EA4" w:rsidRPr="00A71A4D">
        <w:rPr>
          <w:rFonts w:ascii="Times New Roman" w:hAnsi="Times New Roman"/>
          <w:sz w:val="24"/>
          <w:szCs w:val="24"/>
        </w:rPr>
        <w:t>ng phương sai trích là 70,946</w:t>
      </w:r>
      <w:r w:rsidRPr="00A71A4D">
        <w:rPr>
          <w:rFonts w:ascii="Times New Roman" w:hAnsi="Times New Roman"/>
          <w:sz w:val="24"/>
          <w:szCs w:val="24"/>
        </w:rPr>
        <w:t xml:space="preserve">%) </w:t>
      </w:r>
      <w:r w:rsidRPr="00A71A4D">
        <w:rPr>
          <w:rFonts w:ascii="Times New Roman" w:hAnsi="Times New Roman" w:cs="Times New Roman"/>
          <w:sz w:val="24"/>
          <w:szCs w:val="24"/>
        </w:rPr>
        <w:t>và được đo lường bởi các biế</w:t>
      </w:r>
      <w:r w:rsidR="00A84EA4" w:rsidRPr="00A71A4D">
        <w:rPr>
          <w:rFonts w:ascii="Times New Roman" w:hAnsi="Times New Roman" w:cs="Times New Roman"/>
          <w:sz w:val="24"/>
          <w:szCs w:val="24"/>
        </w:rPr>
        <w:t>n quan sát YD1, YD</w:t>
      </w:r>
      <w:r w:rsidRPr="00A71A4D">
        <w:rPr>
          <w:rFonts w:ascii="Times New Roman" w:hAnsi="Times New Roman" w:cs="Times New Roman"/>
          <w:sz w:val="24"/>
          <w:szCs w:val="24"/>
        </w:rPr>
        <w:t>2</w:t>
      </w:r>
      <w:r w:rsidR="00A84EA4" w:rsidRPr="00A71A4D">
        <w:rPr>
          <w:rFonts w:ascii="Times New Roman" w:hAnsi="Times New Roman" w:cs="Times New Roman"/>
          <w:sz w:val="24"/>
          <w:szCs w:val="24"/>
        </w:rPr>
        <w:t xml:space="preserve"> và YD3.</w:t>
      </w:r>
    </w:p>
    <w:p w:rsidR="009B4B1B" w:rsidRPr="00A71A4D" w:rsidRDefault="00567832" w:rsidP="006101BD">
      <w:pPr>
        <w:spacing w:before="120" w:after="120" w:line="312" w:lineRule="auto"/>
        <w:ind w:firstLine="567"/>
        <w:jc w:val="both"/>
        <w:rPr>
          <w:rFonts w:ascii="Times New Roman" w:hAnsi="Times New Roman" w:cs="Times New Roman"/>
          <w:b/>
          <w:i/>
          <w:sz w:val="24"/>
          <w:szCs w:val="24"/>
        </w:rPr>
      </w:pPr>
      <w:r w:rsidRPr="00A71A4D">
        <w:rPr>
          <w:rFonts w:ascii="Times New Roman" w:hAnsi="Times New Roman" w:cs="Times New Roman"/>
          <w:b/>
          <w:i/>
          <w:sz w:val="24"/>
          <w:szCs w:val="24"/>
        </w:rPr>
        <w:t>4.3</w:t>
      </w:r>
      <w:r w:rsidR="009B4B1B" w:rsidRPr="00A71A4D">
        <w:rPr>
          <w:rFonts w:ascii="Times New Roman" w:hAnsi="Times New Roman" w:cs="Times New Roman"/>
          <w:b/>
          <w:i/>
          <w:sz w:val="24"/>
          <w:szCs w:val="24"/>
        </w:rPr>
        <w:t xml:space="preserve">. </w:t>
      </w:r>
      <w:r w:rsidR="00770408" w:rsidRPr="00A71A4D">
        <w:rPr>
          <w:rFonts w:ascii="Times New Roman" w:hAnsi="Times New Roman" w:cs="Times New Roman"/>
          <w:b/>
          <w:i/>
          <w:sz w:val="24"/>
          <w:szCs w:val="24"/>
        </w:rPr>
        <w:t>Phân tích</w:t>
      </w:r>
      <w:r w:rsidR="009B4B1B" w:rsidRPr="00A71A4D">
        <w:rPr>
          <w:rFonts w:ascii="Times New Roman" w:hAnsi="Times New Roman" w:cs="Times New Roman"/>
          <w:b/>
          <w:i/>
          <w:sz w:val="24"/>
          <w:szCs w:val="24"/>
        </w:rPr>
        <w:t xml:space="preserve"> hồi quy </w:t>
      </w:r>
      <w:r w:rsidR="00191996" w:rsidRPr="00A71A4D">
        <w:rPr>
          <w:rFonts w:ascii="Times New Roman" w:hAnsi="Times New Roman" w:cs="Times New Roman"/>
          <w:b/>
          <w:i/>
          <w:sz w:val="24"/>
          <w:szCs w:val="24"/>
        </w:rPr>
        <w:t>đa biến</w:t>
      </w:r>
    </w:p>
    <w:p w:rsidR="00770408" w:rsidRPr="00A71A4D" w:rsidRDefault="00770408" w:rsidP="00770408">
      <w:pPr>
        <w:spacing w:before="120" w:after="0" w:line="312" w:lineRule="auto"/>
        <w:ind w:firstLine="567"/>
        <w:jc w:val="both"/>
        <w:rPr>
          <w:rFonts w:ascii="Times New Roman" w:hAnsi="Times New Roman" w:cs="Times New Roman"/>
          <w:b/>
          <w:i/>
          <w:sz w:val="24"/>
          <w:szCs w:val="24"/>
        </w:rPr>
      </w:pPr>
      <w:r w:rsidRPr="00A71A4D">
        <w:rPr>
          <w:rFonts w:ascii="Times New Roman" w:hAnsi="Times New Roman"/>
          <w:sz w:val="24"/>
          <w:szCs w:val="24"/>
        </w:rPr>
        <w:t>Theo kết quả R</w:t>
      </w:r>
      <w:r w:rsidRPr="00A71A4D">
        <w:rPr>
          <w:rFonts w:ascii="Times New Roman" w:hAnsi="Times New Roman"/>
          <w:sz w:val="24"/>
          <w:szCs w:val="24"/>
          <w:vertAlign w:val="superscript"/>
        </w:rPr>
        <w:t>2</w:t>
      </w:r>
      <w:r w:rsidRPr="00A71A4D">
        <w:rPr>
          <w:rFonts w:ascii="Times New Roman" w:hAnsi="Times New Roman"/>
          <w:sz w:val="24"/>
          <w:szCs w:val="24"/>
        </w:rPr>
        <w:t xml:space="preserve"> hiệu chỉ</w:t>
      </w:r>
      <w:r w:rsidR="003F6E8D" w:rsidRPr="00A71A4D">
        <w:rPr>
          <w:rFonts w:ascii="Times New Roman" w:hAnsi="Times New Roman"/>
          <w:sz w:val="24"/>
          <w:szCs w:val="24"/>
        </w:rPr>
        <w:t>nh là 0,577, có nghĩa là 57,7</w:t>
      </w:r>
      <w:r w:rsidRPr="00A71A4D">
        <w:rPr>
          <w:rFonts w:ascii="Times New Roman" w:hAnsi="Times New Roman"/>
          <w:sz w:val="24"/>
          <w:szCs w:val="24"/>
        </w:rPr>
        <w:t>% sự thay đổi của biến phụ thuộc được giải thích bởi các biến độc lập có trong mô hình. Kết quả kiểm định F cho thấy giá trị sig. = 0,000 &lt; 0,05 nên mô hình hồi quy tuyến tính xây dựng được phù hợp với tổng thể. Mô hình cũng không có hiện tượng tương quan chuỗi bậc nhất do hệ số Durbin –Watson bằ</w:t>
      </w:r>
      <w:r w:rsidR="00124054" w:rsidRPr="00A71A4D">
        <w:rPr>
          <w:rFonts w:ascii="Times New Roman" w:hAnsi="Times New Roman"/>
          <w:sz w:val="24"/>
          <w:szCs w:val="24"/>
        </w:rPr>
        <w:t>ng 1,753</w:t>
      </w:r>
      <w:r w:rsidRPr="00A71A4D">
        <w:rPr>
          <w:rFonts w:ascii="Times New Roman" w:hAnsi="Times New Roman"/>
          <w:sz w:val="24"/>
          <w:szCs w:val="24"/>
        </w:rPr>
        <w:t xml:space="preserve"> (d</w:t>
      </w:r>
      <w:r w:rsidRPr="00A71A4D">
        <w:rPr>
          <w:rFonts w:ascii="Times New Roman" w:hAnsi="Times New Roman"/>
          <w:sz w:val="24"/>
          <w:szCs w:val="24"/>
          <w:vertAlign w:val="subscript"/>
        </w:rPr>
        <w:t>u</w:t>
      </w:r>
      <w:r w:rsidR="00124054" w:rsidRPr="00A71A4D">
        <w:rPr>
          <w:rFonts w:ascii="Times New Roman" w:hAnsi="Times New Roman"/>
          <w:sz w:val="24"/>
          <w:szCs w:val="24"/>
        </w:rPr>
        <w:t xml:space="preserve"> = 1,707 &lt; 1,753</w:t>
      </w:r>
      <w:r w:rsidRPr="00A71A4D">
        <w:rPr>
          <w:rFonts w:ascii="Times New Roman" w:hAnsi="Times New Roman"/>
          <w:sz w:val="24"/>
          <w:szCs w:val="24"/>
        </w:rPr>
        <w:t xml:space="preserve"> &lt; 4 – d</w:t>
      </w:r>
      <w:r w:rsidRPr="00A71A4D">
        <w:rPr>
          <w:rFonts w:ascii="Times New Roman" w:hAnsi="Times New Roman"/>
          <w:sz w:val="24"/>
          <w:szCs w:val="24"/>
          <w:vertAlign w:val="subscript"/>
        </w:rPr>
        <w:t xml:space="preserve">u </w:t>
      </w:r>
      <w:r w:rsidR="00124054" w:rsidRPr="00A71A4D">
        <w:rPr>
          <w:rFonts w:ascii="Times New Roman" w:hAnsi="Times New Roman"/>
          <w:sz w:val="24"/>
          <w:szCs w:val="24"/>
        </w:rPr>
        <w:t>= 2,293</w:t>
      </w:r>
      <w:r w:rsidRPr="00A71A4D">
        <w:rPr>
          <w:rFonts w:ascii="Times New Roman" w:hAnsi="Times New Roman"/>
          <w:sz w:val="24"/>
          <w:szCs w:val="24"/>
        </w:rPr>
        <w:t>). Giá trị VIF đều nhỏ hơn 2, nên không có hiện tượng đa cộng tuyến trong mô hình.</w:t>
      </w:r>
    </w:p>
    <w:p w:rsidR="00770408" w:rsidRPr="00A71A4D" w:rsidRDefault="00770408" w:rsidP="00770408">
      <w:pPr>
        <w:spacing w:before="120" w:after="0" w:line="312" w:lineRule="auto"/>
        <w:jc w:val="center"/>
        <w:rPr>
          <w:rFonts w:ascii="Times New Roman" w:hAnsi="Times New Roman"/>
          <w:b/>
          <w:sz w:val="24"/>
          <w:szCs w:val="24"/>
        </w:rPr>
      </w:pPr>
      <w:r w:rsidRPr="00A71A4D">
        <w:rPr>
          <w:rFonts w:ascii="Times New Roman" w:hAnsi="Times New Roman"/>
          <w:b/>
          <w:sz w:val="24"/>
          <w:szCs w:val="24"/>
        </w:rPr>
        <w:t xml:space="preserve">Bảng </w:t>
      </w:r>
      <w:r w:rsidR="004A2105" w:rsidRPr="00A71A4D">
        <w:rPr>
          <w:rFonts w:ascii="Times New Roman" w:hAnsi="Times New Roman"/>
          <w:b/>
          <w:sz w:val="24"/>
          <w:szCs w:val="24"/>
        </w:rPr>
        <w:t>4</w:t>
      </w:r>
      <w:r w:rsidRPr="00A71A4D">
        <w:rPr>
          <w:rFonts w:ascii="Times New Roman" w:hAnsi="Times New Roman"/>
          <w:b/>
          <w:sz w:val="24"/>
          <w:szCs w:val="24"/>
        </w:rPr>
        <w:t xml:space="preserve">: Kết quả </w:t>
      </w:r>
      <w:r w:rsidR="00E73A00" w:rsidRPr="00A71A4D">
        <w:rPr>
          <w:rFonts w:ascii="Times New Roman" w:hAnsi="Times New Roman"/>
          <w:b/>
          <w:sz w:val="24"/>
          <w:szCs w:val="24"/>
        </w:rPr>
        <w:t>kiểm định các giả thuyết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1744"/>
        <w:gridCol w:w="1744"/>
        <w:gridCol w:w="1189"/>
        <w:gridCol w:w="1745"/>
      </w:tblGrid>
      <w:tr w:rsidR="00A71A4D" w:rsidRPr="00A71A4D" w:rsidTr="00E73A00">
        <w:tc>
          <w:tcPr>
            <w:tcW w:w="1809" w:type="dxa"/>
          </w:tcPr>
          <w:p w:rsidR="00020669" w:rsidRPr="00A71A4D" w:rsidRDefault="00020669" w:rsidP="00770408">
            <w:pPr>
              <w:spacing w:before="120" w:line="312" w:lineRule="auto"/>
              <w:jc w:val="center"/>
              <w:rPr>
                <w:rFonts w:ascii="Times New Roman" w:hAnsi="Times New Roman"/>
                <w:b/>
                <w:sz w:val="24"/>
                <w:szCs w:val="24"/>
              </w:rPr>
            </w:pPr>
            <w:r w:rsidRPr="00A71A4D">
              <w:rPr>
                <w:rFonts w:ascii="Times New Roman" w:hAnsi="Times New Roman"/>
                <w:b/>
                <w:sz w:val="24"/>
                <w:szCs w:val="24"/>
              </w:rPr>
              <w:t>Giả thuyết</w:t>
            </w:r>
          </w:p>
        </w:tc>
        <w:tc>
          <w:tcPr>
            <w:tcW w:w="1744" w:type="dxa"/>
          </w:tcPr>
          <w:p w:rsidR="00020669" w:rsidRPr="00A71A4D" w:rsidRDefault="00020669" w:rsidP="00770408">
            <w:pPr>
              <w:spacing w:before="120" w:line="312" w:lineRule="auto"/>
              <w:jc w:val="center"/>
              <w:rPr>
                <w:rFonts w:ascii="Times New Roman" w:hAnsi="Times New Roman"/>
                <w:b/>
                <w:sz w:val="24"/>
                <w:szCs w:val="24"/>
              </w:rPr>
            </w:pPr>
            <w:r w:rsidRPr="00A71A4D">
              <w:rPr>
                <w:rFonts w:ascii="Times New Roman" w:hAnsi="Times New Roman"/>
                <w:b/>
                <w:sz w:val="24"/>
                <w:szCs w:val="24"/>
              </w:rPr>
              <w:t>Mối quan hệ</w:t>
            </w:r>
          </w:p>
        </w:tc>
        <w:tc>
          <w:tcPr>
            <w:tcW w:w="1744" w:type="dxa"/>
          </w:tcPr>
          <w:p w:rsidR="00020669" w:rsidRPr="00A71A4D" w:rsidRDefault="00020669" w:rsidP="00770408">
            <w:pPr>
              <w:spacing w:before="120" w:line="312" w:lineRule="auto"/>
              <w:jc w:val="center"/>
              <w:rPr>
                <w:rFonts w:ascii="Times New Roman" w:hAnsi="Times New Roman"/>
                <w:b/>
                <w:sz w:val="24"/>
                <w:szCs w:val="24"/>
              </w:rPr>
            </w:pPr>
            <w:r w:rsidRPr="00A71A4D">
              <w:rPr>
                <w:rFonts w:ascii="Times New Roman" w:hAnsi="Times New Roman"/>
                <w:b/>
                <w:sz w:val="24"/>
                <w:szCs w:val="24"/>
              </w:rPr>
              <w:t>Hệ số hồi quy chuẩn hóa</w:t>
            </w:r>
          </w:p>
        </w:tc>
        <w:tc>
          <w:tcPr>
            <w:tcW w:w="1189" w:type="dxa"/>
          </w:tcPr>
          <w:p w:rsidR="00020669" w:rsidRPr="00A71A4D" w:rsidRDefault="00020669" w:rsidP="00770408">
            <w:pPr>
              <w:spacing w:before="120" w:line="312" w:lineRule="auto"/>
              <w:jc w:val="center"/>
              <w:rPr>
                <w:rFonts w:ascii="Times New Roman" w:hAnsi="Times New Roman"/>
                <w:b/>
                <w:sz w:val="24"/>
                <w:szCs w:val="24"/>
              </w:rPr>
            </w:pPr>
            <w:r w:rsidRPr="00A71A4D">
              <w:rPr>
                <w:rFonts w:ascii="Times New Roman" w:hAnsi="Times New Roman"/>
                <w:b/>
                <w:sz w:val="24"/>
                <w:szCs w:val="24"/>
              </w:rPr>
              <w:t>Sig.</w:t>
            </w:r>
          </w:p>
        </w:tc>
        <w:tc>
          <w:tcPr>
            <w:tcW w:w="1745" w:type="dxa"/>
          </w:tcPr>
          <w:p w:rsidR="00020669" w:rsidRPr="00A71A4D" w:rsidRDefault="00020669" w:rsidP="00770408">
            <w:pPr>
              <w:spacing w:before="120" w:line="312" w:lineRule="auto"/>
              <w:jc w:val="center"/>
              <w:rPr>
                <w:rFonts w:ascii="Times New Roman" w:hAnsi="Times New Roman"/>
                <w:b/>
                <w:sz w:val="24"/>
                <w:szCs w:val="24"/>
              </w:rPr>
            </w:pPr>
            <w:r w:rsidRPr="00A71A4D">
              <w:rPr>
                <w:rFonts w:ascii="Times New Roman" w:hAnsi="Times New Roman"/>
                <w:b/>
                <w:sz w:val="24"/>
                <w:szCs w:val="24"/>
              </w:rPr>
              <w:t>Kết quả</w:t>
            </w:r>
          </w:p>
        </w:tc>
      </w:tr>
      <w:tr w:rsidR="00A71A4D" w:rsidRPr="00A71A4D" w:rsidTr="00E73A00">
        <w:tc>
          <w:tcPr>
            <w:tcW w:w="1809"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H</w:t>
            </w:r>
            <w:r w:rsidRPr="00A71A4D">
              <w:rPr>
                <w:rFonts w:ascii="Times New Roman" w:hAnsi="Times New Roman"/>
                <w:sz w:val="24"/>
                <w:szCs w:val="24"/>
                <w:vertAlign w:val="subscript"/>
              </w:rPr>
              <w:t>1</w:t>
            </w:r>
            <w:r w:rsidRPr="00A71A4D">
              <w:rPr>
                <w:rFonts w:ascii="Times New Roman" w:hAnsi="Times New Roman"/>
                <w:sz w:val="24"/>
                <w:szCs w:val="24"/>
              </w:rPr>
              <w:t>+</w:t>
            </w:r>
          </w:p>
        </w:tc>
        <w:tc>
          <w:tcPr>
            <w:tcW w:w="1744"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TD --&gt; YD</w:t>
            </w:r>
          </w:p>
        </w:tc>
        <w:tc>
          <w:tcPr>
            <w:tcW w:w="1744"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0,142</w:t>
            </w:r>
          </w:p>
        </w:tc>
        <w:tc>
          <w:tcPr>
            <w:tcW w:w="1189"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0,021</w:t>
            </w:r>
          </w:p>
        </w:tc>
        <w:tc>
          <w:tcPr>
            <w:tcW w:w="1745" w:type="dxa"/>
            <w:vAlign w:val="center"/>
          </w:tcPr>
          <w:p w:rsidR="00020669" w:rsidRPr="00A71A4D" w:rsidRDefault="00020669" w:rsidP="00020669">
            <w:pPr>
              <w:spacing w:before="120" w:line="312" w:lineRule="auto"/>
              <w:jc w:val="center"/>
              <w:rPr>
                <w:rFonts w:ascii="Times New Roman" w:hAnsi="Times New Roman"/>
                <w:b/>
                <w:sz w:val="24"/>
                <w:szCs w:val="24"/>
              </w:rPr>
            </w:pPr>
            <w:r w:rsidRPr="00A71A4D">
              <w:rPr>
                <w:rFonts w:ascii="Times New Roman" w:hAnsi="Times New Roman"/>
                <w:b/>
                <w:sz w:val="24"/>
                <w:szCs w:val="24"/>
              </w:rPr>
              <w:t>Chấp nhận</w:t>
            </w:r>
          </w:p>
        </w:tc>
      </w:tr>
      <w:tr w:rsidR="00A71A4D" w:rsidRPr="00A71A4D" w:rsidTr="00E73A00">
        <w:tc>
          <w:tcPr>
            <w:tcW w:w="1809"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H</w:t>
            </w:r>
            <w:r w:rsidRPr="00A71A4D">
              <w:rPr>
                <w:rFonts w:ascii="Times New Roman" w:hAnsi="Times New Roman"/>
                <w:sz w:val="24"/>
                <w:szCs w:val="24"/>
                <w:vertAlign w:val="subscript"/>
              </w:rPr>
              <w:t>2</w:t>
            </w:r>
            <w:r w:rsidRPr="00A71A4D">
              <w:rPr>
                <w:rFonts w:ascii="Times New Roman" w:hAnsi="Times New Roman"/>
                <w:sz w:val="24"/>
                <w:szCs w:val="24"/>
              </w:rPr>
              <w:t>+</w:t>
            </w:r>
          </w:p>
        </w:tc>
        <w:tc>
          <w:tcPr>
            <w:tcW w:w="1744"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CQ --&gt; YD</w:t>
            </w:r>
          </w:p>
        </w:tc>
        <w:tc>
          <w:tcPr>
            <w:tcW w:w="1744"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0,265</w:t>
            </w:r>
          </w:p>
        </w:tc>
        <w:tc>
          <w:tcPr>
            <w:tcW w:w="1189"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0,000</w:t>
            </w:r>
          </w:p>
        </w:tc>
        <w:tc>
          <w:tcPr>
            <w:tcW w:w="1745" w:type="dxa"/>
            <w:vAlign w:val="center"/>
          </w:tcPr>
          <w:p w:rsidR="00020669" w:rsidRPr="00A71A4D" w:rsidRDefault="00020669" w:rsidP="00020669">
            <w:pPr>
              <w:jc w:val="center"/>
            </w:pPr>
            <w:r w:rsidRPr="00A71A4D">
              <w:rPr>
                <w:rFonts w:ascii="Times New Roman" w:hAnsi="Times New Roman"/>
                <w:b/>
                <w:sz w:val="24"/>
                <w:szCs w:val="24"/>
              </w:rPr>
              <w:t>Chấp nhận</w:t>
            </w:r>
          </w:p>
        </w:tc>
      </w:tr>
      <w:tr w:rsidR="00A71A4D" w:rsidRPr="00A71A4D" w:rsidTr="00E73A00">
        <w:tc>
          <w:tcPr>
            <w:tcW w:w="1809"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H</w:t>
            </w:r>
            <w:r w:rsidRPr="00A71A4D">
              <w:rPr>
                <w:rFonts w:ascii="Times New Roman" w:hAnsi="Times New Roman"/>
                <w:sz w:val="24"/>
                <w:szCs w:val="24"/>
                <w:vertAlign w:val="subscript"/>
              </w:rPr>
              <w:t>3</w:t>
            </w:r>
            <w:r w:rsidRPr="00A71A4D">
              <w:rPr>
                <w:rFonts w:ascii="Times New Roman" w:hAnsi="Times New Roman"/>
                <w:sz w:val="24"/>
                <w:szCs w:val="24"/>
              </w:rPr>
              <w:t>-</w:t>
            </w:r>
          </w:p>
        </w:tc>
        <w:tc>
          <w:tcPr>
            <w:tcW w:w="1744"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KS --&gt; YD</w:t>
            </w:r>
          </w:p>
        </w:tc>
        <w:tc>
          <w:tcPr>
            <w:tcW w:w="1744"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-0,102</w:t>
            </w:r>
          </w:p>
        </w:tc>
        <w:tc>
          <w:tcPr>
            <w:tcW w:w="1189"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0,088</w:t>
            </w:r>
          </w:p>
        </w:tc>
        <w:tc>
          <w:tcPr>
            <w:tcW w:w="1745" w:type="dxa"/>
            <w:vAlign w:val="center"/>
          </w:tcPr>
          <w:p w:rsidR="00020669" w:rsidRPr="00A71A4D" w:rsidRDefault="00020669" w:rsidP="00020669">
            <w:pPr>
              <w:jc w:val="center"/>
            </w:pPr>
            <w:r w:rsidRPr="00A71A4D">
              <w:rPr>
                <w:rFonts w:ascii="Times New Roman" w:hAnsi="Times New Roman"/>
                <w:b/>
                <w:sz w:val="24"/>
                <w:szCs w:val="24"/>
              </w:rPr>
              <w:t>Chấp nhận</w:t>
            </w:r>
          </w:p>
        </w:tc>
      </w:tr>
      <w:tr w:rsidR="00A71A4D" w:rsidRPr="00A71A4D" w:rsidTr="00E73A00">
        <w:tc>
          <w:tcPr>
            <w:tcW w:w="1809"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H</w:t>
            </w:r>
            <w:r w:rsidRPr="00A71A4D">
              <w:rPr>
                <w:rFonts w:ascii="Times New Roman" w:hAnsi="Times New Roman"/>
                <w:sz w:val="24"/>
                <w:szCs w:val="24"/>
                <w:vertAlign w:val="subscript"/>
              </w:rPr>
              <w:t>4</w:t>
            </w:r>
            <w:r w:rsidRPr="00A71A4D">
              <w:rPr>
                <w:rFonts w:ascii="Times New Roman" w:hAnsi="Times New Roman"/>
                <w:sz w:val="24"/>
                <w:szCs w:val="24"/>
              </w:rPr>
              <w:t>+</w:t>
            </w:r>
          </w:p>
        </w:tc>
        <w:tc>
          <w:tcPr>
            <w:tcW w:w="1744"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CP --&gt; YD</w:t>
            </w:r>
          </w:p>
        </w:tc>
        <w:tc>
          <w:tcPr>
            <w:tcW w:w="1744"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0,171</w:t>
            </w:r>
          </w:p>
        </w:tc>
        <w:tc>
          <w:tcPr>
            <w:tcW w:w="1189"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0,002</w:t>
            </w:r>
          </w:p>
        </w:tc>
        <w:tc>
          <w:tcPr>
            <w:tcW w:w="1745" w:type="dxa"/>
            <w:vAlign w:val="center"/>
          </w:tcPr>
          <w:p w:rsidR="00020669" w:rsidRPr="00A71A4D" w:rsidRDefault="00020669" w:rsidP="00020669">
            <w:pPr>
              <w:jc w:val="center"/>
            </w:pPr>
            <w:r w:rsidRPr="00A71A4D">
              <w:rPr>
                <w:rFonts w:ascii="Times New Roman" w:hAnsi="Times New Roman"/>
                <w:b/>
                <w:sz w:val="24"/>
                <w:szCs w:val="24"/>
              </w:rPr>
              <w:t>Chấp nhận</w:t>
            </w:r>
          </w:p>
        </w:tc>
      </w:tr>
      <w:tr w:rsidR="00A71A4D" w:rsidRPr="00A71A4D" w:rsidTr="00E73A00">
        <w:tc>
          <w:tcPr>
            <w:tcW w:w="1809"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H</w:t>
            </w:r>
            <w:r w:rsidRPr="00A71A4D">
              <w:rPr>
                <w:rFonts w:ascii="Times New Roman" w:hAnsi="Times New Roman"/>
                <w:sz w:val="24"/>
                <w:szCs w:val="24"/>
                <w:vertAlign w:val="subscript"/>
              </w:rPr>
              <w:t>5</w:t>
            </w:r>
            <w:r w:rsidRPr="00A71A4D">
              <w:rPr>
                <w:rFonts w:ascii="Times New Roman" w:hAnsi="Times New Roman"/>
                <w:sz w:val="24"/>
                <w:szCs w:val="24"/>
              </w:rPr>
              <w:t>+</w:t>
            </w:r>
          </w:p>
        </w:tc>
        <w:tc>
          <w:tcPr>
            <w:tcW w:w="1744"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TT --&gt; YD</w:t>
            </w:r>
          </w:p>
        </w:tc>
        <w:tc>
          <w:tcPr>
            <w:tcW w:w="1744"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0,173</w:t>
            </w:r>
          </w:p>
        </w:tc>
        <w:tc>
          <w:tcPr>
            <w:tcW w:w="1189"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0,005</w:t>
            </w:r>
          </w:p>
        </w:tc>
        <w:tc>
          <w:tcPr>
            <w:tcW w:w="1745" w:type="dxa"/>
            <w:vAlign w:val="center"/>
          </w:tcPr>
          <w:p w:rsidR="00020669" w:rsidRPr="00A71A4D" w:rsidRDefault="00020669" w:rsidP="00020669">
            <w:pPr>
              <w:jc w:val="center"/>
            </w:pPr>
            <w:r w:rsidRPr="00A71A4D">
              <w:rPr>
                <w:rFonts w:ascii="Times New Roman" w:hAnsi="Times New Roman"/>
                <w:b/>
                <w:sz w:val="24"/>
                <w:szCs w:val="24"/>
              </w:rPr>
              <w:t>Chấp nhận</w:t>
            </w:r>
          </w:p>
        </w:tc>
      </w:tr>
      <w:tr w:rsidR="00A71A4D" w:rsidRPr="00A71A4D" w:rsidTr="00E73A00">
        <w:tc>
          <w:tcPr>
            <w:tcW w:w="1809"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H</w:t>
            </w:r>
            <w:r w:rsidRPr="00A71A4D">
              <w:rPr>
                <w:rFonts w:ascii="Times New Roman" w:hAnsi="Times New Roman"/>
                <w:sz w:val="24"/>
                <w:szCs w:val="24"/>
                <w:vertAlign w:val="subscript"/>
              </w:rPr>
              <w:t>6</w:t>
            </w:r>
            <w:r w:rsidRPr="00A71A4D">
              <w:rPr>
                <w:rFonts w:ascii="Times New Roman" w:hAnsi="Times New Roman"/>
                <w:sz w:val="24"/>
                <w:szCs w:val="24"/>
              </w:rPr>
              <w:t>+</w:t>
            </w:r>
          </w:p>
        </w:tc>
        <w:tc>
          <w:tcPr>
            <w:tcW w:w="1744" w:type="dxa"/>
            <w:vAlign w:val="center"/>
          </w:tcPr>
          <w:p w:rsidR="00020669" w:rsidRPr="00A71A4D" w:rsidRDefault="00020669" w:rsidP="00020669">
            <w:pPr>
              <w:spacing w:before="120" w:line="312" w:lineRule="auto"/>
              <w:jc w:val="center"/>
              <w:rPr>
                <w:rFonts w:ascii="Times New Roman" w:hAnsi="Times New Roman"/>
                <w:sz w:val="24"/>
                <w:szCs w:val="24"/>
              </w:rPr>
            </w:pPr>
            <w:r w:rsidRPr="00A71A4D">
              <w:rPr>
                <w:rFonts w:ascii="Times New Roman" w:hAnsi="Times New Roman"/>
                <w:sz w:val="24"/>
                <w:szCs w:val="24"/>
              </w:rPr>
              <w:t>HQ --&gt; YD</w:t>
            </w:r>
          </w:p>
        </w:tc>
        <w:tc>
          <w:tcPr>
            <w:tcW w:w="1744"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0,139</w:t>
            </w:r>
          </w:p>
        </w:tc>
        <w:tc>
          <w:tcPr>
            <w:tcW w:w="1189" w:type="dxa"/>
            <w:vAlign w:val="center"/>
          </w:tcPr>
          <w:p w:rsidR="00020669" w:rsidRPr="00A71A4D" w:rsidRDefault="00020669" w:rsidP="00020669">
            <w:pPr>
              <w:spacing w:before="60" w:after="60"/>
              <w:jc w:val="center"/>
              <w:rPr>
                <w:rFonts w:ascii="Times New Roman" w:hAnsi="Times New Roman"/>
                <w:sz w:val="24"/>
                <w:szCs w:val="24"/>
              </w:rPr>
            </w:pPr>
            <w:r w:rsidRPr="00A71A4D">
              <w:rPr>
                <w:rFonts w:ascii="Times New Roman" w:hAnsi="Times New Roman"/>
                <w:sz w:val="24"/>
                <w:szCs w:val="24"/>
              </w:rPr>
              <w:t>0,023</w:t>
            </w:r>
          </w:p>
        </w:tc>
        <w:tc>
          <w:tcPr>
            <w:tcW w:w="1745" w:type="dxa"/>
            <w:vAlign w:val="center"/>
          </w:tcPr>
          <w:p w:rsidR="00020669" w:rsidRPr="00A71A4D" w:rsidRDefault="00020669" w:rsidP="00020669">
            <w:pPr>
              <w:jc w:val="center"/>
            </w:pPr>
            <w:r w:rsidRPr="00A71A4D">
              <w:rPr>
                <w:rFonts w:ascii="Times New Roman" w:hAnsi="Times New Roman"/>
                <w:b/>
                <w:sz w:val="24"/>
                <w:szCs w:val="24"/>
              </w:rPr>
              <w:t>Chấp nhận</w:t>
            </w:r>
          </w:p>
        </w:tc>
      </w:tr>
      <w:tr w:rsidR="00A71A4D" w:rsidRPr="00A71A4D" w:rsidTr="00E73A00">
        <w:tc>
          <w:tcPr>
            <w:tcW w:w="3553" w:type="dxa"/>
            <w:gridSpan w:val="2"/>
          </w:tcPr>
          <w:p w:rsidR="00E73A00" w:rsidRPr="00A71A4D" w:rsidRDefault="00E73A00" w:rsidP="008E0E77">
            <w:pPr>
              <w:spacing w:before="60" w:after="60"/>
              <w:jc w:val="center"/>
              <w:rPr>
                <w:rFonts w:ascii="Times New Roman" w:hAnsi="Times New Roman"/>
                <w:b/>
                <w:sz w:val="24"/>
                <w:szCs w:val="24"/>
              </w:rPr>
            </w:pPr>
            <w:r w:rsidRPr="00A71A4D">
              <w:rPr>
                <w:rFonts w:ascii="Times New Roman" w:hAnsi="Times New Roman"/>
                <w:b/>
                <w:i/>
                <w:sz w:val="24"/>
                <w:szCs w:val="24"/>
              </w:rPr>
              <w:t>Durbin – Watson</w:t>
            </w:r>
          </w:p>
        </w:tc>
        <w:tc>
          <w:tcPr>
            <w:tcW w:w="1744" w:type="dxa"/>
          </w:tcPr>
          <w:p w:rsidR="00E73A00" w:rsidRPr="00A71A4D" w:rsidRDefault="00E73A00" w:rsidP="008E0E77">
            <w:pPr>
              <w:spacing w:before="60" w:after="60"/>
              <w:jc w:val="center"/>
              <w:rPr>
                <w:rFonts w:ascii="Times New Roman" w:hAnsi="Times New Roman"/>
                <w:b/>
                <w:sz w:val="24"/>
                <w:szCs w:val="24"/>
              </w:rPr>
            </w:pPr>
            <w:r w:rsidRPr="00A71A4D">
              <w:rPr>
                <w:rFonts w:ascii="Times New Roman" w:hAnsi="Times New Roman"/>
                <w:b/>
                <w:sz w:val="24"/>
                <w:szCs w:val="24"/>
              </w:rPr>
              <w:t>1,753</w:t>
            </w:r>
          </w:p>
        </w:tc>
        <w:tc>
          <w:tcPr>
            <w:tcW w:w="1189" w:type="dxa"/>
          </w:tcPr>
          <w:p w:rsidR="00E73A00" w:rsidRPr="00A71A4D" w:rsidRDefault="00E73A00" w:rsidP="00770408">
            <w:pPr>
              <w:spacing w:before="120" w:line="312" w:lineRule="auto"/>
              <w:jc w:val="center"/>
              <w:rPr>
                <w:rFonts w:ascii="Times New Roman" w:hAnsi="Times New Roman"/>
                <w:b/>
                <w:sz w:val="24"/>
                <w:szCs w:val="24"/>
              </w:rPr>
            </w:pPr>
          </w:p>
        </w:tc>
        <w:tc>
          <w:tcPr>
            <w:tcW w:w="1745" w:type="dxa"/>
          </w:tcPr>
          <w:p w:rsidR="00E73A00" w:rsidRPr="00A71A4D" w:rsidRDefault="00E73A00" w:rsidP="00770408">
            <w:pPr>
              <w:spacing w:before="120" w:line="312" w:lineRule="auto"/>
              <w:jc w:val="center"/>
              <w:rPr>
                <w:rFonts w:ascii="Times New Roman" w:hAnsi="Times New Roman"/>
                <w:b/>
                <w:sz w:val="24"/>
                <w:szCs w:val="24"/>
              </w:rPr>
            </w:pPr>
          </w:p>
        </w:tc>
      </w:tr>
      <w:tr w:rsidR="00A71A4D" w:rsidRPr="00A71A4D" w:rsidTr="00E73A00">
        <w:tc>
          <w:tcPr>
            <w:tcW w:w="3553" w:type="dxa"/>
            <w:gridSpan w:val="2"/>
          </w:tcPr>
          <w:p w:rsidR="00E73A00" w:rsidRPr="00A71A4D" w:rsidRDefault="00E73A00" w:rsidP="008E0E77">
            <w:pPr>
              <w:spacing w:before="60" w:after="60"/>
              <w:jc w:val="center"/>
              <w:rPr>
                <w:rFonts w:ascii="Times New Roman" w:hAnsi="Times New Roman"/>
                <w:b/>
                <w:sz w:val="24"/>
                <w:szCs w:val="24"/>
              </w:rPr>
            </w:pPr>
            <w:r w:rsidRPr="00A71A4D">
              <w:rPr>
                <w:rFonts w:ascii="Times New Roman" w:hAnsi="Times New Roman"/>
                <w:b/>
                <w:i/>
                <w:sz w:val="24"/>
                <w:szCs w:val="24"/>
              </w:rPr>
              <w:t>R</w:t>
            </w:r>
            <w:r w:rsidRPr="00A71A4D">
              <w:rPr>
                <w:rFonts w:ascii="Times New Roman" w:hAnsi="Times New Roman"/>
                <w:b/>
                <w:i/>
                <w:sz w:val="24"/>
                <w:szCs w:val="24"/>
                <w:vertAlign w:val="superscript"/>
              </w:rPr>
              <w:t>2</w:t>
            </w:r>
            <w:r w:rsidRPr="00A71A4D">
              <w:rPr>
                <w:rFonts w:ascii="Times New Roman" w:hAnsi="Times New Roman"/>
                <w:b/>
                <w:i/>
                <w:sz w:val="24"/>
                <w:szCs w:val="24"/>
              </w:rPr>
              <w:t xml:space="preserve"> hiệu chỉnh</w:t>
            </w:r>
          </w:p>
        </w:tc>
        <w:tc>
          <w:tcPr>
            <w:tcW w:w="1744" w:type="dxa"/>
          </w:tcPr>
          <w:p w:rsidR="00E73A00" w:rsidRPr="00A71A4D" w:rsidRDefault="00E73A00" w:rsidP="008E0E77">
            <w:pPr>
              <w:spacing w:before="60" w:after="60"/>
              <w:jc w:val="center"/>
              <w:rPr>
                <w:rFonts w:ascii="Times New Roman" w:hAnsi="Times New Roman"/>
                <w:b/>
                <w:sz w:val="24"/>
                <w:szCs w:val="24"/>
              </w:rPr>
            </w:pPr>
            <w:r w:rsidRPr="00A71A4D">
              <w:rPr>
                <w:rFonts w:ascii="Times New Roman" w:hAnsi="Times New Roman"/>
                <w:b/>
                <w:sz w:val="24"/>
                <w:szCs w:val="24"/>
              </w:rPr>
              <w:t>0,577</w:t>
            </w:r>
          </w:p>
        </w:tc>
        <w:tc>
          <w:tcPr>
            <w:tcW w:w="1189" w:type="dxa"/>
          </w:tcPr>
          <w:p w:rsidR="00E73A00" w:rsidRPr="00A71A4D" w:rsidRDefault="00E73A00" w:rsidP="00770408">
            <w:pPr>
              <w:spacing w:before="120" w:line="312" w:lineRule="auto"/>
              <w:jc w:val="center"/>
              <w:rPr>
                <w:rFonts w:ascii="Times New Roman" w:hAnsi="Times New Roman"/>
                <w:b/>
                <w:sz w:val="24"/>
                <w:szCs w:val="24"/>
              </w:rPr>
            </w:pPr>
          </w:p>
        </w:tc>
        <w:tc>
          <w:tcPr>
            <w:tcW w:w="1745" w:type="dxa"/>
          </w:tcPr>
          <w:p w:rsidR="00E73A00" w:rsidRPr="00A71A4D" w:rsidRDefault="00E73A00" w:rsidP="00770408">
            <w:pPr>
              <w:spacing w:before="120" w:line="312" w:lineRule="auto"/>
              <w:jc w:val="center"/>
              <w:rPr>
                <w:rFonts w:ascii="Times New Roman" w:hAnsi="Times New Roman"/>
                <w:b/>
                <w:sz w:val="24"/>
                <w:szCs w:val="24"/>
              </w:rPr>
            </w:pPr>
          </w:p>
        </w:tc>
      </w:tr>
      <w:tr w:rsidR="00A71A4D" w:rsidRPr="00A71A4D" w:rsidTr="00E73A00">
        <w:tc>
          <w:tcPr>
            <w:tcW w:w="3553" w:type="dxa"/>
            <w:gridSpan w:val="2"/>
          </w:tcPr>
          <w:p w:rsidR="00E73A00" w:rsidRPr="00A71A4D" w:rsidRDefault="00E73A00" w:rsidP="008E0E77">
            <w:pPr>
              <w:spacing w:before="60" w:after="60"/>
              <w:jc w:val="center"/>
              <w:rPr>
                <w:rFonts w:ascii="Times New Roman" w:hAnsi="Times New Roman"/>
                <w:b/>
                <w:sz w:val="24"/>
                <w:szCs w:val="24"/>
              </w:rPr>
            </w:pPr>
            <w:r w:rsidRPr="00A71A4D">
              <w:rPr>
                <w:rFonts w:ascii="Times New Roman" w:hAnsi="Times New Roman"/>
                <w:b/>
                <w:i/>
                <w:sz w:val="24"/>
                <w:szCs w:val="24"/>
              </w:rPr>
              <w:t>Hệ số VIF lớn nhất</w:t>
            </w:r>
          </w:p>
        </w:tc>
        <w:tc>
          <w:tcPr>
            <w:tcW w:w="1744" w:type="dxa"/>
          </w:tcPr>
          <w:p w:rsidR="00E73A00" w:rsidRPr="00A71A4D" w:rsidRDefault="00E73A00" w:rsidP="008E0E77">
            <w:pPr>
              <w:spacing w:before="60" w:after="60"/>
              <w:jc w:val="center"/>
              <w:rPr>
                <w:rFonts w:ascii="Times New Roman" w:hAnsi="Times New Roman"/>
                <w:b/>
                <w:sz w:val="24"/>
                <w:szCs w:val="24"/>
              </w:rPr>
            </w:pPr>
            <w:r w:rsidRPr="00A71A4D">
              <w:rPr>
                <w:rFonts w:ascii="Times New Roman" w:hAnsi="Times New Roman"/>
                <w:b/>
                <w:sz w:val="24"/>
                <w:szCs w:val="24"/>
              </w:rPr>
              <w:t>1,845</w:t>
            </w:r>
          </w:p>
        </w:tc>
        <w:tc>
          <w:tcPr>
            <w:tcW w:w="1189" w:type="dxa"/>
          </w:tcPr>
          <w:p w:rsidR="00E73A00" w:rsidRPr="00A71A4D" w:rsidRDefault="00E73A00" w:rsidP="00770408">
            <w:pPr>
              <w:spacing w:before="120" w:line="312" w:lineRule="auto"/>
              <w:jc w:val="center"/>
              <w:rPr>
                <w:rFonts w:ascii="Times New Roman" w:hAnsi="Times New Roman"/>
                <w:b/>
                <w:sz w:val="24"/>
                <w:szCs w:val="24"/>
              </w:rPr>
            </w:pPr>
          </w:p>
        </w:tc>
        <w:tc>
          <w:tcPr>
            <w:tcW w:w="1745" w:type="dxa"/>
          </w:tcPr>
          <w:p w:rsidR="00E73A00" w:rsidRPr="00A71A4D" w:rsidRDefault="00E73A00" w:rsidP="00770408">
            <w:pPr>
              <w:spacing w:before="120" w:line="312" w:lineRule="auto"/>
              <w:jc w:val="center"/>
              <w:rPr>
                <w:rFonts w:ascii="Times New Roman" w:hAnsi="Times New Roman"/>
                <w:b/>
                <w:sz w:val="24"/>
                <w:szCs w:val="24"/>
              </w:rPr>
            </w:pPr>
          </w:p>
        </w:tc>
      </w:tr>
    </w:tbl>
    <w:p w:rsidR="00770408" w:rsidRPr="00A71A4D" w:rsidRDefault="00770408" w:rsidP="00770408">
      <w:pPr>
        <w:spacing w:before="120" w:after="120" w:line="312" w:lineRule="auto"/>
        <w:jc w:val="right"/>
        <w:rPr>
          <w:rFonts w:ascii="Times New Roman" w:hAnsi="Times New Roman"/>
          <w:i/>
          <w:sz w:val="24"/>
          <w:szCs w:val="24"/>
        </w:rPr>
      </w:pPr>
      <w:r w:rsidRPr="00A71A4D">
        <w:rPr>
          <w:rFonts w:ascii="Times New Roman" w:hAnsi="Times New Roman"/>
          <w:i/>
          <w:sz w:val="24"/>
          <w:szCs w:val="24"/>
        </w:rPr>
        <w:t>Nguồn: Số liệu điề</w:t>
      </w:r>
      <w:r w:rsidR="00A1077F" w:rsidRPr="00A71A4D">
        <w:rPr>
          <w:rFonts w:ascii="Times New Roman" w:hAnsi="Times New Roman"/>
          <w:i/>
          <w:sz w:val="24"/>
          <w:szCs w:val="24"/>
        </w:rPr>
        <w:t>u tra năm 2023</w:t>
      </w:r>
    </w:p>
    <w:p w:rsidR="00A44ACF" w:rsidRPr="00A71A4D" w:rsidRDefault="00AA597D" w:rsidP="00B35532">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Kết quả từ bả</w:t>
      </w:r>
      <w:r w:rsidR="004A2105" w:rsidRPr="00A71A4D">
        <w:rPr>
          <w:rFonts w:ascii="Times New Roman" w:hAnsi="Times New Roman" w:cs="Times New Roman"/>
          <w:sz w:val="24"/>
          <w:szCs w:val="24"/>
        </w:rPr>
        <w:t>ng 4</w:t>
      </w:r>
      <w:r w:rsidR="00770408" w:rsidRPr="00A71A4D">
        <w:rPr>
          <w:rFonts w:ascii="Times New Roman" w:hAnsi="Times New Roman" w:cs="Times New Roman"/>
          <w:sz w:val="24"/>
          <w:szCs w:val="24"/>
        </w:rPr>
        <w:t xml:space="preserve"> cho thấy</w:t>
      </w:r>
      <w:r w:rsidR="00A7086A" w:rsidRPr="00A71A4D">
        <w:rPr>
          <w:rFonts w:ascii="Times New Roman" w:hAnsi="Times New Roman" w:cs="Times New Roman"/>
          <w:sz w:val="24"/>
          <w:szCs w:val="24"/>
        </w:rPr>
        <w:t xml:space="preserve">: các hệ số beta chuẩn hóa của các biến Thái độ, Chuẩn chủ quan, Quy định của Chính phủ, Tuyên truyền và Nhận thức về hiệu quả đều dương (&gt;0) cho thấy các biến độc lập này tác động thuận chiều đến ý định phân loại </w:t>
      </w:r>
      <w:r w:rsidR="002C034B" w:rsidRPr="00A71A4D">
        <w:rPr>
          <w:rFonts w:ascii="Times New Roman" w:hAnsi="Times New Roman" w:cs="Times New Roman"/>
          <w:sz w:val="24"/>
          <w:szCs w:val="24"/>
        </w:rPr>
        <w:t>CTRSH tại</w:t>
      </w:r>
      <w:r w:rsidR="00A7086A" w:rsidRPr="00A71A4D">
        <w:rPr>
          <w:rFonts w:ascii="Times New Roman" w:hAnsi="Times New Roman" w:cs="Times New Roman"/>
          <w:sz w:val="24"/>
          <w:szCs w:val="24"/>
        </w:rPr>
        <w:t xml:space="preserve"> nguồn của người dân thành phố Huế. Trong khi đó, hệ số beta chuẩn hóa của biến </w:t>
      </w:r>
      <w:r w:rsidR="00A7086A" w:rsidRPr="00A71A4D">
        <w:rPr>
          <w:rFonts w:ascii="Times New Roman" w:hAnsi="Times New Roman" w:cs="Times New Roman"/>
          <w:sz w:val="24"/>
          <w:szCs w:val="24"/>
        </w:rPr>
        <w:lastRenderedPageBreak/>
        <w:t xml:space="preserve">Kiểm soát hành vi mang dấu âm (&lt;0), cho thấy mối quan hệ ngược chiều giữa biến số này với biến phụ thuộc. </w:t>
      </w:r>
    </w:p>
    <w:p w:rsidR="00C049C7" w:rsidRPr="00A71A4D" w:rsidRDefault="00770408" w:rsidP="00B35532">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Kết quả này cũng khẳng định các giả thuyết nêu ra trong mô hình nghiên cứu </w:t>
      </w:r>
      <w:r w:rsidR="00A7086A" w:rsidRPr="00A71A4D">
        <w:rPr>
          <w:rFonts w:ascii="Times New Roman" w:hAnsi="Times New Roman" w:cs="Times New Roman"/>
          <w:sz w:val="24"/>
          <w:szCs w:val="24"/>
        </w:rPr>
        <w:t>đề xuất</w:t>
      </w:r>
      <w:r w:rsidRPr="00A71A4D">
        <w:rPr>
          <w:rFonts w:ascii="Times New Roman" w:hAnsi="Times New Roman" w:cs="Times New Roman"/>
          <w:sz w:val="24"/>
          <w:szCs w:val="24"/>
        </w:rPr>
        <w:t xml:space="preserve"> được chấp nhận.</w:t>
      </w:r>
      <w:r w:rsidR="00A7086A" w:rsidRPr="00A71A4D">
        <w:rPr>
          <w:rFonts w:ascii="Times New Roman" w:hAnsi="Times New Roman" w:cs="Times New Roman"/>
          <w:sz w:val="24"/>
          <w:szCs w:val="24"/>
        </w:rPr>
        <w:t xml:space="preserve"> </w:t>
      </w:r>
      <w:r w:rsidR="00C049C7" w:rsidRPr="00A71A4D">
        <w:rPr>
          <w:rFonts w:ascii="Times New Roman" w:hAnsi="Times New Roman" w:cs="Times New Roman"/>
          <w:sz w:val="24"/>
          <w:szCs w:val="24"/>
        </w:rPr>
        <w:t>Cụ thể:</w:t>
      </w:r>
    </w:p>
    <w:p w:rsidR="00C049C7" w:rsidRPr="00A71A4D" w:rsidRDefault="00C049C7" w:rsidP="002970F2">
      <w:pPr>
        <w:spacing w:before="120" w:after="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Thái độ ảnh hưởng </w:t>
      </w:r>
      <w:r w:rsidR="009A605A" w:rsidRPr="00A71A4D">
        <w:rPr>
          <w:rFonts w:ascii="Times New Roman" w:hAnsi="Times New Roman" w:cs="Times New Roman"/>
          <w:sz w:val="24"/>
          <w:szCs w:val="24"/>
        </w:rPr>
        <w:t>cùng chiều đến ý định phân loại CTRSH tại nguồn với hệ số hồi quy chuẩn hóa là 0,142, độ tin cậy 95%. Như vậy giả thuyết H</w:t>
      </w:r>
      <w:r w:rsidR="009A605A" w:rsidRPr="00A71A4D">
        <w:rPr>
          <w:rFonts w:ascii="Times New Roman" w:hAnsi="Times New Roman" w:cs="Times New Roman"/>
          <w:sz w:val="24"/>
          <w:szCs w:val="24"/>
          <w:vertAlign w:val="subscript"/>
        </w:rPr>
        <w:t>1</w:t>
      </w:r>
      <w:r w:rsidR="009A605A" w:rsidRPr="00A71A4D">
        <w:rPr>
          <w:rFonts w:ascii="Times New Roman" w:hAnsi="Times New Roman" w:cs="Times New Roman"/>
          <w:sz w:val="24"/>
          <w:szCs w:val="24"/>
        </w:rPr>
        <w:t xml:space="preserve"> được chấp nhận. Kết quả này tương đồng với nghiên cứu của </w:t>
      </w:r>
      <w:r w:rsidR="0068582A" w:rsidRPr="00A71A4D">
        <w:rPr>
          <w:rFonts w:ascii="Times New Roman" w:hAnsi="Times New Roman" w:cs="Times New Roman"/>
          <w:sz w:val="24"/>
          <w:szCs w:val="24"/>
        </w:rPr>
        <w:t xml:space="preserve">Toan (2021), </w:t>
      </w:r>
      <w:r w:rsidR="002561E1" w:rsidRPr="00A71A4D">
        <w:rPr>
          <w:rFonts w:ascii="Times New Roman" w:hAnsi="Times New Roman" w:cs="Times New Roman"/>
          <w:sz w:val="24"/>
          <w:szCs w:val="24"/>
        </w:rPr>
        <w:t>Lia</w:t>
      </w:r>
      <w:r w:rsidR="00EB495E" w:rsidRPr="00A71A4D">
        <w:rPr>
          <w:rFonts w:ascii="Times New Roman" w:hAnsi="Times New Roman" w:cs="Times New Roman"/>
          <w:sz w:val="24"/>
          <w:szCs w:val="24"/>
        </w:rPr>
        <w:t xml:space="preserve">o &amp;Li (2019), Chen &amp; Lee (2020), </w:t>
      </w:r>
      <w:r w:rsidR="00EB495E" w:rsidRPr="00A71A4D">
        <w:rPr>
          <w:rFonts w:ascii="Times New Roman" w:hAnsi="Times New Roman"/>
          <w:sz w:val="24"/>
          <w:szCs w:val="24"/>
        </w:rPr>
        <w:t>Huỳnh Thanh Vũ (2020)</w:t>
      </w:r>
      <w:r w:rsidR="007C5074" w:rsidRPr="00A71A4D">
        <w:rPr>
          <w:rFonts w:ascii="Times New Roman" w:hAnsi="Times New Roman"/>
          <w:sz w:val="24"/>
          <w:szCs w:val="24"/>
        </w:rPr>
        <w:t xml:space="preserve">, Trương Đình Thái &amp; Nguyễn Văn Thích (2022), </w:t>
      </w:r>
      <w:r w:rsidR="007C5074" w:rsidRPr="00A71A4D">
        <w:rPr>
          <w:rFonts w:ascii="Times New Roman" w:hAnsi="Times New Roman" w:cs="Times New Roman"/>
          <w:sz w:val="24"/>
          <w:szCs w:val="24"/>
        </w:rPr>
        <w:t>Nga &amp; cộng sự (2021).</w:t>
      </w:r>
      <w:r w:rsidR="002561E1" w:rsidRPr="00A71A4D">
        <w:rPr>
          <w:rFonts w:ascii="Times New Roman" w:hAnsi="Times New Roman" w:cs="Times New Roman"/>
          <w:sz w:val="24"/>
          <w:szCs w:val="24"/>
        </w:rPr>
        <w:t xml:space="preserve"> </w:t>
      </w:r>
      <w:r w:rsidR="006D657E" w:rsidRPr="00A71A4D">
        <w:rPr>
          <w:rFonts w:ascii="Times New Roman" w:hAnsi="Times New Roman" w:cs="Times New Roman"/>
          <w:sz w:val="24"/>
          <w:szCs w:val="24"/>
        </w:rPr>
        <w:t>Với sự phát triển của xã hội, trình độ dân trí được nâng cao, do đó, thái độ của người dân thàn phố Huế đối với phân loại rác đã được cải thiện trong thời gian vừa qua. Khi thái độ tốt thì sẽ thúc đẩy ý định phân loại CTRSH tại nguồn nhiều hơn.</w:t>
      </w:r>
    </w:p>
    <w:p w:rsidR="009D1D7B" w:rsidRPr="00A71A4D" w:rsidRDefault="009D1D7B" w:rsidP="008724E9">
      <w:pPr>
        <w:spacing w:before="120"/>
        <w:ind w:firstLine="567"/>
        <w:jc w:val="both"/>
        <w:rPr>
          <w:rFonts w:ascii="Times New Roman" w:hAnsi="Times New Roman" w:cs="Times New Roman"/>
          <w:sz w:val="24"/>
          <w:szCs w:val="24"/>
        </w:rPr>
      </w:pPr>
      <w:r w:rsidRPr="00A71A4D">
        <w:rPr>
          <w:rFonts w:ascii="Times New Roman" w:hAnsi="Times New Roman" w:cs="Times New Roman"/>
          <w:sz w:val="24"/>
          <w:szCs w:val="24"/>
        </w:rPr>
        <w:t>Giả thuyết H</w:t>
      </w:r>
      <w:r w:rsidRPr="00A71A4D">
        <w:rPr>
          <w:rFonts w:ascii="Times New Roman" w:hAnsi="Times New Roman" w:cs="Times New Roman"/>
          <w:sz w:val="24"/>
          <w:szCs w:val="24"/>
          <w:vertAlign w:val="subscript"/>
        </w:rPr>
        <w:t>2</w:t>
      </w:r>
      <w:r w:rsidRPr="00A71A4D">
        <w:rPr>
          <w:rFonts w:ascii="Times New Roman" w:hAnsi="Times New Roman" w:cs="Times New Roman"/>
          <w:sz w:val="24"/>
          <w:szCs w:val="24"/>
        </w:rPr>
        <w:t xml:space="preserve"> được chấp nhận do chuẩn chủ quan ảnh hưởng cùng chiều đến ý định phân loại CTRSH tại nguồn với hệ số hồi quy chuẩn hóa là 0,265, độ tin cậy 99%. Những nghiên cứu có kết quả tương đồng như </w:t>
      </w:r>
      <w:r w:rsidR="0068582A" w:rsidRPr="00A71A4D">
        <w:rPr>
          <w:rFonts w:ascii="Times New Roman" w:hAnsi="Times New Roman" w:cs="Times New Roman"/>
          <w:sz w:val="24"/>
          <w:szCs w:val="24"/>
        </w:rPr>
        <w:t xml:space="preserve">Toan (2021), </w:t>
      </w:r>
      <w:r w:rsidR="008724E9" w:rsidRPr="00A71A4D">
        <w:rPr>
          <w:rFonts w:ascii="Times New Roman" w:hAnsi="Times New Roman" w:cs="Times New Roman"/>
          <w:sz w:val="24"/>
          <w:szCs w:val="24"/>
        </w:rPr>
        <w:t xml:space="preserve">Vassanadumrongdee &amp; Kittipongvises (2018), </w:t>
      </w:r>
      <w:r w:rsidR="00645379" w:rsidRPr="00A71A4D">
        <w:rPr>
          <w:rFonts w:ascii="Times New Roman" w:hAnsi="Times New Roman" w:cs="Times New Roman"/>
          <w:sz w:val="24"/>
          <w:szCs w:val="24"/>
        </w:rPr>
        <w:t>Wang &amp; cộng sự (2018)</w:t>
      </w:r>
      <w:r w:rsidR="002561E1" w:rsidRPr="00A71A4D">
        <w:rPr>
          <w:rFonts w:ascii="Times New Roman" w:hAnsi="Times New Roman" w:cs="Times New Roman"/>
          <w:sz w:val="24"/>
          <w:szCs w:val="24"/>
        </w:rPr>
        <w:t>, Chen &amp; Lee (2020)</w:t>
      </w:r>
      <w:r w:rsidR="00222E69" w:rsidRPr="00A71A4D">
        <w:rPr>
          <w:rFonts w:ascii="Times New Roman" w:hAnsi="Times New Roman" w:cs="Times New Roman"/>
          <w:sz w:val="24"/>
          <w:szCs w:val="24"/>
        </w:rPr>
        <w:t xml:space="preserve">, </w:t>
      </w:r>
      <w:r w:rsidR="00222E69" w:rsidRPr="00A71A4D">
        <w:rPr>
          <w:rFonts w:ascii="Times New Roman" w:hAnsi="Times New Roman"/>
          <w:sz w:val="24"/>
          <w:szCs w:val="24"/>
        </w:rPr>
        <w:t>Shen &amp; cộng sự (2019)</w:t>
      </w:r>
      <w:r w:rsidR="00EB495E" w:rsidRPr="00A71A4D">
        <w:rPr>
          <w:rFonts w:ascii="Times New Roman" w:hAnsi="Times New Roman"/>
          <w:sz w:val="24"/>
          <w:szCs w:val="24"/>
        </w:rPr>
        <w:t>, Huỳnh Thanh Vũ (2020)</w:t>
      </w:r>
      <w:r w:rsidR="007C5074" w:rsidRPr="00A71A4D">
        <w:rPr>
          <w:rFonts w:ascii="Times New Roman" w:hAnsi="Times New Roman"/>
          <w:sz w:val="24"/>
          <w:szCs w:val="24"/>
        </w:rPr>
        <w:t xml:space="preserve">, Trương Đình Thái &amp; Nguyễn Văn Thích (2022), </w:t>
      </w:r>
      <w:r w:rsidR="007C5074" w:rsidRPr="00A71A4D">
        <w:rPr>
          <w:rFonts w:ascii="Times New Roman" w:hAnsi="Times New Roman" w:cs="Times New Roman"/>
          <w:sz w:val="24"/>
          <w:szCs w:val="24"/>
        </w:rPr>
        <w:t>Nga &amp; cộng sự (2021).</w:t>
      </w:r>
      <w:r w:rsidR="00EB495E" w:rsidRPr="00A71A4D">
        <w:rPr>
          <w:rFonts w:ascii="Times New Roman" w:hAnsi="Times New Roman" w:cs="Times New Roman"/>
          <w:sz w:val="24"/>
          <w:szCs w:val="24"/>
        </w:rPr>
        <w:t xml:space="preserve"> </w:t>
      </w:r>
      <w:r w:rsidR="00AB0155" w:rsidRPr="00A71A4D">
        <w:rPr>
          <w:rFonts w:ascii="Times New Roman" w:hAnsi="Times New Roman" w:cs="Times New Roman"/>
          <w:sz w:val="24"/>
          <w:szCs w:val="24"/>
        </w:rPr>
        <w:t>Thực tế cho thấy, văn hóa phương Đông thường đề cao chủ nghĩa tập thể, con người thường hành động vì người khác, hành động theo số đông, do đó, ý định phân loại rác cũng sẽ bị ảnh hưởng rất lớn từ những người xung quanh của một cá nhân nào đó.</w:t>
      </w:r>
    </w:p>
    <w:p w:rsidR="009D1D7B" w:rsidRPr="00A71A4D" w:rsidRDefault="009D1D7B" w:rsidP="002970F2">
      <w:pPr>
        <w:spacing w:before="120" w:after="0" w:line="288"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Trong khi đó, kiểm soát hành vi ảnh hưởng ngược chiều đến ý định phân loại CTRSH tại nguồn với hệ số hồi quy chuẩn hóa là -0,102, độ tin cậy 90%. </w:t>
      </w:r>
      <w:r w:rsidR="00131898" w:rsidRPr="00A71A4D">
        <w:rPr>
          <w:rFonts w:ascii="Times New Roman" w:hAnsi="Times New Roman" w:cs="Times New Roman"/>
          <w:sz w:val="24"/>
          <w:szCs w:val="24"/>
        </w:rPr>
        <w:t>Giả thuyết H</w:t>
      </w:r>
      <w:r w:rsidR="00131898" w:rsidRPr="00A71A4D">
        <w:rPr>
          <w:rFonts w:ascii="Times New Roman" w:hAnsi="Times New Roman" w:cs="Times New Roman"/>
          <w:sz w:val="24"/>
          <w:szCs w:val="24"/>
          <w:vertAlign w:val="subscript"/>
        </w:rPr>
        <w:t>3</w:t>
      </w:r>
      <w:r w:rsidR="00131898" w:rsidRPr="00A71A4D">
        <w:rPr>
          <w:rFonts w:ascii="Times New Roman" w:hAnsi="Times New Roman" w:cs="Times New Roman"/>
          <w:sz w:val="24"/>
          <w:szCs w:val="24"/>
        </w:rPr>
        <w:t xml:space="preserve"> được chấp nhận. </w:t>
      </w:r>
      <w:r w:rsidRPr="00A71A4D">
        <w:rPr>
          <w:rFonts w:ascii="Times New Roman" w:hAnsi="Times New Roman" w:cs="Times New Roman"/>
          <w:sz w:val="24"/>
          <w:szCs w:val="24"/>
        </w:rPr>
        <w:t xml:space="preserve">Kết quả này tương đồng với nghiên cứu của </w:t>
      </w:r>
      <w:r w:rsidR="0068582A" w:rsidRPr="00A71A4D">
        <w:rPr>
          <w:rFonts w:ascii="Times New Roman" w:hAnsi="Times New Roman" w:cs="Times New Roman"/>
          <w:sz w:val="24"/>
          <w:szCs w:val="24"/>
        </w:rPr>
        <w:t xml:space="preserve">Toan (2021), </w:t>
      </w:r>
      <w:r w:rsidR="00222E69" w:rsidRPr="00A71A4D">
        <w:rPr>
          <w:rFonts w:ascii="Times New Roman" w:hAnsi="Times New Roman" w:cs="Times New Roman"/>
          <w:sz w:val="24"/>
          <w:szCs w:val="24"/>
        </w:rPr>
        <w:t xml:space="preserve">Liao &amp;Li (2019), </w:t>
      </w:r>
      <w:r w:rsidR="00222E69" w:rsidRPr="00A71A4D">
        <w:rPr>
          <w:rFonts w:ascii="Times New Roman" w:hAnsi="Times New Roman"/>
          <w:sz w:val="24"/>
          <w:szCs w:val="24"/>
        </w:rPr>
        <w:t>Shen &amp; cộng sự (2019)</w:t>
      </w:r>
      <w:r w:rsidR="00FE3B46" w:rsidRPr="00A71A4D">
        <w:rPr>
          <w:rFonts w:ascii="Times New Roman" w:hAnsi="Times New Roman"/>
          <w:sz w:val="24"/>
          <w:szCs w:val="24"/>
        </w:rPr>
        <w:t xml:space="preserve">. </w:t>
      </w:r>
      <w:r w:rsidR="00CE7B02" w:rsidRPr="00A71A4D">
        <w:rPr>
          <w:rFonts w:ascii="Times New Roman" w:hAnsi="Times New Roman"/>
          <w:sz w:val="24"/>
          <w:szCs w:val="24"/>
        </w:rPr>
        <w:t>Thực tế cho thấy, người nào bận rộn với công việc, hạn chế về không gian sinh hoạt và không có kiến thức về phân loại rác thì rất khó thực hiện đúng theo yêu cầu phân loại CTRSH tại nguồn, do đó ý định để thực hiện hành vi đó sẽ ít đi.</w:t>
      </w:r>
    </w:p>
    <w:p w:rsidR="00960C01" w:rsidRPr="00A71A4D" w:rsidRDefault="00960C01" w:rsidP="002970F2">
      <w:pPr>
        <w:spacing w:before="120" w:after="0" w:line="288"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Quy định của chính phủ ảnh hưởng cùng chiều đến ý định phân loại CTRSH tại nguồn với hệ số hồi quy chuẩn hóa là 0,171, độ tin cậy 99%. </w:t>
      </w:r>
      <w:r w:rsidR="00131898" w:rsidRPr="00A71A4D">
        <w:rPr>
          <w:rFonts w:ascii="Times New Roman" w:hAnsi="Times New Roman" w:cs="Times New Roman"/>
          <w:sz w:val="24"/>
          <w:szCs w:val="24"/>
        </w:rPr>
        <w:t>Giả thuyết H</w:t>
      </w:r>
      <w:r w:rsidR="00131898" w:rsidRPr="00A71A4D">
        <w:rPr>
          <w:rFonts w:ascii="Times New Roman" w:hAnsi="Times New Roman" w:cs="Times New Roman"/>
          <w:sz w:val="24"/>
          <w:szCs w:val="24"/>
          <w:vertAlign w:val="subscript"/>
        </w:rPr>
        <w:t>4</w:t>
      </w:r>
      <w:r w:rsidR="00131898" w:rsidRPr="00A71A4D">
        <w:rPr>
          <w:rFonts w:ascii="Times New Roman" w:hAnsi="Times New Roman" w:cs="Times New Roman"/>
          <w:sz w:val="24"/>
          <w:szCs w:val="24"/>
        </w:rPr>
        <w:t xml:space="preserve"> được chấp nhận. </w:t>
      </w:r>
      <w:r w:rsidRPr="00A71A4D">
        <w:rPr>
          <w:rFonts w:ascii="Times New Roman" w:hAnsi="Times New Roman" w:cs="Times New Roman"/>
          <w:sz w:val="24"/>
          <w:szCs w:val="24"/>
        </w:rPr>
        <w:t xml:space="preserve">Kết quả này tương đồng với nghiên cứu của </w:t>
      </w:r>
      <w:r w:rsidR="0068582A" w:rsidRPr="00A71A4D">
        <w:rPr>
          <w:rFonts w:ascii="Times New Roman" w:hAnsi="Times New Roman" w:cs="Times New Roman"/>
          <w:sz w:val="24"/>
          <w:szCs w:val="24"/>
        </w:rPr>
        <w:t xml:space="preserve">Toan (2021), </w:t>
      </w:r>
      <w:r w:rsidR="006072D3" w:rsidRPr="00A71A4D">
        <w:rPr>
          <w:rFonts w:ascii="Times New Roman" w:hAnsi="Times New Roman" w:cs="Times New Roman"/>
          <w:sz w:val="24"/>
          <w:szCs w:val="24"/>
        </w:rPr>
        <w:t>Hồ Thị Lý</w:t>
      </w:r>
      <w:r w:rsidR="008C0D42" w:rsidRPr="00A71A4D">
        <w:rPr>
          <w:rFonts w:ascii="Times New Roman" w:hAnsi="Times New Roman" w:cs="Times New Roman"/>
          <w:sz w:val="24"/>
          <w:szCs w:val="24"/>
        </w:rPr>
        <w:t xml:space="preserve"> &amp; cộng sự</w:t>
      </w:r>
      <w:r w:rsidR="006072D3" w:rsidRPr="00A71A4D">
        <w:rPr>
          <w:rFonts w:ascii="Times New Roman" w:hAnsi="Times New Roman" w:cs="Times New Roman"/>
          <w:sz w:val="24"/>
          <w:szCs w:val="24"/>
        </w:rPr>
        <w:t xml:space="preserve"> (2018), </w:t>
      </w:r>
      <w:r w:rsidR="002561E1" w:rsidRPr="00A71A4D">
        <w:rPr>
          <w:rFonts w:ascii="Times New Roman" w:hAnsi="Times New Roman" w:cs="Times New Roman"/>
          <w:sz w:val="24"/>
          <w:szCs w:val="24"/>
        </w:rPr>
        <w:t xml:space="preserve">Chen &amp; Lee (2020) </w:t>
      </w:r>
      <w:r w:rsidR="00645379" w:rsidRPr="00A71A4D">
        <w:rPr>
          <w:rFonts w:ascii="Times New Roman" w:hAnsi="Times New Roman" w:cs="Times New Roman"/>
          <w:sz w:val="24"/>
          <w:szCs w:val="24"/>
        </w:rPr>
        <w:t>nhưng ngược lại với nghiên cứu của Wang &amp; cộng sự (2018)</w:t>
      </w:r>
      <w:r w:rsidR="003E5BFE" w:rsidRPr="00A71A4D">
        <w:rPr>
          <w:rFonts w:ascii="Times New Roman" w:hAnsi="Times New Roman" w:cs="Times New Roman"/>
          <w:sz w:val="24"/>
          <w:szCs w:val="24"/>
        </w:rPr>
        <w:t>. Điều này có thể xuất phát từ bối cảnh nghiên cứu khác nhau. Cụ thể, trong thời gian gần đây, đặc biệt là sau khi Luật Bảo vệ Môi trường 2020 ra đời, những quy định của chính phủ đã nghiêm ngặt hơn (ví dụ phạt tiền nếu không phân loại rác) điều này đã gây ảnh hưởng không nhỏ đến ý định phân loại CTRSH tại nguồn của người dân.</w:t>
      </w:r>
    </w:p>
    <w:p w:rsidR="00DA2354" w:rsidRPr="00A71A4D" w:rsidRDefault="00DA2354" w:rsidP="007967D9">
      <w:pPr>
        <w:spacing w:before="120" w:after="0" w:line="288"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lastRenderedPageBreak/>
        <w:t xml:space="preserve">Nghiên cứu cũng cho thấy, yếu tố tuyên truyền có ảnh hưởng cùng chiều đến ý định phân loại CTRSH tại nguồn với hệ số hồi quy chuẩn hóa là 0,173, độ tin cậy 99%. </w:t>
      </w:r>
      <w:r w:rsidR="00131898" w:rsidRPr="00A71A4D">
        <w:rPr>
          <w:rFonts w:ascii="Times New Roman" w:hAnsi="Times New Roman" w:cs="Times New Roman"/>
          <w:sz w:val="24"/>
          <w:szCs w:val="24"/>
        </w:rPr>
        <w:t>Giả thuyết H</w:t>
      </w:r>
      <w:r w:rsidR="00131898" w:rsidRPr="00A71A4D">
        <w:rPr>
          <w:rFonts w:ascii="Times New Roman" w:hAnsi="Times New Roman" w:cs="Times New Roman"/>
          <w:sz w:val="24"/>
          <w:szCs w:val="24"/>
          <w:vertAlign w:val="subscript"/>
        </w:rPr>
        <w:t>5</w:t>
      </w:r>
      <w:r w:rsidR="00131898" w:rsidRPr="00A71A4D">
        <w:rPr>
          <w:rFonts w:ascii="Times New Roman" w:hAnsi="Times New Roman" w:cs="Times New Roman"/>
          <w:sz w:val="24"/>
          <w:szCs w:val="24"/>
        </w:rPr>
        <w:t xml:space="preserve"> được chấp nhận. </w:t>
      </w:r>
      <w:r w:rsidRPr="00A71A4D">
        <w:rPr>
          <w:rFonts w:ascii="Times New Roman" w:hAnsi="Times New Roman" w:cs="Times New Roman"/>
          <w:sz w:val="24"/>
          <w:szCs w:val="24"/>
        </w:rPr>
        <w:t xml:space="preserve">Kết quả này tương đồng với nghiên cứu của </w:t>
      </w:r>
      <w:r w:rsidR="00F70EF4" w:rsidRPr="00A71A4D">
        <w:rPr>
          <w:rFonts w:ascii="Times New Roman" w:hAnsi="Times New Roman" w:cs="Times New Roman"/>
          <w:sz w:val="24"/>
          <w:szCs w:val="24"/>
        </w:rPr>
        <w:t xml:space="preserve">Toan (2021). </w:t>
      </w:r>
      <w:r w:rsidR="00B0140B" w:rsidRPr="00A71A4D">
        <w:rPr>
          <w:rFonts w:ascii="Times New Roman" w:hAnsi="Times New Roman" w:cs="Times New Roman"/>
          <w:sz w:val="24"/>
          <w:szCs w:val="24"/>
        </w:rPr>
        <w:t>Với mục tiêu trở thành thành phố du lịch, giảm rác thải, do đó hoạt động tuyên truyền của chính quyền thành phố Huế về phân loại CTRSH tại nguồn được đẩy mạnh trong thời gian gần đây thông qua chương trình khởi động, lễ ra quân, các hoạt động liên quan đến phân loại CTRSH tại nguồn trên địa bàn toàn thành phố.</w:t>
      </w:r>
    </w:p>
    <w:p w:rsidR="00C049C7" w:rsidRPr="00A71A4D" w:rsidRDefault="00DA2354" w:rsidP="00FE718F">
      <w:pPr>
        <w:spacing w:before="120"/>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Cuối cùng, với mức ý nghĩa 5%, yếu tố nhận thức về hiệu quả ảnh hưởng cùng chiều đến ý định phân loại CTRSH tại nguồn với hệ số hồi quy chuẩn hóa là 0,139. </w:t>
      </w:r>
      <w:r w:rsidR="00131898" w:rsidRPr="00A71A4D">
        <w:rPr>
          <w:rFonts w:ascii="Times New Roman" w:hAnsi="Times New Roman" w:cs="Times New Roman"/>
          <w:sz w:val="24"/>
          <w:szCs w:val="24"/>
        </w:rPr>
        <w:t>Giả thuyết H</w:t>
      </w:r>
      <w:r w:rsidR="00131898" w:rsidRPr="00A71A4D">
        <w:rPr>
          <w:rFonts w:ascii="Times New Roman" w:hAnsi="Times New Roman" w:cs="Times New Roman"/>
          <w:sz w:val="24"/>
          <w:szCs w:val="24"/>
          <w:vertAlign w:val="subscript"/>
        </w:rPr>
        <w:t>6</w:t>
      </w:r>
      <w:r w:rsidR="00131898" w:rsidRPr="00A71A4D">
        <w:rPr>
          <w:rFonts w:ascii="Times New Roman" w:hAnsi="Times New Roman" w:cs="Times New Roman"/>
          <w:sz w:val="24"/>
          <w:szCs w:val="24"/>
        </w:rPr>
        <w:t xml:space="preserve"> được chấp nhận. </w:t>
      </w:r>
      <w:r w:rsidRPr="00A71A4D">
        <w:rPr>
          <w:rFonts w:ascii="Times New Roman" w:hAnsi="Times New Roman" w:cs="Times New Roman"/>
          <w:sz w:val="24"/>
          <w:szCs w:val="24"/>
        </w:rPr>
        <w:t xml:space="preserve">Kết quả này tương đồng với nghiên cứu của </w:t>
      </w:r>
      <w:r w:rsidR="006072D3" w:rsidRPr="00A71A4D">
        <w:rPr>
          <w:rFonts w:ascii="Times New Roman" w:hAnsi="Times New Roman" w:cs="Times New Roman"/>
          <w:sz w:val="24"/>
          <w:szCs w:val="24"/>
        </w:rPr>
        <w:t xml:space="preserve">Hồ Thị Lý </w:t>
      </w:r>
      <w:r w:rsidR="008C0D42" w:rsidRPr="00A71A4D">
        <w:rPr>
          <w:rFonts w:ascii="Times New Roman" w:hAnsi="Times New Roman" w:cs="Times New Roman"/>
          <w:sz w:val="24"/>
          <w:szCs w:val="24"/>
        </w:rPr>
        <w:t xml:space="preserve">&amp; cộng sự </w:t>
      </w:r>
      <w:r w:rsidR="006072D3" w:rsidRPr="00A71A4D">
        <w:rPr>
          <w:rFonts w:ascii="Times New Roman" w:hAnsi="Times New Roman" w:cs="Times New Roman"/>
          <w:sz w:val="24"/>
          <w:szCs w:val="24"/>
        </w:rPr>
        <w:t xml:space="preserve">(2018), Vassanadumrongdee &amp; Kittipongvises (2018), </w:t>
      </w:r>
      <w:r w:rsidR="002561E1" w:rsidRPr="00A71A4D">
        <w:rPr>
          <w:rFonts w:ascii="Times New Roman" w:hAnsi="Times New Roman" w:cs="Times New Roman"/>
          <w:sz w:val="24"/>
          <w:szCs w:val="24"/>
        </w:rPr>
        <w:t xml:space="preserve">Chen &amp; Lee (2020) </w:t>
      </w:r>
      <w:r w:rsidR="0022744C" w:rsidRPr="00A71A4D">
        <w:rPr>
          <w:rFonts w:ascii="Times New Roman" w:hAnsi="Times New Roman" w:cs="Times New Roman"/>
          <w:sz w:val="24"/>
          <w:szCs w:val="24"/>
        </w:rPr>
        <w:t xml:space="preserve">nhưng ngược lại với nghiên cứu </w:t>
      </w:r>
      <w:r w:rsidR="003E19A9" w:rsidRPr="00A71A4D">
        <w:rPr>
          <w:rFonts w:ascii="Times New Roman" w:hAnsi="Times New Roman" w:cs="Times New Roman"/>
          <w:sz w:val="24"/>
          <w:szCs w:val="24"/>
        </w:rPr>
        <w:t>Wang &amp; cộng sự (2018)</w:t>
      </w:r>
      <w:r w:rsidR="00F70EF4" w:rsidRPr="00A71A4D">
        <w:rPr>
          <w:rFonts w:ascii="Times New Roman" w:hAnsi="Times New Roman" w:cs="Times New Roman"/>
          <w:sz w:val="24"/>
          <w:szCs w:val="24"/>
        </w:rPr>
        <w:t xml:space="preserve">. </w:t>
      </w:r>
      <w:r w:rsidR="007967D9" w:rsidRPr="00A71A4D">
        <w:rPr>
          <w:rFonts w:ascii="Times New Roman" w:hAnsi="Times New Roman" w:cs="Times New Roman"/>
          <w:sz w:val="24"/>
          <w:szCs w:val="24"/>
        </w:rPr>
        <w:t xml:space="preserve">Rõ ràng, với các hoạt động tuyên truyền mạnh mẽ trong thời gian vừa qua cũng như trình độ dân trí của người dân tăng lên, nhận thức về tính hiệu quả của hành vi phân loại rác đã tăng lên trong thời gian vừa qua. </w:t>
      </w:r>
      <w:r w:rsidR="000B3AFF" w:rsidRPr="00A71A4D">
        <w:rPr>
          <w:rFonts w:ascii="Times New Roman" w:hAnsi="Times New Roman" w:cs="Times New Roman"/>
          <w:sz w:val="24"/>
          <w:szCs w:val="24"/>
        </w:rPr>
        <w:t>Điều này thúc đẩy ý định phân loại CTRSH tại nguồn của người dân thành phố Huế.</w:t>
      </w:r>
    </w:p>
    <w:p w:rsidR="00AB2B19" w:rsidRPr="00A71A4D" w:rsidRDefault="00AB2B19" w:rsidP="00B35532">
      <w:pPr>
        <w:spacing w:before="120" w:after="120" w:line="312" w:lineRule="auto"/>
        <w:ind w:firstLine="567"/>
        <w:jc w:val="both"/>
        <w:rPr>
          <w:rFonts w:ascii="Times New Roman" w:hAnsi="Times New Roman" w:cs="Times New Roman"/>
          <w:b/>
          <w:sz w:val="24"/>
          <w:szCs w:val="24"/>
        </w:rPr>
      </w:pPr>
      <w:r w:rsidRPr="00A71A4D">
        <w:rPr>
          <w:rFonts w:ascii="Times New Roman" w:hAnsi="Times New Roman" w:cs="Times New Roman"/>
          <w:b/>
          <w:sz w:val="24"/>
          <w:szCs w:val="24"/>
        </w:rPr>
        <w:t>5. Kết luận và các hàm ý chính sách</w:t>
      </w:r>
    </w:p>
    <w:p w:rsidR="00E230A1" w:rsidRPr="00A71A4D" w:rsidRDefault="00B83EEB" w:rsidP="00B35532">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Nghiên cứu đã sử dụng mô hình TPB mở rộng với biến “quy định của Chính phủ”, “tuyên truyền” và “nhận thức về hiệu quả” để tìm hiểu các yếu tố ảnh hưởng đến ý định phân loại CTRSH tại nguồn của người dân thành phố Huế. </w:t>
      </w:r>
      <w:r w:rsidR="00E230A1" w:rsidRPr="00A71A4D">
        <w:rPr>
          <w:rFonts w:ascii="Times New Roman" w:hAnsi="Times New Roman" w:cs="Times New Roman"/>
          <w:sz w:val="24"/>
          <w:szCs w:val="24"/>
        </w:rPr>
        <w:t xml:space="preserve">Nghiên cứu cho thấy, tất cả các biến đưa vào mô hình nghiên cứu ban đầu đều tác động có ý nghĩa thống kê đến ý định phân loại CTRSH tại nguồn của người dân thành phố Huế. Trong đó, </w:t>
      </w:r>
      <w:r w:rsidRPr="00A71A4D">
        <w:rPr>
          <w:rFonts w:ascii="Times New Roman" w:hAnsi="Times New Roman" w:cs="Times New Roman"/>
          <w:sz w:val="24"/>
          <w:szCs w:val="24"/>
        </w:rPr>
        <w:t>“</w:t>
      </w:r>
      <w:r w:rsidR="00E230A1" w:rsidRPr="00A71A4D">
        <w:rPr>
          <w:rFonts w:ascii="Times New Roman" w:hAnsi="Times New Roman" w:cs="Times New Roman"/>
          <w:sz w:val="24"/>
          <w:szCs w:val="24"/>
        </w:rPr>
        <w:t>chuẩn chủ quan</w:t>
      </w:r>
      <w:r w:rsidRPr="00A71A4D">
        <w:rPr>
          <w:rFonts w:ascii="Times New Roman" w:hAnsi="Times New Roman" w:cs="Times New Roman"/>
          <w:sz w:val="24"/>
          <w:szCs w:val="24"/>
        </w:rPr>
        <w:t>”</w:t>
      </w:r>
      <w:r w:rsidR="00E230A1" w:rsidRPr="00A71A4D">
        <w:rPr>
          <w:rFonts w:ascii="Times New Roman" w:hAnsi="Times New Roman" w:cs="Times New Roman"/>
          <w:sz w:val="24"/>
          <w:szCs w:val="24"/>
        </w:rPr>
        <w:t xml:space="preserve"> là yếu tố ảnh hưởng </w:t>
      </w:r>
      <w:r w:rsidRPr="00A71A4D">
        <w:rPr>
          <w:rFonts w:ascii="Times New Roman" w:hAnsi="Times New Roman" w:cs="Times New Roman"/>
          <w:sz w:val="24"/>
          <w:szCs w:val="24"/>
        </w:rPr>
        <w:t xml:space="preserve">cùng chiều </w:t>
      </w:r>
      <w:r w:rsidR="00E230A1" w:rsidRPr="00A71A4D">
        <w:rPr>
          <w:rFonts w:ascii="Times New Roman" w:hAnsi="Times New Roman" w:cs="Times New Roman"/>
          <w:sz w:val="24"/>
          <w:szCs w:val="24"/>
        </w:rPr>
        <w:t>lớn nhất đến biến phụ thuộ</w:t>
      </w:r>
      <w:r w:rsidRPr="00A71A4D">
        <w:rPr>
          <w:rFonts w:ascii="Times New Roman" w:hAnsi="Times New Roman" w:cs="Times New Roman"/>
          <w:sz w:val="24"/>
          <w:szCs w:val="24"/>
        </w:rPr>
        <w:t>c, tiếp đến lần lượt là “</w:t>
      </w:r>
      <w:r w:rsidR="00904002" w:rsidRPr="00A71A4D">
        <w:rPr>
          <w:rFonts w:ascii="Times New Roman" w:hAnsi="Times New Roman" w:cs="Times New Roman"/>
          <w:sz w:val="24"/>
          <w:szCs w:val="24"/>
        </w:rPr>
        <w:t>tuyên truyền</w:t>
      </w:r>
      <w:r w:rsidRPr="00A71A4D">
        <w:rPr>
          <w:rFonts w:ascii="Times New Roman" w:hAnsi="Times New Roman" w:cs="Times New Roman"/>
          <w:sz w:val="24"/>
          <w:szCs w:val="24"/>
        </w:rPr>
        <w:t>”, “</w:t>
      </w:r>
      <w:r w:rsidR="00904002" w:rsidRPr="00A71A4D">
        <w:rPr>
          <w:rFonts w:ascii="Times New Roman" w:hAnsi="Times New Roman" w:cs="Times New Roman"/>
          <w:sz w:val="24"/>
          <w:szCs w:val="24"/>
        </w:rPr>
        <w:t>quy định của chính phủ</w:t>
      </w:r>
      <w:r w:rsidRPr="00A71A4D">
        <w:rPr>
          <w:rFonts w:ascii="Times New Roman" w:hAnsi="Times New Roman" w:cs="Times New Roman"/>
          <w:sz w:val="24"/>
          <w:szCs w:val="24"/>
        </w:rPr>
        <w:t>”, “t</w:t>
      </w:r>
      <w:r w:rsidR="00B35532" w:rsidRPr="00A71A4D">
        <w:rPr>
          <w:rFonts w:ascii="Times New Roman" w:hAnsi="Times New Roman" w:cs="Times New Roman"/>
          <w:sz w:val="24"/>
          <w:szCs w:val="24"/>
        </w:rPr>
        <w:t>hái độ</w:t>
      </w:r>
      <w:r w:rsidRPr="00A71A4D">
        <w:rPr>
          <w:rFonts w:ascii="Times New Roman" w:hAnsi="Times New Roman" w:cs="Times New Roman"/>
          <w:sz w:val="24"/>
          <w:szCs w:val="24"/>
        </w:rPr>
        <w:t>”</w:t>
      </w:r>
      <w:r w:rsidR="00353CC2" w:rsidRPr="00A71A4D">
        <w:rPr>
          <w:rFonts w:ascii="Times New Roman" w:hAnsi="Times New Roman" w:cs="Times New Roman"/>
          <w:sz w:val="24"/>
          <w:szCs w:val="24"/>
        </w:rPr>
        <w:t xml:space="preserve"> và </w:t>
      </w:r>
      <w:r w:rsidRPr="00A71A4D">
        <w:rPr>
          <w:rFonts w:ascii="Times New Roman" w:hAnsi="Times New Roman" w:cs="Times New Roman"/>
          <w:sz w:val="24"/>
          <w:szCs w:val="24"/>
        </w:rPr>
        <w:t>“</w:t>
      </w:r>
      <w:r w:rsidR="00353CC2" w:rsidRPr="00A71A4D">
        <w:rPr>
          <w:rFonts w:ascii="Times New Roman" w:hAnsi="Times New Roman" w:cs="Times New Roman"/>
          <w:sz w:val="24"/>
          <w:szCs w:val="24"/>
        </w:rPr>
        <w:t>nhận thức về hiệu quả</w:t>
      </w:r>
      <w:r w:rsidRPr="00A71A4D">
        <w:rPr>
          <w:rFonts w:ascii="Times New Roman" w:hAnsi="Times New Roman" w:cs="Times New Roman"/>
          <w:sz w:val="24"/>
          <w:szCs w:val="24"/>
        </w:rPr>
        <w:t xml:space="preserve">”. </w:t>
      </w:r>
      <w:r w:rsidR="00B35532" w:rsidRPr="00A71A4D">
        <w:rPr>
          <w:rFonts w:ascii="Times New Roman" w:hAnsi="Times New Roman" w:cs="Times New Roman"/>
          <w:sz w:val="24"/>
          <w:szCs w:val="24"/>
        </w:rPr>
        <w:t xml:space="preserve"> </w:t>
      </w:r>
      <w:r w:rsidRPr="00A71A4D">
        <w:rPr>
          <w:rFonts w:ascii="Times New Roman" w:hAnsi="Times New Roman" w:cs="Times New Roman"/>
          <w:sz w:val="24"/>
          <w:szCs w:val="24"/>
        </w:rPr>
        <w:t>Y</w:t>
      </w:r>
      <w:r w:rsidR="00B35532" w:rsidRPr="00A71A4D">
        <w:rPr>
          <w:rFonts w:ascii="Times New Roman" w:hAnsi="Times New Roman" w:cs="Times New Roman"/>
          <w:sz w:val="24"/>
          <w:szCs w:val="24"/>
        </w:rPr>
        <w:t xml:space="preserve">ếu tố </w:t>
      </w:r>
      <w:r w:rsidRPr="00A71A4D">
        <w:rPr>
          <w:rFonts w:ascii="Times New Roman" w:hAnsi="Times New Roman" w:cs="Times New Roman"/>
          <w:sz w:val="24"/>
          <w:szCs w:val="24"/>
        </w:rPr>
        <w:t>“</w:t>
      </w:r>
      <w:r w:rsidR="00B35532" w:rsidRPr="00A71A4D">
        <w:rPr>
          <w:rFonts w:ascii="Times New Roman" w:hAnsi="Times New Roman" w:cs="Times New Roman"/>
          <w:sz w:val="24"/>
          <w:szCs w:val="24"/>
        </w:rPr>
        <w:t>kiểm soát hành vi</w:t>
      </w:r>
      <w:r w:rsidRPr="00A71A4D">
        <w:rPr>
          <w:rFonts w:ascii="Times New Roman" w:hAnsi="Times New Roman" w:cs="Times New Roman"/>
          <w:sz w:val="24"/>
          <w:szCs w:val="24"/>
        </w:rPr>
        <w:t>”</w:t>
      </w:r>
      <w:r w:rsidR="00B35532" w:rsidRPr="00A71A4D">
        <w:rPr>
          <w:rFonts w:ascii="Times New Roman" w:hAnsi="Times New Roman" w:cs="Times New Roman"/>
          <w:sz w:val="24"/>
          <w:szCs w:val="24"/>
        </w:rPr>
        <w:t xml:space="preserve"> có mức độ ảnh hưởng </w:t>
      </w:r>
      <w:r w:rsidRPr="00A71A4D">
        <w:rPr>
          <w:rFonts w:ascii="Times New Roman" w:hAnsi="Times New Roman" w:cs="Times New Roman"/>
          <w:sz w:val="24"/>
          <w:szCs w:val="24"/>
        </w:rPr>
        <w:t>ngược chiều đến ý định phân loại CTRSH</w:t>
      </w:r>
      <w:r w:rsidR="00B35532" w:rsidRPr="00A71A4D">
        <w:rPr>
          <w:rFonts w:ascii="Times New Roman" w:hAnsi="Times New Roman" w:cs="Times New Roman"/>
          <w:sz w:val="24"/>
          <w:szCs w:val="24"/>
        </w:rPr>
        <w:t xml:space="preserve">. </w:t>
      </w:r>
      <w:r w:rsidR="00257AC2" w:rsidRPr="00A71A4D">
        <w:rPr>
          <w:rFonts w:ascii="Times New Roman" w:hAnsi="Times New Roman" w:cs="Times New Roman"/>
          <w:sz w:val="24"/>
          <w:szCs w:val="24"/>
        </w:rPr>
        <w:t>Các yếu tố trên giải thích được 57,7% ý định phân loại CTRSH tại nguồn của người dân thành phố Huế.</w:t>
      </w:r>
    </w:p>
    <w:p w:rsidR="00C57E8A" w:rsidRPr="00A71A4D" w:rsidRDefault="007712B7" w:rsidP="007712B7">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Những kết quả nghiên cứu là một cơ sở quan trọng </w:t>
      </w:r>
      <w:r w:rsidR="001D4CE9" w:rsidRPr="00A71A4D">
        <w:rPr>
          <w:rFonts w:ascii="Times New Roman" w:hAnsi="Times New Roman" w:cs="Times New Roman"/>
          <w:sz w:val="24"/>
          <w:szCs w:val="24"/>
        </w:rPr>
        <w:t xml:space="preserve">để </w:t>
      </w:r>
      <w:r w:rsidRPr="00A71A4D">
        <w:rPr>
          <w:rFonts w:ascii="Times New Roman" w:hAnsi="Times New Roman" w:cs="Times New Roman"/>
          <w:sz w:val="24"/>
          <w:szCs w:val="24"/>
        </w:rPr>
        <w:t>chính quyền thành phố Huế</w:t>
      </w:r>
      <w:r w:rsidR="00AC1932" w:rsidRPr="00A71A4D">
        <w:rPr>
          <w:rFonts w:ascii="Times New Roman" w:hAnsi="Times New Roman" w:cs="Times New Roman"/>
          <w:sz w:val="24"/>
          <w:szCs w:val="24"/>
        </w:rPr>
        <w:t xml:space="preserve"> </w:t>
      </w:r>
      <w:r w:rsidR="00BC79FF" w:rsidRPr="00A71A4D">
        <w:rPr>
          <w:rFonts w:ascii="Times New Roman" w:hAnsi="Times New Roman" w:cs="Times New Roman"/>
          <w:sz w:val="24"/>
          <w:szCs w:val="24"/>
        </w:rPr>
        <w:t>thúc đẩy ý định phân loại CTRSH tại nguồn của người dân</w:t>
      </w:r>
      <w:r w:rsidRPr="00A71A4D">
        <w:rPr>
          <w:rFonts w:ascii="Times New Roman" w:hAnsi="Times New Roman" w:cs="Times New Roman"/>
          <w:sz w:val="24"/>
          <w:szCs w:val="24"/>
        </w:rPr>
        <w:t xml:space="preserve">. </w:t>
      </w:r>
      <w:r w:rsidR="006F40C4" w:rsidRPr="00A71A4D">
        <w:rPr>
          <w:rFonts w:ascii="Times New Roman" w:hAnsi="Times New Roman" w:cs="Times New Roman"/>
          <w:sz w:val="24"/>
          <w:szCs w:val="24"/>
        </w:rPr>
        <w:t xml:space="preserve">Thứ nhất, </w:t>
      </w:r>
      <w:r w:rsidR="00760D6A" w:rsidRPr="00A71A4D">
        <w:rPr>
          <w:rFonts w:ascii="Times New Roman" w:hAnsi="Times New Roman" w:cs="Times New Roman"/>
          <w:sz w:val="24"/>
          <w:szCs w:val="24"/>
        </w:rPr>
        <w:t xml:space="preserve">nâng cao nhận thức và thúc đẩy hành vi phân loại CTRSH của những người đứng đầu các tổ chức, gia đình trên địa bàn thành phố. </w:t>
      </w:r>
      <w:r w:rsidR="00A62807" w:rsidRPr="00A71A4D">
        <w:rPr>
          <w:rFonts w:ascii="Times New Roman" w:hAnsi="Times New Roman" w:cs="Times New Roman"/>
          <w:sz w:val="24"/>
          <w:szCs w:val="24"/>
        </w:rPr>
        <w:t xml:space="preserve">Những người này có thể là ban giám hiệu của trường học, ban giám đốc của doanh nghiệp hoặc </w:t>
      </w:r>
      <w:r w:rsidR="00AD4BE2" w:rsidRPr="00A71A4D">
        <w:rPr>
          <w:rFonts w:ascii="Times New Roman" w:hAnsi="Times New Roman" w:cs="Times New Roman"/>
          <w:sz w:val="24"/>
          <w:szCs w:val="24"/>
        </w:rPr>
        <w:t xml:space="preserve">tổ trưởng tổ dân phố, </w:t>
      </w:r>
      <w:r w:rsidR="00A62807" w:rsidRPr="00A71A4D">
        <w:rPr>
          <w:rFonts w:ascii="Times New Roman" w:hAnsi="Times New Roman" w:cs="Times New Roman"/>
          <w:sz w:val="24"/>
          <w:szCs w:val="24"/>
        </w:rPr>
        <w:t>ông, bà, bố</w:t>
      </w:r>
      <w:r w:rsidR="00AD4BE2" w:rsidRPr="00A71A4D">
        <w:rPr>
          <w:rFonts w:ascii="Times New Roman" w:hAnsi="Times New Roman" w:cs="Times New Roman"/>
          <w:sz w:val="24"/>
          <w:szCs w:val="24"/>
        </w:rPr>
        <w:t>,</w:t>
      </w:r>
      <w:r w:rsidR="00A62807" w:rsidRPr="00A71A4D">
        <w:rPr>
          <w:rFonts w:ascii="Times New Roman" w:hAnsi="Times New Roman" w:cs="Times New Roman"/>
          <w:sz w:val="24"/>
          <w:szCs w:val="24"/>
        </w:rPr>
        <w:t xml:space="preserve"> mẹ trong gia đình. </w:t>
      </w:r>
      <w:r w:rsidR="00AD4BE2" w:rsidRPr="00A71A4D">
        <w:rPr>
          <w:rFonts w:ascii="Times New Roman" w:hAnsi="Times New Roman" w:cs="Times New Roman"/>
          <w:sz w:val="24"/>
          <w:szCs w:val="24"/>
        </w:rPr>
        <w:t xml:space="preserve">Họ là những người có ảnh hưởng rất lớn và </w:t>
      </w:r>
      <w:r w:rsidR="00811556" w:rsidRPr="00A71A4D">
        <w:rPr>
          <w:rFonts w:ascii="Times New Roman" w:hAnsi="Times New Roman" w:cs="Times New Roman"/>
          <w:sz w:val="24"/>
          <w:szCs w:val="24"/>
        </w:rPr>
        <w:t xml:space="preserve">khi những lời nói, nội quy của họ đưa ra thì </w:t>
      </w:r>
      <w:r w:rsidR="00AD4BE2" w:rsidRPr="00A71A4D">
        <w:rPr>
          <w:rFonts w:ascii="Times New Roman" w:hAnsi="Times New Roman" w:cs="Times New Roman"/>
          <w:sz w:val="24"/>
          <w:szCs w:val="24"/>
        </w:rPr>
        <w:t xml:space="preserve">người khác </w:t>
      </w:r>
      <w:r w:rsidR="00811556" w:rsidRPr="00A71A4D">
        <w:rPr>
          <w:rFonts w:ascii="Times New Roman" w:hAnsi="Times New Roman" w:cs="Times New Roman"/>
          <w:sz w:val="24"/>
          <w:szCs w:val="24"/>
        </w:rPr>
        <w:t xml:space="preserve">thường </w:t>
      </w:r>
      <w:r w:rsidR="00AD4BE2" w:rsidRPr="00A71A4D">
        <w:rPr>
          <w:rFonts w:ascii="Times New Roman" w:hAnsi="Times New Roman" w:cs="Times New Roman"/>
          <w:sz w:val="24"/>
          <w:szCs w:val="24"/>
        </w:rPr>
        <w:t xml:space="preserve">có mức độ kháng cự thấp hơn trong các hành vi nói chung và phân loại CTRSH tại nguồn nói riêng. </w:t>
      </w:r>
      <w:r w:rsidR="0094212C" w:rsidRPr="00A71A4D">
        <w:rPr>
          <w:rFonts w:ascii="Times New Roman" w:hAnsi="Times New Roman" w:cs="Times New Roman"/>
          <w:sz w:val="24"/>
          <w:szCs w:val="24"/>
        </w:rPr>
        <w:t xml:space="preserve">Thứ hai, </w:t>
      </w:r>
      <w:r w:rsidR="00353CC2" w:rsidRPr="00A71A4D">
        <w:rPr>
          <w:rFonts w:ascii="Times New Roman" w:hAnsi="Times New Roman" w:cs="Times New Roman"/>
          <w:sz w:val="24"/>
          <w:szCs w:val="24"/>
        </w:rPr>
        <w:t xml:space="preserve">mở rộng việc thông tin tuyên truyền </w:t>
      </w:r>
      <w:r w:rsidR="00353CC2" w:rsidRPr="00A71A4D">
        <w:rPr>
          <w:rFonts w:ascii="Times New Roman" w:hAnsi="Times New Roman" w:cs="Times New Roman"/>
          <w:sz w:val="24"/>
          <w:szCs w:val="24"/>
        </w:rPr>
        <w:lastRenderedPageBreak/>
        <w:t xml:space="preserve">chương trình phân loại rác </w:t>
      </w:r>
      <w:r w:rsidR="00DC579F" w:rsidRPr="00A71A4D">
        <w:rPr>
          <w:rFonts w:ascii="Times New Roman" w:hAnsi="Times New Roman" w:cs="Times New Roman"/>
          <w:sz w:val="24"/>
          <w:szCs w:val="24"/>
        </w:rPr>
        <w:t xml:space="preserve">kể cả hình thức online và offline </w:t>
      </w:r>
      <w:r w:rsidR="00353CC2" w:rsidRPr="00A71A4D">
        <w:rPr>
          <w:rFonts w:ascii="Times New Roman" w:hAnsi="Times New Roman" w:cs="Times New Roman"/>
          <w:sz w:val="24"/>
          <w:szCs w:val="24"/>
        </w:rPr>
        <w:t>để các hộ gia đình biết đến, đặc biệt là nâng cao ý thức người dân. Vấn đề nhận thức của người dân cũng phải có tập huấn, hướng dẫn, độ</w:t>
      </w:r>
      <w:r w:rsidR="005F7D1B" w:rsidRPr="00A71A4D">
        <w:rPr>
          <w:rFonts w:ascii="Times New Roman" w:hAnsi="Times New Roman" w:cs="Times New Roman"/>
          <w:sz w:val="24"/>
          <w:szCs w:val="24"/>
        </w:rPr>
        <w:t xml:space="preserve">ng viên </w:t>
      </w:r>
      <w:r w:rsidR="00353CC2" w:rsidRPr="00A71A4D">
        <w:rPr>
          <w:rFonts w:ascii="Times New Roman" w:hAnsi="Times New Roman" w:cs="Times New Roman"/>
          <w:sz w:val="24"/>
          <w:szCs w:val="24"/>
        </w:rPr>
        <w:t>việc phân loại rác tại nguồn</w:t>
      </w:r>
      <w:r w:rsidR="00DC579F" w:rsidRPr="00A71A4D">
        <w:rPr>
          <w:rFonts w:ascii="Times New Roman" w:hAnsi="Times New Roman" w:cs="Times New Roman"/>
          <w:sz w:val="24"/>
          <w:szCs w:val="24"/>
        </w:rPr>
        <w:t>. Bên cạnh đó, tăng cường số lượng và chất lượng đội ngũ kiểm tra, giám sát</w:t>
      </w:r>
      <w:r w:rsidR="00A2317C" w:rsidRPr="00A71A4D">
        <w:rPr>
          <w:rFonts w:ascii="Times New Roman" w:hAnsi="Times New Roman" w:cs="Times New Roman"/>
          <w:sz w:val="24"/>
          <w:szCs w:val="24"/>
        </w:rPr>
        <w:t xml:space="preserve"> </w:t>
      </w:r>
      <w:r w:rsidR="00DC579F" w:rsidRPr="00A71A4D">
        <w:rPr>
          <w:rFonts w:ascii="Times New Roman" w:hAnsi="Times New Roman" w:cs="Times New Roman"/>
          <w:sz w:val="24"/>
          <w:szCs w:val="24"/>
        </w:rPr>
        <w:t xml:space="preserve">phân loại rác của người dân. </w:t>
      </w:r>
      <w:r w:rsidR="00A2317C" w:rsidRPr="00A71A4D">
        <w:rPr>
          <w:rFonts w:ascii="Times New Roman" w:hAnsi="Times New Roman" w:cs="Times New Roman"/>
          <w:sz w:val="24"/>
          <w:szCs w:val="24"/>
        </w:rPr>
        <w:t xml:space="preserve">Các luật và quy định cần nhấn mạnh trách nhiệm rõ ràng của tất cả các bên liên quan góp phần tạo nên một hệ thống quản lý và phân loại rác thành công. Bên cạnh đó, xử lý thật nghiêm những cá nhân, tổ chức vi phạm trong việc phân loại CTRSH tại nguồn. </w:t>
      </w:r>
      <w:r w:rsidR="005F7D1B" w:rsidRPr="00A71A4D">
        <w:rPr>
          <w:rFonts w:ascii="Times New Roman" w:hAnsi="Times New Roman" w:cs="Times New Roman"/>
          <w:sz w:val="24"/>
          <w:szCs w:val="24"/>
        </w:rPr>
        <w:t>Đối với yếu tố thái độ và nhận thức về hiệu quả, chính quyền thành phố kết hợp với các sở ban ngành thực hiện các buổi hội thảo, đưa nội dung lợi ích của phân loại rác thải vào các buổi họp tổ dân phố cũng như lồng ghép vào các chương trình dạy học tại các cấp bậ</w:t>
      </w:r>
      <w:r w:rsidR="00EB0E89" w:rsidRPr="00A71A4D">
        <w:rPr>
          <w:rFonts w:ascii="Times New Roman" w:hAnsi="Times New Roman" w:cs="Times New Roman"/>
          <w:sz w:val="24"/>
          <w:szCs w:val="24"/>
        </w:rPr>
        <w:t xml:space="preserve">c. </w:t>
      </w:r>
      <w:r w:rsidR="000217CC" w:rsidRPr="00A71A4D">
        <w:rPr>
          <w:rFonts w:ascii="Times New Roman" w:hAnsi="Times New Roman" w:cs="Times New Roman"/>
          <w:sz w:val="24"/>
          <w:szCs w:val="24"/>
        </w:rPr>
        <w:t>Đưa ra những ví dụ, mô hình thí nghiệm cụ thể về hậu quả của ô nhiễm môi trường, tài nguyên thiên nhiên bị cạn kiệt cũng như cuộc sống của thế hệ sau nếu như phân loạ</w:t>
      </w:r>
      <w:r w:rsidR="00811556" w:rsidRPr="00A71A4D">
        <w:rPr>
          <w:rFonts w:ascii="Times New Roman" w:hAnsi="Times New Roman" w:cs="Times New Roman"/>
          <w:sz w:val="24"/>
          <w:szCs w:val="24"/>
        </w:rPr>
        <w:t>i rác không đúng quy định.</w:t>
      </w:r>
    </w:p>
    <w:p w:rsidR="00194547" w:rsidRPr="00A71A4D" w:rsidRDefault="00194547" w:rsidP="00D31512">
      <w:pPr>
        <w:jc w:val="center"/>
        <w:rPr>
          <w:rFonts w:ascii="Times New Roman" w:hAnsi="Times New Roman" w:cs="Times New Roman"/>
          <w:b/>
          <w:sz w:val="24"/>
          <w:szCs w:val="24"/>
        </w:rPr>
      </w:pPr>
      <w:r w:rsidRPr="00A71A4D">
        <w:rPr>
          <w:rFonts w:ascii="Times New Roman" w:hAnsi="Times New Roman" w:cs="Times New Roman"/>
          <w:b/>
          <w:sz w:val="24"/>
          <w:szCs w:val="24"/>
        </w:rPr>
        <w:t>TÀI LIỆU THAM KHẢO</w:t>
      </w:r>
    </w:p>
    <w:p w:rsidR="00CB722D" w:rsidRPr="00A71A4D" w:rsidRDefault="00CB722D" w:rsidP="00CB722D">
      <w:pPr>
        <w:spacing w:before="120" w:after="120" w:line="312" w:lineRule="auto"/>
        <w:ind w:firstLine="567"/>
        <w:jc w:val="both"/>
        <w:rPr>
          <w:rStyle w:val="fontstyle01"/>
          <w:rFonts w:ascii="Times New Roman" w:hAnsi="Times New Roman" w:cs="Times New Roman"/>
          <w:color w:val="auto"/>
          <w:sz w:val="24"/>
          <w:szCs w:val="24"/>
        </w:rPr>
      </w:pPr>
      <w:r w:rsidRPr="00A71A4D">
        <w:rPr>
          <w:rStyle w:val="fontstyle01"/>
          <w:rFonts w:ascii="Times New Roman" w:hAnsi="Times New Roman" w:cs="Times New Roman"/>
          <w:color w:val="auto"/>
          <w:sz w:val="24"/>
          <w:szCs w:val="24"/>
        </w:rPr>
        <w:t xml:space="preserve">Ajzen, I. (1991), The theory of planned behavior, </w:t>
      </w:r>
      <w:r w:rsidRPr="00A71A4D">
        <w:rPr>
          <w:rStyle w:val="fontstyle01"/>
          <w:rFonts w:ascii="Times New Roman" w:hAnsi="Times New Roman" w:cs="Times New Roman"/>
          <w:i/>
          <w:color w:val="auto"/>
          <w:sz w:val="24"/>
          <w:szCs w:val="24"/>
        </w:rPr>
        <w:t>Organizational Behavior and Human Decision Processes</w:t>
      </w:r>
      <w:r w:rsidRPr="00A71A4D">
        <w:rPr>
          <w:rStyle w:val="fontstyle01"/>
          <w:rFonts w:ascii="Times New Roman" w:hAnsi="Times New Roman" w:cs="Times New Roman"/>
          <w:color w:val="auto"/>
          <w:sz w:val="24"/>
          <w:szCs w:val="24"/>
        </w:rPr>
        <w:t xml:space="preserve">, 50(2),  179-211. </w:t>
      </w:r>
    </w:p>
    <w:p w:rsidR="00CB722D" w:rsidRPr="00A71A4D" w:rsidRDefault="00C76908" w:rsidP="00CB722D">
      <w:pPr>
        <w:spacing w:before="120" w:after="120" w:line="312" w:lineRule="auto"/>
        <w:ind w:firstLine="567"/>
        <w:jc w:val="both"/>
        <w:rPr>
          <w:rStyle w:val="fontstyle01"/>
          <w:rFonts w:ascii="Times New Roman" w:hAnsi="Times New Roman" w:cs="Times New Roman"/>
          <w:color w:val="auto"/>
          <w:sz w:val="24"/>
          <w:szCs w:val="24"/>
        </w:rPr>
      </w:pPr>
      <w:hyperlink r:id="rId7" w:tooltip="Bing Chen" w:history="1">
        <w:r w:rsidR="00CB722D" w:rsidRPr="00A71A4D">
          <w:rPr>
            <w:rStyle w:val="fontstyle01"/>
            <w:rFonts w:ascii="Times New Roman" w:hAnsi="Times New Roman" w:cs="Times New Roman"/>
            <w:color w:val="auto"/>
            <w:sz w:val="24"/>
            <w:szCs w:val="24"/>
          </w:rPr>
          <w:t>Chen, B.</w:t>
        </w:r>
      </w:hyperlink>
      <w:r w:rsidR="00CB722D" w:rsidRPr="00A71A4D">
        <w:rPr>
          <w:rStyle w:val="fontstyle01"/>
          <w:rFonts w:ascii="Times New Roman" w:hAnsi="Times New Roman" w:cs="Times New Roman"/>
          <w:color w:val="auto"/>
          <w:sz w:val="24"/>
          <w:szCs w:val="24"/>
        </w:rPr>
        <w:t xml:space="preserve">  &amp; </w:t>
      </w:r>
      <w:hyperlink r:id="rId8" w:tooltip="Jiwon Lee" w:history="1">
        <w:r w:rsidR="00CB722D" w:rsidRPr="00A71A4D">
          <w:rPr>
            <w:rStyle w:val="fontstyle01"/>
            <w:rFonts w:ascii="Times New Roman" w:hAnsi="Times New Roman" w:cs="Times New Roman"/>
            <w:color w:val="auto"/>
            <w:sz w:val="24"/>
            <w:szCs w:val="24"/>
          </w:rPr>
          <w:t>Lee, J.</w:t>
        </w:r>
      </w:hyperlink>
      <w:r w:rsidR="00CB722D" w:rsidRPr="00A71A4D">
        <w:rPr>
          <w:rStyle w:val="fontstyle01"/>
          <w:rFonts w:ascii="Times New Roman" w:hAnsi="Times New Roman" w:cs="Times New Roman"/>
          <w:color w:val="auto"/>
          <w:sz w:val="24"/>
          <w:szCs w:val="24"/>
        </w:rPr>
        <w:t> (2020), Household waste separation intention and the importance of public policy, </w:t>
      </w:r>
      <w:hyperlink r:id="rId9" w:history="1">
        <w:r w:rsidR="00CB722D" w:rsidRPr="00A71A4D">
          <w:rPr>
            <w:rStyle w:val="fontstyle01"/>
            <w:rFonts w:ascii="Times New Roman" w:hAnsi="Times New Roman" w:cs="Times New Roman"/>
            <w:i/>
            <w:color w:val="auto"/>
            <w:sz w:val="24"/>
            <w:szCs w:val="24"/>
          </w:rPr>
          <w:t>International Trade, Politics and Development</w:t>
        </w:r>
      </w:hyperlink>
      <w:r w:rsidR="00CB722D" w:rsidRPr="00A71A4D">
        <w:rPr>
          <w:rStyle w:val="fontstyle01"/>
          <w:rFonts w:ascii="Times New Roman" w:hAnsi="Times New Roman" w:cs="Times New Roman"/>
          <w:i/>
          <w:color w:val="auto"/>
          <w:sz w:val="24"/>
          <w:szCs w:val="24"/>
        </w:rPr>
        <w:t>,</w:t>
      </w:r>
      <w:r w:rsidR="00CB722D" w:rsidRPr="00A71A4D">
        <w:rPr>
          <w:rStyle w:val="fontstyle01"/>
          <w:rFonts w:ascii="Times New Roman" w:hAnsi="Times New Roman" w:cs="Times New Roman"/>
          <w:color w:val="auto"/>
          <w:sz w:val="24"/>
          <w:szCs w:val="24"/>
        </w:rPr>
        <w:t xml:space="preserve"> 4(1), 61-79.</w:t>
      </w:r>
    </w:p>
    <w:p w:rsidR="00CB722D" w:rsidRPr="00A71A4D" w:rsidRDefault="00CB722D" w:rsidP="00CB722D">
      <w:pPr>
        <w:spacing w:before="120" w:after="120" w:line="312" w:lineRule="auto"/>
        <w:ind w:firstLine="567"/>
        <w:jc w:val="both"/>
        <w:rPr>
          <w:rStyle w:val="fontstyle01"/>
          <w:rFonts w:ascii="Times New Roman" w:hAnsi="Times New Roman"/>
          <w:color w:val="auto"/>
          <w:sz w:val="24"/>
          <w:szCs w:val="24"/>
        </w:rPr>
      </w:pPr>
      <w:r w:rsidRPr="00A71A4D">
        <w:rPr>
          <w:rStyle w:val="fontstyle01"/>
          <w:rFonts w:ascii="Times New Roman" w:hAnsi="Times New Roman" w:cs="Times New Roman"/>
          <w:color w:val="auto"/>
          <w:sz w:val="24"/>
          <w:szCs w:val="24"/>
        </w:rPr>
        <w:t xml:space="preserve">Cheng, K.W. &amp; Osman, S. (2017), </w:t>
      </w:r>
      <w:r w:rsidRPr="00A71A4D">
        <w:rPr>
          <w:rStyle w:val="fontstyle01"/>
          <w:rFonts w:ascii="Times New Roman" w:hAnsi="Times New Roman"/>
          <w:color w:val="auto"/>
          <w:sz w:val="24"/>
          <w:szCs w:val="24"/>
        </w:rPr>
        <w:t xml:space="preserve">Waste segregation behaviour at source: Attitude, perceived behavioural control, subjective norm, and environmental education, </w:t>
      </w:r>
      <w:r w:rsidRPr="00A71A4D">
        <w:rPr>
          <w:rStyle w:val="fontstyle01"/>
          <w:rFonts w:ascii="Times New Roman" w:hAnsi="Times New Roman"/>
          <w:i/>
          <w:color w:val="auto"/>
          <w:sz w:val="24"/>
          <w:szCs w:val="24"/>
        </w:rPr>
        <w:t>Malaysian Journal of Consumer</w:t>
      </w:r>
      <w:r w:rsidRPr="00A71A4D">
        <w:rPr>
          <w:rStyle w:val="fontstyle01"/>
          <w:rFonts w:ascii="Times New Roman" w:hAnsi="Times New Roman"/>
          <w:color w:val="auto"/>
          <w:sz w:val="24"/>
          <w:szCs w:val="24"/>
        </w:rPr>
        <w:t>, 29(1), 1-18.</w:t>
      </w:r>
    </w:p>
    <w:p w:rsidR="00CB722D" w:rsidRPr="00A71A4D" w:rsidRDefault="00CB722D" w:rsidP="00CB722D">
      <w:pPr>
        <w:spacing w:before="120" w:after="120" w:line="312" w:lineRule="auto"/>
        <w:ind w:firstLine="567"/>
        <w:jc w:val="both"/>
        <w:rPr>
          <w:rFonts w:ascii="Times New Roman" w:hAnsi="Times New Roman"/>
          <w:sz w:val="24"/>
          <w:szCs w:val="24"/>
        </w:rPr>
      </w:pPr>
      <w:r w:rsidRPr="00A71A4D">
        <w:rPr>
          <w:rFonts w:ascii="Times New Roman" w:hAnsi="Times New Roman"/>
          <w:sz w:val="24"/>
          <w:szCs w:val="24"/>
        </w:rPr>
        <w:t xml:space="preserve">Chính phủ (2015), </w:t>
      </w:r>
      <w:r w:rsidRPr="00A71A4D">
        <w:rPr>
          <w:rFonts w:ascii="Times New Roman" w:hAnsi="Times New Roman"/>
          <w:i/>
          <w:sz w:val="24"/>
          <w:szCs w:val="24"/>
        </w:rPr>
        <w:t>Nghị định Về quản lý chất thải và phế liệu</w:t>
      </w:r>
      <w:r w:rsidRPr="00A71A4D">
        <w:rPr>
          <w:rFonts w:ascii="Times New Roman" w:hAnsi="Times New Roman"/>
          <w:sz w:val="24"/>
          <w:szCs w:val="24"/>
        </w:rPr>
        <w:t>, Số: 38/2015/NĐ-CP, Hà Nội.</w:t>
      </w:r>
    </w:p>
    <w:p w:rsidR="00CB722D" w:rsidRPr="00A71A4D" w:rsidRDefault="00CB722D" w:rsidP="00CB722D">
      <w:pPr>
        <w:spacing w:before="120" w:after="120" w:line="312" w:lineRule="auto"/>
        <w:ind w:firstLine="567"/>
        <w:jc w:val="both"/>
        <w:rPr>
          <w:rFonts w:ascii="Times New Roman" w:hAnsi="Times New Roman"/>
          <w:sz w:val="24"/>
          <w:szCs w:val="24"/>
        </w:rPr>
      </w:pPr>
      <w:r w:rsidRPr="00A71A4D">
        <w:rPr>
          <w:rFonts w:ascii="Times New Roman" w:hAnsi="Times New Roman"/>
          <w:sz w:val="24"/>
          <w:szCs w:val="24"/>
        </w:rPr>
        <w:t xml:space="preserve">Chính phủ (2022), </w:t>
      </w:r>
      <w:r w:rsidRPr="00A71A4D">
        <w:rPr>
          <w:rFonts w:ascii="Times New Roman" w:hAnsi="Times New Roman"/>
          <w:i/>
          <w:sz w:val="24"/>
          <w:szCs w:val="24"/>
        </w:rPr>
        <w:t>Nghị định Quy định chi tiết một số điều của Luật Bảo vệ Môi trường</w:t>
      </w:r>
      <w:r w:rsidRPr="00A71A4D">
        <w:rPr>
          <w:rFonts w:ascii="Times New Roman" w:hAnsi="Times New Roman"/>
          <w:sz w:val="24"/>
          <w:szCs w:val="24"/>
        </w:rPr>
        <w:t>, Số: 08/2022/NĐ-CP, Hà Nội.</w:t>
      </w:r>
    </w:p>
    <w:p w:rsidR="00CB722D" w:rsidRPr="00A71A4D" w:rsidRDefault="00CB722D" w:rsidP="00CB722D">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Hair J. F., Anderson, R. E., Tatham, R. L., &amp; Black, W. C. (1998), </w:t>
      </w:r>
      <w:r w:rsidRPr="00A71A4D">
        <w:rPr>
          <w:rFonts w:ascii="Times New Roman" w:hAnsi="Times New Roman" w:cs="Times New Roman"/>
          <w:i/>
          <w:sz w:val="24"/>
          <w:szCs w:val="24"/>
        </w:rPr>
        <w:t>Multivariate data analysis with readings</w:t>
      </w:r>
      <w:r w:rsidRPr="00A71A4D">
        <w:rPr>
          <w:rFonts w:ascii="Times New Roman" w:hAnsi="Times New Roman" w:cs="Times New Roman"/>
          <w:sz w:val="24"/>
          <w:szCs w:val="24"/>
        </w:rPr>
        <w:t>, 5th ed, Prentice-Hall, New Jersey.</w:t>
      </w:r>
    </w:p>
    <w:p w:rsidR="00CB722D" w:rsidRPr="00A71A4D" w:rsidRDefault="00CB722D" w:rsidP="00CB722D">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sz w:val="24"/>
          <w:szCs w:val="24"/>
        </w:rPr>
        <w:t xml:space="preserve">Hoàng Trọng &amp; Chu Nguyễn Mộng Ngọc (2008), </w:t>
      </w:r>
      <w:r w:rsidRPr="00A71A4D">
        <w:rPr>
          <w:rFonts w:ascii="Times New Roman" w:hAnsi="Times New Roman" w:cs="Times New Roman"/>
          <w:i/>
          <w:sz w:val="24"/>
          <w:szCs w:val="24"/>
        </w:rPr>
        <w:t>Phân tích dữ liệu nghiên cứu với SPSS</w:t>
      </w:r>
      <w:r w:rsidRPr="00A71A4D">
        <w:rPr>
          <w:rFonts w:ascii="Times New Roman" w:hAnsi="Times New Roman" w:cs="Times New Roman"/>
          <w:sz w:val="24"/>
          <w:szCs w:val="24"/>
        </w:rPr>
        <w:t>, NXB Hồng Đức.</w:t>
      </w:r>
    </w:p>
    <w:p w:rsidR="00CB722D" w:rsidRPr="00A71A4D" w:rsidRDefault="00CB722D" w:rsidP="00CB722D">
      <w:pPr>
        <w:spacing w:before="120" w:after="120" w:line="312" w:lineRule="auto"/>
        <w:ind w:firstLine="567"/>
        <w:jc w:val="both"/>
        <w:rPr>
          <w:rFonts w:ascii="Times New Roman" w:hAnsi="Times New Roman"/>
          <w:sz w:val="24"/>
          <w:szCs w:val="24"/>
          <w:lang w:eastAsia="en-GB"/>
        </w:rPr>
      </w:pPr>
      <w:r w:rsidRPr="00A71A4D">
        <w:rPr>
          <w:rFonts w:ascii="Times New Roman" w:hAnsi="Times New Roman"/>
          <w:sz w:val="24"/>
          <w:szCs w:val="24"/>
          <w:lang w:eastAsia="en-GB"/>
        </w:rPr>
        <w:t xml:space="preserve">Hồ Thị Lý, Lê Vũ Phương Thảo &amp; Nguyễn Thị Thùy Trang (2018), Ý định thu gom phân loại và sẵn sàng chi trả cho việc quản lý chất thải rắn của người dân tại TP. Đà Lạt, </w:t>
      </w:r>
      <w:r w:rsidRPr="00A71A4D">
        <w:rPr>
          <w:rFonts w:ascii="Times New Roman" w:hAnsi="Times New Roman"/>
          <w:i/>
          <w:sz w:val="24"/>
          <w:szCs w:val="24"/>
          <w:lang w:eastAsia="en-GB"/>
        </w:rPr>
        <w:t xml:space="preserve">Kinh tế và Dự báo, </w:t>
      </w:r>
      <w:r w:rsidRPr="00A71A4D">
        <w:rPr>
          <w:rFonts w:ascii="Times New Roman" w:hAnsi="Times New Roman"/>
          <w:sz w:val="24"/>
          <w:szCs w:val="24"/>
          <w:lang w:eastAsia="en-GB"/>
        </w:rPr>
        <w:t xml:space="preserve">33, 73-76. </w:t>
      </w:r>
    </w:p>
    <w:p w:rsidR="00CB722D" w:rsidRPr="00A71A4D" w:rsidRDefault="00CB722D" w:rsidP="00CB722D">
      <w:pPr>
        <w:spacing w:before="120" w:after="120" w:line="312" w:lineRule="auto"/>
        <w:ind w:firstLine="567"/>
        <w:jc w:val="both"/>
        <w:rPr>
          <w:rFonts w:ascii="Times New Roman" w:hAnsi="Times New Roman"/>
          <w:sz w:val="24"/>
          <w:szCs w:val="24"/>
          <w:lang w:eastAsia="en-GB"/>
        </w:rPr>
      </w:pPr>
      <w:r w:rsidRPr="00A71A4D">
        <w:rPr>
          <w:rFonts w:ascii="Times New Roman" w:hAnsi="Times New Roman"/>
          <w:sz w:val="24"/>
          <w:szCs w:val="24"/>
          <w:lang w:eastAsia="en-GB"/>
        </w:rPr>
        <w:lastRenderedPageBreak/>
        <w:t xml:space="preserve">Huyền Nga, Quang Ánh &amp; Bảo Nguyên (2022), “Phân loại rác tại nguồn để tối ưu hóa nguồn tài nguyên rác thải”, </w:t>
      </w:r>
      <w:r w:rsidRPr="00A71A4D">
        <w:rPr>
          <w:rFonts w:ascii="Times New Roman" w:hAnsi="Times New Roman"/>
          <w:i/>
          <w:sz w:val="24"/>
          <w:szCs w:val="24"/>
          <w:lang w:eastAsia="en-GB"/>
        </w:rPr>
        <w:t xml:space="preserve">Nhân Dân, </w:t>
      </w:r>
      <w:r w:rsidRPr="00A71A4D">
        <w:rPr>
          <w:rFonts w:ascii="Times New Roman" w:hAnsi="Times New Roman"/>
          <w:sz w:val="24"/>
          <w:szCs w:val="24"/>
          <w:lang w:eastAsia="en-GB"/>
        </w:rPr>
        <w:t xml:space="preserve">truy cập tại địa chỉ: </w:t>
      </w:r>
      <w:hyperlink r:id="rId10" w:history="1">
        <w:r w:rsidRPr="00A71A4D">
          <w:rPr>
            <w:rStyle w:val="Hyperlink"/>
            <w:rFonts w:ascii="Times New Roman" w:hAnsi="Times New Roman"/>
            <w:color w:val="auto"/>
            <w:sz w:val="24"/>
            <w:szCs w:val="24"/>
            <w:lang w:eastAsia="en-GB"/>
          </w:rPr>
          <w:t>https://special.nhandan.vn/phan-loai-rac-tai-nguon/index.html</w:t>
        </w:r>
      </w:hyperlink>
      <w:r w:rsidRPr="00A71A4D">
        <w:rPr>
          <w:rFonts w:ascii="Times New Roman" w:hAnsi="Times New Roman"/>
          <w:sz w:val="24"/>
          <w:szCs w:val="24"/>
          <w:lang w:eastAsia="en-GB"/>
        </w:rPr>
        <w:t xml:space="preserve"> </w:t>
      </w:r>
    </w:p>
    <w:p w:rsidR="005B51AD" w:rsidRPr="00A71A4D" w:rsidRDefault="005B51AD" w:rsidP="00CB722D">
      <w:pPr>
        <w:spacing w:before="120" w:after="120" w:line="312" w:lineRule="auto"/>
        <w:ind w:firstLine="567"/>
        <w:jc w:val="both"/>
        <w:rPr>
          <w:rFonts w:ascii="Times New Roman" w:hAnsi="Times New Roman"/>
          <w:sz w:val="24"/>
          <w:szCs w:val="24"/>
          <w:lang w:eastAsia="en-GB"/>
        </w:rPr>
      </w:pPr>
      <w:r w:rsidRPr="00A71A4D">
        <w:rPr>
          <w:rFonts w:ascii="Times New Roman" w:hAnsi="Times New Roman"/>
          <w:sz w:val="24"/>
          <w:szCs w:val="24"/>
        </w:rPr>
        <w:t>Huỳnh Thanh Vũ (</w:t>
      </w:r>
      <w:r w:rsidRPr="00A71A4D">
        <w:rPr>
          <w:rFonts w:ascii="Times New Roman" w:hAnsi="Times New Roman"/>
          <w:sz w:val="24"/>
          <w:szCs w:val="24"/>
          <w:lang w:eastAsia="en-GB"/>
        </w:rPr>
        <w:t xml:space="preserve">2020), </w:t>
      </w:r>
      <w:r w:rsidR="00793F29" w:rsidRPr="00A71A4D">
        <w:rPr>
          <w:rFonts w:ascii="Times New Roman" w:hAnsi="Times New Roman"/>
          <w:sz w:val="24"/>
          <w:szCs w:val="24"/>
          <w:lang w:eastAsia="en-GB"/>
        </w:rPr>
        <w:t>“</w:t>
      </w:r>
      <w:r w:rsidRPr="00A71A4D">
        <w:rPr>
          <w:rFonts w:ascii="Times New Roman" w:hAnsi="Times New Roman"/>
          <w:sz w:val="24"/>
          <w:szCs w:val="24"/>
          <w:lang w:eastAsia="en-GB"/>
        </w:rPr>
        <w:t>Các yếu tố ảnh hưởng đến ý định phân loại chất thải rắn sinh hoạt tại nguồn trên địa bàn Quận 3, Tp. Hồ Chí Minh</w:t>
      </w:r>
      <w:r w:rsidR="00793F29" w:rsidRPr="00A71A4D">
        <w:rPr>
          <w:rFonts w:ascii="Times New Roman" w:hAnsi="Times New Roman"/>
          <w:sz w:val="24"/>
          <w:szCs w:val="24"/>
          <w:lang w:eastAsia="en-GB"/>
        </w:rPr>
        <w:t>”</w:t>
      </w:r>
      <w:r w:rsidRPr="00A71A4D">
        <w:rPr>
          <w:rFonts w:ascii="Times New Roman" w:hAnsi="Times New Roman"/>
          <w:sz w:val="24"/>
          <w:szCs w:val="24"/>
          <w:lang w:eastAsia="en-GB"/>
        </w:rPr>
        <w:t xml:space="preserve">, </w:t>
      </w:r>
      <w:r w:rsidR="00793F29" w:rsidRPr="00A71A4D">
        <w:rPr>
          <w:rFonts w:ascii="Times New Roman" w:hAnsi="Times New Roman"/>
          <w:sz w:val="24"/>
          <w:szCs w:val="24"/>
          <w:lang w:eastAsia="en-GB"/>
        </w:rPr>
        <w:t>Luận văn thạc sĩ, Trường Đại học Kinh tế Tp. Hồ Chí Minh.</w:t>
      </w:r>
    </w:p>
    <w:p w:rsidR="00CB722D" w:rsidRPr="00A71A4D" w:rsidRDefault="00CB722D" w:rsidP="00CB722D">
      <w:pPr>
        <w:spacing w:before="120" w:after="120" w:line="312" w:lineRule="auto"/>
        <w:ind w:firstLine="567"/>
        <w:jc w:val="both"/>
        <w:rPr>
          <w:rStyle w:val="fontstyle01"/>
          <w:rFonts w:ascii="Times New Roman" w:hAnsi="Times New Roman" w:cs="Times New Roman"/>
          <w:color w:val="auto"/>
          <w:sz w:val="24"/>
          <w:szCs w:val="24"/>
        </w:rPr>
      </w:pPr>
      <w:r w:rsidRPr="00A71A4D">
        <w:rPr>
          <w:rStyle w:val="fontstyle01"/>
          <w:rFonts w:ascii="Times New Roman" w:hAnsi="Times New Roman" w:cs="Times New Roman"/>
          <w:color w:val="auto"/>
          <w:sz w:val="24"/>
          <w:szCs w:val="24"/>
        </w:rPr>
        <w:t>Liao, C. &amp; Li, H. (2019), Environmental Education, Knowledge, and High School Students’ Intention toward Separation of Solid Waste on Campus, </w:t>
      </w:r>
      <w:r w:rsidRPr="00A71A4D">
        <w:rPr>
          <w:rStyle w:val="fontstyle01"/>
          <w:rFonts w:ascii="Times New Roman" w:hAnsi="Times New Roman" w:cs="Times New Roman"/>
          <w:i/>
          <w:iCs/>
          <w:color w:val="auto"/>
          <w:sz w:val="24"/>
          <w:szCs w:val="24"/>
        </w:rPr>
        <w:t>International Journal of Environmental Research and Public Health</w:t>
      </w:r>
      <w:r w:rsidRPr="00A71A4D">
        <w:rPr>
          <w:rStyle w:val="fontstyle01"/>
          <w:rFonts w:ascii="Times New Roman" w:hAnsi="Times New Roman" w:cs="Times New Roman"/>
          <w:color w:val="auto"/>
          <w:sz w:val="24"/>
          <w:szCs w:val="24"/>
        </w:rPr>
        <w:t>, 16(9), 1659.</w:t>
      </w:r>
    </w:p>
    <w:p w:rsidR="00CB722D" w:rsidRPr="00A71A4D" w:rsidRDefault="00CB722D" w:rsidP="00CB722D">
      <w:pPr>
        <w:spacing w:before="120" w:after="120" w:line="312" w:lineRule="auto"/>
        <w:ind w:firstLine="567"/>
        <w:jc w:val="both"/>
        <w:rPr>
          <w:rStyle w:val="fontstyle01"/>
          <w:rFonts w:ascii="Times New Roman" w:hAnsi="Times New Roman" w:cs="Times New Roman"/>
          <w:color w:val="auto"/>
          <w:sz w:val="24"/>
          <w:szCs w:val="24"/>
        </w:rPr>
      </w:pPr>
      <w:r w:rsidRPr="00A71A4D">
        <w:rPr>
          <w:rStyle w:val="fontstyle01"/>
          <w:rFonts w:ascii="Times New Roman" w:hAnsi="Times New Roman" w:cs="Times New Roman"/>
          <w:color w:val="auto"/>
          <w:sz w:val="24"/>
          <w:szCs w:val="24"/>
        </w:rPr>
        <w:t xml:space="preserve">Mai Dung (2022), “Phân loại rác tại nguồn - vì một nền kinh tế tuần hoàn bền vững: Rác thải sẽ phải phân thành 3 loại”, </w:t>
      </w:r>
      <w:r w:rsidRPr="00A71A4D">
        <w:rPr>
          <w:rStyle w:val="fontstyle01"/>
          <w:rFonts w:ascii="Times New Roman" w:hAnsi="Times New Roman" w:cs="Times New Roman"/>
          <w:i/>
          <w:color w:val="auto"/>
          <w:sz w:val="24"/>
          <w:szCs w:val="24"/>
        </w:rPr>
        <w:t xml:space="preserve">Tài nguyên &amp; Môi trường, </w:t>
      </w:r>
      <w:r w:rsidRPr="00A71A4D">
        <w:rPr>
          <w:rStyle w:val="fontstyle01"/>
          <w:rFonts w:ascii="Times New Roman" w:hAnsi="Times New Roman" w:cs="Times New Roman"/>
          <w:color w:val="auto"/>
          <w:sz w:val="24"/>
          <w:szCs w:val="24"/>
        </w:rPr>
        <w:t xml:space="preserve">truy cập tại địa chỉ: </w:t>
      </w:r>
      <w:hyperlink r:id="rId11" w:history="1">
        <w:r w:rsidRPr="00A71A4D">
          <w:rPr>
            <w:rStyle w:val="Hyperlink"/>
            <w:rFonts w:ascii="Times New Roman" w:hAnsi="Times New Roman" w:cs="Times New Roman"/>
            <w:color w:val="auto"/>
            <w:sz w:val="24"/>
            <w:szCs w:val="24"/>
          </w:rPr>
          <w:t>https://baotainguyenmoitruong.vn/phan-loai-rac-tai-nguon-vi-mot-nen-kinh-te-tuan-hoan-ben-vung-rac-thai-se-phai-phan-thanh-3-loai-337372.html</w:t>
        </w:r>
      </w:hyperlink>
    </w:p>
    <w:p w:rsidR="00A6463F" w:rsidRPr="00A71A4D" w:rsidRDefault="00A6463F" w:rsidP="00C940F3">
      <w:pPr>
        <w:spacing w:before="120" w:after="120" w:line="312" w:lineRule="auto"/>
        <w:ind w:firstLine="567"/>
        <w:jc w:val="both"/>
        <w:rPr>
          <w:rStyle w:val="fontstyle01"/>
          <w:rFonts w:ascii="Times New Roman" w:hAnsi="Times New Roman" w:cs="Times New Roman"/>
          <w:color w:val="auto"/>
          <w:sz w:val="24"/>
          <w:szCs w:val="24"/>
        </w:rPr>
      </w:pPr>
      <w:r w:rsidRPr="00A71A4D">
        <w:rPr>
          <w:rStyle w:val="fontstyle01"/>
          <w:rFonts w:ascii="Times New Roman" w:hAnsi="Times New Roman" w:cs="Times New Roman"/>
          <w:color w:val="auto"/>
          <w:sz w:val="24"/>
          <w:szCs w:val="24"/>
        </w:rPr>
        <w:t xml:space="preserve">Nga, N.Q., Yen, H.H., Y, H.N.N. &amp; Anh, T.T.T. (2021), Factors Influencing Municipal Solid Waste Sorting Behavioral Intention: A Study Among Pupils in Hanoi Urban Areas, </w:t>
      </w:r>
      <w:r w:rsidR="00C940F3" w:rsidRPr="00A71A4D">
        <w:rPr>
          <w:rStyle w:val="fontstyle01"/>
          <w:rFonts w:ascii="Times New Roman" w:hAnsi="Times New Roman" w:cs="Times New Roman"/>
          <w:i/>
          <w:color w:val="auto"/>
          <w:sz w:val="24"/>
          <w:szCs w:val="24"/>
        </w:rPr>
        <w:t>Proceedings of the 2nd International Conference on Human-centered Artificial Intelligence (Computing4Human 2021),</w:t>
      </w:r>
      <w:r w:rsidR="00C940F3" w:rsidRPr="00A71A4D">
        <w:rPr>
          <w:rStyle w:val="fontstyle01"/>
          <w:rFonts w:ascii="Times New Roman" w:hAnsi="Times New Roman" w:cs="Times New Roman"/>
          <w:color w:val="auto"/>
          <w:sz w:val="24"/>
          <w:szCs w:val="24"/>
        </w:rPr>
        <w:t xml:space="preserve"> Da Nang, Viet Nam, published at http://ceur-ws.org</w:t>
      </w:r>
    </w:p>
    <w:p w:rsidR="00CB722D" w:rsidRPr="00A71A4D" w:rsidRDefault="00CB722D" w:rsidP="00CB722D">
      <w:pPr>
        <w:spacing w:before="120" w:after="120" w:line="312" w:lineRule="auto"/>
        <w:ind w:firstLine="567"/>
        <w:jc w:val="both"/>
        <w:rPr>
          <w:rFonts w:ascii="Times New Roman" w:hAnsi="Times New Roman"/>
          <w:sz w:val="24"/>
          <w:szCs w:val="24"/>
          <w:lang w:eastAsia="en-GB"/>
        </w:rPr>
      </w:pPr>
      <w:r w:rsidRPr="00A71A4D">
        <w:rPr>
          <w:rFonts w:ascii="Times New Roman" w:hAnsi="Times New Roman"/>
          <w:sz w:val="24"/>
          <w:szCs w:val="24"/>
          <w:lang w:eastAsia="en-GB"/>
        </w:rPr>
        <w:t xml:space="preserve">Ngah, N. S. (2022), Faktor-Faktor Yang Mempengaruhi Amalan Pengasingan Bahan Sisa Pepejal Dalam Kalangan Isi Rumah: Kajian Kes Di Selangor, </w:t>
      </w:r>
      <w:r w:rsidRPr="00A71A4D">
        <w:rPr>
          <w:rFonts w:ascii="Times New Roman" w:hAnsi="Times New Roman"/>
          <w:i/>
          <w:sz w:val="24"/>
          <w:szCs w:val="24"/>
          <w:lang w:eastAsia="en-GB"/>
        </w:rPr>
        <w:t>International Journal of Politics, Publics Policy and Social Works</w:t>
      </w:r>
      <w:r w:rsidRPr="00A71A4D">
        <w:rPr>
          <w:rFonts w:ascii="Times New Roman" w:hAnsi="Times New Roman"/>
          <w:sz w:val="24"/>
          <w:szCs w:val="24"/>
          <w:lang w:eastAsia="en-GB"/>
        </w:rPr>
        <w:t>, 4 (11), 01-14.</w:t>
      </w:r>
    </w:p>
    <w:p w:rsidR="00CB722D" w:rsidRPr="00A71A4D" w:rsidRDefault="00CB722D" w:rsidP="00CB722D">
      <w:pPr>
        <w:spacing w:before="120" w:after="120" w:line="312" w:lineRule="auto"/>
        <w:ind w:firstLine="567"/>
        <w:jc w:val="both"/>
        <w:rPr>
          <w:rFonts w:ascii="Times New Roman" w:hAnsi="Times New Roman" w:cs="Times New Roman"/>
          <w:sz w:val="24"/>
          <w:szCs w:val="24"/>
          <w:shd w:val="clear" w:color="auto" w:fill="FFFFFF"/>
        </w:rPr>
      </w:pPr>
      <w:r w:rsidRPr="00A71A4D">
        <w:rPr>
          <w:rFonts w:ascii="Times New Roman" w:hAnsi="Times New Roman" w:cs="Times New Roman"/>
          <w:sz w:val="24"/>
          <w:szCs w:val="24"/>
          <w:shd w:val="clear" w:color="auto" w:fill="FFFFFF"/>
        </w:rPr>
        <w:t xml:space="preserve">Nguyễn Thành Công (2020), Các yếu tố tác động đến hành vi phân loại chất thải rắn sinh hoạt tại nguồn của người dân trên địa bàn thành phố Biên Hòa, tỉnh Đồng Nai, </w:t>
      </w:r>
      <w:r w:rsidRPr="00A71A4D">
        <w:rPr>
          <w:rFonts w:ascii="Times New Roman" w:hAnsi="Times New Roman" w:cs="Times New Roman"/>
          <w:i/>
          <w:sz w:val="24"/>
          <w:szCs w:val="24"/>
          <w:shd w:val="clear" w:color="auto" w:fill="FFFFFF"/>
        </w:rPr>
        <w:t>Luận văn thạc sĩ</w:t>
      </w:r>
      <w:r w:rsidRPr="00A71A4D">
        <w:rPr>
          <w:rFonts w:ascii="Times New Roman" w:hAnsi="Times New Roman" w:cs="Times New Roman"/>
          <w:sz w:val="24"/>
          <w:szCs w:val="24"/>
          <w:shd w:val="clear" w:color="auto" w:fill="FFFFFF"/>
        </w:rPr>
        <w:t>, Trường Đại học Kinh tế Thành phố Hồ Chí Minh.</w:t>
      </w:r>
    </w:p>
    <w:p w:rsidR="00CB722D" w:rsidRPr="00A71A4D" w:rsidRDefault="00CB722D" w:rsidP="00CB722D">
      <w:pPr>
        <w:spacing w:before="120" w:after="120" w:line="312" w:lineRule="auto"/>
        <w:ind w:firstLine="567"/>
        <w:jc w:val="both"/>
        <w:rPr>
          <w:rStyle w:val="fontstyle01"/>
          <w:rFonts w:ascii="Times New Roman" w:hAnsi="Times New Roman" w:cs="Times New Roman"/>
          <w:color w:val="auto"/>
          <w:sz w:val="24"/>
          <w:szCs w:val="24"/>
        </w:rPr>
      </w:pPr>
      <w:r w:rsidRPr="00A71A4D">
        <w:rPr>
          <w:rStyle w:val="fontstyle01"/>
          <w:rFonts w:ascii="Times New Roman" w:hAnsi="Times New Roman" w:cs="Times New Roman"/>
          <w:color w:val="auto"/>
          <w:sz w:val="24"/>
          <w:szCs w:val="24"/>
        </w:rPr>
        <w:t xml:space="preserve">Vassanadumrongdee, S. &amp; Kittipongvises, S. (2018), Factors influencing source separation intention and willingness to pay for improving waste management in Bangkok, Thailand, </w:t>
      </w:r>
      <w:r w:rsidRPr="00A71A4D">
        <w:rPr>
          <w:rStyle w:val="fontstyle01"/>
          <w:rFonts w:ascii="Times New Roman" w:hAnsi="Times New Roman" w:cs="Times New Roman"/>
          <w:i/>
          <w:color w:val="auto"/>
          <w:sz w:val="24"/>
          <w:szCs w:val="24"/>
        </w:rPr>
        <w:t>Sustainable Environment Research</w:t>
      </w:r>
      <w:r w:rsidRPr="00A71A4D">
        <w:rPr>
          <w:rStyle w:val="fontstyle01"/>
          <w:rFonts w:ascii="Times New Roman" w:hAnsi="Times New Roman" w:cs="Times New Roman"/>
          <w:color w:val="auto"/>
          <w:sz w:val="24"/>
          <w:szCs w:val="24"/>
        </w:rPr>
        <w:t>, 28, 90-99.</w:t>
      </w:r>
    </w:p>
    <w:p w:rsidR="00CB722D" w:rsidRPr="00A71A4D" w:rsidRDefault="00CB722D" w:rsidP="00CB722D">
      <w:pPr>
        <w:spacing w:before="120" w:after="120" w:line="312" w:lineRule="auto"/>
        <w:ind w:firstLine="567"/>
        <w:jc w:val="both"/>
        <w:rPr>
          <w:rFonts w:ascii="Times New Roman" w:hAnsi="Times New Roman" w:cs="Times New Roman"/>
          <w:sz w:val="24"/>
          <w:szCs w:val="24"/>
          <w:shd w:val="clear" w:color="auto" w:fill="FFFFFF"/>
        </w:rPr>
      </w:pPr>
      <w:r w:rsidRPr="00A71A4D">
        <w:rPr>
          <w:rFonts w:ascii="Times New Roman" w:hAnsi="Times New Roman" w:cs="Times New Roman"/>
          <w:sz w:val="24"/>
          <w:szCs w:val="24"/>
          <w:shd w:val="clear" w:color="auto" w:fill="FFFFFF"/>
        </w:rPr>
        <w:t xml:space="preserve">Shen, L., Si, H., Yu, L. &amp; Si, H. (2019), Factors Influencing Young People’s Intention toward Municipal Solid Waste Sorting, </w:t>
      </w:r>
      <w:r w:rsidRPr="00A71A4D">
        <w:rPr>
          <w:rFonts w:ascii="Times New Roman" w:hAnsi="Times New Roman" w:cs="Times New Roman"/>
          <w:i/>
          <w:iCs/>
          <w:sz w:val="24"/>
          <w:szCs w:val="24"/>
        </w:rPr>
        <w:t>International Journal of Environmental Research and Public Health</w:t>
      </w:r>
      <w:r w:rsidRPr="00A71A4D">
        <w:rPr>
          <w:rFonts w:ascii="Times New Roman" w:hAnsi="Times New Roman" w:cs="Times New Roman"/>
          <w:sz w:val="24"/>
          <w:szCs w:val="24"/>
          <w:shd w:val="clear" w:color="auto" w:fill="FFFFFF"/>
        </w:rPr>
        <w:t>, 16(10), 1708.</w:t>
      </w:r>
    </w:p>
    <w:p w:rsidR="00CB722D" w:rsidRPr="00A71A4D" w:rsidRDefault="00CB722D" w:rsidP="00CB722D">
      <w:pPr>
        <w:spacing w:before="120" w:after="120" w:line="312" w:lineRule="auto"/>
        <w:ind w:firstLine="567"/>
        <w:jc w:val="both"/>
        <w:rPr>
          <w:rStyle w:val="fontstyle01"/>
          <w:rFonts w:ascii="Times New Roman" w:hAnsi="Times New Roman"/>
          <w:color w:val="auto"/>
          <w:sz w:val="24"/>
          <w:szCs w:val="24"/>
        </w:rPr>
      </w:pPr>
      <w:r w:rsidRPr="00A71A4D">
        <w:rPr>
          <w:rStyle w:val="fontstyle01"/>
          <w:rFonts w:ascii="Times New Roman" w:hAnsi="Times New Roman"/>
          <w:color w:val="auto"/>
          <w:sz w:val="24"/>
          <w:szCs w:val="24"/>
        </w:rPr>
        <w:lastRenderedPageBreak/>
        <w:t xml:space="preserve">Toan, T.P.K. (2021), </w:t>
      </w:r>
      <w:r w:rsidRPr="00A71A4D">
        <w:rPr>
          <w:rStyle w:val="fontstyle01"/>
          <w:rFonts w:ascii="Times New Roman" w:hAnsi="Times New Roman" w:cs="Times New Roman"/>
          <w:color w:val="auto"/>
          <w:sz w:val="24"/>
          <w:szCs w:val="24"/>
        </w:rPr>
        <w:t xml:space="preserve">Factors influencing on residents’ household waste separation behavioral intention: Evidence from Ho Chi Minh City, Vietnam, </w:t>
      </w:r>
      <w:r w:rsidRPr="00A71A4D">
        <w:rPr>
          <w:rStyle w:val="fontstyle01"/>
          <w:rFonts w:ascii="Times New Roman" w:hAnsi="Times New Roman" w:cs="Times New Roman"/>
          <w:i/>
          <w:color w:val="auto"/>
          <w:sz w:val="24"/>
          <w:szCs w:val="24"/>
        </w:rPr>
        <w:t>Ho Chi Minh City Open University Journal of Science</w:t>
      </w:r>
      <w:r w:rsidRPr="00A71A4D">
        <w:rPr>
          <w:rStyle w:val="fontstyle01"/>
          <w:rFonts w:ascii="Times New Roman" w:hAnsi="Times New Roman" w:cs="Times New Roman"/>
          <w:color w:val="auto"/>
          <w:sz w:val="24"/>
          <w:szCs w:val="24"/>
        </w:rPr>
        <w:t>, 11(1), 122-135.</w:t>
      </w:r>
    </w:p>
    <w:p w:rsidR="00163087" w:rsidRPr="00A71A4D" w:rsidRDefault="00163087" w:rsidP="00CB722D">
      <w:pPr>
        <w:spacing w:before="120" w:after="120" w:line="312" w:lineRule="auto"/>
        <w:ind w:firstLine="567"/>
        <w:jc w:val="both"/>
        <w:rPr>
          <w:rFonts w:ascii="Times New Roman" w:hAnsi="Times New Roman"/>
          <w:sz w:val="24"/>
          <w:szCs w:val="24"/>
        </w:rPr>
      </w:pPr>
      <w:r w:rsidRPr="00A71A4D">
        <w:rPr>
          <w:rFonts w:ascii="Times New Roman" w:hAnsi="Times New Roman"/>
          <w:sz w:val="24"/>
          <w:szCs w:val="24"/>
        </w:rPr>
        <w:t xml:space="preserve">Trương Đình Thái &amp; Nguyễn Văn Thích (2022), Những nhân tố ảnh hưởng đến ý định phân loại rác thải nhựa của sinh viên trên địa bàn Thành phố Hồ Chí Minh, </w:t>
      </w:r>
      <w:r w:rsidRPr="00A71A4D">
        <w:rPr>
          <w:rFonts w:ascii="Times New Roman" w:hAnsi="Times New Roman"/>
          <w:i/>
          <w:sz w:val="24"/>
          <w:szCs w:val="24"/>
        </w:rPr>
        <w:t xml:space="preserve">Tạp chí Khoa học Đại học Huế: Kinh tế và Phát triển, </w:t>
      </w:r>
      <w:r w:rsidR="00FD384A" w:rsidRPr="00A71A4D">
        <w:rPr>
          <w:rFonts w:ascii="Times New Roman" w:hAnsi="Times New Roman"/>
          <w:sz w:val="24"/>
          <w:szCs w:val="24"/>
        </w:rPr>
        <w:t>131(5C), 197-216.</w:t>
      </w:r>
    </w:p>
    <w:p w:rsidR="00CB722D" w:rsidRPr="00A71A4D" w:rsidRDefault="00CB722D" w:rsidP="00CB722D">
      <w:pPr>
        <w:spacing w:before="120" w:after="120" w:line="312" w:lineRule="auto"/>
        <w:ind w:firstLine="567"/>
        <w:jc w:val="both"/>
        <w:rPr>
          <w:rFonts w:ascii="Times New Roman" w:hAnsi="Times New Roman" w:cs="Times New Roman"/>
          <w:sz w:val="24"/>
          <w:szCs w:val="24"/>
        </w:rPr>
      </w:pPr>
      <w:r w:rsidRPr="00A71A4D">
        <w:rPr>
          <w:rStyle w:val="fontstyle01"/>
          <w:rFonts w:ascii="Times New Roman" w:hAnsi="Times New Roman" w:cs="Times New Roman"/>
          <w:color w:val="auto"/>
          <w:sz w:val="24"/>
          <w:szCs w:val="24"/>
        </w:rPr>
        <w:t xml:space="preserve">Wang, Z., Dong, X., &amp; Yin, J. (2018), Antecedents of urban residents' separate collection intentions for household solid waste and their willingness to pay: Evidence from China, </w:t>
      </w:r>
      <w:r w:rsidRPr="00A71A4D">
        <w:rPr>
          <w:rStyle w:val="fontstyle21"/>
          <w:rFonts w:ascii="Times New Roman" w:hAnsi="Times New Roman" w:cs="Times New Roman"/>
          <w:color w:val="auto"/>
          <w:sz w:val="24"/>
          <w:szCs w:val="24"/>
        </w:rPr>
        <w:t xml:space="preserve">Journal of Cleaner Production, </w:t>
      </w:r>
      <w:r w:rsidRPr="00A71A4D">
        <w:rPr>
          <w:rStyle w:val="fontstyle01"/>
          <w:rFonts w:ascii="Times New Roman" w:hAnsi="Times New Roman" w:cs="Times New Roman"/>
          <w:color w:val="auto"/>
          <w:sz w:val="24"/>
          <w:szCs w:val="24"/>
        </w:rPr>
        <w:t>173, 256-264.</w:t>
      </w:r>
      <w:r w:rsidRPr="00A71A4D">
        <w:rPr>
          <w:rFonts w:ascii="Times New Roman" w:hAnsi="Times New Roman" w:cs="Times New Roman"/>
          <w:sz w:val="24"/>
          <w:szCs w:val="24"/>
        </w:rPr>
        <w:t xml:space="preserve"> </w:t>
      </w:r>
    </w:p>
    <w:p w:rsidR="00357796" w:rsidRPr="00A71A4D" w:rsidRDefault="00357796" w:rsidP="00CB722D">
      <w:pPr>
        <w:spacing w:before="120" w:after="120" w:line="312" w:lineRule="auto"/>
        <w:ind w:firstLine="567"/>
        <w:jc w:val="both"/>
        <w:rPr>
          <w:rFonts w:ascii="Times New Roman" w:hAnsi="Times New Roman" w:cs="Times New Roman"/>
          <w:sz w:val="24"/>
          <w:szCs w:val="24"/>
        </w:rPr>
      </w:pPr>
    </w:p>
    <w:p w:rsidR="007109CB" w:rsidRDefault="007109CB" w:rsidP="007109CB">
      <w:pPr>
        <w:spacing w:before="120" w:after="120" w:line="312" w:lineRule="auto"/>
        <w:ind w:firstLine="567"/>
        <w:jc w:val="center"/>
        <w:rPr>
          <w:rFonts w:ascii="Times New Roman" w:hAnsi="Times New Roman" w:cs="Times New Roman"/>
          <w:b/>
          <w:sz w:val="24"/>
          <w:szCs w:val="24"/>
        </w:rPr>
      </w:pPr>
      <w:r w:rsidRPr="00A71A4D">
        <w:rPr>
          <w:rFonts w:ascii="Times New Roman" w:hAnsi="Times New Roman" w:cs="Times New Roman"/>
          <w:b/>
          <w:sz w:val="24"/>
          <w:szCs w:val="24"/>
        </w:rPr>
        <w:t xml:space="preserve">FACTORS AFFECTING RESIDENTS’ </w:t>
      </w:r>
      <w:r w:rsidR="0061228D" w:rsidRPr="00A71A4D">
        <w:rPr>
          <w:rFonts w:ascii="Times New Roman" w:hAnsi="Times New Roman" w:cs="Times New Roman"/>
          <w:b/>
          <w:sz w:val="24"/>
          <w:szCs w:val="24"/>
        </w:rPr>
        <w:t xml:space="preserve">DOMESTIC </w:t>
      </w:r>
      <w:r w:rsidRPr="00A71A4D">
        <w:rPr>
          <w:rFonts w:ascii="Times New Roman" w:hAnsi="Times New Roman" w:cs="Times New Roman"/>
          <w:b/>
          <w:sz w:val="24"/>
          <w:szCs w:val="24"/>
        </w:rPr>
        <w:t>SOLID WASTE SEPARATION BEHAVIORAL INTENTION AT SOURCE OF HUE CITY</w:t>
      </w:r>
    </w:p>
    <w:p w:rsidR="003F5B04" w:rsidRPr="00A71A4D" w:rsidRDefault="003F5B04" w:rsidP="007109CB">
      <w:pPr>
        <w:spacing w:before="120" w:after="120" w:line="312" w:lineRule="auto"/>
        <w:ind w:firstLine="567"/>
        <w:jc w:val="center"/>
        <w:rPr>
          <w:rFonts w:ascii="Times New Roman" w:hAnsi="Times New Roman" w:cs="Times New Roman"/>
          <w:b/>
          <w:sz w:val="24"/>
          <w:szCs w:val="24"/>
        </w:rPr>
      </w:pPr>
      <w:r>
        <w:rPr>
          <w:rFonts w:ascii="Times New Roman" w:hAnsi="Times New Roman" w:cs="Times New Roman"/>
          <w:b/>
          <w:sz w:val="24"/>
          <w:szCs w:val="24"/>
        </w:rPr>
        <w:t>Nguyen Thi Mai</w:t>
      </w:r>
      <w:r w:rsidR="00AA3D7C">
        <w:rPr>
          <w:rFonts w:ascii="Times New Roman" w:hAnsi="Times New Roman" w:cs="Times New Roman"/>
          <w:b/>
          <w:sz w:val="24"/>
          <w:szCs w:val="24"/>
        </w:rPr>
        <w:t>, Hoang Thi Lieu, Tran Doan Thanh Thanh, Du Anh Tho</w:t>
      </w:r>
    </w:p>
    <w:p w:rsidR="006266E5" w:rsidRPr="00A71A4D" w:rsidRDefault="004B48D8" w:rsidP="006266E5">
      <w:pPr>
        <w:spacing w:before="120" w:after="120" w:line="312" w:lineRule="auto"/>
        <w:ind w:firstLine="567"/>
        <w:jc w:val="both"/>
        <w:rPr>
          <w:rFonts w:ascii="Times New Roman" w:hAnsi="Times New Roman" w:cs="Times New Roman"/>
          <w:sz w:val="24"/>
          <w:szCs w:val="24"/>
        </w:rPr>
      </w:pPr>
      <w:r w:rsidRPr="00A71A4D">
        <w:rPr>
          <w:rFonts w:ascii="Times New Roman" w:hAnsi="Times New Roman" w:cs="Times New Roman"/>
          <w:b/>
          <w:sz w:val="24"/>
          <w:szCs w:val="24"/>
        </w:rPr>
        <w:t>Abstract.</w:t>
      </w:r>
      <w:r w:rsidRPr="00A71A4D">
        <w:rPr>
          <w:rFonts w:ascii="Times New Roman" w:hAnsi="Times New Roman" w:cs="Times New Roman"/>
          <w:sz w:val="24"/>
          <w:szCs w:val="24"/>
        </w:rPr>
        <w:t xml:space="preserve"> </w:t>
      </w:r>
      <w:r w:rsidR="007109CB" w:rsidRPr="00A71A4D">
        <w:rPr>
          <w:rFonts w:ascii="Times New Roman" w:hAnsi="Times New Roman" w:cs="Times New Roman"/>
          <w:sz w:val="24"/>
          <w:szCs w:val="24"/>
        </w:rPr>
        <w:t xml:space="preserve">The study was conducted with the aim of determining the factors affecting the intention to separate domestic solid waste at source of people in Hue city. </w:t>
      </w:r>
      <w:r w:rsidR="00F01584" w:rsidRPr="00A71A4D">
        <w:rPr>
          <w:rFonts w:ascii="Times New Roman" w:hAnsi="Times New Roman" w:cs="Times New Roman"/>
          <w:sz w:val="24"/>
          <w:szCs w:val="24"/>
        </w:rPr>
        <w:t>From December 2022 to February 2023, c</w:t>
      </w:r>
      <w:r w:rsidR="007109CB" w:rsidRPr="00A71A4D">
        <w:rPr>
          <w:rFonts w:ascii="Times New Roman" w:hAnsi="Times New Roman" w:cs="Times New Roman"/>
          <w:sz w:val="24"/>
          <w:szCs w:val="24"/>
        </w:rPr>
        <w:t>ombining face-to-face and online surveys, data was collected from 214 survey participants.</w:t>
      </w:r>
      <w:r w:rsidR="00583E41" w:rsidRPr="00A71A4D">
        <w:rPr>
          <w:rFonts w:ascii="Times New Roman" w:hAnsi="Times New Roman" w:cs="Times New Roman"/>
          <w:sz w:val="24"/>
          <w:szCs w:val="24"/>
        </w:rPr>
        <w:t xml:space="preserve"> </w:t>
      </w:r>
      <w:r w:rsidR="0061228D" w:rsidRPr="00A71A4D">
        <w:rPr>
          <w:rFonts w:ascii="Times New Roman" w:hAnsi="Times New Roman" w:cs="Times New Roman"/>
          <w:sz w:val="24"/>
          <w:szCs w:val="24"/>
        </w:rPr>
        <w:t>From the analysis of linear regression model, t</w:t>
      </w:r>
      <w:r w:rsidR="006266E5" w:rsidRPr="00A71A4D">
        <w:rPr>
          <w:rFonts w:ascii="Times New Roman" w:hAnsi="Times New Roman" w:cs="Times New Roman"/>
          <w:sz w:val="24"/>
          <w:szCs w:val="24"/>
        </w:rPr>
        <w:t>he results show</w:t>
      </w:r>
      <w:r w:rsidR="00313858" w:rsidRPr="00A71A4D">
        <w:rPr>
          <w:rFonts w:ascii="Times New Roman" w:hAnsi="Times New Roman" w:cs="Times New Roman"/>
          <w:sz w:val="24"/>
          <w:szCs w:val="24"/>
        </w:rPr>
        <w:t>ed</w:t>
      </w:r>
      <w:r w:rsidR="006266E5" w:rsidRPr="00A71A4D">
        <w:rPr>
          <w:rFonts w:ascii="Times New Roman" w:hAnsi="Times New Roman" w:cs="Times New Roman"/>
          <w:sz w:val="24"/>
          <w:szCs w:val="24"/>
        </w:rPr>
        <w:t xml:space="preserve"> that </w:t>
      </w:r>
      <w:r w:rsidR="0061228D" w:rsidRPr="00A71A4D">
        <w:rPr>
          <w:rFonts w:ascii="Times New Roman" w:hAnsi="Times New Roman" w:cs="Times New Roman"/>
          <w:sz w:val="24"/>
          <w:szCs w:val="24"/>
        </w:rPr>
        <w:t>the intention to classify domestic solid waste at source of people in Hue city</w:t>
      </w:r>
      <w:r w:rsidR="00CD43C1" w:rsidRPr="00A71A4D">
        <w:rPr>
          <w:rFonts w:ascii="Times New Roman" w:hAnsi="Times New Roman" w:cs="Times New Roman"/>
          <w:sz w:val="24"/>
          <w:szCs w:val="24"/>
        </w:rPr>
        <w:t xml:space="preserve"> </w:t>
      </w:r>
      <w:r w:rsidR="00835EA0" w:rsidRPr="00A71A4D">
        <w:rPr>
          <w:rFonts w:ascii="Times New Roman" w:hAnsi="Times New Roman" w:cs="Times New Roman"/>
          <w:sz w:val="24"/>
          <w:szCs w:val="24"/>
        </w:rPr>
        <w:t xml:space="preserve">was effected by </w:t>
      </w:r>
      <w:r w:rsidR="00AD2B07" w:rsidRPr="00A71A4D">
        <w:rPr>
          <w:rFonts w:ascii="Times New Roman" w:hAnsi="Times New Roman" w:cs="Times New Roman"/>
          <w:sz w:val="24"/>
          <w:szCs w:val="24"/>
        </w:rPr>
        <w:t>six</w:t>
      </w:r>
      <w:r w:rsidR="006266E5" w:rsidRPr="00A71A4D">
        <w:rPr>
          <w:rFonts w:ascii="Times New Roman" w:hAnsi="Times New Roman" w:cs="Times New Roman"/>
          <w:sz w:val="24"/>
          <w:szCs w:val="24"/>
        </w:rPr>
        <w:t xml:space="preserve"> factors</w:t>
      </w:r>
      <w:r w:rsidR="00835EA0" w:rsidRPr="00A71A4D">
        <w:rPr>
          <w:rFonts w:ascii="Times New Roman" w:hAnsi="Times New Roman" w:cs="Times New Roman"/>
          <w:sz w:val="24"/>
          <w:szCs w:val="24"/>
        </w:rPr>
        <w:t>, namely,</w:t>
      </w:r>
      <w:r w:rsidR="006266E5" w:rsidRPr="00A71A4D">
        <w:rPr>
          <w:rFonts w:ascii="Times New Roman" w:hAnsi="Times New Roman" w:cs="Times New Roman"/>
          <w:sz w:val="24"/>
          <w:szCs w:val="24"/>
        </w:rPr>
        <w:t xml:space="preserve"> in order of importance</w:t>
      </w:r>
      <w:r w:rsidR="00AD2B07" w:rsidRPr="00A71A4D">
        <w:rPr>
          <w:rFonts w:ascii="Times New Roman" w:hAnsi="Times New Roman" w:cs="Times New Roman"/>
          <w:sz w:val="24"/>
          <w:szCs w:val="24"/>
        </w:rPr>
        <w:t xml:space="preserve">: </w:t>
      </w:r>
      <w:r w:rsidR="00825ACE" w:rsidRPr="00A71A4D">
        <w:rPr>
          <w:rFonts w:ascii="Times New Roman" w:hAnsi="Times New Roman" w:cs="Times New Roman"/>
          <w:sz w:val="24"/>
          <w:szCs w:val="24"/>
        </w:rPr>
        <w:t>subjective norm</w:t>
      </w:r>
      <w:r w:rsidR="00AD2B07" w:rsidRPr="00A71A4D">
        <w:rPr>
          <w:rFonts w:ascii="Times New Roman" w:hAnsi="Times New Roman" w:cs="Times New Roman"/>
          <w:sz w:val="24"/>
          <w:szCs w:val="24"/>
        </w:rPr>
        <w:t xml:space="preserve">, </w:t>
      </w:r>
      <w:r w:rsidR="00825ACE" w:rsidRPr="00A71A4D">
        <w:rPr>
          <w:rFonts w:ascii="Times New Roman" w:hAnsi="Times New Roman" w:cs="Times New Roman"/>
          <w:sz w:val="24"/>
          <w:szCs w:val="24"/>
        </w:rPr>
        <w:t xml:space="preserve">propaganda, </w:t>
      </w:r>
      <w:r w:rsidR="00AD2B07" w:rsidRPr="00A71A4D">
        <w:rPr>
          <w:rFonts w:ascii="Times New Roman" w:hAnsi="Times New Roman" w:cs="Times New Roman"/>
          <w:sz w:val="24"/>
          <w:szCs w:val="24"/>
        </w:rPr>
        <w:t xml:space="preserve">government regulation, </w:t>
      </w:r>
      <w:r w:rsidR="00825ACE" w:rsidRPr="00A71A4D">
        <w:rPr>
          <w:rFonts w:ascii="Times New Roman" w:hAnsi="Times New Roman" w:cs="Times New Roman"/>
          <w:sz w:val="24"/>
          <w:szCs w:val="24"/>
        </w:rPr>
        <w:t>perceptions of results, attitudes</w:t>
      </w:r>
      <w:r w:rsidR="00AD2B07" w:rsidRPr="00A71A4D">
        <w:rPr>
          <w:rFonts w:ascii="Times New Roman" w:hAnsi="Times New Roman" w:cs="Times New Roman"/>
          <w:sz w:val="24"/>
          <w:szCs w:val="24"/>
        </w:rPr>
        <w:t xml:space="preserve"> and </w:t>
      </w:r>
      <w:r w:rsidR="00825ACE" w:rsidRPr="00A71A4D">
        <w:rPr>
          <w:rFonts w:ascii="Times New Roman" w:hAnsi="Times New Roman" w:cs="Times New Roman"/>
          <w:sz w:val="24"/>
          <w:szCs w:val="24"/>
        </w:rPr>
        <w:t xml:space="preserve">perceived </w:t>
      </w:r>
      <w:r w:rsidR="00AD2B07" w:rsidRPr="00A71A4D">
        <w:rPr>
          <w:rFonts w:ascii="Times New Roman" w:hAnsi="Times New Roman" w:cs="Times New Roman"/>
          <w:sz w:val="24"/>
          <w:szCs w:val="24"/>
        </w:rPr>
        <w:t>behavioral control.</w:t>
      </w:r>
      <w:r w:rsidR="00313858" w:rsidRPr="00A71A4D">
        <w:rPr>
          <w:rFonts w:ascii="Times New Roman" w:hAnsi="Times New Roman" w:cs="Times New Roman"/>
          <w:sz w:val="24"/>
          <w:szCs w:val="24"/>
        </w:rPr>
        <w:t xml:space="preserve"> Finally, the article discussed</w:t>
      </w:r>
      <w:r w:rsidR="006266E5" w:rsidRPr="00A71A4D">
        <w:rPr>
          <w:rFonts w:ascii="Times New Roman" w:hAnsi="Times New Roman" w:cs="Times New Roman"/>
          <w:sz w:val="24"/>
          <w:szCs w:val="24"/>
        </w:rPr>
        <w:t xml:space="preserve"> th</w:t>
      </w:r>
      <w:r w:rsidR="00313858" w:rsidRPr="00A71A4D">
        <w:rPr>
          <w:rFonts w:ascii="Times New Roman" w:hAnsi="Times New Roman" w:cs="Times New Roman"/>
          <w:sz w:val="24"/>
          <w:szCs w:val="24"/>
        </w:rPr>
        <w:t>e research results and suggested</w:t>
      </w:r>
      <w:r w:rsidR="006266E5" w:rsidRPr="00A71A4D">
        <w:rPr>
          <w:rFonts w:ascii="Times New Roman" w:hAnsi="Times New Roman" w:cs="Times New Roman"/>
          <w:sz w:val="24"/>
          <w:szCs w:val="24"/>
        </w:rPr>
        <w:t xml:space="preserve"> some policies to promote </w:t>
      </w:r>
      <w:r w:rsidR="007B4577" w:rsidRPr="00A71A4D">
        <w:rPr>
          <w:rFonts w:ascii="Times New Roman" w:hAnsi="Times New Roman" w:cs="Times New Roman"/>
          <w:sz w:val="24"/>
          <w:szCs w:val="24"/>
        </w:rPr>
        <w:t xml:space="preserve">the intention to separate domestic solid waste at source </w:t>
      </w:r>
      <w:r w:rsidR="006266E5" w:rsidRPr="00A71A4D">
        <w:rPr>
          <w:rFonts w:ascii="Times New Roman" w:hAnsi="Times New Roman" w:cs="Times New Roman"/>
          <w:sz w:val="24"/>
          <w:szCs w:val="24"/>
        </w:rPr>
        <w:t>of people in Hue city in the coming time.</w:t>
      </w:r>
    </w:p>
    <w:p w:rsidR="000D6C59" w:rsidRPr="00A71A4D" w:rsidRDefault="000D6C59" w:rsidP="000D6C59">
      <w:pPr>
        <w:spacing w:before="120" w:after="120" w:line="312" w:lineRule="auto"/>
        <w:ind w:firstLine="567"/>
        <w:jc w:val="both"/>
        <w:rPr>
          <w:rFonts w:ascii="Times New Roman" w:hAnsi="Times New Roman" w:cs="Times New Roman"/>
          <w:b/>
          <w:sz w:val="24"/>
          <w:szCs w:val="24"/>
        </w:rPr>
      </w:pPr>
      <w:r w:rsidRPr="00A71A4D">
        <w:rPr>
          <w:rFonts w:ascii="Times New Roman" w:hAnsi="Times New Roman" w:cs="Times New Roman"/>
          <w:b/>
          <w:sz w:val="24"/>
          <w:szCs w:val="24"/>
        </w:rPr>
        <w:t xml:space="preserve">Keywords: </w:t>
      </w:r>
      <w:r w:rsidR="00357796" w:rsidRPr="00A71A4D">
        <w:rPr>
          <w:rFonts w:ascii="Times New Roman" w:hAnsi="Times New Roman" w:cs="Times New Roman"/>
          <w:sz w:val="24"/>
          <w:szCs w:val="24"/>
        </w:rPr>
        <w:t>B</w:t>
      </w:r>
      <w:r w:rsidRPr="00A71A4D">
        <w:rPr>
          <w:rFonts w:ascii="Times New Roman" w:hAnsi="Times New Roman" w:cs="Times New Roman"/>
          <w:sz w:val="24"/>
          <w:szCs w:val="24"/>
        </w:rPr>
        <w:t>ehavioral intention</w:t>
      </w:r>
      <w:r w:rsidR="00357796" w:rsidRPr="00A71A4D">
        <w:rPr>
          <w:rFonts w:ascii="Times New Roman" w:hAnsi="Times New Roman" w:cs="Times New Roman"/>
          <w:sz w:val="24"/>
          <w:szCs w:val="24"/>
        </w:rPr>
        <w:t>;</w:t>
      </w:r>
      <w:r w:rsidRPr="00A71A4D">
        <w:rPr>
          <w:rFonts w:ascii="Times New Roman" w:hAnsi="Times New Roman" w:cs="Times New Roman"/>
          <w:sz w:val="24"/>
          <w:szCs w:val="24"/>
        </w:rPr>
        <w:t xml:space="preserve"> </w:t>
      </w:r>
      <w:r w:rsidR="00357796" w:rsidRPr="00A71A4D">
        <w:rPr>
          <w:rFonts w:ascii="Times New Roman" w:hAnsi="Times New Roman" w:cs="Times New Roman"/>
          <w:sz w:val="24"/>
          <w:szCs w:val="24"/>
        </w:rPr>
        <w:t>D</w:t>
      </w:r>
      <w:r w:rsidR="0061228D" w:rsidRPr="00A71A4D">
        <w:rPr>
          <w:rFonts w:ascii="Times New Roman" w:hAnsi="Times New Roman" w:cs="Times New Roman"/>
          <w:sz w:val="24"/>
          <w:szCs w:val="24"/>
        </w:rPr>
        <w:t xml:space="preserve">omestic </w:t>
      </w:r>
      <w:r w:rsidRPr="00A71A4D">
        <w:rPr>
          <w:rFonts w:ascii="Times New Roman" w:hAnsi="Times New Roman" w:cs="Times New Roman"/>
          <w:sz w:val="24"/>
          <w:szCs w:val="24"/>
        </w:rPr>
        <w:t>solid waste separation at source</w:t>
      </w:r>
      <w:r w:rsidR="00357796" w:rsidRPr="00A71A4D">
        <w:rPr>
          <w:rFonts w:ascii="Times New Roman" w:hAnsi="Times New Roman" w:cs="Times New Roman"/>
          <w:sz w:val="24"/>
          <w:szCs w:val="24"/>
        </w:rPr>
        <w:t>;</w:t>
      </w:r>
      <w:r w:rsidRPr="00A71A4D">
        <w:rPr>
          <w:rFonts w:ascii="Times New Roman" w:hAnsi="Times New Roman" w:cs="Times New Roman"/>
          <w:sz w:val="24"/>
          <w:szCs w:val="24"/>
        </w:rPr>
        <w:t xml:space="preserve"> </w:t>
      </w:r>
      <w:r w:rsidR="007C10B3" w:rsidRPr="00A71A4D">
        <w:rPr>
          <w:rFonts w:ascii="Times New Roman" w:hAnsi="Times New Roman" w:cs="Times New Roman"/>
          <w:sz w:val="24"/>
          <w:szCs w:val="24"/>
        </w:rPr>
        <w:t>Hue city</w:t>
      </w:r>
      <w:r w:rsidR="00357796" w:rsidRPr="00A71A4D">
        <w:rPr>
          <w:rFonts w:ascii="Times New Roman" w:hAnsi="Times New Roman" w:cs="Times New Roman"/>
          <w:sz w:val="24"/>
          <w:szCs w:val="24"/>
        </w:rPr>
        <w:t>;</w:t>
      </w:r>
      <w:r w:rsidR="007C10B3" w:rsidRPr="00A71A4D">
        <w:rPr>
          <w:rFonts w:ascii="Times New Roman" w:hAnsi="Times New Roman" w:cs="Times New Roman"/>
          <w:sz w:val="24"/>
          <w:szCs w:val="24"/>
        </w:rPr>
        <w:t xml:space="preserve"> </w:t>
      </w:r>
      <w:r w:rsidRPr="00A71A4D">
        <w:rPr>
          <w:rFonts w:ascii="Times New Roman" w:hAnsi="Times New Roman" w:cs="Times New Roman"/>
          <w:sz w:val="24"/>
          <w:szCs w:val="24"/>
        </w:rPr>
        <w:t>the Theory of Planned Behavior</w:t>
      </w:r>
      <w:r w:rsidR="00357796" w:rsidRPr="00A71A4D">
        <w:rPr>
          <w:rFonts w:ascii="Times New Roman" w:hAnsi="Times New Roman" w:cs="Times New Roman"/>
          <w:sz w:val="24"/>
          <w:szCs w:val="24"/>
        </w:rPr>
        <w:t>.</w:t>
      </w:r>
    </w:p>
    <w:p w:rsidR="000D6C59" w:rsidRPr="00A71A4D" w:rsidRDefault="000D6C59" w:rsidP="006266E5">
      <w:pPr>
        <w:spacing w:before="120" w:after="120" w:line="312" w:lineRule="auto"/>
        <w:ind w:firstLine="567"/>
        <w:jc w:val="both"/>
        <w:rPr>
          <w:rFonts w:ascii="Times New Roman" w:hAnsi="Times New Roman" w:cs="Times New Roman"/>
          <w:sz w:val="24"/>
          <w:szCs w:val="24"/>
        </w:rPr>
      </w:pPr>
    </w:p>
    <w:p w:rsidR="00AB518B" w:rsidRPr="00A71A4D" w:rsidRDefault="00AB518B" w:rsidP="006266E5">
      <w:pPr>
        <w:spacing w:before="120" w:after="120" w:line="312" w:lineRule="auto"/>
        <w:ind w:firstLine="567"/>
        <w:jc w:val="both"/>
        <w:rPr>
          <w:rFonts w:ascii="Times New Roman" w:hAnsi="Times New Roman" w:cs="Times New Roman"/>
          <w:b/>
          <w:sz w:val="24"/>
          <w:szCs w:val="24"/>
        </w:rPr>
      </w:pPr>
    </w:p>
    <w:sectPr w:rsidR="00AB518B" w:rsidRPr="00A71A4D" w:rsidSect="00A71A4D">
      <w:headerReference w:type="even" r:id="rId12"/>
      <w:headerReference w:type="default" r:id="rId13"/>
      <w:footerReference w:type="even" r:id="rId14"/>
      <w:footerReference w:type="default" r:id="rId15"/>
      <w:headerReference w:type="first" r:id="rId16"/>
      <w:footerReference w:type="first" r:id="rId17"/>
      <w:pgSz w:w="10773" w:h="15309" w:code="9"/>
      <w:pgMar w:top="1440" w:right="1134" w:bottom="87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908" w:rsidRDefault="00C76908" w:rsidP="002B28BA">
      <w:pPr>
        <w:spacing w:after="0" w:line="240" w:lineRule="auto"/>
      </w:pPr>
      <w:r>
        <w:separator/>
      </w:r>
    </w:p>
  </w:endnote>
  <w:endnote w:type="continuationSeparator" w:id="0">
    <w:p w:rsidR="00C76908" w:rsidRDefault="00C76908" w:rsidP="002B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B0" w:rsidRDefault="00DA3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029346"/>
      <w:docPartObj>
        <w:docPartGallery w:val="Page Numbers (Bottom of Page)"/>
        <w:docPartUnique/>
      </w:docPartObj>
    </w:sdtPr>
    <w:sdtEndPr>
      <w:rPr>
        <w:noProof/>
      </w:rPr>
    </w:sdtEndPr>
    <w:sdtContent>
      <w:p w:rsidR="00D54926" w:rsidRDefault="00D54926">
        <w:pPr>
          <w:pStyle w:val="Footer"/>
          <w:jc w:val="center"/>
        </w:pPr>
        <w:r>
          <w:fldChar w:fldCharType="begin"/>
        </w:r>
        <w:r>
          <w:instrText xml:space="preserve"> PAGE   \* MERGEFORMAT </w:instrText>
        </w:r>
        <w:r>
          <w:fldChar w:fldCharType="separate"/>
        </w:r>
        <w:r w:rsidR="00863CA7">
          <w:rPr>
            <w:noProof/>
          </w:rPr>
          <w:t>9</w:t>
        </w:r>
        <w:r>
          <w:rPr>
            <w:noProof/>
          </w:rPr>
          <w:fldChar w:fldCharType="end"/>
        </w:r>
      </w:p>
    </w:sdtContent>
  </w:sdt>
  <w:p w:rsidR="00D54926" w:rsidRDefault="00D54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8B" w:rsidRPr="00C41383" w:rsidRDefault="00F4368B" w:rsidP="00F4368B">
    <w:pPr>
      <w:pStyle w:val="Footer"/>
      <w:rPr>
        <w:rFonts w:ascii="Times New Roman" w:hAnsi="Times New Roman" w:cs="Times New Roman"/>
      </w:rPr>
    </w:pPr>
    <w:r w:rsidRPr="00C41383">
      <w:rPr>
        <w:rFonts w:ascii="Times New Roman" w:hAnsi="Times New Roman" w:cs="Times New Roman"/>
        <w:noProof/>
        <w:sz w:val="20"/>
        <w:lang w:val="en-US"/>
      </w:rPr>
      <mc:AlternateContent>
        <mc:Choice Requires="wps">
          <w:drawing>
            <wp:anchor distT="4294967294" distB="4294967294" distL="114300" distR="114300" simplePos="0" relativeHeight="251665408" behindDoc="0" locked="0" layoutInCell="1" allowOverlap="1" wp14:anchorId="3EBD4A55" wp14:editId="7ED97C03">
              <wp:simplePos x="0" y="0"/>
              <wp:positionH relativeFrom="column">
                <wp:posOffset>34290</wp:posOffset>
              </wp:positionH>
              <wp:positionV relativeFrom="paragraph">
                <wp:posOffset>-92711</wp:posOffset>
              </wp:positionV>
              <wp:extent cx="1155065" cy="0"/>
              <wp:effectExtent l="0" t="0" r="2603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4DCF4" id="_x0000_t32" coordsize="21600,21600" o:spt="32" o:oned="t" path="m,l21600,21600e" filled="f">
              <v:path arrowok="t" fillok="f" o:connecttype="none"/>
              <o:lock v:ext="edit" shapetype="t"/>
            </v:shapetype>
            <v:shape id="Straight Arrow Connector 25" o:spid="_x0000_s1026" type="#_x0000_t32" style="position:absolute;margin-left:2.7pt;margin-top:-7.3pt;width:90.9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iSJA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"/>
          </w:pict>
        </mc:Fallback>
      </mc:AlternateContent>
    </w:r>
    <w:r w:rsidR="00DA30B0">
      <w:rPr>
        <w:rFonts w:ascii="Times New Roman" w:hAnsi="Times New Roman" w:cs="Times New Roman"/>
        <w:sz w:val="20"/>
        <w:vertAlign w:val="superscript"/>
        <w:lang w:val="en-US"/>
      </w:rPr>
      <w:t>1</w:t>
    </w:r>
    <w:r w:rsidRPr="00C41383">
      <w:rPr>
        <w:rFonts w:ascii="Times New Roman" w:hAnsi="Times New Roman" w:cs="Times New Roman"/>
        <w:sz w:val="20"/>
        <w:lang w:val="vi-VN"/>
      </w:rPr>
      <w:t>Trường Đại học Kinh tế, Đại học Huế</w:t>
    </w:r>
    <w:r w:rsidRPr="00C41383">
      <w:rPr>
        <w:rFonts w:ascii="Times New Roman" w:hAnsi="Times New Roman" w:cs="Times New Roman"/>
        <w:color w:val="000000"/>
        <w:sz w:val="20"/>
        <w:lang w:val="vi-VN"/>
      </w:rPr>
      <w:t xml:space="preserve">, </w:t>
    </w:r>
    <w:r w:rsidRPr="00C41383">
      <w:rPr>
        <w:rFonts w:ascii="Times New Roman" w:hAnsi="Times New Roman" w:cs="Times New Roman"/>
        <w:i/>
        <w:color w:val="000000"/>
        <w:sz w:val="20"/>
        <w:lang w:val="vi-VN"/>
      </w:rPr>
      <w:t>email:</w:t>
    </w:r>
    <w:r w:rsidRPr="00C41383">
      <w:rPr>
        <w:rFonts w:ascii="Times New Roman" w:hAnsi="Times New Roman" w:cs="Times New Roman"/>
        <w:i/>
        <w:sz w:val="20"/>
        <w:lang w:val="vi-VN"/>
      </w:rPr>
      <w:t xml:space="preserve"> </w:t>
    </w:r>
    <w:r>
      <w:rPr>
        <w:rFonts w:ascii="Times New Roman" w:hAnsi="Times New Roman" w:cs="Times New Roman"/>
        <w:i/>
        <w:sz w:val="20"/>
      </w:rPr>
      <w:t>ntmai</w:t>
    </w:r>
    <w:r w:rsidRPr="00C41383">
      <w:rPr>
        <w:rFonts w:ascii="Times New Roman" w:hAnsi="Times New Roman" w:cs="Times New Roman"/>
        <w:i/>
        <w:sz w:val="20"/>
        <w:lang w:val="vi-VN"/>
      </w:rPr>
      <w:t>@h</w:t>
    </w:r>
    <w:r>
      <w:rPr>
        <w:rFonts w:ascii="Times New Roman" w:hAnsi="Times New Roman" w:cs="Times New Roman"/>
        <w:i/>
        <w:sz w:val="20"/>
      </w:rPr>
      <w:t>ueuni</w:t>
    </w:r>
    <w:r w:rsidRPr="00C41383">
      <w:rPr>
        <w:rFonts w:ascii="Times New Roman" w:hAnsi="Times New Roman" w:cs="Times New Roman"/>
        <w:i/>
        <w:sz w:val="20"/>
        <w:lang w:val="vi-VN"/>
      </w:rPr>
      <w:t>.edu.vn</w:t>
    </w:r>
  </w:p>
  <w:p w:rsidR="00A71A4D" w:rsidRDefault="00A71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908" w:rsidRDefault="00C76908" w:rsidP="002B28BA">
      <w:pPr>
        <w:spacing w:after="0" w:line="240" w:lineRule="auto"/>
      </w:pPr>
      <w:r>
        <w:separator/>
      </w:r>
    </w:p>
  </w:footnote>
  <w:footnote w:type="continuationSeparator" w:id="0">
    <w:p w:rsidR="00C76908" w:rsidRDefault="00C76908" w:rsidP="002B2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8B" w:rsidRPr="00F4368B" w:rsidRDefault="00F4368B" w:rsidP="00F4368B">
    <w:pPr>
      <w:pStyle w:val="Header"/>
      <w:tabs>
        <w:tab w:val="left" w:pos="4020"/>
        <w:tab w:val="left" w:pos="5670"/>
        <w:tab w:val="right" w:pos="8505"/>
      </w:tabs>
      <w:ind w:firstLine="1440"/>
      <w:jc w:val="right"/>
      <w:rPr>
        <w:rFonts w:ascii="Times New Roman" w:hAnsi="Times New Roman" w:cs="Times New Roman"/>
        <w:i/>
        <w:sz w:val="24"/>
        <w:szCs w:val="24"/>
        <w:lang w:val="vi-VN"/>
      </w:rPr>
    </w:pPr>
    <w:r>
      <w:rPr>
        <w:rFonts w:ascii="Times New Roman" w:hAnsi="Times New Roman" w:cs="Times New Roman"/>
        <w:i/>
        <w:sz w:val="24"/>
        <w:szCs w:val="24"/>
      </w:rPr>
      <w:t>Nguyễn Thị Mai</w:t>
    </w:r>
    <w:r w:rsidR="00AA3D7C">
      <w:rPr>
        <w:rFonts w:ascii="Times New Roman" w:hAnsi="Times New Roman" w:cs="Times New Roman"/>
        <w:i/>
        <w:sz w:val="24"/>
        <w:szCs w:val="24"/>
      </w:rPr>
      <w:t xml:space="preserve"> và cộng sự</w:t>
    </w:r>
  </w:p>
  <w:p w:rsidR="00A71A4D" w:rsidRPr="00F4368B" w:rsidRDefault="00F4368B">
    <w:pPr>
      <w:pStyle w:val="Header"/>
      <w:rPr>
        <w:sz w:val="24"/>
        <w:szCs w:val="24"/>
      </w:rPr>
    </w:pPr>
    <w:r w:rsidRPr="00F4368B">
      <w:rPr>
        <w:noProof/>
        <w:sz w:val="24"/>
        <w:szCs w:val="24"/>
        <w:lang w:val="en-US"/>
      </w:rPr>
      <mc:AlternateContent>
        <mc:Choice Requires="wps">
          <w:drawing>
            <wp:anchor distT="4294967294" distB="4294967294" distL="114300" distR="114300" simplePos="0" relativeHeight="251663360" behindDoc="0" locked="0" layoutInCell="1" allowOverlap="1" wp14:anchorId="1CD5ACC4" wp14:editId="4C51A036">
              <wp:simplePos x="0" y="0"/>
              <wp:positionH relativeFrom="column">
                <wp:posOffset>-27261</wp:posOffset>
              </wp:positionH>
              <wp:positionV relativeFrom="paragraph">
                <wp:posOffset>158115</wp:posOffset>
              </wp:positionV>
              <wp:extent cx="5394960" cy="0"/>
              <wp:effectExtent l="0" t="0" r="1524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DC0C9" id="_x0000_t32" coordsize="21600,21600" o:spt="32" o:oned="t" path="m,l21600,21600e" filled="f">
              <v:path arrowok="t" fillok="f" o:connecttype="none"/>
              <o:lock v:ext="edit" shapetype="t"/>
            </v:shapetype>
            <v:shape id="Straight Arrow Connector 23" o:spid="_x0000_s1026" type="#_x0000_t32" style="position:absolute;margin-left:-2.15pt;margin-top:12.45pt;width:424.8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EiJwIAAEw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4D" w:rsidRPr="00A71A4D" w:rsidRDefault="00A71A4D" w:rsidP="00A71A4D">
    <w:pPr>
      <w:pStyle w:val="Header"/>
      <w:tabs>
        <w:tab w:val="left" w:pos="6237"/>
      </w:tabs>
      <w:rPr>
        <w:rFonts w:ascii="Times New Roman" w:hAnsi="Times New Roman" w:cs="Times New Roman"/>
        <w:i/>
        <w:sz w:val="24"/>
        <w:szCs w:val="24"/>
      </w:rPr>
    </w:pPr>
    <w:r w:rsidRPr="00A71A4D">
      <w:rPr>
        <w:rFonts w:ascii="Times New Roman" w:hAnsi="Times New Roman" w:cs="Times New Roman"/>
        <w:noProof/>
        <w:sz w:val="24"/>
        <w:szCs w:val="24"/>
        <w:lang w:val="en-US"/>
      </w:rPr>
      <mc:AlternateContent>
        <mc:Choice Requires="wps">
          <w:drawing>
            <wp:anchor distT="4294967294" distB="4294967294" distL="114300" distR="114300" simplePos="0" relativeHeight="251661312" behindDoc="0" locked="0" layoutInCell="1" allowOverlap="1" wp14:anchorId="3A82BB52" wp14:editId="4459018B">
              <wp:simplePos x="0" y="0"/>
              <wp:positionH relativeFrom="column">
                <wp:posOffset>9525</wp:posOffset>
              </wp:positionH>
              <wp:positionV relativeFrom="paragraph">
                <wp:posOffset>323849</wp:posOffset>
              </wp:positionV>
              <wp:extent cx="53949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5F32A" id="_x0000_t32" coordsize="21600,21600" o:spt="32" o:oned="t" path="m,l21600,21600e" filled="f">
              <v:path arrowok="t" fillok="f" o:connecttype="none"/>
              <o:lock v:ext="edit" shapetype="t"/>
            </v:shapetype>
            <v:shape id="Straight Arrow Connector 2" o:spid="_x0000_s1026" type="#_x0000_t32" style="position:absolute;margin-left:.75pt;margin-top:25.5pt;width:424.8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m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"/>
          </w:pict>
        </mc:Fallback>
      </mc:AlternateContent>
    </w:r>
    <w:r w:rsidRPr="00A71A4D">
      <w:rPr>
        <w:rFonts w:ascii="Times New Roman" w:hAnsi="Times New Roman" w:cs="Times New Roman"/>
        <w:i/>
        <w:sz w:val="24"/>
        <w:szCs w:val="24"/>
      </w:rPr>
      <w:t>Tạp chí Khoa học Quản lý &amp; Kinh tế</w:t>
    </w:r>
    <w:r w:rsidRPr="00A71A4D">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A71A4D">
      <w:rPr>
        <w:rFonts w:ascii="Times New Roman" w:hAnsi="Times New Roman" w:cs="Times New Roman"/>
        <w:i/>
        <w:sz w:val="24"/>
        <w:szCs w:val="24"/>
      </w:rPr>
      <w:t>Số 26 – Tháng 06/2023</w:t>
    </w:r>
  </w:p>
  <w:p w:rsidR="00A71A4D" w:rsidRDefault="00A71A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4D" w:rsidRPr="00A71A4D" w:rsidRDefault="00A71A4D" w:rsidP="00A71A4D">
    <w:pPr>
      <w:pStyle w:val="Header"/>
      <w:tabs>
        <w:tab w:val="left" w:pos="6237"/>
      </w:tabs>
      <w:rPr>
        <w:rFonts w:ascii="Times New Roman" w:hAnsi="Times New Roman" w:cs="Times New Roman"/>
        <w:i/>
        <w:sz w:val="24"/>
        <w:szCs w:val="24"/>
      </w:rPr>
    </w:pPr>
    <w:r w:rsidRPr="00A71A4D">
      <w:rPr>
        <w:rFonts w:ascii="Times New Roman" w:hAnsi="Times New Roman" w:cs="Times New Roman"/>
        <w:noProof/>
        <w:sz w:val="24"/>
        <w:szCs w:val="24"/>
        <w:lang w:val="en-US"/>
      </w:rPr>
      <mc:AlternateContent>
        <mc:Choice Requires="wps">
          <w:drawing>
            <wp:anchor distT="4294967294" distB="4294967294" distL="114300" distR="114300" simplePos="0" relativeHeight="251659264" behindDoc="0" locked="0" layoutInCell="1" allowOverlap="1" wp14:anchorId="031F5B3B" wp14:editId="64FB9FC0">
              <wp:simplePos x="0" y="0"/>
              <wp:positionH relativeFrom="column">
                <wp:posOffset>9525</wp:posOffset>
              </wp:positionH>
              <wp:positionV relativeFrom="paragraph">
                <wp:posOffset>323849</wp:posOffset>
              </wp:positionV>
              <wp:extent cx="53949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40681" id="_x0000_t32" coordsize="21600,21600" o:spt="32" o:oned="t" path="m,l21600,21600e" filled="f">
              <v:path arrowok="t" fillok="f" o:connecttype="none"/>
              <o:lock v:ext="edit" shapetype="t"/>
            </v:shapetype>
            <v:shape id="Straight Arrow Connector 1" o:spid="_x0000_s1026" type="#_x0000_t32" style="position:absolute;margin-left:.75pt;margin-top:25.5pt;width:424.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A3JgIAAEo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"/>
          </w:pict>
        </mc:Fallback>
      </mc:AlternateContent>
    </w:r>
    <w:r w:rsidRPr="00A71A4D">
      <w:rPr>
        <w:rFonts w:ascii="Times New Roman" w:hAnsi="Times New Roman" w:cs="Times New Roman"/>
        <w:i/>
        <w:sz w:val="24"/>
        <w:szCs w:val="24"/>
      </w:rPr>
      <w:t>Tạp chí Khoa học Quản lý &amp; Kinh tế</w:t>
    </w:r>
    <w:r w:rsidRPr="00A71A4D">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A71A4D">
      <w:rPr>
        <w:rFonts w:ascii="Times New Roman" w:hAnsi="Times New Roman" w:cs="Times New Roman"/>
        <w:i/>
        <w:sz w:val="24"/>
        <w:szCs w:val="24"/>
      </w:rPr>
      <w:t>Số 26 – Tháng 06/2023</w:t>
    </w:r>
  </w:p>
  <w:p w:rsidR="00A71A4D" w:rsidRDefault="00A71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D7"/>
    <w:rsid w:val="00002D5D"/>
    <w:rsid w:val="00002F74"/>
    <w:rsid w:val="00007866"/>
    <w:rsid w:val="00012BE5"/>
    <w:rsid w:val="00020669"/>
    <w:rsid w:val="00021070"/>
    <w:rsid w:val="000217CC"/>
    <w:rsid w:val="00021E2A"/>
    <w:rsid w:val="000266B6"/>
    <w:rsid w:val="00034497"/>
    <w:rsid w:val="000364F3"/>
    <w:rsid w:val="0004153B"/>
    <w:rsid w:val="000519C9"/>
    <w:rsid w:val="0005401E"/>
    <w:rsid w:val="00060E0F"/>
    <w:rsid w:val="00062BE6"/>
    <w:rsid w:val="00070D40"/>
    <w:rsid w:val="000723BF"/>
    <w:rsid w:val="000746F2"/>
    <w:rsid w:val="000921D9"/>
    <w:rsid w:val="0009575C"/>
    <w:rsid w:val="000A1E18"/>
    <w:rsid w:val="000A274A"/>
    <w:rsid w:val="000A5B1C"/>
    <w:rsid w:val="000A5D87"/>
    <w:rsid w:val="000A64E2"/>
    <w:rsid w:val="000A716C"/>
    <w:rsid w:val="000B3AFF"/>
    <w:rsid w:val="000B5F26"/>
    <w:rsid w:val="000C23F8"/>
    <w:rsid w:val="000D6C59"/>
    <w:rsid w:val="000D71E4"/>
    <w:rsid w:val="000E0FE8"/>
    <w:rsid w:val="000F10C6"/>
    <w:rsid w:val="000F2DB1"/>
    <w:rsid w:val="000F491E"/>
    <w:rsid w:val="000F7215"/>
    <w:rsid w:val="00100956"/>
    <w:rsid w:val="00102F34"/>
    <w:rsid w:val="00106CD1"/>
    <w:rsid w:val="00117F1A"/>
    <w:rsid w:val="0012362D"/>
    <w:rsid w:val="00123C0F"/>
    <w:rsid w:val="00124054"/>
    <w:rsid w:val="001300CE"/>
    <w:rsid w:val="00131898"/>
    <w:rsid w:val="001332AD"/>
    <w:rsid w:val="00135150"/>
    <w:rsid w:val="001424B5"/>
    <w:rsid w:val="00145A6A"/>
    <w:rsid w:val="001468F4"/>
    <w:rsid w:val="0015013C"/>
    <w:rsid w:val="001545B4"/>
    <w:rsid w:val="00163070"/>
    <w:rsid w:val="00163087"/>
    <w:rsid w:val="00163781"/>
    <w:rsid w:val="001637D4"/>
    <w:rsid w:val="00164350"/>
    <w:rsid w:val="001754C2"/>
    <w:rsid w:val="00175D44"/>
    <w:rsid w:val="00181235"/>
    <w:rsid w:val="00187935"/>
    <w:rsid w:val="00191996"/>
    <w:rsid w:val="00194547"/>
    <w:rsid w:val="00194790"/>
    <w:rsid w:val="001A3CA4"/>
    <w:rsid w:val="001B301B"/>
    <w:rsid w:val="001B3A95"/>
    <w:rsid w:val="001C5164"/>
    <w:rsid w:val="001C713D"/>
    <w:rsid w:val="001D3300"/>
    <w:rsid w:val="001D4C9F"/>
    <w:rsid w:val="001D4CE9"/>
    <w:rsid w:val="001D61E9"/>
    <w:rsid w:val="001D65B5"/>
    <w:rsid w:val="001D7F45"/>
    <w:rsid w:val="001E389E"/>
    <w:rsid w:val="001E6182"/>
    <w:rsid w:val="001F39B9"/>
    <w:rsid w:val="0022030F"/>
    <w:rsid w:val="002224E8"/>
    <w:rsid w:val="00222E69"/>
    <w:rsid w:val="0022497B"/>
    <w:rsid w:val="002255C8"/>
    <w:rsid w:val="00226471"/>
    <w:rsid w:val="0022744C"/>
    <w:rsid w:val="00231A45"/>
    <w:rsid w:val="00231E19"/>
    <w:rsid w:val="002403E6"/>
    <w:rsid w:val="00240D9D"/>
    <w:rsid w:val="0025037D"/>
    <w:rsid w:val="002561E1"/>
    <w:rsid w:val="00257AC2"/>
    <w:rsid w:val="002638FD"/>
    <w:rsid w:val="00264DA2"/>
    <w:rsid w:val="002653EB"/>
    <w:rsid w:val="0027140C"/>
    <w:rsid w:val="00271C89"/>
    <w:rsid w:val="002759CA"/>
    <w:rsid w:val="00287988"/>
    <w:rsid w:val="00290B05"/>
    <w:rsid w:val="00294CF6"/>
    <w:rsid w:val="00295CA6"/>
    <w:rsid w:val="00296B76"/>
    <w:rsid w:val="002970F2"/>
    <w:rsid w:val="002A1C75"/>
    <w:rsid w:val="002A7BD4"/>
    <w:rsid w:val="002B28BA"/>
    <w:rsid w:val="002B7D1F"/>
    <w:rsid w:val="002C034B"/>
    <w:rsid w:val="002C1F29"/>
    <w:rsid w:val="002C38C4"/>
    <w:rsid w:val="002D08CB"/>
    <w:rsid w:val="002D433A"/>
    <w:rsid w:val="002E2987"/>
    <w:rsid w:val="002E513F"/>
    <w:rsid w:val="002F4016"/>
    <w:rsid w:val="002F4F3A"/>
    <w:rsid w:val="003125DF"/>
    <w:rsid w:val="0031292B"/>
    <w:rsid w:val="00313858"/>
    <w:rsid w:val="00321215"/>
    <w:rsid w:val="00323383"/>
    <w:rsid w:val="0033317F"/>
    <w:rsid w:val="00337FB2"/>
    <w:rsid w:val="003400A0"/>
    <w:rsid w:val="003447D3"/>
    <w:rsid w:val="0035254C"/>
    <w:rsid w:val="00352BFE"/>
    <w:rsid w:val="00353CC2"/>
    <w:rsid w:val="00356656"/>
    <w:rsid w:val="00357796"/>
    <w:rsid w:val="00361699"/>
    <w:rsid w:val="003700FC"/>
    <w:rsid w:val="0037794C"/>
    <w:rsid w:val="00377BE7"/>
    <w:rsid w:val="00380B06"/>
    <w:rsid w:val="00384CD8"/>
    <w:rsid w:val="0039062D"/>
    <w:rsid w:val="00391EBA"/>
    <w:rsid w:val="003954E2"/>
    <w:rsid w:val="00397A79"/>
    <w:rsid w:val="003A504E"/>
    <w:rsid w:val="003A5F38"/>
    <w:rsid w:val="003A6CB3"/>
    <w:rsid w:val="003B728B"/>
    <w:rsid w:val="003C098C"/>
    <w:rsid w:val="003C175F"/>
    <w:rsid w:val="003C4874"/>
    <w:rsid w:val="003D4923"/>
    <w:rsid w:val="003D63C1"/>
    <w:rsid w:val="003E19A9"/>
    <w:rsid w:val="003E1C7D"/>
    <w:rsid w:val="003E2ACF"/>
    <w:rsid w:val="003E5BFE"/>
    <w:rsid w:val="003F1B3D"/>
    <w:rsid w:val="003F46BC"/>
    <w:rsid w:val="003F58B9"/>
    <w:rsid w:val="003F5B04"/>
    <w:rsid w:val="003F65C6"/>
    <w:rsid w:val="003F6E8D"/>
    <w:rsid w:val="00416416"/>
    <w:rsid w:val="0042360B"/>
    <w:rsid w:val="004247AB"/>
    <w:rsid w:val="00430625"/>
    <w:rsid w:val="00431D1A"/>
    <w:rsid w:val="0043252E"/>
    <w:rsid w:val="00433F44"/>
    <w:rsid w:val="004349B8"/>
    <w:rsid w:val="00436C68"/>
    <w:rsid w:val="00441FA9"/>
    <w:rsid w:val="004455DE"/>
    <w:rsid w:val="00447DA2"/>
    <w:rsid w:val="004615BD"/>
    <w:rsid w:val="0046493B"/>
    <w:rsid w:val="00470F21"/>
    <w:rsid w:val="00474198"/>
    <w:rsid w:val="00474C10"/>
    <w:rsid w:val="00476D8D"/>
    <w:rsid w:val="00480767"/>
    <w:rsid w:val="004815AD"/>
    <w:rsid w:val="00481AD1"/>
    <w:rsid w:val="00483374"/>
    <w:rsid w:val="0049183D"/>
    <w:rsid w:val="004919AE"/>
    <w:rsid w:val="00495BBE"/>
    <w:rsid w:val="004A2105"/>
    <w:rsid w:val="004A5FE3"/>
    <w:rsid w:val="004A642B"/>
    <w:rsid w:val="004A783A"/>
    <w:rsid w:val="004B48D8"/>
    <w:rsid w:val="004C217F"/>
    <w:rsid w:val="004D1711"/>
    <w:rsid w:val="004D4E20"/>
    <w:rsid w:val="004D55B4"/>
    <w:rsid w:val="004E038C"/>
    <w:rsid w:val="004E1083"/>
    <w:rsid w:val="004E71A7"/>
    <w:rsid w:val="004E7A6E"/>
    <w:rsid w:val="004F578E"/>
    <w:rsid w:val="00506C0B"/>
    <w:rsid w:val="005128DF"/>
    <w:rsid w:val="005130D5"/>
    <w:rsid w:val="00515645"/>
    <w:rsid w:val="00517756"/>
    <w:rsid w:val="00524050"/>
    <w:rsid w:val="0052513C"/>
    <w:rsid w:val="0052613E"/>
    <w:rsid w:val="0053382F"/>
    <w:rsid w:val="005401A5"/>
    <w:rsid w:val="00546E05"/>
    <w:rsid w:val="005507D8"/>
    <w:rsid w:val="00567832"/>
    <w:rsid w:val="005706D7"/>
    <w:rsid w:val="00571213"/>
    <w:rsid w:val="005716FA"/>
    <w:rsid w:val="00582B7D"/>
    <w:rsid w:val="00583E41"/>
    <w:rsid w:val="00596A9B"/>
    <w:rsid w:val="005A233B"/>
    <w:rsid w:val="005A4A10"/>
    <w:rsid w:val="005B4981"/>
    <w:rsid w:val="005B51AD"/>
    <w:rsid w:val="005B67D8"/>
    <w:rsid w:val="005B74C4"/>
    <w:rsid w:val="005B786F"/>
    <w:rsid w:val="005C6224"/>
    <w:rsid w:val="005D0EB8"/>
    <w:rsid w:val="005D2402"/>
    <w:rsid w:val="005D25F1"/>
    <w:rsid w:val="005D7297"/>
    <w:rsid w:val="005D764B"/>
    <w:rsid w:val="005E4288"/>
    <w:rsid w:val="005E72DB"/>
    <w:rsid w:val="005F5F93"/>
    <w:rsid w:val="005F7D1B"/>
    <w:rsid w:val="00600F89"/>
    <w:rsid w:val="00602F15"/>
    <w:rsid w:val="00605F48"/>
    <w:rsid w:val="006072D3"/>
    <w:rsid w:val="006101BD"/>
    <w:rsid w:val="0061228D"/>
    <w:rsid w:val="00614364"/>
    <w:rsid w:val="006167BC"/>
    <w:rsid w:val="00622E4C"/>
    <w:rsid w:val="00625C36"/>
    <w:rsid w:val="006266E5"/>
    <w:rsid w:val="0064188A"/>
    <w:rsid w:val="006427EE"/>
    <w:rsid w:val="00645379"/>
    <w:rsid w:val="006455FF"/>
    <w:rsid w:val="00661ABA"/>
    <w:rsid w:val="0068582A"/>
    <w:rsid w:val="00686DAF"/>
    <w:rsid w:val="006872B0"/>
    <w:rsid w:val="006934A3"/>
    <w:rsid w:val="006A24BD"/>
    <w:rsid w:val="006A4452"/>
    <w:rsid w:val="006A520C"/>
    <w:rsid w:val="006A6F6C"/>
    <w:rsid w:val="006B2FE7"/>
    <w:rsid w:val="006B43CF"/>
    <w:rsid w:val="006B53B2"/>
    <w:rsid w:val="006B5967"/>
    <w:rsid w:val="006C5F32"/>
    <w:rsid w:val="006C68D1"/>
    <w:rsid w:val="006D1BB4"/>
    <w:rsid w:val="006D657E"/>
    <w:rsid w:val="006F25F9"/>
    <w:rsid w:val="006F2BE0"/>
    <w:rsid w:val="006F40C4"/>
    <w:rsid w:val="006F5292"/>
    <w:rsid w:val="006F7EF7"/>
    <w:rsid w:val="007015DC"/>
    <w:rsid w:val="00701AD8"/>
    <w:rsid w:val="007028AD"/>
    <w:rsid w:val="00704811"/>
    <w:rsid w:val="007109CB"/>
    <w:rsid w:val="00717805"/>
    <w:rsid w:val="007205D8"/>
    <w:rsid w:val="00721360"/>
    <w:rsid w:val="00721747"/>
    <w:rsid w:val="00722176"/>
    <w:rsid w:val="00722292"/>
    <w:rsid w:val="007311DA"/>
    <w:rsid w:val="00732D45"/>
    <w:rsid w:val="00740F41"/>
    <w:rsid w:val="00741544"/>
    <w:rsid w:val="00752E73"/>
    <w:rsid w:val="00755431"/>
    <w:rsid w:val="0076068B"/>
    <w:rsid w:val="00760D6A"/>
    <w:rsid w:val="00770408"/>
    <w:rsid w:val="007712B7"/>
    <w:rsid w:val="0077189C"/>
    <w:rsid w:val="00786BF0"/>
    <w:rsid w:val="00790E22"/>
    <w:rsid w:val="007924D7"/>
    <w:rsid w:val="007938C7"/>
    <w:rsid w:val="00793F29"/>
    <w:rsid w:val="007963DD"/>
    <w:rsid w:val="007967D9"/>
    <w:rsid w:val="007A4125"/>
    <w:rsid w:val="007A79F7"/>
    <w:rsid w:val="007B3BF0"/>
    <w:rsid w:val="007B4577"/>
    <w:rsid w:val="007C10B3"/>
    <w:rsid w:val="007C4882"/>
    <w:rsid w:val="007C5074"/>
    <w:rsid w:val="007D4B13"/>
    <w:rsid w:val="007D5C53"/>
    <w:rsid w:val="007F1962"/>
    <w:rsid w:val="00806D67"/>
    <w:rsid w:val="00806EFD"/>
    <w:rsid w:val="008075AB"/>
    <w:rsid w:val="00811556"/>
    <w:rsid w:val="00813F2E"/>
    <w:rsid w:val="00820E4D"/>
    <w:rsid w:val="00822810"/>
    <w:rsid w:val="008253BA"/>
    <w:rsid w:val="00825ACE"/>
    <w:rsid w:val="00827807"/>
    <w:rsid w:val="00835EA0"/>
    <w:rsid w:val="008375B3"/>
    <w:rsid w:val="00850AE9"/>
    <w:rsid w:val="00854514"/>
    <w:rsid w:val="00855EC2"/>
    <w:rsid w:val="00855F41"/>
    <w:rsid w:val="008611CA"/>
    <w:rsid w:val="00862A42"/>
    <w:rsid w:val="00863CA7"/>
    <w:rsid w:val="008643AC"/>
    <w:rsid w:val="008724E9"/>
    <w:rsid w:val="008743E4"/>
    <w:rsid w:val="0087517F"/>
    <w:rsid w:val="00880C91"/>
    <w:rsid w:val="008B70C2"/>
    <w:rsid w:val="008C034B"/>
    <w:rsid w:val="008C0D42"/>
    <w:rsid w:val="008D2A48"/>
    <w:rsid w:val="008D451D"/>
    <w:rsid w:val="008D4766"/>
    <w:rsid w:val="008D4861"/>
    <w:rsid w:val="008D79DB"/>
    <w:rsid w:val="008E0E77"/>
    <w:rsid w:val="008E5F96"/>
    <w:rsid w:val="00902616"/>
    <w:rsid w:val="00902A17"/>
    <w:rsid w:val="00904002"/>
    <w:rsid w:val="00912246"/>
    <w:rsid w:val="00920D19"/>
    <w:rsid w:val="00923DFB"/>
    <w:rsid w:val="00930BE9"/>
    <w:rsid w:val="00936F04"/>
    <w:rsid w:val="0094156C"/>
    <w:rsid w:val="0094212C"/>
    <w:rsid w:val="00942F1B"/>
    <w:rsid w:val="00944879"/>
    <w:rsid w:val="00946FC5"/>
    <w:rsid w:val="00956CB8"/>
    <w:rsid w:val="00960C01"/>
    <w:rsid w:val="00962C42"/>
    <w:rsid w:val="009647D1"/>
    <w:rsid w:val="00972F6A"/>
    <w:rsid w:val="009755F6"/>
    <w:rsid w:val="009764C4"/>
    <w:rsid w:val="00981E39"/>
    <w:rsid w:val="00985376"/>
    <w:rsid w:val="00991219"/>
    <w:rsid w:val="00992AEB"/>
    <w:rsid w:val="009968B9"/>
    <w:rsid w:val="009A605A"/>
    <w:rsid w:val="009B01D0"/>
    <w:rsid w:val="009B40E0"/>
    <w:rsid w:val="009B4B1B"/>
    <w:rsid w:val="009B4C7F"/>
    <w:rsid w:val="009B707E"/>
    <w:rsid w:val="009D0048"/>
    <w:rsid w:val="009D1D7B"/>
    <w:rsid w:val="009D332B"/>
    <w:rsid w:val="009D60E1"/>
    <w:rsid w:val="009D6DF8"/>
    <w:rsid w:val="009E1013"/>
    <w:rsid w:val="009E5D7A"/>
    <w:rsid w:val="009E5FF1"/>
    <w:rsid w:val="009E6881"/>
    <w:rsid w:val="009F5C82"/>
    <w:rsid w:val="00A01CD7"/>
    <w:rsid w:val="00A068A6"/>
    <w:rsid w:val="00A1077F"/>
    <w:rsid w:val="00A11B89"/>
    <w:rsid w:val="00A2317C"/>
    <w:rsid w:val="00A2389E"/>
    <w:rsid w:val="00A3476C"/>
    <w:rsid w:val="00A36628"/>
    <w:rsid w:val="00A44ACF"/>
    <w:rsid w:val="00A5264C"/>
    <w:rsid w:val="00A62807"/>
    <w:rsid w:val="00A6463F"/>
    <w:rsid w:val="00A7086A"/>
    <w:rsid w:val="00A71A4D"/>
    <w:rsid w:val="00A71CA4"/>
    <w:rsid w:val="00A74D67"/>
    <w:rsid w:val="00A75C4A"/>
    <w:rsid w:val="00A77A2D"/>
    <w:rsid w:val="00A77DE7"/>
    <w:rsid w:val="00A8248A"/>
    <w:rsid w:val="00A84EA4"/>
    <w:rsid w:val="00A87B96"/>
    <w:rsid w:val="00A912E0"/>
    <w:rsid w:val="00A9562B"/>
    <w:rsid w:val="00AA0A7B"/>
    <w:rsid w:val="00AA0B5A"/>
    <w:rsid w:val="00AA3D7C"/>
    <w:rsid w:val="00AA597D"/>
    <w:rsid w:val="00AA7909"/>
    <w:rsid w:val="00AB0155"/>
    <w:rsid w:val="00AB1301"/>
    <w:rsid w:val="00AB2B19"/>
    <w:rsid w:val="00AB518B"/>
    <w:rsid w:val="00AC0F49"/>
    <w:rsid w:val="00AC1932"/>
    <w:rsid w:val="00AC5A35"/>
    <w:rsid w:val="00AC71A1"/>
    <w:rsid w:val="00AD273E"/>
    <w:rsid w:val="00AD2B07"/>
    <w:rsid w:val="00AD4BE2"/>
    <w:rsid w:val="00AE0A95"/>
    <w:rsid w:val="00AF0B3F"/>
    <w:rsid w:val="00AF431C"/>
    <w:rsid w:val="00AF7FF3"/>
    <w:rsid w:val="00B013FF"/>
    <w:rsid w:val="00B0140B"/>
    <w:rsid w:val="00B04B64"/>
    <w:rsid w:val="00B21F26"/>
    <w:rsid w:val="00B27691"/>
    <w:rsid w:val="00B33F72"/>
    <w:rsid w:val="00B35532"/>
    <w:rsid w:val="00B45803"/>
    <w:rsid w:val="00B53F81"/>
    <w:rsid w:val="00B5555D"/>
    <w:rsid w:val="00B70A5D"/>
    <w:rsid w:val="00B714A5"/>
    <w:rsid w:val="00B73E84"/>
    <w:rsid w:val="00B74F77"/>
    <w:rsid w:val="00B74FF7"/>
    <w:rsid w:val="00B77FF4"/>
    <w:rsid w:val="00B83EEB"/>
    <w:rsid w:val="00B86E2D"/>
    <w:rsid w:val="00B901A1"/>
    <w:rsid w:val="00BA1F1F"/>
    <w:rsid w:val="00BB123A"/>
    <w:rsid w:val="00BB7AD2"/>
    <w:rsid w:val="00BC79FF"/>
    <w:rsid w:val="00BE3D25"/>
    <w:rsid w:val="00BF225D"/>
    <w:rsid w:val="00BF2BC3"/>
    <w:rsid w:val="00BF6196"/>
    <w:rsid w:val="00C03206"/>
    <w:rsid w:val="00C049C7"/>
    <w:rsid w:val="00C12AA9"/>
    <w:rsid w:val="00C21441"/>
    <w:rsid w:val="00C21525"/>
    <w:rsid w:val="00C21D66"/>
    <w:rsid w:val="00C35BB3"/>
    <w:rsid w:val="00C370E4"/>
    <w:rsid w:val="00C37D25"/>
    <w:rsid w:val="00C40F89"/>
    <w:rsid w:val="00C41F05"/>
    <w:rsid w:val="00C425A8"/>
    <w:rsid w:val="00C568BC"/>
    <w:rsid w:val="00C57E8A"/>
    <w:rsid w:val="00C60AC6"/>
    <w:rsid w:val="00C701F7"/>
    <w:rsid w:val="00C76908"/>
    <w:rsid w:val="00C76C4D"/>
    <w:rsid w:val="00C8573D"/>
    <w:rsid w:val="00C8731C"/>
    <w:rsid w:val="00C940F3"/>
    <w:rsid w:val="00C96EF8"/>
    <w:rsid w:val="00C974D2"/>
    <w:rsid w:val="00CA1BD8"/>
    <w:rsid w:val="00CA1E13"/>
    <w:rsid w:val="00CB159C"/>
    <w:rsid w:val="00CB722D"/>
    <w:rsid w:val="00CC380D"/>
    <w:rsid w:val="00CC6388"/>
    <w:rsid w:val="00CC7C75"/>
    <w:rsid w:val="00CD14D2"/>
    <w:rsid w:val="00CD43C1"/>
    <w:rsid w:val="00CD5AD9"/>
    <w:rsid w:val="00CE7B02"/>
    <w:rsid w:val="00D02419"/>
    <w:rsid w:val="00D11FE6"/>
    <w:rsid w:val="00D129F6"/>
    <w:rsid w:val="00D278BA"/>
    <w:rsid w:val="00D31512"/>
    <w:rsid w:val="00D322C8"/>
    <w:rsid w:val="00D34560"/>
    <w:rsid w:val="00D40D72"/>
    <w:rsid w:val="00D54926"/>
    <w:rsid w:val="00D60247"/>
    <w:rsid w:val="00D65EFE"/>
    <w:rsid w:val="00D6659C"/>
    <w:rsid w:val="00D8350B"/>
    <w:rsid w:val="00D838B6"/>
    <w:rsid w:val="00D90FC6"/>
    <w:rsid w:val="00D92D91"/>
    <w:rsid w:val="00DA062D"/>
    <w:rsid w:val="00DA2354"/>
    <w:rsid w:val="00DA30B0"/>
    <w:rsid w:val="00DC28AE"/>
    <w:rsid w:val="00DC579F"/>
    <w:rsid w:val="00DD031F"/>
    <w:rsid w:val="00DD27E0"/>
    <w:rsid w:val="00DD33FC"/>
    <w:rsid w:val="00DE7FBF"/>
    <w:rsid w:val="00DF0FBF"/>
    <w:rsid w:val="00DF31DB"/>
    <w:rsid w:val="00E02131"/>
    <w:rsid w:val="00E02BD7"/>
    <w:rsid w:val="00E04767"/>
    <w:rsid w:val="00E0509D"/>
    <w:rsid w:val="00E16143"/>
    <w:rsid w:val="00E230A1"/>
    <w:rsid w:val="00E23656"/>
    <w:rsid w:val="00E2704A"/>
    <w:rsid w:val="00E3573F"/>
    <w:rsid w:val="00E37B91"/>
    <w:rsid w:val="00E45CFE"/>
    <w:rsid w:val="00E55977"/>
    <w:rsid w:val="00E57F4B"/>
    <w:rsid w:val="00E664C4"/>
    <w:rsid w:val="00E738E1"/>
    <w:rsid w:val="00E73A00"/>
    <w:rsid w:val="00E82BB7"/>
    <w:rsid w:val="00E8643D"/>
    <w:rsid w:val="00E86AF5"/>
    <w:rsid w:val="00E90F87"/>
    <w:rsid w:val="00E92C52"/>
    <w:rsid w:val="00EA159E"/>
    <w:rsid w:val="00EA2EAC"/>
    <w:rsid w:val="00EA43A8"/>
    <w:rsid w:val="00EA68B3"/>
    <w:rsid w:val="00EB0E89"/>
    <w:rsid w:val="00EB1E9A"/>
    <w:rsid w:val="00EB495E"/>
    <w:rsid w:val="00EB69DA"/>
    <w:rsid w:val="00EC36FD"/>
    <w:rsid w:val="00EC3F2C"/>
    <w:rsid w:val="00EC7289"/>
    <w:rsid w:val="00ED66FB"/>
    <w:rsid w:val="00ED71C7"/>
    <w:rsid w:val="00EE1071"/>
    <w:rsid w:val="00EE188C"/>
    <w:rsid w:val="00F01584"/>
    <w:rsid w:val="00F02334"/>
    <w:rsid w:val="00F06126"/>
    <w:rsid w:val="00F06214"/>
    <w:rsid w:val="00F06FD5"/>
    <w:rsid w:val="00F1118F"/>
    <w:rsid w:val="00F148BF"/>
    <w:rsid w:val="00F15DE6"/>
    <w:rsid w:val="00F15EF3"/>
    <w:rsid w:val="00F17800"/>
    <w:rsid w:val="00F20BBD"/>
    <w:rsid w:val="00F314CB"/>
    <w:rsid w:val="00F4368B"/>
    <w:rsid w:val="00F47608"/>
    <w:rsid w:val="00F55846"/>
    <w:rsid w:val="00F702FC"/>
    <w:rsid w:val="00F70EF4"/>
    <w:rsid w:val="00F751B9"/>
    <w:rsid w:val="00F84AF9"/>
    <w:rsid w:val="00F859D6"/>
    <w:rsid w:val="00F91756"/>
    <w:rsid w:val="00FC1B9A"/>
    <w:rsid w:val="00FD384A"/>
    <w:rsid w:val="00FE3B46"/>
    <w:rsid w:val="00FE4334"/>
    <w:rsid w:val="00FE718F"/>
    <w:rsid w:val="00FF000A"/>
    <w:rsid w:val="00FF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A4CC6A-DDBF-4A9C-99FD-54CFE023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79D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4D7"/>
    <w:pPr>
      <w:ind w:left="720"/>
      <w:contextualSpacing/>
    </w:pPr>
  </w:style>
  <w:style w:type="table" w:styleId="TableGrid">
    <w:name w:val="Table Grid"/>
    <w:basedOn w:val="TableNormal"/>
    <w:uiPriority w:val="59"/>
    <w:rsid w:val="00EA1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06C0B"/>
    <w:rPr>
      <w:rFonts w:ascii="Palatino Linotype" w:hAnsi="Palatino Linotype" w:hint="default"/>
      <w:b w:val="0"/>
      <w:bCs w:val="0"/>
      <w:i w:val="0"/>
      <w:iCs w:val="0"/>
      <w:color w:val="000000"/>
      <w:sz w:val="20"/>
      <w:szCs w:val="20"/>
    </w:rPr>
  </w:style>
  <w:style w:type="character" w:customStyle="1" w:styleId="fontstyle21">
    <w:name w:val="fontstyle21"/>
    <w:basedOn w:val="DefaultParagraphFont"/>
    <w:rsid w:val="00506C0B"/>
    <w:rPr>
      <w:rFonts w:ascii="Palatino Linotype" w:hAnsi="Palatino Linotype" w:hint="default"/>
      <w:b w:val="0"/>
      <w:bCs w:val="0"/>
      <w:i/>
      <w:iCs/>
      <w:color w:val="000000"/>
      <w:sz w:val="20"/>
      <w:szCs w:val="20"/>
    </w:rPr>
  </w:style>
  <w:style w:type="paragraph" w:styleId="BalloonText">
    <w:name w:val="Balloon Text"/>
    <w:basedOn w:val="Normal"/>
    <w:link w:val="BalloonTextChar"/>
    <w:uiPriority w:val="99"/>
    <w:semiHidden/>
    <w:unhideWhenUsed/>
    <w:rsid w:val="00ED6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FB"/>
    <w:rPr>
      <w:rFonts w:ascii="Tahoma" w:hAnsi="Tahoma" w:cs="Tahoma"/>
      <w:sz w:val="16"/>
      <w:szCs w:val="16"/>
    </w:rPr>
  </w:style>
  <w:style w:type="character" w:customStyle="1" w:styleId="Heading1Char">
    <w:name w:val="Heading 1 Char"/>
    <w:basedOn w:val="DefaultParagraphFont"/>
    <w:link w:val="Heading1"/>
    <w:uiPriority w:val="9"/>
    <w:rsid w:val="008D79DB"/>
    <w:rPr>
      <w:rFonts w:asciiTheme="majorHAnsi" w:eastAsiaTheme="majorEastAsia" w:hAnsiTheme="majorHAnsi" w:cstheme="majorBidi"/>
      <w:b/>
      <w:bCs/>
      <w:color w:val="365F91" w:themeColor="accent1" w:themeShade="BF"/>
      <w:sz w:val="28"/>
      <w:szCs w:val="28"/>
      <w:lang w:val="en-US"/>
    </w:rPr>
  </w:style>
  <w:style w:type="character" w:customStyle="1" w:styleId="u-visually-hidden">
    <w:name w:val="u-visually-hidden"/>
    <w:basedOn w:val="DefaultParagraphFont"/>
    <w:rsid w:val="003954E2"/>
  </w:style>
  <w:style w:type="character" w:styleId="Hyperlink">
    <w:name w:val="Hyperlink"/>
    <w:basedOn w:val="DefaultParagraphFont"/>
    <w:uiPriority w:val="99"/>
    <w:unhideWhenUsed/>
    <w:rsid w:val="00FF000A"/>
    <w:rPr>
      <w:color w:val="0000FF" w:themeColor="hyperlink"/>
      <w:u w:val="single"/>
    </w:rPr>
  </w:style>
  <w:style w:type="paragraph" w:styleId="Header">
    <w:name w:val="header"/>
    <w:basedOn w:val="Normal"/>
    <w:link w:val="HeaderChar"/>
    <w:uiPriority w:val="99"/>
    <w:unhideWhenUsed/>
    <w:rsid w:val="002B2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8BA"/>
  </w:style>
  <w:style w:type="paragraph" w:styleId="Footer">
    <w:name w:val="footer"/>
    <w:basedOn w:val="Normal"/>
    <w:link w:val="FooterChar"/>
    <w:uiPriority w:val="99"/>
    <w:unhideWhenUsed/>
    <w:rsid w:val="002B2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8BA"/>
  </w:style>
  <w:style w:type="paragraph" w:styleId="NormalWeb">
    <w:name w:val="Normal (Web)"/>
    <w:basedOn w:val="Normal"/>
    <w:uiPriority w:val="99"/>
    <w:semiHidden/>
    <w:unhideWhenUsed/>
    <w:rsid w:val="00F314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314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Jiwon%20Le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erald.com/insight/search?q=Bing%20Ch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otainguyenmoitruong.vn/phan-loai-rac-tai-nguon-vi-mot-nen-kinh-te-tuan-hoan-ben-vung-rac-thai-se-phai-phan-thanh-3-loai-337372.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pecial.nhandan.vn/phan-loai-rac-tai-nguon/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merald.com/insight/publication/issn/2586-393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3BEC-E011-4B78-898E-CCC14129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5178</Words>
  <Characters>29516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Duong</dc:creator>
  <cp:lastModifiedBy>Admin</cp:lastModifiedBy>
  <cp:revision>5</cp:revision>
  <dcterms:created xsi:type="dcterms:W3CDTF">2023-05-29T03:33:00Z</dcterms:created>
  <dcterms:modified xsi:type="dcterms:W3CDTF">2023-06-09T02:59:00Z</dcterms:modified>
</cp:coreProperties>
</file>