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67" w:rsidRPr="005D77B7" w:rsidRDefault="00CB562E" w:rsidP="005D77B7">
      <w:pPr>
        <w:spacing w:line="312" w:lineRule="auto"/>
        <w:jc w:val="center"/>
        <w:rPr>
          <w:b/>
          <w:sz w:val="26"/>
          <w:szCs w:val="26"/>
        </w:rPr>
      </w:pPr>
      <w:r w:rsidRPr="005D77B7">
        <w:rPr>
          <w:b/>
          <w:sz w:val="26"/>
          <w:szCs w:val="26"/>
        </w:rPr>
        <w:t>ĐỔI MỚI PHƯƠNG PHÁP KIỂM TRA ĐÁNH GIÁ KẾT QUẢ HỌC TẬP</w:t>
      </w:r>
      <w:r w:rsidR="002A1667" w:rsidRPr="005D77B7">
        <w:rPr>
          <w:b/>
          <w:sz w:val="26"/>
          <w:szCs w:val="26"/>
        </w:rPr>
        <w:t xml:space="preserve"> </w:t>
      </w:r>
      <w:r w:rsidRPr="005D77B7">
        <w:rPr>
          <w:b/>
          <w:sz w:val="26"/>
          <w:szCs w:val="26"/>
        </w:rPr>
        <w:t>CHO SINH VIÊN</w:t>
      </w:r>
      <w:r w:rsidR="00A63CA1">
        <w:rPr>
          <w:b/>
          <w:sz w:val="26"/>
          <w:szCs w:val="26"/>
        </w:rPr>
        <w:t xml:space="preserve"> HỌC </w:t>
      </w:r>
      <w:r w:rsidR="00A63CA1" w:rsidRPr="005D77B7">
        <w:rPr>
          <w:b/>
          <w:sz w:val="26"/>
          <w:szCs w:val="26"/>
        </w:rPr>
        <w:t>TRỰC TUYẾN</w:t>
      </w:r>
      <w:r w:rsidRPr="005D77B7">
        <w:rPr>
          <w:b/>
          <w:sz w:val="26"/>
          <w:szCs w:val="26"/>
        </w:rPr>
        <w:t xml:space="preserve"> TẠI TRUNG TÂM GIÁO DỤC </w:t>
      </w:r>
    </w:p>
    <w:p w:rsidR="00CB562E" w:rsidRPr="005D77B7" w:rsidRDefault="00CB562E" w:rsidP="005D77B7">
      <w:pPr>
        <w:spacing w:line="312" w:lineRule="auto"/>
        <w:jc w:val="center"/>
        <w:rPr>
          <w:b/>
          <w:sz w:val="26"/>
          <w:szCs w:val="26"/>
        </w:rPr>
      </w:pPr>
      <w:r w:rsidRPr="005D77B7">
        <w:rPr>
          <w:b/>
          <w:sz w:val="26"/>
          <w:szCs w:val="26"/>
        </w:rPr>
        <w:t>QUỐC PHÒNG</w:t>
      </w:r>
      <w:r w:rsidR="002A1667" w:rsidRPr="005D77B7">
        <w:rPr>
          <w:b/>
          <w:sz w:val="26"/>
          <w:szCs w:val="26"/>
        </w:rPr>
        <w:t xml:space="preserve"> VÀ AN NINH ĐẠI HỌC </w:t>
      </w:r>
      <w:r w:rsidRPr="005D77B7">
        <w:rPr>
          <w:b/>
          <w:sz w:val="26"/>
          <w:szCs w:val="26"/>
        </w:rPr>
        <w:t>HUẾ</w:t>
      </w:r>
    </w:p>
    <w:p w:rsidR="00FE160F" w:rsidRPr="005D77B7" w:rsidRDefault="00FE160F" w:rsidP="005D77B7">
      <w:pPr>
        <w:spacing w:line="312" w:lineRule="auto"/>
        <w:jc w:val="right"/>
        <w:rPr>
          <w:b/>
          <w:sz w:val="26"/>
          <w:szCs w:val="26"/>
        </w:rPr>
      </w:pPr>
      <w:r w:rsidRPr="005D77B7">
        <w:rPr>
          <w:b/>
          <w:sz w:val="26"/>
          <w:szCs w:val="26"/>
        </w:rPr>
        <w:t>Tô Thị Linh – Trung tâm G</w:t>
      </w:r>
      <w:r w:rsidR="00AB65A4" w:rsidRPr="005D77B7">
        <w:rPr>
          <w:b/>
          <w:sz w:val="26"/>
          <w:szCs w:val="26"/>
        </w:rPr>
        <w:t>DQP&amp;AN Đại học Huế</w:t>
      </w:r>
    </w:p>
    <w:p w:rsidR="007F7699" w:rsidRPr="005D77B7" w:rsidRDefault="00CB562E" w:rsidP="00CC6D28">
      <w:pPr>
        <w:spacing w:line="312" w:lineRule="auto"/>
        <w:ind w:firstLine="720"/>
        <w:jc w:val="both"/>
        <w:rPr>
          <w:sz w:val="26"/>
          <w:szCs w:val="26"/>
        </w:rPr>
      </w:pPr>
      <w:r w:rsidRPr="005D77B7">
        <w:rPr>
          <w:b/>
          <w:sz w:val="26"/>
          <w:szCs w:val="26"/>
        </w:rPr>
        <w:t>T</w:t>
      </w:r>
      <w:r w:rsidR="000361FC" w:rsidRPr="005D77B7">
        <w:rPr>
          <w:b/>
          <w:sz w:val="26"/>
          <w:szCs w:val="26"/>
        </w:rPr>
        <w:t>óm tắt:</w:t>
      </w:r>
      <w:r w:rsidR="000361FC" w:rsidRPr="005D77B7">
        <w:rPr>
          <w:sz w:val="26"/>
          <w:szCs w:val="26"/>
        </w:rPr>
        <w:t xml:space="preserve"> </w:t>
      </w:r>
      <w:r w:rsidRPr="005D77B7">
        <w:rPr>
          <w:sz w:val="26"/>
          <w:szCs w:val="26"/>
        </w:rPr>
        <w:t>Bài viết này phân tích nhằm làm sáng tỏ cơ sở khoa học</w:t>
      </w:r>
      <w:r w:rsidR="000361FC" w:rsidRPr="005D77B7">
        <w:rPr>
          <w:sz w:val="26"/>
          <w:szCs w:val="26"/>
        </w:rPr>
        <w:t xml:space="preserve"> của phương pháp kiểm tra đánh giá </w:t>
      </w:r>
      <w:r w:rsidR="002A1667" w:rsidRPr="005D77B7">
        <w:rPr>
          <w:sz w:val="26"/>
          <w:szCs w:val="26"/>
        </w:rPr>
        <w:t>trực tuyến</w:t>
      </w:r>
      <w:r w:rsidRPr="005D77B7">
        <w:rPr>
          <w:sz w:val="26"/>
          <w:szCs w:val="26"/>
        </w:rPr>
        <w:t xml:space="preserve"> và sự cần thiết của việc đổi mới hình thức, phương pháp kiểm </w:t>
      </w:r>
      <w:r w:rsidR="007F7699" w:rsidRPr="005D77B7">
        <w:rPr>
          <w:sz w:val="26"/>
          <w:szCs w:val="26"/>
        </w:rPr>
        <w:t>tra đánh giá kết quả học tập cho</w:t>
      </w:r>
      <w:r w:rsidRPr="005D77B7">
        <w:rPr>
          <w:sz w:val="26"/>
          <w:szCs w:val="26"/>
        </w:rPr>
        <w:t xml:space="preserve"> sinh viên </w:t>
      </w:r>
      <w:r w:rsidR="002A1667" w:rsidRPr="005D77B7">
        <w:rPr>
          <w:sz w:val="26"/>
          <w:szCs w:val="26"/>
        </w:rPr>
        <w:t xml:space="preserve">khi </w:t>
      </w:r>
      <w:r w:rsidRPr="005D77B7">
        <w:rPr>
          <w:sz w:val="26"/>
          <w:szCs w:val="26"/>
        </w:rPr>
        <w:t>học</w:t>
      </w:r>
      <w:r w:rsidR="002A1667" w:rsidRPr="005D77B7">
        <w:rPr>
          <w:sz w:val="26"/>
          <w:szCs w:val="26"/>
        </w:rPr>
        <w:t xml:space="preserve"> trực tuyến</w:t>
      </w:r>
      <w:r w:rsidRPr="005D77B7">
        <w:rPr>
          <w:sz w:val="26"/>
          <w:szCs w:val="26"/>
        </w:rPr>
        <w:t xml:space="preserve"> tại Trung tâm giáo dục quốc phòng </w:t>
      </w:r>
      <w:r w:rsidR="002A1667" w:rsidRPr="005D77B7">
        <w:rPr>
          <w:sz w:val="26"/>
          <w:szCs w:val="26"/>
        </w:rPr>
        <w:t xml:space="preserve">và an ninh Đại học </w:t>
      </w:r>
      <w:r w:rsidRPr="005D77B7">
        <w:rPr>
          <w:sz w:val="26"/>
          <w:szCs w:val="26"/>
        </w:rPr>
        <w:t xml:space="preserve">Huế. Đồng thời đề xuất một số </w:t>
      </w:r>
      <w:r w:rsidR="000361FC" w:rsidRPr="005D77B7">
        <w:rPr>
          <w:sz w:val="26"/>
          <w:szCs w:val="26"/>
        </w:rPr>
        <w:t xml:space="preserve">giải </w:t>
      </w:r>
      <w:r w:rsidR="007F7699" w:rsidRPr="005D77B7">
        <w:rPr>
          <w:sz w:val="26"/>
          <w:szCs w:val="26"/>
        </w:rPr>
        <w:t xml:space="preserve"> pháp để vận dụng đổi mới </w:t>
      </w:r>
      <w:r w:rsidRPr="005D77B7">
        <w:rPr>
          <w:sz w:val="26"/>
          <w:szCs w:val="26"/>
        </w:rPr>
        <w:t xml:space="preserve">hình thức, phương pháp kiểm tra đánh giá </w:t>
      </w:r>
      <w:r w:rsidR="002A1667" w:rsidRPr="005D77B7">
        <w:rPr>
          <w:sz w:val="26"/>
          <w:szCs w:val="26"/>
        </w:rPr>
        <w:t>trực tuyến</w:t>
      </w:r>
      <w:r w:rsidR="007F7699" w:rsidRPr="005D77B7">
        <w:rPr>
          <w:sz w:val="26"/>
          <w:szCs w:val="26"/>
        </w:rPr>
        <w:t xml:space="preserve"> vào đánh giá kết quả </w:t>
      </w:r>
      <w:r w:rsidR="002A1667" w:rsidRPr="005D77B7">
        <w:rPr>
          <w:sz w:val="26"/>
          <w:szCs w:val="26"/>
        </w:rPr>
        <w:t>cho sinh viên khi học trực tuyến tại Trung tâm giáo dục quốc phòng và an ninh Đại học Huế.</w:t>
      </w:r>
    </w:p>
    <w:p w:rsidR="000361FC" w:rsidRPr="005D77B7" w:rsidRDefault="000361FC" w:rsidP="005D77B7">
      <w:pPr>
        <w:spacing w:line="312" w:lineRule="auto"/>
        <w:jc w:val="both"/>
        <w:rPr>
          <w:sz w:val="26"/>
          <w:szCs w:val="26"/>
        </w:rPr>
      </w:pPr>
      <w:r w:rsidRPr="005D77B7">
        <w:rPr>
          <w:color w:val="FF0000"/>
          <w:sz w:val="26"/>
          <w:szCs w:val="26"/>
        </w:rPr>
        <w:t xml:space="preserve">Từ khóa: </w:t>
      </w:r>
      <w:r w:rsidRPr="005D77B7">
        <w:rPr>
          <w:sz w:val="26"/>
          <w:szCs w:val="26"/>
        </w:rPr>
        <w:t xml:space="preserve">Đổi mới, kiểm tra đánh giá, </w:t>
      </w:r>
      <w:r w:rsidR="002A1667" w:rsidRPr="005D77B7">
        <w:rPr>
          <w:sz w:val="26"/>
          <w:szCs w:val="26"/>
        </w:rPr>
        <w:t>dạy và học trực tuyến</w:t>
      </w:r>
      <w:r w:rsidRPr="005D77B7">
        <w:rPr>
          <w:sz w:val="26"/>
          <w:szCs w:val="26"/>
        </w:rPr>
        <w:t>, sinh viên, trung tâm.</w:t>
      </w:r>
    </w:p>
    <w:p w:rsidR="00CB562E" w:rsidRPr="005D77B7" w:rsidRDefault="002D77F6" w:rsidP="005D77B7">
      <w:pPr>
        <w:spacing w:line="312" w:lineRule="auto"/>
        <w:jc w:val="both"/>
        <w:rPr>
          <w:b/>
          <w:sz w:val="26"/>
          <w:szCs w:val="26"/>
        </w:rPr>
      </w:pPr>
      <w:r w:rsidRPr="005D77B7">
        <w:rPr>
          <w:b/>
          <w:sz w:val="26"/>
          <w:szCs w:val="26"/>
        </w:rPr>
        <w:t>I</w:t>
      </w:r>
      <w:r w:rsidR="00CB562E" w:rsidRPr="005D77B7">
        <w:rPr>
          <w:b/>
          <w:sz w:val="26"/>
          <w:szCs w:val="26"/>
        </w:rPr>
        <w:t xml:space="preserve">. Đặt vấn đề </w:t>
      </w:r>
    </w:p>
    <w:p w:rsidR="002902F9" w:rsidRPr="005D77B7" w:rsidRDefault="00284087" w:rsidP="005D77B7">
      <w:pPr>
        <w:pStyle w:val="NormalWeb"/>
        <w:shd w:val="clear" w:color="auto" w:fill="FFFFFF"/>
        <w:spacing w:before="0" w:beforeAutospacing="0" w:after="0" w:afterAutospacing="0" w:line="312" w:lineRule="auto"/>
        <w:ind w:right="-20" w:firstLine="720"/>
        <w:jc w:val="both"/>
        <w:rPr>
          <w:color w:val="000000"/>
          <w:sz w:val="26"/>
          <w:szCs w:val="26"/>
        </w:rPr>
      </w:pPr>
      <w:bookmarkStart w:id="0" w:name="dieu_4"/>
      <w:r w:rsidRPr="005D77B7">
        <w:rPr>
          <w:bCs/>
          <w:color w:val="000000"/>
          <w:sz w:val="26"/>
          <w:szCs w:val="26"/>
        </w:rPr>
        <w:t>Mục tiêu giáo dục quốc phòng và an ninh</w:t>
      </w:r>
      <w:bookmarkEnd w:id="0"/>
      <w:r w:rsidRPr="005D77B7">
        <w:rPr>
          <w:bCs/>
          <w:color w:val="000000"/>
          <w:sz w:val="26"/>
          <w:szCs w:val="26"/>
        </w:rPr>
        <w:t xml:space="preserve"> là </w:t>
      </w:r>
      <w:r w:rsidRPr="005D77B7">
        <w:rPr>
          <w:color w:val="000000"/>
          <w:sz w:val="26"/>
          <w:szCs w:val="26"/>
        </w:rPr>
        <w:t>Giáo dục cho công dân về kiến thức quốc phòng và an ninh để phát huy tinh thần yêu nước, truyền thống dựng nước và giữ nước, lòng tự hào, tự tôn dân tộc, nâng cao ý thức, trách nhiệm, tự giác thực hiện nhiệm vụ quốc phòng và an ninh, bảo vệ Tổ quốc Việt Nam xã hội chủ nghĩa.</w:t>
      </w:r>
      <w:r w:rsidR="008D75E0" w:rsidRPr="005D77B7">
        <w:rPr>
          <w:color w:val="000000"/>
          <w:sz w:val="26"/>
          <w:szCs w:val="26"/>
        </w:rPr>
        <w:t xml:space="preserve"> </w:t>
      </w:r>
      <w:r w:rsidR="00797BF4" w:rsidRPr="005D77B7">
        <w:rPr>
          <w:sz w:val="26"/>
          <w:szCs w:val="26"/>
        </w:rPr>
        <w:t>Nhằm</w:t>
      </w:r>
      <w:r w:rsidR="00514E04" w:rsidRPr="005D77B7">
        <w:rPr>
          <w:sz w:val="26"/>
          <w:szCs w:val="26"/>
        </w:rPr>
        <w:t xml:space="preserve"> góp phần quan trọng </w:t>
      </w:r>
      <w:r w:rsidR="00514E04" w:rsidRPr="005D77B7">
        <w:rPr>
          <w:sz w:val="26"/>
          <w:szCs w:val="26"/>
          <w:lang w:val="vi-VN"/>
        </w:rPr>
        <w:t>thực hiện mục tiêu</w:t>
      </w:r>
      <w:r w:rsidRPr="005D77B7">
        <w:rPr>
          <w:sz w:val="26"/>
          <w:szCs w:val="26"/>
        </w:rPr>
        <w:t xml:space="preserve"> trên</w:t>
      </w:r>
      <w:r w:rsidR="00FE160F" w:rsidRPr="005D77B7">
        <w:rPr>
          <w:sz w:val="26"/>
          <w:szCs w:val="26"/>
        </w:rPr>
        <w:t>, n</w:t>
      </w:r>
      <w:r w:rsidR="00514E04" w:rsidRPr="005D77B7">
        <w:rPr>
          <w:sz w:val="26"/>
          <w:szCs w:val="26"/>
        </w:rPr>
        <w:t xml:space="preserve">gày 19/11/1997 </w:t>
      </w:r>
      <w:r w:rsidR="00514E04" w:rsidRPr="005D77B7">
        <w:rPr>
          <w:color w:val="000000"/>
          <w:sz w:val="26"/>
          <w:szCs w:val="26"/>
        </w:rPr>
        <w:t>Bộ trưởng Bộ Giáo Dục và Đào tạo ra quyết định 3827/GD-ĐT thành lập Trung tâm Giáo dục Qu</w:t>
      </w:r>
      <w:r w:rsidR="00797BF4" w:rsidRPr="005D77B7">
        <w:rPr>
          <w:color w:val="000000"/>
          <w:sz w:val="26"/>
          <w:szCs w:val="26"/>
        </w:rPr>
        <w:t>ốc phòng</w:t>
      </w:r>
      <w:r w:rsidR="002A1667" w:rsidRPr="005D77B7">
        <w:rPr>
          <w:color w:val="000000"/>
          <w:sz w:val="26"/>
          <w:szCs w:val="26"/>
        </w:rPr>
        <w:t xml:space="preserve"> và an ninh Đại học</w:t>
      </w:r>
      <w:r w:rsidR="00797BF4" w:rsidRPr="005D77B7">
        <w:rPr>
          <w:color w:val="000000"/>
          <w:sz w:val="26"/>
          <w:szCs w:val="26"/>
        </w:rPr>
        <w:t xml:space="preserve"> Huế. Trải qua </w:t>
      </w:r>
      <w:r w:rsidR="002A1667" w:rsidRPr="005D77B7">
        <w:rPr>
          <w:color w:val="000000"/>
          <w:sz w:val="26"/>
          <w:szCs w:val="26"/>
        </w:rPr>
        <w:t>25</w:t>
      </w:r>
      <w:r w:rsidR="00514E04" w:rsidRPr="005D77B7">
        <w:rPr>
          <w:color w:val="000000"/>
          <w:sz w:val="26"/>
          <w:szCs w:val="26"/>
        </w:rPr>
        <w:t xml:space="preserve"> năm xây dựng và phát triển,</w:t>
      </w:r>
      <w:r w:rsidR="00797BF4" w:rsidRPr="005D77B7">
        <w:rPr>
          <w:color w:val="000000"/>
          <w:sz w:val="26"/>
          <w:szCs w:val="26"/>
        </w:rPr>
        <w:t xml:space="preserve"> </w:t>
      </w:r>
      <w:r w:rsidR="00514E04" w:rsidRPr="005D77B7">
        <w:rPr>
          <w:color w:val="000000"/>
          <w:sz w:val="26"/>
          <w:szCs w:val="26"/>
        </w:rPr>
        <w:t xml:space="preserve">Trung tâm </w:t>
      </w:r>
      <w:r w:rsidR="00797BF4" w:rsidRPr="005D77B7">
        <w:rPr>
          <w:color w:val="000000"/>
          <w:sz w:val="26"/>
          <w:szCs w:val="26"/>
        </w:rPr>
        <w:t>đã thực hiện tốt nhiệm vụ chính trị là giáo dục kiến thức quốc phòng an ninh cho sinh vi</w:t>
      </w:r>
      <w:r w:rsidRPr="005D77B7">
        <w:rPr>
          <w:color w:val="000000"/>
          <w:sz w:val="26"/>
          <w:szCs w:val="26"/>
        </w:rPr>
        <w:t>ên các trường của Đại học Huế. C</w:t>
      </w:r>
      <w:r w:rsidR="00797BF4" w:rsidRPr="005D77B7">
        <w:rPr>
          <w:color w:val="000000"/>
          <w:sz w:val="26"/>
          <w:szCs w:val="26"/>
        </w:rPr>
        <w:t>ùng với việc chú trọng</w:t>
      </w:r>
      <w:r w:rsidR="00514E04" w:rsidRPr="005D77B7">
        <w:rPr>
          <w:color w:val="000000"/>
          <w:sz w:val="26"/>
          <w:szCs w:val="26"/>
        </w:rPr>
        <w:t xml:space="preserve"> đổi mới phư</w:t>
      </w:r>
      <w:r w:rsidR="007F7699" w:rsidRPr="005D77B7">
        <w:rPr>
          <w:color w:val="000000"/>
          <w:sz w:val="26"/>
          <w:szCs w:val="26"/>
        </w:rPr>
        <w:t xml:space="preserve">ơng pháp, phương tiện dạy học Trung tâm luôn chú trọng đổi mới </w:t>
      </w:r>
      <w:r w:rsidR="00514E04" w:rsidRPr="005D77B7">
        <w:rPr>
          <w:color w:val="000000"/>
          <w:sz w:val="26"/>
          <w:szCs w:val="26"/>
        </w:rPr>
        <w:t xml:space="preserve">việc kiểm tra đánh giá kết quả học tập của sinh viên. </w:t>
      </w:r>
    </w:p>
    <w:p w:rsidR="002902F9" w:rsidRPr="005D77B7" w:rsidRDefault="002902F9" w:rsidP="005D77B7">
      <w:pPr>
        <w:spacing w:line="312" w:lineRule="auto"/>
        <w:ind w:firstLine="720"/>
        <w:jc w:val="both"/>
        <w:rPr>
          <w:sz w:val="26"/>
          <w:szCs w:val="26"/>
        </w:rPr>
      </w:pPr>
      <w:r w:rsidRPr="005D77B7">
        <w:rPr>
          <w:color w:val="000000"/>
          <w:sz w:val="26"/>
          <w:szCs w:val="26"/>
        </w:rPr>
        <w:t>Trong hai năm học 2020-2021 và năm học 2021-2022 cùng với cả nước Trung tâm cũng chịu ảnh hưởng trực tiếp của tình hình dịch bệnh song B</w:t>
      </w:r>
      <w:r w:rsidR="00CC6D28">
        <w:rPr>
          <w:color w:val="000000"/>
          <w:sz w:val="26"/>
          <w:szCs w:val="26"/>
        </w:rPr>
        <w:t>an giám đốc</w:t>
      </w:r>
      <w:r w:rsidRPr="005D77B7">
        <w:rPr>
          <w:color w:val="000000"/>
          <w:sz w:val="26"/>
          <w:szCs w:val="26"/>
        </w:rPr>
        <w:t xml:space="preserve"> và Lãnh đạo Khoa, Phòng đã chỉ đạo kịp thời ứng dụng phương pháp giảng dạy trực tuyến đảm bảo được nhiệm vụ chính trị đề ra. </w:t>
      </w:r>
      <w:r w:rsidRPr="005D77B7">
        <w:rPr>
          <w:sz w:val="26"/>
          <w:szCs w:val="26"/>
        </w:rPr>
        <w:t>Đối với Trung tâm Giáo dục quốc phòng và an ninh Đại học Huế đã triển khai xây dựng khung quản lý lớp học online với ứng dụng GOOGLE CLASS và tập huấn giảng dạy online với ứng dụng MEETING cho Giảng viên đã được ứng dụng triển khai đồng bộ từ học kỳ II năm học 2020 – 2021 đúng thời điểm dịch Covid 19 đang diễn biến phức tạp.</w:t>
      </w:r>
    </w:p>
    <w:p w:rsidR="002902F9" w:rsidRPr="005D77B7" w:rsidRDefault="002902F9" w:rsidP="005D77B7">
      <w:pPr>
        <w:spacing w:line="312" w:lineRule="auto"/>
        <w:ind w:firstLine="720"/>
        <w:jc w:val="both"/>
        <w:rPr>
          <w:color w:val="000000"/>
          <w:sz w:val="26"/>
          <w:szCs w:val="26"/>
        </w:rPr>
      </w:pPr>
      <w:r w:rsidRPr="005D77B7">
        <w:rPr>
          <w:sz w:val="26"/>
          <w:szCs w:val="26"/>
        </w:rPr>
        <w:t xml:space="preserve">Trước yêu cầu đổi mới chuyển toàn bộ hoạt động đào tạo qua  hình thức giảng dạy trực tuyến Trung tâm còn chú trọng dến đổi mới hình thức phương pháp kiểm tra đánh giá </w:t>
      </w:r>
      <w:r w:rsidR="008D75E0" w:rsidRPr="005D77B7">
        <w:rPr>
          <w:sz w:val="26"/>
          <w:szCs w:val="26"/>
        </w:rPr>
        <w:t xml:space="preserve">kết quả </w:t>
      </w:r>
      <w:r w:rsidRPr="005D77B7">
        <w:rPr>
          <w:sz w:val="26"/>
          <w:szCs w:val="26"/>
        </w:rPr>
        <w:t xml:space="preserve">trực tuyến cho sinh viên. </w:t>
      </w:r>
      <w:r w:rsidRPr="005D77B7">
        <w:rPr>
          <w:color w:val="000000"/>
          <w:sz w:val="26"/>
          <w:szCs w:val="26"/>
        </w:rPr>
        <w:t xml:space="preserve">Bởi vì kiểm tra, đánh giá là một hoạt động thường xuyên, có một vai trò hết sức quan trọng trong quá trình dạy học. Nó là một khâu không </w:t>
      </w:r>
      <w:r w:rsidRPr="005D77B7">
        <w:rPr>
          <w:color w:val="000000"/>
          <w:sz w:val="26"/>
          <w:szCs w:val="26"/>
        </w:rPr>
        <w:lastRenderedPageBreak/>
        <w:t>thể tách rời của quá trình dạy học. Kiểm tra đánh giá tốt sẽ phản ánh được đầy đủ việc dạy của thầy và việc học của trò, đồng thời giúp cho nhà  quản lý giáo dục hoạch định được chiến lược trong quá trình quản lý và điều hành.</w:t>
      </w:r>
    </w:p>
    <w:p w:rsidR="002D77F6" w:rsidRPr="005D77B7" w:rsidRDefault="00F172D6" w:rsidP="005D77B7">
      <w:pPr>
        <w:spacing w:line="312" w:lineRule="auto"/>
        <w:jc w:val="both"/>
        <w:rPr>
          <w:b/>
          <w:color w:val="000000"/>
          <w:sz w:val="26"/>
          <w:szCs w:val="26"/>
        </w:rPr>
      </w:pPr>
      <w:r w:rsidRPr="005D77B7">
        <w:rPr>
          <w:b/>
          <w:color w:val="000000"/>
          <w:sz w:val="26"/>
          <w:szCs w:val="26"/>
        </w:rPr>
        <w:t>II</w:t>
      </w:r>
      <w:r w:rsidR="000361FC" w:rsidRPr="005D77B7">
        <w:rPr>
          <w:b/>
          <w:color w:val="000000"/>
          <w:sz w:val="26"/>
          <w:szCs w:val="26"/>
        </w:rPr>
        <w:t>. Nội dung</w:t>
      </w:r>
    </w:p>
    <w:p w:rsidR="00284087" w:rsidRPr="005D77B7" w:rsidRDefault="002D77F6" w:rsidP="005D77B7">
      <w:pPr>
        <w:spacing w:line="312" w:lineRule="auto"/>
        <w:jc w:val="both"/>
        <w:rPr>
          <w:b/>
          <w:color w:val="000000"/>
          <w:sz w:val="26"/>
          <w:szCs w:val="26"/>
        </w:rPr>
      </w:pPr>
      <w:r w:rsidRPr="005D77B7">
        <w:rPr>
          <w:b/>
          <w:color w:val="000000"/>
          <w:sz w:val="26"/>
          <w:szCs w:val="26"/>
        </w:rPr>
        <w:t>1</w:t>
      </w:r>
      <w:r w:rsidR="00284087" w:rsidRPr="005D77B7">
        <w:rPr>
          <w:b/>
          <w:color w:val="000000"/>
          <w:sz w:val="26"/>
          <w:szCs w:val="26"/>
        </w:rPr>
        <w:t>. Thực trạng</w:t>
      </w:r>
      <w:r w:rsidR="00C203F1" w:rsidRPr="005D77B7">
        <w:rPr>
          <w:b/>
          <w:color w:val="000000"/>
          <w:sz w:val="26"/>
          <w:szCs w:val="26"/>
        </w:rPr>
        <w:t xml:space="preserve"> và cơ sở lý luận</w:t>
      </w:r>
      <w:r w:rsidR="00284087" w:rsidRPr="005D77B7">
        <w:rPr>
          <w:b/>
          <w:color w:val="000000"/>
          <w:sz w:val="26"/>
          <w:szCs w:val="26"/>
        </w:rPr>
        <w:t xml:space="preserve"> việc kiểm tra đánh giá kết quả</w:t>
      </w:r>
      <w:r w:rsidR="005D77B7">
        <w:rPr>
          <w:b/>
          <w:color w:val="000000"/>
          <w:sz w:val="26"/>
          <w:szCs w:val="26"/>
        </w:rPr>
        <w:t xml:space="preserve"> trực tuyến</w:t>
      </w:r>
      <w:r w:rsidR="00284087" w:rsidRPr="005D77B7">
        <w:rPr>
          <w:b/>
          <w:color w:val="000000"/>
          <w:sz w:val="26"/>
          <w:szCs w:val="26"/>
        </w:rPr>
        <w:t xml:space="preserve"> </w:t>
      </w:r>
      <w:r w:rsidR="00496622">
        <w:rPr>
          <w:b/>
          <w:color w:val="000000"/>
          <w:sz w:val="26"/>
          <w:szCs w:val="26"/>
        </w:rPr>
        <w:t>cho</w:t>
      </w:r>
      <w:r w:rsidR="00284087" w:rsidRPr="005D77B7">
        <w:rPr>
          <w:b/>
          <w:color w:val="000000"/>
          <w:sz w:val="26"/>
          <w:szCs w:val="26"/>
        </w:rPr>
        <w:t xml:space="preserve"> sinh viên tại Trung tâm.</w:t>
      </w:r>
    </w:p>
    <w:p w:rsidR="00C203F1" w:rsidRPr="005D77B7" w:rsidRDefault="00C203F1" w:rsidP="005D77B7">
      <w:pPr>
        <w:spacing w:line="312" w:lineRule="auto"/>
        <w:jc w:val="both"/>
        <w:rPr>
          <w:i/>
          <w:color w:val="000000"/>
          <w:sz w:val="26"/>
          <w:szCs w:val="26"/>
        </w:rPr>
      </w:pPr>
      <w:r w:rsidRPr="005D77B7">
        <w:rPr>
          <w:i/>
          <w:color w:val="000000"/>
          <w:sz w:val="26"/>
          <w:szCs w:val="26"/>
        </w:rPr>
        <w:t>1.</w:t>
      </w:r>
      <w:r w:rsidR="002D77F6" w:rsidRPr="005D77B7">
        <w:rPr>
          <w:i/>
          <w:color w:val="000000"/>
          <w:sz w:val="26"/>
          <w:szCs w:val="26"/>
        </w:rPr>
        <w:t>1</w:t>
      </w:r>
      <w:r w:rsidRPr="005D77B7">
        <w:rPr>
          <w:i/>
          <w:color w:val="000000"/>
          <w:sz w:val="26"/>
          <w:szCs w:val="26"/>
        </w:rPr>
        <w:t xml:space="preserve"> Thực trạng việc kiểm tra đánh giá kết quả </w:t>
      </w:r>
      <w:r w:rsidR="008D7016" w:rsidRPr="005D77B7">
        <w:rPr>
          <w:i/>
          <w:color w:val="000000"/>
          <w:sz w:val="26"/>
          <w:szCs w:val="26"/>
        </w:rPr>
        <w:t xml:space="preserve">học trực tuyến </w:t>
      </w:r>
      <w:r w:rsidRPr="005D77B7">
        <w:rPr>
          <w:i/>
          <w:color w:val="000000"/>
          <w:sz w:val="26"/>
          <w:szCs w:val="26"/>
        </w:rPr>
        <w:t>của sinh viên tại Trung tâm.</w:t>
      </w:r>
    </w:p>
    <w:p w:rsidR="00746DC1" w:rsidRPr="00CC6D28" w:rsidRDefault="00284087" w:rsidP="00CC6D28">
      <w:pPr>
        <w:pStyle w:val="Default"/>
        <w:spacing w:line="312" w:lineRule="auto"/>
        <w:ind w:firstLine="720"/>
        <w:jc w:val="both"/>
        <w:rPr>
          <w:iCs/>
          <w:sz w:val="26"/>
          <w:szCs w:val="26"/>
        </w:rPr>
      </w:pPr>
      <w:r w:rsidRPr="005D77B7">
        <w:rPr>
          <w:sz w:val="26"/>
          <w:szCs w:val="26"/>
        </w:rPr>
        <w:t>T</w:t>
      </w:r>
      <w:r w:rsidR="00514E04" w:rsidRPr="005D77B7">
        <w:rPr>
          <w:sz w:val="26"/>
          <w:szCs w:val="26"/>
        </w:rPr>
        <w:t>rong thực hiện</w:t>
      </w:r>
      <w:r w:rsidRPr="005D77B7">
        <w:rPr>
          <w:sz w:val="26"/>
          <w:szCs w:val="26"/>
        </w:rPr>
        <w:t xml:space="preserve"> nhiệm vụ giáo dục quốc phòng và </w:t>
      </w:r>
      <w:r w:rsidR="00514E04" w:rsidRPr="005D77B7">
        <w:rPr>
          <w:sz w:val="26"/>
          <w:szCs w:val="26"/>
        </w:rPr>
        <w:t>an ninh cho sinh viên, Trung tâm đã vận dụng nhiều hình thức kiểm tra đánh giá như sử dụng hình thức tự luận (đề kín, đề mở) hình thức vấn đáp, hình thức quan sát… Qua đó cho thấy mỗi hình thức cũng đã đạt được những ưu, nhược điểm nhất định góp phần vào thành công nhiệm vụ đào tạo của đơn vị.</w:t>
      </w:r>
      <w:r w:rsidR="00746DC1" w:rsidRPr="005D77B7">
        <w:rPr>
          <w:sz w:val="26"/>
          <w:szCs w:val="26"/>
        </w:rPr>
        <w:t xml:space="preserve"> Thực hiện theo </w:t>
      </w:r>
      <w:r w:rsidR="00CC6D28" w:rsidRPr="005D77B7">
        <w:rPr>
          <w:iCs/>
          <w:sz w:val="26"/>
          <w:szCs w:val="26"/>
        </w:rPr>
        <w:t>Thông tư liên tịch số 18/2015/TTLT-BLDTBXH ngày 8/9/2015 quy định tổ chức dạy học và đánh giá kết quả học tập môn học GDQP&amp;AN trong các cơ sở giáo dục nghề, cơ sở giáo dục Đại học.</w:t>
      </w:r>
      <w:r w:rsidR="00CC6D28">
        <w:rPr>
          <w:iCs/>
          <w:sz w:val="26"/>
          <w:szCs w:val="26"/>
        </w:rPr>
        <w:t xml:space="preserve"> </w:t>
      </w:r>
      <w:r w:rsidR="00746DC1" w:rsidRPr="005D77B7">
        <w:rPr>
          <w:sz w:val="26"/>
          <w:szCs w:val="26"/>
        </w:rPr>
        <w:t xml:space="preserve">Trung tâm đã triển khai xây dựng khung kiểm tra đánh giá kết quả các học phần theo </w:t>
      </w:r>
      <w:r w:rsidR="00F74831">
        <w:rPr>
          <w:iCs/>
          <w:sz w:val="26"/>
          <w:szCs w:val="26"/>
        </w:rPr>
        <w:t>Quyết định số 59/QĐ-GDQPAN về việc</w:t>
      </w:r>
      <w:r w:rsidR="00CC6D28" w:rsidRPr="005D77B7">
        <w:rPr>
          <w:iCs/>
          <w:sz w:val="26"/>
          <w:szCs w:val="26"/>
        </w:rPr>
        <w:t xml:space="preserve"> Ban hành quy định về đánh giá kết quả học tập môn học GDQPAN trình độ đại</w:t>
      </w:r>
      <w:r w:rsidR="00F74831">
        <w:rPr>
          <w:iCs/>
          <w:sz w:val="26"/>
          <w:szCs w:val="26"/>
        </w:rPr>
        <w:t xml:space="preserve"> học</w:t>
      </w:r>
      <w:r w:rsidR="00CC6D28" w:rsidRPr="005D77B7">
        <w:rPr>
          <w:iCs/>
          <w:sz w:val="26"/>
          <w:szCs w:val="26"/>
        </w:rPr>
        <w:t>, cao đẳng theo hệ thống tín chỉ.</w:t>
      </w:r>
      <w:r w:rsidR="00CC6D28">
        <w:rPr>
          <w:iCs/>
          <w:sz w:val="26"/>
          <w:szCs w:val="26"/>
        </w:rPr>
        <w:t xml:space="preserve"> </w:t>
      </w:r>
      <w:r w:rsidR="00514E04" w:rsidRPr="005D77B7">
        <w:rPr>
          <w:sz w:val="26"/>
          <w:szCs w:val="26"/>
        </w:rPr>
        <w:t>Song</w:t>
      </w:r>
      <w:r w:rsidR="00CC6D28">
        <w:rPr>
          <w:sz w:val="26"/>
          <w:szCs w:val="26"/>
        </w:rPr>
        <w:t xml:space="preserve"> trước</w:t>
      </w:r>
      <w:r w:rsidR="00514E04" w:rsidRPr="005D77B7">
        <w:rPr>
          <w:sz w:val="26"/>
          <w:szCs w:val="26"/>
        </w:rPr>
        <w:t xml:space="preserve"> </w:t>
      </w:r>
      <w:r w:rsidR="00746DC1" w:rsidRPr="005D77B7">
        <w:rPr>
          <w:sz w:val="26"/>
          <w:szCs w:val="26"/>
        </w:rPr>
        <w:t>yêu cầu cấp bách của dịch bệnh Covid năm học 2020-2021 và năm học 2021-2022 chuyển toàn bộ nhiệm vụ chính trị sang giảng dạy trực tuyến Đối với Trung tâm Giáo dục quốc phòng và an ninh Đại học Huế đã triển khai xây dựng khung quản lý lớp học online với ứng dụng GOOGLE CLASS và tập huấn giảng dạy online với ứng dụng MEETING cho Giảng viên đã được ứng dụng triển khai đồng bộ từ học kỳ II năm học 2020 – 2021 đúng thời điểm dịch Covid 19 đang diễn biến phức tạp….</w:t>
      </w:r>
    </w:p>
    <w:p w:rsidR="00746DC1" w:rsidRPr="005D77B7" w:rsidRDefault="00746DC1" w:rsidP="005D77B7">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5D77B7">
        <w:rPr>
          <w:color w:val="000000"/>
          <w:sz w:val="26"/>
          <w:szCs w:val="26"/>
        </w:rPr>
        <w:t>100% giảng viên được tập huấn và đáp ứng được nội dung chương trình giảng dạy online.</w:t>
      </w:r>
    </w:p>
    <w:p w:rsidR="00746DC1" w:rsidRPr="005D77B7" w:rsidRDefault="00746DC1" w:rsidP="005D77B7">
      <w:pPr>
        <w:pStyle w:val="NormalWeb"/>
        <w:shd w:val="clear" w:color="auto" w:fill="FFFFFF"/>
        <w:tabs>
          <w:tab w:val="left" w:pos="7110"/>
        </w:tabs>
        <w:spacing w:before="0" w:beforeAutospacing="0" w:after="0" w:afterAutospacing="0" w:line="360" w:lineRule="auto"/>
        <w:ind w:firstLine="720"/>
        <w:jc w:val="both"/>
        <w:textAlignment w:val="baseline"/>
        <w:rPr>
          <w:color w:val="000000"/>
          <w:sz w:val="26"/>
          <w:szCs w:val="26"/>
        </w:rPr>
      </w:pPr>
      <w:r w:rsidRPr="005D77B7">
        <w:rPr>
          <w:color w:val="000000"/>
          <w:sz w:val="26"/>
          <w:szCs w:val="26"/>
        </w:rPr>
        <w:t xml:space="preserve">Có ¾ học phần chuyển sang giảng dạy trực tuyến. </w:t>
      </w:r>
    </w:p>
    <w:p w:rsidR="00746DC1" w:rsidRPr="005D77B7" w:rsidRDefault="00746DC1" w:rsidP="005D77B7">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5D77B7">
        <w:rPr>
          <w:color w:val="000000"/>
          <w:sz w:val="26"/>
          <w:szCs w:val="26"/>
        </w:rPr>
        <w:t>Phối hợp chặt chẽ với các phòng, ban đảm bảo song hành nhiệm vụ chính trị và công tác phòng chống dịch cũng như các hoạt động khác của đơn vị.</w:t>
      </w:r>
    </w:p>
    <w:p w:rsidR="00746DC1" w:rsidRPr="005D77B7" w:rsidRDefault="00746DC1" w:rsidP="005D77B7">
      <w:pPr>
        <w:pStyle w:val="NormalWeb"/>
        <w:shd w:val="clear" w:color="auto" w:fill="FFFFFF"/>
        <w:spacing w:before="0" w:beforeAutospacing="0" w:after="0" w:afterAutospacing="0" w:line="360" w:lineRule="auto"/>
        <w:ind w:firstLine="720"/>
        <w:jc w:val="both"/>
        <w:textAlignment w:val="baseline"/>
        <w:rPr>
          <w:color w:val="000000"/>
          <w:sz w:val="26"/>
          <w:szCs w:val="26"/>
        </w:rPr>
      </w:pPr>
      <w:r w:rsidRPr="005D77B7">
        <w:rPr>
          <w:color w:val="000000"/>
          <w:sz w:val="26"/>
          <w:szCs w:val="26"/>
        </w:rPr>
        <w:t>Đảm bảo các chế độ chính sách phù hợp khi chuyển sang đào tạo trực tuyến.</w:t>
      </w:r>
    </w:p>
    <w:p w:rsidR="00746DC1" w:rsidRDefault="00746DC1" w:rsidP="005D77B7">
      <w:pPr>
        <w:pStyle w:val="NormalWeb"/>
        <w:shd w:val="clear" w:color="auto" w:fill="FFFFFF"/>
        <w:spacing w:before="0" w:beforeAutospacing="0" w:after="0" w:afterAutospacing="0" w:line="360" w:lineRule="auto"/>
        <w:ind w:firstLine="720"/>
        <w:jc w:val="both"/>
        <w:textAlignment w:val="baseline"/>
        <w:rPr>
          <w:sz w:val="26"/>
          <w:szCs w:val="26"/>
        </w:rPr>
      </w:pPr>
      <w:r w:rsidRPr="005D77B7">
        <w:rPr>
          <w:sz w:val="26"/>
          <w:szCs w:val="26"/>
        </w:rPr>
        <w:t>Có 10 khóa học online với hơn 11.000 sinh viên tham gia học tập theo chương trình giảng dạy trự</w:t>
      </w:r>
      <w:r w:rsidR="005D77B7">
        <w:rPr>
          <w:sz w:val="26"/>
          <w:szCs w:val="26"/>
        </w:rPr>
        <w:t>c tuyến.</w:t>
      </w:r>
    </w:p>
    <w:p w:rsidR="00746DC1" w:rsidRPr="00F74831" w:rsidRDefault="005D77B7" w:rsidP="005D77B7">
      <w:pPr>
        <w:pStyle w:val="NormalWeb"/>
        <w:shd w:val="clear" w:color="auto" w:fill="FFFFFF"/>
        <w:tabs>
          <w:tab w:val="left" w:pos="7110"/>
        </w:tabs>
        <w:spacing w:before="0" w:beforeAutospacing="0" w:after="0" w:afterAutospacing="0" w:line="360" w:lineRule="auto"/>
        <w:ind w:firstLine="720"/>
        <w:jc w:val="both"/>
        <w:textAlignment w:val="baseline"/>
        <w:rPr>
          <w:color w:val="FF0000"/>
          <w:sz w:val="26"/>
          <w:szCs w:val="26"/>
        </w:rPr>
      </w:pPr>
      <w:r w:rsidRPr="005D77B7">
        <w:rPr>
          <w:color w:val="000000"/>
          <w:sz w:val="26"/>
          <w:szCs w:val="26"/>
        </w:rPr>
        <w:t>Đảm bảo tốt công tác kiểm tra đánh giá kết quả cá</w:t>
      </w:r>
      <w:r>
        <w:rPr>
          <w:color w:val="000000"/>
          <w:sz w:val="26"/>
          <w:szCs w:val="26"/>
        </w:rPr>
        <w:t xml:space="preserve">c học phần giảng dạy trực tuyến </w:t>
      </w:r>
      <w:r w:rsidRPr="00F74831">
        <w:rPr>
          <w:color w:val="FF0000"/>
          <w:sz w:val="26"/>
          <w:szCs w:val="26"/>
        </w:rPr>
        <w:t xml:space="preserve">song về cơ bản hình thức phương pháp kiểm tra đánh giá chỉ đảm bảo </w:t>
      </w:r>
      <w:r w:rsidR="00746DC1" w:rsidRPr="00F74831">
        <w:rPr>
          <w:color w:val="FF0000"/>
          <w:sz w:val="26"/>
          <w:szCs w:val="26"/>
        </w:rPr>
        <w:t xml:space="preserve">được nhiệm vụ đào tạo tại Trung tâm </w:t>
      </w:r>
      <w:r w:rsidR="00A63CA1" w:rsidRPr="00F74831">
        <w:rPr>
          <w:color w:val="FF0000"/>
          <w:sz w:val="26"/>
          <w:szCs w:val="26"/>
        </w:rPr>
        <w:t>như là</w:t>
      </w:r>
      <w:r w:rsidR="00746DC1" w:rsidRPr="00F74831">
        <w:rPr>
          <w:color w:val="FF0000"/>
          <w:sz w:val="26"/>
          <w:szCs w:val="26"/>
        </w:rPr>
        <w:t xml:space="preserve"> giải pháp cứu cánh chưa có một quy chế và</w:t>
      </w:r>
      <w:r w:rsidR="00FF6FF5" w:rsidRPr="00F74831">
        <w:rPr>
          <w:color w:val="FF0000"/>
          <w:sz w:val="26"/>
          <w:szCs w:val="26"/>
        </w:rPr>
        <w:t xml:space="preserve"> hình thức phương </w:t>
      </w:r>
      <w:r w:rsidR="00FF6FF5" w:rsidRPr="00F74831">
        <w:rPr>
          <w:color w:val="FF0000"/>
          <w:sz w:val="26"/>
          <w:szCs w:val="26"/>
        </w:rPr>
        <w:lastRenderedPageBreak/>
        <w:t>p</w:t>
      </w:r>
      <w:r w:rsidR="00F74831">
        <w:rPr>
          <w:color w:val="FF0000"/>
          <w:sz w:val="26"/>
          <w:szCs w:val="26"/>
        </w:rPr>
        <w:t>háp khoa học. Vì vậy cần xây dựng</w:t>
      </w:r>
      <w:r w:rsidR="00FF6FF5" w:rsidRPr="00F74831">
        <w:rPr>
          <w:color w:val="FF0000"/>
          <w:sz w:val="26"/>
          <w:szCs w:val="26"/>
        </w:rPr>
        <w:t xml:space="preserve"> khung kiểm tra đánh giá kết quả trực tuyến đúng quy trình và đảm bảo tính khoa học</w:t>
      </w:r>
      <w:r w:rsidR="0002311C" w:rsidRPr="00F74831">
        <w:rPr>
          <w:color w:val="FF0000"/>
          <w:sz w:val="26"/>
          <w:szCs w:val="26"/>
        </w:rPr>
        <w:t xml:space="preserve"> đáp ứng yêu cầu đổi mới vận dụng  phương pháp giảng dạy trực tuyến tại Trung tâm.</w:t>
      </w:r>
    </w:p>
    <w:p w:rsidR="005408CD" w:rsidRPr="005D77B7" w:rsidRDefault="00F74831" w:rsidP="005D77B7">
      <w:pPr>
        <w:shd w:val="clear" w:color="auto" w:fill="FFFFFF"/>
        <w:spacing w:line="360" w:lineRule="auto"/>
        <w:ind w:firstLine="720"/>
        <w:jc w:val="both"/>
        <w:rPr>
          <w:color w:val="333333"/>
          <w:sz w:val="26"/>
          <w:szCs w:val="26"/>
        </w:rPr>
      </w:pPr>
      <w:r>
        <w:rPr>
          <w:color w:val="333333"/>
          <w:sz w:val="26"/>
          <w:szCs w:val="26"/>
        </w:rPr>
        <w:t>Đ</w:t>
      </w:r>
      <w:r w:rsidR="005408CD" w:rsidRPr="005D77B7">
        <w:rPr>
          <w:color w:val="333333"/>
          <w:sz w:val="26"/>
          <w:szCs w:val="26"/>
        </w:rPr>
        <w:t xml:space="preserve">ể đáp ứng chất lượng dạy và học online tại Trung tâm cần một công cụ cho giáo viên có thể sử dụng thuận tiện để giao bài tập cho người học cũng như kiểm tra đánh giá việc tự học và hoàn thành các yêu cầu của bài học. </w:t>
      </w:r>
    </w:p>
    <w:p w:rsidR="005408CD" w:rsidRPr="005D77B7" w:rsidRDefault="005408CD" w:rsidP="005D77B7">
      <w:pPr>
        <w:shd w:val="clear" w:color="auto" w:fill="FFFFFF"/>
        <w:spacing w:line="360" w:lineRule="auto"/>
        <w:ind w:firstLine="720"/>
        <w:jc w:val="both"/>
        <w:rPr>
          <w:color w:val="333333"/>
          <w:sz w:val="26"/>
          <w:szCs w:val="26"/>
        </w:rPr>
      </w:pPr>
      <w:r w:rsidRPr="005D77B7">
        <w:rPr>
          <w:color w:val="333333"/>
          <w:sz w:val="26"/>
          <w:szCs w:val="26"/>
        </w:rPr>
        <w:t>Có nhiều nền tảng tạo đề thi, bài tập online trong đó nổi bật là nền tảng Azota được đánh giá khá tốt về sự tiện lợi, dễ sử dụng. Vì vậy kết hợp ứng dụng nền tảng AZOTA trong tổ chức kiểm tra đánh giá kết quả học tập theo phương pháp giảng dạy trực tuyến là giải pháp cấp thiết phù hợp với yêu cầu thực tiễn của đơn vị trong thực hiện nhiệm vụ đào tạo.</w:t>
      </w:r>
    </w:p>
    <w:p w:rsidR="005408CD" w:rsidRPr="005D77B7" w:rsidRDefault="002D77F6" w:rsidP="005D77B7">
      <w:pPr>
        <w:spacing w:line="312" w:lineRule="auto"/>
        <w:jc w:val="both"/>
        <w:rPr>
          <w:b/>
          <w:sz w:val="26"/>
          <w:szCs w:val="26"/>
        </w:rPr>
      </w:pPr>
      <w:r w:rsidRPr="005D77B7">
        <w:rPr>
          <w:b/>
          <w:sz w:val="26"/>
          <w:szCs w:val="26"/>
        </w:rPr>
        <w:t>1</w:t>
      </w:r>
      <w:r w:rsidR="00381C34" w:rsidRPr="005D77B7">
        <w:rPr>
          <w:b/>
          <w:sz w:val="26"/>
          <w:szCs w:val="26"/>
        </w:rPr>
        <w:t>.</w:t>
      </w:r>
      <w:r w:rsidR="00C203F1" w:rsidRPr="005D77B7">
        <w:rPr>
          <w:b/>
          <w:sz w:val="26"/>
          <w:szCs w:val="26"/>
        </w:rPr>
        <w:t>2</w:t>
      </w:r>
      <w:r w:rsidR="00381C34" w:rsidRPr="005D77B7">
        <w:rPr>
          <w:b/>
          <w:sz w:val="26"/>
          <w:szCs w:val="26"/>
        </w:rPr>
        <w:t xml:space="preserve">. </w:t>
      </w:r>
      <w:r w:rsidR="00381C34" w:rsidRPr="005D77B7">
        <w:rPr>
          <w:b/>
          <w:color w:val="000000"/>
          <w:sz w:val="26"/>
          <w:szCs w:val="26"/>
        </w:rPr>
        <w:t xml:space="preserve">Cơ sở lý luận </w:t>
      </w:r>
      <w:r w:rsidR="00031347" w:rsidRPr="005D77B7">
        <w:rPr>
          <w:b/>
          <w:sz w:val="26"/>
          <w:szCs w:val="26"/>
        </w:rPr>
        <w:t xml:space="preserve">về </w:t>
      </w:r>
      <w:r w:rsidR="005408CD" w:rsidRPr="005D77B7">
        <w:rPr>
          <w:b/>
          <w:sz w:val="26"/>
          <w:szCs w:val="26"/>
        </w:rPr>
        <w:t xml:space="preserve">nền tảng đánh giá trực tuyến </w:t>
      </w:r>
      <w:r w:rsidR="0002311C" w:rsidRPr="005D77B7">
        <w:rPr>
          <w:b/>
          <w:sz w:val="26"/>
          <w:szCs w:val="26"/>
        </w:rPr>
        <w:t>AZOTA</w:t>
      </w:r>
    </w:p>
    <w:p w:rsidR="00BE1397" w:rsidRPr="005D77B7" w:rsidRDefault="00BE1397" w:rsidP="005D77B7">
      <w:pPr>
        <w:shd w:val="clear" w:color="auto" w:fill="FFFFFF"/>
        <w:spacing w:line="360" w:lineRule="auto"/>
        <w:jc w:val="both"/>
        <w:rPr>
          <w:rStyle w:val="Emphasis"/>
          <w:b/>
          <w:bCs/>
          <w:color w:val="333333"/>
          <w:sz w:val="26"/>
          <w:szCs w:val="26"/>
        </w:rPr>
      </w:pPr>
      <w:r w:rsidRPr="005D77B7">
        <w:rPr>
          <w:rStyle w:val="Emphasis"/>
          <w:b/>
          <w:bCs/>
          <w:color w:val="333333"/>
          <w:sz w:val="26"/>
          <w:szCs w:val="26"/>
        </w:rPr>
        <w:t>1.2.1. Giới thiệu về Azota</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Azota là nền tảng giúp giáo viên, giảng viên dễ dàng tạo đề thi, bài tập online nhanh chóng, gửi đề thi đến học sinh, sinh viên với các dạng đề khác nhau như tự luận, trắc nghiệm hay hỗn hợp. Tại đây, giáo viên sẽ tổ chức các kỳ thi, kiểm tra, luyện tập online theo chuyên đề, người học thực hiện các yêu cầu của giáo viên để đạt kết quả cao nhất. Nền tảng Azota được nhiều giáo viên và người học lựa chọn sử dụng bởi có những ưu điểm như:</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Hệ thống được thiết kế đơn giản, dễ sử dụng, giao diện gọn gàng, không quá phức tạp, giúp người học dễ dàng tiếp cận và sử dụng.</w:t>
      </w:r>
    </w:p>
    <w:p w:rsidR="00BE1397" w:rsidRPr="005D77B7" w:rsidRDefault="00BE1397" w:rsidP="005D77B7">
      <w:pPr>
        <w:shd w:val="clear" w:color="auto" w:fill="FFFFFF"/>
        <w:spacing w:line="360" w:lineRule="auto"/>
        <w:ind w:firstLine="720"/>
        <w:jc w:val="both"/>
        <w:rPr>
          <w:color w:val="000000"/>
          <w:sz w:val="26"/>
          <w:szCs w:val="26"/>
        </w:rPr>
      </w:pPr>
      <w:r w:rsidRPr="005D77B7">
        <w:rPr>
          <w:color w:val="333333"/>
          <w:sz w:val="26"/>
          <w:szCs w:val="26"/>
        </w:rPr>
        <w:t>Chỉ với file PDF hoặc file Word câu hỏi có sẵn theo mẫu, giáo viên có thể dễ dàng tạo đề thi trực tuyến và gửi link cho người học để thực hiện một cách nhanh chóng và </w:t>
      </w:r>
      <w:r w:rsidRPr="005D77B7">
        <w:rPr>
          <w:color w:val="000000"/>
          <w:sz w:val="26"/>
          <w:szCs w:val="26"/>
        </w:rPr>
        <w:t>thuận tiện. </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Azota giúp giáo viên và người học tiết kiệm thời gian giao, nộp bài. Người học chỉ cần làm bài tập theo yêu cầu của giáo viên giao, chụp ảnh và gửi qua ứng dụng cho giáo viên. Hoặc có thể giao nộp bài dưới dạng các câu hỏi trắc nghiệm được thiết kế dưới dạng đề thi, hệ thống tự động chấm để người học nhận được kết quả ngay khi làm xong.</w:t>
      </w:r>
      <w:r w:rsidRPr="005D77B7">
        <w:rPr>
          <w:color w:val="333333"/>
          <w:sz w:val="26"/>
          <w:szCs w:val="26"/>
        </w:rPr>
        <w:br/>
        <w:t xml:space="preserve">         Việc chấm bài tự động và trả kết quả ngay cho người học giúp giáo viên tiết kiệm thời gian và công sức, còn người học dễ dàng theo dõi, so sánh đối chiếu kết quả.</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lastRenderedPageBreak/>
        <w:t>Giáo viên dễ dàng lấy kết quả thi, kiểm tra của người học để làm điểm hoặc lưu bài thi khi tổ chức thi trên Azota. </w:t>
      </w:r>
    </w:p>
    <w:p w:rsidR="00BE1397" w:rsidRPr="005D77B7" w:rsidRDefault="00AB65A4" w:rsidP="005D77B7">
      <w:pPr>
        <w:shd w:val="clear" w:color="auto" w:fill="FFFFFF"/>
        <w:spacing w:line="360" w:lineRule="auto"/>
        <w:ind w:firstLine="720"/>
        <w:jc w:val="both"/>
        <w:rPr>
          <w:color w:val="333333"/>
          <w:sz w:val="26"/>
          <w:szCs w:val="26"/>
        </w:rPr>
      </w:pPr>
      <w:r w:rsidRPr="005D77B7">
        <w:rPr>
          <w:color w:val="333333"/>
          <w:sz w:val="26"/>
          <w:szCs w:val="26"/>
        </w:rPr>
        <w:t>Ưu</w:t>
      </w:r>
      <w:r w:rsidR="00BE1397" w:rsidRPr="005D77B7">
        <w:rPr>
          <w:color w:val="333333"/>
          <w:sz w:val="26"/>
          <w:szCs w:val="26"/>
        </w:rPr>
        <w:t xml:space="preserve"> điểm vượt trội nữa của Azota đó là tồn tại dưới dạng trang Web nên người sử dụng không cần phải cài đặt ứng dụng và tải về máy mà chỉ cần vào trang Azota là có thể thực hiện được công việc mà không phải trả phí hoặc mua tài khoản như 1 số ứng dụng khác.</w:t>
      </w:r>
    </w:p>
    <w:p w:rsidR="00BE1397" w:rsidRPr="005D77B7" w:rsidRDefault="00BE1397" w:rsidP="005D77B7">
      <w:pPr>
        <w:shd w:val="clear" w:color="auto" w:fill="FFFFFF"/>
        <w:spacing w:line="360" w:lineRule="auto"/>
        <w:jc w:val="both"/>
        <w:rPr>
          <w:color w:val="333333"/>
          <w:sz w:val="26"/>
          <w:szCs w:val="26"/>
        </w:rPr>
      </w:pPr>
      <w:r w:rsidRPr="005D77B7">
        <w:rPr>
          <w:rStyle w:val="Emphasis"/>
          <w:b/>
          <w:bCs/>
          <w:color w:val="333333"/>
          <w:sz w:val="26"/>
          <w:szCs w:val="26"/>
        </w:rPr>
        <w:t>1.2.2. Hướng dẫn sử dụng Azota để kiểm tra, đánh giá người học trong giảng dạy trực tuyến</w:t>
      </w:r>
      <w:r w:rsidRPr="005D77B7">
        <w:rPr>
          <w:rStyle w:val="Emphasis"/>
          <w:color w:val="333333"/>
          <w:sz w:val="26"/>
          <w:szCs w:val="26"/>
        </w:rPr>
        <w:t>.</w:t>
      </w:r>
      <w:r w:rsidRPr="005D77B7">
        <w:rPr>
          <w:color w:val="333333"/>
          <w:sz w:val="26"/>
          <w:szCs w:val="26"/>
        </w:rPr>
        <w:br/>
        <w:t xml:space="preserve">     Azota không phải là một ứng dụng được tích hợp đầy đủ các công cụ để dạy và học trực tuyến, nền tảng này chỉ tập chung vào việc hỗ trợ giáo viên trong việc giao bài, kiểm tra đánh giá người học thông qua việc tổ chức các kỳ thi, kiểm tra. Để thực hiện những công việc này, giáo viên sử dụng các tính năng cơ bản bao gồm: Tạo và giao bài tập, tạo đề thi, tạo lớp, tạo phòng thi và kết hợp các tính năng trên để tổ chức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Cách sử dụng các tính năng độc lập trên đều được Azota hướng dẫn rất cụ thể và dễ hiểu bằng các video, các bài viết hướng dẫn thực hiện và bằng các tương tác trực tiếp trên Web hoặc Facebook của Azota. Bài viết này sẽ tập trung khai thác tính năng tổ chức thi đánh giá người học áp dụng cho các kỳ thi kết thúc học phần (môn học) tại Trung tâm Giáo dục Quốc phòng và an ninh Đại học Huế.</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 xml:space="preserve">Để tổ chức thi trực tuyến cần thành lập ban tổ chức thi nhằm thực hiện thống nhất các hoạt động từ tải đề thi, tạo phòng thi, lập danh sách học sinh, sinh viên dự thi, tạo nhóm giáo viên để phân quyền tổ chức coi thi, chấm thi và tổng hợp điểm, lưu bài thi. </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Tổ chức thi trực tuyến trên Azota có thể được thực hiện theo trình tự sau:</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1: Tạo danh sách thí sinh dự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Việc đầu tiên cần làm đó là tạo danh sách sinh viên tham gia dự thi thành các phòng thi theo mẫu của Azota.</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Lưu ý việc tạo danh sách dự thi: khi chấm xong và kết xuất điểm ra file excell, có những thí sinh trùng họ và tên sẽ rất khó để tổng hợp điểm do Azota không hiển thị các cột thông tin như Mã sinh viên, ngày sinh…nên để khắc phục khó khăn này, khi lập danh sách nên thể hiện cả thông tin số báo danh hoặc mã sinh viên cùng họ và tên của thí sinh trong cột “Họ và tên”.</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lastRenderedPageBreak/>
        <w:t>Bước 2: Tạo phòng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Vào cửa sổ “Danh sách lớp” để tạo các phòng thi, mỗi phòng thi tương ứng với 1 lớp được tạo mới.</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3: Đưa danh sách thí sinh dự thi vào các phòng thi tương ứng</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Sau khi đã có phòng thi, có danh sách thí sinh dự thi lập trên file excell cho mỗi phòng thi. Cán bộ tổ chức thi sẽ đổ danh sách thí sinh dự thi trên vào các phòng thi tương ứng bằng tính năng “thêm học sinh vào lớp” trong mỗi phòng thi bằng cách nhập từ file excell toàn bộ thí sinh trong danh sách hoặc cũng có thể nhập lần lượt các thông tin của từng thí sinh.</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4. Tạo đề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Nền tảng Azota thiết lập 3 dạng đề thi bao gồm: đề tự luận, đề trắc nghiệm và đề hỗn hợp tự luận và trắc nghiệm.</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Có thể tổ chức thi với 1 trong 3 dạng đề thi như trên và tải lên Azota theo đúng mẫu Azota đã quy định cấu trúc để hệ thống có thể nhận dạng và tổ chức thi phù hợp theo mỗi dạng đề.</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Sau khi đã tải đề thi thành công, cán bộ tổ chức thi cần cài đặt cấu hình phù hợp với yêu cầu của đề thi. Các mảng cấu hình cần cài đặt gồm: Thời gian làm bài, thời gian giao đề, mật khẩu đề thi, tính năng cho phép thí sinh làm bài 1 lần hoặc không quy định, chế độ giám sát, tính năng đảo đề và đáp án, quy định về việc xem đáp án và xem điểm…trong đó đặc biệt quan tâm đến tính năng quy định xem ai được phép thi để chọn các phòng thi được phép thi đề này. Công việc cuối cùng đó là lưu đề thi và xuất bản đề thi. Sau khi xuất bản đề thi thành công, cán bộ tổ chức thi có thể copy link đề thi vào gửi link này cho thí sinh để thí sinh có thể làm bài thi trực tuyến</w:t>
      </w:r>
    </w:p>
    <w:p w:rsidR="00BE1397" w:rsidRPr="00A63CA1" w:rsidRDefault="00BE1397" w:rsidP="005D77B7">
      <w:pPr>
        <w:shd w:val="clear" w:color="auto" w:fill="FFFFFF"/>
        <w:spacing w:line="360" w:lineRule="auto"/>
        <w:jc w:val="both"/>
        <w:rPr>
          <w:rStyle w:val="Emphasis"/>
          <w:b/>
          <w:color w:val="333333"/>
          <w:sz w:val="26"/>
          <w:szCs w:val="26"/>
        </w:rPr>
      </w:pPr>
      <w:r w:rsidRPr="005D77B7">
        <w:rPr>
          <w:rStyle w:val="Emphasis"/>
          <w:color w:val="333333"/>
          <w:sz w:val="26"/>
          <w:szCs w:val="26"/>
        </w:rPr>
        <w:t> </w:t>
      </w:r>
      <w:r w:rsidRPr="005D77B7">
        <w:rPr>
          <w:rStyle w:val="Emphasis"/>
          <w:color w:val="333333"/>
          <w:sz w:val="26"/>
          <w:szCs w:val="26"/>
        </w:rPr>
        <w:tab/>
      </w:r>
      <w:r w:rsidRPr="00A63CA1">
        <w:rPr>
          <w:rStyle w:val="Emphasis"/>
          <w:b/>
          <w:color w:val="333333"/>
          <w:sz w:val="26"/>
          <w:szCs w:val="26"/>
        </w:rPr>
        <w:t>Bước 5. Tạo nhóm giáo viên tham gia tổ chức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Nhóm giáo viên tham gia tổ chức thi bao gồm: Ban tổ chức thi, giáo viên coi thi, giáo viên chấm thi. Tại cửa sổ “Nhóm giáo viên, sử dụng tính năng thêm toàn bộ giáo viên từ danh sách giáo viên có sẵn hoặc nhập lần lượt từng giáo viên. Việc thêm giáo viên vào nhóm được thực hiện rất đơn giản, chỉ cần thông tin số điện thoại của giáo viên cần thêm sử dụng để đăng ký tài khoản trên Azota là có thể thực hiện được.</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6. Chia quyền cho giáo viên</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lastRenderedPageBreak/>
        <w:t>Những giáo viên đã được thêm vào nhóm sẽ thực hiện nhiệm vụ được phân công bao gồm: Tổ chức thi, quản lý phòng thi, theo dõi, giám sát khi cuộc thi diễn ra, chấm điểm, tổng hợp điểm, tổng hợp, lưu trữ bài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Để những giáo viên khác có thể thực hiện nhiệm vụ được giao, cán bộ tổ chức thi sẽ chia sẻ quyền cho họ ở 2 cửa sổ đó là quản lý đề thi và quản lý lớp học</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Nếu giáo viên thực hiện nhiệm vụ coi thi thì cán bộ tổ chức thi cần chia sẻ quyền coi thi trên cửa sổ đề thi và quyền quản lý phòng thi trên cửa sổ của các phòng thi được tổ chức.</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Đối với giáo viên làm nhiệm vụ chấm thi thì sẽ được phân quyền chấm thi trên cả cửa sổ đề thi và phòng thi.</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7. Tổ chức thi</w:t>
      </w:r>
    </w:p>
    <w:p w:rsidR="00BE1397" w:rsidRPr="005D77B7" w:rsidRDefault="00BE1397" w:rsidP="005D77B7">
      <w:pPr>
        <w:shd w:val="clear" w:color="auto" w:fill="FFFFFF"/>
        <w:spacing w:line="360" w:lineRule="auto"/>
        <w:jc w:val="both"/>
        <w:rPr>
          <w:color w:val="333333"/>
          <w:sz w:val="26"/>
          <w:szCs w:val="26"/>
        </w:rPr>
      </w:pPr>
      <w:r w:rsidRPr="00A63CA1">
        <w:rPr>
          <w:b/>
          <w:color w:val="333333"/>
          <w:sz w:val="26"/>
          <w:szCs w:val="26"/>
        </w:rPr>
        <w:t xml:space="preserve">        </w:t>
      </w:r>
      <w:r w:rsidRPr="005D77B7">
        <w:rPr>
          <w:color w:val="333333"/>
          <w:sz w:val="26"/>
          <w:szCs w:val="26"/>
        </w:rPr>
        <w:t>Thí sinh dự thi đã nhận được Link đề thi từ ban tổ chức thi gửi. Đến đúng thời gian làm bài được cài đặt ở phần cấu hình đề thi, thí sinh vào làm bài theo đường link. Cán bộ coi thi có thể vào đề thi để xem tình trạng thi của các thí sinh thông qua tính năng “xem danh sách đã thi” với 3 trường hợp được thông báo ở tên mỗi thí sinh đó là: chưa thi, đang thi, chưa chấm trong trường hợp thí sinh đã nộp bài. Thông thường khi tổ chức thi trực tuyến bằng nền tảng Azota nên kết hợp với các ứng dụng khác thư zoom, google meet… để giám thị có thể quan sát thí sinh trong quá trình làm bài thi để đảm bảo thí sinh làm bài độc lập, khách quan và có thể trực tiếp tương tác với thí sinh khi có vấn đề cần trao đổi.</w:t>
      </w:r>
      <w:r w:rsidRPr="005D77B7">
        <w:rPr>
          <w:color w:val="333333"/>
          <w:sz w:val="26"/>
          <w:szCs w:val="26"/>
        </w:rPr>
        <w:br/>
        <w:t xml:space="preserve">        Khi hết thời gian làm bài, hệ thống sẽ tự động đóng lại, Với đề thi tự luận hoặc đề thi hỗn hợp, thí sinh chỉ được ghi nhận hết quả bài làm khi hoàn thành bài theo yêu cầu và chọn tính năng “nộp bài thi”. Với đề thi trắc nghiệm, hệ thống sẽ chấp nhận cả những câu trả lời xong chưa kịp “nộp bài”.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Sau khi kết thúc bài làm, thí sinh có thể biết đáp án, biết điểm hoặc không tùy thuộc vào việc cài đặt cấu hình của người tổ chức thi.</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8. Chấm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 xml:space="preserve">Cán bộ chấm thi được phân quyền chấm thi theo phòng thi sẽ vào phần đề thi, chọn tính năng “xem danh sách đã thi”, để tìm đến phòng thi được phân quyền chấm và tiến hành chấm bài thi của từng thí sinh trong phòng. Quá trình chấm thi, cán bộ chấm thi có </w:t>
      </w:r>
      <w:r w:rsidRPr="005D77B7">
        <w:rPr>
          <w:color w:val="333333"/>
          <w:sz w:val="26"/>
          <w:szCs w:val="26"/>
        </w:rPr>
        <w:lastRenderedPageBreak/>
        <w:t>thể lựa chọn đánh giá “đúng” hoặc “sai” vào từng câu trả lời hoặc ở từng vị trí trên bài làm tự luận của thí sinh. Viết điểm từng câu vào vị trí ghi điểm tương ứng.</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9. Tổng hợp điểm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Sau khi chấm thi xong, cán bộ chấm thi có thể tải kết quả chấm thi thành file excell hoặc file ảnh để tổng hợp thành phiếu chấm thi và lưu điểm theo danh sách thí sinh của từng phòng thi</w:t>
      </w:r>
    </w:p>
    <w:p w:rsidR="00BE1397" w:rsidRPr="00A63CA1" w:rsidRDefault="00BE1397" w:rsidP="005D77B7">
      <w:pPr>
        <w:shd w:val="clear" w:color="auto" w:fill="FFFFFF"/>
        <w:spacing w:line="360" w:lineRule="auto"/>
        <w:ind w:firstLine="720"/>
        <w:jc w:val="both"/>
        <w:rPr>
          <w:rStyle w:val="Emphasis"/>
          <w:b/>
          <w:color w:val="333333"/>
          <w:sz w:val="26"/>
          <w:szCs w:val="26"/>
        </w:rPr>
      </w:pPr>
      <w:r w:rsidRPr="00A63CA1">
        <w:rPr>
          <w:rStyle w:val="Emphasis"/>
          <w:b/>
          <w:color w:val="333333"/>
          <w:sz w:val="26"/>
          <w:szCs w:val="26"/>
        </w:rPr>
        <w:t>Bước 10. Lưu bài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Azota cũng cho phép tải toàn bộ bài thi của thí sinh dự thi dưới dạng ảnh một cách nhanh chóng và dễ dàng để thực hiện việc lưu bài thi dưới dạng bản mềm hoặc in ra để lưu bản cứng.</w:t>
      </w:r>
    </w:p>
    <w:p w:rsidR="00BE1397" w:rsidRPr="005D77B7" w:rsidRDefault="00BE1397" w:rsidP="005D77B7">
      <w:pPr>
        <w:shd w:val="clear" w:color="auto" w:fill="FFFFFF"/>
        <w:spacing w:line="360" w:lineRule="auto"/>
        <w:ind w:firstLine="720"/>
        <w:jc w:val="both"/>
        <w:rPr>
          <w:rStyle w:val="Emphasis"/>
          <w:color w:val="333333"/>
          <w:sz w:val="26"/>
          <w:szCs w:val="26"/>
        </w:rPr>
      </w:pPr>
      <w:r w:rsidRPr="005D77B7">
        <w:rPr>
          <w:rStyle w:val="Emphasis"/>
          <w:b/>
          <w:bCs/>
          <w:color w:val="333333"/>
          <w:sz w:val="26"/>
          <w:szCs w:val="26"/>
        </w:rPr>
        <w:t>1.2. 3. Một số lưu ý để nâng cao hiệu quả thi trực tuyến trên nền tảng Azota</w:t>
      </w:r>
      <w:r w:rsidRPr="005D77B7">
        <w:rPr>
          <w:color w:val="333333"/>
          <w:sz w:val="26"/>
          <w:szCs w:val="26"/>
        </w:rPr>
        <w:br/>
      </w:r>
      <w:r w:rsidRPr="005D77B7">
        <w:rPr>
          <w:rStyle w:val="Emphasis"/>
          <w:color w:val="333333"/>
          <w:sz w:val="26"/>
          <w:szCs w:val="26"/>
        </w:rPr>
        <w:t>* Đối với Phòng đào tạo quản lý sinh viên Trung tâm GDQP&amp;AN Đại học Huế</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 xml:space="preserve">Để việc tổ chức thi trực tuyến trên Azota đảm bảo hiệu quả, </w:t>
      </w:r>
      <w:r w:rsidRPr="005D77B7">
        <w:rPr>
          <w:rStyle w:val="Emphasis"/>
          <w:i w:val="0"/>
          <w:color w:val="333333"/>
          <w:sz w:val="26"/>
          <w:szCs w:val="26"/>
        </w:rPr>
        <w:t xml:space="preserve">Phòng đào tạo quản lý sinh viên </w:t>
      </w:r>
      <w:r w:rsidRPr="005D77B7">
        <w:rPr>
          <w:color w:val="333333"/>
          <w:sz w:val="26"/>
          <w:szCs w:val="26"/>
        </w:rPr>
        <w:t>cần thực hiện tốt một số yêu cầu như sau:</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Thành lập ban tổ chức thi trực tuyến, giao nhiệm vụ cụ thể cho từng thành viên tham gia, tập huấn tổ chức thi trên Azota cho giáo viên và các cá nhân liên quan.</w:t>
      </w:r>
      <w:r w:rsidRPr="005D77B7">
        <w:rPr>
          <w:color w:val="333333"/>
          <w:sz w:val="26"/>
          <w:szCs w:val="26"/>
        </w:rPr>
        <w:br/>
        <w:t xml:space="preserve">          Tập huấn sử dụng Azota cho thí sinh: trong quá trình giảng dạy trực tuyến, giáo viên nên sử dụng Azota để giao bài, kiểm tra người học, hướng dẫn người học sử dụng thành thạo Azota để khi tổ chức thi trực tuyến trên Azota thí sinh không bị bỡ ngỡ.</w:t>
      </w:r>
      <w:r w:rsidRPr="005D77B7">
        <w:rPr>
          <w:color w:val="333333"/>
          <w:sz w:val="26"/>
          <w:szCs w:val="26"/>
        </w:rPr>
        <w:br/>
        <w:t xml:space="preserve">          Đảm bảo nền tảng công nghệ tốt cho quá trình thi: Nền tảng công nghệ ở đây bao gồm thiết bị sử dụng như máy tính, điện thoại thông minh có kết nối internet, hệ thống mạng internet ổn định cho cả thí sinh và ban tổ chức thi.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Kết hợp Azota với các ứng dụng khác như zoom,  google meet… để tổ chức thi được hiệu quả.</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Đề thi trực tuyến nên cho dưới dạng đề mở hoặc mỗi thí sinh làm bài với một bộ dữ liệu riêng để đảm bảo sự công bằng, khách quan thi đánh giá kết quả của người học thông qua bài thi.</w:t>
      </w:r>
    </w:p>
    <w:p w:rsidR="00BE1397" w:rsidRPr="005D77B7" w:rsidRDefault="00BE1397" w:rsidP="005D77B7">
      <w:pPr>
        <w:shd w:val="clear" w:color="auto" w:fill="FFFFFF"/>
        <w:spacing w:line="360" w:lineRule="auto"/>
        <w:jc w:val="both"/>
        <w:rPr>
          <w:rStyle w:val="Emphasis"/>
          <w:color w:val="333333"/>
          <w:sz w:val="26"/>
          <w:szCs w:val="26"/>
        </w:rPr>
      </w:pPr>
      <w:r w:rsidRPr="005D77B7">
        <w:rPr>
          <w:rStyle w:val="Emphasis"/>
          <w:color w:val="333333"/>
          <w:sz w:val="26"/>
          <w:szCs w:val="26"/>
        </w:rPr>
        <w:t>* Đối với sinh viên</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t>Sinh viên nên chủ động tìm hiểu ứng dụng Azota, tìm hiểu cách sử dụng Azota để nhận bài, nộp bài.</w:t>
      </w:r>
    </w:p>
    <w:p w:rsidR="00BE1397" w:rsidRPr="005D77B7" w:rsidRDefault="00BE1397" w:rsidP="005D77B7">
      <w:pPr>
        <w:shd w:val="clear" w:color="auto" w:fill="FFFFFF"/>
        <w:spacing w:line="360" w:lineRule="auto"/>
        <w:ind w:firstLine="720"/>
        <w:jc w:val="both"/>
        <w:rPr>
          <w:color w:val="333333"/>
          <w:sz w:val="26"/>
          <w:szCs w:val="26"/>
        </w:rPr>
      </w:pPr>
      <w:r w:rsidRPr="005D77B7">
        <w:rPr>
          <w:color w:val="333333"/>
          <w:sz w:val="26"/>
          <w:szCs w:val="26"/>
        </w:rPr>
        <w:lastRenderedPageBreak/>
        <w:t>Khi thực hiện thi trên Azota cần đảm bảo tốt các điều kiện thi trực tuyến như: Phải có thiết bị sử dụng như máy tính, điện thoại thông minh có kết nối internet, hệ thống mạng internet ổn định.</w:t>
      </w:r>
    </w:p>
    <w:p w:rsidR="00C203F1" w:rsidRPr="005D77B7" w:rsidRDefault="000361FC" w:rsidP="005D77B7">
      <w:pPr>
        <w:spacing w:line="312" w:lineRule="auto"/>
        <w:ind w:firstLine="720"/>
        <w:jc w:val="both"/>
        <w:rPr>
          <w:b/>
          <w:sz w:val="26"/>
          <w:szCs w:val="26"/>
        </w:rPr>
      </w:pPr>
      <w:r w:rsidRPr="005D77B7">
        <w:rPr>
          <w:b/>
          <w:color w:val="000000"/>
          <w:sz w:val="26"/>
          <w:szCs w:val="26"/>
        </w:rPr>
        <w:t>2</w:t>
      </w:r>
      <w:r w:rsidR="00C203F1" w:rsidRPr="005D77B7">
        <w:rPr>
          <w:b/>
          <w:color w:val="000000"/>
          <w:sz w:val="26"/>
          <w:szCs w:val="26"/>
        </w:rPr>
        <w:t>. Một</w:t>
      </w:r>
      <w:r w:rsidR="00C203F1" w:rsidRPr="005D77B7">
        <w:rPr>
          <w:b/>
          <w:sz w:val="26"/>
          <w:szCs w:val="26"/>
        </w:rPr>
        <w:t xml:space="preserve"> số </w:t>
      </w:r>
      <w:r w:rsidRPr="005D77B7">
        <w:rPr>
          <w:b/>
          <w:sz w:val="26"/>
          <w:szCs w:val="26"/>
        </w:rPr>
        <w:t>giải</w:t>
      </w:r>
      <w:r w:rsidR="00C203F1" w:rsidRPr="005D77B7">
        <w:rPr>
          <w:b/>
          <w:sz w:val="26"/>
          <w:szCs w:val="26"/>
        </w:rPr>
        <w:t xml:space="preserve"> pháp để vận dụng đổi mới hình thức, phương pháp kiểm tra đánh giá </w:t>
      </w:r>
      <w:r w:rsidR="00BE1397" w:rsidRPr="005D77B7">
        <w:rPr>
          <w:b/>
          <w:sz w:val="26"/>
          <w:szCs w:val="26"/>
        </w:rPr>
        <w:t>trực tuyến</w:t>
      </w:r>
      <w:r w:rsidR="00C203F1" w:rsidRPr="005D77B7">
        <w:rPr>
          <w:b/>
          <w:sz w:val="26"/>
          <w:szCs w:val="26"/>
        </w:rPr>
        <w:t xml:space="preserve"> vào đánh giá</w:t>
      </w:r>
      <w:r w:rsidR="00D55937" w:rsidRPr="005D77B7">
        <w:rPr>
          <w:b/>
          <w:sz w:val="26"/>
          <w:szCs w:val="26"/>
        </w:rPr>
        <w:t xml:space="preserve"> kết quả các học online</w:t>
      </w:r>
      <w:r w:rsidR="00C203F1" w:rsidRPr="005D77B7">
        <w:rPr>
          <w:b/>
          <w:sz w:val="26"/>
          <w:szCs w:val="26"/>
        </w:rPr>
        <w:t xml:space="preserve"> tại Trung tâm giáo dục quốc phòng</w:t>
      </w:r>
      <w:r w:rsidR="00D55937" w:rsidRPr="005D77B7">
        <w:rPr>
          <w:b/>
          <w:sz w:val="26"/>
          <w:szCs w:val="26"/>
        </w:rPr>
        <w:t xml:space="preserve"> và an ninh Đại học</w:t>
      </w:r>
      <w:r w:rsidR="00C203F1" w:rsidRPr="005D77B7">
        <w:rPr>
          <w:b/>
          <w:sz w:val="26"/>
          <w:szCs w:val="26"/>
        </w:rPr>
        <w:t xml:space="preserve"> Huế.</w:t>
      </w:r>
      <w:bookmarkStart w:id="1" w:name="_GoBack"/>
      <w:bookmarkEnd w:id="1"/>
    </w:p>
    <w:p w:rsidR="00C203F1" w:rsidRPr="005D77B7" w:rsidRDefault="00C203F1" w:rsidP="005D77B7">
      <w:pPr>
        <w:spacing w:line="312" w:lineRule="auto"/>
        <w:ind w:firstLine="720"/>
        <w:jc w:val="both"/>
        <w:rPr>
          <w:sz w:val="26"/>
          <w:szCs w:val="26"/>
        </w:rPr>
      </w:pPr>
      <w:r w:rsidRPr="005D77B7">
        <w:rPr>
          <w:sz w:val="26"/>
          <w:szCs w:val="26"/>
        </w:rPr>
        <w:t>T</w:t>
      </w:r>
      <w:r w:rsidR="00567325" w:rsidRPr="005D77B7">
        <w:rPr>
          <w:sz w:val="26"/>
          <w:szCs w:val="26"/>
        </w:rPr>
        <w:t xml:space="preserve">ừ thực trạng hoạt động giảng dạy online tại Trung tâm </w:t>
      </w:r>
      <w:r w:rsidR="001D3F05" w:rsidRPr="005D77B7">
        <w:rPr>
          <w:sz w:val="26"/>
          <w:szCs w:val="26"/>
        </w:rPr>
        <w:t xml:space="preserve">cũng như căn cứ vào yêu cầu mở rộng quy mô và nâng cao chất lượng giảng dạy Quốc phòng và an ninh tại Trung tâm để </w:t>
      </w:r>
      <w:r w:rsidR="00567325" w:rsidRPr="005D77B7">
        <w:rPr>
          <w:sz w:val="26"/>
          <w:szCs w:val="26"/>
        </w:rPr>
        <w:t xml:space="preserve">sẵn sàng ứng phó trọng mọi điều kiện hoàn cảnh thì việc </w:t>
      </w:r>
      <w:r w:rsidR="001D3F05" w:rsidRPr="005D77B7">
        <w:rPr>
          <w:sz w:val="26"/>
          <w:szCs w:val="26"/>
        </w:rPr>
        <w:t xml:space="preserve">vận dụng đổi mới hình thức, phương pháp kiểm tra đánh giá </w:t>
      </w:r>
      <w:r w:rsidR="00567325" w:rsidRPr="005D77B7">
        <w:rPr>
          <w:sz w:val="26"/>
          <w:szCs w:val="26"/>
        </w:rPr>
        <w:t>trực tuyến</w:t>
      </w:r>
      <w:r w:rsidR="001D3F05" w:rsidRPr="005D77B7">
        <w:rPr>
          <w:sz w:val="26"/>
          <w:szCs w:val="26"/>
        </w:rPr>
        <w:t xml:space="preserve"> vào đánh giá kết quả các học phần cho sinh viên về học </w:t>
      </w:r>
      <w:r w:rsidR="00D55937" w:rsidRPr="005D77B7">
        <w:rPr>
          <w:sz w:val="26"/>
          <w:szCs w:val="26"/>
        </w:rPr>
        <w:t xml:space="preserve">online </w:t>
      </w:r>
      <w:r w:rsidR="001D3F05" w:rsidRPr="005D77B7">
        <w:rPr>
          <w:sz w:val="26"/>
          <w:szCs w:val="26"/>
        </w:rPr>
        <w:t>tại Trung tâm giáo dục quốc phòng</w:t>
      </w:r>
      <w:r w:rsidR="00D55937" w:rsidRPr="005D77B7">
        <w:rPr>
          <w:sz w:val="26"/>
          <w:szCs w:val="26"/>
        </w:rPr>
        <w:t xml:space="preserve"> và an ninh Đại học</w:t>
      </w:r>
      <w:r w:rsidR="001D3F05" w:rsidRPr="005D77B7">
        <w:rPr>
          <w:sz w:val="26"/>
          <w:szCs w:val="26"/>
        </w:rPr>
        <w:t xml:space="preserve"> Huế, cần tập trung vào một số biện pháp sau.</w:t>
      </w:r>
    </w:p>
    <w:p w:rsidR="00133F36" w:rsidRPr="005D77B7" w:rsidRDefault="00031347" w:rsidP="005D77B7">
      <w:pPr>
        <w:pStyle w:val="Default"/>
        <w:spacing w:line="312" w:lineRule="auto"/>
        <w:ind w:firstLine="720"/>
        <w:jc w:val="both"/>
        <w:rPr>
          <w:iCs/>
          <w:sz w:val="26"/>
          <w:szCs w:val="26"/>
        </w:rPr>
      </w:pPr>
      <w:r w:rsidRPr="005D77B7">
        <w:rPr>
          <w:bCs/>
          <w:i/>
          <w:iCs/>
          <w:sz w:val="26"/>
          <w:szCs w:val="26"/>
        </w:rPr>
        <w:t xml:space="preserve">Thứ nhất: </w:t>
      </w:r>
      <w:r w:rsidR="001D3F05" w:rsidRPr="005D77B7">
        <w:rPr>
          <w:bCs/>
          <w:i/>
          <w:iCs/>
          <w:sz w:val="26"/>
          <w:szCs w:val="26"/>
        </w:rPr>
        <w:t xml:space="preserve">Nhận thức đúng đắn kịp thời </w:t>
      </w:r>
      <w:r w:rsidRPr="005D77B7">
        <w:rPr>
          <w:i/>
          <w:iCs/>
          <w:sz w:val="26"/>
          <w:szCs w:val="26"/>
        </w:rPr>
        <w:t>về</w:t>
      </w:r>
      <w:r w:rsidR="001D3F05" w:rsidRPr="005D77B7">
        <w:rPr>
          <w:i/>
          <w:iCs/>
          <w:sz w:val="26"/>
          <w:szCs w:val="26"/>
        </w:rPr>
        <w:t xml:space="preserve"> đổi mới hình thức, phương pháp</w:t>
      </w:r>
      <w:r w:rsidRPr="005D77B7">
        <w:rPr>
          <w:i/>
          <w:iCs/>
          <w:sz w:val="26"/>
          <w:szCs w:val="26"/>
        </w:rPr>
        <w:t xml:space="preserve"> kiểm tra đánh giá </w:t>
      </w:r>
      <w:r w:rsidR="001D3F05" w:rsidRPr="005D77B7">
        <w:rPr>
          <w:i/>
          <w:iCs/>
          <w:sz w:val="26"/>
          <w:szCs w:val="26"/>
        </w:rPr>
        <w:t xml:space="preserve">kết quả </w:t>
      </w:r>
      <w:r w:rsidRPr="005D77B7">
        <w:rPr>
          <w:i/>
          <w:iCs/>
          <w:sz w:val="26"/>
          <w:szCs w:val="26"/>
        </w:rPr>
        <w:t xml:space="preserve">theo </w:t>
      </w:r>
      <w:r w:rsidR="001D3F05" w:rsidRPr="005D77B7">
        <w:rPr>
          <w:i/>
          <w:iCs/>
          <w:sz w:val="26"/>
          <w:szCs w:val="26"/>
        </w:rPr>
        <w:t xml:space="preserve">phương pháp </w:t>
      </w:r>
      <w:r w:rsidR="00567325" w:rsidRPr="005D77B7">
        <w:rPr>
          <w:i/>
          <w:iCs/>
          <w:sz w:val="26"/>
          <w:szCs w:val="26"/>
        </w:rPr>
        <w:t>trực tuyến</w:t>
      </w:r>
      <w:r w:rsidR="00C631F6" w:rsidRPr="005D77B7">
        <w:rPr>
          <w:iCs/>
          <w:sz w:val="26"/>
          <w:szCs w:val="26"/>
        </w:rPr>
        <w:t xml:space="preserve"> </w:t>
      </w:r>
    </w:p>
    <w:p w:rsidR="001D3F05" w:rsidRPr="005D77B7" w:rsidRDefault="00133F36" w:rsidP="005D77B7">
      <w:pPr>
        <w:pStyle w:val="Default"/>
        <w:spacing w:line="312" w:lineRule="auto"/>
        <w:ind w:firstLine="720"/>
        <w:jc w:val="both"/>
        <w:rPr>
          <w:iCs/>
          <w:sz w:val="26"/>
          <w:szCs w:val="26"/>
        </w:rPr>
      </w:pPr>
      <w:r w:rsidRPr="005D77B7">
        <w:rPr>
          <w:iCs/>
          <w:sz w:val="26"/>
          <w:szCs w:val="26"/>
        </w:rPr>
        <w:t xml:space="preserve">Việc </w:t>
      </w:r>
      <w:r w:rsidR="005D77B7" w:rsidRPr="005D77B7">
        <w:rPr>
          <w:iCs/>
          <w:sz w:val="26"/>
          <w:szCs w:val="26"/>
        </w:rPr>
        <w:t xml:space="preserve">vận dụng </w:t>
      </w:r>
      <w:r w:rsidRPr="005D77B7">
        <w:rPr>
          <w:iCs/>
          <w:sz w:val="26"/>
          <w:szCs w:val="26"/>
        </w:rPr>
        <w:t xml:space="preserve">đổi mới hình thức kiểm tra đánh giá trực tuyến </w:t>
      </w:r>
      <w:r w:rsidR="00C631F6" w:rsidRPr="005D77B7">
        <w:rPr>
          <w:iCs/>
          <w:sz w:val="26"/>
          <w:szCs w:val="26"/>
        </w:rPr>
        <w:t>n</w:t>
      </w:r>
      <w:r w:rsidR="001D3F05" w:rsidRPr="005D77B7">
        <w:rPr>
          <w:iCs/>
          <w:sz w:val="26"/>
          <w:szCs w:val="26"/>
        </w:rPr>
        <w:t>hằm đáp ứng yêu cầu đổi mới phương pháp giảng dạy</w:t>
      </w:r>
      <w:r w:rsidR="00567325" w:rsidRPr="005D77B7">
        <w:rPr>
          <w:iCs/>
          <w:sz w:val="26"/>
          <w:szCs w:val="26"/>
        </w:rPr>
        <w:t xml:space="preserve"> online</w:t>
      </w:r>
      <w:r w:rsidR="001D3F05" w:rsidRPr="005D77B7">
        <w:rPr>
          <w:iCs/>
          <w:sz w:val="26"/>
          <w:szCs w:val="26"/>
        </w:rPr>
        <w:t xml:space="preserve"> và góp phần phù hợp với quy mô đào tạ</w:t>
      </w:r>
      <w:r w:rsidR="00567325" w:rsidRPr="005D77B7">
        <w:rPr>
          <w:iCs/>
          <w:sz w:val="26"/>
          <w:szCs w:val="26"/>
        </w:rPr>
        <w:t xml:space="preserve">o ngày càng tăng tại Trung tâm cũng như </w:t>
      </w:r>
      <w:r w:rsidR="00567325" w:rsidRPr="005D77B7">
        <w:rPr>
          <w:sz w:val="26"/>
          <w:szCs w:val="26"/>
        </w:rPr>
        <w:t>sẵn sàng ứng phó trọng mọi điều kiện hoàn cảnh hoàn thành nhiệm vụ chính trị của đơn vị.</w:t>
      </w:r>
    </w:p>
    <w:p w:rsidR="00C631F6" w:rsidRPr="005D77B7" w:rsidRDefault="0034122B" w:rsidP="005D77B7">
      <w:pPr>
        <w:pStyle w:val="Default"/>
        <w:spacing w:line="312" w:lineRule="auto"/>
        <w:ind w:firstLine="720"/>
        <w:jc w:val="both"/>
        <w:rPr>
          <w:i/>
          <w:iCs/>
          <w:sz w:val="26"/>
          <w:szCs w:val="26"/>
        </w:rPr>
      </w:pPr>
      <w:r w:rsidRPr="005D77B7">
        <w:rPr>
          <w:i/>
          <w:iCs/>
          <w:sz w:val="26"/>
          <w:szCs w:val="26"/>
        </w:rPr>
        <w:t xml:space="preserve">Thứ hai : Nắm rõ các văn bản, </w:t>
      </w:r>
      <w:r w:rsidR="00C631F6" w:rsidRPr="005D77B7">
        <w:rPr>
          <w:i/>
          <w:iCs/>
          <w:sz w:val="26"/>
          <w:szCs w:val="26"/>
        </w:rPr>
        <w:t>quy chế</w:t>
      </w:r>
      <w:r w:rsidRPr="005D77B7">
        <w:rPr>
          <w:i/>
          <w:iCs/>
          <w:sz w:val="26"/>
          <w:szCs w:val="26"/>
        </w:rPr>
        <w:t xml:space="preserve"> ban hành của Bộ giáo dục và đào tạo cũng như các quy chế, quy định đào tạo Đại học liên quan đến c</w:t>
      </w:r>
      <w:r w:rsidR="00FE160F" w:rsidRPr="005D77B7">
        <w:rPr>
          <w:i/>
          <w:iCs/>
          <w:sz w:val="26"/>
          <w:szCs w:val="26"/>
        </w:rPr>
        <w:t xml:space="preserve">ông tác kiểm tra đánh giá như: </w:t>
      </w:r>
    </w:p>
    <w:p w:rsidR="0034122B" w:rsidRPr="005D77B7" w:rsidRDefault="0029519F" w:rsidP="005D77B7">
      <w:pPr>
        <w:pStyle w:val="Default"/>
        <w:spacing w:line="312" w:lineRule="auto"/>
        <w:ind w:firstLine="720"/>
        <w:jc w:val="both"/>
        <w:rPr>
          <w:iCs/>
          <w:sz w:val="26"/>
          <w:szCs w:val="26"/>
        </w:rPr>
      </w:pPr>
      <w:hyperlink r:id="rId7" w:history="1">
        <w:r w:rsidR="00567325" w:rsidRPr="005D77B7">
          <w:rPr>
            <w:rStyle w:val="Hyperlink"/>
            <w:iCs/>
            <w:sz w:val="26"/>
            <w:szCs w:val="26"/>
          </w:rPr>
          <w:t>http://www.hlu.edu.vn/tintuc/4206/Quy-che-dao-tao-dai-hoc-va-cao-dang-he-chinh-quy-(Quy-che-25).html</w:t>
        </w:r>
      </w:hyperlink>
    </w:p>
    <w:p w:rsidR="00567325" w:rsidRPr="005D77B7" w:rsidRDefault="00567325" w:rsidP="005D77B7">
      <w:pPr>
        <w:pStyle w:val="Default"/>
        <w:spacing w:line="312" w:lineRule="auto"/>
        <w:ind w:firstLine="720"/>
        <w:jc w:val="both"/>
        <w:rPr>
          <w:iCs/>
          <w:sz w:val="26"/>
          <w:szCs w:val="26"/>
        </w:rPr>
      </w:pPr>
      <w:r w:rsidRPr="005D77B7">
        <w:rPr>
          <w:iCs/>
          <w:sz w:val="26"/>
          <w:szCs w:val="26"/>
        </w:rPr>
        <w:t>Quyết định số 59/QĐ-</w:t>
      </w:r>
      <w:r w:rsidR="00B23CD8" w:rsidRPr="005D77B7">
        <w:rPr>
          <w:iCs/>
          <w:sz w:val="26"/>
          <w:szCs w:val="26"/>
        </w:rPr>
        <w:t xml:space="preserve">GDQPAN v/v Ban hành quy định về đánh giá kết quả học </w:t>
      </w:r>
      <w:r w:rsidR="00D55937" w:rsidRPr="005D77B7">
        <w:rPr>
          <w:iCs/>
          <w:sz w:val="26"/>
          <w:szCs w:val="26"/>
        </w:rPr>
        <w:t>tập</w:t>
      </w:r>
      <w:r w:rsidR="00B23CD8" w:rsidRPr="005D77B7">
        <w:rPr>
          <w:iCs/>
          <w:sz w:val="26"/>
          <w:szCs w:val="26"/>
        </w:rPr>
        <w:t xml:space="preserve"> môn học GDQPAN trình độ đại, cao đẳng theo hệ thống tín chỉ.</w:t>
      </w:r>
    </w:p>
    <w:p w:rsidR="00B23CD8" w:rsidRPr="005D77B7" w:rsidRDefault="00B23CD8" w:rsidP="005D77B7">
      <w:pPr>
        <w:pStyle w:val="Default"/>
        <w:spacing w:line="312" w:lineRule="auto"/>
        <w:ind w:firstLine="720"/>
        <w:jc w:val="both"/>
        <w:rPr>
          <w:iCs/>
          <w:sz w:val="26"/>
          <w:szCs w:val="26"/>
        </w:rPr>
      </w:pPr>
      <w:r w:rsidRPr="005D77B7">
        <w:rPr>
          <w:iCs/>
          <w:sz w:val="26"/>
          <w:szCs w:val="26"/>
        </w:rPr>
        <w:t>Thông tư liên tịch số 18/2015</w:t>
      </w:r>
      <w:r w:rsidR="00AB65A4" w:rsidRPr="005D77B7">
        <w:rPr>
          <w:iCs/>
          <w:sz w:val="26"/>
          <w:szCs w:val="26"/>
        </w:rPr>
        <w:t>/TTLT</w:t>
      </w:r>
      <w:r w:rsidRPr="005D77B7">
        <w:rPr>
          <w:iCs/>
          <w:sz w:val="26"/>
          <w:szCs w:val="26"/>
        </w:rPr>
        <w:t>-BLDTBXH</w:t>
      </w:r>
      <w:r w:rsidR="00AB65A4" w:rsidRPr="005D77B7">
        <w:rPr>
          <w:iCs/>
          <w:sz w:val="26"/>
          <w:szCs w:val="26"/>
        </w:rPr>
        <w:t xml:space="preserve"> ngày 8/9/2015 quy định tổ chức dạy học và đánh giá kết quả học tập môn học GDQP&amp;AN trong các cơ sở giáo dục nghề, cơ sở giáo dục Đại học.</w:t>
      </w:r>
    </w:p>
    <w:p w:rsidR="001D3F05" w:rsidRPr="005D77B7" w:rsidRDefault="00031347" w:rsidP="005D77B7">
      <w:pPr>
        <w:pStyle w:val="Default"/>
        <w:spacing w:line="312" w:lineRule="auto"/>
        <w:jc w:val="both"/>
        <w:rPr>
          <w:bCs/>
          <w:i/>
          <w:iCs/>
          <w:sz w:val="26"/>
          <w:szCs w:val="26"/>
        </w:rPr>
      </w:pPr>
      <w:r w:rsidRPr="005D77B7">
        <w:rPr>
          <w:sz w:val="26"/>
          <w:szCs w:val="26"/>
        </w:rPr>
        <w:t xml:space="preserve"> </w:t>
      </w:r>
      <w:r w:rsidR="00C631F6" w:rsidRPr="005D77B7">
        <w:rPr>
          <w:sz w:val="26"/>
          <w:szCs w:val="26"/>
        </w:rPr>
        <w:tab/>
      </w:r>
      <w:r w:rsidR="0034122B" w:rsidRPr="005D77B7">
        <w:rPr>
          <w:bCs/>
          <w:i/>
          <w:iCs/>
          <w:sz w:val="26"/>
          <w:szCs w:val="26"/>
        </w:rPr>
        <w:t>Thứ ba</w:t>
      </w:r>
      <w:r w:rsidRPr="005D77B7">
        <w:rPr>
          <w:bCs/>
          <w:i/>
          <w:iCs/>
          <w:sz w:val="26"/>
          <w:szCs w:val="26"/>
        </w:rPr>
        <w:t>:</w:t>
      </w:r>
      <w:r w:rsidR="00C631F6" w:rsidRPr="005D77B7">
        <w:rPr>
          <w:bCs/>
          <w:i/>
          <w:iCs/>
          <w:sz w:val="26"/>
          <w:szCs w:val="26"/>
        </w:rPr>
        <w:t xml:space="preserve"> </w:t>
      </w:r>
      <w:r w:rsidR="00D55937" w:rsidRPr="005D77B7">
        <w:rPr>
          <w:bCs/>
          <w:i/>
          <w:iCs/>
          <w:sz w:val="26"/>
          <w:szCs w:val="26"/>
        </w:rPr>
        <w:t xml:space="preserve">Tổ chức tập huấn chuyên đề và hướng dẫn thi thử, kiểm tra đánh giá trực tuyến trên nền tảng AZOTA cho sinh viên </w:t>
      </w:r>
      <w:r w:rsidR="00C631F6" w:rsidRPr="005D77B7">
        <w:rPr>
          <w:bCs/>
          <w:i/>
          <w:iCs/>
          <w:sz w:val="26"/>
          <w:szCs w:val="26"/>
        </w:rPr>
        <w:t xml:space="preserve">học </w:t>
      </w:r>
      <w:r w:rsidR="00D55937" w:rsidRPr="005D77B7">
        <w:rPr>
          <w:bCs/>
          <w:i/>
          <w:iCs/>
          <w:sz w:val="26"/>
          <w:szCs w:val="26"/>
        </w:rPr>
        <w:t>online tại Trung tâm</w:t>
      </w:r>
      <w:r w:rsidR="00C631F6" w:rsidRPr="005D77B7">
        <w:rPr>
          <w:bCs/>
          <w:i/>
          <w:iCs/>
          <w:sz w:val="26"/>
          <w:szCs w:val="26"/>
        </w:rPr>
        <w:t xml:space="preserve">. </w:t>
      </w:r>
    </w:p>
    <w:p w:rsidR="00133F36" w:rsidRPr="005D77B7" w:rsidRDefault="00133F36" w:rsidP="005D77B7">
      <w:pPr>
        <w:pStyle w:val="NormalWeb"/>
        <w:spacing w:before="0" w:beforeAutospacing="0" w:after="0" w:afterAutospacing="0" w:line="360" w:lineRule="auto"/>
        <w:ind w:firstLine="720"/>
        <w:jc w:val="both"/>
        <w:textAlignment w:val="baseline"/>
        <w:rPr>
          <w:color w:val="231F20"/>
          <w:sz w:val="26"/>
          <w:szCs w:val="26"/>
        </w:rPr>
      </w:pPr>
      <w:r w:rsidRPr="005D77B7">
        <w:rPr>
          <w:iCs/>
          <w:color w:val="231F20"/>
          <w:sz w:val="26"/>
          <w:szCs w:val="26"/>
        </w:rPr>
        <w:t xml:space="preserve">Căn cứ văn bản thông tư hướng dẫn của </w:t>
      </w:r>
      <w:r w:rsidRPr="005D77B7">
        <w:rPr>
          <w:color w:val="231F20"/>
          <w:sz w:val="26"/>
          <w:szCs w:val="26"/>
        </w:rPr>
        <w:t xml:space="preserve">Bộ GDĐT hướng dẫn, phân trách nhiệm đến các cấp địa phương, nhà trường xây dựng tài liệu và tổ chức bồi dưỡng kiến thức kỹ năng xây dựng kế hoạch dạy học trực tuyến, soạn giảng trực tuyến, đánh giá kết quả, quản lý lớp học trực tuyến; kỹ năng sử dụng phần cứng, phần mềm và an toàn thông tin mạng cơ bản đáp ứng yêu cầu dạy học trực tuyến cho giáo viên và sinh viên. Ngoài ra, phân cấp </w:t>
      </w:r>
      <w:r w:rsidRPr="005D77B7">
        <w:rPr>
          <w:color w:val="231F20"/>
          <w:sz w:val="26"/>
          <w:szCs w:val="26"/>
        </w:rPr>
        <w:lastRenderedPageBreak/>
        <w:t>cho các phòng, khoa phối hợp chặt chẽ trong việc tham gia hỗ trợ quản lý giám sát sinh viên học - thi trực tuyến .</w:t>
      </w:r>
    </w:p>
    <w:p w:rsidR="00C631F6" w:rsidRDefault="00031347" w:rsidP="005D77B7">
      <w:pPr>
        <w:pStyle w:val="Default"/>
        <w:spacing w:line="312" w:lineRule="auto"/>
        <w:ind w:firstLine="720"/>
        <w:jc w:val="both"/>
        <w:rPr>
          <w:i/>
          <w:iCs/>
          <w:sz w:val="26"/>
          <w:szCs w:val="26"/>
        </w:rPr>
      </w:pPr>
      <w:r w:rsidRPr="005D77B7">
        <w:rPr>
          <w:bCs/>
          <w:iCs/>
          <w:sz w:val="26"/>
          <w:szCs w:val="26"/>
        </w:rPr>
        <w:t xml:space="preserve"> </w:t>
      </w:r>
      <w:r w:rsidR="0034122B" w:rsidRPr="005D77B7">
        <w:rPr>
          <w:bCs/>
          <w:i/>
          <w:iCs/>
          <w:sz w:val="26"/>
          <w:szCs w:val="26"/>
        </w:rPr>
        <w:t>Thứ tư</w:t>
      </w:r>
      <w:r w:rsidR="00C631F6" w:rsidRPr="005D77B7">
        <w:rPr>
          <w:bCs/>
          <w:i/>
          <w:iCs/>
          <w:sz w:val="26"/>
          <w:szCs w:val="26"/>
        </w:rPr>
        <w:t xml:space="preserve">: </w:t>
      </w:r>
      <w:r w:rsidR="0034122B" w:rsidRPr="005D77B7">
        <w:rPr>
          <w:i/>
          <w:iCs/>
          <w:sz w:val="26"/>
          <w:szCs w:val="26"/>
        </w:rPr>
        <w:t>Đ</w:t>
      </w:r>
      <w:r w:rsidR="001D0031" w:rsidRPr="005D77B7">
        <w:rPr>
          <w:i/>
          <w:iCs/>
          <w:sz w:val="26"/>
          <w:szCs w:val="26"/>
        </w:rPr>
        <w:t>ề xuất tham mưu xây dựng</w:t>
      </w:r>
      <w:r w:rsidRPr="005D77B7">
        <w:rPr>
          <w:i/>
          <w:iCs/>
          <w:sz w:val="26"/>
          <w:szCs w:val="26"/>
        </w:rPr>
        <w:t xml:space="preserve"> </w:t>
      </w:r>
      <w:r w:rsidR="00AB65A4" w:rsidRPr="005D77B7">
        <w:rPr>
          <w:i/>
          <w:iCs/>
          <w:sz w:val="26"/>
          <w:szCs w:val="26"/>
        </w:rPr>
        <w:t>quy chế về kiểm tra đánh giá kết quả trực tuyến</w:t>
      </w:r>
      <w:r w:rsidR="00C631F6" w:rsidRPr="005D77B7">
        <w:rPr>
          <w:i/>
          <w:iCs/>
          <w:sz w:val="26"/>
          <w:szCs w:val="26"/>
        </w:rPr>
        <w:t xml:space="preserve"> cho các học phần phù hợp với việc</w:t>
      </w:r>
      <w:r w:rsidRPr="005D77B7">
        <w:rPr>
          <w:i/>
          <w:iCs/>
          <w:sz w:val="26"/>
          <w:szCs w:val="26"/>
        </w:rPr>
        <w:t xml:space="preserve"> </w:t>
      </w:r>
      <w:r w:rsidR="00C631F6" w:rsidRPr="005D77B7">
        <w:rPr>
          <w:i/>
          <w:iCs/>
          <w:sz w:val="26"/>
          <w:szCs w:val="26"/>
        </w:rPr>
        <w:t xml:space="preserve">đổi mới hình thức, phương pháp </w:t>
      </w:r>
      <w:r w:rsidR="00AB65A4" w:rsidRPr="005D77B7">
        <w:rPr>
          <w:i/>
          <w:iCs/>
          <w:sz w:val="26"/>
          <w:szCs w:val="26"/>
        </w:rPr>
        <w:t>giảng dạy online</w:t>
      </w:r>
      <w:r w:rsidR="00C631F6" w:rsidRPr="005D77B7">
        <w:rPr>
          <w:i/>
          <w:iCs/>
          <w:sz w:val="26"/>
          <w:szCs w:val="26"/>
        </w:rPr>
        <w:t xml:space="preserve"> tại Trung tâm.</w:t>
      </w:r>
    </w:p>
    <w:p w:rsidR="00A63CA1" w:rsidRPr="00A63CA1" w:rsidRDefault="00A63CA1" w:rsidP="005D77B7">
      <w:pPr>
        <w:pStyle w:val="Default"/>
        <w:spacing w:line="312" w:lineRule="auto"/>
        <w:ind w:firstLine="720"/>
        <w:jc w:val="both"/>
        <w:rPr>
          <w:iCs/>
          <w:sz w:val="26"/>
          <w:szCs w:val="26"/>
        </w:rPr>
      </w:pPr>
      <w:r>
        <w:rPr>
          <w:iCs/>
          <w:sz w:val="26"/>
          <w:szCs w:val="26"/>
        </w:rPr>
        <w:t>Cần bám sát theo thông tư hướng dẫn của liên bộ cũng như quy chế đào tạo của Đại học Huế trên cơ sở kế thừa những hướng dẫn quyết định Trung tâm đã ban hành để xây dựng bộ quy chế hướng dẫn kiểm tra đánh giá trực tuyến một cách khoa học có tính pháp lý.</w:t>
      </w:r>
    </w:p>
    <w:p w:rsidR="00D55937" w:rsidRPr="005D77B7" w:rsidRDefault="002D77F6" w:rsidP="005D77B7">
      <w:pPr>
        <w:pStyle w:val="NormalWeb"/>
        <w:spacing w:before="0" w:beforeAutospacing="0" w:after="0" w:afterAutospacing="0" w:line="360" w:lineRule="auto"/>
        <w:ind w:firstLine="720"/>
        <w:jc w:val="both"/>
        <w:textAlignment w:val="baseline"/>
        <w:rPr>
          <w:i/>
          <w:iCs/>
          <w:color w:val="231F20"/>
          <w:sz w:val="26"/>
          <w:szCs w:val="26"/>
        </w:rPr>
      </w:pPr>
      <w:r w:rsidRPr="005D77B7">
        <w:rPr>
          <w:bCs/>
          <w:i/>
          <w:iCs/>
          <w:sz w:val="26"/>
          <w:szCs w:val="26"/>
        </w:rPr>
        <w:t>Thứ năm</w:t>
      </w:r>
      <w:r w:rsidR="00031347" w:rsidRPr="005D77B7">
        <w:rPr>
          <w:bCs/>
          <w:i/>
          <w:iCs/>
          <w:sz w:val="26"/>
          <w:szCs w:val="26"/>
        </w:rPr>
        <w:t>:</w:t>
      </w:r>
      <w:r w:rsidR="00D55937" w:rsidRPr="005D77B7">
        <w:rPr>
          <w:i/>
          <w:color w:val="231F20"/>
          <w:sz w:val="26"/>
          <w:szCs w:val="26"/>
        </w:rPr>
        <w:t xml:space="preserve"> Đầu tư cơ sở </w:t>
      </w:r>
      <w:r w:rsidR="00D55937" w:rsidRPr="005D77B7">
        <w:rPr>
          <w:i/>
          <w:iCs/>
          <w:color w:val="231F20"/>
          <w:sz w:val="26"/>
          <w:szCs w:val="26"/>
        </w:rPr>
        <w:t>hạ tầng, cơ sở vật chất đáp ứng yêu cầu nhiệm vụ dạy - học và kiểm tra đánh giá trực tuyến</w:t>
      </w:r>
    </w:p>
    <w:p w:rsidR="00D55937" w:rsidRPr="005D77B7" w:rsidRDefault="00D55937" w:rsidP="005D77B7">
      <w:pPr>
        <w:pStyle w:val="NormalWeb"/>
        <w:spacing w:before="0" w:beforeAutospacing="0" w:after="0" w:afterAutospacing="0" w:line="360" w:lineRule="auto"/>
        <w:ind w:firstLine="720"/>
        <w:jc w:val="both"/>
        <w:textAlignment w:val="baseline"/>
        <w:rPr>
          <w:color w:val="231F20"/>
          <w:sz w:val="26"/>
          <w:szCs w:val="26"/>
        </w:rPr>
      </w:pPr>
      <w:r w:rsidRPr="005D77B7">
        <w:rPr>
          <w:iCs/>
          <w:color w:val="231F20"/>
          <w:sz w:val="26"/>
          <w:szCs w:val="26"/>
        </w:rPr>
        <w:t>Những cơ sở vật chất đảm bảo cho day – học và kiểm tra đánh giá trực tuyến gồm: các</w:t>
      </w:r>
      <w:r w:rsidRPr="005D77B7">
        <w:rPr>
          <w:i/>
          <w:iCs/>
          <w:color w:val="231F20"/>
          <w:sz w:val="26"/>
          <w:szCs w:val="26"/>
        </w:rPr>
        <w:t> </w:t>
      </w:r>
      <w:r w:rsidRPr="005D77B7">
        <w:rPr>
          <w:color w:val="231F20"/>
          <w:sz w:val="26"/>
          <w:szCs w:val="26"/>
        </w:rPr>
        <w:t xml:space="preserve">thiết bị đầu cuối, đường truyền Internet, huy động nguồn lực từ phía các tổ chức, doanh nghiệp đối với các trường hợp khó khăn; đề nghị mở rộng các vùng phủ sóng, tăng băng thông đường truyền đáp ứng nhu cầu học tập </w:t>
      </w:r>
      <w:r w:rsidR="00133F36" w:rsidRPr="005D77B7">
        <w:rPr>
          <w:color w:val="231F20"/>
          <w:sz w:val="26"/>
          <w:szCs w:val="26"/>
        </w:rPr>
        <w:t xml:space="preserve">và thi </w:t>
      </w:r>
      <w:r w:rsidRPr="005D77B7">
        <w:rPr>
          <w:color w:val="231F20"/>
          <w:sz w:val="26"/>
          <w:szCs w:val="26"/>
        </w:rPr>
        <w:t xml:space="preserve">trực tuyến; khuyến cáo các giải pháp học trực tuyến về chức năng và an toàn thông tin mạng để các nhà trường, giáo viên lựa chọn sử dụng phù hợp với từng điều kiện cụ thể. </w:t>
      </w:r>
    </w:p>
    <w:p w:rsidR="000361FC" w:rsidRPr="005D77B7" w:rsidRDefault="00A33AB8" w:rsidP="005D77B7">
      <w:pPr>
        <w:pStyle w:val="Default"/>
        <w:spacing w:line="312" w:lineRule="auto"/>
        <w:jc w:val="both"/>
        <w:rPr>
          <w:b/>
          <w:iCs/>
          <w:sz w:val="26"/>
          <w:szCs w:val="26"/>
        </w:rPr>
      </w:pPr>
      <w:r w:rsidRPr="005D77B7">
        <w:rPr>
          <w:b/>
          <w:iCs/>
          <w:sz w:val="26"/>
          <w:szCs w:val="26"/>
        </w:rPr>
        <w:t>III. Kết luận</w:t>
      </w:r>
    </w:p>
    <w:p w:rsidR="000361FC" w:rsidRPr="005D77B7" w:rsidRDefault="000361FC" w:rsidP="005D77B7">
      <w:pPr>
        <w:pStyle w:val="Default"/>
        <w:spacing w:line="312" w:lineRule="auto"/>
        <w:ind w:firstLine="567"/>
        <w:jc w:val="both"/>
        <w:rPr>
          <w:bCs/>
          <w:sz w:val="26"/>
          <w:szCs w:val="26"/>
        </w:rPr>
      </w:pPr>
      <w:r w:rsidRPr="005D77B7">
        <w:rPr>
          <w:iCs/>
          <w:sz w:val="26"/>
          <w:szCs w:val="26"/>
        </w:rPr>
        <w:t xml:space="preserve">Qua phân tích </w:t>
      </w:r>
      <w:r w:rsidR="00FE160F" w:rsidRPr="005D77B7">
        <w:rPr>
          <w:sz w:val="26"/>
          <w:szCs w:val="26"/>
        </w:rPr>
        <w:t>t</w:t>
      </w:r>
      <w:r w:rsidRPr="005D77B7">
        <w:rPr>
          <w:sz w:val="26"/>
          <w:szCs w:val="26"/>
        </w:rPr>
        <w:t>hực trạng và cơ sở lý luận việc kiểm tra đánh giá kết quả</w:t>
      </w:r>
      <w:r w:rsidR="00217906" w:rsidRPr="005D77B7">
        <w:rPr>
          <w:sz w:val="26"/>
          <w:szCs w:val="26"/>
        </w:rPr>
        <w:t xml:space="preserve"> trực tuyến</w:t>
      </w:r>
      <w:r w:rsidRPr="005D77B7">
        <w:rPr>
          <w:sz w:val="26"/>
          <w:szCs w:val="26"/>
        </w:rPr>
        <w:t xml:space="preserve"> của sinh viên tại Trung tâm GDQP Huế cho thấy việc đổi mới</w:t>
      </w:r>
      <w:r w:rsidRPr="005D77B7">
        <w:rPr>
          <w:b/>
          <w:sz w:val="26"/>
          <w:szCs w:val="26"/>
        </w:rPr>
        <w:t xml:space="preserve"> </w:t>
      </w:r>
      <w:r w:rsidRPr="005D77B7">
        <w:rPr>
          <w:iCs/>
          <w:sz w:val="26"/>
          <w:szCs w:val="26"/>
        </w:rPr>
        <w:t xml:space="preserve">hình thức, phương pháp kiểm tra đánh giá kết quả theo </w:t>
      </w:r>
      <w:r w:rsidR="00217906" w:rsidRPr="005D77B7">
        <w:rPr>
          <w:iCs/>
          <w:sz w:val="26"/>
          <w:szCs w:val="26"/>
        </w:rPr>
        <w:t>nền tảng AZOTA</w:t>
      </w:r>
      <w:r w:rsidR="005870E5" w:rsidRPr="005D77B7">
        <w:rPr>
          <w:iCs/>
          <w:sz w:val="26"/>
          <w:szCs w:val="26"/>
        </w:rPr>
        <w:t xml:space="preserve"> tại Trung tâm là phù hợp</w:t>
      </w:r>
      <w:r w:rsidR="00217906" w:rsidRPr="005D77B7">
        <w:rPr>
          <w:iCs/>
          <w:sz w:val="26"/>
          <w:szCs w:val="26"/>
        </w:rPr>
        <w:t xml:space="preserve"> và cần thiết</w:t>
      </w:r>
      <w:r w:rsidRPr="005D77B7">
        <w:rPr>
          <w:iCs/>
          <w:sz w:val="26"/>
          <w:szCs w:val="26"/>
        </w:rPr>
        <w:t xml:space="preserve"> </w:t>
      </w:r>
      <w:r w:rsidR="005870E5" w:rsidRPr="005D77B7">
        <w:rPr>
          <w:iCs/>
          <w:sz w:val="26"/>
          <w:szCs w:val="26"/>
        </w:rPr>
        <w:t>nhằm</w:t>
      </w:r>
      <w:r w:rsidRPr="005D77B7">
        <w:rPr>
          <w:iCs/>
          <w:sz w:val="26"/>
          <w:szCs w:val="26"/>
        </w:rPr>
        <w:t xml:space="preserve"> </w:t>
      </w:r>
      <w:r w:rsidR="005D77B7" w:rsidRPr="005D77B7">
        <w:rPr>
          <w:iCs/>
          <w:sz w:val="26"/>
          <w:szCs w:val="26"/>
        </w:rPr>
        <w:t xml:space="preserve">đáp ứng yêu cầu thực tiễn giảng dạy online tịa Trung tâm cũng như góp phần vào mục tiêu </w:t>
      </w:r>
      <w:r w:rsidRPr="005D77B7">
        <w:rPr>
          <w:iCs/>
          <w:sz w:val="26"/>
          <w:szCs w:val="26"/>
        </w:rPr>
        <w:t>đổi mới phương pháp giản</w:t>
      </w:r>
      <w:r w:rsidR="005870E5" w:rsidRPr="005D77B7">
        <w:rPr>
          <w:iCs/>
          <w:sz w:val="26"/>
          <w:szCs w:val="26"/>
        </w:rPr>
        <w:t>g dạy</w:t>
      </w:r>
      <w:r w:rsidR="005D77B7" w:rsidRPr="005D77B7">
        <w:rPr>
          <w:iCs/>
          <w:sz w:val="26"/>
          <w:szCs w:val="26"/>
        </w:rPr>
        <w:t xml:space="preserve"> nâng cao chất lượng dạy – học Giáo dục quốc phòng và an ninh</w:t>
      </w:r>
      <w:r w:rsidR="005870E5" w:rsidRPr="005D77B7">
        <w:rPr>
          <w:iCs/>
          <w:sz w:val="26"/>
          <w:szCs w:val="26"/>
        </w:rPr>
        <w:t xml:space="preserve"> để thực hiện thắng lợi nhiệm vụ chính trị của Trung tâm nói riêng và góp phần thực hiện mục tiêu </w:t>
      </w:r>
      <w:r w:rsidR="005870E5" w:rsidRPr="005D77B7">
        <w:rPr>
          <w:bCs/>
          <w:sz w:val="26"/>
          <w:szCs w:val="26"/>
        </w:rPr>
        <w:t xml:space="preserve">giáo dục quốc phòng và an ninh nói chung. </w:t>
      </w:r>
    </w:p>
    <w:p w:rsidR="005870E5" w:rsidRPr="005D77B7" w:rsidRDefault="00217906" w:rsidP="005D77B7">
      <w:pPr>
        <w:spacing w:line="312" w:lineRule="auto"/>
        <w:ind w:firstLine="567"/>
        <w:jc w:val="both"/>
        <w:rPr>
          <w:b/>
          <w:sz w:val="26"/>
          <w:szCs w:val="26"/>
        </w:rPr>
      </w:pPr>
      <w:r w:rsidRPr="005D77B7">
        <w:rPr>
          <w:b/>
          <w:sz w:val="26"/>
          <w:szCs w:val="26"/>
        </w:rPr>
        <w:br w:type="column"/>
      </w:r>
      <w:r w:rsidR="00A63CA1">
        <w:rPr>
          <w:b/>
          <w:sz w:val="26"/>
          <w:szCs w:val="26"/>
        </w:rPr>
        <w:lastRenderedPageBreak/>
        <w:t>TÀI LIỆU THAM KHẢO</w:t>
      </w:r>
    </w:p>
    <w:p w:rsidR="005D77B7" w:rsidRPr="005D77B7" w:rsidRDefault="005D77B7" w:rsidP="005D77B7">
      <w:pPr>
        <w:pStyle w:val="NormalWeb"/>
        <w:numPr>
          <w:ilvl w:val="0"/>
          <w:numId w:val="1"/>
        </w:numPr>
        <w:spacing w:before="0" w:beforeAutospacing="0" w:after="0" w:afterAutospacing="0" w:line="360" w:lineRule="auto"/>
        <w:jc w:val="both"/>
        <w:textAlignment w:val="baseline"/>
        <w:rPr>
          <w:i/>
          <w:color w:val="231F20"/>
          <w:sz w:val="26"/>
          <w:szCs w:val="26"/>
        </w:rPr>
      </w:pPr>
      <w:r w:rsidRPr="005D77B7">
        <w:rPr>
          <w:i/>
          <w:color w:val="231F20"/>
          <w:sz w:val="26"/>
          <w:szCs w:val="26"/>
        </w:rPr>
        <w:t xml:space="preserve"> (Tổng hợp Theo báo cáo tổng kết năm học của Trung tâm GDQP&amp;AN Đại học Huế.)</w:t>
      </w:r>
    </w:p>
    <w:p w:rsidR="005D77B7" w:rsidRPr="005D77B7" w:rsidRDefault="0029519F" w:rsidP="005D77B7">
      <w:pPr>
        <w:pStyle w:val="ListParagraph"/>
        <w:numPr>
          <w:ilvl w:val="0"/>
          <w:numId w:val="1"/>
        </w:numPr>
        <w:spacing w:line="312" w:lineRule="auto"/>
        <w:ind w:right="2"/>
        <w:jc w:val="both"/>
        <w:rPr>
          <w:sz w:val="26"/>
          <w:szCs w:val="26"/>
        </w:rPr>
      </w:pPr>
      <w:hyperlink r:id="rId8" w:history="1">
        <w:r w:rsidR="005D77B7" w:rsidRPr="005D77B7">
          <w:rPr>
            <w:rStyle w:val="Hyperlink"/>
            <w:sz w:val="26"/>
            <w:szCs w:val="26"/>
            <w:shd w:val="clear" w:color="auto" w:fill="FFFFFF"/>
          </w:rPr>
          <w:t>https://azota.vn</w:t>
        </w:r>
      </w:hyperlink>
    </w:p>
    <w:p w:rsidR="00A33AB8" w:rsidRPr="005D77B7" w:rsidRDefault="00A33AB8" w:rsidP="005D77B7">
      <w:pPr>
        <w:pStyle w:val="ListParagraph"/>
        <w:numPr>
          <w:ilvl w:val="0"/>
          <w:numId w:val="1"/>
        </w:numPr>
        <w:spacing w:line="312" w:lineRule="auto"/>
        <w:ind w:right="2"/>
        <w:jc w:val="both"/>
        <w:rPr>
          <w:sz w:val="26"/>
          <w:szCs w:val="26"/>
        </w:rPr>
      </w:pPr>
      <w:r w:rsidRPr="005D77B7">
        <w:rPr>
          <w:sz w:val="26"/>
          <w:szCs w:val="26"/>
        </w:rPr>
        <w:t>Phùng Đình Mẫn, Quản lý hoạt động kiểm tra, đánh giá kết quả học tập của sinh viên tại trung tâm đào tạo từ xa – Đại học Huế.</w:t>
      </w:r>
    </w:p>
    <w:p w:rsidR="00A33AB8" w:rsidRPr="005D77B7" w:rsidRDefault="00A33AB8" w:rsidP="005D77B7">
      <w:pPr>
        <w:pStyle w:val="Heading1"/>
        <w:spacing w:before="0" w:line="312" w:lineRule="auto"/>
        <w:ind w:firstLine="360"/>
        <w:jc w:val="both"/>
        <w:rPr>
          <w:rStyle w:val="apple-converted-space"/>
          <w:rFonts w:ascii="Times New Roman" w:hAnsi="Times New Roman" w:cs="Times New Roman"/>
          <w:b w:val="0"/>
          <w:color w:val="auto"/>
          <w:sz w:val="26"/>
          <w:szCs w:val="26"/>
          <w:bdr w:val="none" w:sz="0" w:space="0" w:color="auto" w:frame="1"/>
        </w:rPr>
      </w:pPr>
      <w:r w:rsidRPr="005D77B7">
        <w:rPr>
          <w:rStyle w:val="sw-name"/>
          <w:rFonts w:ascii="Times New Roman" w:hAnsi="Times New Roman" w:cs="Times New Roman"/>
          <w:b w:val="0"/>
          <w:color w:val="auto"/>
          <w:sz w:val="26"/>
          <w:szCs w:val="26"/>
          <w:bdr w:val="none" w:sz="0" w:space="0" w:color="auto" w:frame="1"/>
        </w:rPr>
        <w:t>4.    Luật Giáo dục quốc phòng và an ninh</w:t>
      </w:r>
      <w:r w:rsidR="00A63CA1" w:rsidRPr="00A63CA1">
        <w:rPr>
          <w:rStyle w:val="sw-name"/>
          <w:rFonts w:ascii="Times New Roman" w:hAnsi="Times New Roman" w:cs="Times New Roman"/>
          <w:b w:val="0"/>
          <w:color w:val="auto"/>
          <w:sz w:val="26"/>
          <w:szCs w:val="26"/>
          <w:bdr w:val="none" w:sz="0" w:space="0" w:color="auto" w:frame="1"/>
        </w:rPr>
        <w:t xml:space="preserve"> </w:t>
      </w:r>
      <w:r w:rsidR="00A63CA1" w:rsidRPr="005D77B7">
        <w:rPr>
          <w:rStyle w:val="sw-name"/>
          <w:rFonts w:ascii="Times New Roman" w:hAnsi="Times New Roman" w:cs="Times New Roman"/>
          <w:b w:val="0"/>
          <w:color w:val="auto"/>
          <w:sz w:val="26"/>
          <w:szCs w:val="26"/>
          <w:bdr w:val="none" w:sz="0" w:space="0" w:color="auto" w:frame="1"/>
        </w:rPr>
        <w:t>số 30/2013/QH13</w:t>
      </w:r>
      <w:r w:rsidRPr="005D77B7">
        <w:rPr>
          <w:rStyle w:val="sw-name"/>
          <w:rFonts w:ascii="Times New Roman" w:hAnsi="Times New Roman" w:cs="Times New Roman"/>
          <w:b w:val="0"/>
          <w:color w:val="auto"/>
          <w:sz w:val="26"/>
          <w:szCs w:val="26"/>
          <w:bdr w:val="none" w:sz="0" w:space="0" w:color="auto" w:frame="1"/>
        </w:rPr>
        <w:t xml:space="preserve"> năm 2013</w:t>
      </w:r>
      <w:r w:rsidRPr="005D77B7">
        <w:rPr>
          <w:rStyle w:val="apple-converted-space"/>
          <w:rFonts w:ascii="Times New Roman" w:hAnsi="Times New Roman" w:cs="Times New Roman"/>
          <w:b w:val="0"/>
          <w:color w:val="auto"/>
          <w:sz w:val="26"/>
          <w:szCs w:val="26"/>
          <w:bdr w:val="none" w:sz="0" w:space="0" w:color="auto" w:frame="1"/>
        </w:rPr>
        <w:t> </w:t>
      </w:r>
      <w:r w:rsidR="001B6822" w:rsidRPr="005D77B7">
        <w:rPr>
          <w:rStyle w:val="apple-converted-space"/>
          <w:rFonts w:ascii="Times New Roman" w:hAnsi="Times New Roman" w:cs="Times New Roman"/>
          <w:b w:val="0"/>
          <w:color w:val="auto"/>
          <w:sz w:val="26"/>
          <w:szCs w:val="26"/>
          <w:bdr w:val="none" w:sz="0" w:space="0" w:color="auto" w:frame="1"/>
        </w:rPr>
        <w:t>.</w:t>
      </w:r>
    </w:p>
    <w:p w:rsidR="00A63CA1" w:rsidRDefault="00A63CA1" w:rsidP="005D77B7">
      <w:pPr>
        <w:pStyle w:val="NormalWeb"/>
        <w:spacing w:before="0" w:beforeAutospacing="0" w:after="0" w:afterAutospacing="0" w:line="360" w:lineRule="auto"/>
        <w:ind w:firstLine="720"/>
        <w:jc w:val="both"/>
        <w:textAlignment w:val="baseline"/>
        <w:rPr>
          <w:color w:val="231F20"/>
          <w:sz w:val="26"/>
          <w:szCs w:val="26"/>
        </w:rPr>
      </w:pPr>
    </w:p>
    <w:p w:rsidR="00A63CA1" w:rsidRPr="00A63CA1" w:rsidRDefault="00A63CA1" w:rsidP="005D77B7">
      <w:pPr>
        <w:pStyle w:val="NormalWeb"/>
        <w:spacing w:before="0" w:beforeAutospacing="0" w:after="0" w:afterAutospacing="0" w:line="360" w:lineRule="auto"/>
        <w:ind w:firstLine="720"/>
        <w:jc w:val="both"/>
        <w:textAlignment w:val="baseline"/>
        <w:rPr>
          <w:b/>
          <w:color w:val="231F20"/>
          <w:sz w:val="26"/>
          <w:szCs w:val="26"/>
        </w:rPr>
      </w:pPr>
      <w:r>
        <w:rPr>
          <w:b/>
          <w:color w:val="231F20"/>
          <w:sz w:val="26"/>
          <w:szCs w:val="26"/>
        </w:rPr>
        <w:t>THÔNG TIN TÁC GIẢ</w:t>
      </w:r>
    </w:p>
    <w:p w:rsidR="005D77B7" w:rsidRPr="005D77B7" w:rsidRDefault="005D77B7" w:rsidP="005D77B7">
      <w:pPr>
        <w:pStyle w:val="NormalWeb"/>
        <w:spacing w:before="0" w:beforeAutospacing="0" w:after="0" w:afterAutospacing="0" w:line="360" w:lineRule="auto"/>
        <w:ind w:firstLine="720"/>
        <w:jc w:val="both"/>
        <w:textAlignment w:val="baseline"/>
        <w:rPr>
          <w:color w:val="231F20"/>
          <w:sz w:val="26"/>
          <w:szCs w:val="26"/>
        </w:rPr>
      </w:pPr>
      <w:r w:rsidRPr="005D77B7">
        <w:rPr>
          <w:color w:val="231F20"/>
          <w:sz w:val="26"/>
          <w:szCs w:val="26"/>
        </w:rPr>
        <w:t>Họ và tên: Tô Thị Linh</w:t>
      </w:r>
    </w:p>
    <w:p w:rsidR="005D77B7" w:rsidRPr="005D77B7" w:rsidRDefault="005D77B7" w:rsidP="005D77B7">
      <w:pPr>
        <w:pStyle w:val="NormalWeb"/>
        <w:spacing w:before="0" w:beforeAutospacing="0" w:after="0" w:afterAutospacing="0" w:line="360" w:lineRule="auto"/>
        <w:ind w:firstLine="720"/>
        <w:jc w:val="both"/>
        <w:textAlignment w:val="baseline"/>
        <w:rPr>
          <w:color w:val="231F20"/>
          <w:sz w:val="26"/>
          <w:szCs w:val="26"/>
        </w:rPr>
      </w:pPr>
      <w:r w:rsidRPr="005D77B7">
        <w:rPr>
          <w:color w:val="231F20"/>
          <w:sz w:val="26"/>
          <w:szCs w:val="26"/>
        </w:rPr>
        <w:t>Chức vụ: Giảng viên</w:t>
      </w:r>
    </w:p>
    <w:p w:rsidR="005D77B7" w:rsidRPr="005D77B7" w:rsidRDefault="005D77B7" w:rsidP="005D77B7">
      <w:pPr>
        <w:pStyle w:val="NormalWeb"/>
        <w:spacing w:before="0" w:beforeAutospacing="0" w:after="0" w:afterAutospacing="0" w:line="360" w:lineRule="auto"/>
        <w:ind w:firstLine="720"/>
        <w:jc w:val="both"/>
        <w:textAlignment w:val="baseline"/>
        <w:rPr>
          <w:color w:val="231F20"/>
          <w:sz w:val="26"/>
          <w:szCs w:val="26"/>
        </w:rPr>
      </w:pPr>
      <w:r w:rsidRPr="005D77B7">
        <w:rPr>
          <w:color w:val="231F20"/>
          <w:sz w:val="26"/>
          <w:szCs w:val="26"/>
        </w:rPr>
        <w:t>Đơn vị: Trung tâm Giáo dục quốc phòng và an ninh Đại học Huế</w:t>
      </w:r>
    </w:p>
    <w:p w:rsidR="005D77B7" w:rsidRPr="005D77B7" w:rsidRDefault="005D77B7" w:rsidP="005D77B7">
      <w:pPr>
        <w:pStyle w:val="NormalWeb"/>
        <w:spacing w:before="0" w:beforeAutospacing="0" w:after="0" w:afterAutospacing="0" w:line="360" w:lineRule="auto"/>
        <w:ind w:firstLine="720"/>
        <w:jc w:val="both"/>
        <w:textAlignment w:val="baseline"/>
        <w:rPr>
          <w:color w:val="231F20"/>
          <w:sz w:val="26"/>
          <w:szCs w:val="26"/>
        </w:rPr>
      </w:pPr>
      <w:r w:rsidRPr="005D77B7">
        <w:rPr>
          <w:color w:val="231F20"/>
          <w:sz w:val="26"/>
          <w:szCs w:val="26"/>
        </w:rPr>
        <w:t xml:space="preserve">Mail: </w:t>
      </w:r>
      <w:hyperlink r:id="rId9" w:history="1">
        <w:r w:rsidRPr="005D77B7">
          <w:rPr>
            <w:rStyle w:val="Hyperlink"/>
            <w:sz w:val="26"/>
            <w:szCs w:val="26"/>
          </w:rPr>
          <w:t>tothuylinhgdqphue@gmail.com</w:t>
        </w:r>
      </w:hyperlink>
    </w:p>
    <w:p w:rsidR="005D77B7" w:rsidRPr="005D77B7" w:rsidRDefault="005D77B7" w:rsidP="005D77B7">
      <w:pPr>
        <w:pStyle w:val="NormalWeb"/>
        <w:spacing w:before="0" w:beforeAutospacing="0" w:after="0" w:afterAutospacing="0" w:line="360" w:lineRule="auto"/>
        <w:ind w:firstLine="720"/>
        <w:jc w:val="both"/>
        <w:textAlignment w:val="baseline"/>
        <w:rPr>
          <w:b/>
          <w:bCs/>
          <w:i/>
          <w:iCs/>
          <w:color w:val="231F20"/>
          <w:sz w:val="26"/>
          <w:szCs w:val="26"/>
        </w:rPr>
      </w:pPr>
      <w:r w:rsidRPr="005D77B7">
        <w:rPr>
          <w:color w:val="231F20"/>
          <w:sz w:val="26"/>
          <w:szCs w:val="26"/>
        </w:rPr>
        <w:t>ĐT: 0326430369</w:t>
      </w:r>
    </w:p>
    <w:p w:rsidR="001B6822" w:rsidRPr="005D77B7" w:rsidRDefault="00A63CA1" w:rsidP="00A63CA1">
      <w:pPr>
        <w:spacing w:line="312" w:lineRule="auto"/>
        <w:rPr>
          <w:sz w:val="26"/>
          <w:szCs w:val="26"/>
        </w:rPr>
      </w:pPr>
      <w:r w:rsidRPr="005D77B7">
        <w:rPr>
          <w:sz w:val="26"/>
          <w:szCs w:val="26"/>
        </w:rPr>
        <w:t xml:space="preserve"> </w:t>
      </w:r>
    </w:p>
    <w:p w:rsidR="00A33AB8" w:rsidRPr="005D77B7" w:rsidRDefault="00A33AB8" w:rsidP="00A63CA1">
      <w:pPr>
        <w:spacing w:line="312" w:lineRule="auto"/>
        <w:rPr>
          <w:sz w:val="26"/>
          <w:szCs w:val="26"/>
        </w:rPr>
      </w:pPr>
    </w:p>
    <w:sectPr w:rsidR="00A33AB8" w:rsidRPr="005D77B7" w:rsidSect="002902F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3DCA"/>
    <w:multiLevelType w:val="hybridMultilevel"/>
    <w:tmpl w:val="50809FD0"/>
    <w:lvl w:ilvl="0" w:tplc="36C472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04"/>
    <w:rsid w:val="000037CA"/>
    <w:rsid w:val="00012F2A"/>
    <w:rsid w:val="0001401C"/>
    <w:rsid w:val="00014373"/>
    <w:rsid w:val="00015608"/>
    <w:rsid w:val="00017769"/>
    <w:rsid w:val="0002311C"/>
    <w:rsid w:val="00023B4C"/>
    <w:rsid w:val="0002455E"/>
    <w:rsid w:val="00031347"/>
    <w:rsid w:val="00033AB9"/>
    <w:rsid w:val="00033C15"/>
    <w:rsid w:val="000361FC"/>
    <w:rsid w:val="00043992"/>
    <w:rsid w:val="000449DE"/>
    <w:rsid w:val="00044C91"/>
    <w:rsid w:val="00047496"/>
    <w:rsid w:val="00054276"/>
    <w:rsid w:val="000546D9"/>
    <w:rsid w:val="00066A8C"/>
    <w:rsid w:val="00070ECF"/>
    <w:rsid w:val="000716D6"/>
    <w:rsid w:val="00071718"/>
    <w:rsid w:val="000774F4"/>
    <w:rsid w:val="00091FE8"/>
    <w:rsid w:val="00092D46"/>
    <w:rsid w:val="000933E0"/>
    <w:rsid w:val="000964BE"/>
    <w:rsid w:val="000A14F6"/>
    <w:rsid w:val="000B31F2"/>
    <w:rsid w:val="000C4ABC"/>
    <w:rsid w:val="000D43FE"/>
    <w:rsid w:val="000D6637"/>
    <w:rsid w:val="000E2221"/>
    <w:rsid w:val="000E48DB"/>
    <w:rsid w:val="000E7E0B"/>
    <w:rsid w:val="00101693"/>
    <w:rsid w:val="00105D89"/>
    <w:rsid w:val="001100DD"/>
    <w:rsid w:val="00110F47"/>
    <w:rsid w:val="00113253"/>
    <w:rsid w:val="00117ABC"/>
    <w:rsid w:val="001240E6"/>
    <w:rsid w:val="00126D82"/>
    <w:rsid w:val="00133F36"/>
    <w:rsid w:val="00134094"/>
    <w:rsid w:val="00134D26"/>
    <w:rsid w:val="001402F2"/>
    <w:rsid w:val="00141C61"/>
    <w:rsid w:val="00142F02"/>
    <w:rsid w:val="00145980"/>
    <w:rsid w:val="00146889"/>
    <w:rsid w:val="001525FA"/>
    <w:rsid w:val="00156F6E"/>
    <w:rsid w:val="00165195"/>
    <w:rsid w:val="00174763"/>
    <w:rsid w:val="00187EAD"/>
    <w:rsid w:val="00190409"/>
    <w:rsid w:val="00191DC3"/>
    <w:rsid w:val="00192E3E"/>
    <w:rsid w:val="001A01F8"/>
    <w:rsid w:val="001A2570"/>
    <w:rsid w:val="001A2675"/>
    <w:rsid w:val="001A5022"/>
    <w:rsid w:val="001A5D1D"/>
    <w:rsid w:val="001B3F2B"/>
    <w:rsid w:val="001B4306"/>
    <w:rsid w:val="001B6822"/>
    <w:rsid w:val="001C4A1E"/>
    <w:rsid w:val="001D0031"/>
    <w:rsid w:val="001D3F05"/>
    <w:rsid w:val="001D7D9C"/>
    <w:rsid w:val="001E3AB1"/>
    <w:rsid w:val="001F1784"/>
    <w:rsid w:val="001F3153"/>
    <w:rsid w:val="001F4C84"/>
    <w:rsid w:val="001F525A"/>
    <w:rsid w:val="0020132A"/>
    <w:rsid w:val="002042AA"/>
    <w:rsid w:val="00206A22"/>
    <w:rsid w:val="002109F5"/>
    <w:rsid w:val="00211B05"/>
    <w:rsid w:val="00213237"/>
    <w:rsid w:val="00217906"/>
    <w:rsid w:val="002210EC"/>
    <w:rsid w:val="00230C6F"/>
    <w:rsid w:val="00231713"/>
    <w:rsid w:val="002429BC"/>
    <w:rsid w:val="00242D41"/>
    <w:rsid w:val="00247ADB"/>
    <w:rsid w:val="00257139"/>
    <w:rsid w:val="002576B7"/>
    <w:rsid w:val="002601E9"/>
    <w:rsid w:val="00260F30"/>
    <w:rsid w:val="00262665"/>
    <w:rsid w:val="0026349C"/>
    <w:rsid w:val="00266FCD"/>
    <w:rsid w:val="0026705F"/>
    <w:rsid w:val="00272171"/>
    <w:rsid w:val="002753DC"/>
    <w:rsid w:val="00277350"/>
    <w:rsid w:val="00280AAE"/>
    <w:rsid w:val="002819DA"/>
    <w:rsid w:val="00284087"/>
    <w:rsid w:val="00287682"/>
    <w:rsid w:val="002902F9"/>
    <w:rsid w:val="0029519F"/>
    <w:rsid w:val="002A1667"/>
    <w:rsid w:val="002A3B97"/>
    <w:rsid w:val="002B5CE9"/>
    <w:rsid w:val="002B6727"/>
    <w:rsid w:val="002C078E"/>
    <w:rsid w:val="002C2991"/>
    <w:rsid w:val="002C4A58"/>
    <w:rsid w:val="002D77F6"/>
    <w:rsid w:val="002E632D"/>
    <w:rsid w:val="002F1C8D"/>
    <w:rsid w:val="002F227B"/>
    <w:rsid w:val="002F3E22"/>
    <w:rsid w:val="00301DE2"/>
    <w:rsid w:val="003040C0"/>
    <w:rsid w:val="00312920"/>
    <w:rsid w:val="00312E3C"/>
    <w:rsid w:val="00325678"/>
    <w:rsid w:val="00334E57"/>
    <w:rsid w:val="003410BC"/>
    <w:rsid w:val="0034122B"/>
    <w:rsid w:val="00343EDE"/>
    <w:rsid w:val="00345106"/>
    <w:rsid w:val="00346DB5"/>
    <w:rsid w:val="00355796"/>
    <w:rsid w:val="00356F4D"/>
    <w:rsid w:val="00357A1F"/>
    <w:rsid w:val="00357F4A"/>
    <w:rsid w:val="00363E64"/>
    <w:rsid w:val="0036645F"/>
    <w:rsid w:val="00370142"/>
    <w:rsid w:val="003734F5"/>
    <w:rsid w:val="00376359"/>
    <w:rsid w:val="0038080F"/>
    <w:rsid w:val="00380BB7"/>
    <w:rsid w:val="00381C34"/>
    <w:rsid w:val="003859AE"/>
    <w:rsid w:val="003877E1"/>
    <w:rsid w:val="0039200C"/>
    <w:rsid w:val="003A4237"/>
    <w:rsid w:val="003B2730"/>
    <w:rsid w:val="003B4F75"/>
    <w:rsid w:val="003C169C"/>
    <w:rsid w:val="003C3CEA"/>
    <w:rsid w:val="003C4DE1"/>
    <w:rsid w:val="003D6E5E"/>
    <w:rsid w:val="003E1AB2"/>
    <w:rsid w:val="003E541A"/>
    <w:rsid w:val="003E5A28"/>
    <w:rsid w:val="003F0795"/>
    <w:rsid w:val="003F1702"/>
    <w:rsid w:val="003F581A"/>
    <w:rsid w:val="003F7ACC"/>
    <w:rsid w:val="00401E3B"/>
    <w:rsid w:val="00402764"/>
    <w:rsid w:val="00404A3C"/>
    <w:rsid w:val="00410ECD"/>
    <w:rsid w:val="00413098"/>
    <w:rsid w:val="00417607"/>
    <w:rsid w:val="00417E83"/>
    <w:rsid w:val="00424F2F"/>
    <w:rsid w:val="004264F9"/>
    <w:rsid w:val="00443EB4"/>
    <w:rsid w:val="00444DFE"/>
    <w:rsid w:val="00446663"/>
    <w:rsid w:val="004468C4"/>
    <w:rsid w:val="0046070E"/>
    <w:rsid w:val="0046320E"/>
    <w:rsid w:val="004638D5"/>
    <w:rsid w:val="00463C72"/>
    <w:rsid w:val="00466C1C"/>
    <w:rsid w:val="00470234"/>
    <w:rsid w:val="004710A0"/>
    <w:rsid w:val="0047210F"/>
    <w:rsid w:val="00476609"/>
    <w:rsid w:val="004804ED"/>
    <w:rsid w:val="00496622"/>
    <w:rsid w:val="004A4175"/>
    <w:rsid w:val="004B170C"/>
    <w:rsid w:val="004C4DAE"/>
    <w:rsid w:val="004C6542"/>
    <w:rsid w:val="004C756E"/>
    <w:rsid w:val="004D4B27"/>
    <w:rsid w:val="004E109D"/>
    <w:rsid w:val="004E30AD"/>
    <w:rsid w:val="004E517C"/>
    <w:rsid w:val="004E775F"/>
    <w:rsid w:val="004F3827"/>
    <w:rsid w:val="004F55FD"/>
    <w:rsid w:val="00502D1F"/>
    <w:rsid w:val="00505582"/>
    <w:rsid w:val="00507834"/>
    <w:rsid w:val="00513AFC"/>
    <w:rsid w:val="00514E04"/>
    <w:rsid w:val="00522E08"/>
    <w:rsid w:val="0053024F"/>
    <w:rsid w:val="00533DD1"/>
    <w:rsid w:val="00535098"/>
    <w:rsid w:val="0053779B"/>
    <w:rsid w:val="005377FF"/>
    <w:rsid w:val="005408CD"/>
    <w:rsid w:val="00544CD8"/>
    <w:rsid w:val="005456E7"/>
    <w:rsid w:val="00547919"/>
    <w:rsid w:val="005526B2"/>
    <w:rsid w:val="00555972"/>
    <w:rsid w:val="00564B86"/>
    <w:rsid w:val="00567325"/>
    <w:rsid w:val="00570761"/>
    <w:rsid w:val="00570CC7"/>
    <w:rsid w:val="00572D2B"/>
    <w:rsid w:val="00583422"/>
    <w:rsid w:val="005862F9"/>
    <w:rsid w:val="005870E5"/>
    <w:rsid w:val="0059564A"/>
    <w:rsid w:val="00595804"/>
    <w:rsid w:val="005970CF"/>
    <w:rsid w:val="005A1297"/>
    <w:rsid w:val="005A3A33"/>
    <w:rsid w:val="005A4212"/>
    <w:rsid w:val="005C1128"/>
    <w:rsid w:val="005D078C"/>
    <w:rsid w:val="005D1A1B"/>
    <w:rsid w:val="005D3E94"/>
    <w:rsid w:val="005D77B7"/>
    <w:rsid w:val="005E1069"/>
    <w:rsid w:val="005F05DE"/>
    <w:rsid w:val="005F39A3"/>
    <w:rsid w:val="005F5F81"/>
    <w:rsid w:val="00600A5F"/>
    <w:rsid w:val="00601E3F"/>
    <w:rsid w:val="006076DE"/>
    <w:rsid w:val="00626DF6"/>
    <w:rsid w:val="00631D2E"/>
    <w:rsid w:val="00635F2B"/>
    <w:rsid w:val="00645621"/>
    <w:rsid w:val="00647559"/>
    <w:rsid w:val="00654D64"/>
    <w:rsid w:val="00661717"/>
    <w:rsid w:val="0066412D"/>
    <w:rsid w:val="00670760"/>
    <w:rsid w:val="00670B1F"/>
    <w:rsid w:val="006720AD"/>
    <w:rsid w:val="006725A4"/>
    <w:rsid w:val="00677C99"/>
    <w:rsid w:val="006843E5"/>
    <w:rsid w:val="006867EA"/>
    <w:rsid w:val="006A5321"/>
    <w:rsid w:val="006A5976"/>
    <w:rsid w:val="006A5FEB"/>
    <w:rsid w:val="006A6C2A"/>
    <w:rsid w:val="006B1851"/>
    <w:rsid w:val="006B25C7"/>
    <w:rsid w:val="006B673C"/>
    <w:rsid w:val="006B7E71"/>
    <w:rsid w:val="006D386B"/>
    <w:rsid w:val="006D3BC6"/>
    <w:rsid w:val="006D74DA"/>
    <w:rsid w:val="006E25D5"/>
    <w:rsid w:val="006F4846"/>
    <w:rsid w:val="006F6B33"/>
    <w:rsid w:val="00700125"/>
    <w:rsid w:val="00702BA9"/>
    <w:rsid w:val="007124B4"/>
    <w:rsid w:val="00714622"/>
    <w:rsid w:val="00714BA6"/>
    <w:rsid w:val="00721166"/>
    <w:rsid w:val="007220D5"/>
    <w:rsid w:val="00725F2D"/>
    <w:rsid w:val="00730079"/>
    <w:rsid w:val="00730B70"/>
    <w:rsid w:val="0073328E"/>
    <w:rsid w:val="00734718"/>
    <w:rsid w:val="00734F3D"/>
    <w:rsid w:val="00741147"/>
    <w:rsid w:val="00746DC1"/>
    <w:rsid w:val="00750019"/>
    <w:rsid w:val="0075637D"/>
    <w:rsid w:val="00757793"/>
    <w:rsid w:val="00760FB5"/>
    <w:rsid w:val="007651C9"/>
    <w:rsid w:val="00765329"/>
    <w:rsid w:val="00766108"/>
    <w:rsid w:val="007669F0"/>
    <w:rsid w:val="007705C6"/>
    <w:rsid w:val="0077159E"/>
    <w:rsid w:val="0077394A"/>
    <w:rsid w:val="007818EC"/>
    <w:rsid w:val="00782AC1"/>
    <w:rsid w:val="007850AE"/>
    <w:rsid w:val="00786424"/>
    <w:rsid w:val="00787493"/>
    <w:rsid w:val="00790EAD"/>
    <w:rsid w:val="00790FCA"/>
    <w:rsid w:val="007960D3"/>
    <w:rsid w:val="00796973"/>
    <w:rsid w:val="00797BF4"/>
    <w:rsid w:val="007A1472"/>
    <w:rsid w:val="007C12BB"/>
    <w:rsid w:val="007C514D"/>
    <w:rsid w:val="007C779A"/>
    <w:rsid w:val="007E1BCD"/>
    <w:rsid w:val="007E7331"/>
    <w:rsid w:val="007F2816"/>
    <w:rsid w:val="007F282A"/>
    <w:rsid w:val="007F6C27"/>
    <w:rsid w:val="007F7699"/>
    <w:rsid w:val="0080250B"/>
    <w:rsid w:val="00806377"/>
    <w:rsid w:val="0080739D"/>
    <w:rsid w:val="00810461"/>
    <w:rsid w:val="0081452B"/>
    <w:rsid w:val="00836041"/>
    <w:rsid w:val="008363ED"/>
    <w:rsid w:val="008368C1"/>
    <w:rsid w:val="00841B0A"/>
    <w:rsid w:val="00844869"/>
    <w:rsid w:val="0085665E"/>
    <w:rsid w:val="00863440"/>
    <w:rsid w:val="00864F78"/>
    <w:rsid w:val="00870D7C"/>
    <w:rsid w:val="00874C92"/>
    <w:rsid w:val="00876D79"/>
    <w:rsid w:val="008859E4"/>
    <w:rsid w:val="00885F8D"/>
    <w:rsid w:val="00891246"/>
    <w:rsid w:val="008A05C9"/>
    <w:rsid w:val="008A1CB6"/>
    <w:rsid w:val="008A367E"/>
    <w:rsid w:val="008B0C7B"/>
    <w:rsid w:val="008B2D68"/>
    <w:rsid w:val="008B789C"/>
    <w:rsid w:val="008D09A3"/>
    <w:rsid w:val="008D1C85"/>
    <w:rsid w:val="008D4843"/>
    <w:rsid w:val="008D5603"/>
    <w:rsid w:val="008D7016"/>
    <w:rsid w:val="008D75E0"/>
    <w:rsid w:val="008E33F7"/>
    <w:rsid w:val="008E3CC0"/>
    <w:rsid w:val="008E44F1"/>
    <w:rsid w:val="008E73AF"/>
    <w:rsid w:val="008F07D1"/>
    <w:rsid w:val="00907972"/>
    <w:rsid w:val="00925A8A"/>
    <w:rsid w:val="009301D6"/>
    <w:rsid w:val="00931B60"/>
    <w:rsid w:val="009358DB"/>
    <w:rsid w:val="00936C0C"/>
    <w:rsid w:val="00943CBD"/>
    <w:rsid w:val="00943F7F"/>
    <w:rsid w:val="00943FBB"/>
    <w:rsid w:val="009458EA"/>
    <w:rsid w:val="00945EDE"/>
    <w:rsid w:val="009462BA"/>
    <w:rsid w:val="00947B3E"/>
    <w:rsid w:val="00960E9B"/>
    <w:rsid w:val="00963E43"/>
    <w:rsid w:val="00964FBD"/>
    <w:rsid w:val="00967E1E"/>
    <w:rsid w:val="0097222E"/>
    <w:rsid w:val="0097372D"/>
    <w:rsid w:val="00977471"/>
    <w:rsid w:val="009819FF"/>
    <w:rsid w:val="00981F42"/>
    <w:rsid w:val="009853E6"/>
    <w:rsid w:val="009862B9"/>
    <w:rsid w:val="009947FE"/>
    <w:rsid w:val="00994AFE"/>
    <w:rsid w:val="00994D9B"/>
    <w:rsid w:val="009A0D0E"/>
    <w:rsid w:val="009A3268"/>
    <w:rsid w:val="009A622B"/>
    <w:rsid w:val="009B1ADD"/>
    <w:rsid w:val="009B3E02"/>
    <w:rsid w:val="009B57FD"/>
    <w:rsid w:val="009B7212"/>
    <w:rsid w:val="009C015F"/>
    <w:rsid w:val="009C07C6"/>
    <w:rsid w:val="009C1356"/>
    <w:rsid w:val="009C295D"/>
    <w:rsid w:val="009D522B"/>
    <w:rsid w:val="009E0345"/>
    <w:rsid w:val="009E38A6"/>
    <w:rsid w:val="009F1114"/>
    <w:rsid w:val="009F589E"/>
    <w:rsid w:val="00A01056"/>
    <w:rsid w:val="00A01B79"/>
    <w:rsid w:val="00A04194"/>
    <w:rsid w:val="00A114D7"/>
    <w:rsid w:val="00A11555"/>
    <w:rsid w:val="00A13316"/>
    <w:rsid w:val="00A15E3F"/>
    <w:rsid w:val="00A2265C"/>
    <w:rsid w:val="00A22AC1"/>
    <w:rsid w:val="00A2399E"/>
    <w:rsid w:val="00A32591"/>
    <w:rsid w:val="00A335EA"/>
    <w:rsid w:val="00A33AB8"/>
    <w:rsid w:val="00A36E62"/>
    <w:rsid w:val="00A50546"/>
    <w:rsid w:val="00A63CA1"/>
    <w:rsid w:val="00A653E7"/>
    <w:rsid w:val="00A702C5"/>
    <w:rsid w:val="00A734C2"/>
    <w:rsid w:val="00A9447B"/>
    <w:rsid w:val="00A94A0D"/>
    <w:rsid w:val="00AA367E"/>
    <w:rsid w:val="00AA44D8"/>
    <w:rsid w:val="00AA574C"/>
    <w:rsid w:val="00AB1C8D"/>
    <w:rsid w:val="00AB28E9"/>
    <w:rsid w:val="00AB65A4"/>
    <w:rsid w:val="00AC05F9"/>
    <w:rsid w:val="00AC5296"/>
    <w:rsid w:val="00AC7B95"/>
    <w:rsid w:val="00AD5223"/>
    <w:rsid w:val="00AD6016"/>
    <w:rsid w:val="00AE5AC1"/>
    <w:rsid w:val="00AF5912"/>
    <w:rsid w:val="00B00089"/>
    <w:rsid w:val="00B00680"/>
    <w:rsid w:val="00B00DEB"/>
    <w:rsid w:val="00B03F32"/>
    <w:rsid w:val="00B23BBA"/>
    <w:rsid w:val="00B23CD8"/>
    <w:rsid w:val="00B24F14"/>
    <w:rsid w:val="00B3385E"/>
    <w:rsid w:val="00B3686C"/>
    <w:rsid w:val="00B37312"/>
    <w:rsid w:val="00B4305D"/>
    <w:rsid w:val="00B51ED7"/>
    <w:rsid w:val="00B539A1"/>
    <w:rsid w:val="00B563FD"/>
    <w:rsid w:val="00B6206E"/>
    <w:rsid w:val="00B641C5"/>
    <w:rsid w:val="00B65A8A"/>
    <w:rsid w:val="00B75CD7"/>
    <w:rsid w:val="00B84AD5"/>
    <w:rsid w:val="00B86201"/>
    <w:rsid w:val="00B86B31"/>
    <w:rsid w:val="00B87447"/>
    <w:rsid w:val="00B917D1"/>
    <w:rsid w:val="00B93381"/>
    <w:rsid w:val="00BB3D12"/>
    <w:rsid w:val="00BB4E11"/>
    <w:rsid w:val="00BB7E7F"/>
    <w:rsid w:val="00BC1E5D"/>
    <w:rsid w:val="00BC6F67"/>
    <w:rsid w:val="00BD28A1"/>
    <w:rsid w:val="00BD765E"/>
    <w:rsid w:val="00BE1397"/>
    <w:rsid w:val="00BE24C3"/>
    <w:rsid w:val="00BE430D"/>
    <w:rsid w:val="00BF4719"/>
    <w:rsid w:val="00C048A2"/>
    <w:rsid w:val="00C105B8"/>
    <w:rsid w:val="00C11C76"/>
    <w:rsid w:val="00C11E52"/>
    <w:rsid w:val="00C151F0"/>
    <w:rsid w:val="00C203F1"/>
    <w:rsid w:val="00C20481"/>
    <w:rsid w:val="00C235F0"/>
    <w:rsid w:val="00C23C88"/>
    <w:rsid w:val="00C36BB3"/>
    <w:rsid w:val="00C406A2"/>
    <w:rsid w:val="00C41BCE"/>
    <w:rsid w:val="00C43EB6"/>
    <w:rsid w:val="00C45CAA"/>
    <w:rsid w:val="00C54992"/>
    <w:rsid w:val="00C55739"/>
    <w:rsid w:val="00C55941"/>
    <w:rsid w:val="00C57FA8"/>
    <w:rsid w:val="00C601F0"/>
    <w:rsid w:val="00C628B5"/>
    <w:rsid w:val="00C631F6"/>
    <w:rsid w:val="00C632B0"/>
    <w:rsid w:val="00C6748A"/>
    <w:rsid w:val="00C73482"/>
    <w:rsid w:val="00C73940"/>
    <w:rsid w:val="00C85603"/>
    <w:rsid w:val="00C93D6E"/>
    <w:rsid w:val="00C966FD"/>
    <w:rsid w:val="00C9778F"/>
    <w:rsid w:val="00CA270F"/>
    <w:rsid w:val="00CA2EE2"/>
    <w:rsid w:val="00CA5E10"/>
    <w:rsid w:val="00CA6788"/>
    <w:rsid w:val="00CB562E"/>
    <w:rsid w:val="00CB569A"/>
    <w:rsid w:val="00CC3223"/>
    <w:rsid w:val="00CC6D28"/>
    <w:rsid w:val="00CD4FFE"/>
    <w:rsid w:val="00CD7DBE"/>
    <w:rsid w:val="00CD7E80"/>
    <w:rsid w:val="00CE03CB"/>
    <w:rsid w:val="00CE7087"/>
    <w:rsid w:val="00CF19FF"/>
    <w:rsid w:val="00CF3B37"/>
    <w:rsid w:val="00CF41F5"/>
    <w:rsid w:val="00D0158C"/>
    <w:rsid w:val="00D06268"/>
    <w:rsid w:val="00D1021F"/>
    <w:rsid w:val="00D12DE2"/>
    <w:rsid w:val="00D255C2"/>
    <w:rsid w:val="00D4530B"/>
    <w:rsid w:val="00D55937"/>
    <w:rsid w:val="00D559FF"/>
    <w:rsid w:val="00D579A5"/>
    <w:rsid w:val="00D61A3F"/>
    <w:rsid w:val="00D61BF3"/>
    <w:rsid w:val="00D6623C"/>
    <w:rsid w:val="00D72A0D"/>
    <w:rsid w:val="00D72EB7"/>
    <w:rsid w:val="00D752A3"/>
    <w:rsid w:val="00D75D83"/>
    <w:rsid w:val="00D808DD"/>
    <w:rsid w:val="00D821CD"/>
    <w:rsid w:val="00D82298"/>
    <w:rsid w:val="00D8576B"/>
    <w:rsid w:val="00D865BE"/>
    <w:rsid w:val="00D86E2C"/>
    <w:rsid w:val="00D87A5A"/>
    <w:rsid w:val="00D90DA2"/>
    <w:rsid w:val="00D91CEF"/>
    <w:rsid w:val="00D965E3"/>
    <w:rsid w:val="00DA0AD9"/>
    <w:rsid w:val="00DA14B9"/>
    <w:rsid w:val="00DA6F11"/>
    <w:rsid w:val="00DB74CD"/>
    <w:rsid w:val="00DC20C7"/>
    <w:rsid w:val="00DD478E"/>
    <w:rsid w:val="00DD657B"/>
    <w:rsid w:val="00DE0C8D"/>
    <w:rsid w:val="00E07212"/>
    <w:rsid w:val="00E13810"/>
    <w:rsid w:val="00E16338"/>
    <w:rsid w:val="00E21007"/>
    <w:rsid w:val="00E255B3"/>
    <w:rsid w:val="00E2769C"/>
    <w:rsid w:val="00E32982"/>
    <w:rsid w:val="00E3738C"/>
    <w:rsid w:val="00E42B56"/>
    <w:rsid w:val="00E42EC7"/>
    <w:rsid w:val="00E43FF0"/>
    <w:rsid w:val="00E44A2D"/>
    <w:rsid w:val="00E45522"/>
    <w:rsid w:val="00E65D8D"/>
    <w:rsid w:val="00E67A25"/>
    <w:rsid w:val="00E70B11"/>
    <w:rsid w:val="00E70EEE"/>
    <w:rsid w:val="00E72B30"/>
    <w:rsid w:val="00E849E1"/>
    <w:rsid w:val="00E872F6"/>
    <w:rsid w:val="00E9123D"/>
    <w:rsid w:val="00E91454"/>
    <w:rsid w:val="00E94A10"/>
    <w:rsid w:val="00EA1551"/>
    <w:rsid w:val="00EB2587"/>
    <w:rsid w:val="00EC4FBC"/>
    <w:rsid w:val="00ED0475"/>
    <w:rsid w:val="00ED65E3"/>
    <w:rsid w:val="00EE0726"/>
    <w:rsid w:val="00EE0FF2"/>
    <w:rsid w:val="00EE6A20"/>
    <w:rsid w:val="00EF1DC3"/>
    <w:rsid w:val="00F01763"/>
    <w:rsid w:val="00F172D6"/>
    <w:rsid w:val="00F257B6"/>
    <w:rsid w:val="00F25A24"/>
    <w:rsid w:val="00F2668C"/>
    <w:rsid w:val="00F26D56"/>
    <w:rsid w:val="00F334C3"/>
    <w:rsid w:val="00F33E3E"/>
    <w:rsid w:val="00F34179"/>
    <w:rsid w:val="00F37400"/>
    <w:rsid w:val="00F41542"/>
    <w:rsid w:val="00F43139"/>
    <w:rsid w:val="00F44165"/>
    <w:rsid w:val="00F4563D"/>
    <w:rsid w:val="00F45AF1"/>
    <w:rsid w:val="00F5064E"/>
    <w:rsid w:val="00F54992"/>
    <w:rsid w:val="00F61315"/>
    <w:rsid w:val="00F6195F"/>
    <w:rsid w:val="00F61C78"/>
    <w:rsid w:val="00F74831"/>
    <w:rsid w:val="00F81D8F"/>
    <w:rsid w:val="00F849C3"/>
    <w:rsid w:val="00F90FEF"/>
    <w:rsid w:val="00FA13AB"/>
    <w:rsid w:val="00FA331B"/>
    <w:rsid w:val="00FA667D"/>
    <w:rsid w:val="00FB4DFC"/>
    <w:rsid w:val="00FC0998"/>
    <w:rsid w:val="00FC0F28"/>
    <w:rsid w:val="00FC2BCA"/>
    <w:rsid w:val="00FD07C2"/>
    <w:rsid w:val="00FD0DD9"/>
    <w:rsid w:val="00FD0F8A"/>
    <w:rsid w:val="00FD1871"/>
    <w:rsid w:val="00FD4955"/>
    <w:rsid w:val="00FE160F"/>
    <w:rsid w:val="00FE6E74"/>
    <w:rsid w:val="00FE7DB5"/>
    <w:rsid w:val="00FE7ECB"/>
    <w:rsid w:val="00FF6FF5"/>
    <w:rsid w:val="00FF7384"/>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3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3AB8"/>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87"/>
    <w:pPr>
      <w:ind w:left="720"/>
      <w:contextualSpacing/>
    </w:pPr>
  </w:style>
  <w:style w:type="paragraph" w:styleId="NormalWeb">
    <w:name w:val="Normal (Web)"/>
    <w:basedOn w:val="Normal"/>
    <w:uiPriority w:val="99"/>
    <w:unhideWhenUsed/>
    <w:rsid w:val="00284087"/>
    <w:pPr>
      <w:spacing w:before="100" w:beforeAutospacing="1" w:after="100" w:afterAutospacing="1"/>
    </w:pPr>
  </w:style>
  <w:style w:type="paragraph" w:styleId="BalloonText">
    <w:name w:val="Balloon Text"/>
    <w:basedOn w:val="Normal"/>
    <w:link w:val="BalloonTextChar"/>
    <w:rsid w:val="00381C34"/>
    <w:rPr>
      <w:rFonts w:ascii="Tahoma" w:hAnsi="Tahoma" w:cs="Tahoma"/>
      <w:sz w:val="16"/>
      <w:szCs w:val="16"/>
    </w:rPr>
  </w:style>
  <w:style w:type="character" w:customStyle="1" w:styleId="BalloonTextChar">
    <w:name w:val="Balloon Text Char"/>
    <w:basedOn w:val="DefaultParagraphFont"/>
    <w:link w:val="BalloonText"/>
    <w:rsid w:val="00381C34"/>
    <w:rPr>
      <w:rFonts w:ascii="Tahoma" w:hAnsi="Tahoma" w:cs="Tahoma"/>
      <w:sz w:val="16"/>
      <w:szCs w:val="16"/>
    </w:rPr>
  </w:style>
  <w:style w:type="paragraph" w:customStyle="1" w:styleId="Default">
    <w:name w:val="Default"/>
    <w:rsid w:val="00031347"/>
    <w:pPr>
      <w:autoSpaceDE w:val="0"/>
      <w:autoSpaceDN w:val="0"/>
      <w:adjustRightInd w:val="0"/>
    </w:pPr>
    <w:rPr>
      <w:color w:val="000000"/>
      <w:sz w:val="24"/>
      <w:szCs w:val="24"/>
    </w:rPr>
  </w:style>
  <w:style w:type="character" w:customStyle="1" w:styleId="Heading2Char">
    <w:name w:val="Heading 2 Char"/>
    <w:basedOn w:val="DefaultParagraphFont"/>
    <w:link w:val="Heading2"/>
    <w:rsid w:val="00A33AB8"/>
    <w:rPr>
      <w:b/>
      <w:lang w:val="x-none" w:eastAsia="de-DE"/>
    </w:rPr>
  </w:style>
  <w:style w:type="character" w:customStyle="1" w:styleId="Heading1Char">
    <w:name w:val="Heading 1 Char"/>
    <w:basedOn w:val="DefaultParagraphFont"/>
    <w:link w:val="Heading1"/>
    <w:rsid w:val="00A33AB8"/>
    <w:rPr>
      <w:rFonts w:asciiTheme="majorHAnsi" w:eastAsiaTheme="majorEastAsia" w:hAnsiTheme="majorHAnsi" w:cstheme="majorBidi"/>
      <w:b/>
      <w:bCs/>
      <w:color w:val="365F91" w:themeColor="accent1" w:themeShade="BF"/>
      <w:sz w:val="28"/>
      <w:szCs w:val="28"/>
    </w:rPr>
  </w:style>
  <w:style w:type="character" w:customStyle="1" w:styleId="sw-name">
    <w:name w:val="sw-name"/>
    <w:basedOn w:val="DefaultParagraphFont"/>
    <w:rsid w:val="00A33AB8"/>
  </w:style>
  <w:style w:type="character" w:customStyle="1" w:styleId="apple-converted-space">
    <w:name w:val="apple-converted-space"/>
    <w:basedOn w:val="DefaultParagraphFont"/>
    <w:rsid w:val="00A33AB8"/>
  </w:style>
  <w:style w:type="character" w:styleId="Hyperlink">
    <w:name w:val="Hyperlink"/>
    <w:basedOn w:val="DefaultParagraphFont"/>
    <w:rsid w:val="001B6822"/>
    <w:rPr>
      <w:color w:val="0000FF" w:themeColor="hyperlink"/>
      <w:u w:val="single"/>
    </w:rPr>
  </w:style>
  <w:style w:type="character" w:styleId="Strong">
    <w:name w:val="Strong"/>
    <w:basedOn w:val="DefaultParagraphFont"/>
    <w:uiPriority w:val="22"/>
    <w:qFormat/>
    <w:rsid w:val="00BE1397"/>
    <w:rPr>
      <w:b/>
      <w:bCs/>
    </w:rPr>
  </w:style>
  <w:style w:type="character" w:styleId="Emphasis">
    <w:name w:val="Emphasis"/>
    <w:basedOn w:val="DefaultParagraphFont"/>
    <w:uiPriority w:val="20"/>
    <w:qFormat/>
    <w:rsid w:val="00BE13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3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3AB8"/>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87"/>
    <w:pPr>
      <w:ind w:left="720"/>
      <w:contextualSpacing/>
    </w:pPr>
  </w:style>
  <w:style w:type="paragraph" w:styleId="NormalWeb">
    <w:name w:val="Normal (Web)"/>
    <w:basedOn w:val="Normal"/>
    <w:uiPriority w:val="99"/>
    <w:unhideWhenUsed/>
    <w:rsid w:val="00284087"/>
    <w:pPr>
      <w:spacing w:before="100" w:beforeAutospacing="1" w:after="100" w:afterAutospacing="1"/>
    </w:pPr>
  </w:style>
  <w:style w:type="paragraph" w:styleId="BalloonText">
    <w:name w:val="Balloon Text"/>
    <w:basedOn w:val="Normal"/>
    <w:link w:val="BalloonTextChar"/>
    <w:rsid w:val="00381C34"/>
    <w:rPr>
      <w:rFonts w:ascii="Tahoma" w:hAnsi="Tahoma" w:cs="Tahoma"/>
      <w:sz w:val="16"/>
      <w:szCs w:val="16"/>
    </w:rPr>
  </w:style>
  <w:style w:type="character" w:customStyle="1" w:styleId="BalloonTextChar">
    <w:name w:val="Balloon Text Char"/>
    <w:basedOn w:val="DefaultParagraphFont"/>
    <w:link w:val="BalloonText"/>
    <w:rsid w:val="00381C34"/>
    <w:rPr>
      <w:rFonts w:ascii="Tahoma" w:hAnsi="Tahoma" w:cs="Tahoma"/>
      <w:sz w:val="16"/>
      <w:szCs w:val="16"/>
    </w:rPr>
  </w:style>
  <w:style w:type="paragraph" w:customStyle="1" w:styleId="Default">
    <w:name w:val="Default"/>
    <w:rsid w:val="00031347"/>
    <w:pPr>
      <w:autoSpaceDE w:val="0"/>
      <w:autoSpaceDN w:val="0"/>
      <w:adjustRightInd w:val="0"/>
    </w:pPr>
    <w:rPr>
      <w:color w:val="000000"/>
      <w:sz w:val="24"/>
      <w:szCs w:val="24"/>
    </w:rPr>
  </w:style>
  <w:style w:type="character" w:customStyle="1" w:styleId="Heading2Char">
    <w:name w:val="Heading 2 Char"/>
    <w:basedOn w:val="DefaultParagraphFont"/>
    <w:link w:val="Heading2"/>
    <w:rsid w:val="00A33AB8"/>
    <w:rPr>
      <w:b/>
      <w:lang w:val="x-none" w:eastAsia="de-DE"/>
    </w:rPr>
  </w:style>
  <w:style w:type="character" w:customStyle="1" w:styleId="Heading1Char">
    <w:name w:val="Heading 1 Char"/>
    <w:basedOn w:val="DefaultParagraphFont"/>
    <w:link w:val="Heading1"/>
    <w:rsid w:val="00A33AB8"/>
    <w:rPr>
      <w:rFonts w:asciiTheme="majorHAnsi" w:eastAsiaTheme="majorEastAsia" w:hAnsiTheme="majorHAnsi" w:cstheme="majorBidi"/>
      <w:b/>
      <w:bCs/>
      <w:color w:val="365F91" w:themeColor="accent1" w:themeShade="BF"/>
      <w:sz w:val="28"/>
      <w:szCs w:val="28"/>
    </w:rPr>
  </w:style>
  <w:style w:type="character" w:customStyle="1" w:styleId="sw-name">
    <w:name w:val="sw-name"/>
    <w:basedOn w:val="DefaultParagraphFont"/>
    <w:rsid w:val="00A33AB8"/>
  </w:style>
  <w:style w:type="character" w:customStyle="1" w:styleId="apple-converted-space">
    <w:name w:val="apple-converted-space"/>
    <w:basedOn w:val="DefaultParagraphFont"/>
    <w:rsid w:val="00A33AB8"/>
  </w:style>
  <w:style w:type="character" w:styleId="Hyperlink">
    <w:name w:val="Hyperlink"/>
    <w:basedOn w:val="DefaultParagraphFont"/>
    <w:rsid w:val="001B6822"/>
    <w:rPr>
      <w:color w:val="0000FF" w:themeColor="hyperlink"/>
      <w:u w:val="single"/>
    </w:rPr>
  </w:style>
  <w:style w:type="character" w:styleId="Strong">
    <w:name w:val="Strong"/>
    <w:basedOn w:val="DefaultParagraphFont"/>
    <w:uiPriority w:val="22"/>
    <w:qFormat/>
    <w:rsid w:val="00BE1397"/>
    <w:rPr>
      <w:b/>
      <w:bCs/>
    </w:rPr>
  </w:style>
  <w:style w:type="character" w:styleId="Emphasis">
    <w:name w:val="Emphasis"/>
    <w:basedOn w:val="DefaultParagraphFont"/>
    <w:uiPriority w:val="20"/>
    <w:qFormat/>
    <w:rsid w:val="00BE1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664">
      <w:bodyDiv w:val="1"/>
      <w:marLeft w:val="0"/>
      <w:marRight w:val="0"/>
      <w:marTop w:val="0"/>
      <w:marBottom w:val="0"/>
      <w:divBdr>
        <w:top w:val="none" w:sz="0" w:space="0" w:color="auto"/>
        <w:left w:val="none" w:sz="0" w:space="0" w:color="auto"/>
        <w:bottom w:val="none" w:sz="0" w:space="0" w:color="auto"/>
        <w:right w:val="none" w:sz="0" w:space="0" w:color="auto"/>
      </w:divBdr>
    </w:div>
    <w:div w:id="1322274643">
      <w:bodyDiv w:val="1"/>
      <w:marLeft w:val="0"/>
      <w:marRight w:val="0"/>
      <w:marTop w:val="0"/>
      <w:marBottom w:val="0"/>
      <w:divBdr>
        <w:top w:val="none" w:sz="0" w:space="0" w:color="auto"/>
        <w:left w:val="none" w:sz="0" w:space="0" w:color="auto"/>
        <w:bottom w:val="none" w:sz="0" w:space="0" w:color="auto"/>
        <w:right w:val="none" w:sz="0" w:space="0" w:color="auto"/>
      </w:divBdr>
    </w:div>
    <w:div w:id="18342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ota.vn" TargetMode="External"/><Relationship Id="rId3" Type="http://schemas.openxmlformats.org/officeDocument/2006/relationships/styles" Target="styles.xml"/><Relationship Id="rId7" Type="http://schemas.openxmlformats.org/officeDocument/2006/relationships/hyperlink" Target="http://www.hlu.edu.vn/tintuc/4206/Quy-che-dao-tao-dai-hoc-va-cao-dang-he-chinh-quy-(Quy-che-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thuylinhgdqph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48E3-41D0-4DC2-B4FA-B39F4CA8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18523</TotalTime>
  <Pages>1</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5520</dc:creator>
  <cp:lastModifiedBy>5520</cp:lastModifiedBy>
  <cp:revision>6</cp:revision>
  <dcterms:created xsi:type="dcterms:W3CDTF">2022-12-26T14:24:00Z</dcterms:created>
  <dcterms:modified xsi:type="dcterms:W3CDTF">2023-03-06T15:12:00Z</dcterms:modified>
</cp:coreProperties>
</file>