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BC" w:rsidRPr="00D21243" w:rsidRDefault="00892601" w:rsidP="001A35CF">
      <w:pPr>
        <w:spacing w:before="120" w:line="320" w:lineRule="atLeast"/>
        <w:ind w:firstLine="567"/>
        <w:jc w:val="center"/>
        <w:rPr>
          <w:b/>
          <w:sz w:val="26"/>
          <w:szCs w:val="26"/>
          <w:lang w:val="en-US"/>
        </w:rPr>
      </w:pPr>
      <w:r>
        <w:rPr>
          <w:b/>
          <w:sz w:val="26"/>
          <w:szCs w:val="26"/>
          <w:lang w:val="en-US"/>
        </w:rPr>
        <w:t>Những giải</w:t>
      </w:r>
      <w:r w:rsidR="00E8409B">
        <w:rPr>
          <w:b/>
          <w:sz w:val="26"/>
          <w:szCs w:val="26"/>
          <w:lang w:val="en-US"/>
        </w:rPr>
        <w:t xml:space="preserve"> </w:t>
      </w:r>
      <w:r w:rsidR="00D21243">
        <w:rPr>
          <w:b/>
          <w:sz w:val="26"/>
          <w:szCs w:val="26"/>
          <w:lang w:val="en-US"/>
        </w:rPr>
        <w:t xml:space="preserve">pháp </w:t>
      </w:r>
      <w:r w:rsidR="00D21243" w:rsidRPr="00D21243">
        <w:rPr>
          <w:b/>
          <w:sz w:val="26"/>
          <w:szCs w:val="26"/>
          <w:lang w:val="en-US"/>
        </w:rPr>
        <w:t>b</w:t>
      </w:r>
      <w:r w:rsidR="00A7210A" w:rsidRPr="00D21243">
        <w:rPr>
          <w:b/>
          <w:sz w:val="26"/>
          <w:szCs w:val="26"/>
          <w:lang w:val="en-US"/>
        </w:rPr>
        <w:t>ảo vệ an ninh, chủ quyền biển</w:t>
      </w:r>
      <w:r w:rsidR="00383202">
        <w:rPr>
          <w:b/>
          <w:sz w:val="26"/>
          <w:szCs w:val="26"/>
          <w:lang w:val="en-US"/>
        </w:rPr>
        <w:t>,</w:t>
      </w:r>
      <w:r w:rsidR="00A7210A" w:rsidRPr="00D21243">
        <w:rPr>
          <w:b/>
          <w:sz w:val="26"/>
          <w:szCs w:val="26"/>
          <w:lang w:val="en-US"/>
        </w:rPr>
        <w:t xml:space="preserve"> đảo quốc gia</w:t>
      </w:r>
      <w:r w:rsidR="00D21243" w:rsidRPr="00D21243">
        <w:rPr>
          <w:b/>
          <w:sz w:val="26"/>
          <w:szCs w:val="26"/>
          <w:lang w:val="en-US"/>
        </w:rPr>
        <w:t xml:space="preserve"> của Việt </w:t>
      </w:r>
      <w:r w:rsidR="00D21243">
        <w:rPr>
          <w:b/>
          <w:sz w:val="26"/>
          <w:szCs w:val="26"/>
          <w:lang w:val="en-US"/>
        </w:rPr>
        <w:t>N</w:t>
      </w:r>
      <w:r w:rsidR="00D21243" w:rsidRPr="00D21243">
        <w:rPr>
          <w:b/>
          <w:sz w:val="26"/>
          <w:szCs w:val="26"/>
          <w:lang w:val="en-US"/>
        </w:rPr>
        <w:t>am</w:t>
      </w:r>
    </w:p>
    <w:p w:rsidR="00D21243" w:rsidRDefault="00D21243" w:rsidP="001A35CF">
      <w:pPr>
        <w:spacing w:before="120" w:line="320" w:lineRule="atLeast"/>
        <w:ind w:firstLine="567"/>
        <w:jc w:val="center"/>
        <w:rPr>
          <w:b/>
          <w:sz w:val="26"/>
          <w:szCs w:val="26"/>
          <w:lang w:val="en-US"/>
        </w:rPr>
      </w:pPr>
      <w:r w:rsidRPr="00D21243">
        <w:rPr>
          <w:b/>
          <w:sz w:val="26"/>
          <w:szCs w:val="26"/>
          <w:lang w:val="en-US"/>
        </w:rPr>
        <w:t>trong bối cảnh quốc tế</w:t>
      </w:r>
      <w:r w:rsidR="00B8278A">
        <w:rPr>
          <w:b/>
          <w:sz w:val="26"/>
          <w:szCs w:val="26"/>
          <w:lang w:val="en-US"/>
        </w:rPr>
        <w:t>, khu vực</w:t>
      </w:r>
      <w:r w:rsidRPr="00D21243">
        <w:rPr>
          <w:b/>
          <w:sz w:val="26"/>
          <w:szCs w:val="26"/>
          <w:lang w:val="en-US"/>
        </w:rPr>
        <w:t xml:space="preserve"> hiện nay</w:t>
      </w:r>
    </w:p>
    <w:p w:rsidR="00FB06B2" w:rsidRDefault="00EA16BC" w:rsidP="001A35CF">
      <w:pPr>
        <w:spacing w:before="120" w:line="320" w:lineRule="atLeast"/>
        <w:ind w:firstLine="567"/>
        <w:jc w:val="both"/>
        <w:rPr>
          <w:sz w:val="26"/>
          <w:szCs w:val="26"/>
          <w:lang w:val="en-US"/>
        </w:rPr>
      </w:pPr>
      <w:r w:rsidRPr="00EA16BC">
        <w:rPr>
          <w:b/>
          <w:sz w:val="26"/>
          <w:szCs w:val="26"/>
          <w:lang w:val="en-US"/>
        </w:rPr>
        <w:t xml:space="preserve">                                    </w:t>
      </w:r>
      <w:r w:rsidR="00FB06B2">
        <w:rPr>
          <w:b/>
          <w:sz w:val="26"/>
          <w:szCs w:val="26"/>
          <w:lang w:val="en-US"/>
        </w:rPr>
        <w:t xml:space="preserve">                 </w:t>
      </w:r>
      <w:r w:rsidR="00CB3360">
        <w:rPr>
          <w:b/>
          <w:sz w:val="26"/>
          <w:szCs w:val="26"/>
          <w:lang w:val="en-US"/>
        </w:rPr>
        <w:t xml:space="preserve">                     </w:t>
      </w:r>
      <w:r w:rsidR="001A35CF">
        <w:rPr>
          <w:b/>
          <w:sz w:val="26"/>
          <w:szCs w:val="26"/>
          <w:lang w:val="en-US"/>
        </w:rPr>
        <w:t xml:space="preserve"> </w:t>
      </w:r>
      <w:r w:rsidR="00D21243" w:rsidRPr="00EA16BC">
        <w:rPr>
          <w:b/>
          <w:sz w:val="26"/>
          <w:szCs w:val="26"/>
          <w:lang w:val="en-US"/>
        </w:rPr>
        <w:t>PGS.TS. Hoàng Văn Hiển</w:t>
      </w:r>
      <w:r w:rsidRPr="00EA16BC">
        <w:rPr>
          <w:sz w:val="26"/>
          <w:szCs w:val="26"/>
          <w:lang w:val="en-US"/>
        </w:rPr>
        <w:t xml:space="preserve"> </w:t>
      </w:r>
    </w:p>
    <w:p w:rsidR="00D21243" w:rsidRPr="00EA16BC" w:rsidRDefault="00FB06B2" w:rsidP="001A35CF">
      <w:pPr>
        <w:spacing w:before="120" w:line="320" w:lineRule="atLeast"/>
        <w:ind w:firstLine="567"/>
        <w:jc w:val="both"/>
        <w:rPr>
          <w:sz w:val="26"/>
          <w:szCs w:val="26"/>
          <w:lang w:val="en-US"/>
        </w:rPr>
      </w:pPr>
      <w:r>
        <w:rPr>
          <w:sz w:val="26"/>
          <w:szCs w:val="26"/>
          <w:lang w:val="en-US"/>
        </w:rPr>
        <w:t xml:space="preserve">                                       </w:t>
      </w:r>
      <w:r w:rsidR="00CB3360">
        <w:rPr>
          <w:sz w:val="26"/>
          <w:szCs w:val="26"/>
          <w:lang w:val="en-US"/>
        </w:rPr>
        <w:t xml:space="preserve">                    </w:t>
      </w:r>
      <w:r w:rsidR="001A35CF">
        <w:rPr>
          <w:sz w:val="26"/>
          <w:szCs w:val="26"/>
          <w:lang w:val="en-US"/>
        </w:rPr>
        <w:t xml:space="preserve"> </w:t>
      </w:r>
      <w:r>
        <w:rPr>
          <w:sz w:val="26"/>
          <w:szCs w:val="26"/>
          <w:lang w:val="en-US"/>
        </w:rPr>
        <w:t>(Trường Đại học Khoa học, Đại học</w:t>
      </w:r>
      <w:r w:rsidR="00EA16BC" w:rsidRPr="00EA16BC">
        <w:rPr>
          <w:sz w:val="26"/>
          <w:szCs w:val="26"/>
          <w:lang w:val="en-US"/>
        </w:rPr>
        <w:t xml:space="preserve"> Huế</w:t>
      </w:r>
      <w:r>
        <w:rPr>
          <w:sz w:val="26"/>
          <w:szCs w:val="26"/>
          <w:lang w:val="en-US"/>
        </w:rPr>
        <w:t>)</w:t>
      </w:r>
      <w:r w:rsidR="00D21243" w:rsidRPr="00EA16BC">
        <w:rPr>
          <w:sz w:val="26"/>
          <w:szCs w:val="26"/>
          <w:lang w:val="en-US"/>
        </w:rPr>
        <w:t xml:space="preserve"> </w:t>
      </w:r>
    </w:p>
    <w:p w:rsidR="00FB06B2" w:rsidRDefault="00EA16BC" w:rsidP="001A35CF">
      <w:pPr>
        <w:spacing w:before="120" w:line="320" w:lineRule="atLeast"/>
        <w:ind w:firstLine="567"/>
        <w:jc w:val="both"/>
        <w:rPr>
          <w:sz w:val="26"/>
          <w:szCs w:val="26"/>
          <w:lang w:val="en-US"/>
        </w:rPr>
      </w:pPr>
      <w:r w:rsidRPr="00EA16BC">
        <w:rPr>
          <w:sz w:val="26"/>
          <w:szCs w:val="26"/>
          <w:lang w:val="en-US"/>
        </w:rPr>
        <w:t xml:space="preserve">                              </w:t>
      </w:r>
      <w:r>
        <w:rPr>
          <w:sz w:val="26"/>
          <w:szCs w:val="26"/>
          <w:lang w:val="en-US"/>
        </w:rPr>
        <w:t xml:space="preserve">     </w:t>
      </w:r>
      <w:r w:rsidR="00FB06B2">
        <w:rPr>
          <w:sz w:val="26"/>
          <w:szCs w:val="26"/>
          <w:lang w:val="en-US"/>
        </w:rPr>
        <w:t xml:space="preserve">                                    </w:t>
      </w:r>
      <w:r w:rsidRPr="00EA16BC">
        <w:rPr>
          <w:sz w:val="26"/>
          <w:szCs w:val="26"/>
          <w:lang w:val="en-US"/>
        </w:rPr>
        <w:t xml:space="preserve"> </w:t>
      </w:r>
      <w:r w:rsidR="00CB3360">
        <w:rPr>
          <w:sz w:val="26"/>
          <w:szCs w:val="26"/>
          <w:lang w:val="en-US"/>
        </w:rPr>
        <w:t xml:space="preserve">  </w:t>
      </w:r>
      <w:r w:rsidR="001A35CF">
        <w:rPr>
          <w:sz w:val="26"/>
          <w:szCs w:val="26"/>
          <w:lang w:val="en-US"/>
        </w:rPr>
        <w:t xml:space="preserve"> </w:t>
      </w:r>
      <w:r w:rsidR="00D21243" w:rsidRPr="00EA16BC">
        <w:rPr>
          <w:b/>
          <w:sz w:val="26"/>
          <w:szCs w:val="26"/>
          <w:lang w:val="en-US"/>
        </w:rPr>
        <w:t>ThS. Võ Trần Ngọc Minh</w:t>
      </w:r>
      <w:r w:rsidRPr="00EA16BC">
        <w:rPr>
          <w:sz w:val="26"/>
          <w:szCs w:val="26"/>
          <w:lang w:val="en-US"/>
        </w:rPr>
        <w:t xml:space="preserve"> </w:t>
      </w:r>
    </w:p>
    <w:p w:rsidR="00D21243" w:rsidRPr="00CB3360" w:rsidRDefault="00FB06B2" w:rsidP="001A35CF">
      <w:pPr>
        <w:spacing w:before="120" w:line="320" w:lineRule="atLeast"/>
        <w:ind w:firstLine="567"/>
        <w:jc w:val="both"/>
        <w:rPr>
          <w:sz w:val="26"/>
          <w:szCs w:val="26"/>
          <w:lang w:val="en-US"/>
        </w:rPr>
      </w:pPr>
      <w:r w:rsidRPr="00CB3360">
        <w:rPr>
          <w:sz w:val="26"/>
          <w:szCs w:val="26"/>
          <w:lang w:val="en-US"/>
        </w:rPr>
        <w:t xml:space="preserve">               </w:t>
      </w:r>
      <w:r w:rsidR="00B30BB3" w:rsidRPr="00CB3360">
        <w:rPr>
          <w:sz w:val="26"/>
          <w:szCs w:val="26"/>
          <w:lang w:val="en-US"/>
        </w:rPr>
        <w:t xml:space="preserve">                     </w:t>
      </w:r>
      <w:r w:rsidRPr="00CB3360">
        <w:rPr>
          <w:sz w:val="26"/>
          <w:szCs w:val="26"/>
          <w:lang w:val="en-US"/>
        </w:rPr>
        <w:t xml:space="preserve"> </w:t>
      </w:r>
      <w:r w:rsidR="00EA16BC" w:rsidRPr="00CB3360">
        <w:rPr>
          <w:sz w:val="26"/>
          <w:szCs w:val="26"/>
          <w:lang w:val="en-US"/>
        </w:rPr>
        <w:t xml:space="preserve"> </w:t>
      </w:r>
      <w:r w:rsidR="00B30BB3" w:rsidRPr="00CB3360">
        <w:rPr>
          <w:sz w:val="26"/>
          <w:szCs w:val="26"/>
          <w:lang w:val="en-US"/>
        </w:rPr>
        <w:t xml:space="preserve"> </w:t>
      </w:r>
      <w:r w:rsidR="00CB3360">
        <w:rPr>
          <w:sz w:val="26"/>
          <w:szCs w:val="26"/>
          <w:lang w:val="en-US"/>
        </w:rPr>
        <w:t xml:space="preserve">           </w:t>
      </w:r>
      <w:r w:rsidR="001A35CF" w:rsidRPr="00CB3360">
        <w:rPr>
          <w:sz w:val="26"/>
          <w:szCs w:val="26"/>
          <w:lang w:val="en-US"/>
        </w:rPr>
        <w:t xml:space="preserve">  </w:t>
      </w:r>
      <w:r w:rsidRPr="00CB3360">
        <w:rPr>
          <w:sz w:val="26"/>
          <w:szCs w:val="26"/>
          <w:lang w:val="en-US"/>
        </w:rPr>
        <w:t>(</w:t>
      </w:r>
      <w:r w:rsidR="00CB3360">
        <w:rPr>
          <w:sz w:val="26"/>
          <w:szCs w:val="26"/>
          <w:lang w:val="en-US"/>
        </w:rPr>
        <w:t xml:space="preserve">VP </w:t>
      </w:r>
      <w:r w:rsidR="00B30BB3" w:rsidRPr="00CB3360">
        <w:rPr>
          <w:sz w:val="26"/>
          <w:szCs w:val="26"/>
          <w:lang w:val="en-US"/>
        </w:rPr>
        <w:t>Đảng ủy, Hội đồng và Đoàn thể</w:t>
      </w:r>
      <w:r w:rsidR="00CB3360">
        <w:rPr>
          <w:sz w:val="26"/>
          <w:szCs w:val="26"/>
          <w:lang w:val="en-US"/>
        </w:rPr>
        <w:t>,</w:t>
      </w:r>
      <w:r w:rsidR="00B30BB3" w:rsidRPr="00CB3360">
        <w:rPr>
          <w:sz w:val="26"/>
          <w:szCs w:val="26"/>
          <w:lang w:val="en-US"/>
        </w:rPr>
        <w:t xml:space="preserve"> </w:t>
      </w:r>
      <w:r w:rsidR="00EA16BC" w:rsidRPr="00CB3360">
        <w:rPr>
          <w:sz w:val="26"/>
          <w:szCs w:val="26"/>
          <w:lang w:val="en-US"/>
        </w:rPr>
        <w:t>Đại học Huế</w:t>
      </w:r>
      <w:r w:rsidRPr="00CB3360">
        <w:rPr>
          <w:sz w:val="26"/>
          <w:szCs w:val="26"/>
          <w:lang w:val="en-US"/>
        </w:rPr>
        <w:t>)</w:t>
      </w:r>
    </w:p>
    <w:p w:rsidR="00613A08" w:rsidRDefault="00D21243" w:rsidP="001A35CF">
      <w:pPr>
        <w:spacing w:before="120" w:line="320" w:lineRule="atLeast"/>
        <w:ind w:firstLine="567"/>
        <w:jc w:val="both"/>
        <w:rPr>
          <w:color w:val="FF0000"/>
          <w:sz w:val="26"/>
          <w:szCs w:val="26"/>
          <w:lang w:val="en-US"/>
        </w:rPr>
      </w:pPr>
      <w:r>
        <w:rPr>
          <w:sz w:val="26"/>
          <w:szCs w:val="26"/>
          <w:lang w:val="en-US"/>
        </w:rPr>
        <w:t xml:space="preserve">Trong thập niên </w:t>
      </w:r>
      <w:r w:rsidR="006C4657">
        <w:rPr>
          <w:sz w:val="26"/>
          <w:szCs w:val="26"/>
          <w:lang w:val="en-US"/>
        </w:rPr>
        <w:t>đầu của thế kỷ XXI</w:t>
      </w:r>
      <w:r>
        <w:rPr>
          <w:sz w:val="26"/>
          <w:szCs w:val="26"/>
          <w:lang w:val="en-US"/>
        </w:rPr>
        <w:t>, Biển Đông lại “</w:t>
      </w:r>
      <w:r w:rsidRPr="00030823">
        <w:rPr>
          <w:i/>
          <w:sz w:val="26"/>
          <w:szCs w:val="26"/>
          <w:lang w:val="en-US"/>
        </w:rPr>
        <w:t>nổi sóng</w:t>
      </w:r>
      <w:r>
        <w:rPr>
          <w:sz w:val="26"/>
          <w:szCs w:val="26"/>
          <w:lang w:val="en-US"/>
        </w:rPr>
        <w:t>” và nhân tố gây quan ngại vẫn là Trung Quốc. V</w:t>
      </w:r>
      <w:r w:rsidR="00613A08">
        <w:rPr>
          <w:sz w:val="26"/>
          <w:szCs w:val="26"/>
          <w:lang w:val="en-US"/>
        </w:rPr>
        <w:t>ới “</w:t>
      </w:r>
      <w:r w:rsidR="00613A08">
        <w:rPr>
          <w:i/>
          <w:sz w:val="26"/>
          <w:szCs w:val="26"/>
          <w:lang w:val="en-US"/>
        </w:rPr>
        <w:t>Giấc mộng Trung Hoa</w:t>
      </w:r>
      <w:r w:rsidR="00613A08">
        <w:rPr>
          <w:sz w:val="26"/>
          <w:szCs w:val="26"/>
          <w:lang w:val="en-US"/>
        </w:rPr>
        <w:t>”, thông qua chính sách “</w:t>
      </w:r>
      <w:r w:rsidR="00613A08">
        <w:rPr>
          <w:i/>
          <w:sz w:val="26"/>
          <w:szCs w:val="26"/>
          <w:lang w:val="en-US"/>
        </w:rPr>
        <w:t>ngoại giao láng giềng</w:t>
      </w:r>
      <w:r w:rsidR="00613A08">
        <w:rPr>
          <w:sz w:val="26"/>
          <w:szCs w:val="26"/>
          <w:lang w:val="en-US"/>
        </w:rPr>
        <w:t>”, “</w:t>
      </w:r>
      <w:r w:rsidR="00613A08">
        <w:rPr>
          <w:i/>
          <w:sz w:val="26"/>
          <w:szCs w:val="26"/>
          <w:lang w:val="en-US"/>
        </w:rPr>
        <w:t>viễn giao, cận công</w:t>
      </w:r>
      <w:r w:rsidR="00613A08">
        <w:rPr>
          <w:sz w:val="26"/>
          <w:szCs w:val="26"/>
          <w:lang w:val="en-US"/>
        </w:rPr>
        <w:t xml:space="preserve">” và </w:t>
      </w:r>
      <w:r w:rsidR="00613A08">
        <w:rPr>
          <w:spacing w:val="-2"/>
          <w:sz w:val="26"/>
          <w:szCs w:val="26"/>
        </w:rPr>
        <w:t>chiến lược xây dựng vòng cung kinh tế “</w:t>
      </w:r>
      <w:r w:rsidR="00613A08">
        <w:rPr>
          <w:i/>
          <w:spacing w:val="-2"/>
          <w:sz w:val="26"/>
          <w:szCs w:val="26"/>
        </w:rPr>
        <w:t>Đại Trung Hoa</w:t>
      </w:r>
      <w:r w:rsidR="00613A08">
        <w:rPr>
          <w:spacing w:val="-2"/>
          <w:sz w:val="26"/>
          <w:szCs w:val="26"/>
        </w:rPr>
        <w:t xml:space="preserve">” ở </w:t>
      </w:r>
      <w:r w:rsidR="00613A08">
        <w:rPr>
          <w:bCs/>
          <w:spacing w:val="-2"/>
          <w:sz w:val="26"/>
          <w:szCs w:val="26"/>
          <w:lang w:val="en-US"/>
        </w:rPr>
        <w:t>châu Á - Thái Bình Dương,</w:t>
      </w:r>
      <w:r w:rsidR="00613A08">
        <w:rPr>
          <w:sz w:val="26"/>
          <w:szCs w:val="26"/>
          <w:lang w:val="en-US"/>
        </w:rPr>
        <w:t xml:space="preserve"> quốc gia này</w:t>
      </w:r>
      <w:r w:rsidR="00613A08">
        <w:rPr>
          <w:sz w:val="26"/>
          <w:szCs w:val="26"/>
        </w:rPr>
        <w:t xml:space="preserve"> đã thực hiện chiến dịch “</w:t>
      </w:r>
      <w:r w:rsidR="00613A08">
        <w:rPr>
          <w:i/>
          <w:sz w:val="26"/>
          <w:szCs w:val="26"/>
        </w:rPr>
        <w:t>tấn công quyến rũ</w:t>
      </w:r>
      <w:r w:rsidR="00613A08">
        <w:rPr>
          <w:sz w:val="26"/>
          <w:szCs w:val="26"/>
        </w:rPr>
        <w:t xml:space="preserve">” toàn diện đối với khu vực </w:t>
      </w:r>
      <w:r w:rsidR="00613A08">
        <w:rPr>
          <w:sz w:val="26"/>
          <w:szCs w:val="26"/>
          <w:lang w:val="en-US"/>
        </w:rPr>
        <w:t xml:space="preserve">Đông Á, nhất là </w:t>
      </w:r>
      <w:r w:rsidR="00613A08">
        <w:rPr>
          <w:sz w:val="26"/>
          <w:szCs w:val="26"/>
        </w:rPr>
        <w:t>Đ</w:t>
      </w:r>
      <w:r w:rsidR="00613A08">
        <w:rPr>
          <w:sz w:val="26"/>
          <w:szCs w:val="26"/>
          <w:lang w:val="en-US"/>
        </w:rPr>
        <w:t xml:space="preserve">ông </w:t>
      </w:r>
      <w:r w:rsidR="00613A08">
        <w:rPr>
          <w:sz w:val="26"/>
          <w:szCs w:val="26"/>
        </w:rPr>
        <w:t>N</w:t>
      </w:r>
      <w:r w:rsidR="00613A08">
        <w:rPr>
          <w:sz w:val="26"/>
          <w:szCs w:val="26"/>
          <w:lang w:val="en-US"/>
        </w:rPr>
        <w:t>am Á</w:t>
      </w:r>
      <w:r w:rsidR="0041038D">
        <w:rPr>
          <w:sz w:val="26"/>
          <w:szCs w:val="26"/>
          <w:lang w:val="en-US"/>
        </w:rPr>
        <w:t>,  “</w:t>
      </w:r>
      <w:r w:rsidR="0041038D" w:rsidRPr="0041038D">
        <w:rPr>
          <w:i/>
          <w:sz w:val="26"/>
          <w:szCs w:val="26"/>
          <w:lang w:val="en-US"/>
        </w:rPr>
        <w:t>thông qua viện trợ, đầu tư, xây dựng kết cấu hạ tầng, giao lưu văn hóa...”</w:t>
      </w:r>
      <w:r w:rsidR="0041038D" w:rsidRPr="0041038D">
        <w:rPr>
          <w:rStyle w:val="FootnoteReference"/>
          <w:sz w:val="26"/>
          <w:szCs w:val="26"/>
          <w:lang w:val="en-US"/>
        </w:rPr>
        <w:footnoteReference w:id="1"/>
      </w:r>
      <w:r w:rsidR="00613A08" w:rsidRPr="0041038D">
        <w:rPr>
          <w:i/>
          <w:sz w:val="26"/>
          <w:szCs w:val="26"/>
        </w:rPr>
        <w:t xml:space="preserve">. </w:t>
      </w:r>
      <w:r w:rsidR="00613A08">
        <w:rPr>
          <w:sz w:val="26"/>
          <w:szCs w:val="26"/>
          <w:lang w:val="en-US"/>
        </w:rPr>
        <w:t>M</w:t>
      </w:r>
      <w:r w:rsidR="00613A08">
        <w:rPr>
          <w:sz w:val="26"/>
          <w:szCs w:val="26"/>
        </w:rPr>
        <w:t>ột mặt, Trung Quốc thi hành chính sách hòa bình, hữu nghị, hợp tác “</w:t>
      </w:r>
      <w:r w:rsidR="00613A08">
        <w:rPr>
          <w:i/>
          <w:sz w:val="26"/>
          <w:szCs w:val="26"/>
        </w:rPr>
        <w:t>cùng thắng</w:t>
      </w:r>
      <w:r w:rsidR="00613A08">
        <w:rPr>
          <w:sz w:val="26"/>
          <w:szCs w:val="26"/>
        </w:rPr>
        <w:t xml:space="preserve">” với các nước, mặt khác, </w:t>
      </w:r>
      <w:r w:rsidR="006C4657">
        <w:rPr>
          <w:sz w:val="26"/>
          <w:szCs w:val="26"/>
          <w:lang w:val="en-US"/>
        </w:rPr>
        <w:t>triển khai</w:t>
      </w:r>
      <w:r w:rsidR="00613A08">
        <w:rPr>
          <w:sz w:val="26"/>
          <w:szCs w:val="26"/>
        </w:rPr>
        <w:t xml:space="preserve"> chính sách mở rộng ảnh hưởng </w:t>
      </w:r>
      <w:r w:rsidR="00613A08">
        <w:rPr>
          <w:sz w:val="26"/>
          <w:szCs w:val="26"/>
          <w:lang w:val="en-US"/>
        </w:rPr>
        <w:t xml:space="preserve">nhằm </w:t>
      </w:r>
      <w:r w:rsidR="00613A08">
        <w:rPr>
          <w:sz w:val="26"/>
          <w:szCs w:val="26"/>
        </w:rPr>
        <w:t>lấp “</w:t>
      </w:r>
      <w:r w:rsidR="00613A08">
        <w:rPr>
          <w:i/>
          <w:sz w:val="26"/>
          <w:szCs w:val="26"/>
        </w:rPr>
        <w:t>chỗ trống</w:t>
      </w:r>
      <w:r w:rsidR="00613A08">
        <w:rPr>
          <w:sz w:val="26"/>
          <w:szCs w:val="26"/>
        </w:rPr>
        <w:t>” bằng việc tăng cường sức mạnh kinh tế, quân sự và các hành động đơn phương làm gia tăng căng thẳng ở khu vực</w:t>
      </w:r>
      <w:r w:rsidR="00613A08">
        <w:rPr>
          <w:sz w:val="26"/>
          <w:szCs w:val="26"/>
          <w:lang w:val="en-US"/>
        </w:rPr>
        <w:t>, nhất là ở Biển Đông và Biển Hoa Đông</w:t>
      </w:r>
      <w:r w:rsidR="00613A08">
        <w:rPr>
          <w:sz w:val="26"/>
          <w:szCs w:val="26"/>
        </w:rPr>
        <w:t xml:space="preserve">. Ảnh hưởng cũng như vai trò và vị thế của Trung Quốc ở </w:t>
      </w:r>
      <w:r w:rsidR="00613A08">
        <w:rPr>
          <w:sz w:val="26"/>
          <w:szCs w:val="26"/>
          <w:lang w:val="en-US"/>
        </w:rPr>
        <w:t>Đông Á nói chung</w:t>
      </w:r>
      <w:r w:rsidR="00613A08">
        <w:rPr>
          <w:sz w:val="26"/>
          <w:szCs w:val="26"/>
        </w:rPr>
        <w:t>, Đ</w:t>
      </w:r>
      <w:r w:rsidR="00613A08">
        <w:rPr>
          <w:sz w:val="26"/>
          <w:szCs w:val="26"/>
          <w:lang w:val="en-US"/>
        </w:rPr>
        <w:t xml:space="preserve">ông </w:t>
      </w:r>
      <w:r w:rsidR="00613A08">
        <w:rPr>
          <w:sz w:val="26"/>
          <w:szCs w:val="26"/>
        </w:rPr>
        <w:t>N</w:t>
      </w:r>
      <w:r w:rsidR="00613A08">
        <w:rPr>
          <w:sz w:val="26"/>
          <w:szCs w:val="26"/>
          <w:lang w:val="en-US"/>
        </w:rPr>
        <w:t xml:space="preserve">am Á nói riêng </w:t>
      </w:r>
      <w:r w:rsidR="00613A08">
        <w:rPr>
          <w:sz w:val="26"/>
          <w:szCs w:val="26"/>
        </w:rPr>
        <w:t xml:space="preserve">đã tăng </w:t>
      </w:r>
      <w:r w:rsidR="006C4657">
        <w:rPr>
          <w:sz w:val="26"/>
          <w:szCs w:val="26"/>
          <w:lang w:val="en-US"/>
        </w:rPr>
        <w:t xml:space="preserve">lên </w:t>
      </w:r>
      <w:r w:rsidR="00613A08">
        <w:rPr>
          <w:sz w:val="26"/>
          <w:szCs w:val="26"/>
        </w:rPr>
        <w:t>đáng kể, trở thành “</w:t>
      </w:r>
      <w:r w:rsidR="00613A08">
        <w:rPr>
          <w:i/>
          <w:sz w:val="26"/>
          <w:szCs w:val="26"/>
        </w:rPr>
        <w:t>đối thủ lớn</w:t>
      </w:r>
      <w:r w:rsidR="00613A08">
        <w:rPr>
          <w:sz w:val="26"/>
          <w:szCs w:val="26"/>
        </w:rPr>
        <w:t xml:space="preserve">” và cạnh tranh trực tiếp với Mỹ </w:t>
      </w:r>
      <w:r w:rsidR="00613A08">
        <w:rPr>
          <w:sz w:val="26"/>
          <w:szCs w:val="26"/>
          <w:lang w:val="en-US"/>
        </w:rPr>
        <w:t>cùng một số nước lớn khác</w:t>
      </w:r>
      <w:r w:rsidR="00613A08">
        <w:rPr>
          <w:sz w:val="26"/>
          <w:szCs w:val="26"/>
        </w:rPr>
        <w:t xml:space="preserve">. </w:t>
      </w:r>
    </w:p>
    <w:p w:rsidR="00613A08" w:rsidRDefault="00613A08" w:rsidP="001A35CF">
      <w:pPr>
        <w:spacing w:before="120" w:line="320" w:lineRule="atLeast"/>
        <w:ind w:firstLine="567"/>
        <w:jc w:val="both"/>
        <w:rPr>
          <w:sz w:val="26"/>
          <w:szCs w:val="26"/>
          <w:lang w:val="en-US"/>
        </w:rPr>
      </w:pPr>
      <w:r>
        <w:rPr>
          <w:sz w:val="26"/>
          <w:szCs w:val="26"/>
          <w:lang w:val="en-US"/>
        </w:rPr>
        <w:t>V</w:t>
      </w:r>
      <w:r>
        <w:rPr>
          <w:sz w:val="26"/>
          <w:szCs w:val="26"/>
        </w:rPr>
        <w:t xml:space="preserve">ới </w:t>
      </w:r>
      <w:r w:rsidR="0041038D">
        <w:rPr>
          <w:sz w:val="26"/>
          <w:szCs w:val="26"/>
          <w:lang w:val="en-US"/>
        </w:rPr>
        <w:t>mục tiêu</w:t>
      </w:r>
      <w:r>
        <w:rPr>
          <w:sz w:val="26"/>
          <w:szCs w:val="26"/>
        </w:rPr>
        <w:t xml:space="preserve"> trở thành </w:t>
      </w:r>
      <w:r>
        <w:rPr>
          <w:sz w:val="26"/>
          <w:szCs w:val="26"/>
          <w:lang w:val="en-US"/>
        </w:rPr>
        <w:t xml:space="preserve">siêu </w:t>
      </w:r>
      <w:r>
        <w:rPr>
          <w:sz w:val="26"/>
          <w:szCs w:val="26"/>
        </w:rPr>
        <w:t xml:space="preserve">cường </w:t>
      </w:r>
      <w:r>
        <w:rPr>
          <w:sz w:val="26"/>
          <w:szCs w:val="26"/>
          <w:lang w:val="en-US"/>
        </w:rPr>
        <w:t>và lãnh đạo</w:t>
      </w:r>
      <w:r>
        <w:rPr>
          <w:sz w:val="26"/>
          <w:szCs w:val="26"/>
        </w:rPr>
        <w:t xml:space="preserve"> thế giới, Trung Quốc ngày càng có những “</w:t>
      </w:r>
      <w:r>
        <w:rPr>
          <w:i/>
          <w:sz w:val="26"/>
          <w:szCs w:val="26"/>
        </w:rPr>
        <w:t>hành xử nước lớn</w:t>
      </w:r>
      <w:r>
        <w:rPr>
          <w:sz w:val="26"/>
          <w:szCs w:val="26"/>
        </w:rPr>
        <w:t xml:space="preserve">” trong </w:t>
      </w:r>
      <w:r>
        <w:rPr>
          <w:sz w:val="26"/>
          <w:szCs w:val="26"/>
          <w:lang w:val="en-US"/>
        </w:rPr>
        <w:t>quan hệ quốc tế</w:t>
      </w:r>
      <w:r>
        <w:rPr>
          <w:sz w:val="26"/>
          <w:szCs w:val="26"/>
        </w:rPr>
        <w:t xml:space="preserve"> và đơn phương, cứng rắn hơn trong quan hệ với các nước láng giềng, </w:t>
      </w:r>
      <w:r>
        <w:rPr>
          <w:sz w:val="26"/>
          <w:szCs w:val="26"/>
          <w:lang w:val="en-US"/>
        </w:rPr>
        <w:t xml:space="preserve">khu vực, </w:t>
      </w:r>
      <w:r>
        <w:rPr>
          <w:sz w:val="26"/>
          <w:szCs w:val="26"/>
        </w:rPr>
        <w:t xml:space="preserve">nhất là tham vọng mở rộng lãnh thổ, chủ quyền biển, đảo… đã làm cho quan hệ giữa Trung Quốc với các nước láng giềng, </w:t>
      </w:r>
      <w:r>
        <w:rPr>
          <w:sz w:val="26"/>
          <w:szCs w:val="26"/>
          <w:lang w:val="en-US"/>
        </w:rPr>
        <w:t xml:space="preserve">khu vực, </w:t>
      </w:r>
      <w:r>
        <w:rPr>
          <w:sz w:val="26"/>
          <w:szCs w:val="26"/>
        </w:rPr>
        <w:t xml:space="preserve">trong đó có </w:t>
      </w:r>
      <w:r>
        <w:rPr>
          <w:sz w:val="26"/>
          <w:szCs w:val="26"/>
          <w:lang w:val="en-US"/>
        </w:rPr>
        <w:t xml:space="preserve">Việt Nam </w:t>
      </w:r>
      <w:r>
        <w:rPr>
          <w:sz w:val="26"/>
          <w:szCs w:val="26"/>
        </w:rPr>
        <w:t xml:space="preserve">có những thời điểm </w:t>
      </w:r>
      <w:r>
        <w:rPr>
          <w:sz w:val="26"/>
          <w:szCs w:val="26"/>
          <w:lang w:val="en-US"/>
        </w:rPr>
        <w:t>“</w:t>
      </w:r>
      <w:r>
        <w:rPr>
          <w:i/>
          <w:sz w:val="26"/>
          <w:szCs w:val="26"/>
        </w:rPr>
        <w:t>căng thẳng</w:t>
      </w:r>
      <w:r>
        <w:rPr>
          <w:sz w:val="26"/>
          <w:szCs w:val="26"/>
          <w:lang w:val="en-US"/>
        </w:rPr>
        <w:t>”</w:t>
      </w:r>
      <w:r>
        <w:rPr>
          <w:sz w:val="26"/>
          <w:szCs w:val="26"/>
        </w:rPr>
        <w:t>. Đặc biệt</w:t>
      </w:r>
      <w:r w:rsidR="00B27DDF">
        <w:rPr>
          <w:sz w:val="26"/>
          <w:szCs w:val="26"/>
          <w:lang w:val="en-US"/>
        </w:rPr>
        <w:t xml:space="preserve">, </w:t>
      </w:r>
      <w:r>
        <w:rPr>
          <w:sz w:val="26"/>
          <w:szCs w:val="26"/>
        </w:rPr>
        <w:t xml:space="preserve">liên quan đến vấn đề </w:t>
      </w:r>
      <w:r w:rsidR="00B27DDF">
        <w:rPr>
          <w:sz w:val="26"/>
          <w:szCs w:val="26"/>
          <w:lang w:val="en-US"/>
        </w:rPr>
        <w:t>“</w:t>
      </w:r>
      <w:r w:rsidRPr="00B27DDF">
        <w:rPr>
          <w:i/>
          <w:sz w:val="26"/>
          <w:szCs w:val="26"/>
        </w:rPr>
        <w:t>tranh chấp</w:t>
      </w:r>
      <w:r w:rsidR="00B27DDF">
        <w:rPr>
          <w:sz w:val="26"/>
          <w:szCs w:val="26"/>
          <w:lang w:val="en-US"/>
        </w:rPr>
        <w:t>”</w:t>
      </w:r>
      <w:r>
        <w:rPr>
          <w:sz w:val="26"/>
          <w:szCs w:val="26"/>
        </w:rPr>
        <w:t xml:space="preserve"> chủ quyền biển, đảo giữa Trung Quốc với </w:t>
      </w:r>
      <w:r w:rsidR="00E8409B">
        <w:rPr>
          <w:sz w:val="26"/>
          <w:szCs w:val="26"/>
        </w:rPr>
        <w:t>Việt Nam</w:t>
      </w:r>
      <w:r w:rsidR="00E8409B">
        <w:rPr>
          <w:sz w:val="26"/>
          <w:szCs w:val="26"/>
          <w:lang w:val="en-US"/>
        </w:rPr>
        <w:t>, Philippines</w:t>
      </w:r>
      <w:r w:rsidR="005528B2">
        <w:rPr>
          <w:sz w:val="26"/>
          <w:szCs w:val="26"/>
          <w:lang w:val="en-US"/>
        </w:rPr>
        <w:t xml:space="preserve"> và một số nước, lãnh thổ</w:t>
      </w:r>
      <w:r w:rsidR="00E8409B">
        <w:rPr>
          <w:sz w:val="26"/>
          <w:szCs w:val="26"/>
        </w:rPr>
        <w:t xml:space="preserve"> ở Biển Đông</w:t>
      </w:r>
      <w:r w:rsidR="005528B2">
        <w:rPr>
          <w:rStyle w:val="FootnoteReference"/>
          <w:sz w:val="26"/>
          <w:szCs w:val="26"/>
        </w:rPr>
        <w:footnoteReference w:id="2"/>
      </w:r>
      <w:r w:rsidR="00CA0773">
        <w:rPr>
          <w:sz w:val="26"/>
          <w:szCs w:val="26"/>
          <w:lang w:val="en-US"/>
        </w:rPr>
        <w:t xml:space="preserve">; </w:t>
      </w:r>
      <w:r w:rsidR="00E8409B">
        <w:rPr>
          <w:sz w:val="26"/>
          <w:szCs w:val="26"/>
        </w:rPr>
        <w:t>Nhật Bản ở Biển Hoa Đông</w:t>
      </w:r>
      <w:r w:rsidR="00E8409B">
        <w:rPr>
          <w:sz w:val="26"/>
          <w:szCs w:val="26"/>
          <w:lang w:val="en-US"/>
        </w:rPr>
        <w:t xml:space="preserve">. Ở </w:t>
      </w:r>
      <w:r>
        <w:rPr>
          <w:sz w:val="26"/>
          <w:szCs w:val="26"/>
        </w:rPr>
        <w:t xml:space="preserve">Biển Đông, </w:t>
      </w:r>
      <w:r w:rsidR="00F06A4A">
        <w:rPr>
          <w:sz w:val="26"/>
          <w:szCs w:val="26"/>
          <w:lang w:val="en-US"/>
        </w:rPr>
        <w:t xml:space="preserve">việc Hiệp hội các quốc gia Đông Nam Á (ASEAN) và </w:t>
      </w:r>
      <w:r>
        <w:rPr>
          <w:sz w:val="26"/>
          <w:szCs w:val="26"/>
        </w:rPr>
        <w:t xml:space="preserve">Trung Quốc </w:t>
      </w:r>
      <w:r w:rsidR="00F06A4A">
        <w:rPr>
          <w:sz w:val="26"/>
          <w:szCs w:val="26"/>
          <w:lang w:val="en-US"/>
        </w:rPr>
        <w:t xml:space="preserve">ký Tuyên bố </w:t>
      </w:r>
      <w:r w:rsidR="00A639BD">
        <w:rPr>
          <w:sz w:val="26"/>
          <w:szCs w:val="26"/>
        </w:rPr>
        <w:t>về</w:t>
      </w:r>
      <w:r w:rsidR="00F06A4A" w:rsidRPr="00E554DA">
        <w:rPr>
          <w:sz w:val="26"/>
          <w:szCs w:val="26"/>
        </w:rPr>
        <w:t xml:space="preserve"> ứng xử </w:t>
      </w:r>
      <w:r w:rsidR="00A639BD">
        <w:rPr>
          <w:sz w:val="26"/>
          <w:szCs w:val="26"/>
          <w:lang w:val="en-US"/>
        </w:rPr>
        <w:t>của các bên ở B</w:t>
      </w:r>
      <w:r w:rsidR="00F06A4A" w:rsidRPr="00E554DA">
        <w:rPr>
          <w:sz w:val="26"/>
          <w:szCs w:val="26"/>
        </w:rPr>
        <w:t xml:space="preserve">iển Đông </w:t>
      </w:r>
      <w:r w:rsidR="00A639BD">
        <w:rPr>
          <w:sz w:val="26"/>
          <w:szCs w:val="26"/>
          <w:lang w:val="en-US"/>
        </w:rPr>
        <w:t>(DOC) năm 2002 “</w:t>
      </w:r>
      <w:r w:rsidR="00A639BD" w:rsidRPr="00A639BD">
        <w:rPr>
          <w:i/>
          <w:sz w:val="26"/>
          <w:szCs w:val="26"/>
          <w:lang w:val="en-US"/>
        </w:rPr>
        <w:t>đáng tiếc là chỉ giữ cho các tranh chấp trong khu vực tương đối bình yến trong khoảng 5 năm. Từ năm 2007, căng thẳng giữa các nước có yêu sách ở Biển Đông bắt đầu nổi lên và ngày càng gay gắt trong mọi lĩnh vực, với Trung Quốc là trung tâm của hầu hết các sự vụ</w:t>
      </w:r>
      <w:r w:rsidR="00A639BD">
        <w:rPr>
          <w:sz w:val="26"/>
          <w:szCs w:val="26"/>
          <w:lang w:val="en-US"/>
        </w:rPr>
        <w:t>”</w:t>
      </w:r>
      <w:r w:rsidR="00A639BD">
        <w:rPr>
          <w:rStyle w:val="FootnoteReference"/>
          <w:sz w:val="26"/>
          <w:szCs w:val="26"/>
          <w:lang w:val="en-US"/>
        </w:rPr>
        <w:footnoteReference w:id="3"/>
      </w:r>
      <w:r w:rsidR="00A639BD">
        <w:rPr>
          <w:sz w:val="26"/>
          <w:szCs w:val="26"/>
          <w:lang w:val="en-US"/>
        </w:rPr>
        <w:t xml:space="preserve">. Trung Quốc </w:t>
      </w:r>
      <w:r>
        <w:rPr>
          <w:sz w:val="26"/>
          <w:szCs w:val="26"/>
        </w:rPr>
        <w:t xml:space="preserve">đơn phương tuyên bố chủ quyền </w:t>
      </w:r>
      <w:r>
        <w:rPr>
          <w:sz w:val="26"/>
          <w:szCs w:val="26"/>
        </w:rPr>
        <w:lastRenderedPageBreak/>
        <w:t>“</w:t>
      </w:r>
      <w:r>
        <w:rPr>
          <w:i/>
          <w:sz w:val="26"/>
          <w:szCs w:val="26"/>
        </w:rPr>
        <w:t>Đường 9 đoạn</w:t>
      </w:r>
      <w:r>
        <w:rPr>
          <w:sz w:val="26"/>
          <w:szCs w:val="26"/>
        </w:rPr>
        <w:t>”</w:t>
      </w:r>
      <w:r>
        <w:rPr>
          <w:sz w:val="26"/>
          <w:szCs w:val="26"/>
          <w:lang w:val="en-US"/>
        </w:rPr>
        <w:t xml:space="preserve"> (2009)</w:t>
      </w:r>
      <w:r>
        <w:rPr>
          <w:sz w:val="26"/>
          <w:szCs w:val="26"/>
        </w:rPr>
        <w:t>, thành lập thành phố “</w:t>
      </w:r>
      <w:r>
        <w:rPr>
          <w:i/>
          <w:sz w:val="26"/>
          <w:szCs w:val="26"/>
        </w:rPr>
        <w:t>Tam Sa</w:t>
      </w:r>
      <w:r>
        <w:rPr>
          <w:sz w:val="26"/>
          <w:szCs w:val="26"/>
        </w:rPr>
        <w:t>”</w:t>
      </w:r>
      <w:r>
        <w:rPr>
          <w:sz w:val="26"/>
          <w:szCs w:val="26"/>
          <w:lang w:val="en-US"/>
        </w:rPr>
        <w:t xml:space="preserve"> (2013)</w:t>
      </w:r>
      <w:r w:rsidR="00A639BD">
        <w:rPr>
          <w:sz w:val="26"/>
          <w:szCs w:val="26"/>
          <w:lang w:val="en-US"/>
        </w:rPr>
        <w:t>;</w:t>
      </w:r>
      <w:r>
        <w:rPr>
          <w:sz w:val="26"/>
          <w:szCs w:val="26"/>
        </w:rPr>
        <w:t xml:space="preserve"> cắt cáp tàu thăm dò dầu khí, ngăn cản, quấy nhiễu các tàu thăm dò dầu khí hợp pháp của Việt Nam</w:t>
      </w:r>
      <w:r>
        <w:rPr>
          <w:sz w:val="26"/>
          <w:szCs w:val="26"/>
          <w:lang w:val="en-US"/>
        </w:rPr>
        <w:t xml:space="preserve"> </w:t>
      </w:r>
      <w:r>
        <w:rPr>
          <w:sz w:val="26"/>
          <w:szCs w:val="26"/>
        </w:rPr>
        <w:t>và các đối tác</w:t>
      </w:r>
      <w:r>
        <w:rPr>
          <w:sz w:val="26"/>
          <w:szCs w:val="26"/>
          <w:lang w:val="en-US"/>
        </w:rPr>
        <w:t xml:space="preserve"> (2011)</w:t>
      </w:r>
      <w:r>
        <w:rPr>
          <w:sz w:val="26"/>
          <w:szCs w:val="26"/>
        </w:rPr>
        <w:t>, hạ đặt giàn khoan HD</w:t>
      </w:r>
      <w:r>
        <w:rPr>
          <w:sz w:val="26"/>
          <w:szCs w:val="26"/>
          <w:lang w:val="en-US"/>
        </w:rPr>
        <w:t xml:space="preserve"> </w:t>
      </w:r>
      <w:r>
        <w:rPr>
          <w:sz w:val="26"/>
          <w:szCs w:val="26"/>
        </w:rPr>
        <w:t>-</w:t>
      </w:r>
      <w:r>
        <w:rPr>
          <w:sz w:val="26"/>
          <w:szCs w:val="26"/>
          <w:lang w:val="en-US"/>
        </w:rPr>
        <w:t xml:space="preserve"> </w:t>
      </w:r>
      <w:r>
        <w:rPr>
          <w:sz w:val="26"/>
          <w:szCs w:val="26"/>
        </w:rPr>
        <w:t>981 (2014) trên vùng đặc quyền kinh tế và thềm lục địa của Việt Nam</w:t>
      </w:r>
      <w:r w:rsidR="003B1862">
        <w:rPr>
          <w:sz w:val="26"/>
          <w:szCs w:val="26"/>
          <w:lang w:val="en-US"/>
        </w:rPr>
        <w:t>; đư</w:t>
      </w:r>
      <w:r w:rsidR="00B27DDF">
        <w:rPr>
          <w:sz w:val="26"/>
          <w:szCs w:val="26"/>
          <w:lang w:val="en-US"/>
        </w:rPr>
        <w:t>a tàu sân bay ra Biển Đông; tự cải tạo các bãi đá chiếm được trong quần đảo Trường Sa của Việt Nam thành các đảo nhân tạo với hạ tầng kỹ thuật, cả đường băng cho máy bay cất hạ cánh</w:t>
      </w:r>
      <w:r w:rsidR="007D0CAE">
        <w:rPr>
          <w:sz w:val="26"/>
          <w:szCs w:val="26"/>
          <w:lang w:val="en-US"/>
        </w:rPr>
        <w:t xml:space="preserve">; triển khai hệ thống tên lửa và nhiều máy bay chiến đấu ra đảo Phú Lâm thuộc quần đảo Hoàng Sa </w:t>
      </w:r>
      <w:r>
        <w:rPr>
          <w:sz w:val="26"/>
          <w:szCs w:val="26"/>
        </w:rPr>
        <w:t>…</w:t>
      </w:r>
      <w:r w:rsidR="00A213FE">
        <w:rPr>
          <w:sz w:val="26"/>
          <w:szCs w:val="26"/>
          <w:lang w:val="en-US"/>
        </w:rPr>
        <w:t xml:space="preserve">Cùng thời gian, </w:t>
      </w:r>
      <w:r w:rsidR="007D0CAE">
        <w:rPr>
          <w:sz w:val="26"/>
          <w:szCs w:val="26"/>
          <w:lang w:val="en-US"/>
        </w:rPr>
        <w:t>Đài Loan cũng tiếp tục cho xây dựng một số công trình trên đảo Ba Bình, đảo lớn nhất thuộc quần đảo Trường Sa. Tình hình căng thẳng vẫn không hề suy giảm khi Tòa Trọng tài được thành lập theo Phụ lục VII của UNCLOS 1982 đã ra phán quyết vụ Philippines</w:t>
      </w:r>
      <w:r w:rsidR="007D0CAE">
        <w:rPr>
          <w:sz w:val="26"/>
          <w:szCs w:val="26"/>
        </w:rPr>
        <w:t xml:space="preserve"> </w:t>
      </w:r>
      <w:r w:rsidR="007D0CAE">
        <w:rPr>
          <w:sz w:val="26"/>
          <w:szCs w:val="26"/>
          <w:lang w:val="en-US"/>
        </w:rPr>
        <w:t xml:space="preserve">kiện Trung Quốc (7/2016)... Tất cả </w:t>
      </w:r>
      <w:r>
        <w:rPr>
          <w:sz w:val="26"/>
          <w:szCs w:val="26"/>
        </w:rPr>
        <w:t>đã</w:t>
      </w:r>
      <w:r w:rsidR="0041038D">
        <w:rPr>
          <w:sz w:val="26"/>
          <w:szCs w:val="26"/>
          <w:lang w:val="en-US"/>
        </w:rPr>
        <w:t xml:space="preserve"> gây</w:t>
      </w:r>
      <w:r>
        <w:rPr>
          <w:sz w:val="26"/>
          <w:szCs w:val="26"/>
        </w:rPr>
        <w:t xml:space="preserve"> </w:t>
      </w:r>
      <w:r w:rsidR="00F70BEA">
        <w:rPr>
          <w:sz w:val="26"/>
          <w:szCs w:val="26"/>
          <w:lang w:val="en-US"/>
        </w:rPr>
        <w:t>ảnh hưởng</w:t>
      </w:r>
      <w:r>
        <w:rPr>
          <w:sz w:val="26"/>
          <w:szCs w:val="26"/>
        </w:rPr>
        <w:t xml:space="preserve"> nghiêm trọng đến chủ quyền, quyền chủ quyền, lợi ích cốt lõi, toàn vẹn lãnh thổ và an ninh quốc gia của Việt Nam cũng như các chủ thể có liên quan ở Biển Đông</w:t>
      </w:r>
      <w:r w:rsidR="003B1862">
        <w:rPr>
          <w:sz w:val="26"/>
          <w:szCs w:val="26"/>
          <w:lang w:val="en-US"/>
        </w:rPr>
        <w:t xml:space="preserve"> trong một bối cảnh các nước ASEAN vẫn </w:t>
      </w:r>
      <w:r w:rsidR="00383202">
        <w:rPr>
          <w:sz w:val="26"/>
          <w:szCs w:val="26"/>
          <w:lang w:val="en-US"/>
        </w:rPr>
        <w:t>chưa</w:t>
      </w:r>
      <w:r w:rsidR="003B1862">
        <w:rPr>
          <w:sz w:val="26"/>
          <w:szCs w:val="26"/>
          <w:lang w:val="en-US"/>
        </w:rPr>
        <w:t xml:space="preserve"> có sự đồng thuận trong vấn đề tranh chấp này, còn các nước lớn khác, đặc biệt là Mỹ cũng có những ý đồ chiến lược và toan tính riêng của họ</w:t>
      </w:r>
      <w:r>
        <w:rPr>
          <w:sz w:val="26"/>
          <w:szCs w:val="26"/>
        </w:rPr>
        <w:t xml:space="preserve">. </w:t>
      </w:r>
      <w:r w:rsidR="00383202">
        <w:rPr>
          <w:sz w:val="26"/>
          <w:szCs w:val="26"/>
          <w:lang w:val="en-US"/>
        </w:rPr>
        <w:t>Ở</w:t>
      </w:r>
      <w:r w:rsidR="00E8409B">
        <w:rPr>
          <w:sz w:val="26"/>
          <w:szCs w:val="26"/>
          <w:lang w:val="en-US"/>
        </w:rPr>
        <w:t xml:space="preserve"> </w:t>
      </w:r>
      <w:r w:rsidR="00E8409B">
        <w:rPr>
          <w:sz w:val="26"/>
          <w:szCs w:val="26"/>
        </w:rPr>
        <w:t xml:space="preserve"> Biển Hoa Đông, c</w:t>
      </w:r>
      <w:r w:rsidR="00E8409B">
        <w:rPr>
          <w:spacing w:val="-2"/>
          <w:sz w:val="26"/>
          <w:szCs w:val="26"/>
          <w:lang w:val="tn-ZA"/>
        </w:rPr>
        <w:t>ác hoạt động của Trung Quốc tại vùng biển của Nhật Bản đã mở rộng và tăng nhanh...</w:t>
      </w:r>
    </w:p>
    <w:p w:rsidR="001A35CF" w:rsidRDefault="001B123D" w:rsidP="001A35CF">
      <w:pPr>
        <w:spacing w:before="120" w:line="320" w:lineRule="atLeast"/>
        <w:ind w:firstLine="567"/>
        <w:jc w:val="both"/>
        <w:rPr>
          <w:sz w:val="26"/>
          <w:szCs w:val="26"/>
          <w:lang w:val="en-US"/>
        </w:rPr>
      </w:pPr>
      <w:r>
        <w:rPr>
          <w:sz w:val="26"/>
          <w:szCs w:val="26"/>
          <w:lang w:val="en-US"/>
        </w:rPr>
        <w:t>Bên cạnh đó, g</w:t>
      </w:r>
      <w:r w:rsidRPr="001B123D">
        <w:rPr>
          <w:sz w:val="26"/>
          <w:szCs w:val="26"/>
        </w:rPr>
        <w:t xml:space="preserve">ần đây dường như </w:t>
      </w:r>
      <w:r w:rsidRPr="001B123D">
        <w:rPr>
          <w:i/>
          <w:sz w:val="26"/>
          <w:szCs w:val="26"/>
        </w:rPr>
        <w:t xml:space="preserve">đã có một sự kích hoạt cho một cuộc chạy đua vũ trang mới </w:t>
      </w:r>
      <w:r w:rsidRPr="001B123D">
        <w:rPr>
          <w:sz w:val="26"/>
          <w:szCs w:val="26"/>
        </w:rPr>
        <w:t xml:space="preserve">ở một số khu vực nhạy cảm, rõ nhất là khu vực Đông Á - nơi đang diễn ra những tranh chấp dai dẳng, quyết liệt và căng thẳng về chủ </w:t>
      </w:r>
      <w:r w:rsidR="0041038D">
        <w:rPr>
          <w:sz w:val="26"/>
          <w:szCs w:val="26"/>
        </w:rPr>
        <w:t xml:space="preserve">quyền lãnh hải trên Biển Đông, </w:t>
      </w:r>
      <w:r w:rsidR="0041038D">
        <w:rPr>
          <w:sz w:val="26"/>
          <w:szCs w:val="26"/>
          <w:lang w:val="en-US"/>
        </w:rPr>
        <w:t>B</w:t>
      </w:r>
      <w:r w:rsidRPr="001B123D">
        <w:rPr>
          <w:sz w:val="26"/>
          <w:szCs w:val="26"/>
        </w:rPr>
        <w:t>iển Hoa Đông. Những cuộc va chạm, xung đột nhỏ hay những cuộc “</w:t>
      </w:r>
      <w:r w:rsidRPr="001B123D">
        <w:rPr>
          <w:i/>
          <w:sz w:val="26"/>
          <w:szCs w:val="26"/>
        </w:rPr>
        <w:t>rượt đuổi</w:t>
      </w:r>
      <w:r w:rsidRPr="001B123D">
        <w:rPr>
          <w:sz w:val="26"/>
          <w:szCs w:val="26"/>
        </w:rPr>
        <w:t xml:space="preserve">” trên biển, trên không đã xảy ra. Những hợp đồng mua bán vũ khí, thiết bị quân sự công </w:t>
      </w:r>
      <w:r w:rsidR="0041038D">
        <w:rPr>
          <w:sz w:val="26"/>
          <w:szCs w:val="26"/>
        </w:rPr>
        <w:t>nghệ cao trị giá hàng tỷ USD nh</w:t>
      </w:r>
      <w:r w:rsidR="0041038D">
        <w:rPr>
          <w:sz w:val="26"/>
          <w:szCs w:val="26"/>
          <w:lang w:val="en-US"/>
        </w:rPr>
        <w:t>ư</w:t>
      </w:r>
      <w:r w:rsidRPr="001B123D">
        <w:rPr>
          <w:sz w:val="26"/>
          <w:szCs w:val="26"/>
        </w:rPr>
        <w:t xml:space="preserve"> tàu ngầm, tàu sân bay, tên lửa hành trình, máy bay chiến đấu thế hệ mới… diễn ra ngày càng sôi động giữa các nước, tạo nên sự quan ngại trong dư luận.</w:t>
      </w:r>
      <w:r w:rsidR="00FF7480">
        <w:rPr>
          <w:sz w:val="26"/>
          <w:szCs w:val="26"/>
          <w:lang w:val="en-US"/>
        </w:rPr>
        <w:t xml:space="preserve"> Hòa bình, hợp tác vẫn là xu thế chủ đạo trong quan hệ quốc tế nhưng “ </w:t>
      </w:r>
      <w:r w:rsidR="00FF7480" w:rsidRPr="00FF7480">
        <w:rPr>
          <w:i/>
          <w:sz w:val="26"/>
          <w:szCs w:val="26"/>
          <w:lang w:val="en-US"/>
        </w:rPr>
        <w:t>những nhân tố bất ổn, khó lường vẫn rình rập ở Biển Đông, lúc tiềm ẩn, lúc bùng phát</w:t>
      </w:r>
      <w:r w:rsidR="00FF7480">
        <w:rPr>
          <w:sz w:val="26"/>
          <w:szCs w:val="26"/>
          <w:lang w:val="en-US"/>
        </w:rPr>
        <w:t>”</w:t>
      </w:r>
      <w:r w:rsidR="00FF7480">
        <w:rPr>
          <w:rStyle w:val="FootnoteReference"/>
          <w:sz w:val="26"/>
          <w:szCs w:val="26"/>
          <w:lang w:val="en-US"/>
        </w:rPr>
        <w:footnoteReference w:id="4"/>
      </w:r>
      <w:r w:rsidR="00FF7480">
        <w:rPr>
          <w:sz w:val="26"/>
          <w:szCs w:val="26"/>
          <w:lang w:val="en-US"/>
        </w:rPr>
        <w:t xml:space="preserve">. Và khả năng xảy ra xung đột vũ trang trên Biển Đông là nguy cơ phải được tính đến, nhất là trong bối cảnh hiện nay khi cuộc xung đột Nga - Ukraine bắt đầu từ ngày 24/02/2022 vẫn chưa có hồi kết, sẽ tạo nên những tiền lệ </w:t>
      </w:r>
      <w:r w:rsidR="00B27DDF">
        <w:rPr>
          <w:sz w:val="26"/>
          <w:szCs w:val="26"/>
          <w:lang w:val="en-US"/>
        </w:rPr>
        <w:t>nguy hiểm, khó đoán định.</w:t>
      </w:r>
      <w:r w:rsidR="00FF7480">
        <w:rPr>
          <w:sz w:val="26"/>
          <w:szCs w:val="26"/>
          <w:lang w:val="en-US"/>
        </w:rPr>
        <w:t xml:space="preserve"> </w:t>
      </w:r>
      <w:r w:rsidR="00D01BFF">
        <w:rPr>
          <w:sz w:val="26"/>
          <w:szCs w:val="26"/>
          <w:lang w:val="en-US"/>
        </w:rPr>
        <w:t>Ngoài ra,</w:t>
      </w:r>
      <w:r w:rsidR="00D01BFF" w:rsidRPr="00D01BFF">
        <w:rPr>
          <w:sz w:val="26"/>
          <w:szCs w:val="26"/>
          <w:lang w:val="en-US"/>
        </w:rPr>
        <w:t xml:space="preserve"> “</w:t>
      </w:r>
      <w:r w:rsidR="00D01BFF" w:rsidRPr="00D01BFF">
        <w:rPr>
          <w:i/>
          <w:sz w:val="26"/>
          <w:szCs w:val="26"/>
        </w:rPr>
        <w:t>các vấn đề an ninh phi truyền thống, như: khủng bố, cướp biển, buôn lậu, tranh chấp ngư trường, khai thác tài nguyên biển gây ô nhiễm môi trường,… diễn biến ngày càng phức tạp, khó dự báo</w:t>
      </w:r>
      <w:r w:rsidR="00D01BFF" w:rsidRPr="00D01BFF">
        <w:rPr>
          <w:sz w:val="26"/>
          <w:szCs w:val="26"/>
          <w:lang w:val="en-US"/>
        </w:rPr>
        <w:t>”</w:t>
      </w:r>
      <w:r w:rsidR="00D01BFF" w:rsidRPr="00D01BFF">
        <w:rPr>
          <w:rStyle w:val="FootnoteReference"/>
          <w:sz w:val="26"/>
          <w:szCs w:val="26"/>
          <w:lang w:val="en-US"/>
        </w:rPr>
        <w:footnoteReference w:id="5"/>
      </w:r>
      <w:r w:rsidR="00892601">
        <w:rPr>
          <w:sz w:val="26"/>
          <w:szCs w:val="26"/>
          <w:lang w:val="en-US"/>
        </w:rPr>
        <w:t xml:space="preserve">.  </w:t>
      </w:r>
    </w:p>
    <w:p w:rsidR="00030823" w:rsidRDefault="00892601" w:rsidP="00B30BB3">
      <w:pPr>
        <w:spacing w:before="120" w:line="320" w:lineRule="atLeast"/>
        <w:ind w:firstLine="567"/>
        <w:jc w:val="both"/>
        <w:rPr>
          <w:sz w:val="26"/>
          <w:szCs w:val="26"/>
          <w:lang w:val="en-US"/>
        </w:rPr>
      </w:pPr>
      <w:r>
        <w:rPr>
          <w:sz w:val="26"/>
          <w:szCs w:val="26"/>
          <w:lang w:val="en-US"/>
        </w:rPr>
        <w:t xml:space="preserve">Biển Đông đối với Việt Nam có tầm quan trọng chiến lược về an ninh - quốc </w:t>
      </w:r>
      <w:r w:rsidR="001A35CF">
        <w:rPr>
          <w:sz w:val="26"/>
          <w:szCs w:val="26"/>
          <w:lang w:val="en-US"/>
        </w:rPr>
        <w:t>phòng</w:t>
      </w:r>
      <w:r w:rsidR="00B30BB3">
        <w:rPr>
          <w:sz w:val="26"/>
          <w:szCs w:val="26"/>
          <w:lang w:val="en-US"/>
        </w:rPr>
        <w:t>,</w:t>
      </w:r>
      <w:r>
        <w:rPr>
          <w:sz w:val="26"/>
          <w:szCs w:val="26"/>
          <w:lang w:val="en-US"/>
        </w:rPr>
        <w:t xml:space="preserve">                                                                  </w:t>
      </w:r>
      <w:r w:rsidR="00B30BB3">
        <w:rPr>
          <w:sz w:val="26"/>
          <w:szCs w:val="26"/>
          <w:lang w:val="en-US"/>
        </w:rPr>
        <w:t xml:space="preserve">                            </w:t>
      </w:r>
      <w:r w:rsidR="00030823">
        <w:rPr>
          <w:sz w:val="26"/>
          <w:szCs w:val="26"/>
          <w:lang w:val="en-US"/>
        </w:rPr>
        <w:t>phát triển kinh tế biển và vận tải biển cùng nhiều lĩnh vực khác. Với Biển Đông, “</w:t>
      </w:r>
      <w:r w:rsidR="00030823" w:rsidRPr="00030823">
        <w:rPr>
          <w:i/>
          <w:sz w:val="26"/>
          <w:szCs w:val="26"/>
          <w:lang w:val="en-US"/>
        </w:rPr>
        <w:t xml:space="preserve">nước ta giáp cả 3 phía Đông, Nam và Tây Nam, với chiều dài bờ biển 3.260 km từ Quảng Ninh </w:t>
      </w:r>
      <w:r w:rsidR="00030823" w:rsidRPr="00030823">
        <w:rPr>
          <w:i/>
          <w:sz w:val="26"/>
          <w:szCs w:val="26"/>
          <w:lang w:val="en-US"/>
        </w:rPr>
        <w:lastRenderedPageBreak/>
        <w:t>đến Kiên Giang. Vùng biển đặc quyền kinh tế của nước ta rộng trên 1 triệu km2, gấp 3 lần diện tích đất liền. Giữa biển có hai quần đảo Hoàng Sa, Trường Sa và khoảng 2.773 đảo lớn, nhỏ nằm ở vùng biển ven bờ</w:t>
      </w:r>
      <w:r w:rsidR="00B27DDF">
        <w:rPr>
          <w:sz w:val="26"/>
          <w:szCs w:val="26"/>
          <w:lang w:val="en-US"/>
        </w:rPr>
        <w:t xml:space="preserve">. </w:t>
      </w:r>
      <w:r w:rsidR="00B27DDF" w:rsidRPr="00B27DDF">
        <w:rPr>
          <w:i/>
          <w:sz w:val="26"/>
          <w:szCs w:val="26"/>
          <w:lang w:val="en-US"/>
        </w:rPr>
        <w:t xml:space="preserve">Biển đảo cùng với đất liền hợp thành phạm vi chủ quyền, là máu thịt quốc gia, không gian sinh tồn và phát triển của dân tộc; </w:t>
      </w:r>
      <w:r w:rsidR="00B27DDF" w:rsidRPr="00D01BFF">
        <w:rPr>
          <w:i/>
          <w:sz w:val="26"/>
          <w:szCs w:val="26"/>
          <w:lang w:val="en-US"/>
        </w:rPr>
        <w:t>là điều kiện thuận lợi để chúng ta phấn đấu trở thành quốc gia mạnh về biển, giàu lên từ biển</w:t>
      </w:r>
      <w:r w:rsidR="00B27DDF" w:rsidRPr="00D01BFF">
        <w:rPr>
          <w:sz w:val="26"/>
          <w:szCs w:val="26"/>
          <w:lang w:val="en-US"/>
        </w:rPr>
        <w:t>”</w:t>
      </w:r>
      <w:r w:rsidR="00030823" w:rsidRPr="00D01BFF">
        <w:rPr>
          <w:rStyle w:val="FootnoteReference"/>
          <w:sz w:val="26"/>
          <w:szCs w:val="26"/>
          <w:lang w:val="en-US"/>
        </w:rPr>
        <w:footnoteReference w:id="6"/>
      </w:r>
      <w:r w:rsidR="00030823" w:rsidRPr="00D01BFF">
        <w:rPr>
          <w:sz w:val="26"/>
          <w:szCs w:val="26"/>
          <w:lang w:val="en-US"/>
        </w:rPr>
        <w:t xml:space="preserve">. </w:t>
      </w:r>
      <w:r w:rsidR="00D01BFF" w:rsidRPr="00D01BFF">
        <w:rPr>
          <w:sz w:val="26"/>
          <w:szCs w:val="26"/>
        </w:rPr>
        <w:t xml:space="preserve">Trong 63 tỉnh, thành phố của cả nước thì 28 tỉnh, thành phố có biển và gần một nửa dân số sinh sống tại các tỉnh, thành ven biển. </w:t>
      </w:r>
    </w:p>
    <w:p w:rsidR="003B1862" w:rsidRPr="00B819BC" w:rsidRDefault="00B27DDF" w:rsidP="001A35CF">
      <w:pPr>
        <w:spacing w:before="120" w:line="320" w:lineRule="atLeast"/>
        <w:ind w:firstLine="567"/>
        <w:jc w:val="both"/>
        <w:rPr>
          <w:b/>
          <w:sz w:val="26"/>
          <w:szCs w:val="26"/>
          <w:lang w:val="en-US"/>
        </w:rPr>
      </w:pPr>
      <w:r w:rsidRPr="00B819BC">
        <w:rPr>
          <w:sz w:val="26"/>
          <w:szCs w:val="26"/>
          <w:lang w:val="en-US"/>
        </w:rPr>
        <w:t xml:space="preserve">Với tầm quan trọng chiến lược </w:t>
      </w:r>
      <w:r w:rsidR="00482B95">
        <w:rPr>
          <w:sz w:val="26"/>
          <w:szCs w:val="26"/>
          <w:lang w:val="en-US"/>
        </w:rPr>
        <w:t xml:space="preserve">của Biển Đông </w:t>
      </w:r>
      <w:r w:rsidRPr="00B819BC">
        <w:rPr>
          <w:sz w:val="26"/>
          <w:szCs w:val="26"/>
          <w:lang w:val="en-US"/>
        </w:rPr>
        <w:t xml:space="preserve">và trong một bối cảnh phức tạp như đã </w:t>
      </w:r>
      <w:r w:rsidR="00CA0773">
        <w:rPr>
          <w:sz w:val="26"/>
          <w:szCs w:val="26"/>
          <w:lang w:val="en-US"/>
        </w:rPr>
        <w:t>trình bày</w:t>
      </w:r>
      <w:r w:rsidR="003B1862" w:rsidRPr="00B819BC">
        <w:rPr>
          <w:sz w:val="26"/>
          <w:szCs w:val="26"/>
          <w:lang w:val="en-US"/>
        </w:rPr>
        <w:t xml:space="preserve">, </w:t>
      </w:r>
      <w:r w:rsidR="005528B2" w:rsidRPr="00B819BC">
        <w:rPr>
          <w:sz w:val="26"/>
          <w:szCs w:val="26"/>
          <w:lang w:val="en-US"/>
        </w:rPr>
        <w:t xml:space="preserve">tiếp tục </w:t>
      </w:r>
      <w:r w:rsidR="00383202">
        <w:rPr>
          <w:sz w:val="26"/>
          <w:szCs w:val="26"/>
          <w:lang w:val="en-US"/>
        </w:rPr>
        <w:t xml:space="preserve">một cách nhất quán </w:t>
      </w:r>
      <w:r w:rsidR="005528B2" w:rsidRPr="00B819BC">
        <w:rPr>
          <w:sz w:val="26"/>
          <w:szCs w:val="26"/>
          <w:lang w:val="en-US"/>
        </w:rPr>
        <w:t xml:space="preserve">tinh thần của các đại hội đại biểu toàn quốc và các hội nghị Trung ương trước đó, </w:t>
      </w:r>
      <w:r w:rsidR="005528B2" w:rsidRPr="00B819BC">
        <w:rPr>
          <w:sz w:val="26"/>
          <w:szCs w:val="26"/>
        </w:rPr>
        <w:t xml:space="preserve">Đại hội </w:t>
      </w:r>
      <w:r w:rsidR="00CA0773">
        <w:rPr>
          <w:sz w:val="26"/>
          <w:szCs w:val="26"/>
          <w:lang w:val="en-US"/>
        </w:rPr>
        <w:t xml:space="preserve">lần thứ </w:t>
      </w:r>
      <w:r w:rsidR="005528B2" w:rsidRPr="00B819BC">
        <w:rPr>
          <w:sz w:val="26"/>
          <w:szCs w:val="26"/>
        </w:rPr>
        <w:t xml:space="preserve">XIII của Đảng </w:t>
      </w:r>
      <w:r w:rsidR="005528B2" w:rsidRPr="00B819BC">
        <w:rPr>
          <w:sz w:val="26"/>
          <w:szCs w:val="26"/>
          <w:lang w:val="en-US"/>
        </w:rPr>
        <w:t xml:space="preserve">Cộng sản Việt Nam </w:t>
      </w:r>
      <w:r w:rsidR="00CA0773">
        <w:rPr>
          <w:sz w:val="26"/>
          <w:szCs w:val="26"/>
          <w:lang w:val="en-US"/>
        </w:rPr>
        <w:t xml:space="preserve">(01 - 02/2021) </w:t>
      </w:r>
      <w:r w:rsidR="00B819BC">
        <w:rPr>
          <w:sz w:val="26"/>
          <w:szCs w:val="26"/>
          <w:lang w:val="en-US"/>
        </w:rPr>
        <w:t>khẳng</w:t>
      </w:r>
      <w:r w:rsidR="005528B2" w:rsidRPr="00B819BC">
        <w:rPr>
          <w:sz w:val="26"/>
          <w:szCs w:val="26"/>
        </w:rPr>
        <w:t xml:space="preserve"> định: “</w:t>
      </w:r>
      <w:r w:rsidR="005528B2" w:rsidRPr="00B819BC">
        <w:rPr>
          <w:i/>
          <w:sz w:val="26"/>
          <w:szCs w:val="26"/>
        </w:rPr>
        <w:t>Kiên quyết, kiên trì đấu tranh bảo vệ vững chắc độc lập, chủ quyền, thống nhất, toàn vẹn lãnh thổ, vùng trời, vùng biển; giữ vững môi trường hòa bình, ổn định để phát triển</w:t>
      </w:r>
      <w:r w:rsidR="005528B2" w:rsidRPr="00B819BC">
        <w:rPr>
          <w:sz w:val="26"/>
          <w:szCs w:val="26"/>
        </w:rPr>
        <w:t>...”</w:t>
      </w:r>
      <w:r w:rsidR="005528B2" w:rsidRPr="00B819BC">
        <w:rPr>
          <w:rStyle w:val="FootnoteReference"/>
          <w:sz w:val="26"/>
          <w:szCs w:val="26"/>
        </w:rPr>
        <w:footnoteReference w:id="7"/>
      </w:r>
      <w:r w:rsidR="00B819BC" w:rsidRPr="00B819BC">
        <w:rPr>
          <w:sz w:val="26"/>
          <w:szCs w:val="26"/>
          <w:lang w:val="en-US"/>
        </w:rPr>
        <w:t>. Để thực hiện công cuộc</w:t>
      </w:r>
      <w:r w:rsidR="003B1862" w:rsidRPr="00B819BC">
        <w:rPr>
          <w:sz w:val="26"/>
          <w:szCs w:val="26"/>
          <w:lang w:val="en-US"/>
        </w:rPr>
        <w:t xml:space="preserve"> bảo vệ an ninh, chủ quyền biển đảo quốc gia của Việt Nam </w:t>
      </w:r>
      <w:r w:rsidR="00B819BC" w:rsidRPr="00B819BC">
        <w:rPr>
          <w:sz w:val="26"/>
          <w:szCs w:val="26"/>
          <w:lang w:val="en-US"/>
        </w:rPr>
        <w:t xml:space="preserve">- </w:t>
      </w:r>
      <w:r w:rsidR="00B819BC" w:rsidRPr="00B819BC">
        <w:rPr>
          <w:bCs/>
          <w:iCs/>
          <w:sz w:val="26"/>
          <w:szCs w:val="26"/>
        </w:rPr>
        <w:t>trách nhiệm của toàn Đảng, toàn dân và toàn quân</w:t>
      </w:r>
      <w:r w:rsidR="00B819BC" w:rsidRPr="00B819BC">
        <w:rPr>
          <w:sz w:val="26"/>
          <w:szCs w:val="26"/>
          <w:lang w:val="en-US"/>
        </w:rPr>
        <w:t xml:space="preserve"> </w:t>
      </w:r>
      <w:r w:rsidR="003B1862" w:rsidRPr="00B819BC">
        <w:rPr>
          <w:sz w:val="26"/>
          <w:szCs w:val="26"/>
          <w:lang w:val="en-US"/>
        </w:rPr>
        <w:t xml:space="preserve">trong bối cảnh quốc tế hiện nay, </w:t>
      </w:r>
      <w:r w:rsidR="00A9575C">
        <w:rPr>
          <w:sz w:val="26"/>
          <w:szCs w:val="26"/>
          <w:lang w:val="en-US"/>
        </w:rPr>
        <w:t xml:space="preserve">chúng tôi </w:t>
      </w:r>
      <w:r w:rsidR="00482B95">
        <w:rPr>
          <w:sz w:val="26"/>
          <w:szCs w:val="26"/>
          <w:lang w:val="en-US"/>
        </w:rPr>
        <w:t xml:space="preserve">thiết nghĩ </w:t>
      </w:r>
      <w:r w:rsidR="003B1862" w:rsidRPr="00B819BC">
        <w:rPr>
          <w:sz w:val="26"/>
          <w:szCs w:val="26"/>
          <w:lang w:val="en-US"/>
        </w:rPr>
        <w:t xml:space="preserve">Việt Nam cần có một số </w:t>
      </w:r>
      <w:r w:rsidR="00B819BC" w:rsidRPr="00B819BC">
        <w:rPr>
          <w:sz w:val="26"/>
          <w:szCs w:val="26"/>
          <w:lang w:val="en-US"/>
        </w:rPr>
        <w:t xml:space="preserve">giải </w:t>
      </w:r>
      <w:r w:rsidR="003B1862" w:rsidRPr="00B819BC">
        <w:rPr>
          <w:sz w:val="26"/>
          <w:szCs w:val="26"/>
          <w:lang w:val="en-US"/>
        </w:rPr>
        <w:t xml:space="preserve">pháp trước mắt cũng như lâu dài </w:t>
      </w:r>
      <w:r w:rsidR="00B819BC" w:rsidRPr="00B819BC">
        <w:rPr>
          <w:sz w:val="26"/>
          <w:szCs w:val="26"/>
          <w:lang w:val="en-US"/>
        </w:rPr>
        <w:t xml:space="preserve">như </w:t>
      </w:r>
      <w:r w:rsidR="003B1862" w:rsidRPr="00B819BC">
        <w:rPr>
          <w:sz w:val="26"/>
          <w:szCs w:val="26"/>
          <w:lang w:val="en-US"/>
        </w:rPr>
        <w:t>sau:</w:t>
      </w:r>
      <w:r w:rsidR="003B1862" w:rsidRPr="00B819BC">
        <w:rPr>
          <w:b/>
          <w:sz w:val="26"/>
          <w:szCs w:val="26"/>
          <w:lang w:val="en-US"/>
        </w:rPr>
        <w:t xml:space="preserve"> </w:t>
      </w:r>
    </w:p>
    <w:p w:rsidR="00BE02C8" w:rsidRDefault="00BE02C8" w:rsidP="001A35CF">
      <w:pPr>
        <w:spacing w:before="120" w:line="320" w:lineRule="atLeast"/>
        <w:ind w:firstLine="567"/>
        <w:jc w:val="both"/>
        <w:rPr>
          <w:i/>
          <w:sz w:val="26"/>
          <w:szCs w:val="26"/>
          <w:lang w:val="en-US"/>
        </w:rPr>
      </w:pPr>
      <w:r w:rsidRPr="00BE02C8">
        <w:rPr>
          <w:i/>
          <w:sz w:val="26"/>
          <w:szCs w:val="26"/>
          <w:lang w:val="en-US"/>
        </w:rPr>
        <w:t xml:space="preserve">Thứ nhất, </w:t>
      </w:r>
      <w:r>
        <w:rPr>
          <w:i/>
          <w:sz w:val="26"/>
          <w:szCs w:val="26"/>
          <w:lang w:val="en-US"/>
        </w:rPr>
        <w:t xml:space="preserve">tiếp tục tìm kiếm, </w:t>
      </w:r>
      <w:r w:rsidR="00A65FB0">
        <w:rPr>
          <w:i/>
          <w:sz w:val="26"/>
          <w:szCs w:val="26"/>
          <w:lang w:val="en-US"/>
        </w:rPr>
        <w:t xml:space="preserve">củng cố, </w:t>
      </w:r>
      <w:r>
        <w:rPr>
          <w:i/>
          <w:sz w:val="26"/>
          <w:szCs w:val="26"/>
          <w:lang w:val="en-US"/>
        </w:rPr>
        <w:t xml:space="preserve">công bố những căn cứ lịch sử và cơ sở pháp lý </w:t>
      </w:r>
      <w:r w:rsidR="009A4D79">
        <w:rPr>
          <w:i/>
          <w:sz w:val="26"/>
          <w:szCs w:val="26"/>
          <w:lang w:val="en-US"/>
        </w:rPr>
        <w:t xml:space="preserve">ở trong nước, đặc biệt là nước ngoài </w:t>
      </w:r>
      <w:r>
        <w:rPr>
          <w:i/>
          <w:sz w:val="26"/>
          <w:szCs w:val="26"/>
          <w:lang w:val="en-US"/>
        </w:rPr>
        <w:t>để khẳng định</w:t>
      </w:r>
      <w:r w:rsidR="009A4D79">
        <w:rPr>
          <w:i/>
          <w:sz w:val="26"/>
          <w:szCs w:val="26"/>
          <w:lang w:val="en-US"/>
        </w:rPr>
        <w:t xml:space="preserve"> trước sau như một</w:t>
      </w:r>
      <w:r>
        <w:rPr>
          <w:i/>
          <w:sz w:val="26"/>
          <w:szCs w:val="26"/>
          <w:lang w:val="en-US"/>
        </w:rPr>
        <w:t xml:space="preserve"> chủ quyền Việt Nam trên hai quần đảo Hoàng Sa và Trường Sa với sự vào cuộc của nhiều ngành, nhiều giới, nhiều nhà nghiên cứu, chính khách</w:t>
      </w:r>
      <w:r w:rsidR="009A4D79">
        <w:rPr>
          <w:i/>
          <w:sz w:val="26"/>
          <w:szCs w:val="26"/>
          <w:lang w:val="en-US"/>
        </w:rPr>
        <w:t>, kiều bào</w:t>
      </w:r>
      <w:r>
        <w:rPr>
          <w:i/>
          <w:sz w:val="26"/>
          <w:szCs w:val="26"/>
          <w:lang w:val="en-US"/>
        </w:rPr>
        <w:t xml:space="preserve"> dưới  sự hỗ trợ của Nhà nước. </w:t>
      </w:r>
    </w:p>
    <w:p w:rsidR="00744149" w:rsidRPr="00744149" w:rsidRDefault="00744149" w:rsidP="001A35CF">
      <w:pPr>
        <w:spacing w:before="120" w:line="320" w:lineRule="atLeast"/>
        <w:ind w:firstLine="567"/>
        <w:jc w:val="both"/>
        <w:rPr>
          <w:sz w:val="26"/>
          <w:szCs w:val="26"/>
          <w:lang w:val="en-US"/>
        </w:rPr>
      </w:pPr>
      <w:r>
        <w:rPr>
          <w:sz w:val="26"/>
          <w:szCs w:val="26"/>
          <w:lang w:val="en-US"/>
        </w:rPr>
        <w:t xml:space="preserve">Hiện nay, </w:t>
      </w:r>
      <w:r w:rsidR="00A9575C">
        <w:rPr>
          <w:sz w:val="26"/>
          <w:szCs w:val="26"/>
          <w:lang w:val="en-US"/>
        </w:rPr>
        <w:t xml:space="preserve">những căn cứ lịch sử và </w:t>
      </w:r>
      <w:r w:rsidRPr="00744149">
        <w:rPr>
          <w:sz w:val="26"/>
          <w:szCs w:val="26"/>
          <w:lang w:val="en-US"/>
        </w:rPr>
        <w:t xml:space="preserve">cơ sở pháp lý </w:t>
      </w:r>
      <w:r>
        <w:rPr>
          <w:sz w:val="26"/>
          <w:szCs w:val="26"/>
          <w:lang w:val="en-US"/>
        </w:rPr>
        <w:t>về</w:t>
      </w:r>
      <w:r w:rsidRPr="00744149">
        <w:rPr>
          <w:sz w:val="26"/>
          <w:szCs w:val="26"/>
          <w:lang w:val="en-US"/>
        </w:rPr>
        <w:t xml:space="preserve"> chủ quyền Việt Nam trên h</w:t>
      </w:r>
      <w:r w:rsidR="00A9575C">
        <w:rPr>
          <w:sz w:val="26"/>
          <w:szCs w:val="26"/>
          <w:lang w:val="en-US"/>
        </w:rPr>
        <w:t xml:space="preserve">ai quần đảo Hoàng Sa, </w:t>
      </w:r>
      <w:r w:rsidRPr="00744149">
        <w:rPr>
          <w:sz w:val="26"/>
          <w:szCs w:val="26"/>
          <w:lang w:val="en-US"/>
        </w:rPr>
        <w:t>Trường Sa</w:t>
      </w:r>
      <w:r w:rsidR="00CA0773">
        <w:rPr>
          <w:sz w:val="26"/>
          <w:szCs w:val="26"/>
          <w:lang w:val="en-US"/>
        </w:rPr>
        <w:t xml:space="preserve"> đã được Đảng, Nhà nước và </w:t>
      </w:r>
      <w:r>
        <w:rPr>
          <w:sz w:val="26"/>
          <w:szCs w:val="26"/>
          <w:lang w:val="en-US"/>
        </w:rPr>
        <w:t>các cơ quan chức năng hữu quan</w:t>
      </w:r>
      <w:r w:rsidR="00CA0773">
        <w:rPr>
          <w:sz w:val="26"/>
          <w:szCs w:val="26"/>
          <w:lang w:val="en-US"/>
        </w:rPr>
        <w:t>, các nhà nghiên cứu</w:t>
      </w:r>
      <w:r>
        <w:rPr>
          <w:sz w:val="26"/>
          <w:szCs w:val="26"/>
          <w:lang w:val="en-US"/>
        </w:rPr>
        <w:t xml:space="preserve"> </w:t>
      </w:r>
      <w:r w:rsidR="00A65FB0">
        <w:rPr>
          <w:sz w:val="26"/>
          <w:szCs w:val="26"/>
          <w:lang w:val="en-US"/>
        </w:rPr>
        <w:t>từ Trung ương đến địa phương</w:t>
      </w:r>
      <w:r w:rsidR="00CA0773">
        <w:rPr>
          <w:sz w:val="26"/>
          <w:szCs w:val="26"/>
          <w:lang w:val="en-US"/>
        </w:rPr>
        <w:t xml:space="preserve"> </w:t>
      </w:r>
      <w:r w:rsidR="00A65FB0">
        <w:rPr>
          <w:sz w:val="26"/>
          <w:szCs w:val="26"/>
          <w:lang w:val="en-US"/>
        </w:rPr>
        <w:t>hết sức quan tâm với những việc làm cụ thể và đã đạt được nhiều kết quả rất đáng trân trọng. Tuy nhiên, việc</w:t>
      </w:r>
      <w:r w:rsidR="004F7080">
        <w:rPr>
          <w:sz w:val="26"/>
          <w:szCs w:val="26"/>
          <w:lang w:val="en-US"/>
        </w:rPr>
        <w:t xml:space="preserve"> làm</w:t>
      </w:r>
      <w:r w:rsidR="00A65FB0">
        <w:rPr>
          <w:sz w:val="26"/>
          <w:szCs w:val="26"/>
          <w:lang w:val="en-US"/>
        </w:rPr>
        <w:t xml:space="preserve"> này </w:t>
      </w:r>
      <w:r w:rsidR="004F7080">
        <w:rPr>
          <w:sz w:val="26"/>
          <w:szCs w:val="26"/>
          <w:lang w:val="en-US"/>
        </w:rPr>
        <w:t xml:space="preserve">sẽ </w:t>
      </w:r>
      <w:r w:rsidR="00A65FB0">
        <w:rPr>
          <w:sz w:val="26"/>
          <w:szCs w:val="26"/>
          <w:lang w:val="en-US"/>
        </w:rPr>
        <w:t xml:space="preserve">không bao giờ đủ khi về phía Trung Quốc cũng đang nỗ lực thực hiện công việc </w:t>
      </w:r>
      <w:r w:rsidR="00CA0773">
        <w:rPr>
          <w:sz w:val="26"/>
          <w:szCs w:val="26"/>
          <w:lang w:val="en-US"/>
        </w:rPr>
        <w:t xml:space="preserve">trên </w:t>
      </w:r>
      <w:r w:rsidR="00A65FB0">
        <w:rPr>
          <w:sz w:val="26"/>
          <w:szCs w:val="26"/>
          <w:lang w:val="en-US"/>
        </w:rPr>
        <w:t xml:space="preserve">với một chiến lược, kế hoạch lâu dài và quy mô lớn dựa trên nhiều nguồn lực, </w:t>
      </w:r>
      <w:r w:rsidR="000F31C1">
        <w:rPr>
          <w:sz w:val="26"/>
          <w:szCs w:val="26"/>
          <w:lang w:val="en-US"/>
        </w:rPr>
        <w:t xml:space="preserve">dù </w:t>
      </w:r>
      <w:r w:rsidR="00A65FB0">
        <w:rPr>
          <w:sz w:val="26"/>
          <w:szCs w:val="26"/>
          <w:lang w:val="en-US"/>
        </w:rPr>
        <w:t xml:space="preserve">những nghiên cứu </w:t>
      </w:r>
      <w:r w:rsidR="000F31C1">
        <w:rPr>
          <w:sz w:val="26"/>
          <w:szCs w:val="26"/>
          <w:lang w:val="en-US"/>
        </w:rPr>
        <w:t xml:space="preserve">của họ </w:t>
      </w:r>
      <w:r w:rsidR="00A65FB0">
        <w:rPr>
          <w:sz w:val="26"/>
          <w:szCs w:val="26"/>
          <w:lang w:val="en-US"/>
        </w:rPr>
        <w:t>dựa trên những tài liệu thiếu cơ sở khoa học lẫn thực tiễn</w:t>
      </w:r>
      <w:r w:rsidR="000F31C1">
        <w:rPr>
          <w:sz w:val="26"/>
          <w:szCs w:val="26"/>
          <w:lang w:val="en-US"/>
        </w:rPr>
        <w:t xml:space="preserve">. Theo số liệu từ Viện Nghiên cứu Trung Quốc, thuộc Viện Hàn lâm Khoa học Xã hội Việt Nam mà đồng nghiệp chúng tôi cung cấp, tính đến ngày 15/6/2015, phía Trung Quốc đã có 35.864 bài khảo cứu đã được công bố, 1.253 luận văn và 635 luận án tiến sĩ đã bảo vệ thành công về chủ đề Biển Đông - Hoàng Sa - Trường Sa. Trong khi đó, về phía Việt Nam, các con số tương tự </w:t>
      </w:r>
      <w:r w:rsidR="002E2186">
        <w:rPr>
          <w:sz w:val="26"/>
          <w:szCs w:val="26"/>
          <w:lang w:val="en-US"/>
        </w:rPr>
        <w:t xml:space="preserve">vẫn còn </w:t>
      </w:r>
      <w:r w:rsidR="000F31C1">
        <w:rPr>
          <w:sz w:val="26"/>
          <w:szCs w:val="26"/>
          <w:lang w:val="en-US"/>
        </w:rPr>
        <w:t xml:space="preserve">khiêm tốn, thể hiện qua một số đề tài, đầu sách, </w:t>
      </w:r>
      <w:r w:rsidR="00B1175E">
        <w:rPr>
          <w:sz w:val="26"/>
          <w:szCs w:val="26"/>
          <w:lang w:val="en-US"/>
        </w:rPr>
        <w:t xml:space="preserve">phim tài liệu, </w:t>
      </w:r>
      <w:r w:rsidR="000F31C1">
        <w:rPr>
          <w:sz w:val="26"/>
          <w:szCs w:val="26"/>
          <w:lang w:val="en-US"/>
        </w:rPr>
        <w:t xml:space="preserve">luận án, luận văn và các bài viết đăng tải trên các tạp chí chuyên ngành như Nghiên cứu Lịch sử, Hán Nôm, Lịch sử quân sự, Nghiên cứu và phát triển... mà </w:t>
      </w:r>
      <w:r w:rsidR="00B1175E">
        <w:rPr>
          <w:sz w:val="26"/>
          <w:szCs w:val="26"/>
          <w:lang w:val="en-US"/>
        </w:rPr>
        <w:t xml:space="preserve">đa phần </w:t>
      </w:r>
      <w:r w:rsidR="000F31C1">
        <w:rPr>
          <w:sz w:val="26"/>
          <w:szCs w:val="26"/>
          <w:lang w:val="en-US"/>
        </w:rPr>
        <w:t xml:space="preserve">chủ yếu bằng tiếng Việt, </w:t>
      </w:r>
      <w:r w:rsidR="00482B95">
        <w:rPr>
          <w:sz w:val="26"/>
          <w:szCs w:val="26"/>
          <w:lang w:val="en-US"/>
        </w:rPr>
        <w:t>ít</w:t>
      </w:r>
      <w:r w:rsidR="000F31C1">
        <w:rPr>
          <w:sz w:val="26"/>
          <w:szCs w:val="26"/>
          <w:lang w:val="en-US"/>
        </w:rPr>
        <w:t xml:space="preserve"> có công bố quốc tế</w:t>
      </w:r>
      <w:r w:rsidR="004F7080">
        <w:rPr>
          <w:sz w:val="26"/>
          <w:szCs w:val="26"/>
          <w:lang w:val="en-US"/>
        </w:rPr>
        <w:t xml:space="preserve"> và số lượng phát hành cũng rất hạn chế. Đấy là câu chuyện của cách đây 7 năm</w:t>
      </w:r>
      <w:r w:rsidR="000F31C1">
        <w:rPr>
          <w:sz w:val="26"/>
          <w:szCs w:val="26"/>
          <w:lang w:val="en-US"/>
        </w:rPr>
        <w:t xml:space="preserve"> </w:t>
      </w:r>
      <w:r w:rsidR="004F7080">
        <w:rPr>
          <w:sz w:val="26"/>
          <w:szCs w:val="26"/>
          <w:lang w:val="en-US"/>
        </w:rPr>
        <w:t xml:space="preserve">và khoảng cách đó sẽ càng xa khi Trung Quốc ngày càng đầu </w:t>
      </w:r>
      <w:r w:rsidR="004F7080">
        <w:rPr>
          <w:sz w:val="26"/>
          <w:szCs w:val="26"/>
          <w:lang w:val="en-US"/>
        </w:rPr>
        <w:lastRenderedPageBreak/>
        <w:t xml:space="preserve">tư mạnh mẽ cho vấn đề này. Chưa kể, các công bố quốc tế của </w:t>
      </w:r>
      <w:r w:rsidR="00B1175E">
        <w:rPr>
          <w:sz w:val="26"/>
          <w:szCs w:val="26"/>
          <w:lang w:val="en-US"/>
        </w:rPr>
        <w:t xml:space="preserve">các nhà nghiên cứu </w:t>
      </w:r>
      <w:r w:rsidR="004F7080">
        <w:rPr>
          <w:sz w:val="26"/>
          <w:szCs w:val="26"/>
          <w:lang w:val="en-US"/>
        </w:rPr>
        <w:t>Việt Nam về chủ quyền Biển Đông - Hoàng Sa - Trường Sa cũng sẽ gặp khó khăn khi các phản biện là những nhà nghiên cứu, học giả Trung Quốc.</w:t>
      </w:r>
    </w:p>
    <w:p w:rsidR="004F7080" w:rsidRDefault="004F7080" w:rsidP="001A35CF">
      <w:pPr>
        <w:spacing w:before="120" w:line="320" w:lineRule="atLeast"/>
        <w:ind w:firstLine="567"/>
        <w:jc w:val="both"/>
        <w:rPr>
          <w:sz w:val="26"/>
          <w:szCs w:val="26"/>
          <w:lang w:val="en-US"/>
        </w:rPr>
      </w:pPr>
      <w:r>
        <w:rPr>
          <w:sz w:val="26"/>
          <w:szCs w:val="26"/>
          <w:lang w:val="en-US"/>
        </w:rPr>
        <w:t>Chính vì vậy, trong thời gian tới, Nhà nước cần tiếp tục có sự ủng hộ cho các cơ quan chức năng về luật biển và lãnh hải, các trường đại học và viện nghiên cứu, các địa phương</w:t>
      </w:r>
      <w:r w:rsidRPr="004F7080">
        <w:rPr>
          <w:i/>
          <w:sz w:val="26"/>
          <w:szCs w:val="26"/>
          <w:lang w:val="en-US"/>
        </w:rPr>
        <w:t xml:space="preserve"> </w:t>
      </w:r>
      <w:r w:rsidRPr="004F7080">
        <w:rPr>
          <w:sz w:val="26"/>
          <w:szCs w:val="26"/>
          <w:lang w:val="en-US"/>
        </w:rPr>
        <w:t>trong việc tiếp tục tìm kiếm, củng cố, công bố những căn cứ lịch sử và cơ sở pháp lý ở trong nước, đặc biệt là nước ngoài</w:t>
      </w:r>
      <w:r w:rsidR="00B1175E">
        <w:rPr>
          <w:sz w:val="26"/>
          <w:szCs w:val="26"/>
          <w:lang w:val="en-US"/>
        </w:rPr>
        <w:t xml:space="preserve">. Trong nước, </w:t>
      </w:r>
      <w:r w:rsidR="002E2186">
        <w:rPr>
          <w:sz w:val="26"/>
          <w:szCs w:val="26"/>
          <w:lang w:val="en-US"/>
        </w:rPr>
        <w:t>“</w:t>
      </w:r>
      <w:r w:rsidR="002E2186" w:rsidRPr="002E2186">
        <w:rPr>
          <w:i/>
          <w:sz w:val="26"/>
          <w:szCs w:val="26"/>
          <w:lang w:val="en-US"/>
        </w:rPr>
        <w:t>cần củng cố thêm bằng chứng lịch sử bằng việc đẩy mạnh công tác sưu tầm tài liệu, nhất là sưu tầm điền dã trong nhân dân ở vùng biển các tỉnh từ Thừa Thiên Huế cho đến Bình Thuận để có thêm những tài liệu mới</w:t>
      </w:r>
      <w:r w:rsidR="002E2186">
        <w:rPr>
          <w:sz w:val="26"/>
          <w:szCs w:val="26"/>
          <w:lang w:val="en-US"/>
        </w:rPr>
        <w:t>”</w:t>
      </w:r>
      <w:r w:rsidR="002E2186">
        <w:rPr>
          <w:rStyle w:val="FootnoteReference"/>
          <w:sz w:val="26"/>
          <w:szCs w:val="26"/>
          <w:lang w:val="en-US"/>
        </w:rPr>
        <w:footnoteReference w:id="8"/>
      </w:r>
      <w:r w:rsidR="002E2186">
        <w:rPr>
          <w:sz w:val="26"/>
          <w:szCs w:val="26"/>
          <w:lang w:val="en-US"/>
        </w:rPr>
        <w:t xml:space="preserve"> bên cạnh việc đẩy mạnh công tác nghiên cứu và công bố những công trình mới (được dịch sang tiếng Anh, tiếng Trung...), đặc biệt là các công bố quốc tế. </w:t>
      </w:r>
      <w:r w:rsidR="00B1175E">
        <w:rPr>
          <w:sz w:val="26"/>
          <w:szCs w:val="26"/>
          <w:lang w:val="en-US"/>
        </w:rPr>
        <w:t>Ngo</w:t>
      </w:r>
      <w:r w:rsidR="00B30BB3">
        <w:rPr>
          <w:sz w:val="26"/>
          <w:szCs w:val="26"/>
          <w:lang w:val="en-US"/>
        </w:rPr>
        <w:t xml:space="preserve">ài nước, cần tìm cách tiếp cận </w:t>
      </w:r>
      <w:r w:rsidR="00B1175E">
        <w:rPr>
          <w:sz w:val="26"/>
          <w:szCs w:val="26"/>
          <w:lang w:val="en-US"/>
        </w:rPr>
        <w:t xml:space="preserve">với các kho lưu trữ tài liệu gốc đồ sộ ở Mỹ, Nhật Bản và một số nước châu Âu cũng như tranh thủ sự đồng tình, ủng hộ của các học giả nước ngoài, Việt kiều về vấn đề chủ quyền của Việt Nam trên hai quần đảo Hoàng Sa, Trường Sa. </w:t>
      </w:r>
    </w:p>
    <w:p w:rsidR="00BE02C8" w:rsidRPr="00482B95" w:rsidRDefault="00BE02C8" w:rsidP="001A35CF">
      <w:pPr>
        <w:spacing w:before="120" w:line="320" w:lineRule="atLeast"/>
        <w:ind w:firstLine="567"/>
        <w:jc w:val="both"/>
        <w:rPr>
          <w:i/>
          <w:sz w:val="26"/>
          <w:szCs w:val="26"/>
          <w:lang w:val="en-US"/>
        </w:rPr>
      </w:pPr>
      <w:r w:rsidRPr="00482B95">
        <w:rPr>
          <w:i/>
          <w:sz w:val="26"/>
          <w:szCs w:val="26"/>
          <w:lang w:val="en-US"/>
        </w:rPr>
        <w:t xml:space="preserve">Thứ hai, tiếp tục </w:t>
      </w:r>
      <w:r w:rsidR="00482B95" w:rsidRPr="00482B95">
        <w:rPr>
          <w:i/>
          <w:sz w:val="26"/>
          <w:szCs w:val="26"/>
          <w:lang w:val="en-US"/>
        </w:rPr>
        <w:t xml:space="preserve">kiên trì </w:t>
      </w:r>
      <w:r w:rsidRPr="00482B95">
        <w:rPr>
          <w:i/>
          <w:sz w:val="26"/>
          <w:szCs w:val="26"/>
          <w:lang w:val="en-US"/>
        </w:rPr>
        <w:t>đấu tranh</w:t>
      </w:r>
      <w:r w:rsidR="00482B95" w:rsidRPr="00482B95">
        <w:rPr>
          <w:iCs/>
          <w:sz w:val="26"/>
          <w:szCs w:val="26"/>
        </w:rPr>
        <w:t xml:space="preserve"> </w:t>
      </w:r>
      <w:r w:rsidR="00482B95" w:rsidRPr="00482B95">
        <w:rPr>
          <w:i/>
          <w:iCs/>
          <w:sz w:val="26"/>
          <w:szCs w:val="26"/>
        </w:rPr>
        <w:t>bằng biện pháp hòa bình</w:t>
      </w:r>
      <w:r w:rsidRPr="00482B95">
        <w:rPr>
          <w:i/>
          <w:sz w:val="26"/>
          <w:szCs w:val="26"/>
          <w:lang w:val="en-US"/>
        </w:rPr>
        <w:t xml:space="preserve"> trong các diễn đàn đa phương liên quan đến tranh chấp ch</w:t>
      </w:r>
      <w:r w:rsidR="00482B95" w:rsidRPr="00482B95">
        <w:rPr>
          <w:i/>
          <w:sz w:val="26"/>
          <w:szCs w:val="26"/>
          <w:lang w:val="en-US"/>
        </w:rPr>
        <w:t>ủ quyền biển</w:t>
      </w:r>
      <w:r w:rsidR="007D0CAE">
        <w:rPr>
          <w:i/>
          <w:sz w:val="26"/>
          <w:szCs w:val="26"/>
          <w:lang w:val="en-US"/>
        </w:rPr>
        <w:t>,</w:t>
      </w:r>
      <w:r w:rsidR="00482B95" w:rsidRPr="00482B95">
        <w:rPr>
          <w:i/>
          <w:sz w:val="26"/>
          <w:szCs w:val="26"/>
          <w:lang w:val="en-US"/>
        </w:rPr>
        <w:t xml:space="preserve"> đảo ở Biển Đông</w:t>
      </w:r>
      <w:r w:rsidR="00482B95" w:rsidRPr="00482B95">
        <w:rPr>
          <w:iCs/>
          <w:sz w:val="26"/>
          <w:szCs w:val="26"/>
        </w:rPr>
        <w:t xml:space="preserve"> </w:t>
      </w:r>
      <w:r w:rsidR="00482B95" w:rsidRPr="00482B95">
        <w:rPr>
          <w:i/>
          <w:iCs/>
          <w:sz w:val="26"/>
          <w:szCs w:val="26"/>
        </w:rPr>
        <w:t>trên cơ sở luật pháp quốc tế</w:t>
      </w:r>
      <w:r w:rsidR="00482B95" w:rsidRPr="00482B95">
        <w:rPr>
          <w:i/>
          <w:sz w:val="26"/>
          <w:szCs w:val="26"/>
          <w:lang w:val="en-US"/>
        </w:rPr>
        <w:t>, đặ</w:t>
      </w:r>
      <w:r w:rsidRPr="00482B95">
        <w:rPr>
          <w:i/>
          <w:sz w:val="26"/>
          <w:szCs w:val="26"/>
          <w:lang w:val="en-US"/>
        </w:rPr>
        <w:t xml:space="preserve">c biệt tranh thủ sự đồng tình, ủng hộ của </w:t>
      </w:r>
      <w:r w:rsidR="00482B95" w:rsidRPr="00482B95">
        <w:rPr>
          <w:i/>
          <w:sz w:val="26"/>
          <w:szCs w:val="26"/>
          <w:lang w:val="en-US"/>
        </w:rPr>
        <w:t xml:space="preserve">bạn bè </w:t>
      </w:r>
      <w:r w:rsidRPr="00482B95">
        <w:rPr>
          <w:i/>
          <w:sz w:val="26"/>
          <w:szCs w:val="26"/>
          <w:lang w:val="en-US"/>
        </w:rPr>
        <w:t>quốc tế về tính chính nghĩa của Việt Nam.</w:t>
      </w:r>
    </w:p>
    <w:p w:rsidR="00B819BC" w:rsidRDefault="00B8278A" w:rsidP="001A35CF">
      <w:pPr>
        <w:spacing w:before="120" w:line="320" w:lineRule="atLeast"/>
        <w:ind w:firstLine="567"/>
        <w:jc w:val="both"/>
        <w:rPr>
          <w:color w:val="C00000"/>
          <w:sz w:val="26"/>
          <w:szCs w:val="26"/>
        </w:rPr>
      </w:pPr>
      <w:r>
        <w:rPr>
          <w:sz w:val="26"/>
          <w:szCs w:val="26"/>
          <w:lang w:val="en-US"/>
        </w:rPr>
        <w:t>Là nước láng giềng với</w:t>
      </w:r>
      <w:r w:rsidR="00B30BB3">
        <w:rPr>
          <w:sz w:val="26"/>
          <w:szCs w:val="26"/>
          <w:lang w:val="en-US"/>
        </w:rPr>
        <w:t xml:space="preserve"> Trung Quốc, Lào và Campuchia, </w:t>
      </w:r>
      <w:r w:rsidR="002E2186" w:rsidRPr="00E554DA">
        <w:rPr>
          <w:sz w:val="26"/>
          <w:szCs w:val="26"/>
          <w:lang w:val="en-US"/>
        </w:rPr>
        <w:t>Việt Nam không thể dịch chuyển vị trí địa lý nhưng có thế làm thay đổi vị trí địa - chính trị, địa - kinh tế đất nước bằng việc</w:t>
      </w:r>
      <w:r w:rsidR="00E554DA" w:rsidRPr="00E554DA">
        <w:rPr>
          <w:sz w:val="26"/>
          <w:szCs w:val="26"/>
          <w:lang w:val="en-US"/>
        </w:rPr>
        <w:t xml:space="preserve"> giữ vững được những mối quan hệ cân bằng với các nước lớn, đồng thời phải củng cố các mối quan hệ đa phương, song phương với ASEAN, các nước ASEAN và rộng hơn là </w:t>
      </w:r>
      <w:r w:rsidR="00F97E9D">
        <w:rPr>
          <w:sz w:val="26"/>
          <w:szCs w:val="26"/>
          <w:lang w:val="en-US"/>
        </w:rPr>
        <w:t>các cơ chế hợp tác</w:t>
      </w:r>
      <w:r w:rsidR="00E554DA" w:rsidRPr="00E554DA">
        <w:rPr>
          <w:sz w:val="26"/>
          <w:szCs w:val="26"/>
          <w:lang w:val="en-US"/>
        </w:rPr>
        <w:t xml:space="preserve"> </w:t>
      </w:r>
      <w:r w:rsidR="00F97E9D">
        <w:rPr>
          <w:sz w:val="26"/>
          <w:szCs w:val="26"/>
          <w:lang w:val="en-US"/>
        </w:rPr>
        <w:t xml:space="preserve">ở </w:t>
      </w:r>
      <w:r w:rsidR="00E554DA" w:rsidRPr="00E554DA">
        <w:rPr>
          <w:sz w:val="26"/>
          <w:szCs w:val="26"/>
          <w:lang w:val="en-US"/>
        </w:rPr>
        <w:t>châu Á - Thái Bình Dương</w:t>
      </w:r>
      <w:r w:rsidR="00F97E9D">
        <w:rPr>
          <w:sz w:val="26"/>
          <w:szCs w:val="26"/>
          <w:lang w:val="en-US"/>
        </w:rPr>
        <w:t xml:space="preserve"> như:</w:t>
      </w:r>
      <w:r w:rsidR="00E554DA" w:rsidRPr="00E554DA">
        <w:rPr>
          <w:sz w:val="26"/>
          <w:szCs w:val="26"/>
          <w:lang w:val="en-US"/>
        </w:rPr>
        <w:t xml:space="preserve"> </w:t>
      </w:r>
      <w:r w:rsidR="00F97E9D">
        <w:rPr>
          <w:sz w:val="26"/>
          <w:szCs w:val="26"/>
        </w:rPr>
        <w:t>Diễn đàn khu vực ASEAN (ARF), ASEAN+1, ASEAN+3,</w:t>
      </w:r>
      <w:r w:rsidR="00F97E9D">
        <w:rPr>
          <w:sz w:val="26"/>
          <w:szCs w:val="26"/>
          <w:lang w:val="en-US"/>
        </w:rPr>
        <w:t xml:space="preserve"> </w:t>
      </w:r>
      <w:r w:rsidR="00F97E9D">
        <w:rPr>
          <w:sz w:val="26"/>
          <w:szCs w:val="26"/>
        </w:rPr>
        <w:t>Hội nghị Bộ trưởng Quốc phòng ASEAN mở rộng (ADMM+), Diễn đàn Biển ASEAN mở rộng (EAMF)</w:t>
      </w:r>
      <w:r w:rsidR="00F97E9D">
        <w:rPr>
          <w:sz w:val="26"/>
          <w:szCs w:val="26"/>
          <w:lang w:val="en-US"/>
        </w:rPr>
        <w:t>,</w:t>
      </w:r>
      <w:r w:rsidR="00F97E9D">
        <w:rPr>
          <w:sz w:val="26"/>
          <w:szCs w:val="26"/>
        </w:rPr>
        <w:t xml:space="preserve"> Hiệp ước Thân thiện và Hợp tác ở Đông Nam Á (TAC), Hội nghị Cấp cao Đông Á (EAS)</w:t>
      </w:r>
      <w:r w:rsidR="00F97E9D">
        <w:rPr>
          <w:sz w:val="26"/>
          <w:szCs w:val="26"/>
          <w:lang w:val="en-US"/>
        </w:rPr>
        <w:t xml:space="preserve">... </w:t>
      </w:r>
      <w:r w:rsidR="00E554DA" w:rsidRPr="00E554DA">
        <w:rPr>
          <w:sz w:val="26"/>
          <w:szCs w:val="26"/>
          <w:lang w:val="en-US"/>
        </w:rPr>
        <w:t xml:space="preserve">để cùng đối phó các sức ép từ bên ngoài. </w:t>
      </w:r>
      <w:r w:rsidR="00E554DA" w:rsidRPr="00E554DA">
        <w:rPr>
          <w:sz w:val="26"/>
          <w:szCs w:val="26"/>
        </w:rPr>
        <w:t xml:space="preserve">Là thành viên của Liên </w:t>
      </w:r>
      <w:r w:rsidR="00E554DA" w:rsidRPr="00E554DA">
        <w:rPr>
          <w:sz w:val="26"/>
          <w:szCs w:val="26"/>
          <w:lang w:val="en-US"/>
        </w:rPr>
        <w:t>H</w:t>
      </w:r>
      <w:r w:rsidR="00E554DA" w:rsidRPr="00E554DA">
        <w:rPr>
          <w:sz w:val="26"/>
          <w:szCs w:val="26"/>
        </w:rPr>
        <w:t xml:space="preserve">ợp </w:t>
      </w:r>
      <w:r w:rsidR="00E554DA" w:rsidRPr="00E554DA">
        <w:rPr>
          <w:sz w:val="26"/>
          <w:szCs w:val="26"/>
          <w:lang w:val="en-US"/>
        </w:rPr>
        <w:t>Q</w:t>
      </w:r>
      <w:r w:rsidR="00E554DA" w:rsidRPr="00E554DA">
        <w:rPr>
          <w:sz w:val="26"/>
          <w:szCs w:val="26"/>
        </w:rPr>
        <w:t xml:space="preserve">uốc, của UNCLOS cũng như </w:t>
      </w:r>
      <w:r w:rsidR="006C4657">
        <w:rPr>
          <w:sz w:val="26"/>
          <w:szCs w:val="26"/>
        </w:rPr>
        <w:t>DOC</w:t>
      </w:r>
      <w:r w:rsidR="00B819BC" w:rsidRPr="00E554DA">
        <w:rPr>
          <w:sz w:val="26"/>
          <w:szCs w:val="26"/>
        </w:rPr>
        <w:t xml:space="preserve">, </w:t>
      </w:r>
      <w:r w:rsidR="00E554DA" w:rsidRPr="00E554DA">
        <w:rPr>
          <w:sz w:val="26"/>
          <w:szCs w:val="26"/>
          <w:lang w:val="en-US"/>
        </w:rPr>
        <w:t>“</w:t>
      </w:r>
      <w:r w:rsidR="00B819BC" w:rsidRPr="00E554DA">
        <w:rPr>
          <w:i/>
          <w:sz w:val="26"/>
          <w:szCs w:val="26"/>
        </w:rPr>
        <w:t>Việt Nam luôn tuân thủ các quy định của luật pháp quốc tế; kiên trì con đường giải quyết các vấn đề nảy sinh bằng biện pháp hòa bình, trên cơ sở bình đẳng và tôn trọng lẫn nhau; thông qua đàm phán, thương lượng, nhằm tìm kiếm giải pháp cơ bản, lâu dài, đáp ứng lợi ích chính đáng của tất cả các bên liên quan vì độc lập, chủ quyền, toàn vẹn lãnh thổ của Tổ quốc, vì hòa bình, ổn định khu vực và quốc tế</w:t>
      </w:r>
      <w:r w:rsidR="00E554DA" w:rsidRPr="00E554DA">
        <w:rPr>
          <w:sz w:val="26"/>
          <w:szCs w:val="26"/>
          <w:lang w:val="en-US"/>
        </w:rPr>
        <w:t>”</w:t>
      </w:r>
      <w:r w:rsidR="00E554DA" w:rsidRPr="00E554DA">
        <w:rPr>
          <w:rStyle w:val="FootnoteReference"/>
          <w:sz w:val="26"/>
          <w:szCs w:val="26"/>
          <w:lang w:val="en-US"/>
        </w:rPr>
        <w:footnoteReference w:id="9"/>
      </w:r>
      <w:r w:rsidR="00B819BC" w:rsidRPr="00E554DA">
        <w:rPr>
          <w:sz w:val="26"/>
          <w:szCs w:val="26"/>
        </w:rPr>
        <w:t xml:space="preserve">. </w:t>
      </w:r>
      <w:r w:rsidR="00F97E9D">
        <w:rPr>
          <w:sz w:val="26"/>
          <w:szCs w:val="26"/>
          <w:lang w:val="en-US"/>
        </w:rPr>
        <w:t xml:space="preserve">Trên cơ sở luật pháp quốc tế, </w:t>
      </w:r>
      <w:r w:rsidR="000B294D" w:rsidRPr="000B294D">
        <w:rPr>
          <w:sz w:val="26"/>
          <w:szCs w:val="26"/>
        </w:rPr>
        <w:t xml:space="preserve">UNCLOS và 5 nguyên tắc chung sống hòa bình, tăng cường nỗ lực xây dựng lòng tin, hợp tác đa phương về an ninh biển, nghiên cứu khoa học, chống tội phạm; cùng nhau thực hiện nghiêm chỉnh DOC, hướng tới xây dựng Bộ quy tắc ứng xử </w:t>
      </w:r>
      <w:r w:rsidR="000B294D" w:rsidRPr="000B294D">
        <w:rPr>
          <w:sz w:val="26"/>
          <w:szCs w:val="26"/>
          <w:lang w:val="en-US"/>
        </w:rPr>
        <w:t>(</w:t>
      </w:r>
      <w:r w:rsidR="000B294D" w:rsidRPr="000B294D">
        <w:rPr>
          <w:sz w:val="26"/>
          <w:szCs w:val="26"/>
        </w:rPr>
        <w:t>COC</w:t>
      </w:r>
      <w:r w:rsidR="000B294D" w:rsidRPr="000B294D">
        <w:rPr>
          <w:sz w:val="26"/>
          <w:szCs w:val="26"/>
          <w:lang w:val="en-US"/>
        </w:rPr>
        <w:t>)</w:t>
      </w:r>
      <w:r w:rsidR="00F97E9D" w:rsidRPr="000B294D">
        <w:rPr>
          <w:sz w:val="26"/>
          <w:szCs w:val="26"/>
          <w:lang w:val="en-US"/>
        </w:rPr>
        <w:t xml:space="preserve">, </w:t>
      </w:r>
      <w:r w:rsidR="00F97E9D">
        <w:rPr>
          <w:sz w:val="26"/>
          <w:szCs w:val="26"/>
          <w:lang w:val="en-US"/>
        </w:rPr>
        <w:t xml:space="preserve">Việt Nam </w:t>
      </w:r>
      <w:r w:rsidR="00F97E9D">
        <w:rPr>
          <w:sz w:val="26"/>
          <w:szCs w:val="26"/>
          <w:lang w:val="en-US"/>
        </w:rPr>
        <w:lastRenderedPageBreak/>
        <w:t xml:space="preserve">kiên quyết bảo vệ chủ quyền và toàn vẹn lãnh thổ của mình, đồng thời tôn trọng nguyên tắc không đe dọa dùng </w:t>
      </w:r>
      <w:r w:rsidR="000B294D">
        <w:rPr>
          <w:sz w:val="26"/>
          <w:szCs w:val="26"/>
          <w:lang w:val="en-US"/>
        </w:rPr>
        <w:t xml:space="preserve">vũ lực hay dùng vũ lực để giải quyết tranh </w:t>
      </w:r>
      <w:r w:rsidR="000B294D" w:rsidRPr="00CB3360">
        <w:rPr>
          <w:sz w:val="26"/>
          <w:szCs w:val="26"/>
          <w:lang w:val="en-US"/>
        </w:rPr>
        <w:t>c</w:t>
      </w:r>
      <w:r w:rsidR="00B30BB3" w:rsidRPr="00CB3360">
        <w:rPr>
          <w:sz w:val="26"/>
          <w:szCs w:val="26"/>
          <w:lang w:val="en-US"/>
        </w:rPr>
        <w:t>h</w:t>
      </w:r>
      <w:r w:rsidR="000B294D" w:rsidRPr="00CB3360">
        <w:rPr>
          <w:sz w:val="26"/>
          <w:szCs w:val="26"/>
          <w:lang w:val="en-US"/>
        </w:rPr>
        <w:t>ấp</w:t>
      </w:r>
      <w:r w:rsidR="000B294D">
        <w:rPr>
          <w:sz w:val="26"/>
          <w:szCs w:val="26"/>
          <w:lang w:val="en-US"/>
        </w:rPr>
        <w:t xml:space="preserve"> chủ quyền lãnh hải và “</w:t>
      </w:r>
      <w:r w:rsidR="000B294D" w:rsidRPr="000B294D">
        <w:rPr>
          <w:i/>
          <w:sz w:val="26"/>
          <w:szCs w:val="26"/>
          <w:lang w:val="en-US"/>
        </w:rPr>
        <w:t>trước sau như một chủ trương giải quyết bằng thương lượng hòa bình mọi tranh cấp giữa hai nước, đặc biệt là tranh chấp ở hai quần đảo Hoàng Sa, Trường Sa... thương lượng hòa bình là con đường đúng đắn nhất</w:t>
      </w:r>
      <w:r w:rsidR="000B294D">
        <w:rPr>
          <w:sz w:val="26"/>
          <w:szCs w:val="26"/>
          <w:lang w:val="en-US"/>
        </w:rPr>
        <w:t>”</w:t>
      </w:r>
      <w:r w:rsidR="000B294D">
        <w:rPr>
          <w:rStyle w:val="FootnoteReference"/>
          <w:sz w:val="26"/>
          <w:szCs w:val="26"/>
          <w:lang w:val="en-US"/>
        </w:rPr>
        <w:footnoteReference w:id="10"/>
      </w:r>
      <w:r w:rsidR="000B294D">
        <w:rPr>
          <w:sz w:val="26"/>
          <w:szCs w:val="26"/>
          <w:lang w:val="en-US"/>
        </w:rPr>
        <w:t xml:space="preserve">, góp phần </w:t>
      </w:r>
      <w:r w:rsidR="00B30BB3">
        <w:rPr>
          <w:sz w:val="26"/>
          <w:szCs w:val="26"/>
          <w:lang w:val="en-US"/>
        </w:rPr>
        <w:t>xây dựng</w:t>
      </w:r>
      <w:r w:rsidR="00B819BC" w:rsidRPr="000B294D">
        <w:rPr>
          <w:sz w:val="26"/>
          <w:szCs w:val="26"/>
        </w:rPr>
        <w:t xml:space="preserve"> Biển Đông </w:t>
      </w:r>
      <w:r w:rsidR="00A94025">
        <w:rPr>
          <w:sz w:val="26"/>
          <w:szCs w:val="26"/>
          <w:lang w:val="en-US"/>
        </w:rPr>
        <w:t>thành</w:t>
      </w:r>
      <w:r w:rsidR="00B819BC" w:rsidRPr="000B294D">
        <w:rPr>
          <w:sz w:val="26"/>
          <w:szCs w:val="26"/>
        </w:rPr>
        <w:t xml:space="preserve"> vùng biển hòa bình, ổn định, hợp tác và phát triển</w:t>
      </w:r>
      <w:r w:rsidR="00A94025">
        <w:rPr>
          <w:sz w:val="26"/>
          <w:szCs w:val="26"/>
          <w:lang w:val="en-US"/>
        </w:rPr>
        <w:t xml:space="preserve"> giữa các bên liên quan</w:t>
      </w:r>
      <w:r w:rsidR="00B819BC" w:rsidRPr="000B294D">
        <w:rPr>
          <w:sz w:val="26"/>
          <w:szCs w:val="26"/>
        </w:rPr>
        <w:t>. Tại các vùng biển hoàn toàn thuộc chủ quyền và quyền tài phán của quốc gia ven biển, Việt Nam có quyền áp dụng các biện pháp cần thiết, phù hợp với quy định của UNCLOS để bảo vệ quyền và lợi ích chính đáng</w:t>
      </w:r>
      <w:r w:rsidR="00A94025">
        <w:rPr>
          <w:sz w:val="26"/>
          <w:szCs w:val="26"/>
          <w:lang w:val="en-US"/>
        </w:rPr>
        <w:t xml:space="preserve"> của quốc gia</w:t>
      </w:r>
      <w:r w:rsidR="00B819BC" w:rsidRPr="000B294D">
        <w:rPr>
          <w:sz w:val="26"/>
          <w:szCs w:val="26"/>
        </w:rPr>
        <w:t>.</w:t>
      </w:r>
    </w:p>
    <w:p w:rsidR="00FE4D1F" w:rsidRPr="00DB4383" w:rsidRDefault="00FE4D1F" w:rsidP="001A35CF">
      <w:pPr>
        <w:shd w:val="clear" w:color="auto" w:fill="FFFFFF"/>
        <w:spacing w:before="120" w:line="320" w:lineRule="atLeast"/>
        <w:ind w:firstLine="567"/>
        <w:jc w:val="both"/>
        <w:rPr>
          <w:sz w:val="26"/>
          <w:szCs w:val="26"/>
        </w:rPr>
      </w:pPr>
      <w:r w:rsidRPr="00DB4383">
        <w:rPr>
          <w:bCs/>
          <w:sz w:val="26"/>
          <w:szCs w:val="26"/>
          <w:lang w:val="en-US"/>
        </w:rPr>
        <w:t>Bên cạnh đó cần</w:t>
      </w:r>
      <w:r w:rsidRPr="00DB4383">
        <w:rPr>
          <w:sz w:val="26"/>
          <w:szCs w:val="26"/>
        </w:rPr>
        <w:t> </w:t>
      </w:r>
      <w:r w:rsidRPr="00DB4383">
        <w:rPr>
          <w:iCs/>
          <w:sz w:val="26"/>
          <w:szCs w:val="26"/>
        </w:rPr>
        <w:t>thực hiện tốt công tác đối ngoại quốc phòng</w:t>
      </w:r>
      <w:r w:rsidRPr="00DB4383">
        <w:rPr>
          <w:iCs/>
          <w:sz w:val="26"/>
          <w:szCs w:val="26"/>
          <w:lang w:val="en-US"/>
        </w:rPr>
        <w:t xml:space="preserve"> nhằm</w:t>
      </w:r>
      <w:r w:rsidRPr="00DB4383">
        <w:rPr>
          <w:i/>
          <w:iCs/>
          <w:sz w:val="26"/>
          <w:szCs w:val="26"/>
          <w:lang w:val="en-US"/>
        </w:rPr>
        <w:t xml:space="preserve"> </w:t>
      </w:r>
      <w:r w:rsidRPr="00DB4383">
        <w:rPr>
          <w:sz w:val="26"/>
          <w:szCs w:val="26"/>
        </w:rPr>
        <w:t xml:space="preserve"> góp phần vừa giữ vững độc lập, chủ quyền, toàn vẹn lãnh thổ, hòa bình, ổn định trên Biển Đông, vừa duy trì sự ổn định chính trị - xã hội trong nước và môi trường quốc tế thuận lợi để phát triển kinh tế. </w:t>
      </w:r>
      <w:r w:rsidRPr="00DB4383">
        <w:rPr>
          <w:sz w:val="26"/>
          <w:szCs w:val="26"/>
          <w:lang w:val="en-US"/>
        </w:rPr>
        <w:t xml:space="preserve">Muốn vậy, phải có sự </w:t>
      </w:r>
      <w:r w:rsidRPr="00DB4383">
        <w:rPr>
          <w:sz w:val="26"/>
          <w:szCs w:val="26"/>
        </w:rPr>
        <w:t>hợp tác chặt chẽ giữa quốc phòng, an ninh và đối ngoại</w:t>
      </w:r>
      <w:r w:rsidRPr="00DB4383">
        <w:rPr>
          <w:sz w:val="26"/>
          <w:szCs w:val="26"/>
          <w:lang w:val="en-US"/>
        </w:rPr>
        <w:t xml:space="preserve"> và</w:t>
      </w:r>
      <w:r w:rsidR="009C0C35">
        <w:rPr>
          <w:sz w:val="26"/>
          <w:szCs w:val="26"/>
          <w:lang w:val="en-US"/>
        </w:rPr>
        <w:t xml:space="preserve"> </w:t>
      </w:r>
      <w:r w:rsidRPr="00DB4383">
        <w:rPr>
          <w:sz w:val="26"/>
          <w:szCs w:val="26"/>
          <w:lang w:val="en-US"/>
        </w:rPr>
        <w:t xml:space="preserve">các lĩnh vực khác, trong đó, các bộ </w:t>
      </w:r>
      <w:r w:rsidRPr="00DB4383">
        <w:rPr>
          <w:sz w:val="26"/>
          <w:szCs w:val="26"/>
        </w:rPr>
        <w:t>Quốc phòng, Công an và</w:t>
      </w:r>
      <w:r w:rsidRPr="00DB4383">
        <w:rPr>
          <w:sz w:val="26"/>
          <w:szCs w:val="26"/>
          <w:lang w:val="en-US"/>
        </w:rPr>
        <w:t xml:space="preserve"> </w:t>
      </w:r>
      <w:r w:rsidRPr="00DB4383">
        <w:rPr>
          <w:sz w:val="26"/>
          <w:szCs w:val="26"/>
        </w:rPr>
        <w:t xml:space="preserve">Ngoại giao </w:t>
      </w:r>
      <w:r w:rsidRPr="00DB4383">
        <w:rPr>
          <w:sz w:val="26"/>
          <w:szCs w:val="26"/>
          <w:lang w:val="en-US"/>
        </w:rPr>
        <w:t>đóng vai trò</w:t>
      </w:r>
      <w:r w:rsidRPr="00DB4383">
        <w:rPr>
          <w:sz w:val="26"/>
          <w:szCs w:val="26"/>
        </w:rPr>
        <w:t xml:space="preserve"> tham mưu </w:t>
      </w:r>
      <w:r w:rsidRPr="00DB4383">
        <w:rPr>
          <w:sz w:val="26"/>
          <w:szCs w:val="26"/>
          <w:lang w:val="en-US"/>
        </w:rPr>
        <w:t xml:space="preserve">quan trọng </w:t>
      </w:r>
      <w:r w:rsidRPr="00DB4383">
        <w:rPr>
          <w:sz w:val="26"/>
          <w:szCs w:val="26"/>
        </w:rPr>
        <w:t xml:space="preserve">cho Đảng, Nhà nước </w:t>
      </w:r>
      <w:r w:rsidR="009210C9">
        <w:rPr>
          <w:sz w:val="26"/>
          <w:szCs w:val="26"/>
          <w:lang w:val="en-US"/>
        </w:rPr>
        <w:t xml:space="preserve">trong việc </w:t>
      </w:r>
      <w:r w:rsidRPr="00DB4383">
        <w:rPr>
          <w:sz w:val="26"/>
          <w:szCs w:val="26"/>
        </w:rPr>
        <w:t>hoạch định đường lối chiến lược</w:t>
      </w:r>
      <w:r w:rsidRPr="00DB4383">
        <w:rPr>
          <w:sz w:val="26"/>
          <w:szCs w:val="26"/>
          <w:lang w:val="en-US"/>
        </w:rPr>
        <w:t>, sách lược, cơ chế, chính sách.</w:t>
      </w:r>
      <w:r w:rsidRPr="00DB4383">
        <w:rPr>
          <w:sz w:val="26"/>
          <w:szCs w:val="26"/>
        </w:rPr>
        <w:t xml:space="preserve"> </w:t>
      </w:r>
      <w:r w:rsidRPr="00DB4383">
        <w:rPr>
          <w:sz w:val="26"/>
          <w:szCs w:val="26"/>
          <w:lang w:val="en-US"/>
        </w:rPr>
        <w:t>Mặt khác, cần t</w:t>
      </w:r>
      <w:r w:rsidRPr="00DB4383">
        <w:rPr>
          <w:sz w:val="26"/>
          <w:szCs w:val="26"/>
        </w:rPr>
        <w:t>ăng cường mở rộng quan hệ hợp tác quốc phòng với các nước</w:t>
      </w:r>
      <w:r w:rsidRPr="00DB4383">
        <w:rPr>
          <w:sz w:val="26"/>
          <w:szCs w:val="26"/>
          <w:lang w:val="en-US"/>
        </w:rPr>
        <w:t xml:space="preserve"> khu vực và trên thế giới</w:t>
      </w:r>
      <w:r w:rsidR="00DB4383" w:rsidRPr="00DB4383">
        <w:rPr>
          <w:sz w:val="26"/>
          <w:szCs w:val="26"/>
          <w:lang w:val="en-US"/>
        </w:rPr>
        <w:t xml:space="preserve"> bằng nhiều hình thức</w:t>
      </w:r>
      <w:r w:rsidRPr="00DB4383">
        <w:rPr>
          <w:sz w:val="26"/>
          <w:szCs w:val="26"/>
        </w:rPr>
        <w:t xml:space="preserve"> để tăng </w:t>
      </w:r>
      <w:r w:rsidR="00DB4383" w:rsidRPr="00DB4383">
        <w:rPr>
          <w:sz w:val="26"/>
          <w:szCs w:val="26"/>
          <w:lang w:val="en-US"/>
        </w:rPr>
        <w:t xml:space="preserve">thêm </w:t>
      </w:r>
      <w:r w:rsidR="00DB4383" w:rsidRPr="00DB4383">
        <w:rPr>
          <w:sz w:val="26"/>
          <w:szCs w:val="26"/>
        </w:rPr>
        <w:t>sự hiểu biết</w:t>
      </w:r>
      <w:r w:rsidR="00DB4383" w:rsidRPr="00DB4383">
        <w:rPr>
          <w:sz w:val="26"/>
          <w:szCs w:val="26"/>
          <w:lang w:val="en-US"/>
        </w:rPr>
        <w:t>,</w:t>
      </w:r>
      <w:r w:rsidRPr="00DB4383">
        <w:rPr>
          <w:sz w:val="26"/>
          <w:szCs w:val="26"/>
        </w:rPr>
        <w:t xml:space="preserve"> tin cậy </w:t>
      </w:r>
      <w:r w:rsidR="00DB4383" w:rsidRPr="00DB4383">
        <w:rPr>
          <w:sz w:val="26"/>
          <w:szCs w:val="26"/>
          <w:lang w:val="en-US"/>
        </w:rPr>
        <w:t xml:space="preserve">và tham khảo, học hỏi kinh nghiệm </w:t>
      </w:r>
      <w:r w:rsidRPr="00DB4383">
        <w:rPr>
          <w:sz w:val="26"/>
          <w:szCs w:val="26"/>
        </w:rPr>
        <w:t xml:space="preserve">lẫn nhau. </w:t>
      </w:r>
    </w:p>
    <w:p w:rsidR="00B819BC" w:rsidRDefault="009A4D79" w:rsidP="001A35CF">
      <w:pPr>
        <w:shd w:val="clear" w:color="auto" w:fill="FFFFFF"/>
        <w:spacing w:before="120" w:line="320" w:lineRule="atLeast"/>
        <w:ind w:firstLine="567"/>
        <w:jc w:val="both"/>
        <w:rPr>
          <w:i/>
          <w:iCs/>
          <w:color w:val="C00000"/>
          <w:sz w:val="26"/>
          <w:szCs w:val="26"/>
          <w:lang w:val="en-US"/>
        </w:rPr>
      </w:pPr>
      <w:r>
        <w:rPr>
          <w:i/>
          <w:sz w:val="26"/>
          <w:szCs w:val="26"/>
          <w:lang w:val="en-US"/>
        </w:rPr>
        <w:t xml:space="preserve">Thứ ba, </w:t>
      </w:r>
      <w:r w:rsidR="00A94025">
        <w:rPr>
          <w:i/>
          <w:sz w:val="26"/>
          <w:szCs w:val="26"/>
          <w:lang w:val="en-US"/>
        </w:rPr>
        <w:t xml:space="preserve">sâu xa hơn, không còn sự lựa chọn nào khác cho dân tộc Viêt Nam là phải vươn lên thành quốc gia mạnh về </w:t>
      </w:r>
      <w:r w:rsidR="00D80461">
        <w:rPr>
          <w:i/>
          <w:sz w:val="26"/>
          <w:szCs w:val="26"/>
          <w:lang w:val="en-US"/>
        </w:rPr>
        <w:t xml:space="preserve">kinh tế </w:t>
      </w:r>
      <w:r w:rsidR="00A94025">
        <w:rPr>
          <w:i/>
          <w:sz w:val="26"/>
          <w:szCs w:val="26"/>
          <w:lang w:val="en-US"/>
        </w:rPr>
        <w:t xml:space="preserve">biển, </w:t>
      </w:r>
      <w:r w:rsidR="00A94025" w:rsidRPr="00D80461">
        <w:rPr>
          <w:i/>
          <w:iCs/>
          <w:sz w:val="26"/>
          <w:szCs w:val="26"/>
        </w:rPr>
        <w:t>gắn với bảo đảm quốc phòng, an ninh và hợp tác quốc tế</w:t>
      </w:r>
      <w:r w:rsidR="00A94025" w:rsidRPr="00D80461">
        <w:rPr>
          <w:i/>
          <w:iCs/>
          <w:sz w:val="26"/>
          <w:szCs w:val="26"/>
          <w:lang w:val="en-US"/>
        </w:rPr>
        <w:t xml:space="preserve"> bằng việc </w:t>
      </w:r>
      <w:r w:rsidR="00B819BC" w:rsidRPr="00D80461">
        <w:rPr>
          <w:i/>
          <w:iCs/>
          <w:sz w:val="26"/>
          <w:szCs w:val="26"/>
        </w:rPr>
        <w:t>xây dựng và thực hiện chiến lược phát triển kinh tế biển toàn</w:t>
      </w:r>
      <w:r w:rsidR="00A94025" w:rsidRPr="00D80461">
        <w:rPr>
          <w:i/>
          <w:iCs/>
          <w:sz w:val="26"/>
          <w:szCs w:val="26"/>
        </w:rPr>
        <w:t xml:space="preserve"> diện, có trọng tâm, trọng điểm</w:t>
      </w:r>
      <w:r w:rsidR="00D80461" w:rsidRPr="00D80461">
        <w:rPr>
          <w:i/>
          <w:iCs/>
          <w:sz w:val="26"/>
          <w:szCs w:val="26"/>
          <w:lang w:val="en-US"/>
        </w:rPr>
        <w:t xml:space="preserve"> nếu chúng ta không muốn mất đất, mất biển, mất trời</w:t>
      </w:r>
      <w:r w:rsidR="00A94025" w:rsidRPr="00D80461">
        <w:rPr>
          <w:i/>
          <w:iCs/>
          <w:sz w:val="26"/>
          <w:szCs w:val="26"/>
          <w:lang w:val="en-US"/>
        </w:rPr>
        <w:t>.</w:t>
      </w:r>
      <w:r w:rsidR="00B819BC" w:rsidRPr="00D80461">
        <w:rPr>
          <w:i/>
          <w:iCs/>
          <w:sz w:val="26"/>
          <w:szCs w:val="26"/>
        </w:rPr>
        <w:t xml:space="preserve"> </w:t>
      </w:r>
    </w:p>
    <w:p w:rsidR="00F92E77" w:rsidRDefault="00D80461" w:rsidP="001A35CF">
      <w:pPr>
        <w:shd w:val="clear" w:color="auto" w:fill="FFFFFF"/>
        <w:spacing w:before="120" w:line="320" w:lineRule="atLeast"/>
        <w:ind w:firstLine="567"/>
        <w:jc w:val="both"/>
        <w:rPr>
          <w:color w:val="C00000"/>
          <w:sz w:val="26"/>
          <w:szCs w:val="26"/>
          <w:lang w:val="en-US"/>
        </w:rPr>
      </w:pPr>
      <w:r w:rsidRPr="00D80461">
        <w:rPr>
          <w:sz w:val="26"/>
          <w:szCs w:val="26"/>
          <w:lang w:val="en-US"/>
        </w:rPr>
        <w:t>Ở tầm vĩ mô, có thể nhận thấy rằng từ năm 1990 đến n</w:t>
      </w:r>
      <w:r w:rsidR="00B30BB3">
        <w:rPr>
          <w:sz w:val="26"/>
          <w:szCs w:val="26"/>
          <w:lang w:val="en-US"/>
        </w:rPr>
        <w:t xml:space="preserve">ăm 1992, Đảng, Nhà nước Việt </w:t>
      </w:r>
      <w:r w:rsidR="00B30BB3" w:rsidRPr="00B30BB3">
        <w:rPr>
          <w:color w:val="FF0000"/>
          <w:sz w:val="26"/>
          <w:szCs w:val="26"/>
          <w:lang w:val="en-US"/>
        </w:rPr>
        <w:t>Nam</w:t>
      </w:r>
      <w:r w:rsidRPr="00D80461">
        <w:rPr>
          <w:sz w:val="26"/>
          <w:szCs w:val="26"/>
          <w:lang w:val="en-US"/>
        </w:rPr>
        <w:t xml:space="preserve"> đã đề ra Chương trình Biển Đông - hải đảo, trong đó “</w:t>
      </w:r>
      <w:r w:rsidRPr="00D80461">
        <w:rPr>
          <w:i/>
          <w:sz w:val="26"/>
          <w:szCs w:val="26"/>
          <w:lang w:val="en-US"/>
        </w:rPr>
        <w:t xml:space="preserve">chủ trương mở rộng phạm vi đầu tư cho các ngành, các địa phương, </w:t>
      </w:r>
      <w:r w:rsidR="00B30BB3">
        <w:rPr>
          <w:i/>
          <w:sz w:val="26"/>
          <w:szCs w:val="26"/>
          <w:lang w:val="en-US"/>
        </w:rPr>
        <w:t xml:space="preserve">các dự án trọng điểm nên đã đưa </w:t>
      </w:r>
      <w:r w:rsidRPr="00D80461">
        <w:rPr>
          <w:i/>
          <w:sz w:val="26"/>
          <w:szCs w:val="26"/>
          <w:lang w:val="en-US"/>
        </w:rPr>
        <w:t>nhanh công trình vào sử dụng, đáp ứng những nhu cầu quan trọng cấp bách</w:t>
      </w:r>
      <w:r>
        <w:rPr>
          <w:sz w:val="26"/>
          <w:szCs w:val="26"/>
          <w:lang w:val="en-US"/>
        </w:rPr>
        <w:t>”</w:t>
      </w:r>
      <w:r>
        <w:rPr>
          <w:rStyle w:val="FootnoteReference"/>
          <w:sz w:val="26"/>
          <w:szCs w:val="26"/>
          <w:lang w:val="en-US"/>
        </w:rPr>
        <w:footnoteReference w:id="11"/>
      </w:r>
      <w:r>
        <w:rPr>
          <w:sz w:val="26"/>
          <w:szCs w:val="26"/>
          <w:lang w:val="en-US"/>
        </w:rPr>
        <w:t xml:space="preserve">. Tiếp sau đó là nhiều chủ trương của Bộ Chính trị về phát triển kinh tế biển, đấu tranh bảo vệ chủ quyền và </w:t>
      </w:r>
      <w:r w:rsidR="00F92E77">
        <w:rPr>
          <w:sz w:val="26"/>
          <w:szCs w:val="26"/>
          <w:lang w:val="en-US"/>
        </w:rPr>
        <w:t>lợi ích quốc gia trên biển trong 2</w:t>
      </w:r>
      <w:r w:rsidR="00A9575C">
        <w:rPr>
          <w:sz w:val="26"/>
          <w:szCs w:val="26"/>
          <w:lang w:val="en-US"/>
        </w:rPr>
        <w:t xml:space="preserve"> </w:t>
      </w:r>
      <w:r w:rsidR="00F92E77">
        <w:rPr>
          <w:sz w:val="26"/>
          <w:szCs w:val="26"/>
          <w:lang w:val="en-US"/>
        </w:rPr>
        <w:t>-</w:t>
      </w:r>
      <w:r w:rsidR="00A9575C">
        <w:rPr>
          <w:sz w:val="26"/>
          <w:szCs w:val="26"/>
          <w:lang w:val="en-US"/>
        </w:rPr>
        <w:t xml:space="preserve"> </w:t>
      </w:r>
      <w:r w:rsidR="00F92E77">
        <w:rPr>
          <w:sz w:val="26"/>
          <w:szCs w:val="26"/>
          <w:lang w:val="en-US"/>
        </w:rPr>
        <w:t xml:space="preserve">3 thập niên qua. Đặc biệt là </w:t>
      </w:r>
      <w:r w:rsidR="00B819BC" w:rsidRPr="00D80461">
        <w:rPr>
          <w:sz w:val="26"/>
          <w:szCs w:val="26"/>
        </w:rPr>
        <w:t xml:space="preserve">Nghị </w:t>
      </w:r>
      <w:r w:rsidR="00B819BC" w:rsidRPr="00F92E77">
        <w:rPr>
          <w:sz w:val="26"/>
          <w:szCs w:val="26"/>
        </w:rPr>
        <w:t xml:space="preserve">quyết số 36-NQ/TW, ngày 22/10/2018 </w:t>
      </w:r>
      <w:r w:rsidR="00F3218D">
        <w:rPr>
          <w:sz w:val="26"/>
          <w:szCs w:val="26"/>
          <w:lang w:val="en-US"/>
        </w:rPr>
        <w:t xml:space="preserve">của </w:t>
      </w:r>
      <w:r w:rsidR="00F3218D" w:rsidRPr="00F3218D">
        <w:rPr>
          <w:sz w:val="26"/>
          <w:szCs w:val="26"/>
        </w:rPr>
        <w:t xml:space="preserve">Ban Chấp hành Trung ương </w:t>
      </w:r>
      <w:r w:rsidR="00F3218D" w:rsidRPr="00F3218D">
        <w:rPr>
          <w:sz w:val="26"/>
          <w:szCs w:val="26"/>
          <w:lang w:val="en-US"/>
        </w:rPr>
        <w:t>Đảng Cộng sản Việt Nam</w:t>
      </w:r>
      <w:r w:rsidR="00F3218D">
        <w:rPr>
          <w:lang w:val="en-US"/>
        </w:rPr>
        <w:t xml:space="preserve"> </w:t>
      </w:r>
      <w:r w:rsidR="00B819BC" w:rsidRPr="00F92E77">
        <w:rPr>
          <w:sz w:val="26"/>
          <w:szCs w:val="26"/>
        </w:rPr>
        <w:t>về Chiến lược phát triển bền vững kinh tế biển Việt Nam đến năm 2030, tầm nhìn đến năm 2045 xác định: “</w:t>
      </w:r>
      <w:r w:rsidR="00B819BC" w:rsidRPr="00F3218D">
        <w:rPr>
          <w:i/>
          <w:sz w:val="26"/>
          <w:szCs w:val="26"/>
        </w:rPr>
        <w:t>Việt Nam phải trở thành quốc gia mạnh về biển, giàu từ biển, phát triển bền vững, thịnh vượng, an ninh và an toàn; phát triển bền vững kinh tế biển gắn liền với bảo đảm quốc phòng, an ninh, giữ vững độc lập, chủ quyền, toàn vẹn lãnh thổ</w:t>
      </w:r>
      <w:r w:rsidR="00B819BC" w:rsidRPr="00F92E77">
        <w:rPr>
          <w:sz w:val="26"/>
          <w:szCs w:val="26"/>
        </w:rPr>
        <w:t>”</w:t>
      </w:r>
      <w:r w:rsidR="00F92E77">
        <w:rPr>
          <w:rStyle w:val="FootnoteReference"/>
          <w:sz w:val="26"/>
          <w:szCs w:val="26"/>
        </w:rPr>
        <w:footnoteReference w:id="12"/>
      </w:r>
      <w:r w:rsidR="00B819BC" w:rsidRPr="00F92E77">
        <w:rPr>
          <w:sz w:val="26"/>
          <w:szCs w:val="26"/>
        </w:rPr>
        <w:t xml:space="preserve">. </w:t>
      </w:r>
    </w:p>
    <w:p w:rsidR="00B819BC" w:rsidRDefault="00F3218D" w:rsidP="001A35CF">
      <w:pPr>
        <w:shd w:val="clear" w:color="auto" w:fill="FFFFFF"/>
        <w:spacing w:before="120" w:line="320" w:lineRule="atLeast"/>
        <w:ind w:firstLine="567"/>
        <w:jc w:val="both"/>
        <w:rPr>
          <w:color w:val="C00000"/>
          <w:sz w:val="26"/>
          <w:szCs w:val="26"/>
        </w:rPr>
      </w:pPr>
      <w:r w:rsidRPr="00F3218D">
        <w:rPr>
          <w:sz w:val="26"/>
          <w:szCs w:val="26"/>
          <w:lang w:val="en-US"/>
        </w:rPr>
        <w:lastRenderedPageBreak/>
        <w:t>Tiến ra biển, làm chủ biển và tài nguyên biển là một nhiệm vụ phức tạp và khó khăn, đòi hỏi sự đầu tư lớn về tà</w:t>
      </w:r>
      <w:r w:rsidR="006C4657">
        <w:rPr>
          <w:sz w:val="26"/>
          <w:szCs w:val="26"/>
          <w:lang w:val="en-US"/>
        </w:rPr>
        <w:t>i chính và khoa học - kỹ thuật,</w:t>
      </w:r>
      <w:r w:rsidRPr="00F3218D">
        <w:rPr>
          <w:sz w:val="26"/>
          <w:szCs w:val="26"/>
          <w:lang w:val="en-US"/>
        </w:rPr>
        <w:t xml:space="preserve"> công nghệ cũng như nguồn nhân lực chất lượng cao trong những điều kiện khác xa với đất liền. Từng bước xây dựng tiềm lực kinh tế, tiềm lực quốc phòng, tiềm lực khoa học và công nghệ và đặc biệt là đội ngũ chuyên gia đủ năng lực chuyên sâu, có bản lĩnh chính trị vững vàng, trung thành với sự nghiệp bảo vệ chủ quyền và phát triển biển đảo của đất nước “ </w:t>
      </w:r>
      <w:r w:rsidRPr="00F3218D">
        <w:rPr>
          <w:i/>
          <w:sz w:val="26"/>
          <w:szCs w:val="26"/>
          <w:lang w:val="en-US"/>
        </w:rPr>
        <w:t>là nhiệm vụ cấp bách mà chúng ta phải tiến hành nếu muốn bảo vệ chủ quyền biển đảo</w:t>
      </w:r>
      <w:r w:rsidRPr="00F3218D">
        <w:rPr>
          <w:sz w:val="26"/>
          <w:szCs w:val="26"/>
          <w:lang w:val="en-US"/>
        </w:rPr>
        <w:t>”</w:t>
      </w:r>
      <w:r w:rsidRPr="00F3218D">
        <w:rPr>
          <w:rStyle w:val="FootnoteReference"/>
          <w:sz w:val="26"/>
          <w:szCs w:val="26"/>
          <w:lang w:val="en-US"/>
        </w:rPr>
        <w:footnoteReference w:id="13"/>
      </w:r>
      <w:r w:rsidR="00683703">
        <w:rPr>
          <w:sz w:val="26"/>
          <w:szCs w:val="26"/>
          <w:lang w:val="en-US"/>
        </w:rPr>
        <w:t xml:space="preserve">. </w:t>
      </w:r>
      <w:r w:rsidR="00B819BC" w:rsidRPr="00683703">
        <w:rPr>
          <w:sz w:val="26"/>
          <w:szCs w:val="26"/>
        </w:rPr>
        <w:t xml:space="preserve">Để kinh tế </w:t>
      </w:r>
      <w:r w:rsidR="00683703" w:rsidRPr="00683703">
        <w:rPr>
          <w:sz w:val="26"/>
          <w:szCs w:val="26"/>
          <w:lang w:val="en-US"/>
        </w:rPr>
        <w:t xml:space="preserve">biển </w:t>
      </w:r>
      <w:r w:rsidR="00B819BC" w:rsidRPr="00683703">
        <w:rPr>
          <w:sz w:val="26"/>
          <w:szCs w:val="26"/>
        </w:rPr>
        <w:t xml:space="preserve">phát triển tương xứng với tiềm năng của </w:t>
      </w:r>
      <w:r w:rsidR="00683703" w:rsidRPr="00683703">
        <w:rPr>
          <w:sz w:val="26"/>
          <w:szCs w:val="26"/>
          <w:lang w:val="en-US"/>
        </w:rPr>
        <w:t>nó</w:t>
      </w:r>
      <w:r w:rsidR="00B819BC" w:rsidRPr="00683703">
        <w:rPr>
          <w:sz w:val="26"/>
          <w:szCs w:val="26"/>
        </w:rPr>
        <w:t xml:space="preserve">, </w:t>
      </w:r>
      <w:r w:rsidR="006C4657">
        <w:rPr>
          <w:sz w:val="26"/>
          <w:szCs w:val="26"/>
          <w:lang w:val="en-US"/>
        </w:rPr>
        <w:t>góp phần</w:t>
      </w:r>
      <w:r w:rsidR="00B819BC" w:rsidRPr="00683703">
        <w:rPr>
          <w:sz w:val="26"/>
          <w:szCs w:val="26"/>
        </w:rPr>
        <w:t xml:space="preserve"> bảo vệ vững chắc chủ quyền biển, đảo </w:t>
      </w:r>
      <w:r w:rsidR="00683703" w:rsidRPr="00683703">
        <w:rPr>
          <w:sz w:val="26"/>
          <w:szCs w:val="26"/>
          <w:lang w:val="en-US"/>
        </w:rPr>
        <w:t xml:space="preserve">Tổ quốc </w:t>
      </w:r>
      <w:r w:rsidR="00B819BC" w:rsidRPr="00683703">
        <w:rPr>
          <w:sz w:val="26"/>
          <w:szCs w:val="26"/>
        </w:rPr>
        <w:t xml:space="preserve">cần phải tổ chức lại hoạt động </w:t>
      </w:r>
      <w:r w:rsidR="00EB41E9">
        <w:rPr>
          <w:sz w:val="26"/>
          <w:szCs w:val="26"/>
          <w:lang w:val="en-US"/>
        </w:rPr>
        <w:t xml:space="preserve">nuôi trồng, </w:t>
      </w:r>
      <w:r w:rsidR="00EB41E9" w:rsidRPr="00683703">
        <w:rPr>
          <w:sz w:val="26"/>
          <w:szCs w:val="26"/>
        </w:rPr>
        <w:t xml:space="preserve"> </w:t>
      </w:r>
      <w:r w:rsidR="00B819BC" w:rsidRPr="00683703">
        <w:rPr>
          <w:sz w:val="26"/>
          <w:szCs w:val="26"/>
        </w:rPr>
        <w:t>khai thác</w:t>
      </w:r>
      <w:r w:rsidR="00EB41E9">
        <w:rPr>
          <w:sz w:val="26"/>
          <w:szCs w:val="26"/>
          <w:lang w:val="en-US"/>
        </w:rPr>
        <w:t xml:space="preserve">, </w:t>
      </w:r>
      <w:r w:rsidR="00B819BC" w:rsidRPr="00683703">
        <w:rPr>
          <w:sz w:val="26"/>
          <w:szCs w:val="26"/>
        </w:rPr>
        <w:t xml:space="preserve">hải sản </w:t>
      </w:r>
      <w:r w:rsidR="00EB41E9">
        <w:rPr>
          <w:sz w:val="26"/>
          <w:szCs w:val="26"/>
          <w:lang w:val="en-US"/>
        </w:rPr>
        <w:t xml:space="preserve">phù hợp </w:t>
      </w:r>
      <w:r w:rsidR="00B819BC" w:rsidRPr="00683703">
        <w:rPr>
          <w:sz w:val="26"/>
          <w:szCs w:val="26"/>
        </w:rPr>
        <w:t xml:space="preserve">theo hướng </w:t>
      </w:r>
      <w:r w:rsidR="00683703" w:rsidRPr="00683703">
        <w:rPr>
          <w:sz w:val="26"/>
          <w:szCs w:val="26"/>
        </w:rPr>
        <w:t>bền vững</w:t>
      </w:r>
      <w:r w:rsidR="00683703" w:rsidRPr="00683703">
        <w:rPr>
          <w:sz w:val="26"/>
          <w:szCs w:val="26"/>
          <w:lang w:val="en-US"/>
        </w:rPr>
        <w:t xml:space="preserve">. </w:t>
      </w:r>
      <w:r w:rsidR="00B819BC" w:rsidRPr="00683703">
        <w:rPr>
          <w:sz w:val="26"/>
          <w:szCs w:val="26"/>
        </w:rPr>
        <w:t xml:space="preserve">Phát triển nhanh một số khu kinh tế, khu công nghiệp ven biển, </w:t>
      </w:r>
      <w:r w:rsidR="00683703" w:rsidRPr="00683703">
        <w:rPr>
          <w:sz w:val="26"/>
          <w:szCs w:val="26"/>
          <w:lang w:val="en-US"/>
        </w:rPr>
        <w:t>với các</w:t>
      </w:r>
      <w:r w:rsidR="00B819BC" w:rsidRPr="00683703">
        <w:rPr>
          <w:sz w:val="26"/>
          <w:szCs w:val="26"/>
        </w:rPr>
        <w:t xml:space="preserve"> các ngành công nghiệp </w:t>
      </w:r>
      <w:r w:rsidR="00683703" w:rsidRPr="00683703">
        <w:rPr>
          <w:sz w:val="26"/>
          <w:szCs w:val="26"/>
          <w:lang w:val="en-US"/>
        </w:rPr>
        <w:t>ưu tiên</w:t>
      </w:r>
      <w:r w:rsidR="00B819BC" w:rsidRPr="00683703">
        <w:rPr>
          <w:sz w:val="26"/>
          <w:szCs w:val="26"/>
        </w:rPr>
        <w:t xml:space="preserve">. Đẩy nhanh tốc độ đô thị hóa, xây dựng các trung tâm kinh tế ven biển mạnh, gắn với phát triển đa dạng các ngành </w:t>
      </w:r>
      <w:r w:rsidR="00EB41E9">
        <w:rPr>
          <w:sz w:val="26"/>
          <w:szCs w:val="26"/>
          <w:lang w:val="en-US"/>
        </w:rPr>
        <w:t>kinh tế</w:t>
      </w:r>
      <w:r w:rsidR="00683703" w:rsidRPr="00683703">
        <w:rPr>
          <w:sz w:val="26"/>
          <w:szCs w:val="26"/>
        </w:rPr>
        <w:t xml:space="preserve"> biể</w:t>
      </w:r>
      <w:r w:rsidR="00683703" w:rsidRPr="00683703">
        <w:rPr>
          <w:sz w:val="26"/>
          <w:szCs w:val="26"/>
          <w:lang w:val="en-US"/>
        </w:rPr>
        <w:t>n...</w:t>
      </w:r>
      <w:r w:rsidR="00B819BC" w:rsidRPr="00683703">
        <w:rPr>
          <w:sz w:val="26"/>
          <w:szCs w:val="26"/>
        </w:rPr>
        <w:t xml:space="preserve"> Phát triển kinh tế các đảo, đẩy mạnh nghiên cứu khoa học, thăm dò, kha</w:t>
      </w:r>
      <w:r w:rsidR="00683703" w:rsidRPr="00683703">
        <w:rPr>
          <w:sz w:val="26"/>
          <w:szCs w:val="26"/>
        </w:rPr>
        <w:t>i thác, nuôi trồng thủy sản</w:t>
      </w:r>
      <w:r w:rsidR="00683703" w:rsidRPr="00683703">
        <w:rPr>
          <w:sz w:val="26"/>
          <w:szCs w:val="26"/>
          <w:lang w:val="en-US"/>
        </w:rPr>
        <w:t xml:space="preserve">... </w:t>
      </w:r>
      <w:r w:rsidR="00B819BC" w:rsidRPr="00683703">
        <w:rPr>
          <w:sz w:val="26"/>
          <w:szCs w:val="26"/>
        </w:rPr>
        <w:t>Xây dựng các chiến lược, quy hoạch, chương trình, dự án phát triển kinh tế - xã hội trên biển, đảo; tăng cường đầu tư các nguồn lực và hoạch định cơ chế chính sách trong phòng, chống thiên tai, thảm họa, bảo vệ môi trường biển</w:t>
      </w:r>
      <w:r w:rsidR="00683703">
        <w:rPr>
          <w:rStyle w:val="FootnoteReference"/>
          <w:sz w:val="26"/>
          <w:szCs w:val="26"/>
        </w:rPr>
        <w:footnoteReference w:id="14"/>
      </w:r>
      <w:r w:rsidR="00B819BC" w:rsidRPr="00683703">
        <w:rPr>
          <w:sz w:val="26"/>
          <w:szCs w:val="26"/>
        </w:rPr>
        <w:t>.</w:t>
      </w:r>
    </w:p>
    <w:p w:rsidR="00DB4383" w:rsidRPr="00DB4383" w:rsidRDefault="00DB4383" w:rsidP="001A35CF">
      <w:pPr>
        <w:shd w:val="clear" w:color="auto" w:fill="FFFFFF"/>
        <w:spacing w:before="120" w:line="320" w:lineRule="atLeast"/>
        <w:ind w:firstLine="567"/>
        <w:jc w:val="both"/>
        <w:rPr>
          <w:sz w:val="26"/>
          <w:szCs w:val="26"/>
          <w:lang w:val="en-US"/>
        </w:rPr>
      </w:pPr>
      <w:r w:rsidRPr="00DB4383">
        <w:rPr>
          <w:sz w:val="26"/>
          <w:szCs w:val="26"/>
          <w:lang w:val="en-US"/>
        </w:rPr>
        <w:t xml:space="preserve">Mặt khác, </w:t>
      </w:r>
      <w:r>
        <w:rPr>
          <w:sz w:val="26"/>
          <w:szCs w:val="26"/>
          <w:lang w:val="en-US"/>
        </w:rPr>
        <w:t>cần có sự kết hợp hài hòa mục tiêu phát triển kinh tế với quốc phòng, an ninh và hợp tác quốc tế trong quá trình xây dựng cơ sở vật chất - kỹ thuật, kết cấu hạ tầng biển, đảo, nguồn nhân lực chất lượng cao; gia tăng các vũ khí, khí tài quân sự hiện đại</w:t>
      </w:r>
      <w:r w:rsidR="00C549CD">
        <w:rPr>
          <w:sz w:val="26"/>
          <w:szCs w:val="26"/>
          <w:lang w:val="en-US"/>
        </w:rPr>
        <w:t xml:space="preserve"> của nước ngoài, tiến đến tự sản xuất một phần</w:t>
      </w:r>
      <w:r>
        <w:rPr>
          <w:sz w:val="26"/>
          <w:szCs w:val="26"/>
          <w:lang w:val="en-US"/>
        </w:rPr>
        <w:t>...</w:t>
      </w:r>
    </w:p>
    <w:p w:rsidR="00EB41E9" w:rsidRPr="00EB41E9" w:rsidRDefault="00EB41E9" w:rsidP="001A35CF">
      <w:pPr>
        <w:shd w:val="clear" w:color="auto" w:fill="FFFFFF"/>
        <w:spacing w:before="120" w:line="320" w:lineRule="atLeast"/>
        <w:ind w:firstLine="567"/>
        <w:jc w:val="both"/>
        <w:rPr>
          <w:i/>
          <w:iCs/>
          <w:sz w:val="26"/>
          <w:szCs w:val="26"/>
          <w:lang w:val="en-US"/>
        </w:rPr>
      </w:pPr>
      <w:r w:rsidRPr="00EB41E9">
        <w:rPr>
          <w:i/>
          <w:sz w:val="26"/>
          <w:szCs w:val="26"/>
          <w:lang w:val="en-US"/>
        </w:rPr>
        <w:t>Thứ tư,</w:t>
      </w:r>
      <w:r w:rsidRPr="00EB41E9">
        <w:rPr>
          <w:sz w:val="26"/>
          <w:szCs w:val="26"/>
          <w:lang w:val="en-US"/>
        </w:rPr>
        <w:t xml:space="preserve"> </w:t>
      </w:r>
      <w:r w:rsidR="00E711FC" w:rsidRPr="00EB41E9">
        <w:rPr>
          <w:i/>
          <w:iCs/>
          <w:sz w:val="26"/>
          <w:szCs w:val="26"/>
        </w:rPr>
        <w:t>xây dựng</w:t>
      </w:r>
      <w:r>
        <w:rPr>
          <w:i/>
          <w:iCs/>
          <w:sz w:val="26"/>
          <w:szCs w:val="26"/>
        </w:rPr>
        <w:t xml:space="preserve"> lực lượng quản lý, bảo vệ biển</w:t>
      </w:r>
      <w:r w:rsidR="00E711FC" w:rsidRPr="00EB41E9">
        <w:rPr>
          <w:i/>
          <w:iCs/>
          <w:sz w:val="26"/>
          <w:szCs w:val="26"/>
        </w:rPr>
        <w:t xml:space="preserve"> đảo vững mạnh về mọi m</w:t>
      </w:r>
      <w:r w:rsidRPr="00EB41E9">
        <w:rPr>
          <w:i/>
          <w:iCs/>
          <w:sz w:val="26"/>
          <w:szCs w:val="26"/>
        </w:rPr>
        <w:t>ặt</w:t>
      </w:r>
      <w:r w:rsidRPr="00EB41E9">
        <w:rPr>
          <w:i/>
          <w:iCs/>
          <w:sz w:val="26"/>
          <w:szCs w:val="26"/>
          <w:lang w:val="en-US"/>
        </w:rPr>
        <w:t xml:space="preserve"> làm chỗ dựa vững chắc cho ngư dân và các thành phần kinh tế sản xuất</w:t>
      </w:r>
      <w:r w:rsidR="00E711FC" w:rsidRPr="00EB41E9">
        <w:rPr>
          <w:i/>
          <w:iCs/>
          <w:sz w:val="26"/>
          <w:szCs w:val="26"/>
        </w:rPr>
        <w:t> </w:t>
      </w:r>
      <w:r w:rsidRPr="00EB41E9">
        <w:rPr>
          <w:i/>
          <w:iCs/>
          <w:sz w:val="26"/>
          <w:szCs w:val="26"/>
          <w:lang w:val="en-US"/>
        </w:rPr>
        <w:t>và khai thác tài nguyên biển, nghiên cứu biển.</w:t>
      </w:r>
    </w:p>
    <w:p w:rsidR="00E711FC" w:rsidRDefault="00E711FC" w:rsidP="001A35CF">
      <w:pPr>
        <w:shd w:val="clear" w:color="auto" w:fill="FFFFFF"/>
        <w:spacing w:before="120" w:line="320" w:lineRule="atLeast"/>
        <w:ind w:firstLine="567"/>
        <w:jc w:val="both"/>
        <w:rPr>
          <w:sz w:val="26"/>
          <w:szCs w:val="26"/>
          <w:lang w:val="en-US"/>
        </w:rPr>
      </w:pPr>
      <w:r w:rsidRPr="00343B02">
        <w:rPr>
          <w:sz w:val="26"/>
          <w:szCs w:val="26"/>
        </w:rPr>
        <w:t>Việc tập trung nỗ lực xây dựng lực lượng quản lý biển, đảo và các hoạt động k</w:t>
      </w:r>
      <w:r w:rsidR="00B8278A" w:rsidRPr="00343B02">
        <w:rPr>
          <w:sz w:val="26"/>
          <w:szCs w:val="26"/>
        </w:rPr>
        <w:t xml:space="preserve">inh tế biển, nhất là lực lượng </w:t>
      </w:r>
      <w:r w:rsidR="00B8278A" w:rsidRPr="00343B02">
        <w:rPr>
          <w:sz w:val="26"/>
          <w:szCs w:val="26"/>
          <w:lang w:val="en-US"/>
        </w:rPr>
        <w:t>h</w:t>
      </w:r>
      <w:r w:rsidRPr="00343B02">
        <w:rPr>
          <w:sz w:val="26"/>
          <w:szCs w:val="26"/>
        </w:rPr>
        <w:t xml:space="preserve">ải quân, </w:t>
      </w:r>
      <w:r w:rsidR="00B8278A" w:rsidRPr="00343B02">
        <w:rPr>
          <w:sz w:val="26"/>
          <w:szCs w:val="26"/>
          <w:lang w:val="en-US"/>
        </w:rPr>
        <w:t>không quân (của hải quân), c</w:t>
      </w:r>
      <w:r w:rsidR="00B8278A" w:rsidRPr="00343B02">
        <w:rPr>
          <w:sz w:val="26"/>
          <w:szCs w:val="26"/>
        </w:rPr>
        <w:t xml:space="preserve">ảnh sát biển, </w:t>
      </w:r>
      <w:r w:rsidR="00B8278A" w:rsidRPr="00343B02">
        <w:rPr>
          <w:sz w:val="26"/>
          <w:szCs w:val="26"/>
          <w:lang w:val="en-US"/>
        </w:rPr>
        <w:t>b</w:t>
      </w:r>
      <w:r w:rsidRPr="00343B02">
        <w:rPr>
          <w:sz w:val="26"/>
          <w:szCs w:val="26"/>
        </w:rPr>
        <w:t xml:space="preserve">iên phòng, </w:t>
      </w:r>
      <w:r w:rsidR="00B8278A" w:rsidRPr="00343B02">
        <w:rPr>
          <w:sz w:val="26"/>
          <w:szCs w:val="26"/>
          <w:lang w:val="en-US"/>
        </w:rPr>
        <w:t>kiểm ngư, d</w:t>
      </w:r>
      <w:r w:rsidRPr="00343B02">
        <w:rPr>
          <w:sz w:val="26"/>
          <w:szCs w:val="26"/>
        </w:rPr>
        <w:t xml:space="preserve">ân quân tự vệ biển vững mạnh, hoàn thành tốt nhiệm vụ </w:t>
      </w:r>
      <w:r w:rsidR="00B8278A" w:rsidRPr="00343B02">
        <w:rPr>
          <w:sz w:val="26"/>
          <w:szCs w:val="26"/>
          <w:lang w:val="en-US"/>
        </w:rPr>
        <w:t xml:space="preserve">nặng nề </w:t>
      </w:r>
      <w:r w:rsidRPr="00343B02">
        <w:rPr>
          <w:sz w:val="26"/>
          <w:szCs w:val="26"/>
        </w:rPr>
        <w:t>được giao là yêu cầu bức thiết hiện nay. Trong đó, </w:t>
      </w:r>
      <w:r w:rsidR="000F2F71" w:rsidRPr="00343B02">
        <w:rPr>
          <w:sz w:val="26"/>
          <w:szCs w:val="26"/>
          <w:lang w:val="en-US"/>
        </w:rPr>
        <w:t xml:space="preserve">mỗi lực lượng đều có chức năng, nhiệm vụ riêng nhưng tất cả cùng một mục đích chung là </w:t>
      </w:r>
      <w:r w:rsidR="000F2F71" w:rsidRPr="00343B02">
        <w:rPr>
          <w:iCs/>
          <w:sz w:val="26"/>
          <w:szCs w:val="26"/>
        </w:rPr>
        <w:t>quản lý, bảo vệ biển đảo vững mạnh về mọi mặt</w:t>
      </w:r>
      <w:r w:rsidR="000F2F71" w:rsidRPr="00343B02">
        <w:rPr>
          <w:iCs/>
          <w:sz w:val="26"/>
          <w:szCs w:val="26"/>
          <w:lang w:val="en-US"/>
        </w:rPr>
        <w:t>, có sự phối kết hợp chặt chẽ với nhau trong khi thực hiện nhiệm vụ và “</w:t>
      </w:r>
      <w:r w:rsidR="000F2F71" w:rsidRPr="00A9575C">
        <w:rPr>
          <w:i/>
          <w:iCs/>
          <w:sz w:val="26"/>
          <w:szCs w:val="26"/>
          <w:lang w:val="en-US"/>
        </w:rPr>
        <w:t>cần phải đầu tư thỏa đáng xây dựng các lực lượng này cả về vật chất và tinh thần - với những vũ khí và trang thiết bị hiện đại, xây dựng bản lĩnh chính trị, ý chí bảo vệ vùng trời, vùng biển</w:t>
      </w:r>
      <w:r w:rsidR="000F2F71" w:rsidRPr="00343B02">
        <w:rPr>
          <w:iCs/>
          <w:sz w:val="26"/>
          <w:szCs w:val="26"/>
          <w:lang w:val="en-US"/>
        </w:rPr>
        <w:t>”</w:t>
      </w:r>
      <w:r w:rsidR="000F2F71" w:rsidRPr="00343B02">
        <w:rPr>
          <w:rStyle w:val="FootnoteReference"/>
          <w:iCs/>
          <w:sz w:val="26"/>
          <w:szCs w:val="26"/>
          <w:lang w:val="en-US"/>
        </w:rPr>
        <w:footnoteReference w:id="15"/>
      </w:r>
      <w:r w:rsidR="000F2F71" w:rsidRPr="00343B02">
        <w:rPr>
          <w:iCs/>
          <w:sz w:val="26"/>
          <w:szCs w:val="26"/>
          <w:lang w:val="en-US"/>
        </w:rPr>
        <w:t xml:space="preserve"> của Tổ quốc với những cơ chế, c</w:t>
      </w:r>
      <w:r w:rsidR="00B30BB3">
        <w:rPr>
          <w:iCs/>
          <w:sz w:val="26"/>
          <w:szCs w:val="26"/>
          <w:lang w:val="en-US"/>
        </w:rPr>
        <w:t xml:space="preserve">hính sách đặc biệt. Chẳng hạn, </w:t>
      </w:r>
      <w:r w:rsidR="00B30BB3" w:rsidRPr="00CB3360">
        <w:rPr>
          <w:iCs/>
          <w:sz w:val="26"/>
          <w:szCs w:val="26"/>
          <w:lang w:val="en-US"/>
        </w:rPr>
        <w:t>H</w:t>
      </w:r>
      <w:r w:rsidRPr="00CB3360">
        <w:rPr>
          <w:iCs/>
          <w:sz w:val="26"/>
          <w:szCs w:val="26"/>
        </w:rPr>
        <w:t xml:space="preserve">ải </w:t>
      </w:r>
      <w:r w:rsidRPr="00343B02">
        <w:rPr>
          <w:iCs/>
          <w:sz w:val="26"/>
          <w:szCs w:val="26"/>
        </w:rPr>
        <w:t>quân nhân dân Việt Nam</w:t>
      </w:r>
      <w:r w:rsidRPr="00343B02">
        <w:rPr>
          <w:sz w:val="26"/>
          <w:szCs w:val="26"/>
        </w:rPr>
        <w:t xml:space="preserve"> là lực lượng chuyên trách, </w:t>
      </w:r>
      <w:r w:rsidR="00343B02" w:rsidRPr="00343B02">
        <w:rPr>
          <w:sz w:val="26"/>
          <w:szCs w:val="26"/>
        </w:rPr>
        <w:t>thường xuyên tuần tra trên biển và chốt giữ các đảo xa bờ</w:t>
      </w:r>
      <w:r w:rsidR="00343B02" w:rsidRPr="00343B02">
        <w:rPr>
          <w:sz w:val="26"/>
          <w:szCs w:val="26"/>
          <w:lang w:val="en-US"/>
        </w:rPr>
        <w:t>,</w:t>
      </w:r>
      <w:r w:rsidR="00343B02" w:rsidRPr="00343B02">
        <w:rPr>
          <w:sz w:val="26"/>
          <w:szCs w:val="26"/>
        </w:rPr>
        <w:t xml:space="preserve"> </w:t>
      </w:r>
      <w:r w:rsidRPr="00343B02">
        <w:rPr>
          <w:sz w:val="26"/>
          <w:szCs w:val="26"/>
        </w:rPr>
        <w:t>giữ vai trò quan trọng trong thực hiện nhiệm v</w:t>
      </w:r>
      <w:r w:rsidR="00343B02" w:rsidRPr="00343B02">
        <w:rPr>
          <w:sz w:val="26"/>
          <w:szCs w:val="26"/>
        </w:rPr>
        <w:t xml:space="preserve">ụ bảo vệ các vùng biển, đảo </w:t>
      </w:r>
      <w:r w:rsidRPr="00343B02">
        <w:rPr>
          <w:sz w:val="26"/>
          <w:szCs w:val="26"/>
        </w:rPr>
        <w:t xml:space="preserve">Tổ </w:t>
      </w:r>
      <w:r w:rsidRPr="00343B02">
        <w:rPr>
          <w:sz w:val="26"/>
          <w:szCs w:val="26"/>
        </w:rPr>
        <w:lastRenderedPageBreak/>
        <w:t xml:space="preserve">quốc, </w:t>
      </w:r>
      <w:r w:rsidR="00343B02" w:rsidRPr="00343B02">
        <w:rPr>
          <w:sz w:val="26"/>
          <w:szCs w:val="26"/>
          <w:lang w:val="en-US"/>
        </w:rPr>
        <w:t xml:space="preserve">nên </w:t>
      </w:r>
      <w:r w:rsidRPr="00343B02">
        <w:rPr>
          <w:sz w:val="26"/>
          <w:szCs w:val="26"/>
        </w:rPr>
        <w:t>cần được ưu tiên đầu tư xây dựng theo hướng hiện đại hóa và c</w:t>
      </w:r>
      <w:r w:rsidR="00343B02" w:rsidRPr="00343B02">
        <w:rPr>
          <w:sz w:val="26"/>
          <w:szCs w:val="26"/>
        </w:rPr>
        <w:t>ó chính sách đãi ngộ thỏa đáng</w:t>
      </w:r>
      <w:r w:rsidR="00343B02" w:rsidRPr="00343B02">
        <w:rPr>
          <w:sz w:val="26"/>
          <w:szCs w:val="26"/>
          <w:lang w:val="en-US"/>
        </w:rPr>
        <w:t xml:space="preserve">; </w:t>
      </w:r>
      <w:r w:rsidR="00343B02" w:rsidRPr="00343B02">
        <w:rPr>
          <w:iCs/>
          <w:sz w:val="26"/>
          <w:szCs w:val="26"/>
          <w:lang w:val="en-US"/>
        </w:rPr>
        <w:t>c</w:t>
      </w:r>
      <w:r w:rsidRPr="00343B02">
        <w:rPr>
          <w:iCs/>
          <w:sz w:val="26"/>
          <w:szCs w:val="26"/>
        </w:rPr>
        <w:t>ảnh sát biển Việt Nam</w:t>
      </w:r>
      <w:r w:rsidRPr="00343B02">
        <w:rPr>
          <w:sz w:val="26"/>
          <w:szCs w:val="26"/>
        </w:rPr>
        <w:t> là lực lượng chuyên trách quản lý, duy trì thực thi pháp luật trên biển, cần được tiếp tục củng cố, hoàn thiện về tổ chức, biên chế, tăng cường trang bị hiện đại, bảo đảm đủ sức hoàn thành nhiệm vụ</w:t>
      </w:r>
      <w:r w:rsidR="00343B02" w:rsidRPr="00343B02">
        <w:rPr>
          <w:sz w:val="26"/>
          <w:szCs w:val="26"/>
          <w:lang w:val="en-US"/>
        </w:rPr>
        <w:t>;</w:t>
      </w:r>
      <w:r w:rsidRPr="00343B02">
        <w:rPr>
          <w:sz w:val="26"/>
          <w:szCs w:val="26"/>
        </w:rPr>
        <w:t> </w:t>
      </w:r>
      <w:r w:rsidR="00343B02" w:rsidRPr="00343B02">
        <w:rPr>
          <w:iCs/>
          <w:sz w:val="26"/>
          <w:szCs w:val="26"/>
          <w:lang w:val="en-US"/>
        </w:rPr>
        <w:t>b</w:t>
      </w:r>
      <w:r w:rsidR="00343B02" w:rsidRPr="00343B02">
        <w:rPr>
          <w:iCs/>
          <w:sz w:val="26"/>
          <w:szCs w:val="26"/>
        </w:rPr>
        <w:t xml:space="preserve">ộ đội </w:t>
      </w:r>
      <w:r w:rsidR="00343B02" w:rsidRPr="00343B02">
        <w:rPr>
          <w:iCs/>
          <w:sz w:val="26"/>
          <w:szCs w:val="26"/>
          <w:lang w:val="en-US"/>
        </w:rPr>
        <w:t>b</w:t>
      </w:r>
      <w:r w:rsidRPr="00343B02">
        <w:rPr>
          <w:iCs/>
          <w:sz w:val="26"/>
          <w:szCs w:val="26"/>
        </w:rPr>
        <w:t>iên phòng</w:t>
      </w:r>
      <w:r w:rsidRPr="00343B02">
        <w:rPr>
          <w:sz w:val="26"/>
          <w:szCs w:val="26"/>
        </w:rPr>
        <w:t> </w:t>
      </w:r>
      <w:r w:rsidR="00343B02" w:rsidRPr="00343B02">
        <w:rPr>
          <w:sz w:val="26"/>
          <w:szCs w:val="26"/>
          <w:lang w:val="en-US"/>
        </w:rPr>
        <w:t xml:space="preserve">là lực lượng có chức năng quản lý bảo vệ chủ quyền, toàn vẹn lãnh thổ, an ninh trật tự biên giới quốc gia trên đất liền, trên biển và các cửa khẩu, tham gia phòng thủ tỉnh, huyện biên giới nên </w:t>
      </w:r>
      <w:r w:rsidRPr="00343B02">
        <w:rPr>
          <w:sz w:val="26"/>
          <w:szCs w:val="26"/>
        </w:rPr>
        <w:t>cần được đầu tư đủ trang thiết bị kỹ thuật, phương tiện cơ động, đáp ứng yêu cầu, nhiệm vụ giữ gìn an ninh trật tự, cứu hộ, cứu nạn, chống buôn lậu và các tệ nạn xã hội trên các vùng biển.</w:t>
      </w:r>
      <w:r w:rsidR="00343B02" w:rsidRPr="00343B02">
        <w:rPr>
          <w:sz w:val="26"/>
          <w:szCs w:val="26"/>
          <w:lang w:val="en-US"/>
        </w:rPr>
        <w:t>..</w:t>
      </w:r>
      <w:r w:rsidR="00343B02" w:rsidRPr="00343B02">
        <w:rPr>
          <w:rStyle w:val="FootnoteReference"/>
          <w:sz w:val="26"/>
          <w:szCs w:val="26"/>
          <w:lang w:val="en-US"/>
        </w:rPr>
        <w:footnoteReference w:id="16"/>
      </w:r>
    </w:p>
    <w:p w:rsidR="00343B02" w:rsidRPr="00343B02" w:rsidRDefault="00343B02" w:rsidP="001A35CF">
      <w:pPr>
        <w:shd w:val="clear" w:color="auto" w:fill="FFFFFF"/>
        <w:spacing w:before="120" w:line="320" w:lineRule="atLeast"/>
        <w:ind w:firstLine="567"/>
        <w:jc w:val="both"/>
        <w:rPr>
          <w:sz w:val="26"/>
          <w:szCs w:val="26"/>
          <w:lang w:val="en-US"/>
        </w:rPr>
      </w:pPr>
      <w:r>
        <w:rPr>
          <w:sz w:val="26"/>
          <w:szCs w:val="26"/>
          <w:lang w:val="en-US"/>
        </w:rPr>
        <w:t xml:space="preserve">Không có các lực lượng nói trên vững mạnh về mọi mặt thì chắc chắn </w:t>
      </w:r>
      <w:r w:rsidR="00FE4D1F">
        <w:rPr>
          <w:sz w:val="26"/>
          <w:szCs w:val="26"/>
          <w:lang w:val="en-US"/>
        </w:rPr>
        <w:t>sẽ ảnh hưởng không tốt đến ngư dân, các thành phần kinh tế khai thác tiềm năng kinh tế biển, các nhà nghiên cứu biển... vì họ thiếu một chỗ dựa tin cậy và thiếu người bảo vệ, hỗ trợ khi cần thiết.</w:t>
      </w:r>
    </w:p>
    <w:p w:rsidR="00C549CD" w:rsidRPr="00C549CD" w:rsidRDefault="00C549CD" w:rsidP="001A35CF">
      <w:pPr>
        <w:shd w:val="clear" w:color="auto" w:fill="FFFFFF"/>
        <w:spacing w:before="120" w:line="320" w:lineRule="atLeast"/>
        <w:ind w:firstLine="567"/>
        <w:jc w:val="both"/>
        <w:rPr>
          <w:i/>
          <w:sz w:val="26"/>
          <w:szCs w:val="26"/>
          <w:lang w:val="en-US"/>
        </w:rPr>
      </w:pPr>
      <w:r w:rsidRPr="00C549CD">
        <w:rPr>
          <w:bCs/>
          <w:i/>
          <w:sz w:val="26"/>
          <w:szCs w:val="26"/>
          <w:lang w:val="en-US"/>
        </w:rPr>
        <w:t>Thứ năm</w:t>
      </w:r>
      <w:r w:rsidR="00E711FC" w:rsidRPr="00C549CD">
        <w:rPr>
          <w:i/>
          <w:sz w:val="26"/>
          <w:szCs w:val="26"/>
        </w:rPr>
        <w:t>, </w:t>
      </w:r>
      <w:r w:rsidR="00E711FC" w:rsidRPr="00C549CD">
        <w:rPr>
          <w:i/>
          <w:iCs/>
          <w:sz w:val="26"/>
          <w:szCs w:val="26"/>
        </w:rPr>
        <w:t xml:space="preserve">đẩy mạnh công tác </w:t>
      </w:r>
      <w:r w:rsidRPr="00C549CD">
        <w:rPr>
          <w:i/>
          <w:iCs/>
          <w:sz w:val="26"/>
          <w:szCs w:val="26"/>
          <w:lang w:val="en-US"/>
        </w:rPr>
        <w:t xml:space="preserve">thông tin, </w:t>
      </w:r>
      <w:r w:rsidR="00E711FC" w:rsidRPr="00C549CD">
        <w:rPr>
          <w:i/>
          <w:iCs/>
          <w:sz w:val="26"/>
          <w:szCs w:val="26"/>
        </w:rPr>
        <w:t>tuyên truyền</w:t>
      </w:r>
      <w:r w:rsidRPr="00C549CD">
        <w:rPr>
          <w:i/>
          <w:iCs/>
          <w:sz w:val="26"/>
          <w:szCs w:val="26"/>
          <w:lang w:val="en-US"/>
        </w:rPr>
        <w:t>, giáo dục</w:t>
      </w:r>
      <w:r w:rsidR="00E711FC" w:rsidRPr="00C549CD">
        <w:rPr>
          <w:i/>
          <w:iCs/>
          <w:sz w:val="26"/>
          <w:szCs w:val="26"/>
        </w:rPr>
        <w:t xml:space="preserve"> </w:t>
      </w:r>
      <w:r w:rsidRPr="00C549CD">
        <w:rPr>
          <w:i/>
          <w:iCs/>
          <w:sz w:val="26"/>
          <w:szCs w:val="26"/>
          <w:lang w:val="en-US"/>
        </w:rPr>
        <w:t xml:space="preserve">và đào tạo </w:t>
      </w:r>
      <w:r w:rsidR="00E711FC" w:rsidRPr="00C549CD">
        <w:rPr>
          <w:i/>
          <w:iCs/>
          <w:sz w:val="26"/>
          <w:szCs w:val="26"/>
        </w:rPr>
        <w:t xml:space="preserve">về </w:t>
      </w:r>
      <w:r w:rsidRPr="00C549CD">
        <w:rPr>
          <w:i/>
          <w:iCs/>
          <w:sz w:val="26"/>
          <w:szCs w:val="26"/>
          <w:lang w:val="en-US"/>
        </w:rPr>
        <w:t xml:space="preserve">biển, đảo và bảo </w:t>
      </w:r>
      <w:bookmarkStart w:id="0" w:name="_GoBack"/>
      <w:r w:rsidRPr="00CB3360">
        <w:rPr>
          <w:i/>
          <w:iCs/>
          <w:sz w:val="26"/>
          <w:szCs w:val="26"/>
          <w:lang w:val="en-US"/>
        </w:rPr>
        <w:t>v</w:t>
      </w:r>
      <w:r w:rsidR="008A440F" w:rsidRPr="00CB3360">
        <w:rPr>
          <w:i/>
          <w:iCs/>
          <w:sz w:val="26"/>
          <w:szCs w:val="26"/>
          <w:lang w:val="en-US"/>
        </w:rPr>
        <w:t>ệ</w:t>
      </w:r>
      <w:bookmarkEnd w:id="0"/>
      <w:r w:rsidRPr="00C549CD">
        <w:rPr>
          <w:i/>
          <w:iCs/>
          <w:sz w:val="26"/>
          <w:szCs w:val="26"/>
          <w:lang w:val="en-US"/>
        </w:rPr>
        <w:t xml:space="preserve"> an ninh, </w:t>
      </w:r>
      <w:r w:rsidR="00E711FC" w:rsidRPr="00C549CD">
        <w:rPr>
          <w:i/>
          <w:iCs/>
          <w:sz w:val="26"/>
          <w:szCs w:val="26"/>
        </w:rPr>
        <w:t>chủ quyền biể</w:t>
      </w:r>
      <w:r w:rsidRPr="00C549CD">
        <w:rPr>
          <w:i/>
          <w:iCs/>
          <w:sz w:val="26"/>
          <w:szCs w:val="26"/>
        </w:rPr>
        <w:t>n, đảo thiêng liêng của Tổ quốc</w:t>
      </w:r>
      <w:r w:rsidRPr="00C549CD">
        <w:rPr>
          <w:i/>
          <w:iCs/>
          <w:sz w:val="26"/>
          <w:szCs w:val="26"/>
          <w:lang w:val="en-US"/>
        </w:rPr>
        <w:t xml:space="preserve"> trong mọi tầng lớp nhân dân Việt Nam, đặc biệt là thế hệ trẻ.</w:t>
      </w:r>
      <w:r w:rsidR="00E711FC" w:rsidRPr="00C549CD">
        <w:rPr>
          <w:i/>
          <w:sz w:val="26"/>
          <w:szCs w:val="26"/>
        </w:rPr>
        <w:t> </w:t>
      </w:r>
    </w:p>
    <w:p w:rsidR="009C0C35" w:rsidRPr="00462A7E" w:rsidRDefault="00C549CD" w:rsidP="001A35CF">
      <w:pPr>
        <w:shd w:val="clear" w:color="auto" w:fill="FFFFFF"/>
        <w:spacing w:before="120" w:line="320" w:lineRule="atLeast"/>
        <w:ind w:firstLine="567"/>
        <w:jc w:val="both"/>
        <w:rPr>
          <w:sz w:val="26"/>
          <w:szCs w:val="26"/>
          <w:lang w:val="en-US"/>
        </w:rPr>
      </w:pPr>
      <w:r w:rsidRPr="00462A7E">
        <w:rPr>
          <w:sz w:val="26"/>
          <w:szCs w:val="26"/>
          <w:lang w:val="en-US"/>
        </w:rPr>
        <w:t>Trước hết,</w:t>
      </w:r>
      <w:r w:rsidRPr="00462A7E">
        <w:rPr>
          <w:sz w:val="26"/>
          <w:szCs w:val="26"/>
        </w:rPr>
        <w:t xml:space="preserve"> </w:t>
      </w:r>
      <w:r w:rsidR="007A644F">
        <w:rPr>
          <w:sz w:val="26"/>
          <w:szCs w:val="26"/>
          <w:lang w:val="en-US"/>
        </w:rPr>
        <w:t xml:space="preserve">trên cơ sở sự chỉ đạo tập trung, thống nhất của Trung ương, </w:t>
      </w:r>
      <w:r w:rsidR="009C0C35" w:rsidRPr="00462A7E">
        <w:rPr>
          <w:sz w:val="26"/>
          <w:szCs w:val="26"/>
          <w:lang w:val="en-US"/>
        </w:rPr>
        <w:t xml:space="preserve">các cơ quan hữu trách như </w:t>
      </w:r>
      <w:r w:rsidR="00462A7E">
        <w:rPr>
          <w:sz w:val="26"/>
          <w:szCs w:val="26"/>
          <w:lang w:val="en-US"/>
        </w:rPr>
        <w:t>các bộ</w:t>
      </w:r>
      <w:r w:rsidR="009C0C35" w:rsidRPr="00462A7E">
        <w:rPr>
          <w:sz w:val="26"/>
          <w:szCs w:val="26"/>
          <w:lang w:val="en-US"/>
        </w:rPr>
        <w:t xml:space="preserve"> Ngoại giao, </w:t>
      </w:r>
      <w:r w:rsidR="00462A7E">
        <w:rPr>
          <w:sz w:val="26"/>
          <w:szCs w:val="26"/>
          <w:lang w:val="en-US"/>
        </w:rPr>
        <w:t xml:space="preserve">Công an, Quốc phòng, </w:t>
      </w:r>
      <w:r w:rsidR="009C0C35" w:rsidRPr="00462A7E">
        <w:rPr>
          <w:sz w:val="26"/>
          <w:szCs w:val="26"/>
          <w:lang w:val="en-US"/>
        </w:rPr>
        <w:t>Ban Tuyên giáo Trung ương, các cơ quan chức năng về luật biển và lãnh hải (</w:t>
      </w:r>
      <w:r w:rsidR="009C0C35" w:rsidRPr="00A9575C">
        <w:rPr>
          <w:i/>
          <w:sz w:val="26"/>
          <w:szCs w:val="26"/>
          <w:lang w:val="en-US"/>
        </w:rPr>
        <w:t>Vụ Biển thuộc Ủy ban Biên giới quốc gia, Trung tâm Luật biển và Hàng hải Quốc tế, Tổng Cục Biển và Hải đảo Việt Nam</w:t>
      </w:r>
      <w:r w:rsidR="009C0C35" w:rsidRPr="00462A7E">
        <w:rPr>
          <w:sz w:val="26"/>
          <w:szCs w:val="26"/>
          <w:lang w:val="en-US"/>
        </w:rPr>
        <w:t>), các trường đại học và viện nghiên cứu, các địa phương</w:t>
      </w:r>
      <w:r w:rsidR="009C0C35" w:rsidRPr="00462A7E">
        <w:rPr>
          <w:i/>
          <w:sz w:val="26"/>
          <w:szCs w:val="26"/>
          <w:lang w:val="en-US"/>
        </w:rPr>
        <w:t xml:space="preserve"> </w:t>
      </w:r>
      <w:r w:rsidRPr="00462A7E">
        <w:rPr>
          <w:sz w:val="26"/>
          <w:szCs w:val="26"/>
        </w:rPr>
        <w:t xml:space="preserve">cần </w:t>
      </w:r>
      <w:r w:rsidR="009C0C35" w:rsidRPr="00462A7E">
        <w:rPr>
          <w:sz w:val="26"/>
          <w:szCs w:val="26"/>
          <w:lang w:val="en-US"/>
        </w:rPr>
        <w:t xml:space="preserve">có những </w:t>
      </w:r>
      <w:r w:rsidRPr="00462A7E">
        <w:rPr>
          <w:sz w:val="26"/>
          <w:szCs w:val="26"/>
        </w:rPr>
        <w:t xml:space="preserve">thông tin kịp thời, minh bạch, chính xác để mọi người dân trong nước, </w:t>
      </w:r>
      <w:r w:rsidRPr="00462A7E">
        <w:rPr>
          <w:sz w:val="26"/>
          <w:szCs w:val="26"/>
          <w:lang w:val="en-US"/>
        </w:rPr>
        <w:t>kiều bào</w:t>
      </w:r>
      <w:r w:rsidRPr="00462A7E">
        <w:rPr>
          <w:sz w:val="26"/>
          <w:szCs w:val="26"/>
        </w:rPr>
        <w:t xml:space="preserve"> và nhân dân thế giới hiểu </w:t>
      </w:r>
      <w:r w:rsidR="00462A7E">
        <w:rPr>
          <w:sz w:val="26"/>
          <w:szCs w:val="26"/>
          <w:lang w:val="en-US"/>
        </w:rPr>
        <w:t xml:space="preserve">rõ </w:t>
      </w:r>
      <w:r w:rsidR="00462A7E" w:rsidRPr="00462A7E">
        <w:rPr>
          <w:sz w:val="26"/>
          <w:szCs w:val="26"/>
          <w:lang w:val="en-US"/>
        </w:rPr>
        <w:t>các</w:t>
      </w:r>
      <w:r w:rsidRPr="00462A7E">
        <w:rPr>
          <w:sz w:val="26"/>
          <w:szCs w:val="26"/>
        </w:rPr>
        <w:t xml:space="preserve"> chứng cứ lịch sử</w:t>
      </w:r>
      <w:r w:rsidR="00462A7E" w:rsidRPr="00462A7E">
        <w:rPr>
          <w:sz w:val="26"/>
          <w:szCs w:val="26"/>
          <w:lang w:val="en-US"/>
        </w:rPr>
        <w:t>, cơ sở pháp lý</w:t>
      </w:r>
      <w:r w:rsidRPr="00462A7E">
        <w:rPr>
          <w:sz w:val="26"/>
          <w:szCs w:val="26"/>
        </w:rPr>
        <w:t xml:space="preserve"> và sự chiếm hữu thực tế của Việt Nam trên các vùng biển, đảo ở </w:t>
      </w:r>
      <w:r w:rsidR="00462A7E" w:rsidRPr="00462A7E">
        <w:rPr>
          <w:sz w:val="26"/>
          <w:szCs w:val="26"/>
          <w:lang w:val="en-US"/>
        </w:rPr>
        <w:t>Hoàng Sa - Trường Sa</w:t>
      </w:r>
      <w:r w:rsidRPr="00462A7E">
        <w:rPr>
          <w:sz w:val="26"/>
          <w:szCs w:val="26"/>
        </w:rPr>
        <w:t>; hiểu rõ quan điểm, lập trường</w:t>
      </w:r>
      <w:r w:rsidR="009C0C35" w:rsidRPr="00462A7E">
        <w:rPr>
          <w:sz w:val="26"/>
          <w:szCs w:val="26"/>
          <w:lang w:val="en-US"/>
        </w:rPr>
        <w:t>, chính sách</w:t>
      </w:r>
      <w:r w:rsidRPr="00462A7E">
        <w:rPr>
          <w:sz w:val="26"/>
          <w:szCs w:val="26"/>
        </w:rPr>
        <w:t xml:space="preserve"> </w:t>
      </w:r>
      <w:r w:rsidR="00A9575C">
        <w:rPr>
          <w:sz w:val="26"/>
          <w:szCs w:val="26"/>
          <w:lang w:val="en-US"/>
        </w:rPr>
        <w:t xml:space="preserve">đúng đắn </w:t>
      </w:r>
      <w:r w:rsidRPr="00462A7E">
        <w:rPr>
          <w:sz w:val="26"/>
          <w:szCs w:val="26"/>
        </w:rPr>
        <w:t>của Đảng, Nhà nước</w:t>
      </w:r>
      <w:r w:rsidR="009C0C35" w:rsidRPr="00462A7E">
        <w:rPr>
          <w:sz w:val="26"/>
          <w:szCs w:val="26"/>
          <w:lang w:val="en-US"/>
        </w:rPr>
        <w:t xml:space="preserve"> Việt Nam</w:t>
      </w:r>
      <w:r w:rsidRPr="00462A7E">
        <w:rPr>
          <w:sz w:val="26"/>
          <w:szCs w:val="26"/>
        </w:rPr>
        <w:t xml:space="preserve"> </w:t>
      </w:r>
      <w:r w:rsidR="009C0C35" w:rsidRPr="00462A7E">
        <w:rPr>
          <w:sz w:val="26"/>
          <w:szCs w:val="26"/>
          <w:lang w:val="en-US"/>
        </w:rPr>
        <w:t xml:space="preserve">trong việc </w:t>
      </w:r>
      <w:r w:rsidRPr="00462A7E">
        <w:rPr>
          <w:sz w:val="26"/>
          <w:szCs w:val="26"/>
        </w:rPr>
        <w:t xml:space="preserve">giải quyết vấn đề chủ quyền trên Biển Đông; từ đó, xây dựng </w:t>
      </w:r>
      <w:r w:rsidR="00462A7E" w:rsidRPr="00462A7E">
        <w:rPr>
          <w:sz w:val="26"/>
          <w:szCs w:val="26"/>
          <w:lang w:val="en-US"/>
        </w:rPr>
        <w:t>lòng</w:t>
      </w:r>
      <w:r w:rsidRPr="00462A7E">
        <w:rPr>
          <w:sz w:val="26"/>
          <w:szCs w:val="26"/>
        </w:rPr>
        <w:t xml:space="preserve"> tin, </w:t>
      </w:r>
      <w:r w:rsidR="00462A7E" w:rsidRPr="00462A7E">
        <w:rPr>
          <w:sz w:val="26"/>
          <w:szCs w:val="26"/>
          <w:lang w:val="en-US"/>
        </w:rPr>
        <w:t xml:space="preserve">sự </w:t>
      </w:r>
      <w:r w:rsidR="00462A7E" w:rsidRPr="00462A7E">
        <w:rPr>
          <w:sz w:val="26"/>
          <w:szCs w:val="26"/>
        </w:rPr>
        <w:t>chung sức, đồng lòng</w:t>
      </w:r>
      <w:r w:rsidRPr="00462A7E">
        <w:rPr>
          <w:sz w:val="26"/>
          <w:szCs w:val="26"/>
        </w:rPr>
        <w:t xml:space="preserve"> của cộng đồng các dân tộc Việt Nam, </w:t>
      </w:r>
      <w:r w:rsidR="00462A7E" w:rsidRPr="00462A7E">
        <w:rPr>
          <w:sz w:val="26"/>
          <w:szCs w:val="26"/>
          <w:lang w:val="en-US"/>
        </w:rPr>
        <w:t xml:space="preserve">của kiều bào </w:t>
      </w:r>
      <w:r w:rsidR="00462A7E">
        <w:rPr>
          <w:sz w:val="26"/>
          <w:szCs w:val="26"/>
          <w:lang w:val="en-US"/>
        </w:rPr>
        <w:t xml:space="preserve">ta ở nước ngoài </w:t>
      </w:r>
      <w:r w:rsidR="00462A7E" w:rsidRPr="00462A7E">
        <w:rPr>
          <w:sz w:val="26"/>
          <w:szCs w:val="26"/>
          <w:lang w:val="en-US"/>
        </w:rPr>
        <w:t xml:space="preserve">cũng như </w:t>
      </w:r>
      <w:r w:rsidRPr="00462A7E">
        <w:rPr>
          <w:sz w:val="26"/>
          <w:szCs w:val="26"/>
        </w:rPr>
        <w:t>tranh thủ sự đồng tình</w:t>
      </w:r>
      <w:r w:rsidR="00462A7E" w:rsidRPr="00462A7E">
        <w:rPr>
          <w:sz w:val="26"/>
          <w:szCs w:val="26"/>
          <w:lang w:val="en-US"/>
        </w:rPr>
        <w:t>,</w:t>
      </w:r>
      <w:r w:rsidRPr="00462A7E">
        <w:rPr>
          <w:sz w:val="26"/>
          <w:szCs w:val="26"/>
        </w:rPr>
        <w:t xml:space="preserve"> ủng hộ của </w:t>
      </w:r>
      <w:r w:rsidR="00462A7E" w:rsidRPr="00462A7E">
        <w:rPr>
          <w:sz w:val="26"/>
          <w:szCs w:val="26"/>
          <w:lang w:val="en-US"/>
        </w:rPr>
        <w:t>bạn bè quốc tế</w:t>
      </w:r>
      <w:r w:rsidRPr="00462A7E">
        <w:rPr>
          <w:sz w:val="26"/>
          <w:szCs w:val="26"/>
        </w:rPr>
        <w:t xml:space="preserve"> để bảo vệ </w:t>
      </w:r>
      <w:r w:rsidR="00462A7E" w:rsidRPr="00462A7E">
        <w:rPr>
          <w:sz w:val="26"/>
          <w:szCs w:val="26"/>
          <w:lang w:val="en-US"/>
        </w:rPr>
        <w:t xml:space="preserve">an ninh, </w:t>
      </w:r>
      <w:r w:rsidRPr="00462A7E">
        <w:rPr>
          <w:sz w:val="26"/>
          <w:szCs w:val="26"/>
        </w:rPr>
        <w:t>chủ quyền biển, đảo</w:t>
      </w:r>
      <w:r w:rsidR="00462A7E">
        <w:rPr>
          <w:sz w:val="26"/>
          <w:szCs w:val="26"/>
          <w:lang w:val="en-US"/>
        </w:rPr>
        <w:t>, môi trường</w:t>
      </w:r>
      <w:r w:rsidRPr="00462A7E">
        <w:rPr>
          <w:sz w:val="26"/>
          <w:szCs w:val="26"/>
        </w:rPr>
        <w:t xml:space="preserve"> và các hoạt động </w:t>
      </w:r>
      <w:r w:rsidR="00462A7E" w:rsidRPr="00462A7E">
        <w:rPr>
          <w:sz w:val="26"/>
          <w:szCs w:val="26"/>
          <w:lang w:val="en-US"/>
        </w:rPr>
        <w:t>kinh tế</w:t>
      </w:r>
      <w:r w:rsidRPr="00462A7E">
        <w:rPr>
          <w:sz w:val="26"/>
          <w:szCs w:val="26"/>
        </w:rPr>
        <w:t xml:space="preserve"> biển</w:t>
      </w:r>
      <w:r w:rsidR="00462A7E" w:rsidRPr="00462A7E">
        <w:rPr>
          <w:sz w:val="26"/>
          <w:szCs w:val="26"/>
          <w:lang w:val="en-US"/>
        </w:rPr>
        <w:t xml:space="preserve"> một cách </w:t>
      </w:r>
      <w:r w:rsidR="00462A7E" w:rsidRPr="00462A7E">
        <w:rPr>
          <w:sz w:val="26"/>
          <w:szCs w:val="26"/>
        </w:rPr>
        <w:t>vững chắc</w:t>
      </w:r>
      <w:r w:rsidRPr="00462A7E">
        <w:rPr>
          <w:sz w:val="26"/>
          <w:szCs w:val="26"/>
        </w:rPr>
        <w:t>.</w:t>
      </w:r>
    </w:p>
    <w:p w:rsidR="00E711FC" w:rsidRDefault="007A644F" w:rsidP="001A35CF">
      <w:pPr>
        <w:shd w:val="clear" w:color="auto" w:fill="FFFFFF"/>
        <w:spacing w:before="120" w:line="320" w:lineRule="atLeast"/>
        <w:ind w:firstLine="567"/>
        <w:jc w:val="both"/>
        <w:rPr>
          <w:sz w:val="26"/>
          <w:szCs w:val="26"/>
          <w:lang w:val="en-US"/>
        </w:rPr>
      </w:pPr>
      <w:r w:rsidRPr="00073F80">
        <w:rPr>
          <w:sz w:val="26"/>
          <w:szCs w:val="26"/>
          <w:lang w:val="en-US"/>
        </w:rPr>
        <w:t>Hai là, tăng cường</w:t>
      </w:r>
      <w:r w:rsidR="00E711FC" w:rsidRPr="00073F80">
        <w:rPr>
          <w:sz w:val="26"/>
          <w:szCs w:val="26"/>
        </w:rPr>
        <w:t xml:space="preserve"> công tác phổ biến, giáo dục pháp luật, </w:t>
      </w:r>
      <w:r w:rsidR="00836C91">
        <w:rPr>
          <w:sz w:val="26"/>
          <w:szCs w:val="26"/>
          <w:lang w:val="en-US"/>
        </w:rPr>
        <w:t xml:space="preserve">nhất là </w:t>
      </w:r>
      <w:r w:rsidRPr="00073F80">
        <w:rPr>
          <w:sz w:val="26"/>
          <w:szCs w:val="26"/>
          <w:lang w:val="en-US"/>
        </w:rPr>
        <w:t>cho</w:t>
      </w:r>
      <w:r w:rsidR="00E711FC" w:rsidRPr="00073F80">
        <w:rPr>
          <w:sz w:val="26"/>
          <w:szCs w:val="26"/>
        </w:rPr>
        <w:t xml:space="preserve"> ngư dân</w:t>
      </w:r>
      <w:r w:rsidRPr="00073F80">
        <w:rPr>
          <w:sz w:val="26"/>
          <w:szCs w:val="26"/>
          <w:lang w:val="en-US"/>
        </w:rPr>
        <w:t xml:space="preserve">,  các thành phần kinh tế khai thác tiềm năng kinh tế biển, </w:t>
      </w:r>
      <w:r w:rsidR="00073F80">
        <w:rPr>
          <w:sz w:val="26"/>
          <w:szCs w:val="26"/>
          <w:lang w:val="en-US"/>
        </w:rPr>
        <w:t>kiều bào</w:t>
      </w:r>
      <w:r w:rsidR="00E711FC" w:rsidRPr="00073F80">
        <w:rPr>
          <w:sz w:val="26"/>
          <w:szCs w:val="26"/>
        </w:rPr>
        <w:t xml:space="preserve"> hiểu rõ các quy định trong luật biển Việt Nam và pháp luật quốc tế, nhất là </w:t>
      </w:r>
      <w:r w:rsidRPr="00073F80">
        <w:rPr>
          <w:sz w:val="26"/>
          <w:szCs w:val="26"/>
          <w:lang w:val="en-US"/>
        </w:rPr>
        <w:t>UNCLOS 1982 để hành xử đúng trong mọi trường hợp</w:t>
      </w:r>
      <w:r w:rsidRPr="00073F80">
        <w:rPr>
          <w:sz w:val="26"/>
          <w:szCs w:val="26"/>
        </w:rPr>
        <w:t xml:space="preserve">. </w:t>
      </w:r>
      <w:r w:rsidRPr="00073F80">
        <w:rPr>
          <w:sz w:val="26"/>
          <w:szCs w:val="26"/>
          <w:lang w:val="en-US"/>
        </w:rPr>
        <w:t>Đặc biệt, c</w:t>
      </w:r>
      <w:r w:rsidR="00E711FC" w:rsidRPr="00073F80">
        <w:rPr>
          <w:sz w:val="26"/>
          <w:szCs w:val="26"/>
        </w:rPr>
        <w:t xml:space="preserve">ần đưa các nội dung về chủ quyền </w:t>
      </w:r>
      <w:r w:rsidRPr="00073F80">
        <w:rPr>
          <w:sz w:val="26"/>
          <w:szCs w:val="26"/>
          <w:lang w:val="en-US"/>
        </w:rPr>
        <w:t xml:space="preserve">Hoàng Sa, Trường Sa </w:t>
      </w:r>
      <w:r w:rsidR="00E711FC" w:rsidRPr="00073F80">
        <w:rPr>
          <w:sz w:val="26"/>
          <w:szCs w:val="26"/>
        </w:rPr>
        <w:t>vào chương trình giáo dục phổ thông và đại học</w:t>
      </w:r>
      <w:r w:rsidRPr="00073F80">
        <w:rPr>
          <w:sz w:val="26"/>
          <w:szCs w:val="26"/>
          <w:lang w:val="en-US"/>
        </w:rPr>
        <w:t xml:space="preserve"> </w:t>
      </w:r>
      <w:r w:rsidR="002F4C65">
        <w:rPr>
          <w:sz w:val="26"/>
          <w:szCs w:val="26"/>
          <w:lang w:val="en-US"/>
        </w:rPr>
        <w:t xml:space="preserve">của thế hệ trẻ </w:t>
      </w:r>
      <w:r w:rsidRPr="00073F80">
        <w:rPr>
          <w:sz w:val="26"/>
          <w:szCs w:val="26"/>
          <w:lang w:val="en-US"/>
        </w:rPr>
        <w:t xml:space="preserve">bởi lẽ “ </w:t>
      </w:r>
      <w:r w:rsidRPr="00073F80">
        <w:rPr>
          <w:i/>
          <w:sz w:val="26"/>
          <w:szCs w:val="26"/>
          <w:lang w:val="en-US"/>
        </w:rPr>
        <w:t xml:space="preserve">trong bất kỳ </w:t>
      </w:r>
      <w:r w:rsidR="00073F80" w:rsidRPr="00073F80">
        <w:rPr>
          <w:i/>
          <w:sz w:val="26"/>
          <w:szCs w:val="26"/>
          <w:lang w:val="en-US"/>
        </w:rPr>
        <w:t xml:space="preserve">sách giáo khoa của đất nước nào, quá trình hình thành, xác lập chủ quyền lãnh thổ quốc gia là một </w:t>
      </w:r>
      <w:r w:rsidR="00073F80" w:rsidRPr="00073F80">
        <w:rPr>
          <w:i/>
          <w:sz w:val="26"/>
          <w:szCs w:val="26"/>
          <w:lang w:val="en-US"/>
        </w:rPr>
        <w:lastRenderedPageBreak/>
        <w:t>nội dung bắt buộc phải có trong môn lịch sử...</w:t>
      </w:r>
      <w:r w:rsidR="00073F80">
        <w:rPr>
          <w:i/>
          <w:sz w:val="26"/>
          <w:szCs w:val="26"/>
          <w:lang w:val="en-US"/>
        </w:rPr>
        <w:t xml:space="preserve"> </w:t>
      </w:r>
      <w:r w:rsidR="00073F80" w:rsidRPr="00073F80">
        <w:rPr>
          <w:i/>
          <w:sz w:val="26"/>
          <w:szCs w:val="26"/>
          <w:lang w:val="en-US"/>
        </w:rPr>
        <w:t>Vì vậy, đưa nội dung giáo dục chủ quyền biển đảo vào chương trình học là</w:t>
      </w:r>
      <w:r w:rsidR="002F4C65">
        <w:rPr>
          <w:i/>
          <w:sz w:val="26"/>
          <w:szCs w:val="26"/>
          <w:lang w:val="en-US"/>
        </w:rPr>
        <w:t xml:space="preserve"> rất cần, nhất là trong bối cảnh</w:t>
      </w:r>
      <w:r w:rsidR="00073F80" w:rsidRPr="00073F80">
        <w:rPr>
          <w:i/>
          <w:sz w:val="26"/>
          <w:szCs w:val="26"/>
          <w:lang w:val="en-US"/>
        </w:rPr>
        <w:t xml:space="preserve"> tranh chấp chủ quyền biển đảo ở Biển Đông thời gian gần đây</w:t>
      </w:r>
      <w:r w:rsidR="00073F80" w:rsidRPr="00073F80">
        <w:rPr>
          <w:sz w:val="26"/>
          <w:szCs w:val="26"/>
          <w:lang w:val="en-US"/>
        </w:rPr>
        <w:t>”</w:t>
      </w:r>
      <w:r w:rsidR="00073F80" w:rsidRPr="00073F80">
        <w:rPr>
          <w:rStyle w:val="FootnoteReference"/>
          <w:sz w:val="26"/>
          <w:szCs w:val="26"/>
          <w:lang w:val="en-US"/>
        </w:rPr>
        <w:footnoteReference w:id="17"/>
      </w:r>
      <w:r w:rsidR="00E711FC" w:rsidRPr="00073F80">
        <w:rPr>
          <w:sz w:val="26"/>
          <w:szCs w:val="26"/>
        </w:rPr>
        <w:t xml:space="preserve">; </w:t>
      </w:r>
      <w:r w:rsidR="00073F80">
        <w:rPr>
          <w:sz w:val="26"/>
          <w:szCs w:val="26"/>
          <w:lang w:val="en-US"/>
        </w:rPr>
        <w:t xml:space="preserve">đồng thời, </w:t>
      </w:r>
      <w:r w:rsidR="00E711FC" w:rsidRPr="00073F80">
        <w:rPr>
          <w:sz w:val="26"/>
          <w:szCs w:val="26"/>
        </w:rPr>
        <w:t xml:space="preserve">phổ biến </w:t>
      </w:r>
      <w:r w:rsidR="00073F80">
        <w:rPr>
          <w:sz w:val="26"/>
          <w:szCs w:val="26"/>
          <w:lang w:val="en-US"/>
        </w:rPr>
        <w:t xml:space="preserve">sâu </w:t>
      </w:r>
      <w:r w:rsidR="00E711FC" w:rsidRPr="00073F80">
        <w:rPr>
          <w:sz w:val="26"/>
          <w:szCs w:val="26"/>
        </w:rPr>
        <w:t>rộng trong cộng đồng người Việt Nam</w:t>
      </w:r>
      <w:r w:rsidR="00073F80">
        <w:rPr>
          <w:sz w:val="26"/>
          <w:szCs w:val="26"/>
          <w:lang w:val="en-US"/>
        </w:rPr>
        <w:t xml:space="preserve"> </w:t>
      </w:r>
      <w:r w:rsidR="00F619DF">
        <w:rPr>
          <w:sz w:val="26"/>
          <w:szCs w:val="26"/>
          <w:lang w:val="en-US"/>
        </w:rPr>
        <w:t xml:space="preserve">ở </w:t>
      </w:r>
      <w:r w:rsidR="00073F80">
        <w:rPr>
          <w:sz w:val="26"/>
          <w:szCs w:val="26"/>
          <w:lang w:val="en-US"/>
        </w:rPr>
        <w:t>trong nước và hải ngoại, nhân dân thế giới</w:t>
      </w:r>
      <w:r w:rsidR="00E711FC" w:rsidRPr="00073F80">
        <w:rPr>
          <w:sz w:val="26"/>
          <w:szCs w:val="26"/>
        </w:rPr>
        <w:t xml:space="preserve"> về chủ quyền lãnh thổ Việt Nam trên biển.</w:t>
      </w:r>
    </w:p>
    <w:p w:rsidR="00073F80" w:rsidRDefault="00073F80" w:rsidP="001A35CF">
      <w:pPr>
        <w:shd w:val="clear" w:color="auto" w:fill="FFFFFF"/>
        <w:spacing w:before="120" w:line="320" w:lineRule="atLeast"/>
        <w:ind w:firstLine="567"/>
        <w:jc w:val="both"/>
        <w:rPr>
          <w:sz w:val="26"/>
          <w:szCs w:val="26"/>
          <w:lang w:val="en-US"/>
        </w:rPr>
      </w:pPr>
      <w:r>
        <w:rPr>
          <w:sz w:val="26"/>
          <w:szCs w:val="26"/>
          <w:lang w:val="en-US"/>
        </w:rPr>
        <w:t xml:space="preserve">Ba là, mở rộng các ngành nghề đào tạo về biển và hải dương học (thủy </w:t>
      </w:r>
      <w:r w:rsidR="00B25A81">
        <w:rPr>
          <w:sz w:val="26"/>
          <w:szCs w:val="26"/>
          <w:lang w:val="en-US"/>
        </w:rPr>
        <w:t xml:space="preserve">hải </w:t>
      </w:r>
      <w:r>
        <w:rPr>
          <w:sz w:val="26"/>
          <w:szCs w:val="26"/>
          <w:lang w:val="en-US"/>
        </w:rPr>
        <w:t>sản, công nghệ sinh học</w:t>
      </w:r>
      <w:r w:rsidR="00B25A81">
        <w:rPr>
          <w:sz w:val="26"/>
          <w:szCs w:val="26"/>
          <w:lang w:val="en-US"/>
        </w:rPr>
        <w:t xml:space="preserve"> về nuôi trồng thủy hải sản, </w:t>
      </w:r>
      <w:r>
        <w:rPr>
          <w:sz w:val="26"/>
          <w:szCs w:val="26"/>
          <w:lang w:val="en-US"/>
        </w:rPr>
        <w:t>hàng hải, đóng tàu), luật biển và quan hệ quốc tế</w:t>
      </w:r>
      <w:r w:rsidR="00B25A81">
        <w:rPr>
          <w:sz w:val="26"/>
          <w:szCs w:val="26"/>
          <w:lang w:val="en-US"/>
        </w:rPr>
        <w:t>...</w:t>
      </w:r>
      <w:r w:rsidR="00F619DF">
        <w:rPr>
          <w:sz w:val="26"/>
          <w:szCs w:val="26"/>
          <w:lang w:val="en-US"/>
        </w:rPr>
        <w:t xml:space="preserve"> để đào tạo một nguồn nhân lực </w:t>
      </w:r>
      <w:r w:rsidR="00F619DF" w:rsidRPr="00F619DF">
        <w:rPr>
          <w:sz w:val="26"/>
          <w:szCs w:val="26"/>
          <w:lang w:val="en-US"/>
        </w:rPr>
        <w:t xml:space="preserve">có tâm, có tầm, </w:t>
      </w:r>
      <w:r w:rsidR="00B25A81">
        <w:rPr>
          <w:sz w:val="26"/>
          <w:szCs w:val="26"/>
          <w:lang w:val="en-US"/>
        </w:rPr>
        <w:t xml:space="preserve">đủ sức hoàn thành </w:t>
      </w:r>
      <w:r w:rsidR="0014409F">
        <w:rPr>
          <w:sz w:val="26"/>
          <w:szCs w:val="26"/>
          <w:lang w:val="en-US"/>
        </w:rPr>
        <w:t>tốt</w:t>
      </w:r>
      <w:r w:rsidR="00B25A81">
        <w:rPr>
          <w:sz w:val="26"/>
          <w:szCs w:val="26"/>
          <w:lang w:val="en-US"/>
        </w:rPr>
        <w:t xml:space="preserve"> các nhiệm vụ mà Đảng, Nhà nước, xã hội và nhân dân giao phó</w:t>
      </w:r>
      <w:r w:rsidR="0014409F">
        <w:rPr>
          <w:sz w:val="26"/>
          <w:szCs w:val="26"/>
          <w:lang w:val="en-US"/>
        </w:rPr>
        <w:t>,</w:t>
      </w:r>
      <w:r w:rsidR="00B25A81">
        <w:rPr>
          <w:sz w:val="26"/>
          <w:szCs w:val="26"/>
          <w:lang w:val="en-US"/>
        </w:rPr>
        <w:t xml:space="preserve"> liên quan đến nhiều lĩnh vực về biển, đảo và kinh tế biển.</w:t>
      </w:r>
    </w:p>
    <w:p w:rsidR="00836C91" w:rsidRPr="0010327E" w:rsidRDefault="00B25A81" w:rsidP="00836C91">
      <w:pPr>
        <w:shd w:val="clear" w:color="auto" w:fill="FFFFFF"/>
        <w:spacing w:before="120" w:line="320" w:lineRule="atLeast"/>
        <w:ind w:firstLine="567"/>
        <w:jc w:val="both"/>
        <w:rPr>
          <w:sz w:val="26"/>
          <w:szCs w:val="26"/>
          <w:lang w:val="en-US"/>
        </w:rPr>
      </w:pPr>
      <w:r>
        <w:rPr>
          <w:sz w:val="26"/>
          <w:szCs w:val="26"/>
          <w:lang w:val="en-US"/>
        </w:rPr>
        <w:t>Trên đây, là một số giải pháp</w:t>
      </w:r>
      <w:r w:rsidR="0014409F" w:rsidRPr="0014409F">
        <w:rPr>
          <w:sz w:val="26"/>
          <w:szCs w:val="26"/>
          <w:lang w:val="en-US"/>
        </w:rPr>
        <w:t xml:space="preserve"> </w:t>
      </w:r>
      <w:r w:rsidR="0014409F" w:rsidRPr="00B819BC">
        <w:rPr>
          <w:sz w:val="26"/>
          <w:szCs w:val="26"/>
          <w:lang w:val="en-US"/>
        </w:rPr>
        <w:t xml:space="preserve">trước mắt cũng như lâu dài </w:t>
      </w:r>
      <w:r w:rsidR="0014409F">
        <w:rPr>
          <w:sz w:val="26"/>
          <w:szCs w:val="26"/>
          <w:lang w:val="en-US"/>
        </w:rPr>
        <w:t>đ</w:t>
      </w:r>
      <w:r w:rsidR="0014409F" w:rsidRPr="00B819BC">
        <w:rPr>
          <w:sz w:val="26"/>
          <w:szCs w:val="26"/>
          <w:lang w:val="en-US"/>
        </w:rPr>
        <w:t xml:space="preserve">ể </w:t>
      </w:r>
      <w:r w:rsidR="0014409F">
        <w:rPr>
          <w:sz w:val="26"/>
          <w:szCs w:val="26"/>
          <w:lang w:val="en-US"/>
        </w:rPr>
        <w:t xml:space="preserve">góp phần </w:t>
      </w:r>
      <w:r w:rsidR="0014409F" w:rsidRPr="00B819BC">
        <w:rPr>
          <w:sz w:val="26"/>
          <w:szCs w:val="26"/>
          <w:lang w:val="en-US"/>
        </w:rPr>
        <w:t>thực hiện công cuộc bảo vệ an ninh, chủ quyền biển</w:t>
      </w:r>
      <w:r w:rsidR="0014409F">
        <w:rPr>
          <w:sz w:val="26"/>
          <w:szCs w:val="26"/>
          <w:lang w:val="en-US"/>
        </w:rPr>
        <w:t>,</w:t>
      </w:r>
      <w:r w:rsidR="0014409F" w:rsidRPr="00B819BC">
        <w:rPr>
          <w:sz w:val="26"/>
          <w:szCs w:val="26"/>
          <w:lang w:val="en-US"/>
        </w:rPr>
        <w:t xml:space="preserve"> đảo quốc gia của Việt Nam - </w:t>
      </w:r>
      <w:r w:rsidR="0014409F" w:rsidRPr="00B819BC">
        <w:rPr>
          <w:bCs/>
          <w:iCs/>
          <w:sz w:val="26"/>
          <w:szCs w:val="26"/>
        </w:rPr>
        <w:t>trách nhiệm của toàn Đảng, toàn dân và toàn quân</w:t>
      </w:r>
      <w:r w:rsidR="0014409F">
        <w:rPr>
          <w:bCs/>
          <w:iCs/>
          <w:sz w:val="26"/>
          <w:szCs w:val="26"/>
          <w:lang w:val="en-US"/>
        </w:rPr>
        <w:t>,</w:t>
      </w:r>
      <w:r w:rsidR="0014409F" w:rsidRPr="00B819BC">
        <w:rPr>
          <w:sz w:val="26"/>
          <w:szCs w:val="26"/>
          <w:lang w:val="en-US"/>
        </w:rPr>
        <w:t xml:space="preserve"> trong </w:t>
      </w:r>
      <w:r w:rsidR="0014409F">
        <w:rPr>
          <w:sz w:val="26"/>
          <w:szCs w:val="26"/>
          <w:lang w:val="en-US"/>
        </w:rPr>
        <w:t xml:space="preserve">đó có chúng tôi - những người trí thức luôn quan tâm đến tình hình đất nước trong bối cảnh quốc tế </w:t>
      </w:r>
      <w:r w:rsidR="00F619DF">
        <w:rPr>
          <w:sz w:val="26"/>
          <w:szCs w:val="26"/>
          <w:lang w:val="en-US"/>
        </w:rPr>
        <w:t xml:space="preserve">cực kỳ phức tạp, đa dạng và năng động </w:t>
      </w:r>
      <w:r w:rsidR="0014409F">
        <w:rPr>
          <w:sz w:val="26"/>
          <w:szCs w:val="26"/>
          <w:lang w:val="en-US"/>
        </w:rPr>
        <w:t xml:space="preserve">hiện nay. </w:t>
      </w:r>
      <w:r w:rsidR="00836C91">
        <w:rPr>
          <w:sz w:val="26"/>
          <w:szCs w:val="26"/>
          <w:lang w:val="en-US"/>
        </w:rPr>
        <w:t>Dù trong bất kỳ hoàn cảnh nào, chúng ta cũng phải thể hiện đầy đủ ý chí, quyết tâm và huy động sức mạnh tổng hợp của quốc gia - dân tộc kết hợp với sức mạnh ngoại lực (cộng đồng quốc tế) để kiên quyết</w:t>
      </w:r>
      <w:r w:rsidR="0010327E">
        <w:rPr>
          <w:sz w:val="26"/>
          <w:szCs w:val="26"/>
          <w:lang w:val="en-US"/>
        </w:rPr>
        <w:t xml:space="preserve"> giữ vững an ninh, chủ quyền biển, đảo thiêng liêng của Tổ quốc, qua đó góp phần xây dựng </w:t>
      </w:r>
      <w:r w:rsidR="0010327E" w:rsidRPr="000B294D">
        <w:rPr>
          <w:sz w:val="26"/>
          <w:szCs w:val="26"/>
        </w:rPr>
        <w:t xml:space="preserve">Biển Đông </w:t>
      </w:r>
      <w:r w:rsidR="0010327E">
        <w:rPr>
          <w:sz w:val="26"/>
          <w:szCs w:val="26"/>
          <w:lang w:val="en-US"/>
        </w:rPr>
        <w:t>thành</w:t>
      </w:r>
      <w:r w:rsidR="0010327E" w:rsidRPr="000B294D">
        <w:rPr>
          <w:sz w:val="26"/>
          <w:szCs w:val="26"/>
        </w:rPr>
        <w:t xml:space="preserve"> vùng biển hòa bình, ổn định, hợp tác và phát triển</w:t>
      </w:r>
      <w:r w:rsidR="0010327E">
        <w:rPr>
          <w:sz w:val="26"/>
          <w:szCs w:val="26"/>
          <w:lang w:val="en-US"/>
        </w:rPr>
        <w:t xml:space="preserve"> giữa các nước trong và ngoài khu vực Đông Á.</w:t>
      </w:r>
    </w:p>
    <w:p w:rsidR="00A22BF4" w:rsidRPr="00A213FE" w:rsidRDefault="00A213FE" w:rsidP="00836C91">
      <w:pPr>
        <w:shd w:val="clear" w:color="auto" w:fill="FFFFFF"/>
        <w:spacing w:before="120" w:line="320" w:lineRule="atLeast"/>
        <w:ind w:firstLine="567"/>
        <w:jc w:val="both"/>
        <w:rPr>
          <w:b/>
          <w:lang w:val="en-US"/>
        </w:rPr>
      </w:pPr>
      <w:r>
        <w:rPr>
          <w:lang w:val="en-US"/>
        </w:rPr>
        <w:t xml:space="preserve">                                               </w:t>
      </w:r>
      <w:r w:rsidRPr="00A213FE">
        <w:rPr>
          <w:b/>
          <w:lang w:val="en-US"/>
        </w:rPr>
        <w:t>Hoàng Văn Hiển - Võ Trần Ngọc Minh</w:t>
      </w:r>
    </w:p>
    <w:sectPr w:rsidR="00A22BF4" w:rsidRPr="00A213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D0" w:rsidRDefault="000F2AD0" w:rsidP="00D21243">
      <w:r>
        <w:separator/>
      </w:r>
    </w:p>
  </w:endnote>
  <w:endnote w:type="continuationSeparator" w:id="0">
    <w:p w:rsidR="000F2AD0" w:rsidRDefault="000F2AD0" w:rsidP="00D2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D0" w:rsidRDefault="000F2AD0" w:rsidP="00D21243">
      <w:r>
        <w:separator/>
      </w:r>
    </w:p>
  </w:footnote>
  <w:footnote w:type="continuationSeparator" w:id="0">
    <w:p w:rsidR="000F2AD0" w:rsidRDefault="000F2AD0" w:rsidP="00D21243">
      <w:r>
        <w:continuationSeparator/>
      </w:r>
    </w:p>
  </w:footnote>
  <w:footnote w:id="1">
    <w:p w:rsidR="0041038D" w:rsidRPr="0041038D" w:rsidRDefault="0041038D">
      <w:pPr>
        <w:pStyle w:val="FootnoteText"/>
        <w:rPr>
          <w:lang w:val="en-US"/>
        </w:rPr>
      </w:pPr>
      <w:r>
        <w:rPr>
          <w:rStyle w:val="FootnoteReference"/>
        </w:rPr>
        <w:footnoteRef/>
      </w:r>
      <w:r>
        <w:t xml:space="preserve"> </w:t>
      </w:r>
      <w:r>
        <w:rPr>
          <w:lang w:val="en-US"/>
        </w:rPr>
        <w:t xml:space="preserve">Hoàng Văn Hiển - Dương Thúy Hiền (Đồng Cb, 2021), </w:t>
      </w:r>
      <w:r w:rsidRPr="00030823">
        <w:rPr>
          <w:i/>
          <w:lang w:val="en-US"/>
        </w:rPr>
        <w:t xml:space="preserve">Quan hệ Việt Nam - Hoa Kỳ (1995 - 2020), </w:t>
      </w:r>
      <w:r>
        <w:rPr>
          <w:lang w:val="en-US"/>
        </w:rPr>
        <w:t>Nxb Chinh trị quốc gia Sự thật, Hà Nội, tr. 20.</w:t>
      </w:r>
    </w:p>
  </w:footnote>
  <w:footnote w:id="2">
    <w:p w:rsidR="005528B2" w:rsidRPr="005528B2" w:rsidRDefault="005528B2" w:rsidP="005528B2">
      <w:pPr>
        <w:pStyle w:val="FootnoteText"/>
        <w:jc w:val="both"/>
        <w:rPr>
          <w:lang w:val="en-US"/>
        </w:rPr>
      </w:pPr>
      <w:r>
        <w:rPr>
          <w:rStyle w:val="FootnoteReference"/>
        </w:rPr>
        <w:footnoteRef/>
      </w:r>
      <w:r>
        <w:t xml:space="preserve"> </w:t>
      </w:r>
      <w:r w:rsidRPr="005528B2">
        <w:t>Về tranh chấp chủ quyền trên Biển Đông hiện đang tồn tại bốn vấn đề lớn liên quan đến chủ quyền biển, đảo Việt Nam chưa được giải quyết: Chủ quyền trên quần đảo Hoàng Sa; bảo vệ chủ quyền và giải quyết tranh chấp chủ quyền trên quần đảo Trường Sa giữa năm nước</w:t>
      </w:r>
      <w:r w:rsidR="00CA0773">
        <w:rPr>
          <w:lang w:val="en-US"/>
        </w:rPr>
        <w:t>,</w:t>
      </w:r>
      <w:r w:rsidRPr="005528B2">
        <w:t xml:space="preserve"> sáu bên; phân định ranh giới các vù</w:t>
      </w:r>
      <w:r>
        <w:t xml:space="preserve">ng biển theo Công ước của Liên </w:t>
      </w:r>
      <w:r>
        <w:rPr>
          <w:lang w:val="en-US"/>
        </w:rPr>
        <w:t>H</w:t>
      </w:r>
      <w:r>
        <w:t xml:space="preserve">ợp </w:t>
      </w:r>
      <w:r>
        <w:rPr>
          <w:lang w:val="en-US"/>
        </w:rPr>
        <w:t>Q</w:t>
      </w:r>
      <w:r w:rsidRPr="005528B2">
        <w:t>uốc về Luật biển</w:t>
      </w:r>
      <w:r w:rsidR="00CA0773">
        <w:rPr>
          <w:lang w:val="en-US"/>
        </w:rPr>
        <w:t xml:space="preserve"> </w:t>
      </w:r>
      <w:r>
        <w:rPr>
          <w:lang w:val="en-US"/>
        </w:rPr>
        <w:t>(UNCLOS)</w:t>
      </w:r>
      <w:r w:rsidRPr="005528B2">
        <w:t xml:space="preserve"> năm 1982; xác định ranh giới ngoài vùng đặc quyền kinh tế và thềm lục địa.</w:t>
      </w:r>
    </w:p>
  </w:footnote>
  <w:footnote w:id="3">
    <w:p w:rsidR="00A639BD" w:rsidRPr="00A639BD" w:rsidRDefault="00A639BD" w:rsidP="00A639BD">
      <w:pPr>
        <w:pStyle w:val="FootnoteText"/>
        <w:jc w:val="both"/>
        <w:rPr>
          <w:lang w:val="en-US"/>
        </w:rPr>
      </w:pPr>
      <w:r>
        <w:rPr>
          <w:rStyle w:val="FootnoteReference"/>
        </w:rPr>
        <w:footnoteRef/>
      </w:r>
      <w:r>
        <w:t xml:space="preserve"> </w:t>
      </w:r>
      <w:r>
        <w:rPr>
          <w:lang w:val="en-US"/>
        </w:rPr>
        <w:t xml:space="preserve">Hà Anh Tuấn  (2011), ASEAN và tranh chấp Biển Đông, </w:t>
      </w:r>
      <w:r w:rsidRPr="00A639BD">
        <w:rPr>
          <w:i/>
          <w:lang w:val="en-US"/>
        </w:rPr>
        <w:t xml:space="preserve">Kỷ yếu Hội thảo khoa học quốc tế (Lần thứ ba) “Biển Đông: Hợp tác vì an ninh và phát triển trong khu vực” </w:t>
      </w:r>
      <w:r>
        <w:rPr>
          <w:lang w:val="en-US"/>
        </w:rPr>
        <w:t>, Học viện Ngoại giao - Hội Luật gia Việt Nam, Hà Nội, tháng 11, tr. 1.</w:t>
      </w:r>
    </w:p>
  </w:footnote>
  <w:footnote w:id="4">
    <w:p w:rsidR="00FF7480" w:rsidRPr="00FF7480" w:rsidRDefault="00FF7480" w:rsidP="00A639BD">
      <w:pPr>
        <w:pStyle w:val="FootnoteText"/>
        <w:jc w:val="both"/>
        <w:rPr>
          <w:lang w:val="en-US"/>
        </w:rPr>
      </w:pPr>
      <w:r>
        <w:rPr>
          <w:rStyle w:val="FootnoteReference"/>
        </w:rPr>
        <w:footnoteRef/>
      </w:r>
      <w:r>
        <w:t xml:space="preserve"> </w:t>
      </w:r>
      <w:r>
        <w:rPr>
          <w:lang w:val="en-US"/>
        </w:rPr>
        <w:t>Hoàng Văn Hiển (2014), Vươn lên thành quốc gia mạnh về biển để bảo v</w:t>
      </w:r>
      <w:r w:rsidR="007808BB">
        <w:rPr>
          <w:lang w:val="en-US"/>
        </w:rPr>
        <w:t>ệ chủ quyền ở Hoàng Sa, Trường S</w:t>
      </w:r>
      <w:r>
        <w:rPr>
          <w:lang w:val="en-US"/>
        </w:rPr>
        <w:t xml:space="preserve">a, </w:t>
      </w:r>
      <w:r w:rsidRPr="00FF7480">
        <w:rPr>
          <w:i/>
          <w:lang w:val="en-US"/>
        </w:rPr>
        <w:t>Tạp chí Nhân quyền Việt Nam, số 6, tr. 13.</w:t>
      </w:r>
    </w:p>
  </w:footnote>
  <w:footnote w:id="5">
    <w:p w:rsidR="00892601" w:rsidRPr="00892601" w:rsidRDefault="00D01BFF" w:rsidP="00A639BD">
      <w:pPr>
        <w:shd w:val="clear" w:color="auto" w:fill="FFFFFF"/>
        <w:jc w:val="both"/>
        <w:rPr>
          <w:b/>
          <w:bCs/>
          <w:sz w:val="20"/>
          <w:szCs w:val="20"/>
        </w:rPr>
      </w:pPr>
      <w:r w:rsidRPr="00892601">
        <w:rPr>
          <w:rStyle w:val="FootnoteReference"/>
          <w:sz w:val="20"/>
          <w:szCs w:val="20"/>
        </w:rPr>
        <w:footnoteRef/>
      </w:r>
      <w:r w:rsidR="00383202">
        <w:rPr>
          <w:sz w:val="20"/>
          <w:szCs w:val="20"/>
          <w:lang w:val="en-US"/>
        </w:rPr>
        <w:t>Nguyễn Tha</w:t>
      </w:r>
      <w:r w:rsidR="00892601">
        <w:rPr>
          <w:sz w:val="20"/>
          <w:szCs w:val="20"/>
          <w:lang w:val="en-US"/>
        </w:rPr>
        <w:t xml:space="preserve">nh Long (2021), “Một số giải pháp bảo vệ chủ quyền biển đảo trong tình hình mới’, </w:t>
      </w:r>
      <w:r w:rsidR="00892601" w:rsidRPr="00892601">
        <w:rPr>
          <w:i/>
          <w:sz w:val="20"/>
          <w:szCs w:val="20"/>
        </w:rPr>
        <w:t>http://tapchiqptd.vn/vi/bien-dao-viet-nam/mot-so-giai-phap-bao-ve-chu-quyen-bien-dao-trong-tinh-hinh-moi/17924.html</w:t>
      </w:r>
      <w:r w:rsidR="00892601">
        <w:rPr>
          <w:sz w:val="20"/>
          <w:szCs w:val="20"/>
          <w:lang w:val="en-US"/>
        </w:rPr>
        <w:t>.</w:t>
      </w:r>
      <w:r w:rsidR="00892601" w:rsidRPr="00892601">
        <w:rPr>
          <w:sz w:val="20"/>
          <w:szCs w:val="20"/>
        </w:rPr>
        <w:t xml:space="preserve"> </w:t>
      </w:r>
      <w:r w:rsidR="00892601" w:rsidRPr="00892601">
        <w:rPr>
          <w:sz w:val="20"/>
          <w:szCs w:val="20"/>
          <w:shd w:val="clear" w:color="auto" w:fill="FFFFFF"/>
        </w:rPr>
        <w:t>Truy cập ngày 10/9/2022</w:t>
      </w:r>
    </w:p>
    <w:p w:rsidR="00D01BFF" w:rsidRPr="00D01BFF" w:rsidRDefault="00D01BFF" w:rsidP="000B294D">
      <w:pPr>
        <w:pStyle w:val="FootnoteText"/>
        <w:jc w:val="both"/>
        <w:rPr>
          <w:lang w:val="en-US"/>
        </w:rPr>
      </w:pPr>
    </w:p>
  </w:footnote>
  <w:footnote w:id="6">
    <w:p w:rsidR="00030823" w:rsidRPr="00030823" w:rsidRDefault="00030823" w:rsidP="000B294D">
      <w:pPr>
        <w:pStyle w:val="FootnoteText"/>
        <w:jc w:val="both"/>
        <w:rPr>
          <w:lang w:val="en-US"/>
        </w:rPr>
      </w:pPr>
      <w:r>
        <w:rPr>
          <w:rStyle w:val="FootnoteReference"/>
        </w:rPr>
        <w:footnoteRef/>
      </w:r>
      <w:r>
        <w:t xml:space="preserve"> </w:t>
      </w:r>
      <w:r>
        <w:rPr>
          <w:lang w:val="en-US"/>
        </w:rPr>
        <w:t xml:space="preserve">Ngô Văn Minh (2017), </w:t>
      </w:r>
      <w:r w:rsidRPr="00030823">
        <w:rPr>
          <w:i/>
          <w:lang w:val="en-US"/>
        </w:rPr>
        <w:t>Biển, đảo máu thịt quốc gia, không gian sinh tồn của dân tộc</w:t>
      </w:r>
      <w:r>
        <w:rPr>
          <w:lang w:val="en-US"/>
        </w:rPr>
        <w:t>, Nxb Đà Nẵng, tr.9.</w:t>
      </w:r>
    </w:p>
  </w:footnote>
  <w:footnote w:id="7">
    <w:p w:rsidR="005528B2" w:rsidRPr="00B819BC" w:rsidRDefault="005528B2" w:rsidP="000B294D">
      <w:pPr>
        <w:pStyle w:val="FootnoteText"/>
        <w:jc w:val="both"/>
        <w:rPr>
          <w:lang w:val="en-US"/>
        </w:rPr>
      </w:pPr>
      <w:r>
        <w:rPr>
          <w:rStyle w:val="FootnoteReference"/>
        </w:rPr>
        <w:footnoteRef/>
      </w:r>
      <w:r>
        <w:t xml:space="preserve"> </w:t>
      </w:r>
      <w:r w:rsidR="00B819BC">
        <w:t>Đ</w:t>
      </w:r>
      <w:r w:rsidR="00B819BC">
        <w:rPr>
          <w:lang w:val="en-US"/>
        </w:rPr>
        <w:t xml:space="preserve">ảng Cộng sản Việt Nam (2021), </w:t>
      </w:r>
      <w:r w:rsidR="00B819BC">
        <w:rPr>
          <w:i/>
          <w:iCs/>
        </w:rPr>
        <w:t>Văn kiện Đại hội Đại biểu toàn quốc lần thứ XIII</w:t>
      </w:r>
      <w:r w:rsidR="00B819BC">
        <w:t xml:space="preserve">, Tập I, Nxb </w:t>
      </w:r>
      <w:r w:rsidR="00B819BC">
        <w:rPr>
          <w:lang w:val="en-US"/>
        </w:rPr>
        <w:t>Chính trị quốc gia Sự thật</w:t>
      </w:r>
      <w:r w:rsidR="00B819BC">
        <w:t>, H</w:t>
      </w:r>
      <w:r w:rsidR="00B819BC">
        <w:rPr>
          <w:lang w:val="en-US"/>
        </w:rPr>
        <w:t>à Nội</w:t>
      </w:r>
      <w:r w:rsidR="00B819BC">
        <w:t>, tr. 157</w:t>
      </w:r>
      <w:r w:rsidR="00B819BC">
        <w:rPr>
          <w:lang w:val="en-US"/>
        </w:rPr>
        <w:t>.</w:t>
      </w:r>
    </w:p>
  </w:footnote>
  <w:footnote w:id="8">
    <w:p w:rsidR="002E2186" w:rsidRPr="002E2186" w:rsidRDefault="002E2186" w:rsidP="000B294D">
      <w:pPr>
        <w:pStyle w:val="FootnoteText"/>
        <w:jc w:val="both"/>
        <w:rPr>
          <w:lang w:val="en-US"/>
        </w:rPr>
      </w:pPr>
      <w:r>
        <w:rPr>
          <w:rStyle w:val="FootnoteReference"/>
        </w:rPr>
        <w:footnoteRef/>
      </w:r>
      <w:r>
        <w:t xml:space="preserve"> </w:t>
      </w:r>
      <w:r>
        <w:rPr>
          <w:lang w:val="en-US"/>
        </w:rPr>
        <w:t xml:space="preserve">Ngô Văn Minh (2017), </w:t>
      </w:r>
      <w:r w:rsidRPr="00030823">
        <w:rPr>
          <w:i/>
          <w:lang w:val="en-US"/>
        </w:rPr>
        <w:t>Biển, đảo máu thịt quốc gia, không gian sinh tồn của dân tộc</w:t>
      </w:r>
      <w:r>
        <w:rPr>
          <w:lang w:val="en-US"/>
        </w:rPr>
        <w:t>, Sđd, tr.288.</w:t>
      </w:r>
    </w:p>
  </w:footnote>
  <w:footnote w:id="9">
    <w:p w:rsidR="00E554DA" w:rsidRPr="00E554DA" w:rsidRDefault="00E554DA" w:rsidP="000B294D">
      <w:pPr>
        <w:pStyle w:val="FootnoteText"/>
        <w:jc w:val="both"/>
        <w:rPr>
          <w:lang w:val="en-US"/>
        </w:rPr>
      </w:pPr>
      <w:r>
        <w:rPr>
          <w:rStyle w:val="FootnoteReference"/>
        </w:rPr>
        <w:footnoteRef/>
      </w:r>
      <w:r>
        <w:t xml:space="preserve"> </w:t>
      </w:r>
      <w:r w:rsidR="00683703">
        <w:rPr>
          <w:lang w:val="en-US"/>
        </w:rPr>
        <w:t>Nguyễn Tha</w:t>
      </w:r>
      <w:r>
        <w:rPr>
          <w:lang w:val="en-US"/>
        </w:rPr>
        <w:t xml:space="preserve">nh Long (2021), “Một số giải pháp bảo vệ chủ quyền biển đảo trong tình hình mới’, </w:t>
      </w:r>
      <w:r w:rsidRPr="00892601">
        <w:rPr>
          <w:i/>
        </w:rPr>
        <w:t>http://tapchiqptd.vn/vi/bien-dao-viet-nam/mot-so-giai-phap-bao-ve-chu-quyen-bien-dao-trong-tinh-hinh-moi/17924.html</w:t>
      </w:r>
      <w:r>
        <w:rPr>
          <w:lang w:val="en-US"/>
        </w:rPr>
        <w:t>.</w:t>
      </w:r>
      <w:r w:rsidRPr="00892601">
        <w:t xml:space="preserve"> </w:t>
      </w:r>
      <w:r w:rsidRPr="00892601">
        <w:rPr>
          <w:shd w:val="clear" w:color="auto" w:fill="FFFFFF"/>
        </w:rPr>
        <w:t>Truy cập ngày 10/9/2022</w:t>
      </w:r>
    </w:p>
  </w:footnote>
  <w:footnote w:id="10">
    <w:p w:rsidR="000B294D" w:rsidRPr="000B294D" w:rsidRDefault="000B294D" w:rsidP="000B294D">
      <w:pPr>
        <w:pStyle w:val="FootnoteText"/>
        <w:jc w:val="both"/>
        <w:rPr>
          <w:lang w:val="en-US"/>
        </w:rPr>
      </w:pPr>
      <w:r>
        <w:rPr>
          <w:rStyle w:val="FootnoteReference"/>
        </w:rPr>
        <w:footnoteRef/>
      </w:r>
      <w:r>
        <w:t xml:space="preserve"> </w:t>
      </w:r>
      <w:r>
        <w:rPr>
          <w:lang w:val="en-US"/>
        </w:rPr>
        <w:t>Hoàng Văn Hiển (2014), Vươn lên thành quốc gia mạnh về biển để bảo v</w:t>
      </w:r>
      <w:r w:rsidR="007808BB">
        <w:rPr>
          <w:lang w:val="en-US"/>
        </w:rPr>
        <w:t>ệ chủ quyền ở Hoàng Sa, Trường S</w:t>
      </w:r>
      <w:r>
        <w:rPr>
          <w:lang w:val="en-US"/>
        </w:rPr>
        <w:t xml:space="preserve">a, </w:t>
      </w:r>
      <w:r>
        <w:rPr>
          <w:i/>
          <w:lang w:val="en-US"/>
        </w:rPr>
        <w:t>Tlđd, tr</w:t>
      </w:r>
      <w:r w:rsidRPr="00FF7480">
        <w:rPr>
          <w:i/>
          <w:lang w:val="en-US"/>
        </w:rPr>
        <w:t xml:space="preserve">. </w:t>
      </w:r>
      <w:r w:rsidR="00683703">
        <w:rPr>
          <w:i/>
          <w:lang w:val="en-US"/>
        </w:rPr>
        <w:t>14</w:t>
      </w:r>
      <w:r w:rsidRPr="00FF7480">
        <w:rPr>
          <w:i/>
          <w:lang w:val="en-US"/>
        </w:rPr>
        <w:t>.</w:t>
      </w:r>
    </w:p>
  </w:footnote>
  <w:footnote w:id="11">
    <w:p w:rsidR="00D80461" w:rsidRPr="00D80461" w:rsidRDefault="00D80461" w:rsidP="00F3218D">
      <w:pPr>
        <w:pStyle w:val="FootnoteText"/>
        <w:jc w:val="both"/>
        <w:rPr>
          <w:lang w:val="en-US"/>
        </w:rPr>
      </w:pPr>
      <w:r>
        <w:rPr>
          <w:rStyle w:val="FootnoteReference"/>
        </w:rPr>
        <w:footnoteRef/>
      </w:r>
      <w:r w:rsidRPr="000F2F71">
        <w:rPr>
          <w:i/>
          <w:lang w:val="en-US"/>
        </w:rPr>
        <w:t>Biển đảo</w:t>
      </w:r>
      <w:r w:rsidR="00B8278A" w:rsidRPr="000F2F71">
        <w:rPr>
          <w:i/>
          <w:lang w:val="en-US"/>
        </w:rPr>
        <w:t xml:space="preserve"> Việt Nam: Lịch sử - Chủ quyền -</w:t>
      </w:r>
      <w:r w:rsidRPr="000F2F71">
        <w:rPr>
          <w:i/>
          <w:lang w:val="en-US"/>
        </w:rPr>
        <w:t xml:space="preserve"> Kinh tế - Văn hóa</w:t>
      </w:r>
      <w:r>
        <w:rPr>
          <w:lang w:val="en-US"/>
        </w:rPr>
        <w:t xml:space="preserve"> (2016), Nxb Văn hóa - Văn nghệ, Thành phố Hồ Chí Minh, tr.730.</w:t>
      </w:r>
    </w:p>
  </w:footnote>
  <w:footnote w:id="12">
    <w:p w:rsidR="00F92E77" w:rsidRPr="00F92E77" w:rsidRDefault="00F92E77" w:rsidP="00F3218D">
      <w:pPr>
        <w:pStyle w:val="FootnoteText"/>
        <w:jc w:val="both"/>
        <w:rPr>
          <w:lang w:val="en-US"/>
        </w:rPr>
      </w:pPr>
      <w:r>
        <w:rPr>
          <w:rStyle w:val="FootnoteReference"/>
        </w:rPr>
        <w:footnoteRef/>
      </w:r>
      <w:r>
        <w:t xml:space="preserve"> </w:t>
      </w:r>
      <w:r w:rsidR="00F3218D">
        <w:t xml:space="preserve">Ban Chấp hành Trung ương </w:t>
      </w:r>
      <w:r w:rsidR="00F3218D">
        <w:rPr>
          <w:lang w:val="en-US"/>
        </w:rPr>
        <w:t>Đảng Cộng sản Việt Nam  (2018)</w:t>
      </w:r>
      <w:r w:rsidR="00F3218D">
        <w:t> </w:t>
      </w:r>
      <w:r w:rsidR="00F3218D">
        <w:rPr>
          <w:i/>
          <w:iCs/>
        </w:rPr>
        <w:t>Nghị quyết số 36-NQ/TW, ngày 22/10/2018 Về Chiến lược phát triển bền vững kinh tế biển Việt Nam đến năm 2030, tầm nhìn đến năm 2045</w:t>
      </w:r>
      <w:r w:rsidR="00F3218D">
        <w:t>, H</w:t>
      </w:r>
      <w:r w:rsidR="00F3218D">
        <w:rPr>
          <w:lang w:val="en-US"/>
        </w:rPr>
        <w:t>à Nội</w:t>
      </w:r>
      <w:r w:rsidR="00F3218D">
        <w:t>, tr. 2.</w:t>
      </w:r>
    </w:p>
  </w:footnote>
  <w:footnote w:id="13">
    <w:p w:rsidR="00F3218D" w:rsidRPr="00F3218D" w:rsidRDefault="00F3218D" w:rsidP="00683703">
      <w:pPr>
        <w:pStyle w:val="FootnoteText"/>
        <w:jc w:val="both"/>
        <w:rPr>
          <w:lang w:val="en-US"/>
        </w:rPr>
      </w:pPr>
      <w:r>
        <w:rPr>
          <w:rStyle w:val="FootnoteReference"/>
        </w:rPr>
        <w:footnoteRef/>
      </w:r>
      <w:r>
        <w:t xml:space="preserve"> </w:t>
      </w:r>
      <w:r w:rsidR="00683703">
        <w:rPr>
          <w:lang w:val="en-US"/>
        </w:rPr>
        <w:t>Hoàng Văn Hiển (2014), Vươn lên thành quốc gia mạnh về biển để bảo v</w:t>
      </w:r>
      <w:r w:rsidR="007808BB">
        <w:rPr>
          <w:lang w:val="en-US"/>
        </w:rPr>
        <w:t>ệ chủ quyền ở Hoàng Sa, Trường S</w:t>
      </w:r>
      <w:r w:rsidR="00683703">
        <w:rPr>
          <w:lang w:val="en-US"/>
        </w:rPr>
        <w:t xml:space="preserve">a, </w:t>
      </w:r>
      <w:r w:rsidR="00683703">
        <w:rPr>
          <w:i/>
          <w:lang w:val="en-US"/>
        </w:rPr>
        <w:t>Tlđd, tr</w:t>
      </w:r>
      <w:r w:rsidR="00683703" w:rsidRPr="00FF7480">
        <w:rPr>
          <w:i/>
          <w:lang w:val="en-US"/>
        </w:rPr>
        <w:t xml:space="preserve">. </w:t>
      </w:r>
      <w:r w:rsidR="00683703">
        <w:rPr>
          <w:i/>
          <w:lang w:val="en-US"/>
        </w:rPr>
        <w:t>14</w:t>
      </w:r>
      <w:r w:rsidR="00683703" w:rsidRPr="00FF7480">
        <w:rPr>
          <w:i/>
          <w:lang w:val="en-US"/>
        </w:rPr>
        <w:t>.</w:t>
      </w:r>
    </w:p>
  </w:footnote>
  <w:footnote w:id="14">
    <w:p w:rsidR="00683703" w:rsidRPr="00683703" w:rsidRDefault="00683703" w:rsidP="00683703">
      <w:pPr>
        <w:pStyle w:val="FootnoteText"/>
        <w:jc w:val="both"/>
        <w:rPr>
          <w:lang w:val="en-US"/>
        </w:rPr>
      </w:pPr>
      <w:r>
        <w:rPr>
          <w:rStyle w:val="FootnoteReference"/>
        </w:rPr>
        <w:footnoteRef/>
      </w:r>
      <w:r>
        <w:t xml:space="preserve"> </w:t>
      </w:r>
      <w:r>
        <w:rPr>
          <w:lang w:val="en-US"/>
        </w:rPr>
        <w:t xml:space="preserve">Xem thêm: Nguyễn Thanh Long (2021), “Một số giải pháp bảo vệ chủ quyền biển đảo trong tình hình mới’, </w:t>
      </w:r>
      <w:r w:rsidRPr="00892601">
        <w:rPr>
          <w:i/>
        </w:rPr>
        <w:t>http://tapchiqptd.vn/vi/bien-dao-viet-nam/mot-so-giai-phap-bao-ve-chu-quyen-bien-dao-trong-tinh-hinh-moi/17924.html</w:t>
      </w:r>
      <w:r>
        <w:rPr>
          <w:lang w:val="en-US"/>
        </w:rPr>
        <w:t>.</w:t>
      </w:r>
      <w:r w:rsidRPr="00892601">
        <w:t xml:space="preserve"> </w:t>
      </w:r>
      <w:r w:rsidRPr="00892601">
        <w:rPr>
          <w:shd w:val="clear" w:color="auto" w:fill="FFFFFF"/>
        </w:rPr>
        <w:t>Truy cập ngày 10/9/2022</w:t>
      </w:r>
      <w:r>
        <w:rPr>
          <w:shd w:val="clear" w:color="auto" w:fill="FFFFFF"/>
          <w:lang w:val="en-US"/>
        </w:rPr>
        <w:t>.</w:t>
      </w:r>
    </w:p>
  </w:footnote>
  <w:footnote w:id="15">
    <w:p w:rsidR="000F2F71" w:rsidRPr="000F2F71" w:rsidRDefault="000F2F71">
      <w:pPr>
        <w:pStyle w:val="FootnoteText"/>
        <w:rPr>
          <w:lang w:val="en-US"/>
        </w:rPr>
      </w:pPr>
      <w:r>
        <w:rPr>
          <w:rStyle w:val="FootnoteReference"/>
        </w:rPr>
        <w:footnoteRef/>
      </w:r>
      <w:r>
        <w:t xml:space="preserve"> </w:t>
      </w:r>
      <w:r w:rsidRPr="000F2F71">
        <w:rPr>
          <w:i/>
          <w:lang w:val="en-US"/>
        </w:rPr>
        <w:t>Biển đảo Việt Nam: Lịch sử - Chủ quyền - Kinh tế - Văn hóa</w:t>
      </w:r>
      <w:r>
        <w:rPr>
          <w:lang w:val="en-US"/>
        </w:rPr>
        <w:t xml:space="preserve"> (2016), Sđd,  tr.734.</w:t>
      </w:r>
    </w:p>
  </w:footnote>
  <w:footnote w:id="16">
    <w:p w:rsidR="00343B02" w:rsidRPr="00343B02" w:rsidRDefault="00343B02">
      <w:pPr>
        <w:pStyle w:val="FootnoteText"/>
        <w:rPr>
          <w:lang w:val="en-US"/>
        </w:rPr>
      </w:pPr>
      <w:r>
        <w:rPr>
          <w:rStyle w:val="FootnoteReference"/>
        </w:rPr>
        <w:footnoteRef/>
      </w:r>
      <w:r>
        <w:t xml:space="preserve"> </w:t>
      </w:r>
      <w:r>
        <w:rPr>
          <w:lang w:val="en-US"/>
        </w:rPr>
        <w:t xml:space="preserve">Xem thêm: Nguyễn Thanh Long (2021), “Một số giải pháp bảo vệ chủ quyền biển đảo trong tình hình mới’, </w:t>
      </w:r>
      <w:r w:rsidRPr="00892601">
        <w:rPr>
          <w:i/>
        </w:rPr>
        <w:t>http://tapchiqptd.vn/vi/bien-dao-viet-nam/mot-so-giai-phap-bao-ve-chu-quyen-bien-dao-trong-tinh-hinh-moi/17924.html</w:t>
      </w:r>
      <w:r>
        <w:rPr>
          <w:lang w:val="en-US"/>
        </w:rPr>
        <w:t>.</w:t>
      </w:r>
      <w:r w:rsidRPr="00892601">
        <w:t xml:space="preserve"> </w:t>
      </w:r>
      <w:r w:rsidRPr="00892601">
        <w:rPr>
          <w:shd w:val="clear" w:color="auto" w:fill="FFFFFF"/>
        </w:rPr>
        <w:t>Truy cập ngày 10/9/2022</w:t>
      </w:r>
      <w:r>
        <w:rPr>
          <w:shd w:val="clear" w:color="auto" w:fill="FFFFFF"/>
          <w:lang w:val="en-US"/>
        </w:rPr>
        <w:t>.</w:t>
      </w:r>
    </w:p>
  </w:footnote>
  <w:footnote w:id="17">
    <w:p w:rsidR="00073F80" w:rsidRPr="00073F80" w:rsidRDefault="00073F80">
      <w:pPr>
        <w:pStyle w:val="FootnoteText"/>
        <w:rPr>
          <w:lang w:val="en-US"/>
        </w:rPr>
      </w:pPr>
      <w:r>
        <w:rPr>
          <w:rStyle w:val="FootnoteReference"/>
        </w:rPr>
        <w:footnoteRef/>
      </w:r>
      <w:r>
        <w:t xml:space="preserve"> </w:t>
      </w:r>
      <w:r>
        <w:rPr>
          <w:lang w:val="en-US"/>
        </w:rPr>
        <w:t xml:space="preserve">Kim Hoa (2014), Đưa chủ quyền Hoàng Sa, Trường Sa vào trường học - Muộn còn hơn không, </w:t>
      </w:r>
      <w:r w:rsidRPr="00FF7480">
        <w:rPr>
          <w:i/>
          <w:lang w:val="en-US"/>
        </w:rPr>
        <w:t xml:space="preserve">Tạp chí Nhân quyền Việt Nam, số 6, tr. </w:t>
      </w:r>
      <w:r>
        <w:rPr>
          <w:i/>
          <w:lang w:val="en-US"/>
        </w:rPr>
        <w:t>21</w:t>
      </w:r>
      <w:r w:rsidRPr="00FF7480">
        <w:rPr>
          <w:i/>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08"/>
    <w:rsid w:val="00007331"/>
    <w:rsid w:val="00020F5C"/>
    <w:rsid w:val="00030823"/>
    <w:rsid w:val="000575CA"/>
    <w:rsid w:val="00073F80"/>
    <w:rsid w:val="000B294D"/>
    <w:rsid w:val="000F0EDC"/>
    <w:rsid w:val="000F2AD0"/>
    <w:rsid w:val="000F2F71"/>
    <w:rsid w:val="000F31C1"/>
    <w:rsid w:val="000F7A4D"/>
    <w:rsid w:val="0010327E"/>
    <w:rsid w:val="00125882"/>
    <w:rsid w:val="0014409F"/>
    <w:rsid w:val="00151910"/>
    <w:rsid w:val="001A35CF"/>
    <w:rsid w:val="001B123D"/>
    <w:rsid w:val="00204025"/>
    <w:rsid w:val="00257F4B"/>
    <w:rsid w:val="002C50A1"/>
    <w:rsid w:val="002C7F26"/>
    <w:rsid w:val="002E2186"/>
    <w:rsid w:val="002F4C65"/>
    <w:rsid w:val="00343B02"/>
    <w:rsid w:val="00347DE6"/>
    <w:rsid w:val="00383202"/>
    <w:rsid w:val="003B1862"/>
    <w:rsid w:val="0041038D"/>
    <w:rsid w:val="00461E20"/>
    <w:rsid w:val="00462A7E"/>
    <w:rsid w:val="00482B95"/>
    <w:rsid w:val="004F7080"/>
    <w:rsid w:val="005528B2"/>
    <w:rsid w:val="005835BB"/>
    <w:rsid w:val="00585764"/>
    <w:rsid w:val="00594FEE"/>
    <w:rsid w:val="005D72C9"/>
    <w:rsid w:val="00604A11"/>
    <w:rsid w:val="00613A08"/>
    <w:rsid w:val="00683703"/>
    <w:rsid w:val="006B4507"/>
    <w:rsid w:val="006C4657"/>
    <w:rsid w:val="00702445"/>
    <w:rsid w:val="007300F2"/>
    <w:rsid w:val="00744149"/>
    <w:rsid w:val="007808BB"/>
    <w:rsid w:val="007A644F"/>
    <w:rsid w:val="007D0CAE"/>
    <w:rsid w:val="00817EDC"/>
    <w:rsid w:val="00836C91"/>
    <w:rsid w:val="00892601"/>
    <w:rsid w:val="008A440F"/>
    <w:rsid w:val="008A62E8"/>
    <w:rsid w:val="008D5760"/>
    <w:rsid w:val="009210C9"/>
    <w:rsid w:val="009A4D79"/>
    <w:rsid w:val="009C0C35"/>
    <w:rsid w:val="00A213FE"/>
    <w:rsid w:val="00A22BF4"/>
    <w:rsid w:val="00A639BD"/>
    <w:rsid w:val="00A65FB0"/>
    <w:rsid w:val="00A7210A"/>
    <w:rsid w:val="00A94025"/>
    <w:rsid w:val="00A9575C"/>
    <w:rsid w:val="00AA17D9"/>
    <w:rsid w:val="00AB17BF"/>
    <w:rsid w:val="00B1175E"/>
    <w:rsid w:val="00B25A81"/>
    <w:rsid w:val="00B27DDF"/>
    <w:rsid w:val="00B30BB3"/>
    <w:rsid w:val="00B76823"/>
    <w:rsid w:val="00B819BC"/>
    <w:rsid w:val="00B8278A"/>
    <w:rsid w:val="00BB6D28"/>
    <w:rsid w:val="00BE02C8"/>
    <w:rsid w:val="00C549CD"/>
    <w:rsid w:val="00C6799A"/>
    <w:rsid w:val="00CA0773"/>
    <w:rsid w:val="00CA1278"/>
    <w:rsid w:val="00CB3360"/>
    <w:rsid w:val="00CD282D"/>
    <w:rsid w:val="00D01BFF"/>
    <w:rsid w:val="00D21243"/>
    <w:rsid w:val="00D80461"/>
    <w:rsid w:val="00DA2B7E"/>
    <w:rsid w:val="00DA6D74"/>
    <w:rsid w:val="00DB4383"/>
    <w:rsid w:val="00DB7903"/>
    <w:rsid w:val="00E554DA"/>
    <w:rsid w:val="00E711FC"/>
    <w:rsid w:val="00E8409B"/>
    <w:rsid w:val="00EA16BC"/>
    <w:rsid w:val="00EB41E9"/>
    <w:rsid w:val="00F06A4A"/>
    <w:rsid w:val="00F3218D"/>
    <w:rsid w:val="00F47C25"/>
    <w:rsid w:val="00F619DF"/>
    <w:rsid w:val="00F70BEA"/>
    <w:rsid w:val="00F92E77"/>
    <w:rsid w:val="00F97E9D"/>
    <w:rsid w:val="00FB06B2"/>
    <w:rsid w:val="00FE4D1F"/>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08"/>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1243"/>
    <w:rPr>
      <w:sz w:val="20"/>
      <w:szCs w:val="20"/>
    </w:rPr>
  </w:style>
  <w:style w:type="character" w:customStyle="1" w:styleId="FootnoteTextChar">
    <w:name w:val="Footnote Text Char"/>
    <w:basedOn w:val="DefaultParagraphFont"/>
    <w:link w:val="FootnoteText"/>
    <w:uiPriority w:val="99"/>
    <w:semiHidden/>
    <w:rsid w:val="00D21243"/>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212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08"/>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1243"/>
    <w:rPr>
      <w:sz w:val="20"/>
      <w:szCs w:val="20"/>
    </w:rPr>
  </w:style>
  <w:style w:type="character" w:customStyle="1" w:styleId="FootnoteTextChar">
    <w:name w:val="Footnote Text Char"/>
    <w:basedOn w:val="DefaultParagraphFont"/>
    <w:link w:val="FootnoteText"/>
    <w:uiPriority w:val="99"/>
    <w:semiHidden/>
    <w:rsid w:val="00D21243"/>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21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93472">
      <w:bodyDiv w:val="1"/>
      <w:marLeft w:val="0"/>
      <w:marRight w:val="0"/>
      <w:marTop w:val="0"/>
      <w:marBottom w:val="0"/>
      <w:divBdr>
        <w:top w:val="none" w:sz="0" w:space="0" w:color="auto"/>
        <w:left w:val="none" w:sz="0" w:space="0" w:color="auto"/>
        <w:bottom w:val="none" w:sz="0" w:space="0" w:color="auto"/>
        <w:right w:val="none" w:sz="0" w:space="0" w:color="auto"/>
      </w:divBdr>
    </w:div>
    <w:div w:id="1124688345">
      <w:bodyDiv w:val="1"/>
      <w:marLeft w:val="0"/>
      <w:marRight w:val="0"/>
      <w:marTop w:val="0"/>
      <w:marBottom w:val="0"/>
      <w:divBdr>
        <w:top w:val="none" w:sz="0" w:space="0" w:color="auto"/>
        <w:left w:val="none" w:sz="0" w:space="0" w:color="auto"/>
        <w:bottom w:val="none" w:sz="0" w:space="0" w:color="auto"/>
        <w:right w:val="none" w:sz="0" w:space="0" w:color="auto"/>
      </w:divBdr>
    </w:div>
    <w:div w:id="1220943158">
      <w:bodyDiv w:val="1"/>
      <w:marLeft w:val="0"/>
      <w:marRight w:val="0"/>
      <w:marTop w:val="0"/>
      <w:marBottom w:val="0"/>
      <w:divBdr>
        <w:top w:val="none" w:sz="0" w:space="0" w:color="auto"/>
        <w:left w:val="none" w:sz="0" w:space="0" w:color="auto"/>
        <w:bottom w:val="none" w:sz="0" w:space="0" w:color="auto"/>
        <w:right w:val="none" w:sz="0" w:space="0" w:color="auto"/>
      </w:divBdr>
    </w:div>
    <w:div w:id="20959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022C1-6F80-40DA-84F6-AE004E51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2022-08-10T09:34:00Z</dcterms:created>
  <dcterms:modified xsi:type="dcterms:W3CDTF">2022-08-14T06:42:00Z</dcterms:modified>
</cp:coreProperties>
</file>