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EB" w:rsidRPr="00C65645" w:rsidRDefault="0004218A" w:rsidP="00C65645">
      <w:pPr>
        <w:spacing w:after="0" w:line="360" w:lineRule="auto"/>
        <w:jc w:val="center"/>
        <w:rPr>
          <w:rFonts w:ascii="Times New Roman" w:hAnsi="Times New Roman" w:cs="Times New Roman"/>
          <w:b/>
          <w:sz w:val="28"/>
          <w:szCs w:val="28"/>
        </w:rPr>
      </w:pPr>
      <w:bookmarkStart w:id="0" w:name="_GoBack"/>
      <w:bookmarkEnd w:id="0"/>
      <w:r w:rsidRPr="00C65645">
        <w:rPr>
          <w:rFonts w:ascii="Times New Roman" w:hAnsi="Times New Roman" w:cs="Times New Roman"/>
          <w:b/>
          <w:sz w:val="28"/>
          <w:szCs w:val="28"/>
          <w:lang w:val="vi-VN"/>
        </w:rPr>
        <w:t xml:space="preserve">GIÁO DỤC NHIỆM VỤ </w:t>
      </w:r>
      <w:r w:rsidR="00977DFF" w:rsidRPr="00C65645">
        <w:rPr>
          <w:rFonts w:ascii="Times New Roman" w:hAnsi="Times New Roman" w:cs="Times New Roman"/>
          <w:b/>
          <w:sz w:val="28"/>
          <w:szCs w:val="28"/>
        </w:rPr>
        <w:t>QUỐ</w:t>
      </w:r>
      <w:r w:rsidR="00C65645" w:rsidRPr="00C65645">
        <w:rPr>
          <w:rFonts w:ascii="Times New Roman" w:hAnsi="Times New Roman" w:cs="Times New Roman"/>
          <w:b/>
          <w:sz w:val="28"/>
          <w:szCs w:val="28"/>
        </w:rPr>
        <w:t xml:space="preserve">C PHÒNG </w:t>
      </w:r>
      <w:r w:rsidR="00294189">
        <w:rPr>
          <w:rFonts w:ascii="Times New Roman" w:hAnsi="Times New Roman" w:cs="Times New Roman"/>
          <w:b/>
          <w:sz w:val="28"/>
          <w:szCs w:val="28"/>
        </w:rPr>
        <w:t xml:space="preserve">AN NINH GẮN VỚI </w:t>
      </w:r>
      <w:r w:rsidR="00977DFF" w:rsidRPr="00C65645">
        <w:rPr>
          <w:rFonts w:ascii="Times New Roman" w:hAnsi="Times New Roman" w:cs="Times New Roman"/>
          <w:b/>
          <w:sz w:val="28"/>
          <w:szCs w:val="28"/>
        </w:rPr>
        <w:t xml:space="preserve">PHÁT TRIỂN KINH TẾ - XÃ HỘI </w:t>
      </w:r>
      <w:r w:rsidR="001519F3">
        <w:rPr>
          <w:rFonts w:ascii="Times New Roman" w:hAnsi="Times New Roman" w:cs="Times New Roman"/>
          <w:b/>
          <w:sz w:val="28"/>
          <w:szCs w:val="28"/>
        </w:rPr>
        <w:t xml:space="preserve">GÓP PHẦN NÂNG CAO Ý THỨC CHÍNH TRỊ </w:t>
      </w:r>
      <w:r w:rsidRPr="00C65645">
        <w:rPr>
          <w:rFonts w:ascii="Times New Roman" w:hAnsi="Times New Roman" w:cs="Times New Roman"/>
          <w:b/>
          <w:sz w:val="28"/>
          <w:szCs w:val="28"/>
          <w:lang w:val="vi-VN"/>
        </w:rPr>
        <w:t>CHO SINH VIÊN ĐẠI HỌC HUẾ</w:t>
      </w:r>
      <w:r w:rsidR="00977DFF" w:rsidRPr="00C65645">
        <w:rPr>
          <w:rFonts w:ascii="Times New Roman" w:hAnsi="Times New Roman" w:cs="Times New Roman"/>
          <w:b/>
          <w:sz w:val="28"/>
          <w:szCs w:val="28"/>
        </w:rPr>
        <w:t xml:space="preserve"> HIỆN NAY</w:t>
      </w:r>
    </w:p>
    <w:p w:rsidR="005B6DEB" w:rsidRPr="00C65645" w:rsidRDefault="0004218A" w:rsidP="00C65645">
      <w:pPr>
        <w:spacing w:after="0" w:line="360" w:lineRule="auto"/>
        <w:jc w:val="both"/>
        <w:rPr>
          <w:rFonts w:ascii="Times New Roman" w:hAnsi="Times New Roman" w:cs="Times New Roman"/>
          <w:b/>
          <w:sz w:val="28"/>
          <w:szCs w:val="28"/>
          <w:lang w:val="vi-VN"/>
        </w:rPr>
      </w:pPr>
      <w:r w:rsidRPr="00C65645">
        <w:rPr>
          <w:rFonts w:ascii="Times New Roman" w:hAnsi="Times New Roman" w:cs="Times New Roman"/>
          <w:b/>
          <w:sz w:val="28"/>
          <w:szCs w:val="28"/>
          <w:lang w:val="vi-VN"/>
        </w:rPr>
        <w:t xml:space="preserve">                                     </w:t>
      </w:r>
    </w:p>
    <w:p w:rsidR="00C0639A" w:rsidRPr="00C65645" w:rsidRDefault="0004218A" w:rsidP="00C65645">
      <w:pPr>
        <w:spacing w:after="0" w:line="360" w:lineRule="auto"/>
        <w:jc w:val="both"/>
        <w:rPr>
          <w:rFonts w:ascii="Times New Roman" w:hAnsi="Times New Roman" w:cs="Times New Roman"/>
          <w:i/>
          <w:sz w:val="28"/>
          <w:szCs w:val="28"/>
        </w:rPr>
      </w:pPr>
      <w:r w:rsidRPr="00C65645">
        <w:rPr>
          <w:rFonts w:ascii="Times New Roman" w:hAnsi="Times New Roman" w:cs="Times New Roman"/>
          <w:b/>
          <w:sz w:val="28"/>
          <w:szCs w:val="28"/>
          <w:lang w:val="vi-VN"/>
        </w:rPr>
        <w:t xml:space="preserve">                                                     </w:t>
      </w:r>
      <w:r w:rsidR="00C65645">
        <w:rPr>
          <w:rFonts w:ascii="Times New Roman" w:hAnsi="Times New Roman" w:cs="Times New Roman"/>
          <w:b/>
          <w:sz w:val="28"/>
          <w:szCs w:val="28"/>
          <w:lang w:val="vi-VN"/>
        </w:rPr>
        <w:t xml:space="preserve">                    </w:t>
      </w:r>
      <w:r w:rsidR="00977DFF" w:rsidRPr="00C65645">
        <w:rPr>
          <w:rFonts w:ascii="Times New Roman" w:hAnsi="Times New Roman" w:cs="Times New Roman"/>
          <w:i/>
          <w:sz w:val="28"/>
          <w:szCs w:val="28"/>
        </w:rPr>
        <w:t>Nguyễn Thị Nguyệt</w:t>
      </w:r>
      <w:r w:rsidR="00977DFF" w:rsidRPr="00C65645">
        <w:rPr>
          <w:rStyle w:val="FootnoteReference"/>
          <w:rFonts w:ascii="Times New Roman" w:hAnsi="Times New Roman" w:cs="Times New Roman"/>
          <w:i/>
          <w:sz w:val="28"/>
          <w:szCs w:val="28"/>
        </w:rPr>
        <w:footnoteReference w:id="1"/>
      </w:r>
      <w:r w:rsidR="00977DFF" w:rsidRPr="00C65645">
        <w:rPr>
          <w:rFonts w:ascii="Times New Roman" w:hAnsi="Times New Roman" w:cs="Times New Roman"/>
          <w:i/>
          <w:sz w:val="28"/>
          <w:szCs w:val="28"/>
        </w:rPr>
        <w:t xml:space="preserve"> – Nguyễn Văn Thắng</w:t>
      </w:r>
      <w:r w:rsidR="00977DFF" w:rsidRPr="00C65645">
        <w:rPr>
          <w:rStyle w:val="FootnoteReference"/>
          <w:rFonts w:ascii="Times New Roman" w:hAnsi="Times New Roman" w:cs="Times New Roman"/>
          <w:i/>
          <w:sz w:val="28"/>
          <w:szCs w:val="28"/>
        </w:rPr>
        <w:footnoteReference w:id="2"/>
      </w:r>
    </w:p>
    <w:p w:rsidR="005B6DEB" w:rsidRDefault="0004218A" w:rsidP="00C65645">
      <w:pPr>
        <w:spacing w:after="0" w:line="360"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 xml:space="preserve">                                                                                       </w:t>
      </w:r>
    </w:p>
    <w:p w:rsidR="00294189" w:rsidRDefault="0004218A" w:rsidP="00C65645">
      <w:pPr>
        <w:spacing w:after="0" w:line="360" w:lineRule="auto"/>
        <w:ind w:firstLine="720"/>
        <w:jc w:val="both"/>
        <w:rPr>
          <w:rFonts w:ascii="Times New Roman" w:hAnsi="Times New Roman" w:cs="Times New Roman"/>
          <w:i/>
          <w:sz w:val="26"/>
          <w:szCs w:val="26"/>
        </w:rPr>
      </w:pPr>
      <w:r w:rsidRPr="00C65645">
        <w:rPr>
          <w:rFonts w:ascii="Times New Roman" w:hAnsi="Times New Roman" w:cs="Times New Roman"/>
          <w:b/>
          <w:sz w:val="26"/>
          <w:szCs w:val="26"/>
          <w:lang w:val="vi-VN"/>
        </w:rPr>
        <w:t>Tóm tắt:</w:t>
      </w:r>
      <w:r w:rsidRPr="00C65645">
        <w:rPr>
          <w:rFonts w:ascii="Times New Roman" w:hAnsi="Times New Roman" w:cs="Times New Roman"/>
          <w:i/>
          <w:sz w:val="26"/>
          <w:szCs w:val="26"/>
          <w:lang w:val="vi-VN"/>
        </w:rPr>
        <w:t xml:space="preserve"> </w:t>
      </w:r>
      <w:r w:rsidR="00DA649A" w:rsidRPr="00C65645">
        <w:rPr>
          <w:rFonts w:ascii="Times New Roman" w:hAnsi="Times New Roman" w:cs="Times New Roman"/>
          <w:i/>
          <w:sz w:val="26"/>
          <w:szCs w:val="26"/>
        </w:rPr>
        <w:t xml:space="preserve">Giáo dục nhiệm vụ </w:t>
      </w:r>
      <w:r w:rsidR="00EC24BA" w:rsidRPr="00C65645">
        <w:rPr>
          <w:rFonts w:ascii="Times New Roman" w:hAnsi="Times New Roman" w:cs="Times New Roman"/>
          <w:i/>
          <w:sz w:val="26"/>
          <w:szCs w:val="26"/>
        </w:rPr>
        <w:t>quố</w:t>
      </w:r>
      <w:r w:rsidR="00C65645" w:rsidRPr="00C65645">
        <w:rPr>
          <w:rFonts w:ascii="Times New Roman" w:hAnsi="Times New Roman" w:cs="Times New Roman"/>
          <w:i/>
          <w:sz w:val="26"/>
          <w:szCs w:val="26"/>
        </w:rPr>
        <w:t>c phòng</w:t>
      </w:r>
      <w:r w:rsidR="00294189">
        <w:rPr>
          <w:rFonts w:ascii="Times New Roman" w:hAnsi="Times New Roman" w:cs="Times New Roman"/>
          <w:i/>
          <w:sz w:val="26"/>
          <w:szCs w:val="26"/>
        </w:rPr>
        <w:t xml:space="preserve"> an ninh gắn với</w:t>
      </w:r>
      <w:r w:rsidR="00EC24BA" w:rsidRPr="00C65645">
        <w:rPr>
          <w:rFonts w:ascii="Times New Roman" w:hAnsi="Times New Roman" w:cs="Times New Roman"/>
          <w:i/>
          <w:sz w:val="26"/>
          <w:szCs w:val="26"/>
        </w:rPr>
        <w:t xml:space="preserve"> phát triển kinh tế - xã hội </w:t>
      </w:r>
      <w:r w:rsidR="00B70FBE" w:rsidRPr="00C65645">
        <w:rPr>
          <w:rFonts w:ascii="Times New Roman" w:hAnsi="Times New Roman" w:cs="Times New Roman"/>
          <w:i/>
          <w:sz w:val="26"/>
          <w:szCs w:val="26"/>
        </w:rPr>
        <w:t>được Đảng và Nhà nước xác định là nhiệm vụ quan trọng hàng đầu trong sự nghiệp xây dựng và bảo vệ Tổ quốc Việ</w:t>
      </w:r>
      <w:r w:rsidR="00294189">
        <w:rPr>
          <w:rFonts w:ascii="Times New Roman" w:hAnsi="Times New Roman" w:cs="Times New Roman"/>
          <w:i/>
          <w:sz w:val="26"/>
          <w:szCs w:val="26"/>
        </w:rPr>
        <w:t xml:space="preserve">t Nam </w:t>
      </w:r>
      <w:r w:rsidR="00B70FBE" w:rsidRPr="00C65645">
        <w:rPr>
          <w:rFonts w:ascii="Times New Roman" w:hAnsi="Times New Roman" w:cs="Times New Roman"/>
          <w:i/>
          <w:sz w:val="26"/>
          <w:szCs w:val="26"/>
        </w:rPr>
        <w:t xml:space="preserve">trong tình hình hiện nay. </w:t>
      </w:r>
      <w:r w:rsidR="00B70FBE" w:rsidRPr="00C65645">
        <w:rPr>
          <w:rFonts w:ascii="Times New Roman" w:hAnsi="Times New Roman" w:cs="Times New Roman"/>
          <w:i/>
          <w:color w:val="000000" w:themeColor="text1"/>
          <w:sz w:val="26"/>
          <w:szCs w:val="26"/>
          <w:shd w:val="clear" w:color="auto" w:fill="FFFFFF"/>
        </w:rPr>
        <w:t>Nâng cao nhận thức, thực hiện nghiêm túc quan điểm Đại hội XIII của Đảng về giáo dục nhiệm vụ quố</w:t>
      </w:r>
      <w:r w:rsidR="00292CCD">
        <w:rPr>
          <w:rFonts w:ascii="Times New Roman" w:hAnsi="Times New Roman" w:cs="Times New Roman"/>
          <w:i/>
          <w:color w:val="000000" w:themeColor="text1"/>
          <w:sz w:val="26"/>
          <w:szCs w:val="26"/>
          <w:shd w:val="clear" w:color="auto" w:fill="FFFFFF"/>
        </w:rPr>
        <w:t>c phòng</w:t>
      </w:r>
      <w:r w:rsidR="00B70FBE" w:rsidRPr="00C65645">
        <w:rPr>
          <w:rFonts w:ascii="Times New Roman" w:hAnsi="Times New Roman" w:cs="Times New Roman"/>
          <w:i/>
          <w:color w:val="000000" w:themeColor="text1"/>
          <w:sz w:val="26"/>
          <w:szCs w:val="26"/>
          <w:shd w:val="clear" w:color="auto" w:fill="FFFFFF"/>
        </w:rPr>
        <w:t xml:space="preserve"> an ninh gắn với phát triển kinh tế - xã hội </w:t>
      </w:r>
      <w:r w:rsidR="00B70FBE" w:rsidRPr="00C65645">
        <w:rPr>
          <w:rStyle w:val="Emphasis"/>
          <w:rFonts w:ascii="Times New Roman" w:hAnsi="Times New Roman" w:cs="Times New Roman"/>
          <w:bCs/>
          <w:color w:val="000000" w:themeColor="text1"/>
          <w:sz w:val="26"/>
          <w:szCs w:val="26"/>
          <w:shd w:val="clear" w:color="auto" w:fill="FFFFFF"/>
        </w:rPr>
        <w:t>cần được thấu triệt đến tất cả các cấp, các ngành, các đối tượng, nhất là sinh viên. Trong thời gian qua,</w:t>
      </w:r>
      <w:r w:rsidR="00C65645" w:rsidRPr="00C65645">
        <w:rPr>
          <w:rStyle w:val="Emphasis"/>
          <w:rFonts w:ascii="Times New Roman" w:hAnsi="Times New Roman" w:cs="Times New Roman"/>
          <w:bCs/>
          <w:i w:val="0"/>
          <w:color w:val="000000" w:themeColor="text1"/>
          <w:sz w:val="26"/>
          <w:szCs w:val="26"/>
          <w:shd w:val="clear" w:color="auto" w:fill="FFFFFF"/>
        </w:rPr>
        <w:t xml:space="preserve"> </w:t>
      </w:r>
      <w:r w:rsidR="00B70FBE" w:rsidRPr="00C65645">
        <w:rPr>
          <w:rFonts w:ascii="Times New Roman" w:hAnsi="Times New Roman" w:cs="Times New Roman"/>
          <w:i/>
          <w:sz w:val="26"/>
          <w:szCs w:val="26"/>
        </w:rPr>
        <w:t>giáo dục nhiệm vụ quố</w:t>
      </w:r>
      <w:r w:rsidR="00292CCD">
        <w:rPr>
          <w:rFonts w:ascii="Times New Roman" w:hAnsi="Times New Roman" w:cs="Times New Roman"/>
          <w:i/>
          <w:sz w:val="26"/>
          <w:szCs w:val="26"/>
        </w:rPr>
        <w:t>c phòng</w:t>
      </w:r>
      <w:r w:rsidR="00294189">
        <w:rPr>
          <w:rFonts w:ascii="Times New Roman" w:hAnsi="Times New Roman" w:cs="Times New Roman"/>
          <w:i/>
          <w:sz w:val="26"/>
          <w:szCs w:val="26"/>
        </w:rPr>
        <w:t xml:space="preserve"> an ninh gắn với </w:t>
      </w:r>
      <w:r w:rsidR="00B70FBE" w:rsidRPr="00C65645">
        <w:rPr>
          <w:rFonts w:ascii="Times New Roman" w:hAnsi="Times New Roman" w:cs="Times New Roman"/>
          <w:i/>
          <w:sz w:val="26"/>
          <w:szCs w:val="26"/>
        </w:rPr>
        <w:t xml:space="preserve">phát triển kinh tế - xã hội </w:t>
      </w:r>
      <w:r w:rsidR="00DA649A" w:rsidRPr="00C65645">
        <w:rPr>
          <w:rFonts w:ascii="Times New Roman" w:hAnsi="Times New Roman" w:cs="Times New Roman"/>
          <w:i/>
          <w:sz w:val="26"/>
          <w:szCs w:val="26"/>
        </w:rPr>
        <w:t>cho sinh viên là một trong những mục tiêu mà Đại học Huế</w:t>
      </w:r>
      <w:r w:rsidR="00294189">
        <w:rPr>
          <w:rFonts w:ascii="Times New Roman" w:hAnsi="Times New Roman" w:cs="Times New Roman"/>
          <w:i/>
          <w:sz w:val="26"/>
          <w:szCs w:val="26"/>
        </w:rPr>
        <w:t xml:space="preserve"> </w:t>
      </w:r>
      <w:r w:rsidR="00DA649A" w:rsidRPr="00C65645">
        <w:rPr>
          <w:rFonts w:ascii="Times New Roman" w:hAnsi="Times New Roman" w:cs="Times New Roman"/>
          <w:i/>
          <w:sz w:val="26"/>
          <w:szCs w:val="26"/>
        </w:rPr>
        <w:t>thực hiện trong chương trình đào tạo đại họ</w:t>
      </w:r>
      <w:r w:rsidR="00294189">
        <w:rPr>
          <w:rFonts w:ascii="Times New Roman" w:hAnsi="Times New Roman" w:cs="Times New Roman"/>
          <w:i/>
          <w:sz w:val="26"/>
          <w:szCs w:val="26"/>
        </w:rPr>
        <w:t>c. Nội dung</w:t>
      </w:r>
      <w:r w:rsidR="00DA649A" w:rsidRPr="00C65645">
        <w:rPr>
          <w:rFonts w:ascii="Times New Roman" w:hAnsi="Times New Roman" w:cs="Times New Roman"/>
          <w:i/>
          <w:sz w:val="26"/>
          <w:szCs w:val="26"/>
        </w:rPr>
        <w:t xml:space="preserve"> giáo dục nhiệm vụ </w:t>
      </w:r>
      <w:r w:rsidR="00B70FBE" w:rsidRPr="00C65645">
        <w:rPr>
          <w:rFonts w:ascii="Times New Roman" w:hAnsi="Times New Roman" w:cs="Times New Roman"/>
          <w:i/>
          <w:sz w:val="26"/>
          <w:szCs w:val="26"/>
        </w:rPr>
        <w:t>quố</w:t>
      </w:r>
      <w:r w:rsidR="00BF6B1A">
        <w:rPr>
          <w:rFonts w:ascii="Times New Roman" w:hAnsi="Times New Roman" w:cs="Times New Roman"/>
          <w:i/>
          <w:sz w:val="26"/>
          <w:szCs w:val="26"/>
        </w:rPr>
        <w:t>c phòng</w:t>
      </w:r>
      <w:r w:rsidR="00294189">
        <w:rPr>
          <w:rFonts w:ascii="Times New Roman" w:hAnsi="Times New Roman" w:cs="Times New Roman"/>
          <w:i/>
          <w:sz w:val="26"/>
          <w:szCs w:val="26"/>
        </w:rPr>
        <w:t xml:space="preserve"> an ninh gắn với</w:t>
      </w:r>
      <w:r w:rsidR="00B70FBE" w:rsidRPr="00C65645">
        <w:rPr>
          <w:rFonts w:ascii="Times New Roman" w:hAnsi="Times New Roman" w:cs="Times New Roman"/>
          <w:i/>
          <w:sz w:val="26"/>
          <w:szCs w:val="26"/>
        </w:rPr>
        <w:t xml:space="preserve"> phát triển kinh tế - xã hội</w:t>
      </w:r>
      <w:r w:rsidR="00DA649A" w:rsidRPr="00C65645">
        <w:rPr>
          <w:rFonts w:ascii="Times New Roman" w:hAnsi="Times New Roman" w:cs="Times New Roman"/>
          <w:i/>
          <w:sz w:val="26"/>
          <w:szCs w:val="26"/>
        </w:rPr>
        <w:t xml:space="preserve"> cho sinh viên Đại học Huế đượ</w:t>
      </w:r>
      <w:r w:rsidR="00294189">
        <w:rPr>
          <w:rFonts w:ascii="Times New Roman" w:hAnsi="Times New Roman" w:cs="Times New Roman"/>
          <w:i/>
          <w:sz w:val="26"/>
          <w:szCs w:val="26"/>
        </w:rPr>
        <w:t xml:space="preserve">c </w:t>
      </w:r>
      <w:r w:rsidR="00DA649A" w:rsidRPr="00C65645">
        <w:rPr>
          <w:rFonts w:ascii="Times New Roman" w:hAnsi="Times New Roman" w:cs="Times New Roman"/>
          <w:i/>
          <w:sz w:val="26"/>
          <w:szCs w:val="26"/>
        </w:rPr>
        <w:t xml:space="preserve">thực hiện ở tất cả </w:t>
      </w:r>
      <w:r w:rsidR="00197BE1" w:rsidRPr="00C65645">
        <w:rPr>
          <w:rFonts w:ascii="Times New Roman" w:hAnsi="Times New Roman" w:cs="Times New Roman"/>
          <w:i/>
          <w:sz w:val="26"/>
          <w:szCs w:val="26"/>
        </w:rPr>
        <w:t>các trường đại học thành viên với nhiều hình thức, mức độ, kết quả khác nhau. Trước tình hình thế giới và trong nước có nhiề</w:t>
      </w:r>
      <w:r w:rsidR="00294189">
        <w:rPr>
          <w:rFonts w:ascii="Times New Roman" w:hAnsi="Times New Roman" w:cs="Times New Roman"/>
          <w:i/>
          <w:sz w:val="26"/>
          <w:szCs w:val="26"/>
        </w:rPr>
        <w:t xml:space="preserve">u </w:t>
      </w:r>
      <w:r w:rsidR="00197BE1" w:rsidRPr="00C65645">
        <w:rPr>
          <w:rFonts w:ascii="Times New Roman" w:hAnsi="Times New Roman" w:cs="Times New Roman"/>
          <w:i/>
          <w:sz w:val="26"/>
          <w:szCs w:val="26"/>
        </w:rPr>
        <w:t>biến chuyển phức tạ</w:t>
      </w:r>
      <w:r w:rsidR="00B70FBE" w:rsidRPr="00C65645">
        <w:rPr>
          <w:rFonts w:ascii="Times New Roman" w:hAnsi="Times New Roman" w:cs="Times New Roman"/>
          <w:i/>
          <w:sz w:val="26"/>
          <w:szCs w:val="26"/>
        </w:rPr>
        <w:t>p, việc nâng cao hiệu quả</w:t>
      </w:r>
      <w:r w:rsidR="00197BE1" w:rsidRPr="00C65645">
        <w:rPr>
          <w:rFonts w:ascii="Times New Roman" w:hAnsi="Times New Roman" w:cs="Times New Roman"/>
          <w:i/>
          <w:sz w:val="26"/>
          <w:szCs w:val="26"/>
        </w:rPr>
        <w:t xml:space="preserve"> giáo dục nhiệm vụ </w:t>
      </w:r>
      <w:r w:rsidR="00B70FBE" w:rsidRPr="00C65645">
        <w:rPr>
          <w:rFonts w:ascii="Times New Roman" w:hAnsi="Times New Roman" w:cs="Times New Roman"/>
          <w:i/>
          <w:sz w:val="26"/>
          <w:szCs w:val="26"/>
        </w:rPr>
        <w:t>quố</w:t>
      </w:r>
      <w:r w:rsidR="00BF6B1A">
        <w:rPr>
          <w:rFonts w:ascii="Times New Roman" w:hAnsi="Times New Roman" w:cs="Times New Roman"/>
          <w:i/>
          <w:sz w:val="26"/>
          <w:szCs w:val="26"/>
        </w:rPr>
        <w:t>c phòng</w:t>
      </w:r>
      <w:r w:rsidR="00294189">
        <w:rPr>
          <w:rFonts w:ascii="Times New Roman" w:hAnsi="Times New Roman" w:cs="Times New Roman"/>
          <w:i/>
          <w:sz w:val="26"/>
          <w:szCs w:val="26"/>
        </w:rPr>
        <w:t xml:space="preserve"> an ninh gắn với </w:t>
      </w:r>
      <w:r w:rsidR="00B70FBE" w:rsidRPr="00C65645">
        <w:rPr>
          <w:rFonts w:ascii="Times New Roman" w:hAnsi="Times New Roman" w:cs="Times New Roman"/>
          <w:i/>
          <w:sz w:val="26"/>
          <w:szCs w:val="26"/>
        </w:rPr>
        <w:t>phát triển kinh tế - xã hội cho sinh viên Đại học Huế</w:t>
      </w:r>
      <w:r w:rsidR="00197BE1" w:rsidRPr="00C65645">
        <w:rPr>
          <w:rFonts w:ascii="Times New Roman" w:hAnsi="Times New Roman" w:cs="Times New Roman"/>
          <w:i/>
          <w:sz w:val="26"/>
          <w:szCs w:val="26"/>
        </w:rPr>
        <w:t xml:space="preserve"> </w:t>
      </w:r>
      <w:r w:rsidR="00294189">
        <w:rPr>
          <w:rFonts w:ascii="Times New Roman" w:hAnsi="Times New Roman" w:cs="Times New Roman"/>
          <w:i/>
          <w:sz w:val="26"/>
          <w:szCs w:val="26"/>
        </w:rPr>
        <w:t xml:space="preserve">hiện nay </w:t>
      </w:r>
      <w:r w:rsidR="00B70FBE" w:rsidRPr="00C65645">
        <w:rPr>
          <w:rFonts w:ascii="Times New Roman" w:hAnsi="Times New Roman" w:cs="Times New Roman"/>
          <w:i/>
          <w:sz w:val="26"/>
          <w:szCs w:val="26"/>
        </w:rPr>
        <w:t>là hết sức cần thiết</w:t>
      </w:r>
      <w:r w:rsidR="00197BE1" w:rsidRPr="00C65645">
        <w:rPr>
          <w:rFonts w:ascii="Times New Roman" w:hAnsi="Times New Roman" w:cs="Times New Roman"/>
          <w:i/>
          <w:sz w:val="26"/>
          <w:szCs w:val="26"/>
        </w:rPr>
        <w:t xml:space="preserve">. </w:t>
      </w:r>
    </w:p>
    <w:p w:rsidR="005B6DEB" w:rsidRPr="00C65645" w:rsidRDefault="0004218A" w:rsidP="00C65645">
      <w:pPr>
        <w:spacing w:after="0" w:line="360" w:lineRule="auto"/>
        <w:ind w:firstLine="720"/>
        <w:jc w:val="both"/>
        <w:rPr>
          <w:rFonts w:ascii="Times New Roman" w:hAnsi="Times New Roman" w:cs="Times New Roman"/>
          <w:i/>
          <w:sz w:val="26"/>
          <w:szCs w:val="26"/>
        </w:rPr>
      </w:pPr>
      <w:r w:rsidRPr="00C65645">
        <w:rPr>
          <w:rFonts w:ascii="Times New Roman" w:hAnsi="Times New Roman" w:cs="Times New Roman"/>
          <w:b/>
          <w:sz w:val="26"/>
          <w:szCs w:val="26"/>
          <w:lang w:val="vi-VN"/>
        </w:rPr>
        <w:t>Từ khóa:</w:t>
      </w:r>
      <w:r w:rsidR="00197BE1" w:rsidRPr="00C65645">
        <w:rPr>
          <w:rFonts w:ascii="Times New Roman" w:hAnsi="Times New Roman" w:cs="Times New Roman"/>
          <w:i/>
          <w:sz w:val="26"/>
          <w:szCs w:val="26"/>
          <w:lang w:val="vi-VN"/>
        </w:rPr>
        <w:t xml:space="preserve"> G</w:t>
      </w:r>
      <w:r w:rsidRPr="00C65645">
        <w:rPr>
          <w:rFonts w:ascii="Times New Roman" w:hAnsi="Times New Roman" w:cs="Times New Roman"/>
          <w:i/>
          <w:sz w:val="26"/>
          <w:szCs w:val="26"/>
          <w:lang w:val="vi-VN"/>
        </w:rPr>
        <w:t>iáo dục nhiệm vụ</w:t>
      </w:r>
      <w:r w:rsidR="006D160D" w:rsidRPr="00C65645">
        <w:rPr>
          <w:rFonts w:ascii="Times New Roman" w:hAnsi="Times New Roman" w:cs="Times New Roman"/>
          <w:i/>
          <w:sz w:val="26"/>
          <w:szCs w:val="26"/>
          <w:lang w:val="vi-VN"/>
        </w:rPr>
        <w:t xml:space="preserve">, </w:t>
      </w:r>
      <w:r w:rsidR="005606D4" w:rsidRPr="00C65645">
        <w:rPr>
          <w:rFonts w:ascii="Times New Roman" w:hAnsi="Times New Roman" w:cs="Times New Roman"/>
          <w:i/>
          <w:sz w:val="26"/>
          <w:szCs w:val="26"/>
          <w:lang w:val="vi-VN"/>
        </w:rPr>
        <w:t>quốc phòng</w:t>
      </w:r>
      <w:r w:rsidR="006D160D" w:rsidRPr="00C65645">
        <w:rPr>
          <w:rFonts w:ascii="Times New Roman" w:hAnsi="Times New Roman" w:cs="Times New Roman"/>
          <w:i/>
          <w:sz w:val="26"/>
          <w:szCs w:val="26"/>
        </w:rPr>
        <w:t xml:space="preserve"> an ninh</w:t>
      </w:r>
      <w:r w:rsidR="00197BE1" w:rsidRPr="00C65645">
        <w:rPr>
          <w:rFonts w:ascii="Times New Roman" w:hAnsi="Times New Roman" w:cs="Times New Roman"/>
          <w:i/>
          <w:sz w:val="26"/>
          <w:szCs w:val="26"/>
        </w:rPr>
        <w:t>, sinh viên Đại học Huế.</w:t>
      </w:r>
      <w:r w:rsidR="005606D4" w:rsidRPr="00C65645">
        <w:rPr>
          <w:rFonts w:ascii="Times New Roman" w:hAnsi="Times New Roman" w:cs="Times New Roman"/>
          <w:i/>
          <w:sz w:val="26"/>
          <w:szCs w:val="26"/>
        </w:rPr>
        <w:t xml:space="preserve"> </w:t>
      </w:r>
    </w:p>
    <w:p w:rsidR="005B6DEB" w:rsidRPr="00C65645" w:rsidRDefault="009D760D" w:rsidP="00C65645">
      <w:pPr>
        <w:numPr>
          <w:ilvl w:val="0"/>
          <w:numId w:val="1"/>
        </w:numPr>
        <w:spacing w:after="0" w:line="360" w:lineRule="auto"/>
        <w:ind w:firstLine="720"/>
        <w:jc w:val="both"/>
        <w:rPr>
          <w:rFonts w:ascii="Times New Roman" w:eastAsia="SimSun" w:hAnsi="Times New Roman" w:cs="Times New Roman"/>
          <w:b/>
          <w:color w:val="000000" w:themeColor="text1"/>
          <w:sz w:val="28"/>
          <w:szCs w:val="28"/>
          <w:shd w:val="clear" w:color="auto" w:fill="FFFFFF"/>
        </w:rPr>
      </w:pPr>
      <w:r w:rsidRPr="00C65645">
        <w:rPr>
          <w:rFonts w:ascii="Times New Roman" w:hAnsi="Times New Roman" w:cs="Times New Roman"/>
          <w:b/>
          <w:sz w:val="28"/>
          <w:szCs w:val="28"/>
        </w:rPr>
        <w:t>Đ</w:t>
      </w:r>
      <w:r w:rsidR="001705B2" w:rsidRPr="00C65645">
        <w:rPr>
          <w:rFonts w:ascii="Times New Roman" w:hAnsi="Times New Roman" w:cs="Times New Roman"/>
          <w:b/>
          <w:sz w:val="28"/>
          <w:szCs w:val="28"/>
        </w:rPr>
        <w:t>ặt vấn đề</w:t>
      </w:r>
    </w:p>
    <w:p w:rsidR="005B6DEB" w:rsidRPr="00C65645" w:rsidRDefault="0004218A" w:rsidP="00C65645">
      <w:pPr>
        <w:spacing w:after="0" w:line="360" w:lineRule="auto"/>
        <w:ind w:firstLineChars="300" w:firstLine="840"/>
        <w:jc w:val="both"/>
        <w:rPr>
          <w:rFonts w:ascii="Times New Roman" w:hAnsi="Times New Roman" w:cs="Times New Roman"/>
          <w:color w:val="000000" w:themeColor="text1"/>
          <w:sz w:val="28"/>
          <w:szCs w:val="28"/>
        </w:rPr>
      </w:pPr>
      <w:r w:rsidRPr="00C65645">
        <w:rPr>
          <w:rFonts w:ascii="Times New Roman" w:eastAsia="Helvetica" w:hAnsi="Times New Roman" w:cs="Times New Roman"/>
          <w:bCs/>
          <w:color w:val="000000" w:themeColor="text1"/>
          <w:sz w:val="28"/>
          <w:szCs w:val="28"/>
          <w:shd w:val="clear" w:color="auto" w:fill="FFFFFF"/>
        </w:rPr>
        <w:t xml:space="preserve">Dựng nước đi đôi với giữ nước; xây dựng và bảo vệ Tổ quốc là hai nhiệm vụ chiến lược xuyên suốt của cách mạng Việt Nam, trong đó </w:t>
      </w:r>
      <w:r w:rsidR="004115CD" w:rsidRPr="00C65645">
        <w:rPr>
          <w:rFonts w:ascii="Times New Roman" w:eastAsia="Helvetica" w:hAnsi="Times New Roman" w:cs="Times New Roman"/>
          <w:bCs/>
          <w:color w:val="000000" w:themeColor="text1"/>
          <w:sz w:val="28"/>
          <w:szCs w:val="28"/>
          <w:shd w:val="clear" w:color="auto" w:fill="FFFFFF"/>
        </w:rPr>
        <w:t xml:space="preserve">nhiệm vụ </w:t>
      </w:r>
      <w:r w:rsidRPr="00C65645">
        <w:rPr>
          <w:rFonts w:ascii="Times New Roman" w:eastAsia="Helvetica" w:hAnsi="Times New Roman" w:cs="Times New Roman"/>
          <w:bCs/>
          <w:color w:val="000000" w:themeColor="text1"/>
          <w:sz w:val="28"/>
          <w:szCs w:val="28"/>
          <w:shd w:val="clear" w:color="auto" w:fill="FFFFFF"/>
        </w:rPr>
        <w:t xml:space="preserve">bảo vệ Tổ quốc là điều kiện, tiền đề quan trọng để xây dựng, phát triển đất nước nhanh, </w:t>
      </w:r>
      <w:r w:rsidR="0011716E" w:rsidRPr="00C65645">
        <w:rPr>
          <w:rFonts w:ascii="Times New Roman" w:eastAsia="Helvetica" w:hAnsi="Times New Roman" w:cs="Times New Roman"/>
          <w:bCs/>
          <w:color w:val="000000" w:themeColor="text1"/>
          <w:sz w:val="28"/>
          <w:szCs w:val="28"/>
          <w:shd w:val="clear" w:color="auto" w:fill="FFFFFF"/>
        </w:rPr>
        <w:t xml:space="preserve">ổn định, </w:t>
      </w:r>
      <w:r w:rsidRPr="00C65645">
        <w:rPr>
          <w:rFonts w:ascii="Times New Roman" w:eastAsia="Helvetica" w:hAnsi="Times New Roman" w:cs="Times New Roman"/>
          <w:bCs/>
          <w:color w:val="000000" w:themeColor="text1"/>
          <w:sz w:val="28"/>
          <w:szCs w:val="28"/>
          <w:shd w:val="clear" w:color="auto" w:fill="FFFFFF"/>
        </w:rPr>
        <w:t xml:space="preserve">bền vững. </w:t>
      </w:r>
      <w:r w:rsidRPr="00C65645">
        <w:rPr>
          <w:rFonts w:ascii="Times New Roman" w:eastAsia="SimSun" w:hAnsi="Times New Roman" w:cs="Times New Roman"/>
          <w:color w:val="000000" w:themeColor="text1"/>
          <w:sz w:val="28"/>
          <w:szCs w:val="28"/>
          <w:shd w:val="clear" w:color="auto" w:fill="FFFFFF"/>
        </w:rPr>
        <w:t xml:space="preserve">Bảo vệ Tổ quốc là bảo vệ độc lập, chủ quyền, thống nhất, toàn vẹn lãnh thổ, bảo vệ an ninh quốc gia, giữ gìn trật tự an toàn xã hội, bảo vệ Đảng, Nhà nước, bảo vệ nhân dân và chế độ </w:t>
      </w:r>
      <w:r w:rsidR="0011716E" w:rsidRPr="00C65645">
        <w:rPr>
          <w:rFonts w:ascii="Times New Roman" w:eastAsia="SimSun" w:hAnsi="Times New Roman" w:cs="Times New Roman"/>
          <w:color w:val="000000" w:themeColor="text1"/>
          <w:sz w:val="28"/>
          <w:szCs w:val="28"/>
          <w:shd w:val="clear" w:color="auto" w:fill="FFFFFF"/>
        </w:rPr>
        <w:t>xã hội chủ nghĩa (</w:t>
      </w:r>
      <w:r w:rsidRPr="00C65645">
        <w:rPr>
          <w:rFonts w:ascii="Times New Roman" w:eastAsia="SimSun" w:hAnsi="Times New Roman" w:cs="Times New Roman"/>
          <w:color w:val="000000" w:themeColor="text1"/>
          <w:sz w:val="28"/>
          <w:szCs w:val="28"/>
          <w:shd w:val="clear" w:color="auto" w:fill="FFFFFF"/>
        </w:rPr>
        <w:t>XHCN</w:t>
      </w:r>
      <w:r w:rsidR="005E2872" w:rsidRPr="00C65645">
        <w:rPr>
          <w:rFonts w:ascii="Times New Roman" w:eastAsia="SimSun" w:hAnsi="Times New Roman" w:cs="Times New Roman"/>
          <w:color w:val="000000" w:themeColor="text1"/>
          <w:sz w:val="28"/>
          <w:szCs w:val="28"/>
          <w:shd w:val="clear" w:color="auto" w:fill="FFFFFF"/>
        </w:rPr>
        <w:t>)</w:t>
      </w:r>
      <w:r w:rsidRPr="00C65645">
        <w:rPr>
          <w:rFonts w:ascii="Times New Roman" w:eastAsia="SimSun" w:hAnsi="Times New Roman" w:cs="Times New Roman"/>
          <w:color w:val="000000" w:themeColor="text1"/>
          <w:sz w:val="28"/>
          <w:szCs w:val="28"/>
          <w:shd w:val="clear" w:color="auto" w:fill="FFFFFF"/>
        </w:rPr>
        <w:t xml:space="preserve">. </w:t>
      </w:r>
      <w:r w:rsidRPr="00C65645">
        <w:rPr>
          <w:rFonts w:ascii="Times New Roman" w:eastAsia="Helvetica" w:hAnsi="Times New Roman" w:cs="Times New Roman"/>
          <w:color w:val="000000" w:themeColor="text1"/>
          <w:sz w:val="28"/>
          <w:szCs w:val="28"/>
          <w:shd w:val="clear" w:color="auto" w:fill="FFFFFF"/>
        </w:rPr>
        <w:t xml:space="preserve">Nhận thức rõ điều đó, trong những năm qua, Ðảng, Nhà nước đã ban hành nhiều nghị quyết, chỉ thị, văn bản làm cơ sở để lãnh đạo, chỉ đạo toàn quân, toàn dân thực hiện </w:t>
      </w:r>
      <w:r w:rsidR="00CE1CCD">
        <w:rPr>
          <w:rFonts w:ascii="Times New Roman" w:eastAsia="Helvetica" w:hAnsi="Times New Roman" w:cs="Times New Roman"/>
          <w:color w:val="000000" w:themeColor="text1"/>
          <w:sz w:val="28"/>
          <w:szCs w:val="28"/>
          <w:shd w:val="clear" w:color="auto" w:fill="FFFFFF"/>
        </w:rPr>
        <w:t xml:space="preserve">tốt </w:t>
      </w:r>
      <w:r w:rsidRPr="00C65645">
        <w:rPr>
          <w:rFonts w:ascii="Times New Roman" w:eastAsia="Helvetica" w:hAnsi="Times New Roman" w:cs="Times New Roman"/>
          <w:color w:val="000000" w:themeColor="text1"/>
          <w:sz w:val="28"/>
          <w:szCs w:val="28"/>
          <w:shd w:val="clear" w:color="auto" w:fill="FFFFFF"/>
        </w:rPr>
        <w:t xml:space="preserve">nhiệm vụ </w:t>
      </w:r>
      <w:r w:rsidR="004115CD" w:rsidRPr="00C65645">
        <w:rPr>
          <w:rFonts w:ascii="Times New Roman" w:eastAsia="Helvetica" w:hAnsi="Times New Roman" w:cs="Times New Roman"/>
          <w:color w:val="000000" w:themeColor="text1"/>
          <w:sz w:val="28"/>
          <w:szCs w:val="28"/>
          <w:shd w:val="clear" w:color="auto" w:fill="FFFFFF"/>
        </w:rPr>
        <w:t>quố</w:t>
      </w:r>
      <w:r w:rsidR="00CE1CCD">
        <w:rPr>
          <w:rFonts w:ascii="Times New Roman" w:eastAsia="Helvetica" w:hAnsi="Times New Roman" w:cs="Times New Roman"/>
          <w:color w:val="000000" w:themeColor="text1"/>
          <w:sz w:val="28"/>
          <w:szCs w:val="28"/>
          <w:shd w:val="clear" w:color="auto" w:fill="FFFFFF"/>
        </w:rPr>
        <w:t>c phòng</w:t>
      </w:r>
      <w:r w:rsidR="004115CD" w:rsidRPr="00C65645">
        <w:rPr>
          <w:rFonts w:ascii="Times New Roman" w:eastAsia="Helvetica" w:hAnsi="Times New Roman" w:cs="Times New Roman"/>
          <w:color w:val="000000" w:themeColor="text1"/>
          <w:sz w:val="28"/>
          <w:szCs w:val="28"/>
          <w:shd w:val="clear" w:color="auto" w:fill="FFFFFF"/>
        </w:rPr>
        <w:t xml:space="preserve"> an ninh </w:t>
      </w:r>
      <w:r w:rsidRPr="00C65645">
        <w:rPr>
          <w:rFonts w:ascii="Times New Roman" w:eastAsia="Helvetica" w:hAnsi="Times New Roman" w:cs="Times New Roman"/>
          <w:color w:val="000000" w:themeColor="text1"/>
          <w:sz w:val="28"/>
          <w:szCs w:val="28"/>
          <w:shd w:val="clear" w:color="auto" w:fill="FFFFFF"/>
        </w:rPr>
        <w:t xml:space="preserve">bảo vệ Tổ quốc Việt Nam XHCN. </w:t>
      </w:r>
      <w:r w:rsidR="004115CD" w:rsidRPr="00C65645">
        <w:rPr>
          <w:rStyle w:val="Emphasis"/>
          <w:rFonts w:ascii="Times New Roman" w:hAnsi="Times New Roman" w:cs="Times New Roman"/>
          <w:bCs/>
          <w:i w:val="0"/>
          <w:color w:val="000000" w:themeColor="text1"/>
          <w:sz w:val="28"/>
          <w:szCs w:val="28"/>
          <w:shd w:val="clear" w:color="auto" w:fill="FFFFFF"/>
        </w:rPr>
        <w:t xml:space="preserve">Ðại hội XIII của Ðảng chỉ rõ: “Kết hợp chặt chẽ, hiệu quả giữa quốc </w:t>
      </w:r>
      <w:r w:rsidR="004115CD" w:rsidRPr="00C65645">
        <w:rPr>
          <w:rStyle w:val="Emphasis"/>
          <w:rFonts w:ascii="Times New Roman" w:hAnsi="Times New Roman" w:cs="Times New Roman"/>
          <w:bCs/>
          <w:i w:val="0"/>
          <w:color w:val="000000" w:themeColor="text1"/>
          <w:sz w:val="28"/>
          <w:szCs w:val="28"/>
          <w:shd w:val="clear" w:color="auto" w:fill="FFFFFF"/>
        </w:rPr>
        <w:lastRenderedPageBreak/>
        <w:t>phòng, an ninh với kinh tế, văn hóa, xã hội…</w:t>
      </w:r>
      <w:r w:rsidR="004115CD" w:rsidRPr="00C65645">
        <w:rPr>
          <w:rStyle w:val="Emphasis"/>
          <w:rFonts w:ascii="Times New Roman" w:hAnsi="Times New Roman" w:cs="Times New Roman"/>
          <w:bCs/>
          <w:color w:val="000000" w:themeColor="text1"/>
          <w:sz w:val="28"/>
          <w:szCs w:val="28"/>
          <w:shd w:val="clear" w:color="auto" w:fill="FFFFFF"/>
        </w:rPr>
        <w:t xml:space="preserve"> </w:t>
      </w:r>
      <w:r w:rsidR="004115CD" w:rsidRPr="00C65645">
        <w:rPr>
          <w:rFonts w:ascii="Times New Roman" w:hAnsi="Times New Roman" w:cs="Times New Roman"/>
          <w:color w:val="4C4C4C"/>
          <w:sz w:val="28"/>
          <w:szCs w:val="28"/>
          <w:shd w:val="clear" w:color="auto" w:fill="FFFFFF"/>
        </w:rPr>
        <w:t> </w:t>
      </w:r>
      <w:r w:rsidR="004115CD" w:rsidRPr="00C65645">
        <w:rPr>
          <w:rFonts w:ascii="Times New Roman" w:hAnsi="Times New Roman" w:cs="Times New Roman"/>
          <w:color w:val="000000" w:themeColor="text1"/>
          <w:sz w:val="28"/>
          <w:szCs w:val="28"/>
          <w:shd w:val="clear" w:color="auto" w:fill="FFFFFF"/>
        </w:rPr>
        <w:t>trong từng địa phương, vùng, địa bàn chiến lược và trong từng nhiệm vụ, chương trình, kế hoạch cụ thể</w:t>
      </w:r>
      <w:r w:rsidR="004115CD" w:rsidRPr="00C65645">
        <w:rPr>
          <w:rStyle w:val="Emphasis"/>
          <w:rFonts w:ascii="Times New Roman" w:hAnsi="Times New Roman" w:cs="Times New Roman"/>
          <w:bCs/>
          <w:color w:val="000000" w:themeColor="text1"/>
          <w:sz w:val="28"/>
          <w:szCs w:val="28"/>
          <w:shd w:val="clear" w:color="auto" w:fill="FFFFFF"/>
        </w:rPr>
        <w:t>”</w:t>
      </w:r>
      <w:r w:rsidR="004115CD" w:rsidRPr="00C65645">
        <w:rPr>
          <w:rStyle w:val="FootnoteReference"/>
          <w:rFonts w:ascii="Times New Roman" w:hAnsi="Times New Roman" w:cs="Times New Roman"/>
          <w:bCs/>
          <w:iCs/>
          <w:color w:val="000000" w:themeColor="text1"/>
          <w:sz w:val="28"/>
          <w:szCs w:val="28"/>
          <w:shd w:val="clear" w:color="auto" w:fill="FFFFFF"/>
        </w:rPr>
        <w:footnoteReference w:id="3"/>
      </w:r>
      <w:r w:rsidR="004115CD" w:rsidRPr="00C65645">
        <w:rPr>
          <w:rFonts w:ascii="Times New Roman" w:eastAsia="Helvetica" w:hAnsi="Times New Roman" w:cs="Times New Roman"/>
          <w:color w:val="000000" w:themeColor="text1"/>
          <w:sz w:val="28"/>
          <w:szCs w:val="28"/>
          <w:shd w:val="clear" w:color="auto" w:fill="FFFFFF"/>
        </w:rPr>
        <w:t xml:space="preserve">. </w:t>
      </w:r>
      <w:r w:rsidRPr="00C65645">
        <w:rPr>
          <w:rFonts w:ascii="Times New Roman" w:eastAsia="Helvetica" w:hAnsi="Times New Roman" w:cs="Times New Roman"/>
          <w:color w:val="000000" w:themeColor="text1"/>
          <w:sz w:val="28"/>
          <w:szCs w:val="28"/>
          <w:shd w:val="clear" w:color="auto" w:fill="FFFFFF"/>
        </w:rPr>
        <w:t>Đảng, Nhà nước ta xác định: “</w:t>
      </w:r>
      <w:r w:rsidRPr="00C65645">
        <w:rPr>
          <w:rFonts w:ascii="Times New Roman" w:hAnsi="Times New Roman" w:cs="Times New Roman"/>
          <w:color w:val="000000" w:themeColor="text1"/>
          <w:sz w:val="28"/>
          <w:szCs w:val="28"/>
        </w:rPr>
        <w:t>Bảo vệ Tổ quốc Việt Nam XHCN là sự nghiệp của toàn dân”, trong đó sinh viên giữ vị trí, vai trò hết sức quan trọng.</w:t>
      </w:r>
    </w:p>
    <w:p w:rsidR="005B6DEB" w:rsidRPr="00C65645" w:rsidRDefault="00460DF6" w:rsidP="00C65645">
      <w:pPr>
        <w:pStyle w:val="NormalWeb"/>
        <w:spacing w:before="90" w:beforeAutospacing="0" w:after="90" w:afterAutospacing="0" w:line="360" w:lineRule="auto"/>
        <w:ind w:firstLineChars="300" w:firstLine="840"/>
        <w:jc w:val="both"/>
        <w:rPr>
          <w:bCs/>
          <w:color w:val="000000"/>
          <w:sz w:val="28"/>
          <w:szCs w:val="28"/>
        </w:rPr>
      </w:pPr>
      <w:r w:rsidRPr="00C65645">
        <w:rPr>
          <w:bCs/>
          <w:color w:val="000000"/>
          <w:sz w:val="28"/>
          <w:szCs w:val="28"/>
        </w:rPr>
        <w:t>Cũng như sinh viên cả nước, sinh viên Đại học Huế</w:t>
      </w:r>
      <w:r w:rsidR="0004218A" w:rsidRPr="00C65645">
        <w:rPr>
          <w:bCs/>
          <w:color w:val="000000"/>
          <w:sz w:val="28"/>
          <w:szCs w:val="28"/>
        </w:rPr>
        <w:t xml:space="preserve"> là thế hệ tương lai của đất nước, lực lượng đông đảo, trẻ tuổi, có sức khỏe, được tiếp cận với cái mới, được trang bị tri thức khoa học tiên tiến hiện đại, là nguồn nhân lực gánh vác trách nhiệm kế tục tương lai của đất nước. </w:t>
      </w:r>
      <w:r w:rsidRPr="00C65645">
        <w:rPr>
          <w:bCs/>
          <w:color w:val="000000"/>
          <w:sz w:val="28"/>
          <w:szCs w:val="28"/>
        </w:rPr>
        <w:t>Hiện nay</w:t>
      </w:r>
      <w:r w:rsidR="0004218A" w:rsidRPr="00C65645">
        <w:rPr>
          <w:bCs/>
          <w:color w:val="000000"/>
          <w:sz w:val="28"/>
          <w:szCs w:val="28"/>
        </w:rPr>
        <w:t xml:space="preserve">, sinh viên </w:t>
      </w:r>
      <w:r w:rsidRPr="00C65645">
        <w:rPr>
          <w:bCs/>
          <w:color w:val="000000"/>
          <w:sz w:val="28"/>
          <w:szCs w:val="28"/>
        </w:rPr>
        <w:t xml:space="preserve">Đại học Huế </w:t>
      </w:r>
      <w:r w:rsidR="0004218A" w:rsidRPr="00C65645">
        <w:rPr>
          <w:bCs/>
          <w:color w:val="000000"/>
          <w:sz w:val="28"/>
          <w:szCs w:val="28"/>
        </w:rPr>
        <w:t>cũng là đối tượng mà các thế lực thù địch, phản động muốn tranh thủ, lôi kéo để chống phá cách mạng Việt Nam thông qua chiến lược “Diễn biến hòa bình” (DBHB). "DBHB của các thế lực thù địch với những thủ đoạn mới, nhất là triệt để sử dụng các phương tiện truyền thông trên mạng Internet để chố</w:t>
      </w:r>
      <w:r w:rsidR="00AD2A05" w:rsidRPr="00C65645">
        <w:rPr>
          <w:bCs/>
          <w:color w:val="000000"/>
          <w:sz w:val="28"/>
          <w:szCs w:val="28"/>
        </w:rPr>
        <w:t>ng phá ta”</w:t>
      </w:r>
      <w:r w:rsidR="002A61FE" w:rsidRPr="00C65645">
        <w:rPr>
          <w:rStyle w:val="FootnoteReference"/>
          <w:bCs/>
          <w:color w:val="000000"/>
          <w:sz w:val="28"/>
          <w:szCs w:val="28"/>
        </w:rPr>
        <w:footnoteReference w:id="4"/>
      </w:r>
      <w:r w:rsidR="00BF6B1A">
        <w:rPr>
          <w:bCs/>
          <w:color w:val="000000"/>
          <w:sz w:val="28"/>
          <w:szCs w:val="28"/>
        </w:rPr>
        <w:t>. N</w:t>
      </w:r>
      <w:r w:rsidR="0004218A" w:rsidRPr="00C65645">
        <w:rPr>
          <w:bCs/>
          <w:color w:val="000000"/>
          <w:sz w:val="28"/>
          <w:szCs w:val="28"/>
        </w:rPr>
        <w:t xml:space="preserve">hững biến cố về sự sụp đổ của CNXH </w:t>
      </w:r>
      <w:r w:rsidR="002A61FE" w:rsidRPr="00C65645">
        <w:rPr>
          <w:bCs/>
          <w:color w:val="000000"/>
          <w:sz w:val="28"/>
          <w:szCs w:val="28"/>
        </w:rPr>
        <w:t xml:space="preserve">thập niên 80-90 của thế kỷ XX </w:t>
      </w:r>
      <w:r w:rsidR="0004218A" w:rsidRPr="00C65645">
        <w:rPr>
          <w:bCs/>
          <w:color w:val="000000"/>
          <w:sz w:val="28"/>
          <w:szCs w:val="28"/>
        </w:rPr>
        <w:t>ở Đông Âu và Liên Xô (cũ)</w:t>
      </w:r>
      <w:r w:rsidR="002A61FE" w:rsidRPr="00C65645">
        <w:rPr>
          <w:bCs/>
          <w:color w:val="000000"/>
          <w:sz w:val="28"/>
          <w:szCs w:val="28"/>
        </w:rPr>
        <w:t xml:space="preserve"> </w:t>
      </w:r>
      <w:r w:rsidR="0004218A" w:rsidRPr="00C65645">
        <w:rPr>
          <w:bCs/>
          <w:color w:val="000000"/>
          <w:sz w:val="28"/>
          <w:szCs w:val="28"/>
        </w:rPr>
        <w:t>đã tác động rất lớn đến niềm tin củ</w:t>
      </w:r>
      <w:r w:rsidR="00EF3A27">
        <w:rPr>
          <w:bCs/>
          <w:color w:val="000000"/>
          <w:sz w:val="28"/>
          <w:szCs w:val="28"/>
        </w:rPr>
        <w:t xml:space="preserve">a sinh viên </w:t>
      </w:r>
      <w:r w:rsidR="0004218A" w:rsidRPr="00C65645">
        <w:rPr>
          <w:bCs/>
          <w:color w:val="000000"/>
          <w:sz w:val="28"/>
          <w:szCs w:val="28"/>
        </w:rPr>
        <w:t>về lý tưởng, con đường đi lên CNXH trên thế giới và Việ</w:t>
      </w:r>
      <w:r w:rsidR="00EF3A27">
        <w:rPr>
          <w:bCs/>
          <w:color w:val="000000"/>
          <w:sz w:val="28"/>
          <w:szCs w:val="28"/>
        </w:rPr>
        <w:t>t Nam. C</w:t>
      </w:r>
      <w:r w:rsidR="0004218A" w:rsidRPr="00C65645">
        <w:rPr>
          <w:color w:val="000000"/>
          <w:sz w:val="28"/>
          <w:szCs w:val="28"/>
          <w:shd w:val="clear" w:color="auto" w:fill="FFFFFF"/>
        </w:rPr>
        <w:t>ác thế lực thù địch, phản động đang đẩy mạnh tuyên truyền, gây tâm lý hoang mang, lo sợ trong sinh viên</w:t>
      </w:r>
      <w:r w:rsidR="00EF3A27">
        <w:rPr>
          <w:color w:val="000000"/>
          <w:sz w:val="28"/>
          <w:szCs w:val="28"/>
          <w:shd w:val="clear" w:color="auto" w:fill="FFFFFF"/>
        </w:rPr>
        <w:t xml:space="preserve"> về con đường đi lên CNXH</w:t>
      </w:r>
      <w:r w:rsidR="0004218A" w:rsidRPr="00C65645">
        <w:rPr>
          <w:color w:val="000000"/>
          <w:sz w:val="28"/>
          <w:szCs w:val="28"/>
          <w:shd w:val="clear" w:color="auto" w:fill="FFFFFF"/>
        </w:rPr>
        <w:t xml:space="preserve">. Phát tán những thông tin xấu, độc hại, làm cho một bộ phận sinh viên “tự diễn biến”, “tự chuyển hóa” về tư tưởng chính trị, sao nhãng nhiệm vụ </w:t>
      </w:r>
      <w:r w:rsidR="002A61FE" w:rsidRPr="00C65645">
        <w:rPr>
          <w:color w:val="000000"/>
          <w:sz w:val="28"/>
          <w:szCs w:val="28"/>
          <w:shd w:val="clear" w:color="auto" w:fill="FFFFFF"/>
        </w:rPr>
        <w:t>quố</w:t>
      </w:r>
      <w:r w:rsidR="00BF6B1A">
        <w:rPr>
          <w:color w:val="000000"/>
          <w:sz w:val="28"/>
          <w:szCs w:val="28"/>
          <w:shd w:val="clear" w:color="auto" w:fill="FFFFFF"/>
        </w:rPr>
        <w:t xml:space="preserve">c phòng </w:t>
      </w:r>
      <w:r w:rsidR="002A61FE" w:rsidRPr="00C65645">
        <w:rPr>
          <w:color w:val="000000"/>
          <w:sz w:val="28"/>
          <w:szCs w:val="28"/>
          <w:shd w:val="clear" w:color="auto" w:fill="FFFFFF"/>
        </w:rPr>
        <w:t xml:space="preserve">an ninh, thoái thác trách nhiệm </w:t>
      </w:r>
      <w:r w:rsidR="0004218A" w:rsidRPr="00C65645">
        <w:rPr>
          <w:color w:val="000000"/>
          <w:sz w:val="28"/>
          <w:szCs w:val="28"/>
          <w:shd w:val="clear" w:color="auto" w:fill="FFFFFF"/>
        </w:rPr>
        <w:t>bảo vệ Tổ quốc. Không ít sinh viên có quan niệm rằ</w:t>
      </w:r>
      <w:r w:rsidR="002A61FE" w:rsidRPr="00C65645">
        <w:rPr>
          <w:color w:val="000000"/>
          <w:sz w:val="28"/>
          <w:szCs w:val="28"/>
          <w:shd w:val="clear" w:color="auto" w:fill="FFFFFF"/>
        </w:rPr>
        <w:t>ng “Nhiệm vụ quố</w:t>
      </w:r>
      <w:r w:rsidR="00BF6B1A">
        <w:rPr>
          <w:color w:val="000000"/>
          <w:sz w:val="28"/>
          <w:szCs w:val="28"/>
          <w:shd w:val="clear" w:color="auto" w:fill="FFFFFF"/>
        </w:rPr>
        <w:t>c phòng</w:t>
      </w:r>
      <w:r w:rsidR="002A61FE" w:rsidRPr="00C65645">
        <w:rPr>
          <w:color w:val="000000"/>
          <w:sz w:val="28"/>
          <w:szCs w:val="28"/>
          <w:shd w:val="clear" w:color="auto" w:fill="FFFFFF"/>
        </w:rPr>
        <w:t xml:space="preserve"> an ninh, bảo vệ</w:t>
      </w:r>
      <w:r w:rsidR="0004218A" w:rsidRPr="00C65645">
        <w:rPr>
          <w:color w:val="000000"/>
          <w:sz w:val="28"/>
          <w:szCs w:val="28"/>
          <w:shd w:val="clear" w:color="auto" w:fill="FFFFFF"/>
        </w:rPr>
        <w:t xml:space="preserve"> Tổ quốc là trách nhiệ</w:t>
      </w:r>
      <w:r w:rsidR="002A61FE" w:rsidRPr="00C65645">
        <w:rPr>
          <w:color w:val="000000"/>
          <w:sz w:val="28"/>
          <w:szCs w:val="28"/>
          <w:shd w:val="clear" w:color="auto" w:fill="FFFFFF"/>
        </w:rPr>
        <w:t>m</w:t>
      </w:r>
      <w:r w:rsidR="0004218A" w:rsidRPr="00C65645">
        <w:rPr>
          <w:color w:val="000000"/>
          <w:sz w:val="28"/>
          <w:szCs w:val="28"/>
          <w:shd w:val="clear" w:color="auto" w:fill="FFFFFF"/>
        </w:rPr>
        <w:t xml:space="preserve"> của quân đội, công an chứ không phải củ</w:t>
      </w:r>
      <w:r w:rsidR="00347EF3" w:rsidRPr="00C65645">
        <w:rPr>
          <w:color w:val="000000"/>
          <w:sz w:val="28"/>
          <w:szCs w:val="28"/>
          <w:shd w:val="clear" w:color="auto" w:fill="FFFFFF"/>
        </w:rPr>
        <w:t>a sinh viên”</w:t>
      </w:r>
      <w:r w:rsidR="002A61FE" w:rsidRPr="00C65645">
        <w:rPr>
          <w:color w:val="000000"/>
          <w:sz w:val="28"/>
          <w:szCs w:val="28"/>
          <w:shd w:val="clear" w:color="auto" w:fill="FFFFFF"/>
        </w:rPr>
        <w:t>, “Việt Nam mở cửa, hội nhập vào nền kinh tế thị trường thế giới thì chỉ nên tập trung phát triển kinh tế - xã hội, các nước đều là bạn bè không nên tập trung quốc phòng”..</w:t>
      </w:r>
      <w:r w:rsidR="00347EF3" w:rsidRPr="00C65645">
        <w:rPr>
          <w:color w:val="000000"/>
          <w:sz w:val="28"/>
          <w:szCs w:val="28"/>
          <w:shd w:val="clear" w:color="auto" w:fill="FFFFFF"/>
        </w:rPr>
        <w:t xml:space="preserve">. </w:t>
      </w:r>
      <w:r w:rsidR="0004218A" w:rsidRPr="00C65645">
        <w:rPr>
          <w:color w:val="000000"/>
          <w:sz w:val="28"/>
          <w:szCs w:val="28"/>
          <w:shd w:val="clear" w:color="auto" w:fill="FFFFFF"/>
        </w:rPr>
        <w:t>Trước “ma trận” chống phá của các thế lực thù địch, nếu không được nâng cao ý thức tự phòng</w:t>
      </w:r>
      <w:r w:rsidRPr="00C65645">
        <w:rPr>
          <w:color w:val="000000"/>
          <w:sz w:val="28"/>
          <w:szCs w:val="28"/>
          <w:shd w:val="clear" w:color="auto" w:fill="FFFFFF"/>
        </w:rPr>
        <w:t>,</w:t>
      </w:r>
      <w:r w:rsidR="0004218A" w:rsidRPr="00C65645">
        <w:rPr>
          <w:color w:val="000000"/>
          <w:sz w:val="28"/>
          <w:szCs w:val="28"/>
          <w:shd w:val="clear" w:color="auto" w:fill="FFFFFF"/>
        </w:rPr>
        <w:t xml:space="preserve"> chống</w:t>
      </w:r>
      <w:r w:rsidRPr="00C65645">
        <w:rPr>
          <w:color w:val="000000"/>
          <w:sz w:val="28"/>
          <w:szCs w:val="28"/>
          <w:shd w:val="clear" w:color="auto" w:fill="FFFFFF"/>
        </w:rPr>
        <w:t xml:space="preserve"> DBHB</w:t>
      </w:r>
      <w:r w:rsidR="0004218A" w:rsidRPr="00C65645">
        <w:rPr>
          <w:color w:val="000000"/>
          <w:sz w:val="28"/>
          <w:szCs w:val="28"/>
          <w:shd w:val="clear" w:color="auto" w:fill="FFFFFF"/>
        </w:rPr>
        <w:t>, sinh viên Đại học Huế cũng sẽ “tự diễn biến”, “tự chuyển hóa”, phai nhạt lý tưởng, niề</w:t>
      </w:r>
      <w:r w:rsidR="001F6E2F" w:rsidRPr="00C65645">
        <w:rPr>
          <w:color w:val="000000"/>
          <w:sz w:val="28"/>
          <w:szCs w:val="28"/>
          <w:shd w:val="clear" w:color="auto" w:fill="FFFFFF"/>
        </w:rPr>
        <w:t>m tin</w:t>
      </w:r>
      <w:r w:rsidR="0004218A" w:rsidRPr="00C65645">
        <w:rPr>
          <w:color w:val="000000"/>
          <w:sz w:val="28"/>
          <w:szCs w:val="28"/>
          <w:shd w:val="clear" w:color="auto" w:fill="FFFFFF"/>
        </w:rPr>
        <w:t xml:space="preserve">, xa rời ý thức, </w:t>
      </w:r>
      <w:r w:rsidR="002A61FE" w:rsidRPr="00C65645">
        <w:rPr>
          <w:color w:val="000000"/>
          <w:sz w:val="28"/>
          <w:szCs w:val="28"/>
          <w:shd w:val="clear" w:color="auto" w:fill="FFFFFF"/>
        </w:rPr>
        <w:t>xem nhẹ nhiệm vụ chiến lược quố</w:t>
      </w:r>
      <w:r w:rsidR="00BF6B1A">
        <w:rPr>
          <w:color w:val="000000"/>
          <w:sz w:val="28"/>
          <w:szCs w:val="28"/>
          <w:shd w:val="clear" w:color="auto" w:fill="FFFFFF"/>
        </w:rPr>
        <w:t>c phòng</w:t>
      </w:r>
      <w:r w:rsidR="002A61FE" w:rsidRPr="00C65645">
        <w:rPr>
          <w:color w:val="000000"/>
          <w:sz w:val="28"/>
          <w:szCs w:val="28"/>
          <w:shd w:val="clear" w:color="auto" w:fill="FFFFFF"/>
        </w:rPr>
        <w:t xml:space="preserve"> an ninh, thoái thác </w:t>
      </w:r>
      <w:r w:rsidR="0004218A" w:rsidRPr="00C65645">
        <w:rPr>
          <w:color w:val="000000"/>
          <w:sz w:val="28"/>
          <w:szCs w:val="28"/>
          <w:shd w:val="clear" w:color="auto" w:fill="FFFFFF"/>
        </w:rPr>
        <w:t>trách nhiệm bảo vệ Tổ quốc Việt Nam trong tình hình mới. Vì vậy, việc nghiên cứu</w:t>
      </w:r>
      <w:r w:rsidR="001F6E2F" w:rsidRPr="00C65645">
        <w:rPr>
          <w:color w:val="000000"/>
          <w:sz w:val="28"/>
          <w:szCs w:val="28"/>
          <w:shd w:val="clear" w:color="auto" w:fill="FFFFFF"/>
        </w:rPr>
        <w:t>, đánh giá</w:t>
      </w:r>
      <w:r w:rsidR="0004218A" w:rsidRPr="00C65645">
        <w:rPr>
          <w:color w:val="000000"/>
          <w:sz w:val="28"/>
          <w:szCs w:val="28"/>
          <w:shd w:val="clear" w:color="auto" w:fill="FFFFFF"/>
        </w:rPr>
        <w:t xml:space="preserve"> </w:t>
      </w:r>
      <w:r w:rsidR="001F6E2F" w:rsidRPr="00C65645">
        <w:rPr>
          <w:color w:val="000000"/>
          <w:sz w:val="28"/>
          <w:szCs w:val="28"/>
          <w:shd w:val="clear" w:color="auto" w:fill="FFFFFF"/>
        </w:rPr>
        <w:t xml:space="preserve">thực trạng </w:t>
      </w:r>
      <w:r w:rsidR="0004218A" w:rsidRPr="00C65645">
        <w:rPr>
          <w:color w:val="000000"/>
          <w:sz w:val="28"/>
          <w:szCs w:val="28"/>
          <w:shd w:val="clear" w:color="auto" w:fill="FFFFFF"/>
        </w:rPr>
        <w:t>và đề ra những giải pháp cơ bả</w:t>
      </w:r>
      <w:r w:rsidR="002A61FE" w:rsidRPr="00C65645">
        <w:rPr>
          <w:color w:val="000000"/>
          <w:sz w:val="28"/>
          <w:szCs w:val="28"/>
          <w:shd w:val="clear" w:color="auto" w:fill="FFFFFF"/>
        </w:rPr>
        <w:t>n góp phần nâng cao hiệu quả</w:t>
      </w:r>
      <w:r w:rsidR="0004218A" w:rsidRPr="00C65645">
        <w:rPr>
          <w:color w:val="000000"/>
          <w:sz w:val="28"/>
          <w:szCs w:val="28"/>
          <w:shd w:val="clear" w:color="auto" w:fill="FFFFFF"/>
        </w:rPr>
        <w:t xml:space="preserve"> giáo dục nhiệm vụ </w:t>
      </w:r>
      <w:r w:rsidR="002A61FE" w:rsidRPr="00C65645">
        <w:rPr>
          <w:color w:val="000000"/>
          <w:sz w:val="28"/>
          <w:szCs w:val="28"/>
          <w:shd w:val="clear" w:color="auto" w:fill="FFFFFF"/>
        </w:rPr>
        <w:t>quố</w:t>
      </w:r>
      <w:r w:rsidR="00BF6B1A">
        <w:rPr>
          <w:color w:val="000000"/>
          <w:sz w:val="28"/>
          <w:szCs w:val="28"/>
          <w:shd w:val="clear" w:color="auto" w:fill="FFFFFF"/>
        </w:rPr>
        <w:t xml:space="preserve">c </w:t>
      </w:r>
      <w:r w:rsidR="00BF6B1A">
        <w:rPr>
          <w:color w:val="000000"/>
          <w:sz w:val="28"/>
          <w:szCs w:val="28"/>
          <w:shd w:val="clear" w:color="auto" w:fill="FFFFFF"/>
        </w:rPr>
        <w:lastRenderedPageBreak/>
        <w:t>phòng</w:t>
      </w:r>
      <w:r w:rsidR="00EF3A27">
        <w:rPr>
          <w:color w:val="000000"/>
          <w:sz w:val="28"/>
          <w:szCs w:val="28"/>
          <w:shd w:val="clear" w:color="auto" w:fill="FFFFFF"/>
        </w:rPr>
        <w:t xml:space="preserve"> an ninh gắn với </w:t>
      </w:r>
      <w:r w:rsidR="002A61FE" w:rsidRPr="00C65645">
        <w:rPr>
          <w:color w:val="000000"/>
          <w:sz w:val="28"/>
          <w:szCs w:val="28"/>
          <w:shd w:val="clear" w:color="auto" w:fill="FFFFFF"/>
        </w:rPr>
        <w:t>phát triển kinh tế - xã hội</w:t>
      </w:r>
      <w:r w:rsidR="0004218A" w:rsidRPr="00C65645">
        <w:rPr>
          <w:color w:val="000000"/>
          <w:sz w:val="28"/>
          <w:szCs w:val="28"/>
          <w:shd w:val="clear" w:color="auto" w:fill="FFFFFF"/>
        </w:rPr>
        <w:t xml:space="preserve"> cho sinh viên Đại học Huế hiện nay là hết sức cần thiết về lý luận và thực tiễn.</w:t>
      </w:r>
    </w:p>
    <w:p w:rsidR="005B6DEB" w:rsidRPr="00C65645" w:rsidRDefault="0004218A" w:rsidP="00C65645">
      <w:pPr>
        <w:spacing w:after="0" w:line="360" w:lineRule="auto"/>
        <w:jc w:val="both"/>
        <w:rPr>
          <w:rFonts w:ascii="Times New Roman" w:hAnsi="Times New Roman" w:cs="Times New Roman"/>
          <w:b/>
          <w:sz w:val="28"/>
          <w:szCs w:val="28"/>
        </w:rPr>
      </w:pPr>
      <w:r w:rsidRPr="00C65645">
        <w:rPr>
          <w:rFonts w:ascii="Times New Roman" w:hAnsi="Times New Roman" w:cs="Times New Roman"/>
          <w:sz w:val="28"/>
          <w:szCs w:val="28"/>
          <w:lang w:val="vi-VN"/>
        </w:rPr>
        <w:tab/>
      </w:r>
      <w:r w:rsidRPr="00C65645">
        <w:rPr>
          <w:rFonts w:ascii="Times New Roman" w:hAnsi="Times New Roman" w:cs="Times New Roman"/>
          <w:b/>
          <w:sz w:val="28"/>
          <w:szCs w:val="28"/>
          <w:lang w:val="vi-VN"/>
        </w:rPr>
        <w:t>2. N</w:t>
      </w:r>
      <w:r w:rsidR="001705B2" w:rsidRPr="00C65645">
        <w:rPr>
          <w:rFonts w:ascii="Times New Roman" w:hAnsi="Times New Roman" w:cs="Times New Roman"/>
          <w:b/>
          <w:sz w:val="28"/>
          <w:szCs w:val="28"/>
        </w:rPr>
        <w:t>ội dung</w:t>
      </w:r>
    </w:p>
    <w:p w:rsidR="005B6DEB" w:rsidRPr="00C65645" w:rsidRDefault="0004218A" w:rsidP="00C65645">
      <w:pPr>
        <w:spacing w:after="0" w:line="360" w:lineRule="auto"/>
        <w:jc w:val="both"/>
        <w:rPr>
          <w:rFonts w:ascii="Times New Roman" w:hAnsi="Times New Roman" w:cs="Times New Roman"/>
          <w:b/>
          <w:sz w:val="28"/>
          <w:szCs w:val="28"/>
        </w:rPr>
      </w:pPr>
      <w:r w:rsidRPr="00C65645">
        <w:rPr>
          <w:rFonts w:ascii="Times New Roman" w:hAnsi="Times New Roman" w:cs="Times New Roman"/>
          <w:b/>
          <w:sz w:val="28"/>
          <w:szCs w:val="28"/>
          <w:lang w:val="vi-VN"/>
        </w:rPr>
        <w:tab/>
        <w:t xml:space="preserve">2.1. </w:t>
      </w:r>
      <w:r w:rsidRPr="00C65645">
        <w:rPr>
          <w:rFonts w:ascii="Times New Roman" w:hAnsi="Times New Roman" w:cs="Times New Roman"/>
          <w:b/>
          <w:sz w:val="28"/>
          <w:szCs w:val="28"/>
        </w:rPr>
        <w:t>Vai trò của sinh viên Đại học Huế trong sự nghiệp đấu tranh giải phóng dân tộ</w:t>
      </w:r>
      <w:r w:rsidR="00735FB3" w:rsidRPr="00C65645">
        <w:rPr>
          <w:rFonts w:ascii="Times New Roman" w:hAnsi="Times New Roman" w:cs="Times New Roman"/>
          <w:b/>
          <w:sz w:val="28"/>
          <w:szCs w:val="28"/>
        </w:rPr>
        <w:t>c và sự cần thiết giáo dục nhiệm vụ quố</w:t>
      </w:r>
      <w:r w:rsidR="00C65645" w:rsidRPr="00C65645">
        <w:rPr>
          <w:rFonts w:ascii="Times New Roman" w:hAnsi="Times New Roman" w:cs="Times New Roman"/>
          <w:b/>
          <w:sz w:val="28"/>
          <w:szCs w:val="28"/>
        </w:rPr>
        <w:t xml:space="preserve">c phòng </w:t>
      </w:r>
      <w:r w:rsidR="00735FB3" w:rsidRPr="00C65645">
        <w:rPr>
          <w:rFonts w:ascii="Times New Roman" w:hAnsi="Times New Roman" w:cs="Times New Roman"/>
          <w:b/>
          <w:sz w:val="28"/>
          <w:szCs w:val="28"/>
        </w:rPr>
        <w:t xml:space="preserve">an ninh </w:t>
      </w:r>
      <w:r w:rsidR="00F9731F">
        <w:rPr>
          <w:rFonts w:ascii="Times New Roman" w:hAnsi="Times New Roman" w:cs="Times New Roman"/>
          <w:b/>
          <w:sz w:val="28"/>
          <w:szCs w:val="28"/>
        </w:rPr>
        <w:t>gắn với</w:t>
      </w:r>
      <w:r w:rsidR="00735FB3" w:rsidRPr="00C65645">
        <w:rPr>
          <w:rFonts w:ascii="Times New Roman" w:hAnsi="Times New Roman" w:cs="Times New Roman"/>
          <w:b/>
          <w:sz w:val="28"/>
          <w:szCs w:val="28"/>
        </w:rPr>
        <w:t xml:space="preserve"> phát triển kinh tế - xã hội</w:t>
      </w:r>
    </w:p>
    <w:p w:rsidR="0052444D" w:rsidRDefault="0004218A" w:rsidP="00C65645">
      <w:pPr>
        <w:spacing w:after="0" w:line="360" w:lineRule="auto"/>
        <w:ind w:firstLine="720"/>
        <w:jc w:val="both"/>
        <w:rPr>
          <w:rFonts w:ascii="Times New Roman" w:hAnsi="Times New Roman" w:cs="Times New Roman"/>
          <w:sz w:val="28"/>
          <w:szCs w:val="28"/>
        </w:rPr>
      </w:pPr>
      <w:r w:rsidRPr="00C65645">
        <w:rPr>
          <w:rFonts w:ascii="Times New Roman" w:hAnsi="Times New Roman" w:cs="Times New Roman"/>
          <w:sz w:val="28"/>
          <w:szCs w:val="28"/>
        </w:rPr>
        <w:t xml:space="preserve">Trong tiến trình lịch sử cách mạng Việt Nam, sinh viên là một trong những nhân tố quan trọng trực tiếp tham gia </w:t>
      </w:r>
      <w:r w:rsidR="0052444D">
        <w:rPr>
          <w:rFonts w:ascii="Times New Roman" w:hAnsi="Times New Roman" w:cs="Times New Roman"/>
          <w:sz w:val="28"/>
          <w:szCs w:val="28"/>
        </w:rPr>
        <w:t xml:space="preserve">và có những đóng góp to lớn </w:t>
      </w:r>
      <w:r w:rsidRPr="00C65645">
        <w:rPr>
          <w:rFonts w:ascii="Times New Roman" w:hAnsi="Times New Roman" w:cs="Times New Roman"/>
          <w:sz w:val="28"/>
          <w:szCs w:val="28"/>
        </w:rPr>
        <w:t>vào cuộc đấu tranh giải phóng dân tộ</w:t>
      </w:r>
      <w:r w:rsidR="0052444D">
        <w:rPr>
          <w:rFonts w:ascii="Times New Roman" w:hAnsi="Times New Roman" w:cs="Times New Roman"/>
          <w:sz w:val="28"/>
          <w:szCs w:val="28"/>
        </w:rPr>
        <w:t xml:space="preserve">c, thống nhất </w:t>
      </w:r>
      <w:r w:rsidRPr="00C65645">
        <w:rPr>
          <w:rFonts w:ascii="Times New Roman" w:hAnsi="Times New Roman" w:cs="Times New Roman"/>
          <w:sz w:val="28"/>
          <w:szCs w:val="28"/>
        </w:rPr>
        <w:t xml:space="preserve">đất nước. </w:t>
      </w:r>
      <w:r w:rsidR="00070805" w:rsidRPr="00C65645">
        <w:rPr>
          <w:rFonts w:ascii="Times New Roman" w:eastAsia="Helvetica" w:hAnsi="Times New Roman" w:cs="Times New Roman"/>
          <w:color w:val="000000" w:themeColor="text1"/>
          <w:sz w:val="28"/>
          <w:szCs w:val="28"/>
          <w:shd w:val="clear" w:color="auto" w:fill="FFFFFF"/>
        </w:rPr>
        <w:t>L</w:t>
      </w:r>
      <w:r w:rsidR="00CF5A0F" w:rsidRPr="00C65645">
        <w:rPr>
          <w:rFonts w:ascii="Times New Roman" w:eastAsia="Helvetica" w:hAnsi="Times New Roman" w:cs="Times New Roman"/>
          <w:color w:val="000000" w:themeColor="text1"/>
          <w:sz w:val="28"/>
          <w:szCs w:val="28"/>
          <w:shd w:val="clear" w:color="auto" w:fill="FFFFFF"/>
        </w:rPr>
        <w:t>ịch sử</w:t>
      </w:r>
      <w:r w:rsidR="00070805" w:rsidRPr="00C65645">
        <w:rPr>
          <w:rFonts w:ascii="Times New Roman" w:eastAsia="Helvetica" w:hAnsi="Times New Roman" w:cs="Times New Roman"/>
          <w:color w:val="000000" w:themeColor="text1"/>
          <w:sz w:val="28"/>
          <w:szCs w:val="28"/>
          <w:shd w:val="clear" w:color="auto" w:fill="FFFFFF"/>
        </w:rPr>
        <w:t xml:space="preserve"> phát triển Thừa Thiên</w:t>
      </w:r>
      <w:r w:rsidR="00CF5A0F" w:rsidRPr="00C65645">
        <w:rPr>
          <w:rFonts w:ascii="Times New Roman" w:eastAsia="Helvetica" w:hAnsi="Times New Roman" w:cs="Times New Roman"/>
          <w:color w:val="000000" w:themeColor="text1"/>
          <w:sz w:val="28"/>
          <w:szCs w:val="28"/>
          <w:shd w:val="clear" w:color="auto" w:fill="FFFFFF"/>
        </w:rPr>
        <w:t xml:space="preserve"> Huế mãi mãi </w:t>
      </w:r>
      <w:r w:rsidR="00070805" w:rsidRPr="00C65645">
        <w:rPr>
          <w:rFonts w:ascii="Times New Roman" w:eastAsia="Helvetica" w:hAnsi="Times New Roman" w:cs="Times New Roman"/>
          <w:color w:val="000000" w:themeColor="text1"/>
          <w:sz w:val="28"/>
          <w:szCs w:val="28"/>
          <w:shd w:val="clear" w:color="auto" w:fill="FFFFFF"/>
        </w:rPr>
        <w:t xml:space="preserve">ghi công </w:t>
      </w:r>
      <w:r w:rsidR="00CF5A0F" w:rsidRPr="00C65645">
        <w:rPr>
          <w:rFonts w:ascii="Times New Roman" w:eastAsia="Helvetica" w:hAnsi="Times New Roman" w:cs="Times New Roman"/>
          <w:color w:val="000000" w:themeColor="text1"/>
          <w:sz w:val="28"/>
          <w:szCs w:val="28"/>
          <w:shd w:val="clear" w:color="auto" w:fill="FFFFFF"/>
        </w:rPr>
        <w:t>lực lượ</w:t>
      </w:r>
      <w:r w:rsidR="0052444D">
        <w:rPr>
          <w:rFonts w:ascii="Times New Roman" w:eastAsia="Helvetica" w:hAnsi="Times New Roman" w:cs="Times New Roman"/>
          <w:color w:val="000000" w:themeColor="text1"/>
          <w:sz w:val="28"/>
          <w:szCs w:val="28"/>
          <w:shd w:val="clear" w:color="auto" w:fill="FFFFFF"/>
        </w:rPr>
        <w:t xml:space="preserve">ng </w:t>
      </w:r>
      <w:r w:rsidR="00CF5A0F" w:rsidRPr="00C65645">
        <w:rPr>
          <w:rFonts w:ascii="Times New Roman" w:eastAsia="Helvetica" w:hAnsi="Times New Roman" w:cs="Times New Roman"/>
          <w:color w:val="000000" w:themeColor="text1"/>
          <w:sz w:val="28"/>
          <w:szCs w:val="28"/>
          <w:shd w:val="clear" w:color="auto" w:fill="FFFFFF"/>
        </w:rPr>
        <w:t>sinh viên Huế trong sự nghiệp đấu tranh giải phóng dân tộc</w:t>
      </w:r>
      <w:r w:rsidR="00CF5A0F" w:rsidRPr="00C65645">
        <w:rPr>
          <w:rFonts w:ascii="Times New Roman" w:hAnsi="Times New Roman" w:cs="Times New Roman"/>
          <w:color w:val="000000" w:themeColor="text1"/>
          <w:sz w:val="28"/>
          <w:szCs w:val="28"/>
        </w:rPr>
        <w:t xml:space="preserve">. </w:t>
      </w:r>
    </w:p>
    <w:p w:rsidR="0004218A" w:rsidRPr="00C65645" w:rsidRDefault="0052444D" w:rsidP="0052444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Ở Thừa Thiên Huế, sau </w:t>
      </w:r>
      <w:r w:rsidR="00A46F1B" w:rsidRPr="00C65645">
        <w:rPr>
          <w:rFonts w:ascii="Times New Roman" w:hAnsi="Times New Roman" w:cs="Times New Roman"/>
          <w:sz w:val="28"/>
          <w:szCs w:val="28"/>
        </w:rPr>
        <w:t>Cách mạng tháng Tám năm 1945, kháng chiến chống Pháp bùng nổ</w:t>
      </w:r>
      <w:r>
        <w:rPr>
          <w:rFonts w:ascii="Times New Roman" w:hAnsi="Times New Roman" w:cs="Times New Roman"/>
          <w:sz w:val="28"/>
          <w:szCs w:val="28"/>
        </w:rPr>
        <w:t xml:space="preserve">, </w:t>
      </w:r>
      <w:r w:rsidR="00CF5A0F" w:rsidRPr="00C65645">
        <w:rPr>
          <w:rFonts w:ascii="Times New Roman" w:hAnsi="Times New Roman" w:cs="Times New Roman"/>
          <w:sz w:val="28"/>
          <w:szCs w:val="28"/>
        </w:rPr>
        <w:t>Tổng h</w:t>
      </w:r>
      <w:r w:rsidR="0004218A" w:rsidRPr="00C65645">
        <w:rPr>
          <w:rFonts w:ascii="Times New Roman" w:hAnsi="Times New Roman" w:cs="Times New Roman"/>
          <w:sz w:val="28"/>
          <w:szCs w:val="28"/>
        </w:rPr>
        <w:t>ội họ</w:t>
      </w:r>
      <w:r w:rsidR="00CF01FA" w:rsidRPr="00C65645">
        <w:rPr>
          <w:rFonts w:ascii="Times New Roman" w:hAnsi="Times New Roman" w:cs="Times New Roman"/>
          <w:sz w:val="28"/>
          <w:szCs w:val="28"/>
        </w:rPr>
        <w:t xml:space="preserve">c sinh - </w:t>
      </w:r>
      <w:r w:rsidR="0004218A" w:rsidRPr="00C65645">
        <w:rPr>
          <w:rFonts w:ascii="Times New Roman" w:hAnsi="Times New Roman" w:cs="Times New Roman"/>
          <w:sz w:val="28"/>
          <w:szCs w:val="28"/>
        </w:rPr>
        <w:t xml:space="preserve">sinh viên kháng chiến </w:t>
      </w:r>
      <w:r w:rsidR="00223613" w:rsidRPr="00C65645">
        <w:rPr>
          <w:rFonts w:ascii="Times New Roman" w:hAnsi="Times New Roman" w:cs="Times New Roman"/>
          <w:sz w:val="28"/>
          <w:szCs w:val="28"/>
        </w:rPr>
        <w:t>Huế</w:t>
      </w:r>
      <w:r w:rsidR="00A46F1B" w:rsidRPr="00C65645">
        <w:rPr>
          <w:rFonts w:ascii="Times New Roman" w:hAnsi="Times New Roman" w:cs="Times New Roman"/>
          <w:sz w:val="28"/>
          <w:szCs w:val="28"/>
        </w:rPr>
        <w:t xml:space="preserve"> được thành lập</w:t>
      </w:r>
      <w:r w:rsidR="0004218A" w:rsidRPr="00C65645">
        <w:rPr>
          <w:rFonts w:ascii="Times New Roman" w:hAnsi="Times New Roman" w:cs="Times New Roman"/>
          <w:sz w:val="28"/>
          <w:szCs w:val="28"/>
        </w:rPr>
        <w:t xml:space="preserve">. Các hoạt động của </w:t>
      </w:r>
      <w:r w:rsidR="00CF01FA" w:rsidRPr="00C65645">
        <w:rPr>
          <w:rFonts w:ascii="Times New Roman" w:hAnsi="Times New Roman" w:cs="Times New Roman"/>
          <w:sz w:val="28"/>
          <w:szCs w:val="28"/>
        </w:rPr>
        <w:t xml:space="preserve">học sinh - </w:t>
      </w:r>
      <w:r w:rsidR="0004218A" w:rsidRPr="00C65645">
        <w:rPr>
          <w:rFonts w:ascii="Times New Roman" w:hAnsi="Times New Roman" w:cs="Times New Roman"/>
          <w:sz w:val="28"/>
          <w:szCs w:val="28"/>
        </w:rPr>
        <w:t xml:space="preserve">sinh viên kháng chiến </w:t>
      </w:r>
      <w:r w:rsidR="00CF5A0F" w:rsidRPr="00C65645">
        <w:rPr>
          <w:rFonts w:ascii="Times New Roman" w:hAnsi="Times New Roman" w:cs="Times New Roman"/>
          <w:sz w:val="28"/>
          <w:szCs w:val="28"/>
        </w:rPr>
        <w:t xml:space="preserve">Huế </w:t>
      </w:r>
      <w:r w:rsidR="0004218A" w:rsidRPr="00C65645">
        <w:rPr>
          <w:rFonts w:ascii="Times New Roman" w:hAnsi="Times New Roman" w:cs="Times New Roman"/>
          <w:sz w:val="28"/>
          <w:szCs w:val="28"/>
        </w:rPr>
        <w:t>ngày càng đa dạng, phong phú góp phần tạo nên thế tiến công vững chắc của cách mạng</w:t>
      </w:r>
      <w:r w:rsidR="00223613" w:rsidRPr="00C65645">
        <w:rPr>
          <w:rFonts w:ascii="Times New Roman" w:hAnsi="Times New Roman" w:cs="Times New Roman"/>
          <w:sz w:val="28"/>
          <w:szCs w:val="28"/>
        </w:rPr>
        <w:t xml:space="preserve"> miền Nam</w:t>
      </w:r>
      <w:r w:rsidR="00CF5A0F" w:rsidRPr="00C65645">
        <w:rPr>
          <w:rFonts w:ascii="Times New Roman" w:hAnsi="Times New Roman" w:cs="Times New Roman"/>
          <w:sz w:val="28"/>
          <w:szCs w:val="28"/>
        </w:rPr>
        <w:t xml:space="preserve"> nói chung, </w:t>
      </w:r>
      <w:r>
        <w:rPr>
          <w:rFonts w:ascii="Times New Roman" w:hAnsi="Times New Roman" w:cs="Times New Roman"/>
          <w:sz w:val="28"/>
          <w:szCs w:val="28"/>
        </w:rPr>
        <w:t xml:space="preserve">Thừa Thiên </w:t>
      </w:r>
      <w:r w:rsidR="00CF5A0F" w:rsidRPr="00C65645">
        <w:rPr>
          <w:rFonts w:ascii="Times New Roman" w:hAnsi="Times New Roman" w:cs="Times New Roman"/>
          <w:sz w:val="28"/>
          <w:szCs w:val="28"/>
        </w:rPr>
        <w:t>Huế nói riêng</w:t>
      </w:r>
      <w:r w:rsidR="0004218A" w:rsidRPr="00C65645">
        <w:rPr>
          <w:rFonts w:ascii="Times New Roman" w:hAnsi="Times New Roman" w:cs="Times New Roman"/>
          <w:sz w:val="28"/>
          <w:szCs w:val="28"/>
        </w:rPr>
        <w:t>. Điển hình như cuộc bãi khóa của họ</w:t>
      </w:r>
      <w:r w:rsidR="00CF01FA" w:rsidRPr="00C65645">
        <w:rPr>
          <w:rFonts w:ascii="Times New Roman" w:hAnsi="Times New Roman" w:cs="Times New Roman"/>
          <w:sz w:val="28"/>
          <w:szCs w:val="28"/>
        </w:rPr>
        <w:t>c sinh -</w:t>
      </w:r>
      <w:r w:rsidR="0004218A" w:rsidRPr="00C65645">
        <w:rPr>
          <w:rFonts w:ascii="Times New Roman" w:hAnsi="Times New Roman" w:cs="Times New Roman"/>
          <w:sz w:val="28"/>
          <w:szCs w:val="28"/>
        </w:rPr>
        <w:t xml:space="preserve"> sinh viên Huế ngày 09 tháng 11 năm 1949, cuộc mít tinh kỷ niệm ngày Nam Kỳ khởi nghĩa và phản đối việc các nữ sinh Huế bị bắ</w:t>
      </w:r>
      <w:r w:rsidR="00223613" w:rsidRPr="00C65645">
        <w:rPr>
          <w:rFonts w:ascii="Times New Roman" w:hAnsi="Times New Roman" w:cs="Times New Roman"/>
          <w:sz w:val="28"/>
          <w:szCs w:val="28"/>
        </w:rPr>
        <w:t xml:space="preserve">t </w:t>
      </w:r>
      <w:r w:rsidR="0004218A" w:rsidRPr="00C65645">
        <w:rPr>
          <w:rFonts w:ascii="Times New Roman" w:hAnsi="Times New Roman" w:cs="Times New Roman"/>
          <w:sz w:val="28"/>
          <w:szCs w:val="28"/>
        </w:rPr>
        <w:t xml:space="preserve">ngày 22 tháng 11 năm 1949. </w:t>
      </w:r>
      <w:r w:rsidR="00AC2506" w:rsidRPr="00C65645">
        <w:rPr>
          <w:rFonts w:ascii="Times New Roman" w:eastAsia="Helvetica" w:hAnsi="Times New Roman" w:cs="Times New Roman"/>
          <w:color w:val="000000" w:themeColor="text1"/>
          <w:sz w:val="28"/>
          <w:szCs w:val="28"/>
          <w:shd w:val="clear" w:color="auto" w:fill="FFFFFF"/>
        </w:rPr>
        <w:t>T</w:t>
      </w:r>
      <w:r w:rsidR="0004218A" w:rsidRPr="00C65645">
        <w:rPr>
          <w:rFonts w:ascii="Times New Roman" w:eastAsia="Helvetica" w:hAnsi="Times New Roman" w:cs="Times New Roman"/>
          <w:color w:val="000000" w:themeColor="text1"/>
          <w:sz w:val="28"/>
          <w:szCs w:val="28"/>
          <w:shd w:val="clear" w:color="auto" w:fill="FFFFFF"/>
        </w:rPr>
        <w:t xml:space="preserve">rong </w:t>
      </w:r>
      <w:r w:rsidR="00CF5A0F" w:rsidRPr="00C65645">
        <w:rPr>
          <w:rFonts w:ascii="Times New Roman" w:eastAsia="Helvetica" w:hAnsi="Times New Roman" w:cs="Times New Roman"/>
          <w:color w:val="000000" w:themeColor="text1"/>
          <w:sz w:val="28"/>
          <w:szCs w:val="28"/>
          <w:shd w:val="clear" w:color="auto" w:fill="FFFFFF"/>
        </w:rPr>
        <w:t xml:space="preserve">cuộc </w:t>
      </w:r>
      <w:r w:rsidR="0004218A" w:rsidRPr="00C65645">
        <w:rPr>
          <w:rFonts w:ascii="Times New Roman" w:eastAsia="Helvetica" w:hAnsi="Times New Roman" w:cs="Times New Roman"/>
          <w:color w:val="000000" w:themeColor="text1"/>
          <w:sz w:val="28"/>
          <w:szCs w:val="28"/>
          <w:shd w:val="clear" w:color="auto" w:fill="FFFFFF"/>
        </w:rPr>
        <w:t>kháng chiến chống Mỹ, cứu nước, Huế</w:t>
      </w:r>
      <w:r w:rsidR="00CF5A0F" w:rsidRPr="00C65645">
        <w:rPr>
          <w:rFonts w:ascii="Times New Roman" w:eastAsia="Helvetica" w:hAnsi="Times New Roman" w:cs="Times New Roman"/>
          <w:color w:val="000000" w:themeColor="text1"/>
          <w:sz w:val="28"/>
          <w:szCs w:val="28"/>
          <w:shd w:val="clear" w:color="auto" w:fill="FFFFFF"/>
        </w:rPr>
        <w:t xml:space="preserve"> là </w:t>
      </w:r>
      <w:r w:rsidR="0004218A" w:rsidRPr="00C65645">
        <w:rPr>
          <w:rFonts w:ascii="Times New Roman" w:eastAsia="Helvetica" w:hAnsi="Times New Roman" w:cs="Times New Roman"/>
          <w:color w:val="000000" w:themeColor="text1"/>
          <w:sz w:val="28"/>
          <w:szCs w:val="28"/>
          <w:shd w:val="clear" w:color="auto" w:fill="FFFFFF"/>
        </w:rPr>
        <w:t xml:space="preserve">đô thị ghi nhiều dấu ấn với phong trào </w:t>
      </w:r>
      <w:r w:rsidR="00CF5A0F" w:rsidRPr="00C65645">
        <w:rPr>
          <w:rFonts w:ascii="Times New Roman" w:eastAsia="Helvetica" w:hAnsi="Times New Roman" w:cs="Times New Roman"/>
          <w:color w:val="000000" w:themeColor="text1"/>
          <w:sz w:val="28"/>
          <w:szCs w:val="28"/>
          <w:shd w:val="clear" w:color="auto" w:fill="FFFFFF"/>
        </w:rPr>
        <w:t>học sinh – sinh viên</w:t>
      </w:r>
      <w:r w:rsidR="0004218A" w:rsidRPr="00C65645">
        <w:rPr>
          <w:rFonts w:ascii="Times New Roman" w:eastAsia="Helvetica" w:hAnsi="Times New Roman" w:cs="Times New Roman"/>
          <w:color w:val="000000" w:themeColor="text1"/>
          <w:sz w:val="28"/>
          <w:szCs w:val="28"/>
          <w:shd w:val="clear" w:color="auto" w:fill="FFFFFF"/>
        </w:rPr>
        <w:t xml:space="preserve"> xuống đường tranh đấu đòi dân sinh, dân chủ, dân quyền, đất nước độc lập, hòa bình, thống nhấ</w:t>
      </w:r>
      <w:r w:rsidR="00347EF3" w:rsidRPr="00C65645">
        <w:rPr>
          <w:rFonts w:ascii="Times New Roman" w:eastAsia="Helvetica" w:hAnsi="Times New Roman" w:cs="Times New Roman"/>
          <w:color w:val="000000" w:themeColor="text1"/>
          <w:sz w:val="28"/>
          <w:szCs w:val="28"/>
          <w:shd w:val="clear" w:color="auto" w:fill="FFFFFF"/>
        </w:rPr>
        <w:t xml:space="preserve">t. </w:t>
      </w:r>
      <w:r w:rsidR="00CF5A0F" w:rsidRPr="00C65645">
        <w:rPr>
          <w:rFonts w:ascii="Times New Roman" w:eastAsia="Helvetica" w:hAnsi="Times New Roman" w:cs="Times New Roman"/>
          <w:color w:val="000000" w:themeColor="text1"/>
          <w:sz w:val="28"/>
          <w:szCs w:val="28"/>
          <w:shd w:val="clear" w:color="auto" w:fill="FFFFFF"/>
        </w:rPr>
        <w:t>Tổng hội sinh viên Huế thành lập đ</w:t>
      </w:r>
      <w:r w:rsidR="0004218A" w:rsidRPr="00C65645">
        <w:rPr>
          <w:rFonts w:ascii="Times New Roman" w:eastAsia="Helvetica" w:hAnsi="Times New Roman" w:cs="Times New Roman"/>
          <w:color w:val="000000" w:themeColor="text1"/>
          <w:sz w:val="28"/>
          <w:szCs w:val="28"/>
          <w:shd w:val="clear" w:color="auto" w:fill="FFFFFF"/>
        </w:rPr>
        <w:t>ội sinh viên quyết tử gồm ba đoàn với khoảng 500 đoàn viên hoạt động ở Huế và chi viện cho nhiều địa phương khác tại miề</w:t>
      </w:r>
      <w:r w:rsidR="00CF5A0F" w:rsidRPr="00C65645">
        <w:rPr>
          <w:rFonts w:ascii="Times New Roman" w:eastAsia="Helvetica" w:hAnsi="Times New Roman" w:cs="Times New Roman"/>
          <w:color w:val="000000" w:themeColor="text1"/>
          <w:sz w:val="28"/>
          <w:szCs w:val="28"/>
          <w:shd w:val="clear" w:color="auto" w:fill="FFFFFF"/>
        </w:rPr>
        <w:t>n T</w:t>
      </w:r>
      <w:r w:rsidR="0004218A" w:rsidRPr="00C65645">
        <w:rPr>
          <w:rFonts w:ascii="Times New Roman" w:eastAsia="Helvetica" w:hAnsi="Times New Roman" w:cs="Times New Roman"/>
          <w:color w:val="000000" w:themeColor="text1"/>
          <w:sz w:val="28"/>
          <w:szCs w:val="28"/>
          <w:shd w:val="clear" w:color="auto" w:fill="FFFFFF"/>
        </w:rPr>
        <w:t>rung.</w:t>
      </w:r>
      <w:r w:rsidR="00CF5A0F" w:rsidRPr="00C65645">
        <w:rPr>
          <w:rFonts w:ascii="Times New Roman" w:eastAsia="Helvetica" w:hAnsi="Times New Roman" w:cs="Times New Roman"/>
          <w:color w:val="000000" w:themeColor="text1"/>
          <w:sz w:val="28"/>
          <w:szCs w:val="28"/>
          <w:shd w:val="clear" w:color="auto" w:fill="FFFFFF"/>
        </w:rPr>
        <w:t xml:space="preserve"> </w:t>
      </w:r>
      <w:r w:rsidR="0004218A" w:rsidRPr="00C65645">
        <w:rPr>
          <w:rFonts w:ascii="Times New Roman" w:eastAsia="Helvetica" w:hAnsi="Times New Roman" w:cs="Times New Roman"/>
          <w:color w:val="000000" w:themeColor="text1"/>
          <w:sz w:val="28"/>
          <w:szCs w:val="28"/>
          <w:shd w:val="clear" w:color="auto" w:fill="FFFFFF"/>
        </w:rPr>
        <w:t xml:space="preserve">Trong giai đoạn 1963-1975, tại trụ sở của Tổng hội sinh viên Huế, vừa phát hành các tờ báo của sinh viên, học sinh, phụ nữ Huế, vừa ghi âm tiếng nói của lực lượng </w:t>
      </w:r>
      <w:r w:rsidR="003E03D5" w:rsidRPr="00C65645">
        <w:rPr>
          <w:rFonts w:ascii="Times New Roman" w:eastAsia="Helvetica" w:hAnsi="Times New Roman" w:cs="Times New Roman"/>
          <w:color w:val="000000" w:themeColor="text1"/>
          <w:sz w:val="28"/>
          <w:szCs w:val="28"/>
          <w:shd w:val="clear" w:color="auto" w:fill="FFFFFF"/>
        </w:rPr>
        <w:t>học sinh – sinh viên</w:t>
      </w:r>
      <w:r w:rsidR="0004218A" w:rsidRPr="00C65645">
        <w:rPr>
          <w:rFonts w:ascii="Times New Roman" w:eastAsia="Helvetica" w:hAnsi="Times New Roman" w:cs="Times New Roman"/>
          <w:color w:val="000000" w:themeColor="text1"/>
          <w:sz w:val="28"/>
          <w:szCs w:val="28"/>
          <w:shd w:val="clear" w:color="auto" w:fill="FFFFFF"/>
        </w:rPr>
        <w:t xml:space="preserve"> Huế đấu tranh, tuyên truyền, động viên, hướng dẫ</w:t>
      </w:r>
      <w:r w:rsidR="003E03D5" w:rsidRPr="00C65645">
        <w:rPr>
          <w:rFonts w:ascii="Times New Roman" w:eastAsia="Helvetica" w:hAnsi="Times New Roman" w:cs="Times New Roman"/>
          <w:color w:val="000000" w:themeColor="text1"/>
          <w:sz w:val="28"/>
          <w:szCs w:val="28"/>
          <w:shd w:val="clear" w:color="auto" w:fill="FFFFFF"/>
        </w:rPr>
        <w:t>n nhân dân Thành phố</w:t>
      </w:r>
      <w:r w:rsidR="0004218A" w:rsidRPr="00C65645">
        <w:rPr>
          <w:rFonts w:ascii="Times New Roman" w:eastAsia="Helvetica" w:hAnsi="Times New Roman" w:cs="Times New Roman"/>
          <w:color w:val="000000" w:themeColor="text1"/>
          <w:sz w:val="28"/>
          <w:szCs w:val="28"/>
          <w:shd w:val="clear" w:color="auto" w:fill="FFFFFF"/>
        </w:rPr>
        <w:t xml:space="preserve"> Huế tích cực tham gia phong trào chống Mỹ - ngụ</w:t>
      </w:r>
      <w:r w:rsidR="003E03D5" w:rsidRPr="00C65645">
        <w:rPr>
          <w:rFonts w:ascii="Times New Roman" w:eastAsia="Helvetica" w:hAnsi="Times New Roman" w:cs="Times New Roman"/>
          <w:color w:val="000000" w:themeColor="text1"/>
          <w:sz w:val="28"/>
          <w:szCs w:val="28"/>
          <w:shd w:val="clear" w:color="auto" w:fill="FFFFFF"/>
        </w:rPr>
        <w:t>y</w:t>
      </w:r>
      <w:r w:rsidR="0004218A" w:rsidRPr="00C65645">
        <w:rPr>
          <w:rFonts w:ascii="Times New Roman" w:eastAsia="Helvetica" w:hAnsi="Times New Roman" w:cs="Times New Roman"/>
          <w:color w:val="000000" w:themeColor="text1"/>
          <w:sz w:val="28"/>
          <w:szCs w:val="28"/>
          <w:shd w:val="clear" w:color="auto" w:fill="FFFFFF"/>
        </w:rPr>
        <w:t>.</w:t>
      </w:r>
      <w:r w:rsidR="003E03D5" w:rsidRPr="00C65645">
        <w:rPr>
          <w:rFonts w:ascii="Times New Roman" w:eastAsia="Helvetica" w:hAnsi="Times New Roman" w:cs="Times New Roman"/>
          <w:color w:val="000000" w:themeColor="text1"/>
          <w:sz w:val="28"/>
          <w:szCs w:val="28"/>
          <w:shd w:val="clear" w:color="auto" w:fill="FFFFFF"/>
        </w:rPr>
        <w:t xml:space="preserve"> </w:t>
      </w:r>
      <w:r w:rsidR="0004218A" w:rsidRPr="00C65645">
        <w:rPr>
          <w:rFonts w:ascii="Times New Roman" w:eastAsia="Helvetica" w:hAnsi="Times New Roman" w:cs="Times New Roman"/>
          <w:color w:val="000000" w:themeColor="text1"/>
          <w:sz w:val="28"/>
          <w:szCs w:val="28"/>
          <w:shd w:val="clear" w:color="auto" w:fill="FFFFFF"/>
        </w:rPr>
        <w:t xml:space="preserve">Cùng với các tầng lớp nhân dân Huế, thanh niên, </w:t>
      </w:r>
      <w:r w:rsidR="003E03D5" w:rsidRPr="00C65645">
        <w:rPr>
          <w:rFonts w:ascii="Times New Roman" w:eastAsia="Helvetica" w:hAnsi="Times New Roman" w:cs="Times New Roman"/>
          <w:color w:val="000000" w:themeColor="text1"/>
          <w:sz w:val="28"/>
          <w:szCs w:val="28"/>
          <w:shd w:val="clear" w:color="auto" w:fill="FFFFFF"/>
        </w:rPr>
        <w:t>học sinh – sinh viên</w:t>
      </w:r>
      <w:r w:rsidR="0004218A" w:rsidRPr="00C65645">
        <w:rPr>
          <w:rFonts w:ascii="Times New Roman" w:eastAsia="Helvetica" w:hAnsi="Times New Roman" w:cs="Times New Roman"/>
          <w:color w:val="000000" w:themeColor="text1"/>
          <w:sz w:val="28"/>
          <w:szCs w:val="28"/>
          <w:shd w:val="clear" w:color="auto" w:fill="FFFFFF"/>
        </w:rPr>
        <w:t xml:space="preserve"> Huế đã thể hiện rõ tinh thần đấu tranh bất khuất, anh dũng, đặc biệt là tinh thần xung kích đi đầu trong đấu tranh; mở rộng, phát huy khối đoàn kết toàn dân và có những đóng góp tích cực nhất định vào sự phát triển của phong trào đấu tranh đô thị và phong trào cách mạng củ</w:t>
      </w:r>
      <w:r w:rsidR="003E03D5" w:rsidRPr="00C65645">
        <w:rPr>
          <w:rFonts w:ascii="Times New Roman" w:eastAsia="Helvetica" w:hAnsi="Times New Roman" w:cs="Times New Roman"/>
          <w:color w:val="000000" w:themeColor="text1"/>
          <w:sz w:val="28"/>
          <w:szCs w:val="28"/>
          <w:shd w:val="clear" w:color="auto" w:fill="FFFFFF"/>
        </w:rPr>
        <w:t xml:space="preserve">a nhân dân </w:t>
      </w:r>
      <w:r w:rsidR="0004218A" w:rsidRPr="00C65645">
        <w:rPr>
          <w:rFonts w:ascii="Times New Roman" w:eastAsia="Helvetica" w:hAnsi="Times New Roman" w:cs="Times New Roman"/>
          <w:color w:val="000000" w:themeColor="text1"/>
          <w:sz w:val="28"/>
          <w:szCs w:val="28"/>
          <w:shd w:val="clear" w:color="auto" w:fill="FFFFFF"/>
        </w:rPr>
        <w:t xml:space="preserve">góp phần cùng quân và dân cả nước tiến lên giải </w:t>
      </w:r>
      <w:r w:rsidR="0004218A" w:rsidRPr="00C65645">
        <w:rPr>
          <w:rFonts w:ascii="Times New Roman" w:eastAsia="Helvetica" w:hAnsi="Times New Roman" w:cs="Times New Roman"/>
          <w:color w:val="000000" w:themeColor="text1"/>
          <w:sz w:val="28"/>
          <w:szCs w:val="28"/>
          <w:shd w:val="clear" w:color="auto" w:fill="FFFFFF"/>
        </w:rPr>
        <w:lastRenderedPageBreak/>
        <w:t>phóng hoàn toàn miề</w:t>
      </w:r>
      <w:r w:rsidR="003E03D5" w:rsidRPr="00C65645">
        <w:rPr>
          <w:rFonts w:ascii="Times New Roman" w:eastAsia="Helvetica" w:hAnsi="Times New Roman" w:cs="Times New Roman"/>
          <w:color w:val="000000" w:themeColor="text1"/>
          <w:sz w:val="28"/>
          <w:szCs w:val="28"/>
          <w:shd w:val="clear" w:color="auto" w:fill="FFFFFF"/>
        </w:rPr>
        <w:t>n N</w:t>
      </w:r>
      <w:r w:rsidR="0004218A" w:rsidRPr="00C65645">
        <w:rPr>
          <w:rFonts w:ascii="Times New Roman" w:eastAsia="Helvetica" w:hAnsi="Times New Roman" w:cs="Times New Roman"/>
          <w:color w:val="000000" w:themeColor="text1"/>
          <w:sz w:val="28"/>
          <w:szCs w:val="28"/>
          <w:shd w:val="clear" w:color="auto" w:fill="FFFFFF"/>
        </w:rPr>
        <w:t>am, thống nhất đất nước.</w:t>
      </w:r>
      <w:r w:rsidR="00CF01FA" w:rsidRPr="00C65645">
        <w:rPr>
          <w:rFonts w:ascii="Times New Roman" w:eastAsia="Helvetica" w:hAnsi="Times New Roman" w:cs="Times New Roman"/>
          <w:color w:val="000000" w:themeColor="text1"/>
          <w:sz w:val="28"/>
          <w:szCs w:val="28"/>
          <w:shd w:val="clear" w:color="auto" w:fill="FFFFFF"/>
        </w:rPr>
        <w:t xml:space="preserve"> Trong phong trào đấu tranh của học sinh – sinh viên, nhân sĩ, trí thức yêu nước ở Huế đã có những tấm gương sáng về tinh thần đấu tranh bất diệt như: giáo sư Tôn Thất Dương Kị, giáo sư Cao Xuân lữ, giáo sư Tôn Thất Dương Tiềm, kĩ sư Nguyễn Hữu Đính</w:t>
      </w:r>
      <w:r w:rsidR="007B38B8" w:rsidRPr="00C65645">
        <w:rPr>
          <w:rFonts w:ascii="Times New Roman" w:eastAsia="Helvetica" w:hAnsi="Times New Roman" w:cs="Times New Roman"/>
          <w:color w:val="000000" w:themeColor="text1"/>
          <w:sz w:val="28"/>
          <w:szCs w:val="28"/>
          <w:shd w:val="clear" w:color="auto" w:fill="FFFFFF"/>
        </w:rPr>
        <w:t>, nhân sĩ Võ Đình Cường, Đoàn Văn Long, Lê Quang Vịnh, Ngô Kha, Trần Quang Long, Lê Phương Thảo, nhà thơ Võ Quê, nhà văn Hoàng Phủ Ngọc Tường…</w:t>
      </w:r>
    </w:p>
    <w:p w:rsidR="00C86A2F" w:rsidRPr="00C65645" w:rsidRDefault="0004218A" w:rsidP="00C86A2F">
      <w:pPr>
        <w:spacing w:after="0" w:line="360" w:lineRule="auto"/>
        <w:ind w:firstLine="720"/>
        <w:jc w:val="both"/>
        <w:rPr>
          <w:rFonts w:ascii="Times New Roman" w:hAnsi="Times New Roman" w:cs="Times New Roman"/>
          <w:sz w:val="28"/>
          <w:szCs w:val="28"/>
        </w:rPr>
      </w:pPr>
      <w:r w:rsidRPr="00C65645">
        <w:rPr>
          <w:rFonts w:ascii="Times New Roman" w:eastAsia="Helvetica" w:hAnsi="Times New Roman" w:cs="Times New Roman"/>
          <w:color w:val="000000" w:themeColor="text1"/>
          <w:sz w:val="28"/>
          <w:szCs w:val="28"/>
          <w:shd w:val="clear" w:color="auto" w:fill="FFFFFF"/>
        </w:rPr>
        <w:t xml:space="preserve">Sau ngày </w:t>
      </w:r>
      <w:r w:rsidR="003E03D5" w:rsidRPr="00C65645">
        <w:rPr>
          <w:rFonts w:ascii="Times New Roman" w:eastAsia="Helvetica" w:hAnsi="Times New Roman" w:cs="Times New Roman"/>
          <w:color w:val="000000" w:themeColor="text1"/>
          <w:sz w:val="28"/>
          <w:szCs w:val="28"/>
          <w:shd w:val="clear" w:color="auto" w:fill="FFFFFF"/>
        </w:rPr>
        <w:t xml:space="preserve">30 tháng 4 năm 1975, </w:t>
      </w:r>
      <w:r w:rsidRPr="00C65645">
        <w:rPr>
          <w:rFonts w:ascii="Times New Roman" w:eastAsia="Helvetica" w:hAnsi="Times New Roman" w:cs="Times New Roman"/>
          <w:color w:val="000000" w:themeColor="text1"/>
          <w:sz w:val="28"/>
          <w:szCs w:val="28"/>
          <w:shd w:val="clear" w:color="auto" w:fill="FFFFFF"/>
        </w:rPr>
        <w:t>Thừ</w:t>
      </w:r>
      <w:r w:rsidR="0052444D">
        <w:rPr>
          <w:rFonts w:ascii="Times New Roman" w:eastAsia="Helvetica" w:hAnsi="Times New Roman" w:cs="Times New Roman"/>
          <w:color w:val="000000" w:themeColor="text1"/>
          <w:sz w:val="28"/>
          <w:szCs w:val="28"/>
          <w:shd w:val="clear" w:color="auto" w:fill="FFFFFF"/>
        </w:rPr>
        <w:t xml:space="preserve">a Thiên </w:t>
      </w:r>
      <w:r w:rsidRPr="00C65645">
        <w:rPr>
          <w:rFonts w:ascii="Times New Roman" w:eastAsia="Helvetica" w:hAnsi="Times New Roman" w:cs="Times New Roman"/>
          <w:color w:val="000000" w:themeColor="text1"/>
          <w:sz w:val="28"/>
          <w:szCs w:val="28"/>
          <w:shd w:val="clear" w:color="auto" w:fill="FFFFFF"/>
        </w:rPr>
        <w:t xml:space="preserve">Huế giải phóng, đất nước hòa bình, thống nhất, các thế hệ </w:t>
      </w:r>
      <w:r w:rsidR="003E03D5" w:rsidRPr="00C65645">
        <w:rPr>
          <w:rFonts w:ascii="Times New Roman" w:eastAsia="Helvetica" w:hAnsi="Times New Roman" w:cs="Times New Roman"/>
          <w:color w:val="000000" w:themeColor="text1"/>
          <w:sz w:val="28"/>
          <w:szCs w:val="28"/>
          <w:shd w:val="clear" w:color="auto" w:fill="FFFFFF"/>
        </w:rPr>
        <w:t>sinh viên</w:t>
      </w:r>
      <w:r w:rsidRPr="00C65645">
        <w:rPr>
          <w:rFonts w:ascii="Times New Roman" w:eastAsia="Helvetica" w:hAnsi="Times New Roman" w:cs="Times New Roman"/>
          <w:color w:val="000000" w:themeColor="text1"/>
          <w:sz w:val="28"/>
          <w:szCs w:val="28"/>
          <w:shd w:val="clear" w:color="auto" w:fill="FFFFFF"/>
        </w:rPr>
        <w:t xml:space="preserve"> Huế </w:t>
      </w:r>
      <w:r w:rsidR="003E03D5" w:rsidRPr="00C65645">
        <w:rPr>
          <w:rFonts w:ascii="Times New Roman" w:eastAsia="Helvetica" w:hAnsi="Times New Roman" w:cs="Times New Roman"/>
          <w:color w:val="000000" w:themeColor="text1"/>
          <w:sz w:val="28"/>
          <w:szCs w:val="28"/>
          <w:shd w:val="clear" w:color="auto" w:fill="FFFFFF"/>
        </w:rPr>
        <w:t>t</w:t>
      </w:r>
      <w:r w:rsidRPr="00C65645">
        <w:rPr>
          <w:rFonts w:ascii="Times New Roman" w:eastAsia="Helvetica" w:hAnsi="Times New Roman" w:cs="Times New Roman"/>
          <w:color w:val="000000" w:themeColor="text1"/>
          <w:sz w:val="28"/>
          <w:szCs w:val="28"/>
          <w:shd w:val="clear" w:color="auto" w:fill="FFFFFF"/>
        </w:rPr>
        <w:t>iếp bước truyền thống, phát huy vai trò của mình trong các phong trào hành động cách mạng, đóng góp công sức vào sự nghiệp đổi mới đất nước.</w:t>
      </w:r>
      <w:r w:rsidR="003E03D5" w:rsidRPr="00C65645">
        <w:rPr>
          <w:rFonts w:ascii="Times New Roman" w:hAnsi="Times New Roman" w:cs="Times New Roman"/>
          <w:sz w:val="28"/>
          <w:szCs w:val="28"/>
        </w:rPr>
        <w:t xml:space="preserve"> </w:t>
      </w:r>
      <w:r w:rsidRPr="00C65645">
        <w:rPr>
          <w:rFonts w:ascii="Times New Roman" w:hAnsi="Times New Roman" w:cs="Times New Roman"/>
          <w:sz w:val="28"/>
          <w:szCs w:val="28"/>
        </w:rPr>
        <w:t>Hộ</w:t>
      </w:r>
      <w:r w:rsidR="003E03D5" w:rsidRPr="00C65645">
        <w:rPr>
          <w:rFonts w:ascii="Times New Roman" w:hAnsi="Times New Roman" w:cs="Times New Roman"/>
          <w:sz w:val="28"/>
          <w:szCs w:val="28"/>
        </w:rPr>
        <w:t>i sinh viên Đại học Huế</w:t>
      </w:r>
      <w:r w:rsidRPr="00C65645">
        <w:rPr>
          <w:rFonts w:ascii="Times New Roman" w:hAnsi="Times New Roman" w:cs="Times New Roman"/>
          <w:sz w:val="28"/>
          <w:szCs w:val="28"/>
        </w:rPr>
        <w:t xml:space="preserve"> tích cực tham gia phong trào học tập, rèn luyện góp phần to lớn vào công cuộc khôi phục, hàn gắn vết thương chiến tranh, phát triển kinh tế - xã hội, bảo vệ độc lập chủ quyền toàn vẹn lãnh thổ của đất nước. Nghe theo tiếng gọi thiêng liêng của Tổ quốc khi lâm nguy, nhiều sinh viên </w:t>
      </w:r>
      <w:r w:rsidR="003E03D5" w:rsidRPr="00C65645">
        <w:rPr>
          <w:rFonts w:ascii="Times New Roman" w:hAnsi="Times New Roman" w:cs="Times New Roman"/>
          <w:sz w:val="28"/>
          <w:szCs w:val="28"/>
        </w:rPr>
        <w:t xml:space="preserve">Đại học Huế </w:t>
      </w:r>
      <w:r w:rsidRPr="00C65645">
        <w:rPr>
          <w:rFonts w:ascii="Times New Roman" w:hAnsi="Times New Roman" w:cs="Times New Roman"/>
          <w:sz w:val="28"/>
          <w:szCs w:val="28"/>
        </w:rPr>
        <w:t xml:space="preserve">lại lên đường cầm súng bảo vệ biên giới Tây Nam, tham gia cuộc chiến tranh bảo vệ biên giới phía Bắc. Bước vào thời kỳ đổi mới toàn diện đất nước, song song với việc “học tập, rèn luyện vì ngày mai lập nghiệp”, “hoạt động văn hóa thể thao và công tác xã hội”… lực lượng sinh viên </w:t>
      </w:r>
      <w:r w:rsidR="003E03D5" w:rsidRPr="00C65645">
        <w:rPr>
          <w:rFonts w:ascii="Times New Roman" w:hAnsi="Times New Roman" w:cs="Times New Roman"/>
          <w:sz w:val="28"/>
          <w:szCs w:val="28"/>
        </w:rPr>
        <w:t xml:space="preserve">Đại học Huế </w:t>
      </w:r>
      <w:r w:rsidRPr="00C65645">
        <w:rPr>
          <w:rFonts w:ascii="Times New Roman" w:hAnsi="Times New Roman" w:cs="Times New Roman"/>
          <w:sz w:val="28"/>
          <w:szCs w:val="28"/>
        </w:rPr>
        <w:t>tiên phong trong các phong trào “Đền ơn đáp nghĩa”, “Uống nước nhớ nguồn”, “Ánh sáng văn hóa hè”, “Mùa hè xanh”, “Chiến dịch thanh niên tình nguyện hè” thu hút hàng triệu lượt sinh viên tham gia góp phần to lớn vào công cuộc phát triển kinh tế - xã hội củ</w:t>
      </w:r>
      <w:r w:rsidR="003E03D5" w:rsidRPr="00C65645">
        <w:rPr>
          <w:rFonts w:ascii="Times New Roman" w:hAnsi="Times New Roman" w:cs="Times New Roman"/>
          <w:sz w:val="28"/>
          <w:szCs w:val="28"/>
        </w:rPr>
        <w:t>a tỉnh Thừa Thiên Huế</w:t>
      </w:r>
      <w:r w:rsidRPr="00C65645">
        <w:rPr>
          <w:rFonts w:ascii="Times New Roman" w:hAnsi="Times New Roman" w:cs="Times New Roman"/>
          <w:sz w:val="28"/>
          <w:szCs w:val="28"/>
        </w:rPr>
        <w:t xml:space="preserve">, nhất là các địa phương còn nhiều khó khăn, vùng sâu, vùng xa, biên giới hải đảo, căn cứ địa cách mạng. </w:t>
      </w:r>
      <w:r w:rsidR="00C85C64" w:rsidRPr="00C65645">
        <w:rPr>
          <w:rFonts w:ascii="Times New Roman" w:hAnsi="Times New Roman" w:cs="Times New Roman"/>
          <w:sz w:val="28"/>
          <w:szCs w:val="28"/>
        </w:rPr>
        <w:t>Sinh viên Đại học Huế tích cực tham gia các hoạt độ</w:t>
      </w:r>
      <w:r w:rsidR="0052444D">
        <w:rPr>
          <w:rFonts w:ascii="Times New Roman" w:hAnsi="Times New Roman" w:cs="Times New Roman"/>
          <w:sz w:val="28"/>
          <w:szCs w:val="28"/>
        </w:rPr>
        <w:t>ng</w:t>
      </w:r>
      <w:r w:rsidR="00C85C64" w:rsidRPr="00C65645">
        <w:rPr>
          <w:rFonts w:ascii="Times New Roman" w:hAnsi="Times New Roman" w:cs="Times New Roman"/>
          <w:sz w:val="28"/>
          <w:szCs w:val="28"/>
        </w:rPr>
        <w:t xml:space="preserve">: “Tuổi trẻ Việt Nam – Câu chuyện hòa bình”, cuộc thi hát “Tự hào Tổ quốc Việt Nam”, chương trình “Sinh viên với biển đảo Tổ quốc”, “Hành trình vì biển đảo quê hương”, “Góp đá xây Trường Sa”, “1000 lá cờ Tổ quốc gửi Trường Sa”. Đặc biệt, năm 2014 hơn 1500 sinh viên Đại học Huế tiên phong trong cả nước mít tinh phản đối và yêu cầu Trung Quốc rút giàn khoan HD981 ra khỏi vùng biển Việt Nam. </w:t>
      </w:r>
      <w:r w:rsidR="007151BC" w:rsidRPr="00C65645">
        <w:rPr>
          <w:rFonts w:ascii="Times New Roman" w:hAnsi="Times New Roman" w:cs="Times New Roman"/>
          <w:sz w:val="28"/>
          <w:szCs w:val="28"/>
        </w:rPr>
        <w:t xml:space="preserve">Thông qua các hoạt động đó, sinh viên Đại học Huế nâng cao nhận thức về vị trí, vai trò và trách nhiệm của mình đối với </w:t>
      </w:r>
      <w:r w:rsidR="00735FB3" w:rsidRPr="00C65645">
        <w:rPr>
          <w:rFonts w:ascii="Times New Roman" w:hAnsi="Times New Roman" w:cs="Times New Roman"/>
          <w:sz w:val="28"/>
          <w:szCs w:val="28"/>
        </w:rPr>
        <w:t>nhiệm vụ quố</w:t>
      </w:r>
      <w:r w:rsidR="00BF6B1A">
        <w:rPr>
          <w:rFonts w:ascii="Times New Roman" w:hAnsi="Times New Roman" w:cs="Times New Roman"/>
          <w:sz w:val="28"/>
          <w:szCs w:val="28"/>
        </w:rPr>
        <w:t>c phòng</w:t>
      </w:r>
      <w:r w:rsidR="00735FB3" w:rsidRPr="00C65645">
        <w:rPr>
          <w:rFonts w:ascii="Times New Roman" w:hAnsi="Times New Roman" w:cs="Times New Roman"/>
          <w:sz w:val="28"/>
          <w:szCs w:val="28"/>
        </w:rPr>
        <w:t xml:space="preserve"> an </w:t>
      </w:r>
      <w:r w:rsidR="00735FB3" w:rsidRPr="00C65645">
        <w:rPr>
          <w:rFonts w:ascii="Times New Roman" w:hAnsi="Times New Roman" w:cs="Times New Roman"/>
          <w:sz w:val="28"/>
          <w:szCs w:val="28"/>
        </w:rPr>
        <w:lastRenderedPageBreak/>
        <w:t xml:space="preserve">ninh, </w:t>
      </w:r>
      <w:r w:rsidR="00BF6B1A">
        <w:rPr>
          <w:rFonts w:ascii="Times New Roman" w:hAnsi="Times New Roman" w:cs="Times New Roman"/>
          <w:sz w:val="28"/>
          <w:szCs w:val="28"/>
        </w:rPr>
        <w:t xml:space="preserve">tích cực tham gia </w:t>
      </w:r>
      <w:r w:rsidR="007151BC" w:rsidRPr="00C65645">
        <w:rPr>
          <w:rFonts w:ascii="Times New Roman" w:hAnsi="Times New Roman" w:cs="Times New Roman"/>
          <w:sz w:val="28"/>
          <w:szCs w:val="28"/>
        </w:rPr>
        <w:t>sự nghiệ</w:t>
      </w:r>
      <w:r w:rsidR="00AC2506" w:rsidRPr="00C65645">
        <w:rPr>
          <w:rFonts w:ascii="Times New Roman" w:hAnsi="Times New Roman" w:cs="Times New Roman"/>
          <w:sz w:val="28"/>
          <w:szCs w:val="28"/>
        </w:rPr>
        <w:t xml:space="preserve">p </w:t>
      </w:r>
      <w:r w:rsidR="007151BC" w:rsidRPr="00C65645">
        <w:rPr>
          <w:rFonts w:ascii="Times New Roman" w:hAnsi="Times New Roman" w:cs="Times New Roman"/>
          <w:sz w:val="28"/>
          <w:szCs w:val="28"/>
        </w:rPr>
        <w:t>bảo vệ Tổ quốc</w:t>
      </w:r>
      <w:r w:rsidR="00BF6B1A">
        <w:rPr>
          <w:rFonts w:ascii="Times New Roman" w:hAnsi="Times New Roman" w:cs="Times New Roman"/>
          <w:sz w:val="28"/>
          <w:szCs w:val="28"/>
        </w:rPr>
        <w:t xml:space="preserve">, xây dựng, phát triển kinh tế </w:t>
      </w:r>
      <w:r w:rsidR="0052444D">
        <w:rPr>
          <w:rFonts w:ascii="Times New Roman" w:hAnsi="Times New Roman" w:cs="Times New Roman"/>
          <w:sz w:val="28"/>
          <w:szCs w:val="28"/>
        </w:rPr>
        <w:t xml:space="preserve">- xã hội </w:t>
      </w:r>
      <w:r w:rsidR="00BF6B1A">
        <w:rPr>
          <w:rFonts w:ascii="Times New Roman" w:hAnsi="Times New Roman" w:cs="Times New Roman"/>
          <w:sz w:val="28"/>
          <w:szCs w:val="28"/>
        </w:rPr>
        <w:t>của đất nước</w:t>
      </w:r>
      <w:r w:rsidR="007151BC" w:rsidRPr="00C65645">
        <w:rPr>
          <w:rFonts w:ascii="Times New Roman" w:hAnsi="Times New Roman" w:cs="Times New Roman"/>
          <w:sz w:val="28"/>
          <w:szCs w:val="28"/>
        </w:rPr>
        <w:t xml:space="preserve">. </w:t>
      </w:r>
    </w:p>
    <w:p w:rsidR="005B6DEB" w:rsidRPr="00C65645" w:rsidRDefault="00D34E24" w:rsidP="00C65645">
      <w:pPr>
        <w:shd w:val="clear" w:color="auto" w:fill="FFFFFF"/>
        <w:spacing w:after="0" w:line="360" w:lineRule="auto"/>
        <w:ind w:firstLineChars="300" w:firstLine="840"/>
        <w:jc w:val="both"/>
        <w:rPr>
          <w:rFonts w:ascii="Times New Roman" w:hAnsi="Times New Roman" w:cs="Times New Roman"/>
          <w:sz w:val="28"/>
          <w:szCs w:val="28"/>
          <w:lang w:val="vi-VN"/>
        </w:rPr>
      </w:pPr>
      <w:r>
        <w:rPr>
          <w:rFonts w:ascii="Times New Roman" w:hAnsi="Times New Roman" w:cs="Times New Roman"/>
          <w:sz w:val="28"/>
          <w:szCs w:val="28"/>
        </w:rPr>
        <w:t>S</w:t>
      </w:r>
      <w:r w:rsidR="00A6119C" w:rsidRPr="00C65645">
        <w:rPr>
          <w:rFonts w:ascii="Times New Roman" w:hAnsi="Times New Roman" w:cs="Times New Roman"/>
          <w:bCs/>
          <w:sz w:val="28"/>
          <w:szCs w:val="28"/>
        </w:rPr>
        <w:t>inh viên Đại học Huế</w:t>
      </w:r>
      <w:r w:rsidR="0004218A" w:rsidRPr="00C65645">
        <w:rPr>
          <w:rFonts w:ascii="Times New Roman" w:hAnsi="Times New Roman" w:cs="Times New Roman"/>
          <w:bCs/>
          <w:sz w:val="28"/>
          <w:szCs w:val="28"/>
        </w:rPr>
        <w:t xml:space="preserve"> được sinh ra và lớn lên dưới chế độ XHCN nhưng những biến cố về sự sụp đổ của CNXH </w:t>
      </w:r>
      <w:r w:rsidR="00735FB3" w:rsidRPr="00C65645">
        <w:rPr>
          <w:rFonts w:ascii="Times New Roman" w:hAnsi="Times New Roman" w:cs="Times New Roman"/>
          <w:sz w:val="28"/>
          <w:szCs w:val="28"/>
        </w:rPr>
        <w:t>thậ</w:t>
      </w:r>
      <w:r>
        <w:rPr>
          <w:rFonts w:ascii="Times New Roman" w:hAnsi="Times New Roman" w:cs="Times New Roman"/>
          <w:sz w:val="28"/>
          <w:szCs w:val="28"/>
        </w:rPr>
        <w:t xml:space="preserve">p niên 80-90 </w:t>
      </w:r>
      <w:r w:rsidR="00735FB3" w:rsidRPr="00C65645">
        <w:rPr>
          <w:rFonts w:ascii="Times New Roman" w:hAnsi="Times New Roman" w:cs="Times New Roman"/>
          <w:sz w:val="28"/>
          <w:szCs w:val="28"/>
        </w:rPr>
        <w:t xml:space="preserve">thế kỷ XX </w:t>
      </w:r>
      <w:r w:rsidR="0004218A" w:rsidRPr="00C65645">
        <w:rPr>
          <w:rFonts w:ascii="Times New Roman" w:hAnsi="Times New Roman" w:cs="Times New Roman"/>
          <w:bCs/>
          <w:sz w:val="28"/>
          <w:szCs w:val="28"/>
        </w:rPr>
        <w:t>ở các nướ</w:t>
      </w:r>
      <w:r w:rsidR="00A6119C" w:rsidRPr="00C65645">
        <w:rPr>
          <w:rFonts w:ascii="Times New Roman" w:hAnsi="Times New Roman" w:cs="Times New Roman"/>
          <w:bCs/>
          <w:sz w:val="28"/>
          <w:szCs w:val="28"/>
        </w:rPr>
        <w:t xml:space="preserve">c Đông Âu, </w:t>
      </w:r>
      <w:r>
        <w:rPr>
          <w:rFonts w:ascii="Times New Roman" w:hAnsi="Times New Roman" w:cs="Times New Roman"/>
          <w:bCs/>
          <w:sz w:val="28"/>
          <w:szCs w:val="28"/>
        </w:rPr>
        <w:t xml:space="preserve">Liên Xô (cũ) và </w:t>
      </w:r>
      <w:r w:rsidR="0004218A" w:rsidRPr="00C65645">
        <w:rPr>
          <w:rFonts w:ascii="Times New Roman" w:hAnsi="Times New Roman" w:cs="Times New Roman"/>
          <w:bCs/>
          <w:sz w:val="28"/>
          <w:szCs w:val="28"/>
        </w:rPr>
        <w:t>các sự kiện về “cách mạng màu”, “cách mạng cam”, “mùa xuân Ả Rập” những năm đầu thế kỷ XXI liên tiếp diễn ra ở nhiều nước trên thế giới như những đợt sóng ngầm tác động đến tâm trí, niềm tin củ</w:t>
      </w:r>
      <w:r w:rsidR="004A0173" w:rsidRPr="00C65645">
        <w:rPr>
          <w:rFonts w:ascii="Times New Roman" w:hAnsi="Times New Roman" w:cs="Times New Roman"/>
          <w:bCs/>
          <w:sz w:val="28"/>
          <w:szCs w:val="28"/>
        </w:rPr>
        <w:t xml:space="preserve">a </w:t>
      </w:r>
      <w:r w:rsidR="0004218A" w:rsidRPr="00C65645">
        <w:rPr>
          <w:rFonts w:ascii="Times New Roman" w:hAnsi="Times New Roman" w:cs="Times New Roman"/>
          <w:bCs/>
          <w:sz w:val="28"/>
          <w:szCs w:val="28"/>
        </w:rPr>
        <w:t xml:space="preserve">sinh viên </w:t>
      </w:r>
      <w:r w:rsidR="00A6119C" w:rsidRPr="00C65645">
        <w:rPr>
          <w:rFonts w:ascii="Times New Roman" w:hAnsi="Times New Roman" w:cs="Times New Roman"/>
          <w:bCs/>
          <w:sz w:val="28"/>
          <w:szCs w:val="28"/>
        </w:rPr>
        <w:t xml:space="preserve">Đại học Huế </w:t>
      </w:r>
      <w:r w:rsidR="0004218A" w:rsidRPr="00C65645">
        <w:rPr>
          <w:rFonts w:ascii="Times New Roman" w:hAnsi="Times New Roman" w:cs="Times New Roman"/>
          <w:bCs/>
          <w:sz w:val="28"/>
          <w:szCs w:val="28"/>
        </w:rPr>
        <w:t xml:space="preserve">với những mức độ khác nhau. </w:t>
      </w:r>
      <w:r w:rsidR="0004218A" w:rsidRPr="00C65645">
        <w:rPr>
          <w:rFonts w:ascii="Times New Roman" w:hAnsi="Times New Roman" w:cs="Times New Roman"/>
          <w:bCs/>
          <w:color w:val="000000"/>
          <w:sz w:val="28"/>
          <w:szCs w:val="28"/>
        </w:rPr>
        <w:t>Đặc biệt, c</w:t>
      </w:r>
      <w:r w:rsidR="0004218A" w:rsidRPr="00C65645">
        <w:rPr>
          <w:rFonts w:ascii="Times New Roman" w:hAnsi="Times New Roman" w:cs="Times New Roman"/>
          <w:color w:val="000000"/>
          <w:sz w:val="28"/>
          <w:szCs w:val="28"/>
          <w:shd w:val="clear" w:color="auto" w:fill="FFFFFF"/>
        </w:rPr>
        <w:t xml:space="preserve">ác thế lực thù địch, phản động đang lợi dụng mạng xã hội như một công cụ đắc lực để tuyên truyền làm cho một bộ phận sinh viên </w:t>
      </w:r>
      <w:r w:rsidR="00A6119C" w:rsidRPr="00C65645">
        <w:rPr>
          <w:rFonts w:ascii="Times New Roman" w:hAnsi="Times New Roman" w:cs="Times New Roman"/>
          <w:color w:val="000000"/>
          <w:sz w:val="28"/>
          <w:szCs w:val="28"/>
          <w:shd w:val="clear" w:color="auto" w:fill="FFFFFF"/>
        </w:rPr>
        <w:t xml:space="preserve">Đại học Huế </w:t>
      </w:r>
      <w:r w:rsidR="0004218A" w:rsidRPr="00C65645">
        <w:rPr>
          <w:rFonts w:ascii="Times New Roman" w:hAnsi="Times New Roman" w:cs="Times New Roman"/>
          <w:color w:val="000000"/>
          <w:sz w:val="28"/>
          <w:szCs w:val="28"/>
          <w:shd w:val="clear" w:color="auto" w:fill="FFFFFF"/>
        </w:rPr>
        <w:t xml:space="preserve">“tự diễn biến”, “tự chuyển hóa” về tư tưởng chính trị, thậm chí </w:t>
      </w:r>
      <w:r>
        <w:rPr>
          <w:rFonts w:ascii="Times New Roman" w:hAnsi="Times New Roman" w:cs="Times New Roman"/>
          <w:color w:val="000000"/>
          <w:sz w:val="28"/>
          <w:szCs w:val="28"/>
          <w:shd w:val="clear" w:color="auto" w:fill="FFFFFF"/>
        </w:rPr>
        <w:t xml:space="preserve">có nguy cơ </w:t>
      </w:r>
      <w:r w:rsidR="0004218A" w:rsidRPr="00C65645">
        <w:rPr>
          <w:rFonts w:ascii="Times New Roman" w:hAnsi="Times New Roman" w:cs="Times New Roman"/>
          <w:color w:val="000000"/>
          <w:sz w:val="28"/>
          <w:szCs w:val="28"/>
          <w:shd w:val="clear" w:color="auto" w:fill="FFFFFF"/>
        </w:rPr>
        <w:t>trở thành công cụ đắc lực tiếp tay cho các đối tượng chống phá Đảng, Nhà nướ</w:t>
      </w:r>
      <w:r w:rsidR="00735FB3" w:rsidRPr="00C65645">
        <w:rPr>
          <w:rFonts w:ascii="Times New Roman" w:hAnsi="Times New Roman" w:cs="Times New Roman"/>
          <w:color w:val="000000"/>
          <w:sz w:val="28"/>
          <w:szCs w:val="28"/>
          <w:shd w:val="clear" w:color="auto" w:fill="FFFFFF"/>
        </w:rPr>
        <w:t>c… Trong thời gian qua, các thế lực thù đị</w:t>
      </w:r>
      <w:r>
        <w:rPr>
          <w:rFonts w:ascii="Times New Roman" w:hAnsi="Times New Roman" w:cs="Times New Roman"/>
          <w:color w:val="000000"/>
          <w:sz w:val="28"/>
          <w:szCs w:val="28"/>
          <w:shd w:val="clear" w:color="auto" w:fill="FFFFFF"/>
        </w:rPr>
        <w:t>ch liên</w:t>
      </w:r>
      <w:r w:rsidR="00735FB3" w:rsidRPr="00C65645">
        <w:rPr>
          <w:rFonts w:ascii="Times New Roman" w:hAnsi="Times New Roman" w:cs="Times New Roman"/>
          <w:color w:val="000000"/>
          <w:sz w:val="28"/>
          <w:szCs w:val="28"/>
          <w:shd w:val="clear" w:color="auto" w:fill="FFFFFF"/>
        </w:rPr>
        <w:t xml:space="preserve"> tục x</w:t>
      </w:r>
      <w:r w:rsidR="0004218A" w:rsidRPr="00C65645">
        <w:rPr>
          <w:rFonts w:ascii="Times New Roman" w:hAnsi="Times New Roman" w:cs="Times New Roman"/>
          <w:color w:val="000000"/>
          <w:sz w:val="28"/>
          <w:szCs w:val="28"/>
        </w:rPr>
        <w:t>uyên tạc, bịa đặt, vu cáo, đả kích, bôi nhọ, phủ nhận công lao to lớn nhằm hạ uy tín lãnh đạo Đảng, Nhà nước, Chủ tịch Hồ</w:t>
      </w:r>
      <w:r w:rsidR="00735FB3" w:rsidRPr="00C65645">
        <w:rPr>
          <w:rFonts w:ascii="Times New Roman" w:hAnsi="Times New Roman" w:cs="Times New Roman"/>
          <w:color w:val="000000"/>
          <w:sz w:val="28"/>
          <w:szCs w:val="28"/>
        </w:rPr>
        <w:t xml:space="preserve"> Chí Minh. </w:t>
      </w:r>
      <w:r>
        <w:rPr>
          <w:rFonts w:ascii="Times New Roman" w:hAnsi="Times New Roman" w:cs="Times New Roman"/>
          <w:color w:val="000000"/>
          <w:sz w:val="28"/>
          <w:szCs w:val="28"/>
        </w:rPr>
        <w:t>Các thế lực thù địch tìm mọi cách</w:t>
      </w:r>
      <w:r w:rsidR="00735FB3" w:rsidRPr="00C656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để </w:t>
      </w:r>
      <w:r w:rsidR="00735FB3" w:rsidRPr="00C65645">
        <w:rPr>
          <w:rFonts w:ascii="Times New Roman" w:hAnsi="Times New Roman" w:cs="Times New Roman"/>
          <w:color w:val="000000"/>
          <w:sz w:val="28"/>
          <w:szCs w:val="28"/>
        </w:rPr>
        <w:t xml:space="preserve">lôi kéo sinh viên tham gia </w:t>
      </w:r>
      <w:r>
        <w:rPr>
          <w:rFonts w:ascii="Times New Roman" w:hAnsi="Times New Roman" w:cs="Times New Roman"/>
          <w:color w:val="000000"/>
          <w:sz w:val="28"/>
          <w:szCs w:val="28"/>
        </w:rPr>
        <w:t xml:space="preserve">vào </w:t>
      </w:r>
      <w:r w:rsidR="00735FB3" w:rsidRPr="00C65645">
        <w:rPr>
          <w:rFonts w:ascii="Times New Roman" w:hAnsi="Times New Roman" w:cs="Times New Roman"/>
          <w:color w:val="000000"/>
          <w:sz w:val="28"/>
          <w:szCs w:val="28"/>
        </w:rPr>
        <w:t xml:space="preserve">các hội nhóm, </w:t>
      </w:r>
      <w:r>
        <w:rPr>
          <w:rFonts w:ascii="Times New Roman" w:hAnsi="Times New Roman" w:cs="Times New Roman"/>
          <w:color w:val="000000"/>
          <w:sz w:val="28"/>
          <w:szCs w:val="28"/>
        </w:rPr>
        <w:t xml:space="preserve">sống hưởng thụ, coi trọng, </w:t>
      </w:r>
      <w:r w:rsidR="00735FB3" w:rsidRPr="00C65645">
        <w:rPr>
          <w:rFonts w:ascii="Times New Roman" w:hAnsi="Times New Roman" w:cs="Times New Roman"/>
          <w:color w:val="000000"/>
          <w:sz w:val="28"/>
          <w:szCs w:val="28"/>
        </w:rPr>
        <w:t>chạy theo lợi ích kinh tế đơn thuần của bản thân</w:t>
      </w:r>
      <w:r w:rsidR="00D477CF" w:rsidRPr="00C65645">
        <w:rPr>
          <w:rFonts w:ascii="Times New Roman" w:hAnsi="Times New Roman" w:cs="Times New Roman"/>
          <w:color w:val="000000"/>
          <w:sz w:val="28"/>
          <w:szCs w:val="28"/>
        </w:rPr>
        <w:t xml:space="preserve">, </w:t>
      </w:r>
      <w:r w:rsidR="0004218A" w:rsidRPr="00C65645">
        <w:rPr>
          <w:rFonts w:ascii="Times New Roman" w:hAnsi="Times New Roman" w:cs="Times New Roman"/>
          <w:color w:val="000000"/>
          <w:sz w:val="28"/>
          <w:szCs w:val="28"/>
        </w:rPr>
        <w:t xml:space="preserve">xem nhẹ nhiệm vụ </w:t>
      </w:r>
      <w:r w:rsidR="00735FB3" w:rsidRPr="00C65645">
        <w:rPr>
          <w:rFonts w:ascii="Times New Roman" w:hAnsi="Times New Roman" w:cs="Times New Roman"/>
          <w:color w:val="000000"/>
          <w:sz w:val="28"/>
          <w:szCs w:val="28"/>
        </w:rPr>
        <w:t>quố</w:t>
      </w:r>
      <w:r w:rsidR="00BF6B1A">
        <w:rPr>
          <w:rFonts w:ascii="Times New Roman" w:hAnsi="Times New Roman" w:cs="Times New Roman"/>
          <w:color w:val="000000"/>
          <w:sz w:val="28"/>
          <w:szCs w:val="28"/>
        </w:rPr>
        <w:t>c phòng</w:t>
      </w:r>
      <w:r w:rsidR="00D477CF" w:rsidRPr="00C65645">
        <w:rPr>
          <w:rFonts w:ascii="Times New Roman" w:hAnsi="Times New Roman" w:cs="Times New Roman"/>
          <w:color w:val="000000"/>
          <w:sz w:val="28"/>
          <w:szCs w:val="28"/>
        </w:rPr>
        <w:t xml:space="preserve"> an ninh</w:t>
      </w:r>
      <w:r w:rsidR="00735FB3" w:rsidRPr="00C65645">
        <w:rPr>
          <w:rFonts w:ascii="Times New Roman" w:hAnsi="Times New Roman" w:cs="Times New Roman"/>
          <w:color w:val="000000"/>
          <w:sz w:val="28"/>
          <w:szCs w:val="28"/>
        </w:rPr>
        <w:t xml:space="preserve">, thoái thác trách nhiệm </w:t>
      </w:r>
      <w:r w:rsidR="0004218A" w:rsidRPr="00C65645">
        <w:rPr>
          <w:rFonts w:ascii="Times New Roman" w:hAnsi="Times New Roman" w:cs="Times New Roman"/>
          <w:color w:val="000000"/>
          <w:sz w:val="28"/>
          <w:szCs w:val="28"/>
        </w:rPr>
        <w:t xml:space="preserve">bảo vệ Tổ quốc </w:t>
      </w:r>
      <w:r w:rsidR="00A6119C" w:rsidRPr="00C65645">
        <w:rPr>
          <w:rFonts w:ascii="Times New Roman" w:hAnsi="Times New Roman" w:cs="Times New Roman"/>
          <w:color w:val="000000"/>
          <w:sz w:val="28"/>
          <w:szCs w:val="28"/>
        </w:rPr>
        <w:t>Việ</w:t>
      </w:r>
      <w:r w:rsidR="00D477CF" w:rsidRPr="00C65645">
        <w:rPr>
          <w:rFonts w:ascii="Times New Roman" w:hAnsi="Times New Roman" w:cs="Times New Roman"/>
          <w:color w:val="000000"/>
          <w:sz w:val="28"/>
          <w:szCs w:val="28"/>
        </w:rPr>
        <w:t>t Nam</w:t>
      </w:r>
      <w:r w:rsidR="0004218A" w:rsidRPr="00C65645">
        <w:rPr>
          <w:rFonts w:ascii="Times New Roman" w:hAnsi="Times New Roman" w:cs="Times New Roman"/>
          <w:color w:val="000000"/>
          <w:sz w:val="28"/>
          <w:szCs w:val="28"/>
        </w:rPr>
        <w:t xml:space="preserve">. </w:t>
      </w:r>
      <w:r w:rsidR="00BF6B1A">
        <w:rPr>
          <w:rFonts w:ascii="Times New Roman" w:eastAsia="Tahoma" w:hAnsi="Times New Roman" w:cs="Times New Roman"/>
          <w:color w:val="000000"/>
          <w:sz w:val="28"/>
          <w:szCs w:val="28"/>
        </w:rPr>
        <w:t>Vì vậy</w:t>
      </w:r>
      <w:r w:rsidR="0004218A" w:rsidRPr="00C65645">
        <w:rPr>
          <w:rFonts w:ascii="Times New Roman" w:eastAsia="Tahoma" w:hAnsi="Times New Roman" w:cs="Times New Roman"/>
          <w:color w:val="000000"/>
          <w:sz w:val="28"/>
          <w:szCs w:val="28"/>
        </w:rPr>
        <w:t xml:space="preserve">, </w:t>
      </w:r>
      <w:r w:rsidR="00BF6B1A">
        <w:rPr>
          <w:rFonts w:ascii="Times New Roman" w:eastAsia="Tahoma" w:hAnsi="Times New Roman" w:cs="Times New Roman"/>
          <w:color w:val="000000"/>
          <w:sz w:val="28"/>
          <w:szCs w:val="28"/>
        </w:rPr>
        <w:t xml:space="preserve">cần </w:t>
      </w:r>
      <w:r w:rsidR="00D477CF" w:rsidRPr="00C65645">
        <w:rPr>
          <w:rFonts w:ascii="Times New Roman" w:eastAsia="Tahoma" w:hAnsi="Times New Roman" w:cs="Times New Roman"/>
          <w:color w:val="000000"/>
          <w:sz w:val="28"/>
          <w:szCs w:val="28"/>
        </w:rPr>
        <w:t xml:space="preserve">đẩy mạnh </w:t>
      </w:r>
      <w:r>
        <w:rPr>
          <w:rFonts w:ascii="Times New Roman" w:eastAsia="Tahoma" w:hAnsi="Times New Roman" w:cs="Times New Roman"/>
          <w:color w:val="000000"/>
          <w:sz w:val="28"/>
          <w:szCs w:val="28"/>
        </w:rPr>
        <w:t xml:space="preserve">hơn nữa việc </w:t>
      </w:r>
      <w:r w:rsidR="0004218A" w:rsidRPr="00C65645">
        <w:rPr>
          <w:rFonts w:ascii="Times New Roman" w:eastAsia="Tahoma" w:hAnsi="Times New Roman" w:cs="Times New Roman"/>
          <w:color w:val="000000"/>
          <w:sz w:val="28"/>
          <w:szCs w:val="28"/>
        </w:rPr>
        <w:t xml:space="preserve">giáo dục nhiệm vụ </w:t>
      </w:r>
      <w:r w:rsidR="00D477CF" w:rsidRPr="00C65645">
        <w:rPr>
          <w:rFonts w:ascii="Times New Roman" w:eastAsia="Tahoma" w:hAnsi="Times New Roman" w:cs="Times New Roman"/>
          <w:color w:val="000000"/>
          <w:sz w:val="28"/>
          <w:szCs w:val="28"/>
        </w:rPr>
        <w:t xml:space="preserve">quốc phòng an ninh, trách nhiệm </w:t>
      </w:r>
      <w:r w:rsidR="0004218A" w:rsidRPr="00C65645">
        <w:rPr>
          <w:rFonts w:ascii="Times New Roman" w:eastAsia="Tahoma" w:hAnsi="Times New Roman" w:cs="Times New Roman"/>
          <w:color w:val="000000"/>
          <w:sz w:val="28"/>
          <w:szCs w:val="28"/>
        </w:rPr>
        <w:t xml:space="preserve">bảo vệ Tổ quốc </w:t>
      </w:r>
      <w:r>
        <w:rPr>
          <w:rFonts w:ascii="Times New Roman" w:eastAsia="Tahoma" w:hAnsi="Times New Roman" w:cs="Times New Roman"/>
          <w:color w:val="000000"/>
          <w:sz w:val="28"/>
          <w:szCs w:val="28"/>
        </w:rPr>
        <w:t xml:space="preserve">gắn với </w:t>
      </w:r>
      <w:r w:rsidR="00D477CF" w:rsidRPr="00C65645">
        <w:rPr>
          <w:rFonts w:ascii="Times New Roman" w:eastAsia="Tahoma" w:hAnsi="Times New Roman" w:cs="Times New Roman"/>
          <w:color w:val="000000"/>
          <w:sz w:val="28"/>
          <w:szCs w:val="28"/>
        </w:rPr>
        <w:t xml:space="preserve">phát triển kinh tế - xã hội cho sinh viên khi đang </w:t>
      </w:r>
      <w:r w:rsidR="0004218A" w:rsidRPr="00C65645">
        <w:rPr>
          <w:rFonts w:ascii="Times New Roman" w:eastAsia="Tahoma" w:hAnsi="Times New Roman" w:cs="Times New Roman"/>
          <w:color w:val="000000"/>
          <w:sz w:val="28"/>
          <w:szCs w:val="28"/>
        </w:rPr>
        <w:t xml:space="preserve">học tập ở các trường đại học thành viên của Đại học Huế. </w:t>
      </w:r>
    </w:p>
    <w:p w:rsidR="006F6397" w:rsidRDefault="0004218A" w:rsidP="006F6397">
      <w:pPr>
        <w:spacing w:after="0" w:line="360" w:lineRule="auto"/>
        <w:ind w:firstLine="720"/>
        <w:jc w:val="both"/>
        <w:rPr>
          <w:rFonts w:ascii="Times New Roman" w:hAnsi="Times New Roman" w:cs="Times New Roman"/>
          <w:b/>
          <w:sz w:val="28"/>
          <w:szCs w:val="28"/>
          <w:lang w:val="vi-VN"/>
        </w:rPr>
      </w:pPr>
      <w:r w:rsidRPr="00C65645">
        <w:rPr>
          <w:rFonts w:ascii="Times New Roman" w:hAnsi="Times New Roman" w:cs="Times New Roman"/>
          <w:b/>
          <w:sz w:val="28"/>
          <w:szCs w:val="28"/>
        </w:rPr>
        <w:t>2</w:t>
      </w:r>
      <w:r w:rsidRPr="00C65645">
        <w:rPr>
          <w:rFonts w:ascii="Times New Roman" w:hAnsi="Times New Roman" w:cs="Times New Roman"/>
          <w:b/>
          <w:sz w:val="28"/>
          <w:szCs w:val="28"/>
          <w:lang w:val="vi-VN"/>
        </w:rPr>
        <w:t xml:space="preserve">.2. </w:t>
      </w:r>
      <w:r w:rsidRPr="00C65645">
        <w:rPr>
          <w:rFonts w:ascii="Times New Roman" w:hAnsi="Times New Roman" w:cs="Times New Roman"/>
          <w:b/>
          <w:sz w:val="28"/>
          <w:szCs w:val="28"/>
        </w:rPr>
        <w:t xml:space="preserve">Thực trạng giáo dục nhiệm vụ </w:t>
      </w:r>
      <w:r w:rsidR="00C65645" w:rsidRPr="00C65645">
        <w:rPr>
          <w:rFonts w:ascii="Times New Roman" w:hAnsi="Times New Roman" w:cs="Times New Roman"/>
          <w:b/>
          <w:sz w:val="28"/>
          <w:szCs w:val="28"/>
        </w:rPr>
        <w:t>quố</w:t>
      </w:r>
      <w:r w:rsidR="00C54A6A">
        <w:rPr>
          <w:rFonts w:ascii="Times New Roman" w:hAnsi="Times New Roman" w:cs="Times New Roman"/>
          <w:b/>
          <w:sz w:val="28"/>
          <w:szCs w:val="28"/>
        </w:rPr>
        <w:t>c phòng an ninh gắn với</w:t>
      </w:r>
      <w:r w:rsidR="00C65645" w:rsidRPr="00C65645">
        <w:rPr>
          <w:rFonts w:ascii="Times New Roman" w:hAnsi="Times New Roman" w:cs="Times New Roman"/>
          <w:b/>
          <w:sz w:val="28"/>
          <w:szCs w:val="28"/>
        </w:rPr>
        <w:t xml:space="preserve"> phát triển kinh tế - xã hội</w:t>
      </w:r>
      <w:r w:rsidRPr="00C65645">
        <w:rPr>
          <w:rFonts w:ascii="Times New Roman" w:hAnsi="Times New Roman" w:cs="Times New Roman"/>
          <w:b/>
          <w:sz w:val="28"/>
          <w:szCs w:val="28"/>
        </w:rPr>
        <w:t xml:space="preserve"> cho sinh viên</w:t>
      </w:r>
      <w:r w:rsidRPr="00C65645">
        <w:rPr>
          <w:rFonts w:ascii="Times New Roman" w:hAnsi="Times New Roman" w:cs="Times New Roman"/>
          <w:b/>
          <w:sz w:val="28"/>
          <w:szCs w:val="28"/>
          <w:lang w:val="vi-VN"/>
        </w:rPr>
        <w:t xml:space="preserve"> Đại học Huế</w:t>
      </w:r>
    </w:p>
    <w:p w:rsidR="006F6397" w:rsidRPr="006F6397" w:rsidRDefault="006F6397" w:rsidP="006F6397">
      <w:pPr>
        <w:spacing w:after="0" w:line="360" w:lineRule="auto"/>
        <w:ind w:firstLine="720"/>
        <w:jc w:val="both"/>
        <w:rPr>
          <w:rFonts w:ascii="Times New Roman" w:hAnsi="Times New Roman" w:cs="Times New Roman"/>
          <w:b/>
          <w:sz w:val="28"/>
          <w:szCs w:val="28"/>
          <w:lang w:val="vi-VN"/>
        </w:rPr>
      </w:pPr>
      <w:r>
        <w:rPr>
          <w:rFonts w:ascii="Times New Roman" w:hAnsi="Times New Roman" w:cs="Times New Roman"/>
          <w:b/>
          <w:i/>
          <w:color w:val="000000" w:themeColor="text1"/>
          <w:sz w:val="28"/>
          <w:szCs w:val="28"/>
          <w:shd w:val="clear" w:color="auto" w:fill="FFFFFF"/>
        </w:rPr>
        <w:t>2.2.1</w:t>
      </w:r>
      <w:r w:rsidR="00C54A6A">
        <w:rPr>
          <w:rFonts w:ascii="Times New Roman" w:hAnsi="Times New Roman" w:cs="Times New Roman"/>
          <w:b/>
          <w:i/>
          <w:color w:val="000000" w:themeColor="text1"/>
          <w:sz w:val="28"/>
          <w:szCs w:val="28"/>
          <w:shd w:val="clear" w:color="auto" w:fill="FFFFFF"/>
        </w:rPr>
        <w:t>. Tác động của</w:t>
      </w:r>
      <w:r w:rsidR="007B1CD9">
        <w:rPr>
          <w:rFonts w:ascii="Times New Roman" w:hAnsi="Times New Roman" w:cs="Times New Roman"/>
          <w:b/>
          <w:i/>
          <w:color w:val="000000" w:themeColor="text1"/>
          <w:sz w:val="28"/>
          <w:szCs w:val="28"/>
          <w:shd w:val="clear" w:color="auto" w:fill="FFFFFF"/>
        </w:rPr>
        <w:t xml:space="preserve"> </w:t>
      </w:r>
      <w:r w:rsidRPr="006F6397">
        <w:rPr>
          <w:rFonts w:ascii="Times New Roman" w:hAnsi="Times New Roman" w:cs="Times New Roman"/>
          <w:b/>
          <w:i/>
          <w:color w:val="000000" w:themeColor="text1"/>
          <w:sz w:val="28"/>
          <w:szCs w:val="28"/>
          <w:shd w:val="clear" w:color="auto" w:fill="FFFFFF"/>
        </w:rPr>
        <w:t>quố</w:t>
      </w:r>
      <w:r w:rsidR="00C54A6A">
        <w:rPr>
          <w:rFonts w:ascii="Times New Roman" w:hAnsi="Times New Roman" w:cs="Times New Roman"/>
          <w:b/>
          <w:i/>
          <w:color w:val="000000" w:themeColor="text1"/>
          <w:sz w:val="28"/>
          <w:szCs w:val="28"/>
          <w:shd w:val="clear" w:color="auto" w:fill="FFFFFF"/>
        </w:rPr>
        <w:t>c phòng an ninh đối với</w:t>
      </w:r>
      <w:r w:rsidRPr="006F6397">
        <w:rPr>
          <w:rFonts w:ascii="Times New Roman" w:hAnsi="Times New Roman" w:cs="Times New Roman"/>
          <w:b/>
          <w:i/>
          <w:color w:val="000000" w:themeColor="text1"/>
          <w:sz w:val="28"/>
          <w:szCs w:val="28"/>
          <w:shd w:val="clear" w:color="auto" w:fill="FFFFFF"/>
        </w:rPr>
        <w:t xml:space="preserve"> phát triển kinh tế - xã hội</w:t>
      </w:r>
    </w:p>
    <w:p w:rsidR="00C54A6A" w:rsidRDefault="006F6397" w:rsidP="006F6397">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476C61">
        <w:rPr>
          <w:rFonts w:ascii="Times New Roman" w:hAnsi="Times New Roman" w:cs="Times New Roman"/>
          <w:color w:val="000000" w:themeColor="text1"/>
          <w:sz w:val="28"/>
          <w:szCs w:val="28"/>
        </w:rPr>
        <w:t>Quốc phò</w:t>
      </w:r>
      <w:r>
        <w:rPr>
          <w:rFonts w:ascii="Times New Roman" w:hAnsi="Times New Roman" w:cs="Times New Roman"/>
          <w:color w:val="000000" w:themeColor="text1"/>
          <w:sz w:val="28"/>
          <w:szCs w:val="28"/>
        </w:rPr>
        <w:t xml:space="preserve">ng </w:t>
      </w:r>
      <w:r w:rsidRPr="00476C61">
        <w:rPr>
          <w:rFonts w:ascii="Times New Roman" w:hAnsi="Times New Roman" w:cs="Times New Roman"/>
          <w:color w:val="000000" w:themeColor="text1"/>
          <w:sz w:val="28"/>
          <w:szCs w:val="28"/>
        </w:rPr>
        <w:t>an ninh không chỉ phụ thuộc vào kinh tế mà còn tác động trở lại với kinh tế – xã hội trên cả góc độ tích cực và tiêu cực. Quốc phò</w:t>
      </w:r>
      <w:r w:rsidR="00C54A6A">
        <w:rPr>
          <w:rFonts w:ascii="Times New Roman" w:hAnsi="Times New Roman" w:cs="Times New Roman"/>
          <w:color w:val="000000" w:themeColor="text1"/>
          <w:sz w:val="28"/>
          <w:szCs w:val="28"/>
        </w:rPr>
        <w:t xml:space="preserve">ng </w:t>
      </w:r>
      <w:r w:rsidRPr="00476C61">
        <w:rPr>
          <w:rFonts w:ascii="Times New Roman" w:hAnsi="Times New Roman" w:cs="Times New Roman"/>
          <w:color w:val="000000" w:themeColor="text1"/>
          <w:sz w:val="28"/>
          <w:szCs w:val="28"/>
        </w:rPr>
        <w:t>an ninh vững mạnh sẽ tạo môi trường hoà bình, ổn định lâu dài, tạo điều kiện thuận lợi cho phát triển kinh tế – xã hội. Quá trình thực hiện nhiệm vụ quốc phò</w:t>
      </w:r>
      <w:r w:rsidR="00C54A6A">
        <w:rPr>
          <w:rFonts w:ascii="Times New Roman" w:hAnsi="Times New Roman" w:cs="Times New Roman"/>
          <w:color w:val="000000" w:themeColor="text1"/>
          <w:sz w:val="28"/>
          <w:szCs w:val="28"/>
        </w:rPr>
        <w:t xml:space="preserve">ng </w:t>
      </w:r>
      <w:r w:rsidRPr="00476C61">
        <w:rPr>
          <w:rFonts w:ascii="Times New Roman" w:hAnsi="Times New Roman" w:cs="Times New Roman"/>
          <w:color w:val="000000" w:themeColor="text1"/>
          <w:sz w:val="28"/>
          <w:szCs w:val="28"/>
        </w:rPr>
        <w:t>an ninh trong thời bình, ở mức độ nhất định cũng có tác dụng kích thích kinh tế phát triển. Tiêu dùng cho hoạt động quốc phò</w:t>
      </w:r>
      <w:r w:rsidR="00C54A6A">
        <w:rPr>
          <w:rFonts w:ascii="Times New Roman" w:hAnsi="Times New Roman" w:cs="Times New Roman"/>
          <w:color w:val="000000" w:themeColor="text1"/>
          <w:sz w:val="28"/>
          <w:szCs w:val="28"/>
        </w:rPr>
        <w:t>ng</w:t>
      </w:r>
      <w:r w:rsidRPr="00476C61">
        <w:rPr>
          <w:rFonts w:ascii="Times New Roman" w:hAnsi="Times New Roman" w:cs="Times New Roman"/>
          <w:color w:val="000000" w:themeColor="text1"/>
          <w:sz w:val="28"/>
          <w:szCs w:val="28"/>
        </w:rPr>
        <w:t xml:space="preserve"> an ninh, một mặt, đặt ra cho nền kinh tế phải sản xuất ra sản phẩm, hoặc thông </w:t>
      </w:r>
      <w:r w:rsidRPr="00476C61">
        <w:rPr>
          <w:rFonts w:ascii="Times New Roman" w:hAnsi="Times New Roman" w:cs="Times New Roman"/>
          <w:color w:val="000000" w:themeColor="text1"/>
          <w:sz w:val="28"/>
          <w:szCs w:val="28"/>
        </w:rPr>
        <w:lastRenderedPageBreak/>
        <w:t>qua mở rộng quan hệ kinh tế đối ngoại để đáp ứng nhu cầu tiêu dùng của nó; mặt khác, sẽ tạo ra thị trường tiêu thụ sản phẩm của nền kinh tế.</w:t>
      </w:r>
    </w:p>
    <w:p w:rsidR="006F6397" w:rsidRDefault="00C54A6A" w:rsidP="006F639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6F6397" w:rsidRPr="00476C61">
        <w:rPr>
          <w:rFonts w:ascii="Times New Roman" w:hAnsi="Times New Roman" w:cs="Times New Roman"/>
          <w:color w:val="000000" w:themeColor="text1"/>
          <w:sz w:val="28"/>
          <w:szCs w:val="28"/>
        </w:rPr>
        <w:t>Hoạt động quốc phò</w:t>
      </w:r>
      <w:r>
        <w:rPr>
          <w:rFonts w:ascii="Times New Roman" w:hAnsi="Times New Roman" w:cs="Times New Roman"/>
          <w:color w:val="000000" w:themeColor="text1"/>
          <w:sz w:val="28"/>
          <w:szCs w:val="28"/>
        </w:rPr>
        <w:t>ng</w:t>
      </w:r>
      <w:r w:rsidR="006F6397" w:rsidRPr="00476C61">
        <w:rPr>
          <w:rFonts w:ascii="Times New Roman" w:hAnsi="Times New Roman" w:cs="Times New Roman"/>
          <w:color w:val="000000" w:themeColor="text1"/>
          <w:sz w:val="28"/>
          <w:szCs w:val="28"/>
        </w:rPr>
        <w:t xml:space="preserve"> an ninh tiêu tốn đáng kể một phần nguồn nhân lực, vật lực, tài chính của xã hội. Những tiêu dùng này, như V.I. Lênin đánh giá, là tiêu dùng "mất đi", không quay vào tái sản xuất xã hội. Do đó, sẽ ảnh hưởng đến tiêu dùng của xã hội, ảnh hưởng đến sự phát triển của nền kinh tế. Hoạt động quốc phò</w:t>
      </w:r>
      <w:r>
        <w:rPr>
          <w:rFonts w:ascii="Times New Roman" w:hAnsi="Times New Roman" w:cs="Times New Roman"/>
          <w:color w:val="000000" w:themeColor="text1"/>
          <w:sz w:val="28"/>
          <w:szCs w:val="28"/>
        </w:rPr>
        <w:t xml:space="preserve">ng </w:t>
      </w:r>
      <w:r w:rsidR="006F6397" w:rsidRPr="00476C61">
        <w:rPr>
          <w:rFonts w:ascii="Times New Roman" w:hAnsi="Times New Roman" w:cs="Times New Roman"/>
          <w:color w:val="000000" w:themeColor="text1"/>
          <w:sz w:val="28"/>
          <w:szCs w:val="28"/>
        </w:rPr>
        <w:t>an ninh còn ảnh hưởng đến đường lối phát triển kinh tế, cơ cấu kinh tế. Hoạt động quốc phò</w:t>
      </w:r>
      <w:r w:rsidR="00C82451">
        <w:rPr>
          <w:rFonts w:ascii="Times New Roman" w:hAnsi="Times New Roman" w:cs="Times New Roman"/>
          <w:color w:val="000000" w:themeColor="text1"/>
          <w:sz w:val="28"/>
          <w:szCs w:val="28"/>
        </w:rPr>
        <w:t xml:space="preserve">ng </w:t>
      </w:r>
      <w:r w:rsidR="006F6397" w:rsidRPr="00476C61">
        <w:rPr>
          <w:rFonts w:ascii="Times New Roman" w:hAnsi="Times New Roman" w:cs="Times New Roman"/>
          <w:color w:val="000000" w:themeColor="text1"/>
          <w:sz w:val="28"/>
          <w:szCs w:val="28"/>
        </w:rPr>
        <w:t>an ninh còn có thể dẫn đến huỷ hoại môi trường sinh thái, để lại hậu quả nặng nề cho kinh tế, nhất là khi chiến tranh xảy ra. Để hạn chế những tác động tiêu cực này, phải kết hợp tốt tăng cường củng cố quốc phò</w:t>
      </w:r>
      <w:r w:rsidR="00C82451">
        <w:rPr>
          <w:rFonts w:ascii="Times New Roman" w:hAnsi="Times New Roman" w:cs="Times New Roman"/>
          <w:color w:val="000000" w:themeColor="text1"/>
          <w:sz w:val="28"/>
          <w:szCs w:val="28"/>
        </w:rPr>
        <w:t xml:space="preserve">ng </w:t>
      </w:r>
      <w:r w:rsidR="006F6397" w:rsidRPr="00476C61">
        <w:rPr>
          <w:rFonts w:ascii="Times New Roman" w:hAnsi="Times New Roman" w:cs="Times New Roman"/>
          <w:color w:val="000000" w:themeColor="text1"/>
          <w:sz w:val="28"/>
          <w:szCs w:val="28"/>
        </w:rPr>
        <w:t>an ninh với phát triển kinh tế – xã hội vào một chỉnh thể thống nhấ</w:t>
      </w:r>
      <w:r w:rsidR="006F6397">
        <w:rPr>
          <w:rFonts w:ascii="Times New Roman" w:hAnsi="Times New Roman" w:cs="Times New Roman"/>
          <w:color w:val="000000" w:themeColor="text1"/>
          <w:sz w:val="28"/>
          <w:szCs w:val="28"/>
        </w:rPr>
        <w:t>t</w:t>
      </w:r>
      <w:r>
        <w:rPr>
          <w:rStyle w:val="FootnoteReference"/>
          <w:rFonts w:ascii="Times New Roman" w:hAnsi="Times New Roman" w:cs="Times New Roman"/>
          <w:color w:val="000000" w:themeColor="text1"/>
          <w:sz w:val="28"/>
          <w:szCs w:val="28"/>
        </w:rPr>
        <w:footnoteReference w:id="5"/>
      </w:r>
      <w:r w:rsidR="006F6397">
        <w:rPr>
          <w:rFonts w:ascii="Times New Roman" w:hAnsi="Times New Roman" w:cs="Times New Roman"/>
          <w:color w:val="000000" w:themeColor="text1"/>
          <w:sz w:val="28"/>
          <w:szCs w:val="28"/>
        </w:rPr>
        <w:t>.</w:t>
      </w:r>
    </w:p>
    <w:p w:rsidR="007A7321" w:rsidRPr="003B1B2E" w:rsidRDefault="003B1B2E" w:rsidP="003B1B2E">
      <w:pPr>
        <w:spacing w:after="203" w:line="360" w:lineRule="auto"/>
        <w:jc w:val="both"/>
        <w:rPr>
          <w:rFonts w:ascii="Times New Roman" w:eastAsia="Times New Roman" w:hAnsi="Times New Roman" w:cs="Times New Roman"/>
          <w:i/>
          <w:iCs/>
          <w:color w:val="000000" w:themeColor="text1"/>
          <w:sz w:val="28"/>
          <w:szCs w:val="28"/>
        </w:rPr>
      </w:pPr>
      <w:r>
        <w:rPr>
          <w:rFonts w:ascii="Times New Roman" w:hAnsi="Times New Roman" w:cs="Times New Roman"/>
          <w:color w:val="000000" w:themeColor="text1"/>
          <w:sz w:val="28"/>
          <w:szCs w:val="28"/>
        </w:rPr>
        <w:t xml:space="preserve">      Từ thực tế các cuộc xung đột vũ trang ở một số khu vực, một số nước trên thế giới cho thấy, vấn đề tăng cường tiềm lực quốc phòng an ninh sẽ dẫn đến tăng </w:t>
      </w:r>
      <w:r w:rsidRPr="003B1B2E">
        <w:rPr>
          <w:rFonts w:ascii="Times New Roman" w:eastAsia="Times New Roman" w:hAnsi="Times New Roman" w:cs="Times New Roman"/>
          <w:iCs/>
          <w:color w:val="000000" w:themeColor="text1"/>
          <w:sz w:val="28"/>
          <w:szCs w:val="28"/>
        </w:rPr>
        <w:t xml:space="preserve">chi tiêu quốc phòng </w:t>
      </w:r>
      <w:r>
        <w:rPr>
          <w:rFonts w:ascii="Times New Roman" w:eastAsia="Times New Roman" w:hAnsi="Times New Roman" w:cs="Times New Roman"/>
          <w:iCs/>
          <w:color w:val="000000" w:themeColor="text1"/>
          <w:sz w:val="28"/>
          <w:szCs w:val="28"/>
        </w:rPr>
        <w:t xml:space="preserve">và </w:t>
      </w:r>
      <w:r w:rsidRPr="003B1B2E">
        <w:rPr>
          <w:rFonts w:ascii="Times New Roman" w:eastAsia="Times New Roman" w:hAnsi="Times New Roman" w:cs="Times New Roman"/>
          <w:iCs/>
          <w:color w:val="000000" w:themeColor="text1"/>
          <w:sz w:val="28"/>
          <w:szCs w:val="28"/>
        </w:rPr>
        <w:t>mang lại một số lợi ích kinh tế trực tiếp cho quốc gia như: giải quyết việc làm, nâng cao trình độ công nghệ, tăng cường sản xuất sản phẩm phụ, đẩy mạnh xuất khẩu và tiết kiệm nhập khẩu</w:t>
      </w:r>
      <w:r>
        <w:rPr>
          <w:rFonts w:ascii="Times New Roman" w:eastAsia="Times New Roman" w:hAnsi="Times New Roman" w:cs="Times New Roman"/>
          <w:color w:val="000000" w:themeColor="text1"/>
          <w:sz w:val="28"/>
          <w:szCs w:val="28"/>
        </w:rPr>
        <w:t>. Đảm bảo nhu cầu thiết yếu cho l</w:t>
      </w:r>
      <w:r w:rsidRPr="00C44A84">
        <w:rPr>
          <w:rFonts w:ascii="Times New Roman" w:eastAsia="Times New Roman" w:hAnsi="Times New Roman" w:cs="Times New Roman"/>
          <w:color w:val="000000" w:themeColor="text1"/>
          <w:sz w:val="28"/>
          <w:szCs w:val="28"/>
        </w:rPr>
        <w:t xml:space="preserve">ực lượng vũ trang là một nguồn </w:t>
      </w:r>
      <w:r>
        <w:rPr>
          <w:rFonts w:ascii="Times New Roman" w:eastAsia="Times New Roman" w:hAnsi="Times New Roman" w:cs="Times New Roman"/>
          <w:color w:val="000000" w:themeColor="text1"/>
          <w:sz w:val="28"/>
          <w:szCs w:val="28"/>
        </w:rPr>
        <w:t xml:space="preserve">tạo </w:t>
      </w:r>
      <w:r w:rsidRPr="00C44A84">
        <w:rPr>
          <w:rFonts w:ascii="Times New Roman" w:eastAsia="Times New Roman" w:hAnsi="Times New Roman" w:cs="Times New Roman"/>
          <w:color w:val="000000" w:themeColor="text1"/>
          <w:sz w:val="28"/>
          <w:szCs w:val="28"/>
        </w:rPr>
        <w:t>việc làm</w:t>
      </w:r>
      <w:r>
        <w:rPr>
          <w:rFonts w:ascii="Times New Roman" w:eastAsia="Times New Roman" w:hAnsi="Times New Roman" w:cs="Times New Roman"/>
          <w:color w:val="000000" w:themeColor="text1"/>
          <w:sz w:val="28"/>
          <w:szCs w:val="28"/>
        </w:rPr>
        <w:t xml:space="preserve"> rất lớn. Sản xuất ra các sản phẩm để đáp ứng chi tiêu cho lực lượng vũ trang làm tăng thêm việc làm đồng thời </w:t>
      </w:r>
      <w:r w:rsidR="00AD0F45">
        <w:rPr>
          <w:rFonts w:ascii="Times New Roman" w:eastAsia="Times New Roman" w:hAnsi="Times New Roman" w:cs="Times New Roman"/>
          <w:color w:val="000000" w:themeColor="text1"/>
          <w:sz w:val="28"/>
          <w:szCs w:val="28"/>
        </w:rPr>
        <w:t xml:space="preserve">còn góp phần đào tạo, nâng cao trình độ công nghệ cho </w:t>
      </w:r>
      <w:r w:rsidRPr="00C44A84">
        <w:rPr>
          <w:rFonts w:ascii="Times New Roman" w:eastAsia="Times New Roman" w:hAnsi="Times New Roman" w:cs="Times New Roman"/>
          <w:color w:val="000000" w:themeColor="text1"/>
          <w:sz w:val="28"/>
          <w:szCs w:val="28"/>
        </w:rPr>
        <w:t xml:space="preserve">nguồn </w:t>
      </w:r>
      <w:r w:rsidR="00AD0F45">
        <w:rPr>
          <w:rFonts w:ascii="Times New Roman" w:eastAsia="Times New Roman" w:hAnsi="Times New Roman" w:cs="Times New Roman"/>
          <w:color w:val="000000" w:themeColor="text1"/>
          <w:sz w:val="28"/>
          <w:szCs w:val="28"/>
        </w:rPr>
        <w:t>lực lao động. Việc</w:t>
      </w:r>
      <w:r w:rsidRPr="00C44A84">
        <w:rPr>
          <w:rFonts w:ascii="Times New Roman" w:eastAsia="Times New Roman" w:hAnsi="Times New Roman" w:cs="Times New Roman"/>
          <w:color w:val="000000" w:themeColor="text1"/>
          <w:sz w:val="28"/>
          <w:szCs w:val="28"/>
        </w:rPr>
        <w:t xml:space="preserve"> chi tiêu cho các ngành công nghiệp quốc phòng góp phần </w:t>
      </w:r>
      <w:r w:rsidR="00AD0F45">
        <w:rPr>
          <w:rFonts w:ascii="Times New Roman" w:eastAsia="Times New Roman" w:hAnsi="Times New Roman" w:cs="Times New Roman"/>
          <w:color w:val="000000" w:themeColor="text1"/>
          <w:sz w:val="28"/>
          <w:szCs w:val="28"/>
        </w:rPr>
        <w:t>nâng cao thu nhập quốc dân, đảm bảo</w:t>
      </w:r>
      <w:r w:rsidRPr="00C44A84">
        <w:rPr>
          <w:rFonts w:ascii="Times New Roman" w:eastAsia="Times New Roman" w:hAnsi="Times New Roman" w:cs="Times New Roman"/>
          <w:color w:val="000000" w:themeColor="text1"/>
          <w:sz w:val="28"/>
          <w:szCs w:val="28"/>
        </w:rPr>
        <w:t xml:space="preserve"> cán cân thanh toán. </w:t>
      </w:r>
    </w:p>
    <w:p w:rsidR="005B6DEB" w:rsidRPr="00C65645" w:rsidRDefault="0004218A" w:rsidP="00C65645">
      <w:pPr>
        <w:spacing w:after="0" w:line="360" w:lineRule="auto"/>
        <w:ind w:firstLine="720"/>
        <w:jc w:val="both"/>
        <w:rPr>
          <w:rFonts w:ascii="Times New Roman" w:hAnsi="Times New Roman" w:cs="Times New Roman"/>
          <w:b/>
          <w:bCs/>
          <w:i/>
          <w:sz w:val="28"/>
          <w:szCs w:val="28"/>
        </w:rPr>
      </w:pPr>
      <w:r w:rsidRPr="00C65645">
        <w:rPr>
          <w:rFonts w:ascii="Times New Roman" w:hAnsi="Times New Roman" w:cs="Times New Roman"/>
          <w:b/>
          <w:bCs/>
          <w:i/>
          <w:sz w:val="28"/>
          <w:szCs w:val="28"/>
        </w:rPr>
        <w:t>2.2.</w:t>
      </w:r>
      <w:r w:rsidR="006F6397">
        <w:rPr>
          <w:rFonts w:ascii="Times New Roman" w:hAnsi="Times New Roman" w:cs="Times New Roman"/>
          <w:b/>
          <w:bCs/>
          <w:i/>
          <w:sz w:val="28"/>
          <w:szCs w:val="28"/>
        </w:rPr>
        <w:t>2</w:t>
      </w:r>
      <w:r w:rsidR="009134F0" w:rsidRPr="00C65645">
        <w:rPr>
          <w:rFonts w:ascii="Times New Roman" w:hAnsi="Times New Roman" w:cs="Times New Roman"/>
          <w:b/>
          <w:bCs/>
          <w:i/>
          <w:sz w:val="28"/>
          <w:szCs w:val="28"/>
        </w:rPr>
        <w:t>. Nội dung g</w:t>
      </w:r>
      <w:r w:rsidRPr="00C65645">
        <w:rPr>
          <w:rFonts w:ascii="Times New Roman" w:hAnsi="Times New Roman" w:cs="Times New Roman"/>
          <w:b/>
          <w:bCs/>
          <w:i/>
          <w:sz w:val="28"/>
          <w:szCs w:val="28"/>
        </w:rPr>
        <w:t xml:space="preserve">iáo dục nhiệm vụ </w:t>
      </w:r>
      <w:r w:rsidR="001E3F19">
        <w:rPr>
          <w:rFonts w:ascii="Times New Roman" w:hAnsi="Times New Roman" w:cs="Times New Roman"/>
          <w:b/>
          <w:bCs/>
          <w:i/>
          <w:sz w:val="28"/>
          <w:szCs w:val="28"/>
        </w:rPr>
        <w:t>quố</w:t>
      </w:r>
      <w:r w:rsidR="00BD54CB">
        <w:rPr>
          <w:rFonts w:ascii="Times New Roman" w:hAnsi="Times New Roman" w:cs="Times New Roman"/>
          <w:b/>
          <w:bCs/>
          <w:i/>
          <w:sz w:val="28"/>
          <w:szCs w:val="28"/>
        </w:rPr>
        <w:t>c phòng an ninh gắn với</w:t>
      </w:r>
      <w:r w:rsidR="001E3F19">
        <w:rPr>
          <w:rFonts w:ascii="Times New Roman" w:hAnsi="Times New Roman" w:cs="Times New Roman"/>
          <w:b/>
          <w:bCs/>
          <w:i/>
          <w:sz w:val="28"/>
          <w:szCs w:val="28"/>
        </w:rPr>
        <w:t xml:space="preserve"> phát triển kinh tế - xã hội</w:t>
      </w:r>
      <w:r w:rsidRPr="00C65645">
        <w:rPr>
          <w:rFonts w:ascii="Times New Roman" w:hAnsi="Times New Roman" w:cs="Times New Roman"/>
          <w:b/>
          <w:bCs/>
          <w:i/>
          <w:sz w:val="28"/>
          <w:szCs w:val="28"/>
        </w:rPr>
        <w:t xml:space="preserve"> cho sinh viên Đại học Huế</w:t>
      </w:r>
      <w:r w:rsidR="009134F0" w:rsidRPr="00C65645">
        <w:rPr>
          <w:rFonts w:ascii="Times New Roman" w:hAnsi="Times New Roman" w:cs="Times New Roman"/>
          <w:b/>
          <w:bCs/>
          <w:i/>
          <w:sz w:val="28"/>
          <w:szCs w:val="28"/>
        </w:rPr>
        <w:t xml:space="preserve"> </w:t>
      </w:r>
      <w:r w:rsidR="00CC508A" w:rsidRPr="00C65645">
        <w:rPr>
          <w:rFonts w:ascii="Times New Roman" w:hAnsi="Times New Roman" w:cs="Times New Roman"/>
          <w:b/>
          <w:bCs/>
          <w:i/>
          <w:sz w:val="28"/>
          <w:szCs w:val="28"/>
        </w:rPr>
        <w:t>trong chương trình đào tạo đại học</w:t>
      </w:r>
    </w:p>
    <w:p w:rsidR="005B6DEB" w:rsidRPr="00C65645" w:rsidRDefault="0004218A" w:rsidP="00C65645">
      <w:pPr>
        <w:spacing w:after="0" w:line="360" w:lineRule="auto"/>
        <w:ind w:firstLine="720"/>
        <w:jc w:val="both"/>
        <w:rPr>
          <w:rFonts w:ascii="Times New Roman" w:hAnsi="Times New Roman" w:cs="Times New Roman"/>
          <w:bCs/>
          <w:sz w:val="28"/>
          <w:szCs w:val="28"/>
        </w:rPr>
      </w:pPr>
      <w:r w:rsidRPr="00C65645">
        <w:rPr>
          <w:rFonts w:ascii="Times New Roman" w:hAnsi="Times New Roman" w:cs="Times New Roman"/>
          <w:bCs/>
          <w:sz w:val="28"/>
          <w:szCs w:val="28"/>
        </w:rPr>
        <w:t xml:space="preserve">Hiện nay, Đại học Huế có 08 trường đại học thành viên (Đại học Khoa học, Đại học Sư phạm, Đại học Y dược, Đại học Nông lâm, Đại học Kinh tế, Đại học Ngoại ngữ, Đại học Luật, Đại học Nghệ thuật), 04 Khoa trực thuộc (Giáo dục Thể chất, Du lịch, Quốc tế, Kỹ thuật và Công nghệ), 01 Phân hiệu (tại tỉnh Quảng Trị), 02 Viện nghiên cứu và Đào tạo (Công nghệ sinh học, Đại học mở và đào tạo liên tục), 02 Trung tâm trực </w:t>
      </w:r>
      <w:r w:rsidRPr="00C65645">
        <w:rPr>
          <w:rFonts w:ascii="Times New Roman" w:hAnsi="Times New Roman" w:cs="Times New Roman"/>
          <w:bCs/>
          <w:sz w:val="28"/>
          <w:szCs w:val="28"/>
        </w:rPr>
        <w:lastRenderedPageBreak/>
        <w:t>thuộc (Giáo dục Quốc phòng và An ninh, Khởi nghiệp). Hiện nay, Đại học Huế có hơn 50 nghìn sinh viên chính quy tập trung và không tập trung thuộc nhiều hệ đào tạo khác nhau đến từ</w:t>
      </w:r>
      <w:r w:rsidR="00C471F4">
        <w:rPr>
          <w:rFonts w:ascii="Times New Roman" w:hAnsi="Times New Roman" w:cs="Times New Roman"/>
          <w:bCs/>
          <w:sz w:val="28"/>
          <w:szCs w:val="28"/>
        </w:rPr>
        <w:t xml:space="preserve"> 63</w:t>
      </w:r>
      <w:r w:rsidRPr="00C65645">
        <w:rPr>
          <w:rFonts w:ascii="Times New Roman" w:hAnsi="Times New Roman" w:cs="Times New Roman"/>
          <w:bCs/>
          <w:sz w:val="28"/>
          <w:szCs w:val="28"/>
        </w:rPr>
        <w:t xml:space="preserve"> tỉnh thành trong cả nước. </w:t>
      </w:r>
    </w:p>
    <w:p w:rsidR="005B6DEB" w:rsidRPr="00C65645" w:rsidRDefault="00BF7561" w:rsidP="00C65645">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N</w:t>
      </w:r>
      <w:r w:rsidR="0004218A" w:rsidRPr="00C65645">
        <w:rPr>
          <w:rFonts w:ascii="Times New Roman" w:hAnsi="Times New Roman" w:cs="Times New Roman"/>
          <w:bCs/>
          <w:sz w:val="28"/>
          <w:szCs w:val="28"/>
        </w:rPr>
        <w:t xml:space="preserve">ội dung giáo dục nhiệm vụ </w:t>
      </w:r>
      <w:r w:rsidR="009F30DB" w:rsidRPr="00C65645">
        <w:rPr>
          <w:rFonts w:ascii="Times New Roman" w:hAnsi="Times New Roman" w:cs="Times New Roman"/>
          <w:color w:val="000000"/>
          <w:sz w:val="28"/>
          <w:szCs w:val="28"/>
          <w:shd w:val="clear" w:color="auto" w:fill="FFFFFF"/>
        </w:rPr>
        <w:t>quố</w:t>
      </w:r>
      <w:r w:rsidR="009F30DB">
        <w:rPr>
          <w:color w:val="000000"/>
          <w:sz w:val="28"/>
          <w:szCs w:val="28"/>
          <w:shd w:val="clear" w:color="auto" w:fill="FFFFFF"/>
        </w:rPr>
        <w:t>c phòng</w:t>
      </w:r>
      <w:r>
        <w:rPr>
          <w:rFonts w:ascii="Times New Roman" w:hAnsi="Times New Roman" w:cs="Times New Roman"/>
          <w:color w:val="000000"/>
          <w:sz w:val="28"/>
          <w:szCs w:val="28"/>
          <w:shd w:val="clear" w:color="auto" w:fill="FFFFFF"/>
        </w:rPr>
        <w:t xml:space="preserve"> an ninh gắn với</w:t>
      </w:r>
      <w:r w:rsidR="009F30DB" w:rsidRPr="00C65645">
        <w:rPr>
          <w:rFonts w:ascii="Times New Roman" w:hAnsi="Times New Roman" w:cs="Times New Roman"/>
          <w:color w:val="000000"/>
          <w:sz w:val="28"/>
          <w:szCs w:val="28"/>
          <w:shd w:val="clear" w:color="auto" w:fill="FFFFFF"/>
        </w:rPr>
        <w:t xml:space="preserve"> phát triển kinh tế - xã hội</w:t>
      </w:r>
      <w:r w:rsidR="0004218A" w:rsidRPr="00C65645">
        <w:rPr>
          <w:rFonts w:ascii="Times New Roman" w:hAnsi="Times New Roman" w:cs="Times New Roman"/>
          <w:bCs/>
          <w:sz w:val="28"/>
          <w:szCs w:val="28"/>
        </w:rPr>
        <w:t xml:space="preserve"> cho sinh viên được các trường đại học thành viên của Đại học Huế triển khai thực hiện ở nhiều khối ngành đào tạo và ở nhiều môn học khác nhau. Về cơ bản có thể chia thành 2 khối ngành như sau: Khối ngành không chuyên lý luận chính trị (bao gồm các ngành khoa học tự nhiên - kỹ thuật, kinh tế, xã hội và nhân văn, ngôn ngữ); Khối ngành chuyên lý luậ</w:t>
      </w:r>
      <w:r w:rsidR="00CB4C8A" w:rsidRPr="00C65645">
        <w:rPr>
          <w:rFonts w:ascii="Times New Roman" w:hAnsi="Times New Roman" w:cs="Times New Roman"/>
          <w:bCs/>
          <w:sz w:val="28"/>
          <w:szCs w:val="28"/>
        </w:rPr>
        <w:t>n chính trị</w:t>
      </w:r>
      <w:r w:rsidR="0004218A" w:rsidRPr="00C65645">
        <w:rPr>
          <w:rFonts w:ascii="Times New Roman" w:hAnsi="Times New Roman" w:cs="Times New Roman"/>
          <w:bCs/>
          <w:sz w:val="28"/>
          <w:szCs w:val="28"/>
        </w:rPr>
        <w:t xml:space="preserve"> (bao gồ</w:t>
      </w:r>
      <w:r w:rsidR="00CB4C8A" w:rsidRPr="00C65645">
        <w:rPr>
          <w:rFonts w:ascii="Times New Roman" w:hAnsi="Times New Roman" w:cs="Times New Roman"/>
          <w:bCs/>
          <w:sz w:val="28"/>
          <w:szCs w:val="28"/>
        </w:rPr>
        <w:t>m các ngành t</w:t>
      </w:r>
      <w:r w:rsidR="0004218A" w:rsidRPr="00C65645">
        <w:rPr>
          <w:rFonts w:ascii="Times New Roman" w:hAnsi="Times New Roman" w:cs="Times New Roman"/>
          <w:bCs/>
          <w:sz w:val="28"/>
          <w:szCs w:val="28"/>
        </w:rPr>
        <w:t>riết họ</w:t>
      </w:r>
      <w:r w:rsidR="00CB4C8A" w:rsidRPr="00C65645">
        <w:rPr>
          <w:rFonts w:ascii="Times New Roman" w:hAnsi="Times New Roman" w:cs="Times New Roman"/>
          <w:bCs/>
          <w:sz w:val="28"/>
          <w:szCs w:val="28"/>
        </w:rPr>
        <w:t>c, k</w:t>
      </w:r>
      <w:r w:rsidR="0004218A" w:rsidRPr="00C65645">
        <w:rPr>
          <w:rFonts w:ascii="Times New Roman" w:hAnsi="Times New Roman" w:cs="Times New Roman"/>
          <w:bCs/>
          <w:sz w:val="28"/>
          <w:szCs w:val="28"/>
        </w:rPr>
        <w:t>inh tế</w:t>
      </w:r>
      <w:r w:rsidR="00CB4C8A" w:rsidRPr="00C65645">
        <w:rPr>
          <w:rFonts w:ascii="Times New Roman" w:hAnsi="Times New Roman" w:cs="Times New Roman"/>
          <w:bCs/>
          <w:sz w:val="28"/>
          <w:szCs w:val="28"/>
        </w:rPr>
        <w:t xml:space="preserve"> c</w:t>
      </w:r>
      <w:r w:rsidR="0004218A" w:rsidRPr="00C65645">
        <w:rPr>
          <w:rFonts w:ascii="Times New Roman" w:hAnsi="Times New Roman" w:cs="Times New Roman"/>
          <w:bCs/>
          <w:sz w:val="28"/>
          <w:szCs w:val="28"/>
        </w:rPr>
        <w:t>hính trị</w:t>
      </w:r>
      <w:r w:rsidR="00CB4C8A" w:rsidRPr="00C65645">
        <w:rPr>
          <w:rFonts w:ascii="Times New Roman" w:hAnsi="Times New Roman" w:cs="Times New Roman"/>
          <w:bCs/>
          <w:sz w:val="28"/>
          <w:szCs w:val="28"/>
        </w:rPr>
        <w:t>, g</w:t>
      </w:r>
      <w:r w:rsidR="0004218A" w:rsidRPr="00C65645">
        <w:rPr>
          <w:rFonts w:ascii="Times New Roman" w:hAnsi="Times New Roman" w:cs="Times New Roman"/>
          <w:bCs/>
          <w:sz w:val="28"/>
          <w:szCs w:val="28"/>
        </w:rPr>
        <w:t>iáo dụ</w:t>
      </w:r>
      <w:r w:rsidR="00CB4C8A" w:rsidRPr="00C65645">
        <w:rPr>
          <w:rFonts w:ascii="Times New Roman" w:hAnsi="Times New Roman" w:cs="Times New Roman"/>
          <w:bCs/>
          <w:sz w:val="28"/>
          <w:szCs w:val="28"/>
        </w:rPr>
        <w:t>c c</w:t>
      </w:r>
      <w:r w:rsidR="0004218A" w:rsidRPr="00C65645">
        <w:rPr>
          <w:rFonts w:ascii="Times New Roman" w:hAnsi="Times New Roman" w:cs="Times New Roman"/>
          <w:bCs/>
          <w:sz w:val="28"/>
          <w:szCs w:val="28"/>
        </w:rPr>
        <w:t>hính trị</w:t>
      </w:r>
      <w:r w:rsidR="00CB4C8A" w:rsidRPr="00C65645">
        <w:rPr>
          <w:rFonts w:ascii="Times New Roman" w:hAnsi="Times New Roman" w:cs="Times New Roman"/>
          <w:bCs/>
          <w:sz w:val="28"/>
          <w:szCs w:val="28"/>
        </w:rPr>
        <w:t>, g</w:t>
      </w:r>
      <w:r w:rsidR="0004218A" w:rsidRPr="00C65645">
        <w:rPr>
          <w:rFonts w:ascii="Times New Roman" w:hAnsi="Times New Roman" w:cs="Times New Roman"/>
          <w:bCs/>
          <w:sz w:val="28"/>
          <w:szCs w:val="28"/>
        </w:rPr>
        <w:t>iáo dục quố</w:t>
      </w:r>
      <w:r w:rsidR="00CB4C8A" w:rsidRPr="00C65645">
        <w:rPr>
          <w:rFonts w:ascii="Times New Roman" w:hAnsi="Times New Roman" w:cs="Times New Roman"/>
          <w:bCs/>
          <w:sz w:val="28"/>
          <w:szCs w:val="28"/>
        </w:rPr>
        <w:t>c phòng - a</w:t>
      </w:r>
      <w:r w:rsidR="0004218A" w:rsidRPr="00C65645">
        <w:rPr>
          <w:rFonts w:ascii="Times New Roman" w:hAnsi="Times New Roman" w:cs="Times New Roman"/>
          <w:bCs/>
          <w:sz w:val="28"/>
          <w:szCs w:val="28"/>
        </w:rPr>
        <w:t>n ninh).</w:t>
      </w:r>
      <w:r w:rsidR="00A46F1B" w:rsidRPr="00C65645">
        <w:rPr>
          <w:rFonts w:ascii="Times New Roman" w:hAnsi="Times New Roman" w:cs="Times New Roman"/>
          <w:bCs/>
          <w:sz w:val="28"/>
          <w:szCs w:val="28"/>
        </w:rPr>
        <w:t xml:space="preserve"> N</w:t>
      </w:r>
      <w:r w:rsidR="0004218A" w:rsidRPr="00C65645">
        <w:rPr>
          <w:rFonts w:ascii="Times New Roman" w:hAnsi="Times New Roman" w:cs="Times New Roman"/>
          <w:bCs/>
          <w:sz w:val="28"/>
          <w:szCs w:val="28"/>
        </w:rPr>
        <w:t xml:space="preserve">ội dung giáo dục nhiệm vụ </w:t>
      </w:r>
      <w:r w:rsidR="009F30DB" w:rsidRPr="00C65645">
        <w:rPr>
          <w:rFonts w:ascii="Times New Roman" w:hAnsi="Times New Roman" w:cs="Times New Roman"/>
          <w:color w:val="000000"/>
          <w:sz w:val="28"/>
          <w:szCs w:val="28"/>
          <w:shd w:val="clear" w:color="auto" w:fill="FFFFFF"/>
        </w:rPr>
        <w:t>quố</w:t>
      </w:r>
      <w:r w:rsidR="009F30DB">
        <w:rPr>
          <w:color w:val="000000"/>
          <w:sz w:val="28"/>
          <w:szCs w:val="28"/>
          <w:shd w:val="clear" w:color="auto" w:fill="FFFFFF"/>
        </w:rPr>
        <w:t>c phòng</w:t>
      </w:r>
      <w:r w:rsidR="00587EC2">
        <w:rPr>
          <w:rFonts w:ascii="Times New Roman" w:hAnsi="Times New Roman" w:cs="Times New Roman"/>
          <w:color w:val="000000"/>
          <w:sz w:val="28"/>
          <w:szCs w:val="28"/>
          <w:shd w:val="clear" w:color="auto" w:fill="FFFFFF"/>
        </w:rPr>
        <w:t xml:space="preserve"> an ninh gắn với</w:t>
      </w:r>
      <w:r w:rsidR="009F30DB" w:rsidRPr="00C65645">
        <w:rPr>
          <w:rFonts w:ascii="Times New Roman" w:hAnsi="Times New Roman" w:cs="Times New Roman"/>
          <w:color w:val="000000"/>
          <w:sz w:val="28"/>
          <w:szCs w:val="28"/>
          <w:shd w:val="clear" w:color="auto" w:fill="FFFFFF"/>
        </w:rPr>
        <w:t xml:space="preserve"> phát triển kinh tế - xã hội</w:t>
      </w:r>
      <w:r w:rsidR="0004218A" w:rsidRPr="00C65645">
        <w:rPr>
          <w:rFonts w:ascii="Times New Roman" w:hAnsi="Times New Roman" w:cs="Times New Roman"/>
          <w:bCs/>
          <w:sz w:val="28"/>
          <w:szCs w:val="28"/>
        </w:rPr>
        <w:t xml:space="preserve"> cho sinh viên Đại học Huế được </w:t>
      </w:r>
      <w:r w:rsidR="00587EC2">
        <w:rPr>
          <w:rFonts w:ascii="Times New Roman" w:hAnsi="Times New Roman" w:cs="Times New Roman"/>
          <w:bCs/>
          <w:sz w:val="28"/>
          <w:szCs w:val="28"/>
        </w:rPr>
        <w:t xml:space="preserve">giảng dạy trực tiếp trong môn </w:t>
      </w:r>
      <w:r w:rsidR="00587EC2" w:rsidRPr="00C65645">
        <w:rPr>
          <w:rFonts w:ascii="Times New Roman" w:hAnsi="Times New Roman" w:cs="Times New Roman"/>
          <w:bCs/>
          <w:sz w:val="28"/>
          <w:szCs w:val="28"/>
        </w:rPr>
        <w:t>Giáo dục Quốc phòng - An ninh (</w:t>
      </w:r>
      <w:r w:rsidR="00587EC2">
        <w:rPr>
          <w:rFonts w:ascii="Times New Roman" w:hAnsi="Times New Roman" w:cs="Times New Roman"/>
          <w:bCs/>
          <w:sz w:val="28"/>
          <w:szCs w:val="28"/>
        </w:rPr>
        <w:t xml:space="preserve">sinh viên </w:t>
      </w:r>
      <w:r w:rsidR="00587EC2" w:rsidRPr="00C65645">
        <w:rPr>
          <w:rFonts w:ascii="Times New Roman" w:hAnsi="Times New Roman" w:cs="Times New Roman"/>
          <w:bCs/>
          <w:sz w:val="28"/>
          <w:szCs w:val="28"/>
        </w:rPr>
        <w:t>học tập, sinh hoạt tậ</w:t>
      </w:r>
      <w:r w:rsidR="00587EC2">
        <w:rPr>
          <w:rFonts w:ascii="Times New Roman" w:hAnsi="Times New Roman" w:cs="Times New Roman"/>
          <w:bCs/>
          <w:sz w:val="28"/>
          <w:szCs w:val="28"/>
        </w:rPr>
        <w:t>p trung 5</w:t>
      </w:r>
      <w:r w:rsidR="00587EC2" w:rsidRPr="00C65645">
        <w:rPr>
          <w:rFonts w:ascii="Times New Roman" w:hAnsi="Times New Roman" w:cs="Times New Roman"/>
          <w:bCs/>
          <w:sz w:val="28"/>
          <w:szCs w:val="28"/>
        </w:rPr>
        <w:t xml:space="preserve"> tuần tại Trung tâm Giáo dục Quốc phòng và An ninh </w:t>
      </w:r>
      <w:r w:rsidR="00587EC2">
        <w:rPr>
          <w:rFonts w:ascii="Times New Roman" w:hAnsi="Times New Roman" w:cs="Times New Roman"/>
          <w:bCs/>
          <w:sz w:val="28"/>
          <w:szCs w:val="28"/>
        </w:rPr>
        <w:t xml:space="preserve">- </w:t>
      </w:r>
      <w:r w:rsidR="00587EC2" w:rsidRPr="00C65645">
        <w:rPr>
          <w:rFonts w:ascii="Times New Roman" w:hAnsi="Times New Roman" w:cs="Times New Roman"/>
          <w:bCs/>
          <w:sz w:val="28"/>
          <w:szCs w:val="28"/>
        </w:rPr>
        <w:t>Đại học Huế với thời lượng 08 tín chỉ)</w:t>
      </w:r>
      <w:r w:rsidR="00587EC2">
        <w:rPr>
          <w:rFonts w:ascii="Times New Roman" w:hAnsi="Times New Roman" w:cs="Times New Roman"/>
          <w:bCs/>
          <w:sz w:val="28"/>
          <w:szCs w:val="28"/>
        </w:rPr>
        <w:t>. Ngoài ra, n</w:t>
      </w:r>
      <w:r w:rsidR="00587EC2" w:rsidRPr="00C65645">
        <w:rPr>
          <w:rFonts w:ascii="Times New Roman" w:hAnsi="Times New Roman" w:cs="Times New Roman"/>
          <w:bCs/>
          <w:sz w:val="28"/>
          <w:szCs w:val="28"/>
        </w:rPr>
        <w:t xml:space="preserve">ội dung giáo dục nhiệm vụ </w:t>
      </w:r>
      <w:r w:rsidR="00587EC2" w:rsidRPr="00C65645">
        <w:rPr>
          <w:rFonts w:ascii="Times New Roman" w:hAnsi="Times New Roman" w:cs="Times New Roman"/>
          <w:color w:val="000000"/>
          <w:sz w:val="28"/>
          <w:szCs w:val="28"/>
          <w:shd w:val="clear" w:color="auto" w:fill="FFFFFF"/>
        </w:rPr>
        <w:t>quố</w:t>
      </w:r>
      <w:r w:rsidR="00587EC2">
        <w:rPr>
          <w:color w:val="000000"/>
          <w:sz w:val="28"/>
          <w:szCs w:val="28"/>
          <w:shd w:val="clear" w:color="auto" w:fill="FFFFFF"/>
        </w:rPr>
        <w:t>c phòng</w:t>
      </w:r>
      <w:r w:rsidR="00587EC2">
        <w:rPr>
          <w:rFonts w:ascii="Times New Roman" w:hAnsi="Times New Roman" w:cs="Times New Roman"/>
          <w:color w:val="000000"/>
          <w:sz w:val="28"/>
          <w:szCs w:val="28"/>
          <w:shd w:val="clear" w:color="auto" w:fill="FFFFFF"/>
        </w:rPr>
        <w:t xml:space="preserve"> an ninh gắn với</w:t>
      </w:r>
      <w:r w:rsidR="00587EC2" w:rsidRPr="00C65645">
        <w:rPr>
          <w:rFonts w:ascii="Times New Roman" w:hAnsi="Times New Roman" w:cs="Times New Roman"/>
          <w:color w:val="000000"/>
          <w:sz w:val="28"/>
          <w:szCs w:val="28"/>
          <w:shd w:val="clear" w:color="auto" w:fill="FFFFFF"/>
        </w:rPr>
        <w:t xml:space="preserve"> phát triển kinh tế - xã hội</w:t>
      </w:r>
      <w:r>
        <w:rPr>
          <w:rFonts w:ascii="Times New Roman" w:hAnsi="Times New Roman" w:cs="Times New Roman"/>
          <w:bCs/>
          <w:sz w:val="28"/>
          <w:szCs w:val="28"/>
        </w:rPr>
        <w:t xml:space="preserve"> </w:t>
      </w:r>
      <w:r w:rsidR="00587EC2">
        <w:rPr>
          <w:rFonts w:ascii="Times New Roman" w:hAnsi="Times New Roman" w:cs="Times New Roman"/>
          <w:bCs/>
          <w:sz w:val="28"/>
          <w:szCs w:val="28"/>
        </w:rPr>
        <w:t xml:space="preserve">còn được </w:t>
      </w:r>
      <w:r w:rsidR="0004218A" w:rsidRPr="00C65645">
        <w:rPr>
          <w:rFonts w:ascii="Times New Roman" w:hAnsi="Times New Roman" w:cs="Times New Roman"/>
          <w:bCs/>
          <w:sz w:val="28"/>
          <w:szCs w:val="28"/>
        </w:rPr>
        <w:t>tích hợp, lồng ghép vào giảng dạy ở các học phần: Triết học Mác-Lênin, Kinh tế Chính trị Mác-Lênin, CNXH khoa học, Tư tưởng Hồ Chí Minh, Lịch sử Đảng Cộng sản Việ</w:t>
      </w:r>
      <w:r w:rsidR="00587EC2">
        <w:rPr>
          <w:rFonts w:ascii="Times New Roman" w:hAnsi="Times New Roman" w:cs="Times New Roman"/>
          <w:bCs/>
          <w:sz w:val="28"/>
          <w:szCs w:val="28"/>
        </w:rPr>
        <w:t>t Nam</w:t>
      </w:r>
      <w:r w:rsidR="0004218A" w:rsidRPr="00C65645">
        <w:rPr>
          <w:rFonts w:ascii="Times New Roman" w:hAnsi="Times New Roman" w:cs="Times New Roman"/>
          <w:bCs/>
          <w:sz w:val="28"/>
          <w:szCs w:val="28"/>
        </w:rPr>
        <w:t xml:space="preserve">. Riêng </w:t>
      </w:r>
      <w:r w:rsidR="00CB4C8A" w:rsidRPr="00C65645">
        <w:rPr>
          <w:rFonts w:ascii="Times New Roman" w:hAnsi="Times New Roman" w:cs="Times New Roman"/>
          <w:bCs/>
          <w:sz w:val="28"/>
          <w:szCs w:val="28"/>
        </w:rPr>
        <w:t xml:space="preserve">các khối </w:t>
      </w:r>
      <w:r w:rsidR="0004218A" w:rsidRPr="00C65645">
        <w:rPr>
          <w:rFonts w:ascii="Times New Roman" w:hAnsi="Times New Roman" w:cs="Times New Roman"/>
          <w:bCs/>
          <w:sz w:val="28"/>
          <w:szCs w:val="28"/>
        </w:rPr>
        <w:t>ngành Khoa học xã hội và Nhân văn (Lịch sử), Ngôn ngữ (Việt Nam học)</w:t>
      </w:r>
      <w:r w:rsidR="00A46F1B" w:rsidRPr="00C65645">
        <w:rPr>
          <w:rFonts w:ascii="Times New Roman" w:hAnsi="Times New Roman" w:cs="Times New Roman"/>
          <w:bCs/>
          <w:sz w:val="28"/>
          <w:szCs w:val="28"/>
        </w:rPr>
        <w:t xml:space="preserve"> và khối ngành chuyên lý luận chính trị, </w:t>
      </w:r>
      <w:r w:rsidR="0004218A" w:rsidRPr="00C65645">
        <w:rPr>
          <w:rFonts w:ascii="Times New Roman" w:hAnsi="Times New Roman" w:cs="Times New Roman"/>
          <w:bCs/>
          <w:sz w:val="28"/>
          <w:szCs w:val="28"/>
        </w:rPr>
        <w:t xml:space="preserve">tùy thuộc vào yêu cầu và điều kiện của từng Trường, Khoa mà có thể có thêm các học phần khác liên quan đến việc giáo dục nhiệm vụ </w:t>
      </w:r>
      <w:r w:rsidR="009F30DB" w:rsidRPr="00C65645">
        <w:rPr>
          <w:rFonts w:ascii="Times New Roman" w:hAnsi="Times New Roman" w:cs="Times New Roman"/>
          <w:color w:val="000000"/>
          <w:sz w:val="28"/>
          <w:szCs w:val="28"/>
          <w:shd w:val="clear" w:color="auto" w:fill="FFFFFF"/>
        </w:rPr>
        <w:t>quố</w:t>
      </w:r>
      <w:r w:rsidR="009F30DB">
        <w:rPr>
          <w:color w:val="000000"/>
          <w:sz w:val="28"/>
          <w:szCs w:val="28"/>
          <w:shd w:val="clear" w:color="auto" w:fill="FFFFFF"/>
        </w:rPr>
        <w:t>c phòng</w:t>
      </w:r>
      <w:r w:rsidR="009F30DB" w:rsidRPr="00C65645">
        <w:rPr>
          <w:rFonts w:ascii="Times New Roman" w:hAnsi="Times New Roman" w:cs="Times New Roman"/>
          <w:color w:val="000000"/>
          <w:sz w:val="28"/>
          <w:szCs w:val="28"/>
          <w:shd w:val="clear" w:color="auto" w:fill="FFFFFF"/>
        </w:rPr>
        <w:t xml:space="preserve"> an ninh</w:t>
      </w:r>
      <w:r w:rsidR="00280115">
        <w:rPr>
          <w:rFonts w:ascii="Times New Roman" w:hAnsi="Times New Roman" w:cs="Times New Roman"/>
          <w:color w:val="000000"/>
          <w:sz w:val="28"/>
          <w:szCs w:val="28"/>
          <w:shd w:val="clear" w:color="auto" w:fill="FFFFFF"/>
        </w:rPr>
        <w:t xml:space="preserve"> gắn với</w:t>
      </w:r>
      <w:r>
        <w:rPr>
          <w:rFonts w:ascii="Times New Roman" w:hAnsi="Times New Roman" w:cs="Times New Roman"/>
          <w:color w:val="000000"/>
          <w:sz w:val="28"/>
          <w:szCs w:val="28"/>
          <w:shd w:val="clear" w:color="auto" w:fill="FFFFFF"/>
        </w:rPr>
        <w:t xml:space="preserve"> </w:t>
      </w:r>
      <w:r w:rsidR="009F30DB" w:rsidRPr="00C65645">
        <w:rPr>
          <w:rFonts w:ascii="Times New Roman" w:hAnsi="Times New Roman" w:cs="Times New Roman"/>
          <w:color w:val="000000"/>
          <w:sz w:val="28"/>
          <w:szCs w:val="28"/>
          <w:shd w:val="clear" w:color="auto" w:fill="FFFFFF"/>
        </w:rPr>
        <w:t>phát triển kinh tế - xã hội</w:t>
      </w:r>
      <w:r w:rsidR="0004218A" w:rsidRPr="00C65645">
        <w:rPr>
          <w:rFonts w:ascii="Times New Roman" w:hAnsi="Times New Roman" w:cs="Times New Roman"/>
          <w:bCs/>
          <w:sz w:val="28"/>
          <w:szCs w:val="28"/>
        </w:rPr>
        <w:t xml:space="preserve">. Nội dung giáo dục nhiệm vụ </w:t>
      </w:r>
      <w:r w:rsidR="009F30DB" w:rsidRPr="00C65645">
        <w:rPr>
          <w:rFonts w:ascii="Times New Roman" w:hAnsi="Times New Roman" w:cs="Times New Roman"/>
          <w:color w:val="000000"/>
          <w:sz w:val="28"/>
          <w:szCs w:val="28"/>
          <w:shd w:val="clear" w:color="auto" w:fill="FFFFFF"/>
        </w:rPr>
        <w:t>quố</w:t>
      </w:r>
      <w:r w:rsidR="009F30DB">
        <w:rPr>
          <w:color w:val="000000"/>
          <w:sz w:val="28"/>
          <w:szCs w:val="28"/>
          <w:shd w:val="clear" w:color="auto" w:fill="FFFFFF"/>
        </w:rPr>
        <w:t>c phòng</w:t>
      </w:r>
      <w:r w:rsidR="009F30DB" w:rsidRPr="00C65645">
        <w:rPr>
          <w:rFonts w:ascii="Times New Roman" w:hAnsi="Times New Roman" w:cs="Times New Roman"/>
          <w:color w:val="000000"/>
          <w:sz w:val="28"/>
          <w:szCs w:val="28"/>
          <w:shd w:val="clear" w:color="auto" w:fill="FFFFFF"/>
        </w:rPr>
        <w:t xml:space="preserve"> an ninh</w:t>
      </w:r>
      <w:r w:rsidR="00587EC2">
        <w:rPr>
          <w:rFonts w:ascii="Times New Roman" w:hAnsi="Times New Roman" w:cs="Times New Roman"/>
          <w:color w:val="000000"/>
          <w:sz w:val="28"/>
          <w:szCs w:val="28"/>
          <w:shd w:val="clear" w:color="auto" w:fill="FFFFFF"/>
        </w:rPr>
        <w:t xml:space="preserve"> gắn với</w:t>
      </w:r>
      <w:r w:rsidR="009F30DB" w:rsidRPr="00C65645">
        <w:rPr>
          <w:rFonts w:ascii="Times New Roman" w:hAnsi="Times New Roman" w:cs="Times New Roman"/>
          <w:color w:val="000000"/>
          <w:sz w:val="28"/>
          <w:szCs w:val="28"/>
          <w:shd w:val="clear" w:color="auto" w:fill="FFFFFF"/>
        </w:rPr>
        <w:t xml:space="preserve"> phát triển kinh tế - xã hội</w:t>
      </w:r>
      <w:r w:rsidR="00082D6F">
        <w:rPr>
          <w:rFonts w:ascii="Times New Roman" w:hAnsi="Times New Roman" w:cs="Times New Roman"/>
          <w:bCs/>
          <w:sz w:val="28"/>
          <w:szCs w:val="28"/>
        </w:rPr>
        <w:t xml:space="preserve"> cho sinh viên Đại học Huế </w:t>
      </w:r>
      <w:r w:rsidR="0004218A" w:rsidRPr="00C65645">
        <w:rPr>
          <w:rFonts w:ascii="Times New Roman" w:hAnsi="Times New Roman" w:cs="Times New Roman"/>
          <w:bCs/>
          <w:sz w:val="28"/>
          <w:szCs w:val="28"/>
        </w:rPr>
        <w:t xml:space="preserve">tập trung vào các vấn đề: </w:t>
      </w:r>
    </w:p>
    <w:p w:rsidR="005B6DEB" w:rsidRPr="00C65645" w:rsidRDefault="00A46F1B" w:rsidP="00C65645">
      <w:pPr>
        <w:spacing w:after="0" w:line="360" w:lineRule="auto"/>
        <w:ind w:firstLine="720"/>
        <w:jc w:val="both"/>
        <w:rPr>
          <w:rFonts w:ascii="Times New Roman" w:eastAsia="Arial" w:hAnsi="Times New Roman" w:cs="Times New Roman"/>
          <w:color w:val="000000" w:themeColor="text1"/>
          <w:sz w:val="28"/>
          <w:szCs w:val="28"/>
        </w:rPr>
      </w:pPr>
      <w:r w:rsidRPr="00C65645">
        <w:rPr>
          <w:rFonts w:ascii="Times New Roman" w:hAnsi="Times New Roman" w:cs="Times New Roman"/>
          <w:bCs/>
          <w:sz w:val="28"/>
          <w:szCs w:val="28"/>
        </w:rPr>
        <w:t>-</w:t>
      </w:r>
      <w:r w:rsidR="0004218A" w:rsidRPr="00C65645">
        <w:rPr>
          <w:rFonts w:ascii="Times New Roman" w:hAnsi="Times New Roman" w:cs="Times New Roman"/>
          <w:bCs/>
          <w:sz w:val="28"/>
          <w:szCs w:val="28"/>
        </w:rPr>
        <w:t xml:space="preserve"> </w:t>
      </w:r>
      <w:r w:rsidR="0004218A" w:rsidRPr="00C65645">
        <w:rPr>
          <w:rFonts w:ascii="Times New Roman" w:eastAsia="Arial" w:hAnsi="Times New Roman" w:cs="Times New Roman"/>
          <w:color w:val="000000" w:themeColor="text1"/>
          <w:sz w:val="28"/>
          <w:szCs w:val="28"/>
          <w:shd w:val="clear" w:color="auto" w:fill="FFFFFF"/>
        </w:rPr>
        <w:t>Đường lối quốc phòng và an ninh của Đảng Cộng sản Việt Nam (</w:t>
      </w:r>
      <w:r w:rsidR="0004218A" w:rsidRPr="00C65645">
        <w:rPr>
          <w:rFonts w:ascii="Times New Roman" w:eastAsia="Arial" w:hAnsi="Times New Roman" w:cs="Times New Roman"/>
          <w:color w:val="000000" w:themeColor="text1"/>
          <w:sz w:val="28"/>
          <w:szCs w:val="28"/>
        </w:rPr>
        <w:t>Quan điểm cơ bản của Chủ nghĩa Mác- Lênin, tư tưởng Hồ Chí Minh về chiến tranh, quân đội và bảo vệ Tổ quốc; Xây dựng nền quốc phòng toàn dân, an ninh nhân dân bảo vệ Tổ quốc Việt Nam xã hội chủ nghĩa; Chiến tranh nhân dân bảo vệ Tổ quốc Việt Nam xã hội chủ nghĩa; Xây dựng lực lượng Vũ trang nhân dân Việt Nam; Kết hợp phát triển kinh tế, xã hội với tăng cường quốc phòng, an ninh và đối ngoại; Những vấn đề cơ bản về lịch sử nghệ thuật quân sự Việt Nam).</w:t>
      </w:r>
    </w:p>
    <w:p w:rsidR="005B6DEB" w:rsidRPr="00C65645" w:rsidRDefault="00A46F1B" w:rsidP="00C65645">
      <w:pPr>
        <w:spacing w:after="0" w:line="360" w:lineRule="auto"/>
        <w:ind w:firstLine="720"/>
        <w:jc w:val="both"/>
        <w:rPr>
          <w:rFonts w:ascii="Times New Roman" w:eastAsia="Arial" w:hAnsi="Times New Roman" w:cs="Times New Roman"/>
          <w:color w:val="000000" w:themeColor="text1"/>
          <w:sz w:val="28"/>
          <w:szCs w:val="28"/>
        </w:rPr>
      </w:pPr>
      <w:r w:rsidRPr="00C65645">
        <w:rPr>
          <w:rFonts w:ascii="Times New Roman" w:eastAsia="Arial" w:hAnsi="Times New Roman" w:cs="Times New Roman"/>
          <w:color w:val="000000" w:themeColor="text1"/>
          <w:sz w:val="28"/>
          <w:szCs w:val="28"/>
        </w:rPr>
        <w:lastRenderedPageBreak/>
        <w:t>-</w:t>
      </w:r>
      <w:r w:rsidR="0004218A" w:rsidRPr="00C65645">
        <w:rPr>
          <w:rFonts w:ascii="Times New Roman" w:eastAsia="Arial" w:hAnsi="Times New Roman" w:cs="Times New Roman"/>
          <w:color w:val="000000" w:themeColor="text1"/>
          <w:sz w:val="28"/>
          <w:szCs w:val="28"/>
        </w:rPr>
        <w:t xml:space="preserve"> </w:t>
      </w:r>
      <w:r w:rsidR="0004218A" w:rsidRPr="00C65645">
        <w:rPr>
          <w:rFonts w:ascii="Times New Roman" w:eastAsia="Arial" w:hAnsi="Times New Roman" w:cs="Times New Roman"/>
          <w:color w:val="000000" w:themeColor="text1"/>
          <w:sz w:val="28"/>
          <w:szCs w:val="28"/>
          <w:shd w:val="clear" w:color="auto" w:fill="FFFFFF"/>
        </w:rPr>
        <w:t>Công tác quốc phòng và an ninh (</w:t>
      </w:r>
      <w:r w:rsidR="0004218A" w:rsidRPr="00C65645">
        <w:rPr>
          <w:rFonts w:ascii="Times New Roman" w:eastAsia="Arial" w:hAnsi="Times New Roman" w:cs="Times New Roman"/>
          <w:color w:val="000000" w:themeColor="text1"/>
          <w:sz w:val="28"/>
          <w:szCs w:val="28"/>
        </w:rPr>
        <w:t>Phòng, chống chiến lược “diễn biến hòa bình”, bạo loạn lật đổ của các thế lực thù địch đối với cách mạng Việt Nam; Xây dựng lực lượng dân quân tự vệ, lực lượng dự bị động viên và động viên công nghiệp quốc phòng; Xây dựng và bảo vệ chủ quyền biển, đảo, biên giới quốc gia trong tình hình mới; Một số nội dung cơ bản về dân tộc, tôn giáo, đấu tranh phòng chống các thế lực thù địch lợi dụng vấn đề dân tộc, tôn giáo chống phá cách mạng Việt Nam; Những vấn đề cơ bản về bảo vệ an ninh quốc gia và bảo đảm trật tự, an toàn xã hội; Xây dựng phong trào toàn dân bảo vệ an ninh Tổ quốc; An ninh phi truyền thống và đấu tranh phòng chống các đe dọa an ninh phi truyền thống ở Việt Nam).</w:t>
      </w:r>
    </w:p>
    <w:p w:rsidR="006F6397" w:rsidRPr="006F6397" w:rsidRDefault="00587EC2" w:rsidP="006F6397">
      <w:pPr>
        <w:spacing w:after="0" w:line="36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sz w:val="28"/>
          <w:szCs w:val="28"/>
        </w:rPr>
        <w:t xml:space="preserve">Những nội dung trên được cụ thể hóa trong các văn bản như: </w:t>
      </w:r>
      <w:r w:rsidR="00F95DCB" w:rsidRPr="00C65645">
        <w:rPr>
          <w:rFonts w:ascii="Times New Roman" w:hAnsi="Times New Roman" w:cs="Times New Roman"/>
          <w:bCs/>
          <w:sz w:val="28"/>
          <w:szCs w:val="28"/>
        </w:rPr>
        <w:t>Quốc hộ</w:t>
      </w:r>
      <w:r>
        <w:rPr>
          <w:rFonts w:ascii="Times New Roman" w:hAnsi="Times New Roman" w:cs="Times New Roman"/>
          <w:bCs/>
          <w:sz w:val="28"/>
          <w:szCs w:val="28"/>
        </w:rPr>
        <w:t xml:space="preserve">i </w:t>
      </w:r>
      <w:r w:rsidR="009134F0" w:rsidRPr="00C65645">
        <w:rPr>
          <w:rFonts w:ascii="Times New Roman" w:hAnsi="Times New Roman" w:cs="Times New Roman"/>
          <w:bCs/>
          <w:sz w:val="28"/>
          <w:szCs w:val="28"/>
        </w:rPr>
        <w:t xml:space="preserve">ban hành </w:t>
      </w:r>
      <w:r w:rsidR="00C86A2F" w:rsidRPr="00927C21">
        <w:rPr>
          <w:rFonts w:ascii="Times New Roman" w:hAnsi="Times New Roman" w:cs="Times New Roman"/>
          <w:i/>
          <w:iCs/>
          <w:color w:val="000000" w:themeColor="text1"/>
          <w:sz w:val="28"/>
          <w:szCs w:val="28"/>
        </w:rPr>
        <w:t>Luật Giáo dục quốc phòng và an ninh</w:t>
      </w:r>
      <w:r w:rsidR="00C86A2F">
        <w:rPr>
          <w:rFonts w:ascii="Times New Roman" w:hAnsi="Times New Roman" w:cs="Times New Roman"/>
          <w:color w:val="000000" w:themeColor="text1"/>
          <w:sz w:val="28"/>
          <w:szCs w:val="28"/>
        </w:rPr>
        <w:t xml:space="preserve"> năm 2013; Bộ Giáo dục và Đào tạo ban hành </w:t>
      </w:r>
      <w:r w:rsidR="00C86A2F" w:rsidRPr="00927C21">
        <w:rPr>
          <w:rFonts w:ascii="Times New Roman" w:hAnsi="Times New Roman" w:cs="Times New Roman"/>
          <w:i/>
          <w:color w:val="000000" w:themeColor="text1"/>
          <w:sz w:val="28"/>
          <w:szCs w:val="28"/>
        </w:rPr>
        <w:t xml:space="preserve">Chương trình </w:t>
      </w:r>
      <w:r w:rsidR="00C86A2F" w:rsidRPr="00927C21">
        <w:rPr>
          <w:rFonts w:ascii="Times New Roman" w:hAnsi="Times New Roman" w:cs="Times New Roman"/>
          <w:bCs/>
          <w:i/>
          <w:color w:val="000000" w:themeColor="text1"/>
          <w:sz w:val="28"/>
          <w:szCs w:val="28"/>
        </w:rPr>
        <w:t>Giáo dục quốc phòng và an ninh trong trường trung cấp sư phạm, cao đẳng sư phạm và cơ sở giáo dục đại học</w:t>
      </w:r>
      <w:r w:rsidR="00C86A2F" w:rsidRPr="00927C21">
        <w:rPr>
          <w:rFonts w:ascii="Times New Roman" w:hAnsi="Times New Roman" w:cs="Times New Roman"/>
          <w:color w:val="000000" w:themeColor="text1"/>
          <w:sz w:val="28"/>
          <w:szCs w:val="28"/>
        </w:rPr>
        <w:t xml:space="preserve">, </w:t>
      </w:r>
      <w:r w:rsidR="00C86A2F">
        <w:rPr>
          <w:rFonts w:ascii="Times New Roman" w:hAnsi="Times New Roman" w:cs="Times New Roman"/>
          <w:iCs/>
          <w:color w:val="000000" w:themeColor="text1"/>
          <w:sz w:val="28"/>
          <w:szCs w:val="28"/>
        </w:rPr>
        <w:t>(</w:t>
      </w:r>
      <w:r w:rsidR="00C86A2F" w:rsidRPr="00927C21">
        <w:rPr>
          <w:rFonts w:ascii="Times New Roman" w:hAnsi="Times New Roman" w:cs="Times New Roman"/>
          <w:iCs/>
          <w:color w:val="000000" w:themeColor="text1"/>
          <w:sz w:val="28"/>
          <w:szCs w:val="28"/>
        </w:rPr>
        <w:t>kèm theo Thông tư số 05/2020/TT-BGDĐT ngày 18 tháng 3 năm 2020 của Bộ trưởng Bộ Giáo dục và Đào tạ</w:t>
      </w:r>
      <w:r w:rsidR="00C86A2F">
        <w:rPr>
          <w:rFonts w:ascii="Times New Roman" w:hAnsi="Times New Roman" w:cs="Times New Roman"/>
          <w:iCs/>
          <w:color w:val="000000" w:themeColor="text1"/>
          <w:sz w:val="28"/>
          <w:szCs w:val="28"/>
        </w:rPr>
        <w:t xml:space="preserve">o); Bộ Quốc phòng ban hành </w:t>
      </w:r>
      <w:r w:rsidR="00C86A2F" w:rsidRPr="00927C21">
        <w:rPr>
          <w:rFonts w:ascii="Times New Roman" w:hAnsi="Times New Roman" w:cs="Times New Roman"/>
          <w:i/>
          <w:iCs/>
          <w:color w:val="000000" w:themeColor="text1"/>
          <w:sz w:val="28"/>
          <w:szCs w:val="28"/>
          <w:shd w:val="clear" w:color="auto" w:fill="FFFFFF"/>
          <w:lang w:val="vi-VN"/>
        </w:rPr>
        <w:t>Nghị định quy định chi tiết và biện pháp thi hành Luật Giáo dục quốc phòng và an ninh</w:t>
      </w:r>
      <w:r w:rsidR="00C86A2F" w:rsidRPr="00927C21">
        <w:rPr>
          <w:rFonts w:ascii="Times New Roman" w:hAnsi="Times New Roman" w:cs="Times New Roman"/>
          <w:i/>
          <w:iCs/>
          <w:color w:val="000000" w:themeColor="text1"/>
          <w:sz w:val="28"/>
          <w:szCs w:val="28"/>
          <w:shd w:val="clear" w:color="auto" w:fill="FFFFFF"/>
        </w:rPr>
        <w:t xml:space="preserve">, </w:t>
      </w:r>
      <w:r w:rsidR="00C86A2F" w:rsidRPr="00927C21">
        <w:rPr>
          <w:rFonts w:ascii="Times New Roman" w:hAnsi="Times New Roman" w:cs="Times New Roman"/>
          <w:color w:val="000000" w:themeColor="text1"/>
          <w:sz w:val="28"/>
          <w:szCs w:val="28"/>
          <w:shd w:val="clear" w:color="auto" w:fill="FFFFFF"/>
        </w:rPr>
        <w:t>Số: 01</w:t>
      </w:r>
      <w:r w:rsidR="00C86A2F">
        <w:rPr>
          <w:rFonts w:ascii="Times New Roman" w:hAnsi="Times New Roman" w:cs="Times New Roman"/>
          <w:color w:val="000000" w:themeColor="text1"/>
          <w:sz w:val="28"/>
          <w:szCs w:val="28"/>
          <w:shd w:val="clear" w:color="auto" w:fill="FFFFFF"/>
        </w:rPr>
        <w:t xml:space="preserve">/VBHN-BQP, Ngày 08/02/2021 của Bộ trương Bộ Quốc phòng). </w:t>
      </w:r>
      <w:r w:rsidR="009134F0" w:rsidRPr="00C65645">
        <w:rPr>
          <w:rFonts w:ascii="Times New Roman" w:eastAsia="SimSun" w:hAnsi="Times New Roman" w:cs="Times New Roman"/>
          <w:iCs/>
          <w:color w:val="000000" w:themeColor="text1"/>
          <w:sz w:val="28"/>
          <w:szCs w:val="28"/>
          <w:shd w:val="clear" w:color="auto" w:fill="FFFFFF"/>
        </w:rPr>
        <w:t>Mục tiêu</w:t>
      </w:r>
      <w:r>
        <w:rPr>
          <w:rFonts w:ascii="Times New Roman" w:eastAsia="SimSun" w:hAnsi="Times New Roman" w:cs="Times New Roman"/>
          <w:iCs/>
          <w:color w:val="000000" w:themeColor="text1"/>
          <w:sz w:val="28"/>
          <w:szCs w:val="28"/>
          <w:shd w:val="clear" w:color="auto" w:fill="FFFFFF"/>
        </w:rPr>
        <w:t xml:space="preserve"> của việc giáo dục nhiệm vụ quốc phòng an ninh gắn với phát triển kinh tế - xã hội nhằm làm cho</w:t>
      </w:r>
      <w:r w:rsidR="009134F0" w:rsidRPr="00C86A2F">
        <w:rPr>
          <w:rFonts w:ascii="Times New Roman" w:eastAsia="SimSun" w:hAnsi="Times New Roman" w:cs="Times New Roman"/>
          <w:iCs/>
          <w:color w:val="000000" w:themeColor="text1"/>
          <w:sz w:val="28"/>
          <w:szCs w:val="28"/>
          <w:shd w:val="clear" w:color="auto" w:fill="FFFFFF"/>
        </w:rPr>
        <w:t xml:space="preserve"> “</w:t>
      </w:r>
      <w:r w:rsidR="00C86A2F" w:rsidRPr="00C86A2F">
        <w:rPr>
          <w:rFonts w:ascii="Times New Roman" w:eastAsia="Times New Roman" w:hAnsi="Times New Roman" w:cs="Times New Roman"/>
          <w:color w:val="000000" w:themeColor="text1"/>
          <w:sz w:val="28"/>
          <w:szCs w:val="28"/>
          <w:lang w:val="vi-VN"/>
        </w:rPr>
        <w:t>Học sinh có những hiểu biết ban đầu về nền quốc phòng toàn dân, an ninh nhân dân; về truyền thống chống giặc ngoại xâm của dân tộc, lực lượng vũ trang nhân dân và nghệ thuật quân sự Việt Nam; có kiến thức cơ bản, cần thiết về phòng thủ dân sự và kỹ năng quân sự; sẵn sàng thực hiện nghĩa vụ quân sự, nghĩa vụ công an bảo vệ Tổ quốc.</w:t>
      </w:r>
      <w:r w:rsidR="00C86A2F">
        <w:rPr>
          <w:rFonts w:ascii="Times New Roman" w:eastAsia="Arial" w:hAnsi="Times New Roman" w:cs="Times New Roman"/>
          <w:color w:val="000000" w:themeColor="text1"/>
          <w:sz w:val="28"/>
          <w:szCs w:val="28"/>
        </w:rPr>
        <w:t xml:space="preserve"> </w:t>
      </w:r>
      <w:r w:rsidR="00C86A2F" w:rsidRPr="00C86A2F">
        <w:rPr>
          <w:rFonts w:ascii="Times New Roman" w:eastAsia="Times New Roman" w:hAnsi="Times New Roman" w:cs="Times New Roman"/>
          <w:color w:val="000000" w:themeColor="text1"/>
          <w:sz w:val="28"/>
          <w:szCs w:val="28"/>
          <w:lang w:val="vi-VN"/>
        </w:rPr>
        <w:t xml:space="preserve">Sinh viên có kiến thức cơ bản về quan điểm của Đảng, chính sách, pháp luật của Nhà nước về quốc phòng và an ninh; xây dựng nền quốc phòng toàn dân, an ninh nhân dân, xây dựng thế trận quốc phòng toàn dân gắn với thế trận an ninh nhân dân, xây dựng lực lượng vũ trang nhân dân; bổ sung kiến thức về phòng thủ dân sự và kỹ năng quân sự; sẵn sàng thực hiện nghĩa vụ quân sự, </w:t>
      </w:r>
      <w:r w:rsidR="00C86A2F">
        <w:rPr>
          <w:rFonts w:ascii="Times New Roman" w:eastAsia="Times New Roman" w:hAnsi="Times New Roman" w:cs="Times New Roman"/>
          <w:color w:val="000000" w:themeColor="text1"/>
          <w:sz w:val="28"/>
          <w:szCs w:val="28"/>
          <w:lang w:val="vi-VN"/>
        </w:rPr>
        <w:t>nghĩa vụ công an bảo vệ Tổ quốc</w:t>
      </w:r>
      <w:r w:rsidR="009134F0" w:rsidRPr="00C86A2F">
        <w:rPr>
          <w:rFonts w:ascii="Times New Roman" w:eastAsia="SimSun" w:hAnsi="Times New Roman" w:cs="Times New Roman"/>
          <w:color w:val="000000" w:themeColor="text1"/>
          <w:sz w:val="28"/>
          <w:szCs w:val="28"/>
          <w:shd w:val="clear" w:color="auto" w:fill="FFFFFF"/>
        </w:rPr>
        <w:t>”</w:t>
      </w:r>
      <w:r w:rsidR="002E2A1E" w:rsidRPr="00C86A2F">
        <w:rPr>
          <w:rStyle w:val="FootnoteReference"/>
          <w:rFonts w:ascii="Times New Roman" w:eastAsia="SimSun" w:hAnsi="Times New Roman" w:cs="Times New Roman"/>
          <w:color w:val="000000" w:themeColor="text1"/>
          <w:sz w:val="28"/>
          <w:szCs w:val="28"/>
          <w:shd w:val="clear" w:color="auto" w:fill="FFFFFF"/>
        </w:rPr>
        <w:footnoteReference w:id="6"/>
      </w:r>
      <w:r w:rsidR="00A520DB" w:rsidRPr="00C86A2F">
        <w:rPr>
          <w:rFonts w:ascii="Times New Roman" w:hAnsi="Times New Roman" w:cs="Times New Roman"/>
          <w:color w:val="000000" w:themeColor="text1"/>
          <w:sz w:val="28"/>
          <w:szCs w:val="28"/>
          <w:shd w:val="clear" w:color="auto" w:fill="FFFFFF"/>
        </w:rPr>
        <w:t>.</w:t>
      </w:r>
      <w:r w:rsidR="00C86A2F" w:rsidRPr="00C86A2F">
        <w:rPr>
          <w:rFonts w:ascii="Times New Roman" w:hAnsi="Times New Roman" w:cs="Times New Roman"/>
          <w:color w:val="000000" w:themeColor="text1"/>
          <w:sz w:val="28"/>
          <w:szCs w:val="28"/>
          <w:shd w:val="clear" w:color="auto" w:fill="FFFFFF"/>
        </w:rPr>
        <w:t xml:space="preserve"> </w:t>
      </w:r>
    </w:p>
    <w:p w:rsidR="005B6DEB" w:rsidRPr="00C65645" w:rsidRDefault="00C86A2F" w:rsidP="00C86A2F">
      <w:pPr>
        <w:spacing w:after="0" w:line="360" w:lineRule="auto"/>
        <w:jc w:val="both"/>
        <w:rPr>
          <w:rFonts w:ascii="Times New Roman" w:hAnsi="Times New Roman" w:cs="Times New Roman"/>
          <w:b/>
          <w:i/>
          <w:sz w:val="28"/>
          <w:szCs w:val="28"/>
        </w:rPr>
      </w:pPr>
      <w:r>
        <w:rPr>
          <w:rFonts w:ascii="Times New Roman" w:hAnsi="Times New Roman" w:cs="Times New Roman"/>
          <w:color w:val="000000" w:themeColor="text1"/>
          <w:sz w:val="28"/>
          <w:szCs w:val="28"/>
        </w:rPr>
        <w:lastRenderedPageBreak/>
        <w:t xml:space="preserve">      </w:t>
      </w:r>
      <w:r w:rsidR="00B45B1A">
        <w:rPr>
          <w:rFonts w:ascii="Times New Roman" w:hAnsi="Times New Roman" w:cs="Times New Roman"/>
          <w:b/>
          <w:i/>
          <w:sz w:val="28"/>
          <w:szCs w:val="28"/>
        </w:rPr>
        <w:t>2.2.3</w:t>
      </w:r>
      <w:r w:rsidR="0004218A" w:rsidRPr="00C65645">
        <w:rPr>
          <w:rFonts w:ascii="Times New Roman" w:hAnsi="Times New Roman" w:cs="Times New Roman"/>
          <w:b/>
          <w:i/>
          <w:sz w:val="28"/>
          <w:szCs w:val="28"/>
        </w:rPr>
        <w:t xml:space="preserve">. Kết quả giáo dục nhiệm </w:t>
      </w:r>
      <w:r w:rsidR="0004218A" w:rsidRPr="0063687B">
        <w:rPr>
          <w:rFonts w:ascii="Times New Roman" w:hAnsi="Times New Roman" w:cs="Times New Roman"/>
          <w:b/>
          <w:i/>
          <w:sz w:val="28"/>
          <w:szCs w:val="28"/>
        </w:rPr>
        <w:t xml:space="preserve">vụ </w:t>
      </w:r>
      <w:r w:rsidR="0063687B" w:rsidRPr="0063687B">
        <w:rPr>
          <w:rFonts w:ascii="Times New Roman" w:hAnsi="Times New Roman" w:cs="Times New Roman"/>
          <w:b/>
          <w:i/>
          <w:color w:val="000000"/>
          <w:sz w:val="28"/>
          <w:szCs w:val="28"/>
          <w:shd w:val="clear" w:color="auto" w:fill="FFFFFF"/>
        </w:rPr>
        <w:t>quố</w:t>
      </w:r>
      <w:r w:rsidR="0063687B" w:rsidRPr="0063687B">
        <w:rPr>
          <w:b/>
          <w:i/>
          <w:color w:val="000000"/>
          <w:sz w:val="28"/>
          <w:szCs w:val="28"/>
          <w:shd w:val="clear" w:color="auto" w:fill="FFFFFF"/>
        </w:rPr>
        <w:t>c phòng</w:t>
      </w:r>
      <w:r w:rsidR="006B4EED">
        <w:rPr>
          <w:rFonts w:ascii="Times New Roman" w:hAnsi="Times New Roman" w:cs="Times New Roman"/>
          <w:b/>
          <w:i/>
          <w:color w:val="000000"/>
          <w:sz w:val="28"/>
          <w:szCs w:val="28"/>
          <w:shd w:val="clear" w:color="auto" w:fill="FFFFFF"/>
        </w:rPr>
        <w:t xml:space="preserve"> an ninh gắn với </w:t>
      </w:r>
      <w:r w:rsidR="0063687B" w:rsidRPr="0063687B">
        <w:rPr>
          <w:rFonts w:ascii="Times New Roman" w:hAnsi="Times New Roman" w:cs="Times New Roman"/>
          <w:b/>
          <w:i/>
          <w:color w:val="000000"/>
          <w:sz w:val="28"/>
          <w:szCs w:val="28"/>
          <w:shd w:val="clear" w:color="auto" w:fill="FFFFFF"/>
        </w:rPr>
        <w:t>phát triển kinh tế - xã hội</w:t>
      </w:r>
      <w:r w:rsidR="0004218A" w:rsidRPr="00C65645">
        <w:rPr>
          <w:rFonts w:ascii="Times New Roman" w:hAnsi="Times New Roman" w:cs="Times New Roman"/>
          <w:b/>
          <w:i/>
          <w:sz w:val="28"/>
          <w:szCs w:val="28"/>
        </w:rPr>
        <w:t xml:space="preserve"> cho sinh viên Đại học Huế</w:t>
      </w:r>
    </w:p>
    <w:p w:rsidR="00496001" w:rsidRPr="006712BD" w:rsidRDefault="006B4EED" w:rsidP="006B4EED">
      <w:pPr>
        <w:spacing w:after="0" w:line="36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T</w:t>
      </w:r>
      <w:r w:rsidR="00893D4C" w:rsidRPr="00C65645">
        <w:rPr>
          <w:rFonts w:ascii="Times New Roman" w:hAnsi="Times New Roman" w:cs="Times New Roman"/>
          <w:sz w:val="28"/>
          <w:szCs w:val="28"/>
        </w:rPr>
        <w:t>rong những năm qua</w:t>
      </w:r>
      <w:r>
        <w:rPr>
          <w:rFonts w:ascii="Times New Roman" w:hAnsi="Times New Roman" w:cs="Times New Roman"/>
          <w:sz w:val="28"/>
          <w:szCs w:val="28"/>
        </w:rPr>
        <w:t>,</w:t>
      </w:r>
      <w:r w:rsidR="00893D4C" w:rsidRPr="00C65645">
        <w:rPr>
          <w:rFonts w:ascii="Times New Roman" w:hAnsi="Times New Roman" w:cs="Times New Roman"/>
          <w:sz w:val="28"/>
          <w:szCs w:val="28"/>
        </w:rPr>
        <w:t xml:space="preserve"> </w:t>
      </w:r>
      <w:r w:rsidR="0004218A" w:rsidRPr="00C65645">
        <w:rPr>
          <w:rFonts w:ascii="Times New Roman" w:hAnsi="Times New Roman" w:cs="Times New Roman"/>
          <w:sz w:val="28"/>
          <w:szCs w:val="28"/>
          <w:lang w:val="vi-VN"/>
        </w:rPr>
        <w:t xml:space="preserve">các đơn vị thành viên </w:t>
      </w:r>
      <w:r w:rsidR="00893D4C" w:rsidRPr="00C65645">
        <w:rPr>
          <w:rFonts w:ascii="Times New Roman" w:hAnsi="Times New Roman" w:cs="Times New Roman"/>
          <w:sz w:val="28"/>
          <w:szCs w:val="28"/>
        </w:rPr>
        <w:t xml:space="preserve">của Đại học Huế </w:t>
      </w:r>
      <w:r w:rsidR="0004218A" w:rsidRPr="00C65645">
        <w:rPr>
          <w:rFonts w:ascii="Times New Roman" w:hAnsi="Times New Roman" w:cs="Times New Roman"/>
          <w:sz w:val="28"/>
          <w:szCs w:val="28"/>
          <w:lang w:val="vi-VN"/>
        </w:rPr>
        <w:t xml:space="preserve">đã </w:t>
      </w:r>
      <w:r w:rsidR="00CC508A" w:rsidRPr="00C65645">
        <w:rPr>
          <w:rFonts w:ascii="Times New Roman" w:hAnsi="Times New Roman" w:cs="Times New Roman"/>
          <w:sz w:val="28"/>
          <w:szCs w:val="28"/>
        </w:rPr>
        <w:t xml:space="preserve">tích hợp, lồng ghép đưa nội dung </w:t>
      </w:r>
      <w:r w:rsidR="0004218A" w:rsidRPr="00C65645">
        <w:rPr>
          <w:rFonts w:ascii="Times New Roman" w:hAnsi="Times New Roman" w:cs="Times New Roman"/>
          <w:sz w:val="28"/>
          <w:szCs w:val="28"/>
          <w:lang w:val="vi-VN"/>
        </w:rPr>
        <w:t xml:space="preserve">giáo dục nhiệm vụ </w:t>
      </w:r>
      <w:r w:rsidR="00280115" w:rsidRPr="00C65645">
        <w:rPr>
          <w:rFonts w:ascii="Times New Roman" w:hAnsi="Times New Roman" w:cs="Times New Roman"/>
          <w:color w:val="000000"/>
          <w:sz w:val="28"/>
          <w:szCs w:val="28"/>
          <w:shd w:val="clear" w:color="auto" w:fill="FFFFFF"/>
        </w:rPr>
        <w:t>quố</w:t>
      </w:r>
      <w:r w:rsidR="00280115">
        <w:rPr>
          <w:color w:val="000000"/>
          <w:sz w:val="28"/>
          <w:szCs w:val="28"/>
          <w:shd w:val="clear" w:color="auto" w:fill="FFFFFF"/>
        </w:rPr>
        <w:t>c phòng</w:t>
      </w:r>
      <w:r w:rsidR="00280115" w:rsidRPr="00C65645">
        <w:rPr>
          <w:rFonts w:ascii="Times New Roman" w:hAnsi="Times New Roman" w:cs="Times New Roman"/>
          <w:color w:val="000000"/>
          <w:sz w:val="28"/>
          <w:szCs w:val="28"/>
          <w:shd w:val="clear" w:color="auto" w:fill="FFFFFF"/>
        </w:rPr>
        <w:t xml:space="preserve"> an ninh</w:t>
      </w:r>
      <w:r w:rsidR="00280115">
        <w:rPr>
          <w:rFonts w:ascii="Times New Roman" w:hAnsi="Times New Roman" w:cs="Times New Roman"/>
          <w:color w:val="000000"/>
          <w:sz w:val="28"/>
          <w:szCs w:val="28"/>
          <w:shd w:val="clear" w:color="auto" w:fill="FFFFFF"/>
        </w:rPr>
        <w:t xml:space="preserve"> gắn với</w:t>
      </w:r>
      <w:r>
        <w:rPr>
          <w:rFonts w:ascii="Times New Roman" w:hAnsi="Times New Roman" w:cs="Times New Roman"/>
          <w:color w:val="000000"/>
          <w:sz w:val="28"/>
          <w:szCs w:val="28"/>
          <w:shd w:val="clear" w:color="auto" w:fill="FFFFFF"/>
        </w:rPr>
        <w:t xml:space="preserve"> </w:t>
      </w:r>
      <w:r w:rsidR="00280115" w:rsidRPr="00C65645">
        <w:rPr>
          <w:rFonts w:ascii="Times New Roman" w:hAnsi="Times New Roman" w:cs="Times New Roman"/>
          <w:color w:val="000000"/>
          <w:sz w:val="28"/>
          <w:szCs w:val="28"/>
          <w:shd w:val="clear" w:color="auto" w:fill="FFFFFF"/>
        </w:rPr>
        <w:t>phát triển kinh tế - xã hội</w:t>
      </w:r>
      <w:r w:rsidR="0004218A" w:rsidRPr="00C65645">
        <w:rPr>
          <w:rFonts w:ascii="Times New Roman" w:hAnsi="Times New Roman" w:cs="Times New Roman"/>
          <w:sz w:val="28"/>
          <w:szCs w:val="28"/>
          <w:lang w:val="vi-VN"/>
        </w:rPr>
        <w:t xml:space="preserve"> </w:t>
      </w:r>
      <w:r w:rsidR="00CC508A" w:rsidRPr="00C65645">
        <w:rPr>
          <w:rFonts w:ascii="Times New Roman" w:hAnsi="Times New Roman" w:cs="Times New Roman"/>
          <w:sz w:val="28"/>
          <w:szCs w:val="28"/>
        </w:rPr>
        <w:t xml:space="preserve">vào </w:t>
      </w:r>
      <w:r w:rsidR="00CC508A" w:rsidRPr="00C65645">
        <w:rPr>
          <w:rFonts w:ascii="Times New Roman" w:hAnsi="Times New Roman" w:cs="Times New Roman"/>
          <w:sz w:val="28"/>
          <w:szCs w:val="28"/>
          <w:lang w:val="vi-VN"/>
        </w:rPr>
        <w:t xml:space="preserve">trong </w:t>
      </w:r>
      <w:r w:rsidR="00CC508A" w:rsidRPr="00C65645">
        <w:rPr>
          <w:rFonts w:ascii="Times New Roman" w:hAnsi="Times New Roman" w:cs="Times New Roman"/>
          <w:sz w:val="28"/>
          <w:szCs w:val="28"/>
        </w:rPr>
        <w:t>chương</w:t>
      </w:r>
      <w:r w:rsidR="00893D4C" w:rsidRPr="00C65645">
        <w:rPr>
          <w:rFonts w:ascii="Times New Roman" w:hAnsi="Times New Roman" w:cs="Times New Roman"/>
          <w:sz w:val="28"/>
          <w:szCs w:val="28"/>
          <w:lang w:val="vi-VN"/>
        </w:rPr>
        <w:t xml:space="preserve"> trình </w:t>
      </w:r>
      <w:r w:rsidR="00893D4C" w:rsidRPr="00C65645">
        <w:rPr>
          <w:rFonts w:ascii="Times New Roman" w:hAnsi="Times New Roman" w:cs="Times New Roman"/>
          <w:sz w:val="28"/>
          <w:szCs w:val="28"/>
        </w:rPr>
        <w:t>đào tạo đại</w:t>
      </w:r>
      <w:r w:rsidR="0004218A" w:rsidRPr="00C65645">
        <w:rPr>
          <w:rFonts w:ascii="Times New Roman" w:hAnsi="Times New Roman" w:cs="Times New Roman"/>
          <w:sz w:val="28"/>
          <w:szCs w:val="28"/>
          <w:lang w:val="vi-VN"/>
        </w:rPr>
        <w:t xml:space="preserve"> học</w:t>
      </w:r>
      <w:r w:rsidR="00CC508A" w:rsidRPr="00C65645">
        <w:rPr>
          <w:rFonts w:ascii="Times New Roman" w:hAnsi="Times New Roman" w:cs="Times New Roman"/>
          <w:sz w:val="28"/>
          <w:szCs w:val="28"/>
        </w:rPr>
        <w:t xml:space="preserve"> ở nhiều học phần với những mức độ khác nhau</w:t>
      </w:r>
      <w:r w:rsidR="0004218A" w:rsidRPr="00C65645">
        <w:rPr>
          <w:rFonts w:ascii="Times New Roman" w:hAnsi="Times New Roman" w:cs="Times New Roman"/>
          <w:sz w:val="28"/>
          <w:szCs w:val="28"/>
          <w:lang w:val="vi-VN"/>
        </w:rPr>
        <w:t xml:space="preserve">. </w:t>
      </w:r>
      <w:r w:rsidR="00CC508A" w:rsidRPr="00C65645">
        <w:rPr>
          <w:rFonts w:ascii="Times New Roman" w:hAnsi="Times New Roman" w:cs="Times New Roman"/>
          <w:sz w:val="28"/>
          <w:szCs w:val="28"/>
        </w:rPr>
        <w:t>Để có cơ sở đánh giá, chúng tôi đã khảo sát ngẫu nhiên kết quả</w:t>
      </w:r>
      <w:r w:rsidR="00DD35F4" w:rsidRPr="00C65645">
        <w:rPr>
          <w:rFonts w:ascii="Times New Roman" w:hAnsi="Times New Roman" w:cs="Times New Roman"/>
          <w:sz w:val="28"/>
          <w:szCs w:val="28"/>
        </w:rPr>
        <w:t xml:space="preserve"> </w:t>
      </w:r>
      <w:r w:rsidR="00074D65" w:rsidRPr="00C65645">
        <w:rPr>
          <w:rFonts w:ascii="Times New Roman" w:hAnsi="Times New Roman" w:cs="Times New Roman"/>
          <w:sz w:val="28"/>
          <w:szCs w:val="28"/>
        </w:rPr>
        <w:t xml:space="preserve">điểm </w:t>
      </w:r>
      <w:r w:rsidR="001D51E6" w:rsidRPr="00C65645">
        <w:rPr>
          <w:rFonts w:ascii="Times New Roman" w:hAnsi="Times New Roman" w:cs="Times New Roman"/>
          <w:sz w:val="28"/>
          <w:szCs w:val="28"/>
        </w:rPr>
        <w:t>thi môn Giáo dục Quố</w:t>
      </w:r>
      <w:r>
        <w:rPr>
          <w:rFonts w:ascii="Times New Roman" w:hAnsi="Times New Roman" w:cs="Times New Roman"/>
          <w:sz w:val="28"/>
          <w:szCs w:val="28"/>
        </w:rPr>
        <w:t xml:space="preserve">c phòng - </w:t>
      </w:r>
      <w:r w:rsidR="001D51E6" w:rsidRPr="00C65645">
        <w:rPr>
          <w:rFonts w:ascii="Times New Roman" w:hAnsi="Times New Roman" w:cs="Times New Roman"/>
          <w:sz w:val="28"/>
          <w:szCs w:val="28"/>
        </w:rPr>
        <w:t xml:space="preserve">An </w:t>
      </w:r>
      <w:r w:rsidR="00C17951">
        <w:rPr>
          <w:rFonts w:ascii="Times New Roman" w:hAnsi="Times New Roman" w:cs="Times New Roman"/>
          <w:sz w:val="28"/>
          <w:szCs w:val="28"/>
        </w:rPr>
        <w:t xml:space="preserve">ninh </w:t>
      </w:r>
      <w:r w:rsidR="00CC508A" w:rsidRPr="006712BD">
        <w:rPr>
          <w:rFonts w:ascii="Times New Roman" w:hAnsi="Times New Roman" w:cs="Times New Roman"/>
          <w:color w:val="000000" w:themeColor="text1"/>
          <w:sz w:val="28"/>
          <w:szCs w:val="28"/>
        </w:rPr>
        <w:t xml:space="preserve">của sinh viên </w:t>
      </w:r>
      <w:r w:rsidR="00B006D9" w:rsidRPr="006712BD">
        <w:rPr>
          <w:rFonts w:ascii="Times New Roman" w:hAnsi="Times New Roman" w:cs="Times New Roman"/>
          <w:color w:val="000000" w:themeColor="text1"/>
          <w:sz w:val="28"/>
          <w:szCs w:val="28"/>
        </w:rPr>
        <w:t xml:space="preserve">năm thứ hai </w:t>
      </w:r>
      <w:r w:rsidR="00BA5A36" w:rsidRPr="006712BD">
        <w:rPr>
          <w:rFonts w:ascii="Times New Roman" w:hAnsi="Times New Roman" w:cs="Times New Roman"/>
          <w:color w:val="000000" w:themeColor="text1"/>
          <w:sz w:val="28"/>
          <w:szCs w:val="28"/>
        </w:rPr>
        <w:t xml:space="preserve">một số trường đại học khi học tập tại Trung tâm Giáo dục Quốc phòng và An ninh </w:t>
      </w:r>
      <w:r w:rsidR="00C17951">
        <w:rPr>
          <w:rFonts w:ascii="Times New Roman" w:hAnsi="Times New Roman" w:cs="Times New Roman"/>
          <w:color w:val="000000" w:themeColor="text1"/>
          <w:sz w:val="28"/>
          <w:szCs w:val="28"/>
        </w:rPr>
        <w:t xml:space="preserve">- </w:t>
      </w:r>
      <w:r w:rsidR="00BA5A36" w:rsidRPr="006712BD">
        <w:rPr>
          <w:rFonts w:ascii="Times New Roman" w:hAnsi="Times New Roman" w:cs="Times New Roman"/>
          <w:color w:val="000000" w:themeColor="text1"/>
          <w:sz w:val="28"/>
          <w:szCs w:val="28"/>
        </w:rPr>
        <w:t>Đại học Huế</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w:t>
      </w:r>
      <w:r w:rsidR="00C17951" w:rsidRPr="006712BD">
        <w:rPr>
          <w:rFonts w:ascii="Times New Roman" w:hAnsi="Times New Roman" w:cs="Times New Roman"/>
          <w:color w:val="000000" w:themeColor="text1"/>
          <w:sz w:val="28"/>
          <w:szCs w:val="28"/>
          <w:shd w:val="clear" w:color="auto" w:fill="FFFFFF"/>
        </w:rPr>
        <w:t>Học phần I “Đường lối quốc phòng và an ninh của Đảng Cộng sản Việt Na</w:t>
      </w:r>
      <w:r w:rsidR="00C17951">
        <w:rPr>
          <w:rFonts w:ascii="Times New Roman" w:hAnsi="Times New Roman" w:cs="Times New Roman"/>
          <w:color w:val="000000" w:themeColor="text1"/>
          <w:sz w:val="28"/>
          <w:szCs w:val="28"/>
          <w:shd w:val="clear" w:color="auto" w:fill="FFFFFF"/>
        </w:rPr>
        <w:t>m”</w:t>
      </w:r>
      <w:r>
        <w:rPr>
          <w:rFonts w:ascii="Times New Roman" w:hAnsi="Times New Roman" w:cs="Times New Roman"/>
          <w:color w:val="000000" w:themeColor="text1"/>
          <w:sz w:val="28"/>
          <w:szCs w:val="28"/>
          <w:shd w:val="clear" w:color="auto" w:fill="FFFFFF"/>
        </w:rPr>
        <w:t xml:space="preserve">; </w:t>
      </w:r>
      <w:r w:rsidR="00C17951" w:rsidRPr="006712BD">
        <w:rPr>
          <w:rFonts w:ascii="Times New Roman" w:hAnsi="Times New Roman" w:cs="Times New Roman"/>
          <w:color w:val="000000" w:themeColor="text1"/>
          <w:sz w:val="28"/>
          <w:szCs w:val="28"/>
          <w:shd w:val="clear" w:color="auto" w:fill="FFFFFF"/>
        </w:rPr>
        <w:t>Học phần II “Công tác quốc phòng và an ninh”</w:t>
      </w:r>
      <w:r>
        <w:rPr>
          <w:rFonts w:ascii="Times New Roman" w:hAnsi="Times New Roman" w:cs="Times New Roman"/>
          <w:color w:val="000000" w:themeColor="text1"/>
          <w:sz w:val="28"/>
          <w:szCs w:val="28"/>
          <w:shd w:val="clear" w:color="auto" w:fill="FFFFFF"/>
        </w:rPr>
        <w:t xml:space="preserve">; </w:t>
      </w:r>
      <w:r w:rsidR="00C17951" w:rsidRPr="006712BD">
        <w:rPr>
          <w:rFonts w:ascii="Times New Roman" w:hAnsi="Times New Roman" w:cs="Times New Roman"/>
          <w:color w:val="000000" w:themeColor="text1"/>
          <w:sz w:val="28"/>
          <w:szCs w:val="28"/>
          <w:shd w:val="clear" w:color="auto" w:fill="FFFFFF"/>
        </w:rPr>
        <w:t>Học phần III “Quân sự chung</w:t>
      </w:r>
      <w:r w:rsidR="00C1795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BA5A36" w:rsidRPr="006712BD">
        <w:rPr>
          <w:rFonts w:ascii="Times New Roman" w:hAnsi="Times New Roman" w:cs="Times New Roman"/>
          <w:color w:val="000000" w:themeColor="text1"/>
          <w:sz w:val="28"/>
          <w:szCs w:val="28"/>
        </w:rPr>
        <w:t>Kết quả điểm thi các học phần như sau</w:t>
      </w:r>
      <w:r w:rsidR="00BA5A36" w:rsidRPr="006712BD">
        <w:rPr>
          <w:rFonts w:ascii="Times New Roman" w:hAnsi="Times New Roman" w:cs="Times New Roman"/>
          <w:color w:val="000000" w:themeColor="text1"/>
          <w:sz w:val="28"/>
          <w:szCs w:val="28"/>
          <w:shd w:val="clear" w:color="auto" w:fill="FFFFFF"/>
        </w:rPr>
        <w:t xml:space="preserve">: </w:t>
      </w:r>
    </w:p>
    <w:tbl>
      <w:tblPr>
        <w:tblStyle w:val="TableGrid"/>
        <w:tblW w:w="0" w:type="auto"/>
        <w:tblLook w:val="04A0" w:firstRow="1" w:lastRow="0" w:firstColumn="1" w:lastColumn="0" w:noHBand="0" w:noVBand="1"/>
      </w:tblPr>
      <w:tblGrid>
        <w:gridCol w:w="806"/>
        <w:gridCol w:w="1493"/>
        <w:gridCol w:w="639"/>
        <w:gridCol w:w="595"/>
        <w:gridCol w:w="601"/>
        <w:gridCol w:w="658"/>
        <w:gridCol w:w="648"/>
        <w:gridCol w:w="784"/>
        <w:gridCol w:w="648"/>
        <w:gridCol w:w="784"/>
        <w:gridCol w:w="601"/>
        <w:gridCol w:w="784"/>
        <w:gridCol w:w="601"/>
        <w:gridCol w:w="510"/>
      </w:tblGrid>
      <w:tr w:rsidR="00496001" w:rsidRPr="00C65645" w:rsidTr="00CB322E">
        <w:tc>
          <w:tcPr>
            <w:tcW w:w="823" w:type="dxa"/>
            <w:vMerge w:val="restart"/>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Năm học</w:t>
            </w:r>
          </w:p>
        </w:tc>
        <w:tc>
          <w:tcPr>
            <w:tcW w:w="1080" w:type="dxa"/>
            <w:vMerge w:val="restart"/>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Trường</w:t>
            </w:r>
            <w:r w:rsidR="00935023" w:rsidRPr="006712BD">
              <w:rPr>
                <w:rFonts w:ascii="Times New Roman" w:hAnsi="Times New Roman" w:cs="Times New Roman"/>
                <w:b/>
                <w:sz w:val="24"/>
                <w:szCs w:val="24"/>
              </w:rPr>
              <w:t>/Học phần</w:t>
            </w:r>
          </w:p>
        </w:tc>
        <w:tc>
          <w:tcPr>
            <w:tcW w:w="1283" w:type="dxa"/>
            <w:gridSpan w:val="2"/>
            <w:vMerge w:val="restart"/>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Tổng số</w:t>
            </w:r>
            <w:r w:rsidR="00F91FF5" w:rsidRPr="006712BD">
              <w:rPr>
                <w:rFonts w:ascii="Times New Roman" w:hAnsi="Times New Roman" w:cs="Times New Roman"/>
                <w:b/>
                <w:sz w:val="24"/>
                <w:szCs w:val="24"/>
              </w:rPr>
              <w:t xml:space="preserve"> </w:t>
            </w:r>
          </w:p>
        </w:tc>
        <w:tc>
          <w:tcPr>
            <w:tcW w:w="6966" w:type="dxa"/>
            <w:gridSpan w:val="10"/>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Điểm thi kết thúc học phần</w:t>
            </w:r>
          </w:p>
        </w:tc>
      </w:tr>
      <w:tr w:rsidR="00935023" w:rsidRPr="00C65645" w:rsidTr="00CB322E">
        <w:tc>
          <w:tcPr>
            <w:tcW w:w="823" w:type="dxa"/>
            <w:vMerge/>
          </w:tcPr>
          <w:p w:rsidR="0084382B" w:rsidRPr="006712BD" w:rsidRDefault="0084382B" w:rsidP="00C65645">
            <w:pPr>
              <w:spacing w:line="360" w:lineRule="auto"/>
              <w:jc w:val="center"/>
              <w:rPr>
                <w:rFonts w:ascii="Times New Roman" w:hAnsi="Times New Roman" w:cs="Times New Roman"/>
                <w:b/>
                <w:sz w:val="24"/>
                <w:szCs w:val="24"/>
              </w:rPr>
            </w:pPr>
          </w:p>
        </w:tc>
        <w:tc>
          <w:tcPr>
            <w:tcW w:w="1080" w:type="dxa"/>
            <w:vMerge/>
          </w:tcPr>
          <w:p w:rsidR="0084382B" w:rsidRPr="006712BD" w:rsidRDefault="0084382B" w:rsidP="00C65645">
            <w:pPr>
              <w:spacing w:line="360" w:lineRule="auto"/>
              <w:jc w:val="center"/>
              <w:rPr>
                <w:rFonts w:ascii="Times New Roman" w:hAnsi="Times New Roman" w:cs="Times New Roman"/>
                <w:b/>
                <w:sz w:val="24"/>
                <w:szCs w:val="24"/>
              </w:rPr>
            </w:pPr>
          </w:p>
        </w:tc>
        <w:tc>
          <w:tcPr>
            <w:tcW w:w="1283" w:type="dxa"/>
            <w:gridSpan w:val="2"/>
            <w:vMerge/>
          </w:tcPr>
          <w:p w:rsidR="0084382B" w:rsidRPr="006712BD" w:rsidRDefault="0084382B" w:rsidP="00C65645">
            <w:pPr>
              <w:spacing w:line="360" w:lineRule="auto"/>
              <w:rPr>
                <w:rFonts w:ascii="Times New Roman" w:hAnsi="Times New Roman" w:cs="Times New Roman"/>
                <w:b/>
                <w:sz w:val="24"/>
                <w:szCs w:val="24"/>
              </w:rPr>
            </w:pPr>
          </w:p>
        </w:tc>
        <w:tc>
          <w:tcPr>
            <w:tcW w:w="1327" w:type="dxa"/>
            <w:gridSpan w:val="2"/>
          </w:tcPr>
          <w:p w:rsidR="0084382B" w:rsidRPr="006712BD" w:rsidRDefault="0084382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A</w:t>
            </w:r>
          </w:p>
          <w:p w:rsidR="0084382B" w:rsidRPr="006712BD" w:rsidRDefault="0084382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(8.5-10)</w:t>
            </w:r>
          </w:p>
        </w:tc>
        <w:tc>
          <w:tcPr>
            <w:tcW w:w="1492" w:type="dxa"/>
            <w:gridSpan w:val="2"/>
          </w:tcPr>
          <w:p w:rsidR="0084382B" w:rsidRPr="006712BD" w:rsidRDefault="0084382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B</w:t>
            </w:r>
          </w:p>
          <w:p w:rsidR="0084382B" w:rsidRPr="006712BD" w:rsidRDefault="0084382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(7.0-8.4)</w:t>
            </w:r>
          </w:p>
        </w:tc>
        <w:tc>
          <w:tcPr>
            <w:tcW w:w="1492" w:type="dxa"/>
            <w:gridSpan w:val="2"/>
          </w:tcPr>
          <w:p w:rsidR="0084382B" w:rsidRPr="006712BD" w:rsidRDefault="0084382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C</w:t>
            </w:r>
          </w:p>
          <w:p w:rsidR="0084382B" w:rsidRPr="006712BD" w:rsidRDefault="0084382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(5.5-6.9)</w:t>
            </w:r>
          </w:p>
        </w:tc>
        <w:tc>
          <w:tcPr>
            <w:tcW w:w="1457" w:type="dxa"/>
            <w:gridSpan w:val="2"/>
          </w:tcPr>
          <w:p w:rsidR="0084382B" w:rsidRPr="006712BD" w:rsidRDefault="0084382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D</w:t>
            </w:r>
          </w:p>
          <w:p w:rsidR="0084382B" w:rsidRPr="006712BD" w:rsidRDefault="0084382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(4.0-5.4)</w:t>
            </w:r>
          </w:p>
        </w:tc>
        <w:tc>
          <w:tcPr>
            <w:tcW w:w="1198" w:type="dxa"/>
            <w:gridSpan w:val="2"/>
          </w:tcPr>
          <w:p w:rsidR="0084382B" w:rsidRPr="006712BD" w:rsidRDefault="0084382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F</w:t>
            </w:r>
          </w:p>
          <w:p w:rsidR="0084382B" w:rsidRPr="006712BD" w:rsidRDefault="0084382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(0-3.9)</w:t>
            </w:r>
          </w:p>
        </w:tc>
      </w:tr>
      <w:tr w:rsidR="00CB322E" w:rsidRPr="00C65645" w:rsidTr="00CB322E">
        <w:tc>
          <w:tcPr>
            <w:tcW w:w="823" w:type="dxa"/>
            <w:vMerge/>
          </w:tcPr>
          <w:p w:rsidR="00496001" w:rsidRPr="006712BD" w:rsidRDefault="00496001" w:rsidP="00C65645">
            <w:pPr>
              <w:spacing w:line="360" w:lineRule="auto"/>
              <w:jc w:val="center"/>
              <w:rPr>
                <w:rFonts w:ascii="Times New Roman" w:hAnsi="Times New Roman" w:cs="Times New Roman"/>
                <w:b/>
                <w:sz w:val="24"/>
                <w:szCs w:val="24"/>
              </w:rPr>
            </w:pPr>
          </w:p>
        </w:tc>
        <w:tc>
          <w:tcPr>
            <w:tcW w:w="1080" w:type="dxa"/>
            <w:vMerge/>
          </w:tcPr>
          <w:p w:rsidR="00496001" w:rsidRPr="006712BD" w:rsidRDefault="00496001" w:rsidP="00C65645">
            <w:pPr>
              <w:spacing w:line="360" w:lineRule="auto"/>
              <w:jc w:val="center"/>
              <w:rPr>
                <w:rFonts w:ascii="Times New Roman" w:hAnsi="Times New Roman" w:cs="Times New Roman"/>
                <w:b/>
                <w:sz w:val="24"/>
                <w:szCs w:val="24"/>
              </w:rPr>
            </w:pPr>
          </w:p>
        </w:tc>
        <w:tc>
          <w:tcPr>
            <w:tcW w:w="677"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SL</w:t>
            </w:r>
          </w:p>
        </w:tc>
        <w:tc>
          <w:tcPr>
            <w:tcW w:w="606"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w:t>
            </w:r>
          </w:p>
        </w:tc>
        <w:tc>
          <w:tcPr>
            <w:tcW w:w="656"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SL</w:t>
            </w:r>
          </w:p>
        </w:tc>
        <w:tc>
          <w:tcPr>
            <w:tcW w:w="671"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w:t>
            </w:r>
          </w:p>
        </w:tc>
        <w:tc>
          <w:tcPr>
            <w:tcW w:w="691"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SL</w:t>
            </w:r>
          </w:p>
        </w:tc>
        <w:tc>
          <w:tcPr>
            <w:tcW w:w="801"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w:t>
            </w:r>
          </w:p>
        </w:tc>
        <w:tc>
          <w:tcPr>
            <w:tcW w:w="691"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SL</w:t>
            </w:r>
          </w:p>
        </w:tc>
        <w:tc>
          <w:tcPr>
            <w:tcW w:w="801"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w:t>
            </w:r>
          </w:p>
        </w:tc>
        <w:tc>
          <w:tcPr>
            <w:tcW w:w="656"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SL</w:t>
            </w:r>
          </w:p>
        </w:tc>
        <w:tc>
          <w:tcPr>
            <w:tcW w:w="801"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w:t>
            </w:r>
          </w:p>
        </w:tc>
        <w:tc>
          <w:tcPr>
            <w:tcW w:w="656"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SL</w:t>
            </w:r>
          </w:p>
        </w:tc>
        <w:tc>
          <w:tcPr>
            <w:tcW w:w="542" w:type="dxa"/>
          </w:tcPr>
          <w:p w:rsidR="00496001" w:rsidRPr="006712BD" w:rsidRDefault="00496001"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w:t>
            </w:r>
          </w:p>
        </w:tc>
      </w:tr>
      <w:tr w:rsidR="00CB322E" w:rsidRPr="00C65645" w:rsidTr="00CB322E">
        <w:tc>
          <w:tcPr>
            <w:tcW w:w="823" w:type="dxa"/>
          </w:tcPr>
          <w:p w:rsidR="00496001"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2018-2019</w:t>
            </w:r>
          </w:p>
        </w:tc>
        <w:tc>
          <w:tcPr>
            <w:tcW w:w="1080" w:type="dxa"/>
          </w:tcPr>
          <w:p w:rsidR="00496001" w:rsidRPr="006712BD" w:rsidRDefault="009A5134" w:rsidP="00C65645">
            <w:pPr>
              <w:spacing w:line="360" w:lineRule="auto"/>
              <w:jc w:val="center"/>
              <w:rPr>
                <w:rFonts w:ascii="Times New Roman" w:hAnsi="Times New Roman" w:cs="Times New Roman"/>
                <w:sz w:val="24"/>
                <w:szCs w:val="24"/>
              </w:rPr>
            </w:pPr>
            <w:r w:rsidRPr="006712BD">
              <w:rPr>
                <w:rFonts w:ascii="Times New Roman" w:hAnsi="Times New Roman" w:cs="Times New Roman"/>
                <w:sz w:val="24"/>
                <w:szCs w:val="24"/>
              </w:rPr>
              <w:t>ĐH Y dược</w:t>
            </w:r>
            <w:r w:rsidR="00A252C1" w:rsidRPr="006712BD">
              <w:rPr>
                <w:rFonts w:ascii="Times New Roman" w:hAnsi="Times New Roman" w:cs="Times New Roman"/>
                <w:sz w:val="24"/>
                <w:szCs w:val="24"/>
              </w:rPr>
              <w:t xml:space="preserve"> (Học phần I)</w:t>
            </w:r>
          </w:p>
        </w:tc>
        <w:tc>
          <w:tcPr>
            <w:tcW w:w="677" w:type="dxa"/>
          </w:tcPr>
          <w:p w:rsidR="00496001" w:rsidRPr="006712BD" w:rsidRDefault="009A5134"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606" w:type="dxa"/>
          </w:tcPr>
          <w:p w:rsidR="00496001" w:rsidRPr="006712BD" w:rsidRDefault="009A5134"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656" w:type="dxa"/>
          </w:tcPr>
          <w:p w:rsidR="00496001" w:rsidRPr="006712BD" w:rsidRDefault="009A5134"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w:t>
            </w:r>
          </w:p>
        </w:tc>
        <w:tc>
          <w:tcPr>
            <w:tcW w:w="671" w:type="dxa"/>
          </w:tcPr>
          <w:p w:rsidR="00496001" w:rsidRPr="006712BD" w:rsidRDefault="009A5134"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3,33</w:t>
            </w:r>
          </w:p>
        </w:tc>
        <w:tc>
          <w:tcPr>
            <w:tcW w:w="691" w:type="dxa"/>
          </w:tcPr>
          <w:p w:rsidR="00496001" w:rsidRPr="006712BD" w:rsidRDefault="008957A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234</w:t>
            </w:r>
          </w:p>
        </w:tc>
        <w:tc>
          <w:tcPr>
            <w:tcW w:w="801" w:type="dxa"/>
          </w:tcPr>
          <w:p w:rsidR="00496001" w:rsidRPr="006712BD" w:rsidRDefault="008957A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78</w:t>
            </w:r>
          </w:p>
        </w:tc>
        <w:tc>
          <w:tcPr>
            <w:tcW w:w="691" w:type="dxa"/>
          </w:tcPr>
          <w:p w:rsidR="00496001" w:rsidRPr="006712BD" w:rsidRDefault="00071C97"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5</w:t>
            </w:r>
            <w:r w:rsidR="009A5134" w:rsidRPr="006712BD">
              <w:rPr>
                <w:rFonts w:ascii="Times New Roman" w:hAnsi="Times New Roman" w:cs="Times New Roman"/>
                <w:sz w:val="24"/>
                <w:szCs w:val="24"/>
              </w:rPr>
              <w:t>0</w:t>
            </w:r>
          </w:p>
        </w:tc>
        <w:tc>
          <w:tcPr>
            <w:tcW w:w="801" w:type="dxa"/>
          </w:tcPr>
          <w:p w:rsidR="00496001" w:rsidRPr="006712BD" w:rsidRDefault="00071C97"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w:t>
            </w:r>
            <w:r w:rsidR="009A5134" w:rsidRPr="006712BD">
              <w:rPr>
                <w:rFonts w:ascii="Times New Roman" w:hAnsi="Times New Roman" w:cs="Times New Roman"/>
                <w:sz w:val="24"/>
                <w:szCs w:val="24"/>
              </w:rPr>
              <w:t>6,66</w:t>
            </w:r>
          </w:p>
        </w:tc>
        <w:tc>
          <w:tcPr>
            <w:tcW w:w="656" w:type="dxa"/>
          </w:tcPr>
          <w:p w:rsidR="00496001" w:rsidRPr="006712BD" w:rsidRDefault="008957A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6</w:t>
            </w:r>
          </w:p>
        </w:tc>
        <w:tc>
          <w:tcPr>
            <w:tcW w:w="801" w:type="dxa"/>
          </w:tcPr>
          <w:p w:rsidR="00496001" w:rsidRPr="006712BD" w:rsidRDefault="008957A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w:t>
            </w:r>
          </w:p>
        </w:tc>
        <w:tc>
          <w:tcPr>
            <w:tcW w:w="656" w:type="dxa"/>
          </w:tcPr>
          <w:p w:rsidR="00496001" w:rsidRPr="006712BD" w:rsidRDefault="00071C97"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c>
          <w:tcPr>
            <w:tcW w:w="542" w:type="dxa"/>
          </w:tcPr>
          <w:p w:rsidR="00496001" w:rsidRPr="006712BD" w:rsidRDefault="00071C97"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r>
      <w:tr w:rsidR="003E1B30" w:rsidRPr="00C65645" w:rsidTr="00CB322E">
        <w:tc>
          <w:tcPr>
            <w:tcW w:w="823"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2019-</w:t>
            </w:r>
          </w:p>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2020</w:t>
            </w:r>
          </w:p>
        </w:tc>
        <w:tc>
          <w:tcPr>
            <w:tcW w:w="1080" w:type="dxa"/>
          </w:tcPr>
          <w:p w:rsidR="003E1B30" w:rsidRPr="006712BD" w:rsidRDefault="003E1B30" w:rsidP="00C65645">
            <w:pPr>
              <w:spacing w:line="360" w:lineRule="auto"/>
              <w:jc w:val="center"/>
              <w:rPr>
                <w:rFonts w:ascii="Times New Roman" w:hAnsi="Times New Roman" w:cs="Times New Roman"/>
                <w:sz w:val="24"/>
                <w:szCs w:val="24"/>
              </w:rPr>
            </w:pPr>
            <w:r w:rsidRPr="006712BD">
              <w:rPr>
                <w:rFonts w:ascii="Times New Roman" w:hAnsi="Times New Roman" w:cs="Times New Roman"/>
                <w:sz w:val="24"/>
                <w:szCs w:val="24"/>
              </w:rPr>
              <w:t>ĐH Ngoại ngữ</w:t>
            </w:r>
            <w:r w:rsidR="00A252C1" w:rsidRPr="006712BD">
              <w:rPr>
                <w:rFonts w:ascii="Times New Roman" w:hAnsi="Times New Roman" w:cs="Times New Roman"/>
                <w:sz w:val="24"/>
                <w:szCs w:val="24"/>
              </w:rPr>
              <w:t xml:space="preserve"> (Học phần III)</w:t>
            </w:r>
          </w:p>
        </w:tc>
        <w:tc>
          <w:tcPr>
            <w:tcW w:w="677"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606"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656"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8</w:t>
            </w:r>
          </w:p>
        </w:tc>
        <w:tc>
          <w:tcPr>
            <w:tcW w:w="67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2,66</w:t>
            </w:r>
          </w:p>
        </w:tc>
        <w:tc>
          <w:tcPr>
            <w:tcW w:w="69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202</w:t>
            </w:r>
          </w:p>
        </w:tc>
        <w:tc>
          <w:tcPr>
            <w:tcW w:w="80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67,33</w:t>
            </w:r>
          </w:p>
        </w:tc>
        <w:tc>
          <w:tcPr>
            <w:tcW w:w="69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80</w:t>
            </w:r>
          </w:p>
        </w:tc>
        <w:tc>
          <w:tcPr>
            <w:tcW w:w="80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26,66</w:t>
            </w:r>
          </w:p>
        </w:tc>
        <w:tc>
          <w:tcPr>
            <w:tcW w:w="656"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w:t>
            </w:r>
          </w:p>
        </w:tc>
        <w:tc>
          <w:tcPr>
            <w:tcW w:w="80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3,33</w:t>
            </w:r>
          </w:p>
        </w:tc>
        <w:tc>
          <w:tcPr>
            <w:tcW w:w="656"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c>
          <w:tcPr>
            <w:tcW w:w="542"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r>
      <w:tr w:rsidR="003E1B30" w:rsidRPr="00C65645" w:rsidTr="00CB322E">
        <w:tc>
          <w:tcPr>
            <w:tcW w:w="823"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2020-2021</w:t>
            </w:r>
          </w:p>
        </w:tc>
        <w:tc>
          <w:tcPr>
            <w:tcW w:w="1080" w:type="dxa"/>
          </w:tcPr>
          <w:p w:rsidR="003E1B30" w:rsidRPr="006712BD" w:rsidRDefault="003E1B30" w:rsidP="00C65645">
            <w:pPr>
              <w:spacing w:line="360" w:lineRule="auto"/>
              <w:jc w:val="center"/>
              <w:rPr>
                <w:rFonts w:ascii="Times New Roman" w:hAnsi="Times New Roman" w:cs="Times New Roman"/>
                <w:sz w:val="24"/>
                <w:szCs w:val="24"/>
              </w:rPr>
            </w:pPr>
            <w:r w:rsidRPr="006712BD">
              <w:rPr>
                <w:rFonts w:ascii="Times New Roman" w:hAnsi="Times New Roman" w:cs="Times New Roman"/>
                <w:sz w:val="24"/>
                <w:szCs w:val="24"/>
              </w:rPr>
              <w:t>ĐH Kinh tế</w:t>
            </w:r>
            <w:r w:rsidR="00A252C1" w:rsidRPr="006712BD">
              <w:rPr>
                <w:rFonts w:ascii="Times New Roman" w:hAnsi="Times New Roman" w:cs="Times New Roman"/>
                <w:sz w:val="24"/>
                <w:szCs w:val="24"/>
              </w:rPr>
              <w:t xml:space="preserve"> (Học phần I)</w:t>
            </w:r>
          </w:p>
        </w:tc>
        <w:tc>
          <w:tcPr>
            <w:tcW w:w="677"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606"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656"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8</w:t>
            </w:r>
          </w:p>
        </w:tc>
        <w:tc>
          <w:tcPr>
            <w:tcW w:w="67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2,66</w:t>
            </w:r>
          </w:p>
        </w:tc>
        <w:tc>
          <w:tcPr>
            <w:tcW w:w="69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237</w:t>
            </w:r>
          </w:p>
        </w:tc>
        <w:tc>
          <w:tcPr>
            <w:tcW w:w="80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79</w:t>
            </w:r>
          </w:p>
        </w:tc>
        <w:tc>
          <w:tcPr>
            <w:tcW w:w="69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48</w:t>
            </w:r>
          </w:p>
        </w:tc>
        <w:tc>
          <w:tcPr>
            <w:tcW w:w="80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16</w:t>
            </w:r>
          </w:p>
        </w:tc>
        <w:tc>
          <w:tcPr>
            <w:tcW w:w="656"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7</w:t>
            </w:r>
          </w:p>
        </w:tc>
        <w:tc>
          <w:tcPr>
            <w:tcW w:w="801"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2,33</w:t>
            </w:r>
          </w:p>
        </w:tc>
        <w:tc>
          <w:tcPr>
            <w:tcW w:w="656"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c>
          <w:tcPr>
            <w:tcW w:w="542" w:type="dxa"/>
          </w:tcPr>
          <w:p w:rsidR="003E1B30" w:rsidRPr="006712BD" w:rsidRDefault="003E1B30"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r>
      <w:tr w:rsidR="00935023" w:rsidRPr="00C65645" w:rsidTr="00CB322E">
        <w:tc>
          <w:tcPr>
            <w:tcW w:w="823"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2020-2021</w:t>
            </w:r>
          </w:p>
        </w:tc>
        <w:tc>
          <w:tcPr>
            <w:tcW w:w="1080" w:type="dxa"/>
          </w:tcPr>
          <w:p w:rsidR="00CB322E" w:rsidRPr="006712BD" w:rsidRDefault="00CB322E" w:rsidP="00C65645">
            <w:pPr>
              <w:spacing w:line="360" w:lineRule="auto"/>
              <w:jc w:val="center"/>
              <w:rPr>
                <w:rFonts w:ascii="Times New Roman" w:hAnsi="Times New Roman" w:cs="Times New Roman"/>
                <w:sz w:val="24"/>
                <w:szCs w:val="24"/>
              </w:rPr>
            </w:pPr>
            <w:r w:rsidRPr="006712BD">
              <w:rPr>
                <w:rFonts w:ascii="Times New Roman" w:hAnsi="Times New Roman" w:cs="Times New Roman"/>
                <w:sz w:val="24"/>
                <w:szCs w:val="24"/>
              </w:rPr>
              <w:t>ĐH Luật</w:t>
            </w:r>
            <w:r w:rsidR="00A252C1" w:rsidRPr="006712BD">
              <w:rPr>
                <w:rFonts w:ascii="Times New Roman" w:hAnsi="Times New Roman" w:cs="Times New Roman"/>
                <w:sz w:val="24"/>
                <w:szCs w:val="24"/>
              </w:rPr>
              <w:t xml:space="preserve"> (Học phần II)</w:t>
            </w:r>
          </w:p>
        </w:tc>
        <w:tc>
          <w:tcPr>
            <w:tcW w:w="677"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606"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656"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w:t>
            </w:r>
          </w:p>
        </w:tc>
        <w:tc>
          <w:tcPr>
            <w:tcW w:w="67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3,33</w:t>
            </w:r>
          </w:p>
        </w:tc>
        <w:tc>
          <w:tcPr>
            <w:tcW w:w="69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210</w:t>
            </w:r>
          </w:p>
        </w:tc>
        <w:tc>
          <w:tcPr>
            <w:tcW w:w="80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70</w:t>
            </w:r>
          </w:p>
        </w:tc>
        <w:tc>
          <w:tcPr>
            <w:tcW w:w="69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60</w:t>
            </w:r>
          </w:p>
        </w:tc>
        <w:tc>
          <w:tcPr>
            <w:tcW w:w="80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w:t>
            </w:r>
          </w:p>
        </w:tc>
        <w:tc>
          <w:tcPr>
            <w:tcW w:w="656"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w:t>
            </w:r>
          </w:p>
        </w:tc>
        <w:tc>
          <w:tcPr>
            <w:tcW w:w="80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6,66</w:t>
            </w:r>
          </w:p>
        </w:tc>
        <w:tc>
          <w:tcPr>
            <w:tcW w:w="656" w:type="dxa"/>
          </w:tcPr>
          <w:p w:rsidR="00CB322E" w:rsidRPr="006712BD" w:rsidRDefault="00CB322E" w:rsidP="00C65645">
            <w:pPr>
              <w:spacing w:line="360" w:lineRule="auto"/>
              <w:jc w:val="both"/>
              <w:rPr>
                <w:rFonts w:ascii="Times New Roman" w:hAnsi="Times New Roman" w:cs="Times New Roman"/>
                <w:sz w:val="24"/>
                <w:szCs w:val="24"/>
              </w:rPr>
            </w:pPr>
          </w:p>
        </w:tc>
        <w:tc>
          <w:tcPr>
            <w:tcW w:w="542" w:type="dxa"/>
          </w:tcPr>
          <w:p w:rsidR="00CB322E" w:rsidRPr="006712BD" w:rsidRDefault="00CB322E" w:rsidP="00C65645">
            <w:pPr>
              <w:spacing w:line="360" w:lineRule="auto"/>
              <w:jc w:val="both"/>
              <w:rPr>
                <w:rFonts w:ascii="Times New Roman" w:hAnsi="Times New Roman" w:cs="Times New Roman"/>
                <w:sz w:val="24"/>
                <w:szCs w:val="24"/>
              </w:rPr>
            </w:pPr>
          </w:p>
        </w:tc>
      </w:tr>
      <w:tr w:rsidR="00935023" w:rsidRPr="00C65645" w:rsidTr="00CB322E">
        <w:tc>
          <w:tcPr>
            <w:tcW w:w="823"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2020-2021</w:t>
            </w:r>
          </w:p>
        </w:tc>
        <w:tc>
          <w:tcPr>
            <w:tcW w:w="1080" w:type="dxa"/>
          </w:tcPr>
          <w:p w:rsidR="00CB322E" w:rsidRPr="006712BD" w:rsidRDefault="00CB322E" w:rsidP="00C65645">
            <w:pPr>
              <w:spacing w:line="360" w:lineRule="auto"/>
              <w:jc w:val="center"/>
              <w:rPr>
                <w:rFonts w:ascii="Times New Roman" w:hAnsi="Times New Roman" w:cs="Times New Roman"/>
                <w:sz w:val="24"/>
                <w:szCs w:val="24"/>
              </w:rPr>
            </w:pPr>
            <w:r w:rsidRPr="006712BD">
              <w:rPr>
                <w:rFonts w:ascii="Times New Roman" w:hAnsi="Times New Roman" w:cs="Times New Roman"/>
                <w:sz w:val="24"/>
                <w:szCs w:val="24"/>
              </w:rPr>
              <w:t>Khoa Du lịch</w:t>
            </w:r>
            <w:r w:rsidR="00A252C1" w:rsidRPr="006712BD">
              <w:rPr>
                <w:rFonts w:ascii="Times New Roman" w:hAnsi="Times New Roman" w:cs="Times New Roman"/>
                <w:sz w:val="24"/>
                <w:szCs w:val="24"/>
              </w:rPr>
              <w:t xml:space="preserve"> (Học phần III)</w:t>
            </w:r>
          </w:p>
        </w:tc>
        <w:tc>
          <w:tcPr>
            <w:tcW w:w="677"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606"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656"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7</w:t>
            </w:r>
          </w:p>
        </w:tc>
        <w:tc>
          <w:tcPr>
            <w:tcW w:w="67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2,33</w:t>
            </w:r>
          </w:p>
        </w:tc>
        <w:tc>
          <w:tcPr>
            <w:tcW w:w="69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203</w:t>
            </w:r>
          </w:p>
        </w:tc>
        <w:tc>
          <w:tcPr>
            <w:tcW w:w="80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67,66</w:t>
            </w:r>
          </w:p>
        </w:tc>
        <w:tc>
          <w:tcPr>
            <w:tcW w:w="69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40</w:t>
            </w:r>
          </w:p>
        </w:tc>
        <w:tc>
          <w:tcPr>
            <w:tcW w:w="80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13,33</w:t>
            </w:r>
          </w:p>
        </w:tc>
        <w:tc>
          <w:tcPr>
            <w:tcW w:w="656"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50</w:t>
            </w:r>
          </w:p>
        </w:tc>
        <w:tc>
          <w:tcPr>
            <w:tcW w:w="80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16,66</w:t>
            </w:r>
          </w:p>
        </w:tc>
        <w:tc>
          <w:tcPr>
            <w:tcW w:w="656"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c>
          <w:tcPr>
            <w:tcW w:w="542"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r>
      <w:tr w:rsidR="00935023" w:rsidRPr="00C65645" w:rsidTr="00CB322E">
        <w:tc>
          <w:tcPr>
            <w:tcW w:w="823"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2020-</w:t>
            </w:r>
          </w:p>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2021</w:t>
            </w:r>
          </w:p>
        </w:tc>
        <w:tc>
          <w:tcPr>
            <w:tcW w:w="1080" w:type="dxa"/>
          </w:tcPr>
          <w:p w:rsidR="00CB322E" w:rsidRPr="006712BD" w:rsidRDefault="00CB322E" w:rsidP="00C65645">
            <w:pPr>
              <w:spacing w:line="360" w:lineRule="auto"/>
              <w:jc w:val="center"/>
              <w:rPr>
                <w:rFonts w:ascii="Times New Roman" w:hAnsi="Times New Roman" w:cs="Times New Roman"/>
                <w:sz w:val="24"/>
                <w:szCs w:val="24"/>
              </w:rPr>
            </w:pPr>
            <w:r w:rsidRPr="006712BD">
              <w:rPr>
                <w:rFonts w:ascii="Times New Roman" w:hAnsi="Times New Roman" w:cs="Times New Roman"/>
                <w:sz w:val="24"/>
                <w:szCs w:val="24"/>
              </w:rPr>
              <w:t>ĐH Khoa học</w:t>
            </w:r>
            <w:r w:rsidR="00A252C1" w:rsidRPr="006712BD">
              <w:rPr>
                <w:rFonts w:ascii="Times New Roman" w:hAnsi="Times New Roman" w:cs="Times New Roman"/>
                <w:sz w:val="24"/>
                <w:szCs w:val="24"/>
              </w:rPr>
              <w:t xml:space="preserve"> (Học phần I)</w:t>
            </w:r>
          </w:p>
        </w:tc>
        <w:tc>
          <w:tcPr>
            <w:tcW w:w="677"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606"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656"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w:t>
            </w:r>
          </w:p>
        </w:tc>
        <w:tc>
          <w:tcPr>
            <w:tcW w:w="67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0,33</w:t>
            </w:r>
          </w:p>
        </w:tc>
        <w:tc>
          <w:tcPr>
            <w:tcW w:w="69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180</w:t>
            </w:r>
          </w:p>
        </w:tc>
        <w:tc>
          <w:tcPr>
            <w:tcW w:w="80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60</w:t>
            </w:r>
          </w:p>
        </w:tc>
        <w:tc>
          <w:tcPr>
            <w:tcW w:w="69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80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33,33</w:t>
            </w:r>
          </w:p>
        </w:tc>
        <w:tc>
          <w:tcPr>
            <w:tcW w:w="656"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19</w:t>
            </w:r>
          </w:p>
        </w:tc>
        <w:tc>
          <w:tcPr>
            <w:tcW w:w="801"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6,33</w:t>
            </w:r>
          </w:p>
        </w:tc>
        <w:tc>
          <w:tcPr>
            <w:tcW w:w="656"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c>
          <w:tcPr>
            <w:tcW w:w="542" w:type="dxa"/>
          </w:tcPr>
          <w:p w:rsidR="00CB322E" w:rsidRPr="006712BD" w:rsidRDefault="00CB322E"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r>
    </w:tbl>
    <w:p w:rsidR="00CF28CD" w:rsidRPr="00C65645" w:rsidRDefault="00552BFB" w:rsidP="00552BFB">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935023" w:rsidRPr="00C65645">
        <w:rPr>
          <w:rFonts w:ascii="Times New Roman" w:hAnsi="Times New Roman" w:cs="Times New Roman"/>
          <w:i/>
          <w:sz w:val="28"/>
          <w:szCs w:val="28"/>
        </w:rPr>
        <w:t>Nguồn: Phòng Đào tạ</w:t>
      </w:r>
      <w:r>
        <w:rPr>
          <w:rFonts w:ascii="Times New Roman" w:hAnsi="Times New Roman" w:cs="Times New Roman"/>
          <w:i/>
          <w:sz w:val="28"/>
          <w:szCs w:val="28"/>
        </w:rPr>
        <w:t xml:space="preserve">o, Trung tâm Giáo dục Quốc phòng và An ninh - </w:t>
      </w:r>
      <w:r w:rsidR="00935023" w:rsidRPr="00C65645">
        <w:rPr>
          <w:rFonts w:ascii="Times New Roman" w:hAnsi="Times New Roman" w:cs="Times New Roman"/>
          <w:i/>
          <w:sz w:val="28"/>
          <w:szCs w:val="28"/>
        </w:rPr>
        <w:t>Đại học Hu</w:t>
      </w:r>
      <w:r w:rsidR="00CF28CD" w:rsidRPr="00C65645">
        <w:rPr>
          <w:rFonts w:ascii="Times New Roman" w:hAnsi="Times New Roman" w:cs="Times New Roman"/>
          <w:i/>
          <w:sz w:val="28"/>
          <w:szCs w:val="28"/>
        </w:rPr>
        <w:t>ế.</w:t>
      </w:r>
    </w:p>
    <w:p w:rsidR="005B6DEB" w:rsidRPr="00C65645" w:rsidRDefault="00B006D9" w:rsidP="00C65645">
      <w:pPr>
        <w:spacing w:after="0" w:line="360" w:lineRule="auto"/>
        <w:ind w:firstLine="720"/>
        <w:jc w:val="both"/>
        <w:rPr>
          <w:rFonts w:ascii="Times New Roman" w:hAnsi="Times New Roman" w:cs="Times New Roman"/>
          <w:i/>
          <w:sz w:val="28"/>
          <w:szCs w:val="28"/>
        </w:rPr>
      </w:pPr>
      <w:r w:rsidRPr="00C65645">
        <w:rPr>
          <w:rFonts w:ascii="Times New Roman" w:hAnsi="Times New Roman" w:cs="Times New Roman"/>
          <w:sz w:val="28"/>
          <w:szCs w:val="28"/>
        </w:rPr>
        <w:lastRenderedPageBreak/>
        <w:t>Từ kết quả điểm thi các học phần môn Giáo dục Quố</w:t>
      </w:r>
      <w:r w:rsidR="00503151">
        <w:rPr>
          <w:rFonts w:ascii="Times New Roman" w:hAnsi="Times New Roman" w:cs="Times New Roman"/>
          <w:sz w:val="28"/>
          <w:szCs w:val="28"/>
        </w:rPr>
        <w:t xml:space="preserve">c phòng - </w:t>
      </w:r>
      <w:r w:rsidRPr="00C65645">
        <w:rPr>
          <w:rFonts w:ascii="Times New Roman" w:hAnsi="Times New Roman" w:cs="Times New Roman"/>
          <w:sz w:val="28"/>
          <w:szCs w:val="28"/>
        </w:rPr>
        <w:t>An ninh củ</w:t>
      </w:r>
      <w:r w:rsidR="00603356" w:rsidRPr="00C65645">
        <w:rPr>
          <w:rFonts w:ascii="Times New Roman" w:hAnsi="Times New Roman" w:cs="Times New Roman"/>
          <w:sz w:val="28"/>
          <w:szCs w:val="28"/>
        </w:rPr>
        <w:t xml:space="preserve">a sinh viên cho </w:t>
      </w:r>
      <w:r w:rsidRPr="00C65645">
        <w:rPr>
          <w:rFonts w:ascii="Times New Roman" w:hAnsi="Times New Roman" w:cs="Times New Roman"/>
          <w:sz w:val="28"/>
          <w:szCs w:val="28"/>
        </w:rPr>
        <w:t>thấy</w:t>
      </w:r>
      <w:r w:rsidR="00603356" w:rsidRPr="00C65645">
        <w:rPr>
          <w:rFonts w:ascii="Times New Roman" w:hAnsi="Times New Roman" w:cs="Times New Roman"/>
          <w:sz w:val="28"/>
          <w:szCs w:val="28"/>
        </w:rPr>
        <w:t>, có</w:t>
      </w:r>
      <w:r w:rsidRPr="00C65645">
        <w:rPr>
          <w:rFonts w:ascii="Times New Roman" w:hAnsi="Times New Roman" w:cs="Times New Roman"/>
          <w:sz w:val="28"/>
          <w:szCs w:val="28"/>
        </w:rPr>
        <w:t xml:space="preserve"> </w:t>
      </w:r>
      <w:r w:rsidR="00603356" w:rsidRPr="00C65645">
        <w:rPr>
          <w:rFonts w:ascii="Times New Roman" w:hAnsi="Times New Roman" w:cs="Times New Roman"/>
          <w:sz w:val="28"/>
          <w:szCs w:val="28"/>
        </w:rPr>
        <w:t>m</w:t>
      </w:r>
      <w:r w:rsidRPr="00C65645">
        <w:rPr>
          <w:rFonts w:ascii="Times New Roman" w:hAnsi="Times New Roman" w:cs="Times New Roman"/>
          <w:sz w:val="28"/>
          <w:szCs w:val="28"/>
          <w:lang w:val="vi-VN"/>
        </w:rPr>
        <w:t xml:space="preserve">ột bộ phận </w:t>
      </w:r>
      <w:r w:rsidR="00603356" w:rsidRPr="00C65645">
        <w:rPr>
          <w:rFonts w:ascii="Times New Roman" w:hAnsi="Times New Roman" w:cs="Times New Roman"/>
          <w:sz w:val="28"/>
          <w:szCs w:val="28"/>
        </w:rPr>
        <w:t xml:space="preserve">khá </w:t>
      </w:r>
      <w:r w:rsidRPr="00C65645">
        <w:rPr>
          <w:rFonts w:ascii="Times New Roman" w:hAnsi="Times New Roman" w:cs="Times New Roman"/>
          <w:sz w:val="28"/>
          <w:szCs w:val="28"/>
          <w:lang w:val="vi-VN"/>
        </w:rPr>
        <w:t>lớ</w:t>
      </w:r>
      <w:r w:rsidR="00603356" w:rsidRPr="00C65645">
        <w:rPr>
          <w:rFonts w:ascii="Times New Roman" w:hAnsi="Times New Roman" w:cs="Times New Roman"/>
          <w:sz w:val="28"/>
          <w:szCs w:val="28"/>
          <w:lang w:val="vi-VN"/>
        </w:rPr>
        <w:t xml:space="preserve">n </w:t>
      </w:r>
      <w:r w:rsidR="00603356" w:rsidRPr="00C65645">
        <w:rPr>
          <w:rFonts w:ascii="Times New Roman" w:hAnsi="Times New Roman" w:cs="Times New Roman"/>
          <w:sz w:val="28"/>
          <w:szCs w:val="28"/>
        </w:rPr>
        <w:t xml:space="preserve">sinh viên đạt kết quả thấp (điểm C, D tương ứng mức trung bình, yếu). Với kết quả này có thể khẳng định, một số sinh viên chưa quan tâm đến nhiệm vụ </w:t>
      </w:r>
      <w:r w:rsidR="00280115" w:rsidRPr="00C65645">
        <w:rPr>
          <w:rFonts w:ascii="Times New Roman" w:hAnsi="Times New Roman" w:cs="Times New Roman"/>
          <w:color w:val="000000"/>
          <w:sz w:val="28"/>
          <w:szCs w:val="28"/>
          <w:shd w:val="clear" w:color="auto" w:fill="FFFFFF"/>
        </w:rPr>
        <w:t>quố</w:t>
      </w:r>
      <w:r w:rsidR="00280115">
        <w:rPr>
          <w:color w:val="000000"/>
          <w:sz w:val="28"/>
          <w:szCs w:val="28"/>
          <w:shd w:val="clear" w:color="auto" w:fill="FFFFFF"/>
        </w:rPr>
        <w:t>c phòng</w:t>
      </w:r>
      <w:r w:rsidR="00280115" w:rsidRPr="00C65645">
        <w:rPr>
          <w:rFonts w:ascii="Times New Roman" w:hAnsi="Times New Roman" w:cs="Times New Roman"/>
          <w:color w:val="000000"/>
          <w:sz w:val="28"/>
          <w:szCs w:val="28"/>
          <w:shd w:val="clear" w:color="auto" w:fill="FFFFFF"/>
        </w:rPr>
        <w:t xml:space="preserve"> an ninh</w:t>
      </w:r>
      <w:r w:rsidR="00280115">
        <w:rPr>
          <w:rFonts w:ascii="Times New Roman" w:hAnsi="Times New Roman" w:cs="Times New Roman"/>
          <w:color w:val="000000"/>
          <w:sz w:val="28"/>
          <w:szCs w:val="28"/>
          <w:shd w:val="clear" w:color="auto" w:fill="FFFFFF"/>
        </w:rPr>
        <w:t xml:space="preserve"> gắn với </w:t>
      </w:r>
      <w:r w:rsidR="00280115" w:rsidRPr="00C65645">
        <w:rPr>
          <w:rFonts w:ascii="Times New Roman" w:hAnsi="Times New Roman" w:cs="Times New Roman"/>
          <w:color w:val="000000"/>
          <w:sz w:val="28"/>
          <w:szCs w:val="28"/>
          <w:shd w:val="clear" w:color="auto" w:fill="FFFFFF"/>
        </w:rPr>
        <w:t>phát triển kinh tế - xã hội</w:t>
      </w:r>
      <w:r w:rsidR="00603356" w:rsidRPr="00C65645">
        <w:rPr>
          <w:rFonts w:ascii="Times New Roman" w:hAnsi="Times New Roman" w:cs="Times New Roman"/>
          <w:sz w:val="28"/>
          <w:szCs w:val="28"/>
        </w:rPr>
        <w:t xml:space="preserve">, </w:t>
      </w:r>
      <w:r w:rsidRPr="00C65645">
        <w:rPr>
          <w:rFonts w:ascii="Times New Roman" w:hAnsi="Times New Roman" w:cs="Times New Roman"/>
          <w:sz w:val="28"/>
          <w:szCs w:val="28"/>
          <w:lang w:val="vi-VN"/>
        </w:rPr>
        <w:t>không hứng thú v</w:t>
      </w:r>
      <w:r w:rsidR="00603356" w:rsidRPr="00C65645">
        <w:rPr>
          <w:rFonts w:ascii="Times New Roman" w:hAnsi="Times New Roman" w:cs="Times New Roman"/>
          <w:sz w:val="28"/>
          <w:szCs w:val="28"/>
        </w:rPr>
        <w:t>ới</w:t>
      </w:r>
      <w:r w:rsidRPr="00C65645">
        <w:rPr>
          <w:rFonts w:ascii="Times New Roman" w:hAnsi="Times New Roman" w:cs="Times New Roman"/>
          <w:sz w:val="28"/>
          <w:szCs w:val="28"/>
          <w:lang w:val="vi-VN"/>
        </w:rPr>
        <w:t xml:space="preserve"> việc học tậ</w:t>
      </w:r>
      <w:r w:rsidR="00603356" w:rsidRPr="00C65645">
        <w:rPr>
          <w:rFonts w:ascii="Times New Roman" w:hAnsi="Times New Roman" w:cs="Times New Roman"/>
          <w:sz w:val="28"/>
          <w:szCs w:val="28"/>
          <w:lang w:val="vi-VN"/>
        </w:rPr>
        <w:t xml:space="preserve">p các môn </w:t>
      </w:r>
      <w:r w:rsidR="00503151">
        <w:rPr>
          <w:rFonts w:ascii="Times New Roman" w:hAnsi="Times New Roman" w:cs="Times New Roman"/>
          <w:sz w:val="28"/>
          <w:szCs w:val="28"/>
        </w:rPr>
        <w:t>q</w:t>
      </w:r>
      <w:r w:rsidR="00603356" w:rsidRPr="00C65645">
        <w:rPr>
          <w:rFonts w:ascii="Times New Roman" w:hAnsi="Times New Roman" w:cs="Times New Roman"/>
          <w:sz w:val="28"/>
          <w:szCs w:val="28"/>
        </w:rPr>
        <w:t>uố</w:t>
      </w:r>
      <w:r w:rsidR="00503151">
        <w:rPr>
          <w:rFonts w:ascii="Times New Roman" w:hAnsi="Times New Roman" w:cs="Times New Roman"/>
          <w:sz w:val="28"/>
          <w:szCs w:val="28"/>
        </w:rPr>
        <w:t>c phòng a</w:t>
      </w:r>
      <w:r w:rsidR="00603356" w:rsidRPr="00C65645">
        <w:rPr>
          <w:rFonts w:ascii="Times New Roman" w:hAnsi="Times New Roman" w:cs="Times New Roman"/>
          <w:sz w:val="28"/>
          <w:szCs w:val="28"/>
        </w:rPr>
        <w:t>n ninh; chưa</w:t>
      </w:r>
      <w:r w:rsidRPr="00C65645">
        <w:rPr>
          <w:rFonts w:ascii="Times New Roman" w:hAnsi="Times New Roman" w:cs="Times New Roman"/>
          <w:sz w:val="28"/>
          <w:szCs w:val="28"/>
          <w:lang w:val="vi-VN"/>
        </w:rPr>
        <w:t xml:space="preserve"> chủ động, tích cực và tự giác trong học tập</w:t>
      </w:r>
      <w:r w:rsidR="00603356" w:rsidRPr="00C65645">
        <w:rPr>
          <w:rFonts w:ascii="Times New Roman" w:hAnsi="Times New Roman" w:cs="Times New Roman"/>
          <w:sz w:val="28"/>
          <w:szCs w:val="28"/>
        </w:rPr>
        <w:t xml:space="preserve">, </w:t>
      </w:r>
      <w:r w:rsidRPr="00C65645">
        <w:rPr>
          <w:rFonts w:ascii="Times New Roman" w:hAnsi="Times New Roman" w:cs="Times New Roman"/>
          <w:sz w:val="28"/>
          <w:szCs w:val="28"/>
          <w:lang w:val="vi-VN"/>
        </w:rPr>
        <w:t>rèn luyện, có biểu hiệ</w:t>
      </w:r>
      <w:r w:rsidR="00603356" w:rsidRPr="00C65645">
        <w:rPr>
          <w:rFonts w:ascii="Times New Roman" w:hAnsi="Times New Roman" w:cs="Times New Roman"/>
          <w:sz w:val="28"/>
          <w:szCs w:val="28"/>
          <w:lang w:val="vi-VN"/>
        </w:rPr>
        <w:t xml:space="preserve">n </w:t>
      </w:r>
      <w:r w:rsidR="00603356" w:rsidRPr="00C65645">
        <w:rPr>
          <w:rFonts w:ascii="Times New Roman" w:hAnsi="Times New Roman" w:cs="Times New Roman"/>
          <w:sz w:val="28"/>
          <w:szCs w:val="28"/>
        </w:rPr>
        <w:t>xa rời vai trò, nhiệm vụ bảo vệ Tổ quốc Việt Nam trong tình hình mới. Ngay cả sinh viên của một số trường có điểm tuyển sinh đầu vào cao đồng nghĩa với chất lượng sinh viên tốt như: Trường Đại học Y dược, Trường Đại học Ngoại ngữ, Trường Đại học Luật…</w:t>
      </w:r>
      <w:r w:rsidRPr="00C65645">
        <w:rPr>
          <w:rFonts w:ascii="Times New Roman" w:hAnsi="Times New Roman" w:cs="Times New Roman"/>
          <w:sz w:val="28"/>
          <w:szCs w:val="28"/>
          <w:lang w:val="vi-VN"/>
        </w:rPr>
        <w:t xml:space="preserve"> </w:t>
      </w:r>
      <w:r w:rsidR="00603356" w:rsidRPr="00C65645">
        <w:rPr>
          <w:rFonts w:ascii="Times New Roman" w:hAnsi="Times New Roman" w:cs="Times New Roman"/>
          <w:sz w:val="28"/>
          <w:szCs w:val="28"/>
        </w:rPr>
        <w:t>vẫn có một số lượng không nhỏ sinh viên có kết quả</w:t>
      </w:r>
      <w:r w:rsidR="00503151">
        <w:rPr>
          <w:rFonts w:ascii="Times New Roman" w:hAnsi="Times New Roman" w:cs="Times New Roman"/>
          <w:sz w:val="28"/>
          <w:szCs w:val="28"/>
        </w:rPr>
        <w:t xml:space="preserve"> thi </w:t>
      </w:r>
      <w:r w:rsidR="00603356" w:rsidRPr="00C65645">
        <w:rPr>
          <w:rFonts w:ascii="Times New Roman" w:hAnsi="Times New Roman" w:cs="Times New Roman"/>
          <w:sz w:val="28"/>
          <w:szCs w:val="28"/>
        </w:rPr>
        <w:t>môn Giáo dục Quố</w:t>
      </w:r>
      <w:r w:rsidR="00503151">
        <w:rPr>
          <w:rFonts w:ascii="Times New Roman" w:hAnsi="Times New Roman" w:cs="Times New Roman"/>
          <w:sz w:val="28"/>
          <w:szCs w:val="28"/>
        </w:rPr>
        <w:t xml:space="preserve">c phòng - </w:t>
      </w:r>
      <w:r w:rsidR="00603356" w:rsidRPr="00C65645">
        <w:rPr>
          <w:rFonts w:ascii="Times New Roman" w:hAnsi="Times New Roman" w:cs="Times New Roman"/>
          <w:sz w:val="28"/>
          <w:szCs w:val="28"/>
        </w:rPr>
        <w:t xml:space="preserve">An ninh thấp. </w:t>
      </w:r>
      <w:r w:rsidR="00503151">
        <w:rPr>
          <w:rFonts w:ascii="Times New Roman" w:hAnsi="Times New Roman" w:cs="Times New Roman"/>
          <w:sz w:val="28"/>
          <w:szCs w:val="28"/>
        </w:rPr>
        <w:t xml:space="preserve">Vì vậy, </w:t>
      </w:r>
      <w:r w:rsidR="00CF28CD" w:rsidRPr="00C65645">
        <w:rPr>
          <w:rFonts w:ascii="Times New Roman" w:hAnsi="Times New Roman" w:cs="Times New Roman"/>
          <w:sz w:val="28"/>
          <w:szCs w:val="28"/>
        </w:rPr>
        <w:t>việc giáo dục tinh thần, thái độ học tập cho sinh viên Đại học Huế môn Giáo dục Quố</w:t>
      </w:r>
      <w:r w:rsidR="00503151">
        <w:rPr>
          <w:rFonts w:ascii="Times New Roman" w:hAnsi="Times New Roman" w:cs="Times New Roman"/>
          <w:sz w:val="28"/>
          <w:szCs w:val="28"/>
        </w:rPr>
        <w:t xml:space="preserve">c phòng - </w:t>
      </w:r>
      <w:r w:rsidR="00CF28CD" w:rsidRPr="00C65645">
        <w:rPr>
          <w:rFonts w:ascii="Times New Roman" w:hAnsi="Times New Roman" w:cs="Times New Roman"/>
          <w:sz w:val="28"/>
          <w:szCs w:val="28"/>
        </w:rPr>
        <w:t xml:space="preserve">An ninh nói chung, giáo dục ý thức, trách nhiệm của sinh viên đối với nhiệm vụ </w:t>
      </w:r>
      <w:r w:rsidR="00280115" w:rsidRPr="00C65645">
        <w:rPr>
          <w:rFonts w:ascii="Times New Roman" w:hAnsi="Times New Roman" w:cs="Times New Roman"/>
          <w:color w:val="000000"/>
          <w:sz w:val="28"/>
          <w:szCs w:val="28"/>
          <w:shd w:val="clear" w:color="auto" w:fill="FFFFFF"/>
        </w:rPr>
        <w:t>quố</w:t>
      </w:r>
      <w:r w:rsidR="00280115">
        <w:rPr>
          <w:color w:val="000000"/>
          <w:sz w:val="28"/>
          <w:szCs w:val="28"/>
          <w:shd w:val="clear" w:color="auto" w:fill="FFFFFF"/>
        </w:rPr>
        <w:t>c phòng</w:t>
      </w:r>
      <w:r w:rsidR="00280115" w:rsidRPr="00C65645">
        <w:rPr>
          <w:rFonts w:ascii="Times New Roman" w:hAnsi="Times New Roman" w:cs="Times New Roman"/>
          <w:color w:val="000000"/>
          <w:sz w:val="28"/>
          <w:szCs w:val="28"/>
          <w:shd w:val="clear" w:color="auto" w:fill="FFFFFF"/>
        </w:rPr>
        <w:t xml:space="preserve"> an ninh</w:t>
      </w:r>
      <w:r w:rsidR="00280115">
        <w:rPr>
          <w:rFonts w:ascii="Times New Roman" w:hAnsi="Times New Roman" w:cs="Times New Roman"/>
          <w:color w:val="000000"/>
          <w:sz w:val="28"/>
          <w:szCs w:val="28"/>
          <w:shd w:val="clear" w:color="auto" w:fill="FFFFFF"/>
        </w:rPr>
        <w:t xml:space="preserve"> gắn với</w:t>
      </w:r>
      <w:r w:rsidR="00280115" w:rsidRPr="00C65645">
        <w:rPr>
          <w:rFonts w:ascii="Times New Roman" w:hAnsi="Times New Roman" w:cs="Times New Roman"/>
          <w:color w:val="000000"/>
          <w:sz w:val="28"/>
          <w:szCs w:val="28"/>
          <w:shd w:val="clear" w:color="auto" w:fill="FFFFFF"/>
        </w:rPr>
        <w:t xml:space="preserve"> phát triển kinh tế - xã hội</w:t>
      </w:r>
      <w:r w:rsidR="00CF28CD" w:rsidRPr="00C65645">
        <w:rPr>
          <w:rFonts w:ascii="Times New Roman" w:hAnsi="Times New Roman" w:cs="Times New Roman"/>
          <w:sz w:val="28"/>
          <w:szCs w:val="28"/>
        </w:rPr>
        <w:t xml:space="preserve"> </w:t>
      </w:r>
      <w:r w:rsidR="00503151">
        <w:rPr>
          <w:rFonts w:ascii="Times New Roman" w:hAnsi="Times New Roman" w:cs="Times New Roman"/>
          <w:sz w:val="28"/>
          <w:szCs w:val="28"/>
        </w:rPr>
        <w:t xml:space="preserve">nói riêng </w:t>
      </w:r>
      <w:r w:rsidR="00CF28CD" w:rsidRPr="00C65645">
        <w:rPr>
          <w:rFonts w:ascii="Times New Roman" w:hAnsi="Times New Roman" w:cs="Times New Roman"/>
          <w:sz w:val="28"/>
          <w:szCs w:val="28"/>
        </w:rPr>
        <w:t>trong tình hình mớ</w:t>
      </w:r>
      <w:r w:rsidR="00503151">
        <w:rPr>
          <w:rFonts w:ascii="Times New Roman" w:hAnsi="Times New Roman" w:cs="Times New Roman"/>
          <w:sz w:val="28"/>
          <w:szCs w:val="28"/>
        </w:rPr>
        <w:t xml:space="preserve">i </w:t>
      </w:r>
      <w:r w:rsidR="00CF28CD" w:rsidRPr="00C65645">
        <w:rPr>
          <w:rFonts w:ascii="Times New Roman" w:hAnsi="Times New Roman" w:cs="Times New Roman"/>
          <w:sz w:val="28"/>
          <w:szCs w:val="28"/>
        </w:rPr>
        <w:t xml:space="preserve">là hết sức cần thiết.  </w:t>
      </w:r>
    </w:p>
    <w:p w:rsidR="00E0314E" w:rsidRPr="00C65645" w:rsidRDefault="003732F9" w:rsidP="00C656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Trong khuôn khổ một đề tài khoa học công nghệ cấp Đại học Huế năm 2020</w:t>
      </w:r>
      <w:r w:rsidR="00CF28CD" w:rsidRPr="00C65645">
        <w:rPr>
          <w:rFonts w:ascii="Times New Roman" w:hAnsi="Times New Roman" w:cs="Times New Roman"/>
          <w:sz w:val="28"/>
          <w:szCs w:val="28"/>
        </w:rPr>
        <w:t>, chúng tôi đã tiến hành k</w:t>
      </w:r>
      <w:r w:rsidR="00F105D9" w:rsidRPr="00C65645">
        <w:rPr>
          <w:rFonts w:ascii="Times New Roman" w:hAnsi="Times New Roman" w:cs="Times New Roman"/>
          <w:sz w:val="28"/>
          <w:szCs w:val="28"/>
        </w:rPr>
        <w:t>hảo sát nhận thứ</w:t>
      </w:r>
      <w:r w:rsidR="00CF28CD" w:rsidRPr="00C65645">
        <w:rPr>
          <w:rFonts w:ascii="Times New Roman" w:hAnsi="Times New Roman" w:cs="Times New Roman"/>
          <w:sz w:val="28"/>
          <w:szCs w:val="28"/>
        </w:rPr>
        <w:t>c, đánh giá củ</w:t>
      </w:r>
      <w:r w:rsidR="006712BD">
        <w:rPr>
          <w:rFonts w:ascii="Times New Roman" w:hAnsi="Times New Roman" w:cs="Times New Roman"/>
          <w:sz w:val="28"/>
          <w:szCs w:val="28"/>
        </w:rPr>
        <w:t xml:space="preserve">a sinh viên </w:t>
      </w:r>
      <w:r w:rsidR="00F105D9" w:rsidRPr="00C65645">
        <w:rPr>
          <w:rFonts w:ascii="Times New Roman" w:hAnsi="Times New Roman" w:cs="Times New Roman"/>
          <w:sz w:val="28"/>
          <w:szCs w:val="28"/>
        </w:rPr>
        <w:t xml:space="preserve">về </w:t>
      </w:r>
      <w:r w:rsidR="00CF28CD" w:rsidRPr="00C65645">
        <w:rPr>
          <w:rFonts w:ascii="Times New Roman" w:hAnsi="Times New Roman" w:cs="Times New Roman"/>
          <w:sz w:val="28"/>
          <w:szCs w:val="28"/>
        </w:rPr>
        <w:t>vấn đề “G</w:t>
      </w:r>
      <w:r w:rsidR="00F105D9" w:rsidRPr="00C65645">
        <w:rPr>
          <w:rFonts w:ascii="Times New Roman" w:hAnsi="Times New Roman" w:cs="Times New Roman"/>
          <w:sz w:val="28"/>
          <w:szCs w:val="28"/>
        </w:rPr>
        <w:t xml:space="preserve">iáo dục nhiệm vụ </w:t>
      </w:r>
      <w:r w:rsidR="0063687B" w:rsidRPr="00C65645">
        <w:rPr>
          <w:rFonts w:ascii="Times New Roman" w:hAnsi="Times New Roman" w:cs="Times New Roman"/>
          <w:color w:val="000000"/>
          <w:sz w:val="28"/>
          <w:szCs w:val="28"/>
          <w:shd w:val="clear" w:color="auto" w:fill="FFFFFF"/>
        </w:rPr>
        <w:t>quố</w:t>
      </w:r>
      <w:r w:rsidR="0063687B">
        <w:rPr>
          <w:color w:val="000000"/>
          <w:sz w:val="28"/>
          <w:szCs w:val="28"/>
          <w:shd w:val="clear" w:color="auto" w:fill="FFFFFF"/>
        </w:rPr>
        <w:t>c phòng</w:t>
      </w:r>
      <w:r w:rsidR="0063687B" w:rsidRPr="00C65645">
        <w:rPr>
          <w:rFonts w:ascii="Times New Roman" w:hAnsi="Times New Roman" w:cs="Times New Roman"/>
          <w:color w:val="000000"/>
          <w:sz w:val="28"/>
          <w:szCs w:val="28"/>
          <w:shd w:val="clear" w:color="auto" w:fill="FFFFFF"/>
        </w:rPr>
        <w:t xml:space="preserve"> an ninh</w:t>
      </w:r>
      <w:r w:rsidR="0063687B">
        <w:rPr>
          <w:rFonts w:ascii="Times New Roman" w:hAnsi="Times New Roman" w:cs="Times New Roman"/>
          <w:color w:val="000000"/>
          <w:sz w:val="28"/>
          <w:szCs w:val="28"/>
          <w:shd w:val="clear" w:color="auto" w:fill="FFFFFF"/>
        </w:rPr>
        <w:t xml:space="preserve"> gắn</w:t>
      </w:r>
      <w:r w:rsidR="00C63828">
        <w:rPr>
          <w:rFonts w:ascii="Times New Roman" w:hAnsi="Times New Roman" w:cs="Times New Roman"/>
          <w:color w:val="000000"/>
          <w:sz w:val="28"/>
          <w:szCs w:val="28"/>
          <w:shd w:val="clear" w:color="auto" w:fill="FFFFFF"/>
        </w:rPr>
        <w:t xml:space="preserve"> với </w:t>
      </w:r>
      <w:r w:rsidR="0063687B" w:rsidRPr="00C65645">
        <w:rPr>
          <w:rFonts w:ascii="Times New Roman" w:hAnsi="Times New Roman" w:cs="Times New Roman"/>
          <w:color w:val="000000"/>
          <w:sz w:val="28"/>
          <w:szCs w:val="28"/>
          <w:shd w:val="clear" w:color="auto" w:fill="FFFFFF"/>
        </w:rPr>
        <w:t>phát triển kinh tế - xã hội</w:t>
      </w:r>
      <w:r w:rsidR="00F105D9" w:rsidRPr="00C65645">
        <w:rPr>
          <w:rFonts w:ascii="Times New Roman" w:hAnsi="Times New Roman" w:cs="Times New Roman"/>
          <w:sz w:val="28"/>
          <w:szCs w:val="28"/>
        </w:rPr>
        <w:t xml:space="preserve"> cho sinh viên </w:t>
      </w:r>
      <w:r w:rsidR="000B6E6A" w:rsidRPr="00C65645">
        <w:rPr>
          <w:rFonts w:ascii="Times New Roman" w:hAnsi="Times New Roman" w:cs="Times New Roman"/>
          <w:sz w:val="28"/>
          <w:szCs w:val="28"/>
        </w:rPr>
        <w:t xml:space="preserve">Đại học Huế </w:t>
      </w:r>
      <w:r w:rsidR="00CF28CD" w:rsidRPr="00C65645">
        <w:rPr>
          <w:rFonts w:ascii="Times New Roman" w:hAnsi="Times New Roman" w:cs="Times New Roman"/>
          <w:sz w:val="28"/>
          <w:szCs w:val="28"/>
        </w:rPr>
        <w:t xml:space="preserve">trong tình hình </w:t>
      </w:r>
      <w:r w:rsidR="00F105D9" w:rsidRPr="00C65645">
        <w:rPr>
          <w:rFonts w:ascii="Times New Roman" w:hAnsi="Times New Roman" w:cs="Times New Roman"/>
          <w:sz w:val="28"/>
          <w:szCs w:val="28"/>
        </w:rPr>
        <w:t>hiện nay</w:t>
      </w:r>
      <w:r w:rsidR="00CF28CD" w:rsidRPr="00C65645">
        <w:rPr>
          <w:rFonts w:ascii="Times New Roman" w:hAnsi="Times New Roman" w:cs="Times New Roman"/>
          <w:sz w:val="28"/>
          <w:szCs w:val="28"/>
        </w:rPr>
        <w:t>”</w:t>
      </w:r>
      <w:r w:rsidR="00F105D9" w:rsidRPr="00C65645">
        <w:rPr>
          <w:rFonts w:ascii="Times New Roman" w:hAnsi="Times New Roman" w:cs="Times New Roman"/>
          <w:sz w:val="28"/>
          <w:szCs w:val="28"/>
        </w:rPr>
        <w:t xml:space="preserve">, kết quả thu được như sau: </w:t>
      </w:r>
    </w:p>
    <w:p w:rsidR="00FB5D6B" w:rsidRPr="00C65645" w:rsidRDefault="006712BD" w:rsidP="006712B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63828">
        <w:rPr>
          <w:rFonts w:ascii="Times New Roman" w:hAnsi="Times New Roman" w:cs="Times New Roman"/>
          <w:sz w:val="28"/>
          <w:szCs w:val="28"/>
        </w:rPr>
        <w:t xml:space="preserve">Câu hỏi và kết quả khảo sát: </w:t>
      </w:r>
      <w:r w:rsidR="00D7333F" w:rsidRPr="00C65645">
        <w:rPr>
          <w:rFonts w:ascii="Times New Roman" w:hAnsi="Times New Roman" w:cs="Times New Roman"/>
          <w:sz w:val="28"/>
          <w:szCs w:val="28"/>
        </w:rPr>
        <w:t>“</w:t>
      </w:r>
      <w:r w:rsidR="006A0D00" w:rsidRPr="00C65645">
        <w:rPr>
          <w:rFonts w:ascii="Times New Roman" w:hAnsi="Times New Roman" w:cs="Times New Roman"/>
          <w:i/>
          <w:sz w:val="28"/>
          <w:szCs w:val="28"/>
        </w:rPr>
        <w:t>T</w:t>
      </w:r>
      <w:r w:rsidR="00057EA2" w:rsidRPr="00C65645">
        <w:rPr>
          <w:rFonts w:ascii="Times New Roman" w:hAnsi="Times New Roman" w:cs="Times New Roman"/>
          <w:i/>
          <w:sz w:val="28"/>
          <w:szCs w:val="28"/>
        </w:rPr>
        <w:t xml:space="preserve">ầm quan trọng của việc giáo dục nhiệm vụ </w:t>
      </w:r>
      <w:r w:rsidR="0063687B">
        <w:rPr>
          <w:rFonts w:ascii="Times New Roman" w:hAnsi="Times New Roman" w:cs="Times New Roman"/>
          <w:i/>
          <w:sz w:val="28"/>
          <w:szCs w:val="28"/>
        </w:rPr>
        <w:t>quốc phòng an ninh</w:t>
      </w:r>
      <w:r w:rsidR="00057EA2" w:rsidRPr="00C65645">
        <w:rPr>
          <w:rFonts w:ascii="Times New Roman" w:hAnsi="Times New Roman" w:cs="Times New Roman"/>
          <w:i/>
          <w:sz w:val="28"/>
          <w:szCs w:val="28"/>
        </w:rPr>
        <w:t xml:space="preserve"> </w:t>
      </w:r>
      <w:r w:rsidR="00E0314E" w:rsidRPr="00C65645">
        <w:rPr>
          <w:rFonts w:ascii="Times New Roman" w:hAnsi="Times New Roman" w:cs="Times New Roman"/>
          <w:i/>
          <w:sz w:val="28"/>
          <w:szCs w:val="28"/>
        </w:rPr>
        <w:t xml:space="preserve">cho sinh viên </w:t>
      </w:r>
      <w:r w:rsidR="00D7333F" w:rsidRPr="00C65645">
        <w:rPr>
          <w:rFonts w:ascii="Times New Roman" w:hAnsi="Times New Roman" w:cs="Times New Roman"/>
          <w:i/>
          <w:sz w:val="28"/>
          <w:szCs w:val="28"/>
        </w:rPr>
        <w:t xml:space="preserve">Đại học Huế </w:t>
      </w:r>
      <w:r w:rsidR="00CF28CD" w:rsidRPr="00C65645">
        <w:rPr>
          <w:rFonts w:ascii="Times New Roman" w:hAnsi="Times New Roman" w:cs="Times New Roman"/>
          <w:i/>
          <w:sz w:val="28"/>
          <w:szCs w:val="28"/>
        </w:rPr>
        <w:t xml:space="preserve">trong tình hình </w:t>
      </w:r>
      <w:r w:rsidR="00F105D9" w:rsidRPr="00C65645">
        <w:rPr>
          <w:rFonts w:ascii="Times New Roman" w:hAnsi="Times New Roman" w:cs="Times New Roman"/>
          <w:i/>
          <w:sz w:val="28"/>
          <w:szCs w:val="28"/>
        </w:rPr>
        <w:t>hiện nay</w:t>
      </w:r>
      <w:r w:rsidR="00D7333F" w:rsidRPr="00C65645">
        <w:rPr>
          <w:rFonts w:ascii="Times New Roman" w:hAnsi="Times New Roman" w:cs="Times New Roman"/>
          <w:i/>
          <w:sz w:val="28"/>
          <w:szCs w:val="28"/>
        </w:rPr>
        <w:t>”</w:t>
      </w:r>
      <w:r w:rsidR="00E0314E" w:rsidRPr="00C65645">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738"/>
        <w:gridCol w:w="2646"/>
        <w:gridCol w:w="1692"/>
        <w:gridCol w:w="1692"/>
        <w:gridCol w:w="1692"/>
        <w:gridCol w:w="1692"/>
      </w:tblGrid>
      <w:tr w:rsidR="00AC6A5B" w:rsidRPr="00C65645" w:rsidTr="00C9374E">
        <w:tc>
          <w:tcPr>
            <w:tcW w:w="738" w:type="dxa"/>
            <w:vMerge w:val="restart"/>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TT</w:t>
            </w:r>
          </w:p>
        </w:tc>
        <w:tc>
          <w:tcPr>
            <w:tcW w:w="2646" w:type="dxa"/>
            <w:vMerge w:val="restart"/>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Mức độ đánh giá</w:t>
            </w:r>
          </w:p>
        </w:tc>
        <w:tc>
          <w:tcPr>
            <w:tcW w:w="3384" w:type="dxa"/>
            <w:gridSpan w:val="2"/>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Tổng số</w:t>
            </w:r>
            <w:r w:rsidR="00985A99" w:rsidRPr="006712BD">
              <w:rPr>
                <w:rFonts w:ascii="Times New Roman" w:hAnsi="Times New Roman" w:cs="Times New Roman"/>
                <w:b/>
                <w:sz w:val="24"/>
                <w:szCs w:val="24"/>
              </w:rPr>
              <w:t xml:space="preserve"> k</w:t>
            </w:r>
            <w:r w:rsidRPr="006712BD">
              <w:rPr>
                <w:rFonts w:ascii="Times New Roman" w:hAnsi="Times New Roman" w:cs="Times New Roman"/>
                <w:b/>
                <w:sz w:val="24"/>
                <w:szCs w:val="24"/>
              </w:rPr>
              <w:t>hảo sát</w:t>
            </w:r>
          </w:p>
        </w:tc>
        <w:tc>
          <w:tcPr>
            <w:tcW w:w="3384" w:type="dxa"/>
            <w:gridSpan w:val="2"/>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Kết quả</w:t>
            </w:r>
            <w:r w:rsidR="00985A99" w:rsidRPr="006712BD">
              <w:rPr>
                <w:rFonts w:ascii="Times New Roman" w:hAnsi="Times New Roman" w:cs="Times New Roman"/>
                <w:b/>
                <w:sz w:val="24"/>
                <w:szCs w:val="24"/>
              </w:rPr>
              <w:t xml:space="preserve"> khảo sát</w:t>
            </w:r>
          </w:p>
        </w:tc>
      </w:tr>
      <w:tr w:rsidR="00AC6A5B" w:rsidRPr="00C65645" w:rsidTr="00AC6A5B">
        <w:tc>
          <w:tcPr>
            <w:tcW w:w="738" w:type="dxa"/>
            <w:vMerge/>
          </w:tcPr>
          <w:p w:rsidR="00AC6A5B" w:rsidRPr="006712BD" w:rsidRDefault="00AC6A5B" w:rsidP="00C65645">
            <w:pPr>
              <w:spacing w:line="360" w:lineRule="auto"/>
              <w:jc w:val="center"/>
              <w:rPr>
                <w:rFonts w:ascii="Times New Roman" w:hAnsi="Times New Roman" w:cs="Times New Roman"/>
                <w:b/>
                <w:sz w:val="24"/>
                <w:szCs w:val="24"/>
              </w:rPr>
            </w:pPr>
          </w:p>
        </w:tc>
        <w:tc>
          <w:tcPr>
            <w:tcW w:w="2646" w:type="dxa"/>
            <w:vMerge/>
          </w:tcPr>
          <w:p w:rsidR="00AC6A5B" w:rsidRPr="006712BD" w:rsidRDefault="00AC6A5B" w:rsidP="00C65645">
            <w:pPr>
              <w:spacing w:line="360" w:lineRule="auto"/>
              <w:jc w:val="center"/>
              <w:rPr>
                <w:rFonts w:ascii="Times New Roman" w:hAnsi="Times New Roman" w:cs="Times New Roman"/>
                <w:b/>
                <w:sz w:val="24"/>
                <w:szCs w:val="24"/>
              </w:rPr>
            </w:pPr>
          </w:p>
        </w:tc>
        <w:tc>
          <w:tcPr>
            <w:tcW w:w="1692" w:type="dxa"/>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Số lượng</w:t>
            </w:r>
          </w:p>
        </w:tc>
        <w:tc>
          <w:tcPr>
            <w:tcW w:w="1692" w:type="dxa"/>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Tỷ lệ %</w:t>
            </w:r>
          </w:p>
        </w:tc>
        <w:tc>
          <w:tcPr>
            <w:tcW w:w="1692" w:type="dxa"/>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Số lượng</w:t>
            </w:r>
          </w:p>
        </w:tc>
        <w:tc>
          <w:tcPr>
            <w:tcW w:w="1692" w:type="dxa"/>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Tỷ lệ %</w:t>
            </w:r>
          </w:p>
        </w:tc>
      </w:tr>
      <w:tr w:rsidR="00AC6A5B" w:rsidRPr="00C65645" w:rsidTr="00AC6A5B">
        <w:tc>
          <w:tcPr>
            <w:tcW w:w="738"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w:t>
            </w:r>
          </w:p>
        </w:tc>
        <w:tc>
          <w:tcPr>
            <w:tcW w:w="2646"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Đặc biệt quan trọng</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23</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7,67</w:t>
            </w:r>
          </w:p>
        </w:tc>
      </w:tr>
      <w:tr w:rsidR="00AC6A5B" w:rsidRPr="00C65645" w:rsidTr="00AC6A5B">
        <w:tc>
          <w:tcPr>
            <w:tcW w:w="738"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w:t>
            </w:r>
          </w:p>
        </w:tc>
        <w:tc>
          <w:tcPr>
            <w:tcW w:w="2646"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Rất quan trọng</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198</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66</w:t>
            </w:r>
          </w:p>
        </w:tc>
      </w:tr>
      <w:tr w:rsidR="00AC6A5B" w:rsidRPr="00C65645" w:rsidTr="00AC6A5B">
        <w:tc>
          <w:tcPr>
            <w:tcW w:w="738"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w:t>
            </w:r>
          </w:p>
        </w:tc>
        <w:tc>
          <w:tcPr>
            <w:tcW w:w="2646"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Quan trọng</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66</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22</w:t>
            </w:r>
          </w:p>
        </w:tc>
      </w:tr>
      <w:tr w:rsidR="00AC6A5B" w:rsidRPr="00C65645" w:rsidTr="00AC6A5B">
        <w:tc>
          <w:tcPr>
            <w:tcW w:w="738"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4</w:t>
            </w:r>
          </w:p>
        </w:tc>
        <w:tc>
          <w:tcPr>
            <w:tcW w:w="2646"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Bình thường</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13</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4,33</w:t>
            </w:r>
          </w:p>
        </w:tc>
      </w:tr>
      <w:tr w:rsidR="00AC6A5B" w:rsidRPr="00C65645" w:rsidTr="00AC6A5B">
        <w:tc>
          <w:tcPr>
            <w:tcW w:w="738"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5</w:t>
            </w:r>
          </w:p>
        </w:tc>
        <w:tc>
          <w:tcPr>
            <w:tcW w:w="2646"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Không quan trọng</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r>
    </w:tbl>
    <w:p w:rsidR="00AC6A5B" w:rsidRPr="00C65645" w:rsidRDefault="00C63828" w:rsidP="00C63828">
      <w:pPr>
        <w:spacing w:after="0" w:line="360" w:lineRule="auto"/>
        <w:jc w:val="right"/>
        <w:rPr>
          <w:rFonts w:ascii="Times New Roman" w:hAnsi="Times New Roman" w:cs="Times New Roman"/>
          <w:sz w:val="28"/>
          <w:szCs w:val="28"/>
        </w:rPr>
      </w:pPr>
      <w:r w:rsidRPr="00C65645">
        <w:rPr>
          <w:rFonts w:ascii="Times New Roman" w:hAnsi="Times New Roman" w:cs="Times New Roman"/>
          <w:i/>
          <w:sz w:val="28"/>
          <w:szCs w:val="28"/>
        </w:rPr>
        <w:t>Nguồn: Số liệu điều tra của tác giả năm 2020</w:t>
      </w:r>
    </w:p>
    <w:p w:rsidR="00E0314E" w:rsidRPr="00C65645" w:rsidRDefault="006712BD" w:rsidP="00C656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314E" w:rsidRPr="00C65645">
        <w:rPr>
          <w:rFonts w:ascii="Times New Roman" w:hAnsi="Times New Roman" w:cs="Times New Roman"/>
          <w:sz w:val="28"/>
          <w:szCs w:val="28"/>
        </w:rPr>
        <w:t xml:space="preserve"> </w:t>
      </w:r>
      <w:r w:rsidR="00C63828">
        <w:rPr>
          <w:rFonts w:ascii="Times New Roman" w:hAnsi="Times New Roman" w:cs="Times New Roman"/>
          <w:sz w:val="28"/>
          <w:szCs w:val="28"/>
        </w:rPr>
        <w:t>Câu hỏi và kết quả khảo sát:</w:t>
      </w:r>
      <w:r w:rsidR="00C63828" w:rsidRPr="00C65645">
        <w:rPr>
          <w:rFonts w:ascii="Times New Roman" w:hAnsi="Times New Roman" w:cs="Times New Roman"/>
          <w:sz w:val="28"/>
          <w:szCs w:val="28"/>
        </w:rPr>
        <w:t xml:space="preserve"> </w:t>
      </w:r>
      <w:r w:rsidR="00D7333F" w:rsidRPr="00C65645">
        <w:rPr>
          <w:rFonts w:ascii="Times New Roman" w:hAnsi="Times New Roman" w:cs="Times New Roman"/>
          <w:sz w:val="28"/>
          <w:szCs w:val="28"/>
        </w:rPr>
        <w:t>“</w:t>
      </w:r>
      <w:r w:rsidR="00E0314E" w:rsidRPr="00C65645">
        <w:rPr>
          <w:rFonts w:ascii="Times New Roman" w:hAnsi="Times New Roman" w:cs="Times New Roman"/>
          <w:i/>
          <w:sz w:val="28"/>
          <w:szCs w:val="28"/>
        </w:rPr>
        <w:t xml:space="preserve">Vai trò, trách nhiệm của sinh viên </w:t>
      </w:r>
      <w:r w:rsidR="00D7333F" w:rsidRPr="00C65645">
        <w:rPr>
          <w:rFonts w:ascii="Times New Roman" w:hAnsi="Times New Roman" w:cs="Times New Roman"/>
          <w:i/>
          <w:sz w:val="28"/>
          <w:szCs w:val="28"/>
        </w:rPr>
        <w:t xml:space="preserve">Đại học Huế </w:t>
      </w:r>
      <w:r w:rsidR="00E0314E" w:rsidRPr="00C65645">
        <w:rPr>
          <w:rFonts w:ascii="Times New Roman" w:hAnsi="Times New Roman" w:cs="Times New Roman"/>
          <w:i/>
          <w:sz w:val="28"/>
          <w:szCs w:val="28"/>
        </w:rPr>
        <w:t xml:space="preserve">đối với nhiệm vụ </w:t>
      </w:r>
      <w:r w:rsidR="0063687B">
        <w:rPr>
          <w:rFonts w:ascii="Times New Roman" w:hAnsi="Times New Roman" w:cs="Times New Roman"/>
          <w:i/>
          <w:sz w:val="28"/>
          <w:szCs w:val="28"/>
        </w:rPr>
        <w:t>quốc phòng an ninh</w:t>
      </w:r>
      <w:r w:rsidR="00E0314E" w:rsidRPr="00C65645">
        <w:rPr>
          <w:rFonts w:ascii="Times New Roman" w:hAnsi="Times New Roman" w:cs="Times New Roman"/>
          <w:i/>
          <w:sz w:val="28"/>
          <w:szCs w:val="28"/>
        </w:rPr>
        <w:t xml:space="preserve"> trong </w:t>
      </w:r>
      <w:r w:rsidR="00CF28CD" w:rsidRPr="00C65645">
        <w:rPr>
          <w:rFonts w:ascii="Times New Roman" w:hAnsi="Times New Roman" w:cs="Times New Roman"/>
          <w:i/>
          <w:sz w:val="28"/>
          <w:szCs w:val="28"/>
        </w:rPr>
        <w:t xml:space="preserve">tình hình </w:t>
      </w:r>
      <w:r w:rsidR="00F105D9" w:rsidRPr="00C65645">
        <w:rPr>
          <w:rFonts w:ascii="Times New Roman" w:hAnsi="Times New Roman" w:cs="Times New Roman"/>
          <w:i/>
          <w:sz w:val="28"/>
          <w:szCs w:val="28"/>
        </w:rPr>
        <w:t>hiện nay</w:t>
      </w:r>
      <w:r w:rsidR="00D7333F" w:rsidRPr="00C65645">
        <w:rPr>
          <w:rFonts w:ascii="Times New Roman" w:hAnsi="Times New Roman" w:cs="Times New Roman"/>
          <w:i/>
          <w:sz w:val="28"/>
          <w:szCs w:val="28"/>
        </w:rPr>
        <w:t>”</w:t>
      </w:r>
      <w:r w:rsidR="00E0314E" w:rsidRPr="00C65645">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738"/>
        <w:gridCol w:w="2646"/>
        <w:gridCol w:w="1692"/>
        <w:gridCol w:w="1692"/>
        <w:gridCol w:w="1692"/>
        <w:gridCol w:w="1692"/>
      </w:tblGrid>
      <w:tr w:rsidR="00AC6A5B" w:rsidRPr="00C65645" w:rsidTr="00C9374E">
        <w:tc>
          <w:tcPr>
            <w:tcW w:w="738" w:type="dxa"/>
            <w:vMerge w:val="restart"/>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lastRenderedPageBreak/>
              <w:t>TT</w:t>
            </w:r>
          </w:p>
        </w:tc>
        <w:tc>
          <w:tcPr>
            <w:tcW w:w="2646" w:type="dxa"/>
            <w:vMerge w:val="restart"/>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Mức độ đánh giá</w:t>
            </w:r>
          </w:p>
        </w:tc>
        <w:tc>
          <w:tcPr>
            <w:tcW w:w="3384" w:type="dxa"/>
            <w:gridSpan w:val="2"/>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Tổng số khảo sát</w:t>
            </w:r>
          </w:p>
        </w:tc>
        <w:tc>
          <w:tcPr>
            <w:tcW w:w="3384" w:type="dxa"/>
            <w:gridSpan w:val="2"/>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Kết quả</w:t>
            </w:r>
            <w:r w:rsidR="00985A99" w:rsidRPr="006712BD">
              <w:rPr>
                <w:rFonts w:ascii="Times New Roman" w:hAnsi="Times New Roman" w:cs="Times New Roman"/>
                <w:b/>
                <w:sz w:val="24"/>
                <w:szCs w:val="24"/>
              </w:rPr>
              <w:t xml:space="preserve"> khảo sát</w:t>
            </w:r>
          </w:p>
        </w:tc>
      </w:tr>
      <w:tr w:rsidR="00AC6A5B" w:rsidRPr="00C65645" w:rsidTr="00C9374E">
        <w:tc>
          <w:tcPr>
            <w:tcW w:w="738" w:type="dxa"/>
            <w:vMerge/>
          </w:tcPr>
          <w:p w:rsidR="00AC6A5B" w:rsidRPr="006712BD" w:rsidRDefault="00AC6A5B" w:rsidP="00C65645">
            <w:pPr>
              <w:spacing w:line="360" w:lineRule="auto"/>
              <w:jc w:val="center"/>
              <w:rPr>
                <w:rFonts w:ascii="Times New Roman" w:hAnsi="Times New Roman" w:cs="Times New Roman"/>
                <w:b/>
                <w:sz w:val="24"/>
                <w:szCs w:val="24"/>
              </w:rPr>
            </w:pPr>
          </w:p>
        </w:tc>
        <w:tc>
          <w:tcPr>
            <w:tcW w:w="2646" w:type="dxa"/>
            <w:vMerge/>
          </w:tcPr>
          <w:p w:rsidR="00AC6A5B" w:rsidRPr="006712BD" w:rsidRDefault="00AC6A5B" w:rsidP="00C65645">
            <w:pPr>
              <w:spacing w:line="360" w:lineRule="auto"/>
              <w:jc w:val="center"/>
              <w:rPr>
                <w:rFonts w:ascii="Times New Roman" w:hAnsi="Times New Roman" w:cs="Times New Roman"/>
                <w:b/>
                <w:sz w:val="24"/>
                <w:szCs w:val="24"/>
              </w:rPr>
            </w:pPr>
          </w:p>
        </w:tc>
        <w:tc>
          <w:tcPr>
            <w:tcW w:w="1692" w:type="dxa"/>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Số lượng</w:t>
            </w:r>
          </w:p>
        </w:tc>
        <w:tc>
          <w:tcPr>
            <w:tcW w:w="1692" w:type="dxa"/>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Tỷ lệ %</w:t>
            </w:r>
          </w:p>
        </w:tc>
        <w:tc>
          <w:tcPr>
            <w:tcW w:w="1692" w:type="dxa"/>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Số lượng</w:t>
            </w:r>
          </w:p>
        </w:tc>
        <w:tc>
          <w:tcPr>
            <w:tcW w:w="1692" w:type="dxa"/>
          </w:tcPr>
          <w:p w:rsidR="00AC6A5B" w:rsidRPr="006712BD" w:rsidRDefault="00AC6A5B"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Tỷ lệ %</w:t>
            </w:r>
          </w:p>
        </w:tc>
      </w:tr>
      <w:tr w:rsidR="00AC6A5B" w:rsidRPr="00C65645" w:rsidTr="00C9374E">
        <w:tc>
          <w:tcPr>
            <w:tcW w:w="738"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w:t>
            </w:r>
          </w:p>
        </w:tc>
        <w:tc>
          <w:tcPr>
            <w:tcW w:w="2646"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Đặc biệt quan trọng</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w:t>
            </w:r>
          </w:p>
        </w:tc>
      </w:tr>
      <w:tr w:rsidR="00AC6A5B" w:rsidRPr="00C65645" w:rsidTr="00C9374E">
        <w:tc>
          <w:tcPr>
            <w:tcW w:w="738"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w:t>
            </w:r>
          </w:p>
        </w:tc>
        <w:tc>
          <w:tcPr>
            <w:tcW w:w="2646"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Rất quan trọng</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84</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28</w:t>
            </w:r>
          </w:p>
        </w:tc>
      </w:tr>
      <w:tr w:rsidR="00AC6A5B" w:rsidRPr="00C65645" w:rsidTr="00C9374E">
        <w:tc>
          <w:tcPr>
            <w:tcW w:w="738"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w:t>
            </w:r>
          </w:p>
        </w:tc>
        <w:tc>
          <w:tcPr>
            <w:tcW w:w="2646"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Quan trọng</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126</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42</w:t>
            </w:r>
          </w:p>
        </w:tc>
      </w:tr>
      <w:tr w:rsidR="00AC6A5B" w:rsidRPr="00C65645" w:rsidTr="00C9374E">
        <w:tc>
          <w:tcPr>
            <w:tcW w:w="738"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4</w:t>
            </w:r>
          </w:p>
        </w:tc>
        <w:tc>
          <w:tcPr>
            <w:tcW w:w="2646"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Bình thường</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60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20</w:t>
            </w:r>
          </w:p>
        </w:tc>
      </w:tr>
      <w:tr w:rsidR="00AC6A5B" w:rsidRPr="00C65645" w:rsidTr="00C9374E">
        <w:tc>
          <w:tcPr>
            <w:tcW w:w="738"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5</w:t>
            </w:r>
          </w:p>
        </w:tc>
        <w:tc>
          <w:tcPr>
            <w:tcW w:w="2646"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Không có vai trò, trách nhiệm</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c>
          <w:tcPr>
            <w:tcW w:w="1692" w:type="dxa"/>
          </w:tcPr>
          <w:p w:rsidR="00AC6A5B" w:rsidRPr="006712BD" w:rsidRDefault="00AC6A5B"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r>
    </w:tbl>
    <w:p w:rsidR="00AC6A5B" w:rsidRPr="00C65645" w:rsidRDefault="00C63828" w:rsidP="00C63828">
      <w:pPr>
        <w:spacing w:after="0" w:line="360" w:lineRule="auto"/>
        <w:jc w:val="right"/>
        <w:rPr>
          <w:rFonts w:ascii="Times New Roman" w:hAnsi="Times New Roman" w:cs="Times New Roman"/>
          <w:sz w:val="28"/>
          <w:szCs w:val="28"/>
        </w:rPr>
      </w:pPr>
      <w:r w:rsidRPr="00C65645">
        <w:rPr>
          <w:rFonts w:ascii="Times New Roman" w:hAnsi="Times New Roman" w:cs="Times New Roman"/>
          <w:i/>
          <w:sz w:val="28"/>
          <w:szCs w:val="28"/>
        </w:rPr>
        <w:t>Nguồn: Số liệu điều tra của tác giả năm 2020</w:t>
      </w:r>
    </w:p>
    <w:p w:rsidR="006A0D00" w:rsidRPr="00C65645" w:rsidRDefault="006712BD" w:rsidP="00C656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0D00" w:rsidRPr="00C65645">
        <w:rPr>
          <w:rFonts w:ascii="Times New Roman" w:hAnsi="Times New Roman" w:cs="Times New Roman"/>
          <w:sz w:val="28"/>
          <w:szCs w:val="28"/>
        </w:rPr>
        <w:t xml:space="preserve"> </w:t>
      </w:r>
      <w:r w:rsidR="00C63828">
        <w:rPr>
          <w:rFonts w:ascii="Times New Roman" w:hAnsi="Times New Roman" w:cs="Times New Roman"/>
          <w:sz w:val="28"/>
          <w:szCs w:val="28"/>
        </w:rPr>
        <w:t>Câu hỏi và kết quả khảo sát:</w:t>
      </w:r>
      <w:r w:rsidR="00C63828" w:rsidRPr="00C65645">
        <w:rPr>
          <w:rFonts w:ascii="Times New Roman" w:hAnsi="Times New Roman" w:cs="Times New Roman"/>
          <w:i/>
          <w:sz w:val="28"/>
          <w:szCs w:val="28"/>
        </w:rPr>
        <w:t xml:space="preserve"> </w:t>
      </w:r>
      <w:r w:rsidR="00D7333F" w:rsidRPr="00C65645">
        <w:rPr>
          <w:rFonts w:ascii="Times New Roman" w:hAnsi="Times New Roman" w:cs="Times New Roman"/>
          <w:i/>
          <w:sz w:val="28"/>
          <w:szCs w:val="28"/>
        </w:rPr>
        <w:t>“</w:t>
      </w:r>
      <w:r w:rsidR="006A0D00" w:rsidRPr="00C65645">
        <w:rPr>
          <w:rFonts w:ascii="Times New Roman" w:hAnsi="Times New Roman" w:cs="Times New Roman"/>
          <w:i/>
          <w:sz w:val="28"/>
          <w:szCs w:val="28"/>
        </w:rPr>
        <w:t xml:space="preserve">Công tác giáo dục nhiệm vụ </w:t>
      </w:r>
      <w:r w:rsidR="0063687B" w:rsidRPr="0063687B">
        <w:rPr>
          <w:rFonts w:ascii="Times New Roman" w:hAnsi="Times New Roman" w:cs="Times New Roman"/>
          <w:i/>
          <w:color w:val="000000"/>
          <w:sz w:val="28"/>
          <w:szCs w:val="28"/>
          <w:shd w:val="clear" w:color="auto" w:fill="FFFFFF"/>
        </w:rPr>
        <w:t>quố</w:t>
      </w:r>
      <w:r w:rsidR="0063687B">
        <w:rPr>
          <w:i/>
          <w:color w:val="000000"/>
          <w:sz w:val="28"/>
          <w:szCs w:val="28"/>
          <w:shd w:val="clear" w:color="auto" w:fill="FFFFFF"/>
        </w:rPr>
        <w:t xml:space="preserve">c </w:t>
      </w:r>
      <w:r w:rsidR="0063687B" w:rsidRPr="0063687B">
        <w:rPr>
          <w:i/>
          <w:color w:val="000000"/>
          <w:sz w:val="28"/>
          <w:szCs w:val="28"/>
          <w:shd w:val="clear" w:color="auto" w:fill="FFFFFF"/>
        </w:rPr>
        <w:t>phòng</w:t>
      </w:r>
      <w:r w:rsidR="0063687B" w:rsidRPr="0063687B">
        <w:rPr>
          <w:rFonts w:ascii="Times New Roman" w:hAnsi="Times New Roman" w:cs="Times New Roman"/>
          <w:i/>
          <w:color w:val="000000"/>
          <w:sz w:val="28"/>
          <w:szCs w:val="28"/>
          <w:shd w:val="clear" w:color="auto" w:fill="FFFFFF"/>
        </w:rPr>
        <w:t xml:space="preserve"> an ninh trong chiến lược phát triển kinh tế - xã hội</w:t>
      </w:r>
      <w:r w:rsidR="0063687B" w:rsidRPr="00C65645">
        <w:rPr>
          <w:rFonts w:ascii="Times New Roman" w:hAnsi="Times New Roman" w:cs="Times New Roman"/>
          <w:i/>
          <w:sz w:val="28"/>
          <w:szCs w:val="28"/>
        </w:rPr>
        <w:t xml:space="preserve"> </w:t>
      </w:r>
      <w:r w:rsidR="00D7333F" w:rsidRPr="00C65645">
        <w:rPr>
          <w:rFonts w:ascii="Times New Roman" w:hAnsi="Times New Roman" w:cs="Times New Roman"/>
          <w:i/>
          <w:sz w:val="28"/>
          <w:szCs w:val="28"/>
        </w:rPr>
        <w:t xml:space="preserve">cho sinh viên Đại học Huế </w:t>
      </w:r>
      <w:r w:rsidR="00CF28CD" w:rsidRPr="00C65645">
        <w:rPr>
          <w:rFonts w:ascii="Times New Roman" w:hAnsi="Times New Roman" w:cs="Times New Roman"/>
          <w:i/>
          <w:sz w:val="28"/>
          <w:szCs w:val="28"/>
        </w:rPr>
        <w:t xml:space="preserve">trong tình hình </w:t>
      </w:r>
      <w:r w:rsidR="00F105D9" w:rsidRPr="00C65645">
        <w:rPr>
          <w:rFonts w:ascii="Times New Roman" w:hAnsi="Times New Roman" w:cs="Times New Roman"/>
          <w:i/>
          <w:sz w:val="28"/>
          <w:szCs w:val="28"/>
        </w:rPr>
        <w:t>hiện nay</w:t>
      </w:r>
      <w:r w:rsidR="00D7333F" w:rsidRPr="00C65645">
        <w:rPr>
          <w:rFonts w:ascii="Times New Roman" w:hAnsi="Times New Roman" w:cs="Times New Roman"/>
          <w:i/>
          <w:sz w:val="28"/>
          <w:szCs w:val="28"/>
        </w:rPr>
        <w:t>”</w:t>
      </w:r>
      <w:r w:rsidR="00F105D9" w:rsidRPr="00C65645">
        <w:rPr>
          <w:rFonts w:ascii="Times New Roman" w:hAnsi="Times New Roman" w:cs="Times New Roman"/>
          <w:sz w:val="28"/>
          <w:szCs w:val="28"/>
        </w:rPr>
        <w:t>:</w:t>
      </w:r>
      <w:r w:rsidR="006A0D00" w:rsidRPr="00C65645">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738"/>
        <w:gridCol w:w="2646"/>
        <w:gridCol w:w="1692"/>
        <w:gridCol w:w="1692"/>
        <w:gridCol w:w="1692"/>
        <w:gridCol w:w="1692"/>
      </w:tblGrid>
      <w:tr w:rsidR="00D7333F" w:rsidRPr="00C65645" w:rsidTr="00C9374E">
        <w:tc>
          <w:tcPr>
            <w:tcW w:w="738" w:type="dxa"/>
            <w:vMerge w:val="restart"/>
          </w:tcPr>
          <w:p w:rsidR="00D7333F" w:rsidRPr="006712BD" w:rsidRDefault="00D7333F"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TT</w:t>
            </w:r>
          </w:p>
        </w:tc>
        <w:tc>
          <w:tcPr>
            <w:tcW w:w="2646" w:type="dxa"/>
            <w:vMerge w:val="restart"/>
          </w:tcPr>
          <w:p w:rsidR="00D7333F" w:rsidRPr="006712BD" w:rsidRDefault="00D7333F"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Mức độ đánh giá</w:t>
            </w:r>
          </w:p>
        </w:tc>
        <w:tc>
          <w:tcPr>
            <w:tcW w:w="3384" w:type="dxa"/>
            <w:gridSpan w:val="2"/>
          </w:tcPr>
          <w:p w:rsidR="00D7333F" w:rsidRPr="006712BD" w:rsidRDefault="00D7333F"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Tổng số khảo sát</w:t>
            </w:r>
          </w:p>
        </w:tc>
        <w:tc>
          <w:tcPr>
            <w:tcW w:w="3384" w:type="dxa"/>
            <w:gridSpan w:val="2"/>
          </w:tcPr>
          <w:p w:rsidR="00D7333F" w:rsidRPr="006712BD" w:rsidRDefault="00D7333F"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Kết quả</w:t>
            </w:r>
            <w:r w:rsidR="00985A99" w:rsidRPr="006712BD">
              <w:rPr>
                <w:rFonts w:ascii="Times New Roman" w:hAnsi="Times New Roman" w:cs="Times New Roman"/>
                <w:b/>
                <w:sz w:val="24"/>
                <w:szCs w:val="24"/>
              </w:rPr>
              <w:t xml:space="preserve"> khảo sát</w:t>
            </w:r>
          </w:p>
        </w:tc>
      </w:tr>
      <w:tr w:rsidR="00D7333F" w:rsidRPr="00C65645" w:rsidTr="00C9374E">
        <w:tc>
          <w:tcPr>
            <w:tcW w:w="738" w:type="dxa"/>
            <w:vMerge/>
          </w:tcPr>
          <w:p w:rsidR="00D7333F" w:rsidRPr="006712BD" w:rsidRDefault="00D7333F" w:rsidP="00C65645">
            <w:pPr>
              <w:spacing w:line="360" w:lineRule="auto"/>
              <w:jc w:val="center"/>
              <w:rPr>
                <w:rFonts w:ascii="Times New Roman" w:hAnsi="Times New Roman" w:cs="Times New Roman"/>
                <w:b/>
                <w:sz w:val="24"/>
                <w:szCs w:val="24"/>
              </w:rPr>
            </w:pPr>
          </w:p>
        </w:tc>
        <w:tc>
          <w:tcPr>
            <w:tcW w:w="2646" w:type="dxa"/>
            <w:vMerge/>
          </w:tcPr>
          <w:p w:rsidR="00D7333F" w:rsidRPr="006712BD" w:rsidRDefault="00D7333F" w:rsidP="00C65645">
            <w:pPr>
              <w:spacing w:line="360" w:lineRule="auto"/>
              <w:jc w:val="center"/>
              <w:rPr>
                <w:rFonts w:ascii="Times New Roman" w:hAnsi="Times New Roman" w:cs="Times New Roman"/>
                <w:b/>
                <w:sz w:val="24"/>
                <w:szCs w:val="24"/>
              </w:rPr>
            </w:pPr>
          </w:p>
        </w:tc>
        <w:tc>
          <w:tcPr>
            <w:tcW w:w="1692" w:type="dxa"/>
          </w:tcPr>
          <w:p w:rsidR="00D7333F" w:rsidRPr="006712BD" w:rsidRDefault="00D7333F"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Số lượng</w:t>
            </w:r>
          </w:p>
        </w:tc>
        <w:tc>
          <w:tcPr>
            <w:tcW w:w="1692" w:type="dxa"/>
          </w:tcPr>
          <w:p w:rsidR="00D7333F" w:rsidRPr="006712BD" w:rsidRDefault="00D7333F"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Tỷ lệ %</w:t>
            </w:r>
          </w:p>
        </w:tc>
        <w:tc>
          <w:tcPr>
            <w:tcW w:w="1692" w:type="dxa"/>
          </w:tcPr>
          <w:p w:rsidR="00D7333F" w:rsidRPr="006712BD" w:rsidRDefault="00D7333F"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Số lượng</w:t>
            </w:r>
          </w:p>
        </w:tc>
        <w:tc>
          <w:tcPr>
            <w:tcW w:w="1692" w:type="dxa"/>
          </w:tcPr>
          <w:p w:rsidR="00D7333F" w:rsidRPr="006712BD" w:rsidRDefault="00D7333F" w:rsidP="00C65645">
            <w:pPr>
              <w:spacing w:line="360" w:lineRule="auto"/>
              <w:jc w:val="center"/>
              <w:rPr>
                <w:rFonts w:ascii="Times New Roman" w:hAnsi="Times New Roman" w:cs="Times New Roman"/>
                <w:b/>
                <w:sz w:val="24"/>
                <w:szCs w:val="24"/>
              </w:rPr>
            </w:pPr>
            <w:r w:rsidRPr="006712BD">
              <w:rPr>
                <w:rFonts w:ascii="Times New Roman" w:hAnsi="Times New Roman" w:cs="Times New Roman"/>
                <w:b/>
                <w:sz w:val="24"/>
                <w:szCs w:val="24"/>
              </w:rPr>
              <w:t>Tỷ lệ %</w:t>
            </w:r>
          </w:p>
        </w:tc>
      </w:tr>
      <w:tr w:rsidR="00D7333F" w:rsidRPr="00C65645" w:rsidTr="00C9374E">
        <w:tc>
          <w:tcPr>
            <w:tcW w:w="738"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w:t>
            </w:r>
          </w:p>
        </w:tc>
        <w:tc>
          <w:tcPr>
            <w:tcW w:w="2646"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Rất tốt</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27</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9</w:t>
            </w:r>
          </w:p>
        </w:tc>
      </w:tr>
      <w:tr w:rsidR="00D7333F" w:rsidRPr="00C65645" w:rsidTr="00C9374E">
        <w:tc>
          <w:tcPr>
            <w:tcW w:w="738"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w:t>
            </w:r>
          </w:p>
        </w:tc>
        <w:tc>
          <w:tcPr>
            <w:tcW w:w="2646"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Tốt</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151</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50,33</w:t>
            </w:r>
          </w:p>
        </w:tc>
      </w:tr>
      <w:tr w:rsidR="00D7333F" w:rsidRPr="00C65645" w:rsidTr="00C9374E">
        <w:tc>
          <w:tcPr>
            <w:tcW w:w="738"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w:t>
            </w:r>
          </w:p>
        </w:tc>
        <w:tc>
          <w:tcPr>
            <w:tcW w:w="2646"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Bình thường</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114</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38</w:t>
            </w:r>
          </w:p>
        </w:tc>
      </w:tr>
      <w:tr w:rsidR="00D7333F" w:rsidRPr="00C65645" w:rsidTr="00C9374E">
        <w:tc>
          <w:tcPr>
            <w:tcW w:w="738"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4</w:t>
            </w:r>
          </w:p>
        </w:tc>
        <w:tc>
          <w:tcPr>
            <w:tcW w:w="2646"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Yếu</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8</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2,67</w:t>
            </w:r>
          </w:p>
        </w:tc>
      </w:tr>
      <w:tr w:rsidR="00D7333F" w:rsidRPr="00C65645" w:rsidTr="00C9374E">
        <w:tc>
          <w:tcPr>
            <w:tcW w:w="738"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5</w:t>
            </w:r>
          </w:p>
        </w:tc>
        <w:tc>
          <w:tcPr>
            <w:tcW w:w="2646"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Kém</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300</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100</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c>
          <w:tcPr>
            <w:tcW w:w="1692" w:type="dxa"/>
          </w:tcPr>
          <w:p w:rsidR="00D7333F" w:rsidRPr="006712BD" w:rsidRDefault="00D7333F" w:rsidP="00C65645">
            <w:pPr>
              <w:spacing w:line="360" w:lineRule="auto"/>
              <w:jc w:val="both"/>
              <w:rPr>
                <w:rFonts w:ascii="Times New Roman" w:hAnsi="Times New Roman" w:cs="Times New Roman"/>
                <w:sz w:val="24"/>
                <w:szCs w:val="24"/>
              </w:rPr>
            </w:pPr>
            <w:r w:rsidRPr="006712BD">
              <w:rPr>
                <w:rFonts w:ascii="Times New Roman" w:hAnsi="Times New Roman" w:cs="Times New Roman"/>
                <w:sz w:val="24"/>
                <w:szCs w:val="24"/>
              </w:rPr>
              <w:t>0</w:t>
            </w:r>
          </w:p>
        </w:tc>
      </w:tr>
    </w:tbl>
    <w:p w:rsidR="006712BD" w:rsidRPr="00C65645" w:rsidRDefault="006712BD" w:rsidP="006712BD">
      <w:pPr>
        <w:spacing w:after="0" w:line="360" w:lineRule="auto"/>
        <w:jc w:val="right"/>
        <w:rPr>
          <w:rFonts w:ascii="Times New Roman" w:hAnsi="Times New Roman" w:cs="Times New Roman"/>
          <w:i/>
          <w:sz w:val="28"/>
          <w:szCs w:val="28"/>
        </w:rPr>
      </w:pPr>
      <w:r w:rsidRPr="00C65645">
        <w:rPr>
          <w:rFonts w:ascii="Times New Roman" w:hAnsi="Times New Roman" w:cs="Times New Roman"/>
          <w:i/>
          <w:sz w:val="28"/>
          <w:szCs w:val="28"/>
        </w:rPr>
        <w:t>Nguồn: Số liệu điều tra của tác giả năm 2020</w:t>
      </w:r>
    </w:p>
    <w:p w:rsidR="006712BD" w:rsidRDefault="006712BD" w:rsidP="00C6564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5E3741" w:rsidRPr="00C65645">
        <w:rPr>
          <w:rFonts w:ascii="Times New Roman" w:hAnsi="Times New Roman" w:cs="Times New Roman"/>
          <w:sz w:val="28"/>
          <w:szCs w:val="28"/>
        </w:rPr>
        <w:t>Qua</w:t>
      </w:r>
      <w:r w:rsidR="0004218A" w:rsidRPr="00C65645">
        <w:rPr>
          <w:rFonts w:ascii="Times New Roman" w:hAnsi="Times New Roman" w:cs="Times New Roman"/>
          <w:sz w:val="28"/>
          <w:szCs w:val="28"/>
          <w:lang w:val="vi-VN"/>
        </w:rPr>
        <w:t xml:space="preserve"> kết quả khả</w:t>
      </w:r>
      <w:r w:rsidR="005E3741" w:rsidRPr="00C65645">
        <w:rPr>
          <w:rFonts w:ascii="Times New Roman" w:hAnsi="Times New Roman" w:cs="Times New Roman"/>
          <w:sz w:val="28"/>
          <w:szCs w:val="28"/>
          <w:lang w:val="vi-VN"/>
        </w:rPr>
        <w:t xml:space="preserve">o sát </w:t>
      </w:r>
      <w:r w:rsidR="0004218A" w:rsidRPr="00C65645">
        <w:rPr>
          <w:rFonts w:ascii="Times New Roman" w:hAnsi="Times New Roman" w:cs="Times New Roman"/>
          <w:sz w:val="28"/>
          <w:szCs w:val="28"/>
          <w:lang w:val="vi-VN"/>
        </w:rPr>
        <w:t>cho thấ</w:t>
      </w:r>
      <w:r w:rsidR="006A439C" w:rsidRPr="00C65645">
        <w:rPr>
          <w:rFonts w:ascii="Times New Roman" w:hAnsi="Times New Roman" w:cs="Times New Roman"/>
          <w:sz w:val="28"/>
          <w:szCs w:val="28"/>
          <w:lang w:val="vi-VN"/>
        </w:rPr>
        <w:t>y</w:t>
      </w:r>
      <w:r w:rsidR="006A439C" w:rsidRPr="00C65645">
        <w:rPr>
          <w:rFonts w:ascii="Times New Roman" w:hAnsi="Times New Roman" w:cs="Times New Roman"/>
          <w:sz w:val="28"/>
          <w:szCs w:val="28"/>
        </w:rPr>
        <w:t xml:space="preserve">, </w:t>
      </w:r>
      <w:r w:rsidR="000C4EC9" w:rsidRPr="00C65645">
        <w:rPr>
          <w:rFonts w:ascii="Times New Roman" w:hAnsi="Times New Roman" w:cs="Times New Roman"/>
          <w:sz w:val="28"/>
          <w:szCs w:val="28"/>
        </w:rPr>
        <w:t xml:space="preserve">95,67% sinh viên khẳng định </w:t>
      </w:r>
      <w:r w:rsidR="006A439C" w:rsidRPr="00C65645">
        <w:rPr>
          <w:rFonts w:ascii="Times New Roman" w:hAnsi="Times New Roman" w:cs="Times New Roman"/>
          <w:sz w:val="28"/>
          <w:szCs w:val="28"/>
        </w:rPr>
        <w:t>tầm quan trọng của việc giáo dục nhiệm vụ bảo vệ Tổ quốc trong tình hình mớ</w:t>
      </w:r>
      <w:r w:rsidR="000C4EC9" w:rsidRPr="00C65645">
        <w:rPr>
          <w:rFonts w:ascii="Times New Roman" w:hAnsi="Times New Roman" w:cs="Times New Roman"/>
          <w:sz w:val="28"/>
          <w:szCs w:val="28"/>
        </w:rPr>
        <w:t xml:space="preserve">i hiện nay; 80% khẳng định sinh viên có </w:t>
      </w:r>
      <w:r w:rsidR="006A439C" w:rsidRPr="00C65645">
        <w:rPr>
          <w:rFonts w:ascii="Times New Roman" w:hAnsi="Times New Roman" w:cs="Times New Roman"/>
          <w:sz w:val="28"/>
          <w:szCs w:val="28"/>
        </w:rPr>
        <w:t xml:space="preserve">vai trò, trách nhiệm </w:t>
      </w:r>
      <w:r w:rsidR="000C4EC9" w:rsidRPr="00C65645">
        <w:rPr>
          <w:rFonts w:ascii="Times New Roman" w:hAnsi="Times New Roman" w:cs="Times New Roman"/>
          <w:sz w:val="28"/>
          <w:szCs w:val="28"/>
        </w:rPr>
        <w:t xml:space="preserve">quan trọng </w:t>
      </w:r>
      <w:r w:rsidR="006A439C" w:rsidRPr="00C65645">
        <w:rPr>
          <w:rFonts w:ascii="Times New Roman" w:hAnsi="Times New Roman" w:cs="Times New Roman"/>
          <w:sz w:val="28"/>
          <w:szCs w:val="28"/>
        </w:rPr>
        <w:t xml:space="preserve">đối với nhiệm vụ </w:t>
      </w:r>
      <w:r w:rsidR="0063687B" w:rsidRPr="00C65645">
        <w:rPr>
          <w:rFonts w:ascii="Times New Roman" w:hAnsi="Times New Roman" w:cs="Times New Roman"/>
          <w:color w:val="000000"/>
          <w:sz w:val="28"/>
          <w:szCs w:val="28"/>
          <w:shd w:val="clear" w:color="auto" w:fill="FFFFFF"/>
        </w:rPr>
        <w:t>quố</w:t>
      </w:r>
      <w:r w:rsidR="0063687B">
        <w:rPr>
          <w:color w:val="000000"/>
          <w:sz w:val="28"/>
          <w:szCs w:val="28"/>
          <w:shd w:val="clear" w:color="auto" w:fill="FFFFFF"/>
        </w:rPr>
        <w:t>c phòng</w:t>
      </w:r>
      <w:r w:rsidR="0063687B" w:rsidRPr="00C65645">
        <w:rPr>
          <w:rFonts w:ascii="Times New Roman" w:hAnsi="Times New Roman" w:cs="Times New Roman"/>
          <w:color w:val="000000"/>
          <w:sz w:val="28"/>
          <w:szCs w:val="28"/>
          <w:shd w:val="clear" w:color="auto" w:fill="FFFFFF"/>
        </w:rPr>
        <w:t xml:space="preserve"> an ninh </w:t>
      </w:r>
      <w:r w:rsidR="00C63828">
        <w:rPr>
          <w:rFonts w:ascii="Times New Roman" w:hAnsi="Times New Roman" w:cs="Times New Roman"/>
          <w:color w:val="000000"/>
          <w:sz w:val="28"/>
          <w:szCs w:val="28"/>
          <w:shd w:val="clear" w:color="auto" w:fill="FFFFFF"/>
        </w:rPr>
        <w:t xml:space="preserve">gắn với </w:t>
      </w:r>
      <w:r w:rsidR="0063687B" w:rsidRPr="00C65645">
        <w:rPr>
          <w:rFonts w:ascii="Times New Roman" w:hAnsi="Times New Roman" w:cs="Times New Roman"/>
          <w:color w:val="000000"/>
          <w:sz w:val="28"/>
          <w:szCs w:val="28"/>
          <w:shd w:val="clear" w:color="auto" w:fill="FFFFFF"/>
        </w:rPr>
        <w:t>phát triển kinh tế - xã hội</w:t>
      </w:r>
      <w:r w:rsidR="000C4EC9" w:rsidRPr="00C65645">
        <w:rPr>
          <w:rFonts w:ascii="Times New Roman" w:hAnsi="Times New Roman" w:cs="Times New Roman"/>
          <w:sz w:val="28"/>
          <w:szCs w:val="28"/>
        </w:rPr>
        <w:t xml:space="preserve">. Bên cạnh đó có 4,33% sinh viên cho rằng giáo dục nhiệm vụ </w:t>
      </w:r>
      <w:r w:rsidR="0063687B">
        <w:rPr>
          <w:rFonts w:ascii="Times New Roman" w:hAnsi="Times New Roman" w:cs="Times New Roman"/>
          <w:sz w:val="28"/>
          <w:szCs w:val="28"/>
        </w:rPr>
        <w:t>quốc phòng an ninh, bảo vệ Tổ quốc</w:t>
      </w:r>
      <w:r w:rsidR="000C4EC9" w:rsidRPr="00C65645">
        <w:rPr>
          <w:rFonts w:ascii="Times New Roman" w:hAnsi="Times New Roman" w:cs="Times New Roman"/>
          <w:sz w:val="28"/>
          <w:szCs w:val="28"/>
        </w:rPr>
        <w:t xml:space="preserve"> là bình thường, </w:t>
      </w:r>
      <w:r w:rsidR="006A439C" w:rsidRPr="00C65645">
        <w:rPr>
          <w:rFonts w:ascii="Times New Roman" w:hAnsi="Times New Roman" w:cs="Times New Roman"/>
          <w:sz w:val="28"/>
          <w:szCs w:val="28"/>
        </w:rPr>
        <w:t xml:space="preserve">20% </w:t>
      </w:r>
      <w:r w:rsidR="000C4EC9" w:rsidRPr="00C65645">
        <w:rPr>
          <w:rFonts w:ascii="Times New Roman" w:hAnsi="Times New Roman" w:cs="Times New Roman"/>
          <w:sz w:val="28"/>
          <w:szCs w:val="28"/>
        </w:rPr>
        <w:t>sinh viên cho rằng vai trò, trách nhiệm của bản thân đối với nhiệm vụ bảo vệ Tổ quố</w:t>
      </w:r>
      <w:r w:rsidR="009C59AE" w:rsidRPr="00C65645">
        <w:rPr>
          <w:rFonts w:ascii="Times New Roman" w:hAnsi="Times New Roman" w:cs="Times New Roman"/>
          <w:sz w:val="28"/>
          <w:szCs w:val="28"/>
        </w:rPr>
        <w:t>c</w:t>
      </w:r>
      <w:r w:rsidR="000C4EC9" w:rsidRPr="00C65645">
        <w:rPr>
          <w:rFonts w:ascii="Times New Roman" w:hAnsi="Times New Roman" w:cs="Times New Roman"/>
          <w:sz w:val="28"/>
          <w:szCs w:val="28"/>
        </w:rPr>
        <w:t xml:space="preserve"> </w:t>
      </w:r>
      <w:r w:rsidR="006A439C" w:rsidRPr="00C65645">
        <w:rPr>
          <w:rFonts w:ascii="Times New Roman" w:hAnsi="Times New Roman" w:cs="Times New Roman"/>
          <w:sz w:val="28"/>
          <w:szCs w:val="28"/>
        </w:rPr>
        <w:t>bình thường</w:t>
      </w:r>
      <w:r w:rsidR="009C59AE" w:rsidRPr="00C65645">
        <w:rPr>
          <w:rFonts w:ascii="Times New Roman" w:hAnsi="Times New Roman" w:cs="Times New Roman"/>
          <w:sz w:val="28"/>
          <w:szCs w:val="28"/>
        </w:rPr>
        <w:t>, thậm chí khi hỏi trực tiếp một số sinh viên còn cho rằng “bảo vệ Tổ quốc là vai trò, trách nhiệm của bộ đội, sinh viên chỉ có nhiệm vụ học tập”</w:t>
      </w:r>
      <w:r w:rsidR="006A439C" w:rsidRPr="00C65645">
        <w:rPr>
          <w:rFonts w:ascii="Times New Roman" w:hAnsi="Times New Roman" w:cs="Times New Roman"/>
          <w:sz w:val="28"/>
          <w:szCs w:val="28"/>
        </w:rPr>
        <w:t xml:space="preserve">. </w:t>
      </w:r>
      <w:r w:rsidR="009C59AE" w:rsidRPr="00C65645">
        <w:rPr>
          <w:rFonts w:ascii="Times New Roman" w:hAnsi="Times New Roman" w:cs="Times New Roman"/>
          <w:sz w:val="28"/>
          <w:szCs w:val="28"/>
        </w:rPr>
        <w:t xml:space="preserve">Khi khảo sát về công tác giáo dục nhiệm vụ </w:t>
      </w:r>
      <w:r w:rsidR="0063687B" w:rsidRPr="00C65645">
        <w:rPr>
          <w:rFonts w:ascii="Times New Roman" w:hAnsi="Times New Roman" w:cs="Times New Roman"/>
          <w:color w:val="000000"/>
          <w:sz w:val="28"/>
          <w:szCs w:val="28"/>
          <w:shd w:val="clear" w:color="auto" w:fill="FFFFFF"/>
        </w:rPr>
        <w:t>quố</w:t>
      </w:r>
      <w:r w:rsidR="0063687B">
        <w:rPr>
          <w:color w:val="000000"/>
          <w:sz w:val="28"/>
          <w:szCs w:val="28"/>
          <w:shd w:val="clear" w:color="auto" w:fill="FFFFFF"/>
        </w:rPr>
        <w:t>c phòng</w:t>
      </w:r>
      <w:r w:rsidR="00C63828">
        <w:rPr>
          <w:rFonts w:ascii="Times New Roman" w:hAnsi="Times New Roman" w:cs="Times New Roman"/>
          <w:color w:val="000000"/>
          <w:sz w:val="28"/>
          <w:szCs w:val="28"/>
          <w:shd w:val="clear" w:color="auto" w:fill="FFFFFF"/>
        </w:rPr>
        <w:t xml:space="preserve"> an ninh gắn với </w:t>
      </w:r>
      <w:r w:rsidR="0063687B" w:rsidRPr="00C65645">
        <w:rPr>
          <w:rFonts w:ascii="Times New Roman" w:hAnsi="Times New Roman" w:cs="Times New Roman"/>
          <w:color w:val="000000"/>
          <w:sz w:val="28"/>
          <w:szCs w:val="28"/>
          <w:shd w:val="clear" w:color="auto" w:fill="FFFFFF"/>
        </w:rPr>
        <w:t>phát triển kinh tế - xã hội</w:t>
      </w:r>
      <w:r w:rsidR="009C59AE" w:rsidRPr="00C65645">
        <w:rPr>
          <w:rFonts w:ascii="Times New Roman" w:hAnsi="Times New Roman" w:cs="Times New Roman"/>
          <w:sz w:val="28"/>
          <w:szCs w:val="28"/>
        </w:rPr>
        <w:t xml:space="preserve"> cho sinh viên Đại học Huế hiện nay có 59,33% đánh giá tốt, 38% bình thường và 2,67% yếu. </w:t>
      </w:r>
    </w:p>
    <w:p w:rsidR="00C20C35" w:rsidRPr="00C65645" w:rsidRDefault="006712BD" w:rsidP="00C656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0C35" w:rsidRPr="00C65645">
        <w:rPr>
          <w:rFonts w:ascii="Times New Roman" w:hAnsi="Times New Roman" w:cs="Times New Roman"/>
          <w:sz w:val="28"/>
          <w:szCs w:val="28"/>
        </w:rPr>
        <w:t xml:space="preserve">Từ kết quả nghiên cứu, khảo sát cho thấy công tác giáo dục nhiệm vụ </w:t>
      </w:r>
      <w:r w:rsidR="0063687B" w:rsidRPr="00C65645">
        <w:rPr>
          <w:rFonts w:ascii="Times New Roman" w:hAnsi="Times New Roman" w:cs="Times New Roman"/>
          <w:color w:val="000000"/>
          <w:sz w:val="28"/>
          <w:szCs w:val="28"/>
          <w:shd w:val="clear" w:color="auto" w:fill="FFFFFF"/>
        </w:rPr>
        <w:t>quố</w:t>
      </w:r>
      <w:r w:rsidR="0063687B">
        <w:rPr>
          <w:color w:val="000000"/>
          <w:sz w:val="28"/>
          <w:szCs w:val="28"/>
          <w:shd w:val="clear" w:color="auto" w:fill="FFFFFF"/>
        </w:rPr>
        <w:t>c phòng</w:t>
      </w:r>
      <w:r w:rsidR="00C63828">
        <w:rPr>
          <w:rFonts w:ascii="Times New Roman" w:hAnsi="Times New Roman" w:cs="Times New Roman"/>
          <w:color w:val="000000"/>
          <w:sz w:val="28"/>
          <w:szCs w:val="28"/>
          <w:shd w:val="clear" w:color="auto" w:fill="FFFFFF"/>
        </w:rPr>
        <w:t xml:space="preserve"> an ninh gắn với </w:t>
      </w:r>
      <w:r w:rsidR="0063687B" w:rsidRPr="00C65645">
        <w:rPr>
          <w:rFonts w:ascii="Times New Roman" w:hAnsi="Times New Roman" w:cs="Times New Roman"/>
          <w:color w:val="000000"/>
          <w:sz w:val="28"/>
          <w:szCs w:val="28"/>
          <w:shd w:val="clear" w:color="auto" w:fill="FFFFFF"/>
        </w:rPr>
        <w:t>phát triển kinh tế - xã hội</w:t>
      </w:r>
      <w:r w:rsidR="00C20C35" w:rsidRPr="00C65645">
        <w:rPr>
          <w:rFonts w:ascii="Times New Roman" w:hAnsi="Times New Roman" w:cs="Times New Roman"/>
          <w:sz w:val="28"/>
          <w:szCs w:val="28"/>
        </w:rPr>
        <w:t xml:space="preserve"> cho sinh viên Đại học Huế thời gian đã đạt được kết quả tương đối tốt, song vẫn còn một số hạn chế: </w:t>
      </w:r>
    </w:p>
    <w:p w:rsidR="00C20C35" w:rsidRPr="00C65645" w:rsidRDefault="00C20C35" w:rsidP="00C65645">
      <w:pPr>
        <w:spacing w:after="0" w:line="360" w:lineRule="auto"/>
        <w:jc w:val="both"/>
        <w:rPr>
          <w:rFonts w:ascii="Times New Roman" w:hAnsi="Times New Roman" w:cs="Times New Roman"/>
          <w:sz w:val="28"/>
          <w:szCs w:val="28"/>
        </w:rPr>
      </w:pPr>
      <w:r w:rsidRPr="00C65645">
        <w:rPr>
          <w:rFonts w:ascii="Times New Roman" w:hAnsi="Times New Roman" w:cs="Times New Roman"/>
          <w:sz w:val="28"/>
          <w:szCs w:val="28"/>
        </w:rPr>
        <w:t xml:space="preserve">      - </w:t>
      </w:r>
      <w:r w:rsidRPr="00C65645">
        <w:rPr>
          <w:rFonts w:ascii="Times New Roman" w:hAnsi="Times New Roman" w:cs="Times New Roman"/>
          <w:i/>
          <w:sz w:val="28"/>
          <w:szCs w:val="28"/>
        </w:rPr>
        <w:t xml:space="preserve">Thứ nhất, chương trình, nội dung giáo dục nhiệm vụ </w:t>
      </w:r>
      <w:r w:rsidR="0063687B" w:rsidRPr="0063687B">
        <w:rPr>
          <w:rFonts w:ascii="Times New Roman" w:hAnsi="Times New Roman" w:cs="Times New Roman"/>
          <w:i/>
          <w:color w:val="000000"/>
          <w:sz w:val="28"/>
          <w:szCs w:val="28"/>
          <w:shd w:val="clear" w:color="auto" w:fill="FFFFFF"/>
        </w:rPr>
        <w:t>quố</w:t>
      </w:r>
      <w:r w:rsidR="0063687B" w:rsidRPr="0063687B">
        <w:rPr>
          <w:i/>
          <w:color w:val="000000"/>
          <w:sz w:val="28"/>
          <w:szCs w:val="28"/>
          <w:shd w:val="clear" w:color="auto" w:fill="FFFFFF"/>
        </w:rPr>
        <w:t>c phòng</w:t>
      </w:r>
      <w:r w:rsidR="00C63828">
        <w:rPr>
          <w:rFonts w:ascii="Times New Roman" w:hAnsi="Times New Roman" w:cs="Times New Roman"/>
          <w:i/>
          <w:color w:val="000000"/>
          <w:sz w:val="28"/>
          <w:szCs w:val="28"/>
          <w:shd w:val="clear" w:color="auto" w:fill="FFFFFF"/>
        </w:rPr>
        <w:t xml:space="preserve"> an ninh gắn với</w:t>
      </w:r>
      <w:r w:rsidR="0063687B" w:rsidRPr="0063687B">
        <w:rPr>
          <w:rFonts w:ascii="Times New Roman" w:hAnsi="Times New Roman" w:cs="Times New Roman"/>
          <w:i/>
          <w:color w:val="000000"/>
          <w:sz w:val="28"/>
          <w:szCs w:val="28"/>
          <w:shd w:val="clear" w:color="auto" w:fill="FFFFFF"/>
        </w:rPr>
        <w:t xml:space="preserve"> phát triển kinh tế - xã hội</w:t>
      </w:r>
      <w:r w:rsidRPr="00C65645">
        <w:rPr>
          <w:rFonts w:ascii="Times New Roman" w:hAnsi="Times New Roman" w:cs="Times New Roman"/>
          <w:i/>
          <w:sz w:val="28"/>
          <w:szCs w:val="28"/>
        </w:rPr>
        <w:t xml:space="preserve"> chưa được triển khai thường xuyên.</w:t>
      </w:r>
      <w:r w:rsidRPr="00C65645">
        <w:rPr>
          <w:rFonts w:ascii="Times New Roman" w:hAnsi="Times New Roman" w:cs="Times New Roman"/>
          <w:sz w:val="28"/>
          <w:szCs w:val="28"/>
        </w:rPr>
        <w:t xml:space="preserve"> Theo nghiên cứu của chúng tôi, mặc dù nội dung giáo dục nhiệm vụ </w:t>
      </w:r>
      <w:r w:rsidR="0063687B" w:rsidRPr="00C65645">
        <w:rPr>
          <w:rFonts w:ascii="Times New Roman" w:hAnsi="Times New Roman" w:cs="Times New Roman"/>
          <w:color w:val="000000"/>
          <w:sz w:val="28"/>
          <w:szCs w:val="28"/>
          <w:shd w:val="clear" w:color="auto" w:fill="FFFFFF"/>
        </w:rPr>
        <w:t>quố</w:t>
      </w:r>
      <w:r w:rsidR="0063687B">
        <w:rPr>
          <w:color w:val="000000"/>
          <w:sz w:val="28"/>
          <w:szCs w:val="28"/>
          <w:shd w:val="clear" w:color="auto" w:fill="FFFFFF"/>
        </w:rPr>
        <w:t>c phòng</w:t>
      </w:r>
      <w:r w:rsidR="0063687B" w:rsidRPr="00C65645">
        <w:rPr>
          <w:rFonts w:ascii="Times New Roman" w:hAnsi="Times New Roman" w:cs="Times New Roman"/>
          <w:color w:val="000000"/>
          <w:sz w:val="28"/>
          <w:szCs w:val="28"/>
          <w:shd w:val="clear" w:color="auto" w:fill="FFFFFF"/>
        </w:rPr>
        <w:t xml:space="preserve"> an ninh </w:t>
      </w:r>
      <w:r w:rsidR="00C63828">
        <w:rPr>
          <w:rFonts w:ascii="Times New Roman" w:hAnsi="Times New Roman" w:cs="Times New Roman"/>
          <w:color w:val="000000"/>
          <w:sz w:val="28"/>
          <w:szCs w:val="28"/>
          <w:shd w:val="clear" w:color="auto" w:fill="FFFFFF"/>
        </w:rPr>
        <w:t>gắn với</w:t>
      </w:r>
      <w:r w:rsidR="0063687B" w:rsidRPr="00C65645">
        <w:rPr>
          <w:rFonts w:ascii="Times New Roman" w:hAnsi="Times New Roman" w:cs="Times New Roman"/>
          <w:color w:val="000000"/>
          <w:sz w:val="28"/>
          <w:szCs w:val="28"/>
          <w:shd w:val="clear" w:color="auto" w:fill="FFFFFF"/>
        </w:rPr>
        <w:t xml:space="preserve"> phát triển kinh tế - xã hội</w:t>
      </w:r>
      <w:r w:rsidRPr="00C65645">
        <w:rPr>
          <w:rFonts w:ascii="Times New Roman" w:hAnsi="Times New Roman" w:cs="Times New Roman"/>
          <w:sz w:val="28"/>
          <w:szCs w:val="28"/>
        </w:rPr>
        <w:t xml:space="preserve"> là vấn đề quan trọng trong chương trình đào tạo cho sinh viên nhưng ngoại trừ các khoa chuyên ngành Lý luận chính trị</w:t>
      </w:r>
      <w:r w:rsidR="00563640" w:rsidRPr="00C65645">
        <w:rPr>
          <w:rFonts w:ascii="Times New Roman" w:hAnsi="Times New Roman" w:cs="Times New Roman"/>
          <w:sz w:val="28"/>
          <w:szCs w:val="28"/>
        </w:rPr>
        <w:t xml:space="preserve"> có nhiều học phần giảng dạy trực tiếp</w:t>
      </w:r>
      <w:r w:rsidR="00C63828">
        <w:rPr>
          <w:rFonts w:ascii="Times New Roman" w:hAnsi="Times New Roman" w:cs="Times New Roman"/>
          <w:sz w:val="28"/>
          <w:szCs w:val="28"/>
        </w:rPr>
        <w:t xml:space="preserve">, </w:t>
      </w:r>
      <w:r w:rsidRPr="00C65645">
        <w:rPr>
          <w:rFonts w:ascii="Times New Roman" w:hAnsi="Times New Roman" w:cs="Times New Roman"/>
          <w:sz w:val="28"/>
          <w:szCs w:val="28"/>
        </w:rPr>
        <w:t xml:space="preserve">các trường đại học thành viên Đại học Huế </w:t>
      </w:r>
      <w:r w:rsidR="00C63828">
        <w:rPr>
          <w:rFonts w:ascii="Times New Roman" w:hAnsi="Times New Roman" w:cs="Times New Roman"/>
          <w:sz w:val="28"/>
          <w:szCs w:val="28"/>
        </w:rPr>
        <w:t xml:space="preserve">đều </w:t>
      </w:r>
      <w:r w:rsidRPr="00C65645">
        <w:rPr>
          <w:rFonts w:ascii="Times New Roman" w:hAnsi="Times New Roman" w:cs="Times New Roman"/>
          <w:sz w:val="28"/>
          <w:szCs w:val="28"/>
        </w:rPr>
        <w:t>thực hiện tích hợp, lồng ghép vào giảng dạy trong “Tuần sinh hoạt công dân, học sinh, sinh viên” ngay đầu năm học</w:t>
      </w:r>
      <w:r w:rsidR="00563640" w:rsidRPr="00C65645">
        <w:rPr>
          <w:rFonts w:ascii="Times New Roman" w:hAnsi="Times New Roman" w:cs="Times New Roman"/>
          <w:sz w:val="28"/>
          <w:szCs w:val="28"/>
        </w:rPr>
        <w:t xml:space="preserve">. Nhiều trường quan niệm nội dung giáo dục nhiệm vụ </w:t>
      </w:r>
      <w:r w:rsidR="0063687B" w:rsidRPr="00C65645">
        <w:rPr>
          <w:rFonts w:ascii="Times New Roman" w:hAnsi="Times New Roman" w:cs="Times New Roman"/>
          <w:color w:val="000000"/>
          <w:sz w:val="28"/>
          <w:szCs w:val="28"/>
          <w:shd w:val="clear" w:color="auto" w:fill="FFFFFF"/>
        </w:rPr>
        <w:t>quố</w:t>
      </w:r>
      <w:r w:rsidR="0063687B">
        <w:rPr>
          <w:color w:val="000000"/>
          <w:sz w:val="28"/>
          <w:szCs w:val="28"/>
          <w:shd w:val="clear" w:color="auto" w:fill="FFFFFF"/>
        </w:rPr>
        <w:t>c phòng</w:t>
      </w:r>
      <w:r w:rsidR="0063687B" w:rsidRPr="00C65645">
        <w:rPr>
          <w:rFonts w:ascii="Times New Roman" w:hAnsi="Times New Roman" w:cs="Times New Roman"/>
          <w:color w:val="000000"/>
          <w:sz w:val="28"/>
          <w:szCs w:val="28"/>
          <w:shd w:val="clear" w:color="auto" w:fill="FFFFFF"/>
        </w:rPr>
        <w:t xml:space="preserve"> an ninh </w:t>
      </w:r>
      <w:r w:rsidR="00C63828">
        <w:rPr>
          <w:rFonts w:ascii="Times New Roman" w:hAnsi="Times New Roman" w:cs="Times New Roman"/>
          <w:color w:val="000000"/>
          <w:sz w:val="28"/>
          <w:szCs w:val="28"/>
          <w:shd w:val="clear" w:color="auto" w:fill="FFFFFF"/>
        </w:rPr>
        <w:t>gắn với</w:t>
      </w:r>
      <w:r w:rsidR="0063687B" w:rsidRPr="00C65645">
        <w:rPr>
          <w:rFonts w:ascii="Times New Roman" w:hAnsi="Times New Roman" w:cs="Times New Roman"/>
          <w:color w:val="000000"/>
          <w:sz w:val="28"/>
          <w:szCs w:val="28"/>
          <w:shd w:val="clear" w:color="auto" w:fill="FFFFFF"/>
        </w:rPr>
        <w:t xml:space="preserve"> phát triển kinh tế - xã hội</w:t>
      </w:r>
      <w:r w:rsidR="00563640" w:rsidRPr="00C65645">
        <w:rPr>
          <w:rFonts w:ascii="Times New Roman" w:hAnsi="Times New Roman" w:cs="Times New Roman"/>
          <w:sz w:val="28"/>
          <w:szCs w:val="28"/>
        </w:rPr>
        <w:t xml:space="preserve"> cho sinh viên do Trung tâm Giáo dục Quốc phòng và An ninh </w:t>
      </w:r>
      <w:r w:rsidR="00C63828">
        <w:rPr>
          <w:rFonts w:ascii="Times New Roman" w:hAnsi="Times New Roman" w:cs="Times New Roman"/>
          <w:sz w:val="28"/>
          <w:szCs w:val="28"/>
        </w:rPr>
        <w:t xml:space="preserve">- </w:t>
      </w:r>
      <w:r w:rsidR="00563640" w:rsidRPr="00C65645">
        <w:rPr>
          <w:rFonts w:ascii="Times New Roman" w:hAnsi="Times New Roman" w:cs="Times New Roman"/>
          <w:sz w:val="28"/>
          <w:szCs w:val="28"/>
        </w:rPr>
        <w:t>Đại học Huế đảm nhiệm thực hiện trong thờ</w:t>
      </w:r>
      <w:r w:rsidR="00C63828">
        <w:rPr>
          <w:rFonts w:ascii="Times New Roman" w:hAnsi="Times New Roman" w:cs="Times New Roman"/>
          <w:sz w:val="28"/>
          <w:szCs w:val="28"/>
        </w:rPr>
        <w:t>i gian 5</w:t>
      </w:r>
      <w:r w:rsidR="00563640" w:rsidRPr="00C65645">
        <w:rPr>
          <w:rFonts w:ascii="Times New Roman" w:hAnsi="Times New Roman" w:cs="Times New Roman"/>
          <w:sz w:val="28"/>
          <w:szCs w:val="28"/>
        </w:rPr>
        <w:t xml:space="preserve"> tuần học tập trung tại Trung tâm</w:t>
      </w:r>
      <w:r w:rsidR="00C63828">
        <w:rPr>
          <w:rFonts w:ascii="Times New Roman" w:hAnsi="Times New Roman" w:cs="Times New Roman"/>
          <w:sz w:val="28"/>
          <w:szCs w:val="28"/>
        </w:rPr>
        <w:t xml:space="preserve"> là đủ, không cần giáo dục gì thêm. Về phía sinh viên, nhiều em </w:t>
      </w:r>
      <w:r w:rsidR="0029693C" w:rsidRPr="00C65645">
        <w:rPr>
          <w:rFonts w:ascii="Times New Roman" w:hAnsi="Times New Roman" w:cs="Times New Roman"/>
          <w:sz w:val="28"/>
          <w:szCs w:val="28"/>
        </w:rPr>
        <w:t>quan niệm học tập trung môn Giáo dục Quố</w:t>
      </w:r>
      <w:r w:rsidR="00C63828">
        <w:rPr>
          <w:rFonts w:ascii="Times New Roman" w:hAnsi="Times New Roman" w:cs="Times New Roman"/>
          <w:sz w:val="28"/>
          <w:szCs w:val="28"/>
        </w:rPr>
        <w:t xml:space="preserve">c phòng - </w:t>
      </w:r>
      <w:r w:rsidR="0029693C" w:rsidRPr="00C65645">
        <w:rPr>
          <w:rFonts w:ascii="Times New Roman" w:hAnsi="Times New Roman" w:cs="Times New Roman"/>
          <w:sz w:val="28"/>
          <w:szCs w:val="28"/>
        </w:rPr>
        <w:t>An ninh như đi “dã ngoại”, “học cho xong nhiệm vụ”</w:t>
      </w:r>
      <w:r w:rsidR="00563640" w:rsidRPr="00C65645">
        <w:rPr>
          <w:rFonts w:ascii="Times New Roman" w:hAnsi="Times New Roman" w:cs="Times New Roman"/>
          <w:sz w:val="28"/>
          <w:szCs w:val="28"/>
        </w:rPr>
        <w:t>.</w:t>
      </w:r>
      <w:r w:rsidR="00820CD4">
        <w:rPr>
          <w:rFonts w:ascii="Times New Roman" w:hAnsi="Times New Roman" w:cs="Times New Roman"/>
          <w:sz w:val="28"/>
          <w:szCs w:val="28"/>
        </w:rPr>
        <w:t xml:space="preserve"> </w:t>
      </w:r>
      <w:r w:rsidR="00563640" w:rsidRPr="00C65645">
        <w:rPr>
          <w:rFonts w:ascii="Times New Roman" w:hAnsi="Times New Roman" w:cs="Times New Roman"/>
          <w:sz w:val="28"/>
          <w:szCs w:val="28"/>
        </w:rPr>
        <w:t>Một số trường có tổ chức lồng ghép vào các hoạt động như “Ngày pháp luật Việt Nam” với nội dung tìm hiểu “Sinh viên với chủ quyền biển đảo của Tổ quốc”</w:t>
      </w:r>
      <w:r w:rsidR="0029693C" w:rsidRPr="00C65645">
        <w:rPr>
          <w:rFonts w:ascii="Times New Roman" w:hAnsi="Times New Roman" w:cs="Times New Roman"/>
          <w:sz w:val="28"/>
          <w:szCs w:val="28"/>
        </w:rPr>
        <w:t xml:space="preserve"> thông qua các chương trình hoạt động của Đoàn thanh niên, Hội sinh viên. Tuy nhiên, các </w:t>
      </w:r>
      <w:r w:rsidR="00E466D3" w:rsidRPr="00C65645">
        <w:rPr>
          <w:rFonts w:ascii="Times New Roman" w:hAnsi="Times New Roman" w:cs="Times New Roman"/>
          <w:sz w:val="28"/>
          <w:szCs w:val="28"/>
        </w:rPr>
        <w:t xml:space="preserve">nội dung này chiếm tỉ trọng, thời lượng ít, thời gian ngắn không đủ cho sinh viên học tập, nghiên cứu, trao đổi. </w:t>
      </w:r>
    </w:p>
    <w:p w:rsidR="005B6DEB" w:rsidRPr="00C65645" w:rsidRDefault="00E466D3" w:rsidP="00C65645">
      <w:pPr>
        <w:spacing w:after="0" w:line="360" w:lineRule="auto"/>
        <w:jc w:val="both"/>
        <w:rPr>
          <w:rFonts w:ascii="Times New Roman" w:hAnsi="Times New Roman" w:cs="Times New Roman"/>
          <w:sz w:val="28"/>
          <w:szCs w:val="28"/>
        </w:rPr>
      </w:pPr>
      <w:r w:rsidRPr="00C65645">
        <w:rPr>
          <w:rFonts w:ascii="Times New Roman" w:hAnsi="Times New Roman" w:cs="Times New Roman"/>
          <w:sz w:val="28"/>
          <w:szCs w:val="28"/>
        </w:rPr>
        <w:t xml:space="preserve">      - </w:t>
      </w:r>
      <w:r w:rsidRPr="00C65645">
        <w:rPr>
          <w:rFonts w:ascii="Times New Roman" w:hAnsi="Times New Roman" w:cs="Times New Roman"/>
          <w:i/>
          <w:sz w:val="28"/>
          <w:szCs w:val="28"/>
        </w:rPr>
        <w:t>Thứ hai, nội dung, hình thức, phương pháp giáo dục chưa đa dạng, phong phú</w:t>
      </w:r>
      <w:r w:rsidRPr="00C65645">
        <w:rPr>
          <w:rFonts w:ascii="Times New Roman" w:hAnsi="Times New Roman" w:cs="Times New Roman"/>
          <w:sz w:val="28"/>
          <w:szCs w:val="28"/>
        </w:rPr>
        <w:t>. Trên thực tế</w:t>
      </w:r>
      <w:r w:rsidR="00820CD4">
        <w:rPr>
          <w:rFonts w:ascii="Times New Roman" w:hAnsi="Times New Roman" w:cs="Times New Roman"/>
          <w:sz w:val="28"/>
          <w:szCs w:val="28"/>
        </w:rPr>
        <w:t>, hoạt động</w:t>
      </w:r>
      <w:r w:rsidRPr="00C65645">
        <w:rPr>
          <w:rFonts w:ascii="Times New Roman" w:hAnsi="Times New Roman" w:cs="Times New Roman"/>
          <w:sz w:val="28"/>
          <w:szCs w:val="28"/>
        </w:rPr>
        <w:t xml:space="preserve"> giáo dục nhiệm vụ </w:t>
      </w:r>
      <w:r w:rsidR="00820CD4">
        <w:rPr>
          <w:rFonts w:ascii="Times New Roman" w:hAnsi="Times New Roman" w:cs="Times New Roman"/>
          <w:sz w:val="28"/>
          <w:szCs w:val="28"/>
        </w:rPr>
        <w:t>quốc phòng an ninh gắn với phát triển kinh tế - xã hội</w:t>
      </w:r>
      <w:r w:rsidRPr="00C65645">
        <w:rPr>
          <w:rFonts w:ascii="Times New Roman" w:hAnsi="Times New Roman" w:cs="Times New Roman"/>
          <w:sz w:val="28"/>
          <w:szCs w:val="28"/>
        </w:rPr>
        <w:t xml:space="preserve"> cho sinh viên Đại học Huế</w:t>
      </w:r>
      <w:r w:rsidR="00820CD4">
        <w:rPr>
          <w:rFonts w:ascii="Times New Roman" w:hAnsi="Times New Roman" w:cs="Times New Roman"/>
          <w:sz w:val="28"/>
          <w:szCs w:val="28"/>
        </w:rPr>
        <w:t xml:space="preserve"> </w:t>
      </w:r>
      <w:r w:rsidRPr="00C65645">
        <w:rPr>
          <w:rFonts w:ascii="Times New Roman" w:hAnsi="Times New Roman" w:cs="Times New Roman"/>
          <w:sz w:val="28"/>
          <w:szCs w:val="28"/>
        </w:rPr>
        <w:t>được thực hiện lồng ghép vào nội dung “Tuần sinh hoạt công dân, học sinh, sinh viên” bằng hình thức nghe báo cáo, tự tìm hiểu là chính rồi làm bài thu hoạ</w:t>
      </w:r>
      <w:r w:rsidR="00820CD4">
        <w:rPr>
          <w:rFonts w:ascii="Times New Roman" w:hAnsi="Times New Roman" w:cs="Times New Roman"/>
          <w:sz w:val="28"/>
          <w:szCs w:val="28"/>
        </w:rPr>
        <w:t xml:space="preserve">ch. Nhiệm vụ giáo dục quốc phòng an ninh gắn với phát triển kinh tế - xã hội chủ yếu được </w:t>
      </w:r>
      <w:r w:rsidRPr="00C65645">
        <w:rPr>
          <w:rFonts w:ascii="Times New Roman" w:hAnsi="Times New Roman" w:cs="Times New Roman"/>
          <w:sz w:val="28"/>
          <w:szCs w:val="28"/>
        </w:rPr>
        <w:t xml:space="preserve">thực hiện </w:t>
      </w:r>
      <w:r w:rsidR="00820CD4">
        <w:rPr>
          <w:rFonts w:ascii="Times New Roman" w:hAnsi="Times New Roman" w:cs="Times New Roman"/>
          <w:sz w:val="28"/>
          <w:szCs w:val="28"/>
        </w:rPr>
        <w:t xml:space="preserve">khi đưa sinh viên về </w:t>
      </w:r>
      <w:r w:rsidRPr="00C65645">
        <w:rPr>
          <w:rFonts w:ascii="Times New Roman" w:hAnsi="Times New Roman" w:cs="Times New Roman"/>
          <w:sz w:val="28"/>
          <w:szCs w:val="28"/>
        </w:rPr>
        <w:t>học tập trung học phần “Giáo dục Quố</w:t>
      </w:r>
      <w:r w:rsidR="00820CD4">
        <w:rPr>
          <w:rFonts w:ascii="Times New Roman" w:hAnsi="Times New Roman" w:cs="Times New Roman"/>
          <w:sz w:val="28"/>
          <w:szCs w:val="28"/>
        </w:rPr>
        <w:t xml:space="preserve">c phòng - </w:t>
      </w:r>
      <w:r w:rsidRPr="00C65645">
        <w:rPr>
          <w:rFonts w:ascii="Times New Roman" w:hAnsi="Times New Roman" w:cs="Times New Roman"/>
          <w:sz w:val="28"/>
          <w:szCs w:val="28"/>
        </w:rPr>
        <w:t>An ninh”</w:t>
      </w:r>
      <w:r w:rsidR="00820CD4">
        <w:rPr>
          <w:rFonts w:ascii="Times New Roman" w:hAnsi="Times New Roman" w:cs="Times New Roman"/>
          <w:sz w:val="28"/>
          <w:szCs w:val="28"/>
        </w:rPr>
        <w:t xml:space="preserve"> tại Trung tâm Giáo dục Quốc phòng và An ninh – Đại học Huế</w:t>
      </w:r>
      <w:r w:rsidRPr="00C65645">
        <w:rPr>
          <w:rFonts w:ascii="Times New Roman" w:hAnsi="Times New Roman" w:cs="Times New Roman"/>
          <w:sz w:val="28"/>
          <w:szCs w:val="28"/>
        </w:rPr>
        <w:t xml:space="preserve">. </w:t>
      </w:r>
      <w:r w:rsidR="00820CD4">
        <w:rPr>
          <w:rFonts w:ascii="Times New Roman" w:hAnsi="Times New Roman" w:cs="Times New Roman"/>
          <w:sz w:val="28"/>
          <w:szCs w:val="28"/>
        </w:rPr>
        <w:t>Nhưng cách thức thực hiện</w:t>
      </w:r>
      <w:r w:rsidRPr="00C65645">
        <w:rPr>
          <w:rFonts w:ascii="Times New Roman" w:hAnsi="Times New Roman" w:cs="Times New Roman"/>
          <w:sz w:val="28"/>
          <w:szCs w:val="28"/>
        </w:rPr>
        <w:t xml:space="preserve"> đơn điệu, </w:t>
      </w:r>
      <w:r w:rsidR="003879D5" w:rsidRPr="00C65645">
        <w:rPr>
          <w:rFonts w:ascii="Times New Roman" w:hAnsi="Times New Roman" w:cs="Times New Roman"/>
          <w:sz w:val="28"/>
          <w:szCs w:val="28"/>
        </w:rPr>
        <w:t>nộ</w:t>
      </w:r>
      <w:r w:rsidR="00820CD4">
        <w:rPr>
          <w:rFonts w:ascii="Times New Roman" w:hAnsi="Times New Roman" w:cs="Times New Roman"/>
          <w:sz w:val="28"/>
          <w:szCs w:val="28"/>
        </w:rPr>
        <w:t xml:space="preserve">i dung, </w:t>
      </w:r>
      <w:r w:rsidR="003879D5" w:rsidRPr="00C65645">
        <w:rPr>
          <w:rFonts w:ascii="Times New Roman" w:hAnsi="Times New Roman" w:cs="Times New Roman"/>
          <w:sz w:val="28"/>
          <w:szCs w:val="28"/>
        </w:rPr>
        <w:t>hình thứ</w:t>
      </w:r>
      <w:r w:rsidR="00820CD4">
        <w:rPr>
          <w:rFonts w:ascii="Times New Roman" w:hAnsi="Times New Roman" w:cs="Times New Roman"/>
          <w:sz w:val="28"/>
          <w:szCs w:val="28"/>
        </w:rPr>
        <w:t xml:space="preserve">c, </w:t>
      </w:r>
      <w:r w:rsidR="003879D5" w:rsidRPr="00C65645">
        <w:rPr>
          <w:rFonts w:ascii="Times New Roman" w:hAnsi="Times New Roman" w:cs="Times New Roman"/>
          <w:sz w:val="28"/>
          <w:szCs w:val="28"/>
        </w:rPr>
        <w:t xml:space="preserve">phương pháp dạy học chưa đa dạng, phong phú; cơ sở vật chất phục vụ học tập, giảng dạy chưa đáp ứng dẫn đến sinh </w:t>
      </w:r>
      <w:r w:rsidR="003879D5" w:rsidRPr="00C65645">
        <w:rPr>
          <w:rFonts w:ascii="Times New Roman" w:hAnsi="Times New Roman" w:cs="Times New Roman"/>
          <w:sz w:val="28"/>
          <w:szCs w:val="28"/>
        </w:rPr>
        <w:lastRenderedPageBreak/>
        <w:t>viên chưa tích cực, chủ động học tậ</w:t>
      </w:r>
      <w:r w:rsidR="00820CD4">
        <w:rPr>
          <w:rFonts w:ascii="Times New Roman" w:hAnsi="Times New Roman" w:cs="Times New Roman"/>
          <w:sz w:val="28"/>
          <w:szCs w:val="28"/>
        </w:rPr>
        <w:t>p</w:t>
      </w:r>
      <w:r w:rsidR="003879D5" w:rsidRPr="00C65645">
        <w:rPr>
          <w:rFonts w:ascii="Times New Roman" w:hAnsi="Times New Roman" w:cs="Times New Roman"/>
          <w:sz w:val="28"/>
          <w:szCs w:val="28"/>
        </w:rPr>
        <w:t xml:space="preserve">. </w:t>
      </w:r>
      <w:r w:rsidR="00681610" w:rsidRPr="00C65645">
        <w:rPr>
          <w:rFonts w:ascii="Times New Roman" w:hAnsi="Times New Roman" w:cs="Times New Roman"/>
          <w:sz w:val="28"/>
          <w:szCs w:val="28"/>
        </w:rPr>
        <w:t xml:space="preserve">Chưa có các hoạt động </w:t>
      </w:r>
      <w:r w:rsidR="008F4312" w:rsidRPr="00C65645">
        <w:rPr>
          <w:rFonts w:ascii="Times New Roman" w:hAnsi="Times New Roman" w:cs="Times New Roman"/>
          <w:sz w:val="28"/>
          <w:szCs w:val="28"/>
        </w:rPr>
        <w:t>vừa mang tính giáo dục, vừa mang tính tuyên truyền, vui chơi, giải trí lôi cuốn nhiều người tham gia như: thi “Tìm hiểu về chủ quyền quốc gia”, “Công ước quốc tế về biển đảo”, “Hát về biển đảo quê hương”, “Thi triển lãm ảnh về cuộc sống và công tác bảo vệ chủ quyền”, “Thi sáng tác tác phẩm văn hóa văn nghệ về bảo vệ Tổ quốc”…</w:t>
      </w:r>
    </w:p>
    <w:p w:rsidR="00AF1A3E" w:rsidRPr="00C65645" w:rsidRDefault="0004218A" w:rsidP="00C65645">
      <w:pPr>
        <w:spacing w:after="0" w:line="360" w:lineRule="auto"/>
        <w:jc w:val="both"/>
        <w:rPr>
          <w:rFonts w:ascii="Times New Roman" w:hAnsi="Times New Roman" w:cs="Times New Roman"/>
          <w:sz w:val="28"/>
          <w:szCs w:val="28"/>
        </w:rPr>
      </w:pPr>
      <w:r w:rsidRPr="00C65645">
        <w:rPr>
          <w:rFonts w:ascii="Times New Roman" w:hAnsi="Times New Roman" w:cs="Times New Roman"/>
          <w:sz w:val="28"/>
          <w:szCs w:val="28"/>
          <w:lang w:val="vi-VN"/>
        </w:rPr>
        <w:tab/>
      </w:r>
      <w:r w:rsidR="008B02B7" w:rsidRPr="00C65645">
        <w:rPr>
          <w:rFonts w:ascii="Times New Roman" w:hAnsi="Times New Roman" w:cs="Times New Roman"/>
          <w:sz w:val="28"/>
          <w:szCs w:val="28"/>
        </w:rPr>
        <w:t xml:space="preserve">Từ nhận thức đến hành động là một quá trình, nhận thức đúng, hành động đúng mới đạt hiệu quả cao. Công tác giáo dục nhiệm vụ </w:t>
      </w:r>
      <w:r w:rsidR="008B02B7" w:rsidRPr="00C65645">
        <w:rPr>
          <w:rFonts w:ascii="Times New Roman" w:hAnsi="Times New Roman" w:cs="Times New Roman"/>
          <w:color w:val="000000"/>
          <w:sz w:val="28"/>
          <w:szCs w:val="28"/>
          <w:shd w:val="clear" w:color="auto" w:fill="FFFFFF"/>
        </w:rPr>
        <w:t>quố</w:t>
      </w:r>
      <w:r w:rsidR="008B02B7">
        <w:rPr>
          <w:color w:val="000000"/>
          <w:sz w:val="28"/>
          <w:szCs w:val="28"/>
          <w:shd w:val="clear" w:color="auto" w:fill="FFFFFF"/>
        </w:rPr>
        <w:t>c phòng</w:t>
      </w:r>
      <w:r w:rsidR="008B02B7" w:rsidRPr="00C65645">
        <w:rPr>
          <w:rFonts w:ascii="Times New Roman" w:hAnsi="Times New Roman" w:cs="Times New Roman"/>
          <w:color w:val="000000"/>
          <w:sz w:val="28"/>
          <w:szCs w:val="28"/>
          <w:shd w:val="clear" w:color="auto" w:fill="FFFFFF"/>
        </w:rPr>
        <w:t xml:space="preserve"> an ninh </w:t>
      </w:r>
      <w:r w:rsidR="008B02B7">
        <w:rPr>
          <w:rFonts w:ascii="Times New Roman" w:hAnsi="Times New Roman" w:cs="Times New Roman"/>
          <w:color w:val="000000"/>
          <w:sz w:val="28"/>
          <w:szCs w:val="28"/>
          <w:shd w:val="clear" w:color="auto" w:fill="FFFFFF"/>
        </w:rPr>
        <w:t>gắn với</w:t>
      </w:r>
      <w:r w:rsidR="008B02B7" w:rsidRPr="00C65645">
        <w:rPr>
          <w:rFonts w:ascii="Times New Roman" w:hAnsi="Times New Roman" w:cs="Times New Roman"/>
          <w:color w:val="000000"/>
          <w:sz w:val="28"/>
          <w:szCs w:val="28"/>
          <w:shd w:val="clear" w:color="auto" w:fill="FFFFFF"/>
        </w:rPr>
        <w:t xml:space="preserve"> phát triển kinh tế - xã hội</w:t>
      </w:r>
      <w:r w:rsidR="008B02B7" w:rsidRPr="00C65645">
        <w:rPr>
          <w:rFonts w:ascii="Times New Roman" w:hAnsi="Times New Roman" w:cs="Times New Roman"/>
          <w:sz w:val="28"/>
          <w:szCs w:val="28"/>
        </w:rPr>
        <w:t xml:space="preserve"> cho sinh viên không chỉ “ngày một, ngày hai” mà là cả </w:t>
      </w:r>
      <w:r w:rsidR="008B02B7">
        <w:rPr>
          <w:rFonts w:ascii="Times New Roman" w:hAnsi="Times New Roman" w:cs="Times New Roman"/>
          <w:sz w:val="28"/>
          <w:szCs w:val="28"/>
        </w:rPr>
        <w:t xml:space="preserve">một </w:t>
      </w:r>
      <w:r w:rsidR="008B02B7" w:rsidRPr="00C65645">
        <w:rPr>
          <w:rFonts w:ascii="Times New Roman" w:hAnsi="Times New Roman" w:cs="Times New Roman"/>
          <w:sz w:val="28"/>
          <w:szCs w:val="28"/>
        </w:rPr>
        <w:t>quá trình lâu dài, thường xuyên và liên tục, vì vậy sinh viên cần được giáo dục từ khi bước chân vào trường đại học cho đến khi ra trườ</w:t>
      </w:r>
      <w:r w:rsidR="008B02B7">
        <w:rPr>
          <w:rFonts w:ascii="Times New Roman" w:hAnsi="Times New Roman" w:cs="Times New Roman"/>
          <w:sz w:val="28"/>
          <w:szCs w:val="28"/>
        </w:rPr>
        <w:t>ng. V</w:t>
      </w:r>
      <w:r w:rsidRPr="00C65645">
        <w:rPr>
          <w:rFonts w:ascii="Times New Roman" w:hAnsi="Times New Roman" w:cs="Times New Roman"/>
          <w:sz w:val="28"/>
          <w:szCs w:val="28"/>
          <w:lang w:val="vi-VN"/>
        </w:rPr>
        <w:t>ấn đề đặ</w:t>
      </w:r>
      <w:r w:rsidR="005E3741" w:rsidRPr="00C65645">
        <w:rPr>
          <w:rFonts w:ascii="Times New Roman" w:hAnsi="Times New Roman" w:cs="Times New Roman"/>
          <w:sz w:val="28"/>
          <w:szCs w:val="28"/>
          <w:lang w:val="vi-VN"/>
        </w:rPr>
        <w:t xml:space="preserve">t ra </w:t>
      </w:r>
      <w:r w:rsidR="005E3741" w:rsidRPr="00C65645">
        <w:rPr>
          <w:rFonts w:ascii="Times New Roman" w:hAnsi="Times New Roman" w:cs="Times New Roman"/>
          <w:sz w:val="28"/>
          <w:szCs w:val="28"/>
        </w:rPr>
        <w:t>hiện nay l</w:t>
      </w:r>
      <w:r w:rsidRPr="00C65645">
        <w:rPr>
          <w:rFonts w:ascii="Times New Roman" w:hAnsi="Times New Roman" w:cs="Times New Roman"/>
          <w:sz w:val="28"/>
          <w:szCs w:val="28"/>
          <w:lang w:val="vi-VN"/>
        </w:rPr>
        <w:t>à cầ</w:t>
      </w:r>
      <w:r w:rsidR="005E3741" w:rsidRPr="00C65645">
        <w:rPr>
          <w:rFonts w:ascii="Times New Roman" w:hAnsi="Times New Roman" w:cs="Times New Roman"/>
          <w:sz w:val="28"/>
          <w:szCs w:val="28"/>
          <w:lang w:val="vi-VN"/>
        </w:rPr>
        <w:t xml:space="preserve">n </w:t>
      </w:r>
      <w:r w:rsidR="003775A9">
        <w:rPr>
          <w:rFonts w:ascii="Times New Roman" w:hAnsi="Times New Roman" w:cs="Times New Roman"/>
          <w:sz w:val="28"/>
          <w:szCs w:val="28"/>
        </w:rPr>
        <w:t xml:space="preserve">có những giải pháp mang tính khả thi nhằm </w:t>
      </w:r>
      <w:r w:rsidRPr="00C65645">
        <w:rPr>
          <w:rFonts w:ascii="Times New Roman" w:hAnsi="Times New Roman" w:cs="Times New Roman"/>
          <w:sz w:val="28"/>
          <w:szCs w:val="28"/>
          <w:lang w:val="vi-VN"/>
        </w:rPr>
        <w:t xml:space="preserve">nâng cao hiệu quả </w:t>
      </w:r>
      <w:r w:rsidR="005E3741" w:rsidRPr="00C65645">
        <w:rPr>
          <w:rFonts w:ascii="Times New Roman" w:hAnsi="Times New Roman" w:cs="Times New Roman"/>
          <w:sz w:val="28"/>
          <w:szCs w:val="28"/>
        </w:rPr>
        <w:t xml:space="preserve">giáo dục nhiệm vụ </w:t>
      </w:r>
      <w:r w:rsidR="003775A9" w:rsidRPr="00C65645">
        <w:rPr>
          <w:rFonts w:ascii="Times New Roman" w:hAnsi="Times New Roman" w:cs="Times New Roman"/>
          <w:color w:val="000000"/>
          <w:sz w:val="28"/>
          <w:szCs w:val="28"/>
          <w:shd w:val="clear" w:color="auto" w:fill="FFFFFF"/>
        </w:rPr>
        <w:t>quố</w:t>
      </w:r>
      <w:r w:rsidR="003775A9">
        <w:rPr>
          <w:color w:val="000000"/>
          <w:sz w:val="28"/>
          <w:szCs w:val="28"/>
          <w:shd w:val="clear" w:color="auto" w:fill="FFFFFF"/>
        </w:rPr>
        <w:t>c phòng</w:t>
      </w:r>
      <w:r w:rsidR="003775A9" w:rsidRPr="00C65645">
        <w:rPr>
          <w:rFonts w:ascii="Times New Roman" w:hAnsi="Times New Roman" w:cs="Times New Roman"/>
          <w:color w:val="000000"/>
          <w:sz w:val="28"/>
          <w:szCs w:val="28"/>
          <w:shd w:val="clear" w:color="auto" w:fill="FFFFFF"/>
        </w:rPr>
        <w:t xml:space="preserve"> an ninh </w:t>
      </w:r>
      <w:r w:rsidR="003775A9">
        <w:rPr>
          <w:rFonts w:ascii="Times New Roman" w:hAnsi="Times New Roman" w:cs="Times New Roman"/>
          <w:color w:val="000000"/>
          <w:sz w:val="28"/>
          <w:szCs w:val="28"/>
          <w:shd w:val="clear" w:color="auto" w:fill="FFFFFF"/>
        </w:rPr>
        <w:t>gắn với</w:t>
      </w:r>
      <w:r w:rsidR="003775A9" w:rsidRPr="00C65645">
        <w:rPr>
          <w:rFonts w:ascii="Times New Roman" w:hAnsi="Times New Roman" w:cs="Times New Roman"/>
          <w:color w:val="000000"/>
          <w:sz w:val="28"/>
          <w:szCs w:val="28"/>
          <w:shd w:val="clear" w:color="auto" w:fill="FFFFFF"/>
        </w:rPr>
        <w:t xml:space="preserve"> phát triển kinh tế - xã hội</w:t>
      </w:r>
      <w:r w:rsidRPr="00C65645">
        <w:rPr>
          <w:rFonts w:ascii="Times New Roman" w:hAnsi="Times New Roman" w:cs="Times New Roman"/>
          <w:sz w:val="28"/>
          <w:szCs w:val="28"/>
          <w:lang w:val="vi-VN"/>
        </w:rPr>
        <w:t xml:space="preserve"> cho sinh viên </w:t>
      </w:r>
      <w:r w:rsidR="005E3741" w:rsidRPr="00C65645">
        <w:rPr>
          <w:rFonts w:ascii="Times New Roman" w:hAnsi="Times New Roman" w:cs="Times New Roman"/>
          <w:sz w:val="28"/>
          <w:szCs w:val="28"/>
        </w:rPr>
        <w:t xml:space="preserve">Đại học Huế đáp ứng yêu cầu xây dựng tầng lớp sinh viên thời kỳ mới, có lý tưởng cách mạng, có bản lĩnh chính trị, tư tưởng vững vàng, giàu lòng yêu nước, có ý thức, tinh thần, trách nhiệm cao đối với nhiệm vụ </w:t>
      </w:r>
      <w:r w:rsidR="003775A9" w:rsidRPr="00C65645">
        <w:rPr>
          <w:rFonts w:ascii="Times New Roman" w:hAnsi="Times New Roman" w:cs="Times New Roman"/>
          <w:color w:val="000000"/>
          <w:sz w:val="28"/>
          <w:szCs w:val="28"/>
          <w:shd w:val="clear" w:color="auto" w:fill="FFFFFF"/>
        </w:rPr>
        <w:t>quố</w:t>
      </w:r>
      <w:r w:rsidR="003775A9">
        <w:rPr>
          <w:color w:val="000000"/>
          <w:sz w:val="28"/>
          <w:szCs w:val="28"/>
          <w:shd w:val="clear" w:color="auto" w:fill="FFFFFF"/>
        </w:rPr>
        <w:t>c phòng</w:t>
      </w:r>
      <w:r w:rsidR="003775A9" w:rsidRPr="00C65645">
        <w:rPr>
          <w:rFonts w:ascii="Times New Roman" w:hAnsi="Times New Roman" w:cs="Times New Roman"/>
          <w:color w:val="000000"/>
          <w:sz w:val="28"/>
          <w:szCs w:val="28"/>
          <w:shd w:val="clear" w:color="auto" w:fill="FFFFFF"/>
        </w:rPr>
        <w:t xml:space="preserve"> an ninh </w:t>
      </w:r>
      <w:r w:rsidR="003775A9">
        <w:rPr>
          <w:rFonts w:ascii="Times New Roman" w:hAnsi="Times New Roman" w:cs="Times New Roman"/>
          <w:color w:val="000000"/>
          <w:sz w:val="28"/>
          <w:szCs w:val="28"/>
          <w:shd w:val="clear" w:color="auto" w:fill="FFFFFF"/>
        </w:rPr>
        <w:t>gắn với</w:t>
      </w:r>
      <w:r w:rsidR="003775A9" w:rsidRPr="00C65645">
        <w:rPr>
          <w:rFonts w:ascii="Times New Roman" w:hAnsi="Times New Roman" w:cs="Times New Roman"/>
          <w:color w:val="000000"/>
          <w:sz w:val="28"/>
          <w:szCs w:val="28"/>
          <w:shd w:val="clear" w:color="auto" w:fill="FFFFFF"/>
        </w:rPr>
        <w:t xml:space="preserve"> phát triển kinh tế - xã hội</w:t>
      </w:r>
      <w:r w:rsidR="005E3741" w:rsidRPr="00C65645">
        <w:rPr>
          <w:rFonts w:ascii="Times New Roman" w:hAnsi="Times New Roman" w:cs="Times New Roman"/>
          <w:sz w:val="28"/>
          <w:szCs w:val="28"/>
        </w:rPr>
        <w:t xml:space="preserve"> trong bối cảnh đất nước hội nhập và phát triển. </w:t>
      </w:r>
    </w:p>
    <w:p w:rsidR="00AF1A3E" w:rsidRPr="00C65645" w:rsidRDefault="00AF1A3E" w:rsidP="00C65645">
      <w:pPr>
        <w:spacing w:after="0" w:line="360" w:lineRule="auto"/>
        <w:jc w:val="both"/>
        <w:rPr>
          <w:rFonts w:ascii="Times New Roman" w:hAnsi="Times New Roman" w:cs="Times New Roman"/>
          <w:sz w:val="28"/>
          <w:szCs w:val="28"/>
        </w:rPr>
      </w:pPr>
      <w:r w:rsidRPr="00C65645">
        <w:rPr>
          <w:rFonts w:ascii="Times New Roman" w:hAnsi="Times New Roman" w:cs="Times New Roman"/>
          <w:sz w:val="28"/>
          <w:szCs w:val="28"/>
        </w:rPr>
        <w:t xml:space="preserve">      </w:t>
      </w:r>
      <w:r w:rsidRPr="00C65645">
        <w:rPr>
          <w:rFonts w:ascii="Times New Roman" w:hAnsi="Times New Roman" w:cs="Times New Roman"/>
          <w:b/>
          <w:sz w:val="28"/>
          <w:szCs w:val="28"/>
        </w:rPr>
        <w:t>2.3. Một số giải pháp nâng cao hiệu quả</w:t>
      </w:r>
      <w:r w:rsidRPr="00C65645">
        <w:rPr>
          <w:rFonts w:ascii="Times New Roman" w:hAnsi="Times New Roman" w:cs="Times New Roman"/>
          <w:sz w:val="28"/>
          <w:szCs w:val="28"/>
        </w:rPr>
        <w:t xml:space="preserve"> </w:t>
      </w:r>
      <w:r w:rsidRPr="00C65645">
        <w:rPr>
          <w:rFonts w:ascii="Times New Roman" w:hAnsi="Times New Roman" w:cs="Times New Roman"/>
          <w:b/>
          <w:sz w:val="28"/>
          <w:szCs w:val="28"/>
        </w:rPr>
        <w:t xml:space="preserve">giáo dục nhiệm vụ </w:t>
      </w:r>
      <w:r w:rsidR="006712BD">
        <w:rPr>
          <w:rFonts w:ascii="Times New Roman" w:hAnsi="Times New Roman" w:cs="Times New Roman"/>
          <w:b/>
          <w:sz w:val="28"/>
          <w:szCs w:val="28"/>
        </w:rPr>
        <w:t xml:space="preserve">quốc </w:t>
      </w:r>
      <w:r w:rsidR="0013293A">
        <w:rPr>
          <w:rFonts w:ascii="Times New Roman" w:hAnsi="Times New Roman" w:cs="Times New Roman"/>
          <w:b/>
          <w:sz w:val="28"/>
          <w:szCs w:val="28"/>
        </w:rPr>
        <w:t>phòng an ninh gắn với</w:t>
      </w:r>
      <w:r w:rsidR="006712BD">
        <w:rPr>
          <w:rFonts w:ascii="Times New Roman" w:hAnsi="Times New Roman" w:cs="Times New Roman"/>
          <w:b/>
          <w:sz w:val="28"/>
          <w:szCs w:val="28"/>
        </w:rPr>
        <w:t xml:space="preserve"> phát triển kinh tế - xã hội</w:t>
      </w:r>
      <w:r w:rsidRPr="00C65645">
        <w:rPr>
          <w:rFonts w:ascii="Times New Roman" w:hAnsi="Times New Roman" w:cs="Times New Roman"/>
          <w:b/>
          <w:sz w:val="28"/>
          <w:szCs w:val="28"/>
        </w:rPr>
        <w:t xml:space="preserve"> cho sinh viên</w:t>
      </w:r>
      <w:r w:rsidRPr="00C65645">
        <w:rPr>
          <w:rFonts w:ascii="Times New Roman" w:hAnsi="Times New Roman" w:cs="Times New Roman"/>
          <w:b/>
          <w:sz w:val="28"/>
          <w:szCs w:val="28"/>
          <w:lang w:val="vi-VN"/>
        </w:rPr>
        <w:t xml:space="preserve"> Đại học Huế</w:t>
      </w:r>
      <w:r w:rsidRPr="00C65645">
        <w:rPr>
          <w:rFonts w:ascii="Times New Roman" w:hAnsi="Times New Roman" w:cs="Times New Roman"/>
          <w:b/>
          <w:sz w:val="28"/>
          <w:szCs w:val="28"/>
        </w:rPr>
        <w:t xml:space="preserve"> hiện nay</w:t>
      </w:r>
    </w:p>
    <w:p w:rsidR="005B6DEB" w:rsidRPr="00C65645" w:rsidRDefault="00AF1A3E" w:rsidP="00C65645">
      <w:pPr>
        <w:spacing w:after="0" w:line="360" w:lineRule="auto"/>
        <w:jc w:val="both"/>
        <w:rPr>
          <w:rFonts w:ascii="Times New Roman" w:hAnsi="Times New Roman" w:cs="Times New Roman"/>
          <w:i/>
          <w:sz w:val="28"/>
          <w:szCs w:val="28"/>
        </w:rPr>
      </w:pPr>
      <w:r w:rsidRPr="00C65645">
        <w:rPr>
          <w:rFonts w:ascii="Times New Roman" w:hAnsi="Times New Roman" w:cs="Times New Roman"/>
          <w:i/>
          <w:sz w:val="28"/>
          <w:szCs w:val="28"/>
        </w:rPr>
        <w:t xml:space="preserve">      </w:t>
      </w:r>
      <w:r w:rsidRPr="00C65645">
        <w:rPr>
          <w:rFonts w:ascii="Times New Roman" w:hAnsi="Times New Roman" w:cs="Times New Roman"/>
          <w:b/>
          <w:i/>
          <w:sz w:val="28"/>
          <w:szCs w:val="28"/>
        </w:rPr>
        <w:t>2.</w:t>
      </w:r>
      <w:r w:rsidRPr="00C65645">
        <w:rPr>
          <w:rFonts w:ascii="Times New Roman" w:hAnsi="Times New Roman" w:cs="Times New Roman"/>
          <w:b/>
          <w:i/>
          <w:spacing w:val="-4"/>
          <w:sz w:val="28"/>
          <w:szCs w:val="28"/>
        </w:rPr>
        <w:t>3</w:t>
      </w:r>
      <w:r w:rsidR="0004218A" w:rsidRPr="00C65645">
        <w:rPr>
          <w:rFonts w:ascii="Times New Roman" w:hAnsi="Times New Roman" w:cs="Times New Roman"/>
          <w:b/>
          <w:i/>
          <w:spacing w:val="-4"/>
          <w:sz w:val="28"/>
          <w:szCs w:val="28"/>
        </w:rPr>
        <w:t xml:space="preserve">.1. Nâng cao </w:t>
      </w:r>
      <w:r w:rsidRPr="00C65645">
        <w:rPr>
          <w:rFonts w:ascii="Times New Roman" w:hAnsi="Times New Roman" w:cs="Times New Roman"/>
          <w:b/>
          <w:i/>
          <w:spacing w:val="-4"/>
          <w:sz w:val="28"/>
          <w:szCs w:val="28"/>
        </w:rPr>
        <w:t xml:space="preserve">nhận thức về </w:t>
      </w:r>
      <w:r w:rsidR="00452466" w:rsidRPr="00C65645">
        <w:rPr>
          <w:rFonts w:ascii="Times New Roman" w:hAnsi="Times New Roman" w:cs="Times New Roman"/>
          <w:b/>
          <w:i/>
          <w:spacing w:val="-4"/>
          <w:sz w:val="28"/>
          <w:szCs w:val="28"/>
        </w:rPr>
        <w:t xml:space="preserve">vị trí, tầm quan trọng của </w:t>
      </w:r>
      <w:r w:rsidR="001730DF" w:rsidRPr="00C65645">
        <w:rPr>
          <w:rFonts w:ascii="Times New Roman" w:hAnsi="Times New Roman" w:cs="Times New Roman"/>
          <w:b/>
          <w:i/>
          <w:spacing w:val="-4"/>
          <w:sz w:val="28"/>
          <w:szCs w:val="28"/>
        </w:rPr>
        <w:t>công tác giáo dục</w:t>
      </w:r>
      <w:r w:rsidRPr="00C65645">
        <w:rPr>
          <w:rFonts w:ascii="Times New Roman" w:hAnsi="Times New Roman" w:cs="Times New Roman"/>
          <w:b/>
          <w:i/>
          <w:spacing w:val="-4"/>
          <w:sz w:val="28"/>
          <w:szCs w:val="28"/>
        </w:rPr>
        <w:t xml:space="preserve"> nhiệm vụ </w:t>
      </w:r>
      <w:r w:rsidR="0013293A" w:rsidRPr="0013293A">
        <w:rPr>
          <w:rFonts w:ascii="Times New Roman" w:hAnsi="Times New Roman" w:cs="Times New Roman"/>
          <w:b/>
          <w:i/>
          <w:color w:val="000000"/>
          <w:sz w:val="28"/>
          <w:szCs w:val="28"/>
          <w:shd w:val="clear" w:color="auto" w:fill="FFFFFF"/>
        </w:rPr>
        <w:t>quố</w:t>
      </w:r>
      <w:r w:rsidR="0013293A" w:rsidRPr="0013293A">
        <w:rPr>
          <w:b/>
          <w:i/>
          <w:color w:val="000000"/>
          <w:sz w:val="28"/>
          <w:szCs w:val="28"/>
          <w:shd w:val="clear" w:color="auto" w:fill="FFFFFF"/>
        </w:rPr>
        <w:t>c phòng</w:t>
      </w:r>
      <w:r w:rsidR="0013293A" w:rsidRPr="0013293A">
        <w:rPr>
          <w:rFonts w:ascii="Times New Roman" w:hAnsi="Times New Roman" w:cs="Times New Roman"/>
          <w:b/>
          <w:i/>
          <w:color w:val="000000"/>
          <w:sz w:val="28"/>
          <w:szCs w:val="28"/>
          <w:shd w:val="clear" w:color="auto" w:fill="FFFFFF"/>
        </w:rPr>
        <w:t xml:space="preserve"> an ninh gắn với phát triển kinh tế - xã hội</w:t>
      </w:r>
      <w:r w:rsidRPr="00C65645">
        <w:rPr>
          <w:rFonts w:ascii="Times New Roman" w:hAnsi="Times New Roman" w:cs="Times New Roman"/>
          <w:b/>
          <w:i/>
          <w:spacing w:val="-4"/>
          <w:sz w:val="28"/>
          <w:szCs w:val="28"/>
        </w:rPr>
        <w:t xml:space="preserve"> </w:t>
      </w:r>
      <w:r w:rsidR="001730DF" w:rsidRPr="00C65645">
        <w:rPr>
          <w:rFonts w:ascii="Times New Roman" w:hAnsi="Times New Roman" w:cs="Times New Roman"/>
          <w:b/>
          <w:i/>
          <w:spacing w:val="-4"/>
          <w:sz w:val="28"/>
          <w:szCs w:val="28"/>
        </w:rPr>
        <w:t xml:space="preserve">cho sinh viên </w:t>
      </w:r>
      <w:r w:rsidRPr="00C65645">
        <w:rPr>
          <w:rFonts w:ascii="Times New Roman" w:hAnsi="Times New Roman" w:cs="Times New Roman"/>
          <w:b/>
          <w:i/>
          <w:spacing w:val="-4"/>
          <w:sz w:val="28"/>
          <w:szCs w:val="28"/>
        </w:rPr>
        <w:t xml:space="preserve">trong tình hình mới </w:t>
      </w:r>
    </w:p>
    <w:p w:rsidR="00D76DF7" w:rsidRPr="00C65645" w:rsidRDefault="00452466" w:rsidP="00C65645">
      <w:pPr>
        <w:spacing w:after="0" w:line="360" w:lineRule="auto"/>
        <w:jc w:val="both"/>
        <w:rPr>
          <w:rFonts w:ascii="Times New Roman" w:eastAsia="SimSun" w:hAnsi="Times New Roman" w:cs="Times New Roman"/>
          <w:iCs/>
          <w:color w:val="000000" w:themeColor="text1"/>
          <w:sz w:val="28"/>
          <w:szCs w:val="28"/>
          <w:shd w:val="clear" w:color="auto" w:fill="FFFFFF"/>
        </w:rPr>
      </w:pPr>
      <w:r w:rsidRPr="00C65645">
        <w:rPr>
          <w:rFonts w:ascii="Times New Roman" w:hAnsi="Times New Roman" w:cs="Times New Roman"/>
          <w:sz w:val="28"/>
          <w:szCs w:val="28"/>
        </w:rPr>
        <w:t xml:space="preserve">      </w:t>
      </w:r>
      <w:r w:rsidR="0052090D" w:rsidRPr="00C65645">
        <w:rPr>
          <w:rFonts w:ascii="Times New Roman" w:hAnsi="Times New Roman" w:cs="Times New Roman"/>
          <w:sz w:val="28"/>
          <w:szCs w:val="28"/>
        </w:rPr>
        <w:t xml:space="preserve">Đảng và Nhà nước ta luôn coi trọng công tác giáo dục nhiệm vụ </w:t>
      </w:r>
      <w:r w:rsidR="0013293A" w:rsidRPr="00C65645">
        <w:rPr>
          <w:rFonts w:ascii="Times New Roman" w:hAnsi="Times New Roman" w:cs="Times New Roman"/>
          <w:color w:val="000000"/>
          <w:sz w:val="28"/>
          <w:szCs w:val="28"/>
          <w:shd w:val="clear" w:color="auto" w:fill="FFFFFF"/>
        </w:rPr>
        <w:t>quố</w:t>
      </w:r>
      <w:r w:rsidR="0013293A">
        <w:rPr>
          <w:color w:val="000000"/>
          <w:sz w:val="28"/>
          <w:szCs w:val="28"/>
          <w:shd w:val="clear" w:color="auto" w:fill="FFFFFF"/>
        </w:rPr>
        <w:t>c phòng</w:t>
      </w:r>
      <w:r w:rsidR="0013293A" w:rsidRPr="00C65645">
        <w:rPr>
          <w:rFonts w:ascii="Times New Roman" w:hAnsi="Times New Roman" w:cs="Times New Roman"/>
          <w:color w:val="000000"/>
          <w:sz w:val="28"/>
          <w:szCs w:val="28"/>
          <w:shd w:val="clear" w:color="auto" w:fill="FFFFFF"/>
        </w:rPr>
        <w:t xml:space="preserve"> an ninh </w:t>
      </w:r>
      <w:r w:rsidR="0013293A">
        <w:rPr>
          <w:rFonts w:ascii="Times New Roman" w:hAnsi="Times New Roman" w:cs="Times New Roman"/>
          <w:color w:val="000000"/>
          <w:sz w:val="28"/>
          <w:szCs w:val="28"/>
          <w:shd w:val="clear" w:color="auto" w:fill="FFFFFF"/>
        </w:rPr>
        <w:t>gắn với</w:t>
      </w:r>
      <w:r w:rsidR="0013293A" w:rsidRPr="00C65645">
        <w:rPr>
          <w:rFonts w:ascii="Times New Roman" w:hAnsi="Times New Roman" w:cs="Times New Roman"/>
          <w:color w:val="000000"/>
          <w:sz w:val="28"/>
          <w:szCs w:val="28"/>
          <w:shd w:val="clear" w:color="auto" w:fill="FFFFFF"/>
        </w:rPr>
        <w:t xml:space="preserve"> phát triển kinh tế - xã hội</w:t>
      </w:r>
      <w:r w:rsidR="0052090D" w:rsidRPr="00C65645">
        <w:rPr>
          <w:rFonts w:ascii="Times New Roman" w:hAnsi="Times New Roman" w:cs="Times New Roman"/>
          <w:sz w:val="28"/>
          <w:szCs w:val="28"/>
        </w:rPr>
        <w:t xml:space="preserve">, phát huy sức mạnh tổng hợp của toàn dân tộc, của cả hệ thống chính trị, tranh thủ tối đa sự đồng tình, ủng hộ của cộng đồng quốc tế, kiên quyết, kiên trì đấu tranh bảo vệ vững chắc độc lập, chủ quyền, thống nhất, toàn vẹn lãnh thổ của Tổ quốc. </w:t>
      </w:r>
      <w:r w:rsidR="001730DF" w:rsidRPr="00C65645">
        <w:rPr>
          <w:rFonts w:ascii="Times New Roman" w:hAnsi="Times New Roman" w:cs="Times New Roman"/>
          <w:sz w:val="28"/>
          <w:szCs w:val="28"/>
        </w:rPr>
        <w:t xml:space="preserve">Sinh viên là lực lượng hàng đầu có vai trò, trách nhiệm to lớn trong </w:t>
      </w:r>
      <w:r w:rsidR="0013293A" w:rsidRPr="00C65645">
        <w:rPr>
          <w:rFonts w:ascii="Times New Roman" w:hAnsi="Times New Roman" w:cs="Times New Roman"/>
          <w:color w:val="000000"/>
          <w:sz w:val="28"/>
          <w:szCs w:val="28"/>
          <w:shd w:val="clear" w:color="auto" w:fill="FFFFFF"/>
        </w:rPr>
        <w:t>quố</w:t>
      </w:r>
      <w:r w:rsidR="0013293A">
        <w:rPr>
          <w:color w:val="000000"/>
          <w:sz w:val="28"/>
          <w:szCs w:val="28"/>
          <w:shd w:val="clear" w:color="auto" w:fill="FFFFFF"/>
        </w:rPr>
        <w:t>c phòng</w:t>
      </w:r>
      <w:r w:rsidR="0013293A" w:rsidRPr="00C65645">
        <w:rPr>
          <w:rFonts w:ascii="Times New Roman" w:hAnsi="Times New Roman" w:cs="Times New Roman"/>
          <w:color w:val="000000"/>
          <w:sz w:val="28"/>
          <w:szCs w:val="28"/>
          <w:shd w:val="clear" w:color="auto" w:fill="FFFFFF"/>
        </w:rPr>
        <w:t xml:space="preserve"> an ninh </w:t>
      </w:r>
      <w:r w:rsidR="0013293A">
        <w:rPr>
          <w:rFonts w:ascii="Times New Roman" w:hAnsi="Times New Roman" w:cs="Times New Roman"/>
          <w:color w:val="000000"/>
          <w:sz w:val="28"/>
          <w:szCs w:val="28"/>
          <w:shd w:val="clear" w:color="auto" w:fill="FFFFFF"/>
        </w:rPr>
        <w:t>gắn với</w:t>
      </w:r>
      <w:r w:rsidR="0013293A" w:rsidRPr="00C65645">
        <w:rPr>
          <w:rFonts w:ascii="Times New Roman" w:hAnsi="Times New Roman" w:cs="Times New Roman"/>
          <w:color w:val="000000"/>
          <w:sz w:val="28"/>
          <w:szCs w:val="28"/>
          <w:shd w:val="clear" w:color="auto" w:fill="FFFFFF"/>
        </w:rPr>
        <w:t xml:space="preserve"> phát triển kinh tế - xã hội</w:t>
      </w:r>
      <w:r w:rsidR="001730DF" w:rsidRPr="00C65645">
        <w:rPr>
          <w:rFonts w:ascii="Times New Roman" w:hAnsi="Times New Roman" w:cs="Times New Roman"/>
          <w:sz w:val="28"/>
          <w:szCs w:val="28"/>
        </w:rPr>
        <w:t xml:space="preserve">. </w:t>
      </w:r>
      <w:r w:rsidR="00DE39F8" w:rsidRPr="00C65645">
        <w:rPr>
          <w:rFonts w:ascii="Times New Roman" w:hAnsi="Times New Roman" w:cs="Times New Roman"/>
          <w:sz w:val="28"/>
          <w:szCs w:val="28"/>
        </w:rPr>
        <w:t xml:space="preserve">Vì vậy cần </w:t>
      </w:r>
      <w:r w:rsidR="0004218A" w:rsidRPr="00C65645">
        <w:rPr>
          <w:rFonts w:ascii="Times New Roman" w:hAnsi="Times New Roman" w:cs="Times New Roman"/>
          <w:sz w:val="28"/>
          <w:szCs w:val="28"/>
        </w:rPr>
        <w:t xml:space="preserve">quán triệt sâu sắc </w:t>
      </w:r>
      <w:r w:rsidR="00DE39F8" w:rsidRPr="00C65645">
        <w:rPr>
          <w:rFonts w:ascii="Times New Roman" w:hAnsi="Times New Roman" w:cs="Times New Roman"/>
          <w:sz w:val="28"/>
          <w:szCs w:val="28"/>
        </w:rPr>
        <w:t xml:space="preserve">Luật Giáo dục Quốc phòng và An ninh (2013), </w:t>
      </w:r>
      <w:r w:rsidRPr="00C65645">
        <w:rPr>
          <w:rFonts w:ascii="Times New Roman" w:hAnsi="Times New Roman" w:cs="Times New Roman"/>
          <w:sz w:val="28"/>
          <w:szCs w:val="28"/>
        </w:rPr>
        <w:t xml:space="preserve">Chỉ thị 12-CT/TW, ngày 03 tháng 05 năm 2007 của Bộ Chính trị về “Tăng cường sự lãnh đạo của Đảng đối với công tác giáo </w:t>
      </w:r>
      <w:r w:rsidRPr="00C65645">
        <w:rPr>
          <w:rFonts w:ascii="Times New Roman" w:hAnsi="Times New Roman" w:cs="Times New Roman"/>
          <w:sz w:val="28"/>
          <w:szCs w:val="28"/>
        </w:rPr>
        <w:lastRenderedPageBreak/>
        <w:t xml:space="preserve">dục quốc phòng an ninh trong tình hình mới”, </w:t>
      </w:r>
      <w:r w:rsidRPr="00C65645">
        <w:rPr>
          <w:rFonts w:ascii="Times New Roman" w:eastAsia="SimSun" w:hAnsi="Times New Roman" w:cs="Times New Roman"/>
          <w:iCs/>
          <w:color w:val="000000" w:themeColor="text1"/>
          <w:sz w:val="28"/>
          <w:szCs w:val="28"/>
          <w:shd w:val="clear" w:color="auto" w:fill="FFFFFF"/>
        </w:rPr>
        <w:t xml:space="preserve">Thông tư số 05/2020/TT-BGDĐT ngày 18 tháng 03 năm 2020 của Bộ Giáo dục và Đào tạo về “Chương trình giáo dục quốc phòng và an ninh trong trường trung cấp sư phạm, cao đẳng sư phạm và cơ sở giáo dục đại học”, </w:t>
      </w:r>
      <w:r w:rsidRPr="00C65645">
        <w:rPr>
          <w:rFonts w:ascii="Times New Roman" w:eastAsia="SimSun" w:hAnsi="Times New Roman" w:cs="Times New Roman"/>
          <w:color w:val="000000" w:themeColor="text1"/>
          <w:sz w:val="28"/>
          <w:szCs w:val="28"/>
          <w:shd w:val="clear" w:color="auto" w:fill="FFFFFF"/>
        </w:rPr>
        <w:t>Thông tư số 40/2012/TT-BGDĐT ngày 19 tháng 11 năm 2012 của Bộ Giáo dục và Đào tạo “Quy định về tổ chức dạy, học và đánh</w:t>
      </w:r>
      <w:r w:rsidRPr="00C65645">
        <w:rPr>
          <w:rFonts w:ascii="Times New Roman" w:eastAsia="SimSun" w:hAnsi="Times New Roman" w:cs="Times New Roman"/>
          <w:iCs/>
          <w:color w:val="000000" w:themeColor="text1"/>
          <w:sz w:val="28"/>
          <w:szCs w:val="28"/>
          <w:shd w:val="clear" w:color="auto" w:fill="FFFFFF"/>
        </w:rPr>
        <w:t xml:space="preserve"> </w:t>
      </w:r>
      <w:r w:rsidRPr="00C65645">
        <w:rPr>
          <w:rFonts w:ascii="Times New Roman" w:eastAsia="SimSun" w:hAnsi="Times New Roman" w:cs="Times New Roman"/>
          <w:color w:val="000000" w:themeColor="text1"/>
          <w:sz w:val="28"/>
          <w:szCs w:val="28"/>
          <w:shd w:val="clear" w:color="auto" w:fill="FFFFFF"/>
        </w:rPr>
        <w:t xml:space="preserve">giá kết quả học tập môn học Giáo dục quốc phòng - an ninh”. </w:t>
      </w:r>
      <w:r w:rsidR="00D76DF7" w:rsidRPr="00C65645">
        <w:rPr>
          <w:rFonts w:ascii="Times New Roman" w:eastAsia="SimSun" w:hAnsi="Times New Roman" w:cs="Times New Roman"/>
          <w:color w:val="000000" w:themeColor="text1"/>
          <w:sz w:val="28"/>
          <w:szCs w:val="28"/>
          <w:shd w:val="clear" w:color="auto" w:fill="FFFFFF"/>
        </w:rPr>
        <w:t xml:space="preserve">Cần bảo đảm cho toàn thể giảng viên, sinh viên nhận thức sâu sắc về vị trí, tầm quan trọng của nhiệm vụ </w:t>
      </w:r>
      <w:r w:rsidR="0013293A" w:rsidRPr="00C65645">
        <w:rPr>
          <w:rFonts w:ascii="Times New Roman" w:hAnsi="Times New Roman" w:cs="Times New Roman"/>
          <w:color w:val="000000"/>
          <w:sz w:val="28"/>
          <w:szCs w:val="28"/>
          <w:shd w:val="clear" w:color="auto" w:fill="FFFFFF"/>
        </w:rPr>
        <w:t>quố</w:t>
      </w:r>
      <w:r w:rsidR="0013293A">
        <w:rPr>
          <w:color w:val="000000"/>
          <w:sz w:val="28"/>
          <w:szCs w:val="28"/>
          <w:shd w:val="clear" w:color="auto" w:fill="FFFFFF"/>
        </w:rPr>
        <w:t>c phòng</w:t>
      </w:r>
      <w:r w:rsidR="0013293A" w:rsidRPr="00C65645">
        <w:rPr>
          <w:rFonts w:ascii="Times New Roman" w:hAnsi="Times New Roman" w:cs="Times New Roman"/>
          <w:color w:val="000000"/>
          <w:sz w:val="28"/>
          <w:szCs w:val="28"/>
          <w:shd w:val="clear" w:color="auto" w:fill="FFFFFF"/>
        </w:rPr>
        <w:t xml:space="preserve"> an ninh </w:t>
      </w:r>
      <w:r w:rsidR="0013293A">
        <w:rPr>
          <w:rFonts w:ascii="Times New Roman" w:hAnsi="Times New Roman" w:cs="Times New Roman"/>
          <w:color w:val="000000"/>
          <w:sz w:val="28"/>
          <w:szCs w:val="28"/>
          <w:shd w:val="clear" w:color="auto" w:fill="FFFFFF"/>
        </w:rPr>
        <w:t>gắn với</w:t>
      </w:r>
      <w:r w:rsidR="0013293A" w:rsidRPr="00C65645">
        <w:rPr>
          <w:rFonts w:ascii="Times New Roman" w:hAnsi="Times New Roman" w:cs="Times New Roman"/>
          <w:color w:val="000000"/>
          <w:sz w:val="28"/>
          <w:szCs w:val="28"/>
          <w:shd w:val="clear" w:color="auto" w:fill="FFFFFF"/>
        </w:rPr>
        <w:t xml:space="preserve"> phát triển kinh tế - xã hội</w:t>
      </w:r>
      <w:r w:rsidR="00D76DF7" w:rsidRPr="00C65645">
        <w:rPr>
          <w:rFonts w:ascii="Times New Roman" w:eastAsia="SimSun" w:hAnsi="Times New Roman" w:cs="Times New Roman"/>
          <w:color w:val="000000" w:themeColor="text1"/>
          <w:sz w:val="28"/>
          <w:szCs w:val="28"/>
          <w:shd w:val="clear" w:color="auto" w:fill="FFFFFF"/>
        </w:rPr>
        <w:t xml:space="preserve"> trong tình hình mới, coi đó là nhiệm vụ trọng yếu, thường xuyên trong quá trình giáo dục đào tạo. </w:t>
      </w:r>
    </w:p>
    <w:p w:rsidR="005B6DEB" w:rsidRPr="006712BD" w:rsidRDefault="006712BD" w:rsidP="006712BD">
      <w:pPr>
        <w:spacing w:after="0" w:line="360" w:lineRule="auto"/>
        <w:jc w:val="both"/>
        <w:rPr>
          <w:rFonts w:ascii="Times New Roman" w:hAnsi="Times New Roman" w:cs="Times New Roman"/>
          <w:b/>
          <w:i/>
          <w:spacing w:val="-4"/>
          <w:sz w:val="28"/>
          <w:szCs w:val="28"/>
        </w:rPr>
      </w:pPr>
      <w:r>
        <w:rPr>
          <w:rFonts w:ascii="Times New Roman" w:hAnsi="Times New Roman" w:cs="Times New Roman"/>
          <w:b/>
          <w:i/>
          <w:spacing w:val="-4"/>
          <w:sz w:val="28"/>
          <w:szCs w:val="28"/>
        </w:rPr>
        <w:t xml:space="preserve">      </w:t>
      </w:r>
      <w:r w:rsidR="00D76DF7" w:rsidRPr="006712BD">
        <w:rPr>
          <w:rFonts w:ascii="Times New Roman" w:hAnsi="Times New Roman" w:cs="Times New Roman"/>
          <w:b/>
          <w:i/>
          <w:spacing w:val="-4"/>
          <w:sz w:val="28"/>
          <w:szCs w:val="28"/>
        </w:rPr>
        <w:t>2.3.2</w:t>
      </w:r>
      <w:r w:rsidR="0004218A" w:rsidRPr="006712BD">
        <w:rPr>
          <w:rFonts w:ascii="Times New Roman" w:hAnsi="Times New Roman" w:cs="Times New Roman"/>
          <w:b/>
          <w:i/>
          <w:spacing w:val="-4"/>
          <w:sz w:val="28"/>
          <w:szCs w:val="28"/>
        </w:rPr>
        <w:t>. Nâng cao trình độ</w:t>
      </w:r>
      <w:r w:rsidR="00A15077" w:rsidRPr="006712BD">
        <w:rPr>
          <w:rFonts w:ascii="Times New Roman" w:hAnsi="Times New Roman" w:cs="Times New Roman"/>
          <w:b/>
          <w:i/>
          <w:spacing w:val="-4"/>
          <w:sz w:val="28"/>
          <w:szCs w:val="28"/>
        </w:rPr>
        <w:t xml:space="preserve"> chuyên môn</w:t>
      </w:r>
      <w:r w:rsidR="0004218A" w:rsidRPr="006712BD">
        <w:rPr>
          <w:rFonts w:ascii="Times New Roman" w:hAnsi="Times New Roman" w:cs="Times New Roman"/>
          <w:b/>
          <w:i/>
          <w:spacing w:val="-4"/>
          <w:sz w:val="28"/>
          <w:szCs w:val="28"/>
        </w:rPr>
        <w:t>, năng lực, trách nhiệm của đội ngũ giả</w:t>
      </w:r>
      <w:r w:rsidR="00D76DF7" w:rsidRPr="006712BD">
        <w:rPr>
          <w:rFonts w:ascii="Times New Roman" w:hAnsi="Times New Roman" w:cs="Times New Roman"/>
          <w:b/>
          <w:i/>
          <w:spacing w:val="-4"/>
          <w:sz w:val="28"/>
          <w:szCs w:val="28"/>
        </w:rPr>
        <w:t>ng viên</w:t>
      </w:r>
      <w:r w:rsidRPr="006712BD">
        <w:rPr>
          <w:rFonts w:ascii="Times New Roman" w:hAnsi="Times New Roman" w:cs="Times New Roman"/>
          <w:b/>
          <w:i/>
          <w:spacing w:val="-4"/>
          <w:sz w:val="28"/>
          <w:szCs w:val="28"/>
        </w:rPr>
        <w:t xml:space="preserve"> </w:t>
      </w:r>
      <w:r w:rsidR="00A15077" w:rsidRPr="006712BD">
        <w:rPr>
          <w:rFonts w:ascii="Times New Roman" w:hAnsi="Times New Roman" w:cs="Times New Roman"/>
          <w:b/>
          <w:i/>
          <w:spacing w:val="-4"/>
          <w:sz w:val="28"/>
          <w:szCs w:val="28"/>
        </w:rPr>
        <w:t>t</w:t>
      </w:r>
      <w:r w:rsidR="00D76DF7" w:rsidRPr="006712BD">
        <w:rPr>
          <w:rFonts w:ascii="Times New Roman" w:hAnsi="Times New Roman" w:cs="Times New Roman"/>
          <w:b/>
          <w:i/>
          <w:spacing w:val="-4"/>
          <w:sz w:val="28"/>
          <w:szCs w:val="28"/>
        </w:rPr>
        <w:t>rong</w:t>
      </w:r>
      <w:r w:rsidR="00A15077" w:rsidRPr="006712BD">
        <w:rPr>
          <w:rFonts w:ascii="Times New Roman" w:hAnsi="Times New Roman" w:cs="Times New Roman"/>
          <w:b/>
          <w:i/>
          <w:spacing w:val="-4"/>
          <w:sz w:val="28"/>
          <w:szCs w:val="28"/>
        </w:rPr>
        <w:t xml:space="preserve"> </w:t>
      </w:r>
      <w:r w:rsidR="0004218A" w:rsidRPr="006712BD">
        <w:rPr>
          <w:rFonts w:ascii="Times New Roman" w:hAnsi="Times New Roman" w:cs="Times New Roman"/>
          <w:b/>
          <w:i/>
          <w:spacing w:val="-4"/>
          <w:sz w:val="28"/>
          <w:szCs w:val="28"/>
        </w:rPr>
        <w:t>quá trình biên soạ</w:t>
      </w:r>
      <w:r w:rsidR="00A15077" w:rsidRPr="006712BD">
        <w:rPr>
          <w:rFonts w:ascii="Times New Roman" w:hAnsi="Times New Roman" w:cs="Times New Roman"/>
          <w:b/>
          <w:i/>
          <w:spacing w:val="-4"/>
          <w:sz w:val="28"/>
          <w:szCs w:val="28"/>
        </w:rPr>
        <w:t xml:space="preserve">n giáo trình, </w:t>
      </w:r>
      <w:r w:rsidR="0004218A" w:rsidRPr="006712BD">
        <w:rPr>
          <w:rFonts w:ascii="Times New Roman" w:hAnsi="Times New Roman" w:cs="Times New Roman"/>
          <w:b/>
          <w:i/>
          <w:spacing w:val="-4"/>
          <w:sz w:val="28"/>
          <w:szCs w:val="28"/>
        </w:rPr>
        <w:t>bài giảng thực hiện tốt nhiệm vụ giảng dạy sát với các đối tượng giáo dụ</w:t>
      </w:r>
      <w:r w:rsidR="00D76DF7" w:rsidRPr="006712BD">
        <w:rPr>
          <w:rFonts w:ascii="Times New Roman" w:hAnsi="Times New Roman" w:cs="Times New Roman"/>
          <w:b/>
          <w:i/>
          <w:spacing w:val="-4"/>
          <w:sz w:val="28"/>
          <w:szCs w:val="28"/>
        </w:rPr>
        <w:t>c</w:t>
      </w:r>
    </w:p>
    <w:p w:rsidR="00A15077" w:rsidRPr="00C65645" w:rsidRDefault="00A15077" w:rsidP="00C65645">
      <w:pPr>
        <w:spacing w:after="0" w:line="360" w:lineRule="auto"/>
        <w:ind w:firstLine="720"/>
        <w:jc w:val="both"/>
        <w:rPr>
          <w:rFonts w:ascii="Times New Roman" w:hAnsi="Times New Roman" w:cs="Times New Roman"/>
          <w:sz w:val="28"/>
          <w:szCs w:val="28"/>
        </w:rPr>
      </w:pPr>
      <w:r w:rsidRPr="00C65645">
        <w:rPr>
          <w:rFonts w:ascii="Times New Roman" w:hAnsi="Times New Roman" w:cs="Times New Roman"/>
          <w:sz w:val="28"/>
          <w:szCs w:val="28"/>
        </w:rPr>
        <w:t>Xây dựng, đào tạo</w:t>
      </w:r>
      <w:r w:rsidR="0004218A" w:rsidRPr="00C65645">
        <w:rPr>
          <w:rFonts w:ascii="Times New Roman" w:hAnsi="Times New Roman" w:cs="Times New Roman"/>
          <w:sz w:val="28"/>
          <w:szCs w:val="28"/>
          <w:lang w:val="vi-VN"/>
        </w:rPr>
        <w:t xml:space="preserve"> đội ngũ cán bộ, giảng </w:t>
      </w:r>
      <w:r w:rsidRPr="00C65645">
        <w:rPr>
          <w:rFonts w:ascii="Times New Roman" w:hAnsi="Times New Roman" w:cs="Times New Roman"/>
          <w:sz w:val="28"/>
          <w:szCs w:val="28"/>
        </w:rPr>
        <w:t xml:space="preserve">viên có </w:t>
      </w:r>
      <w:r w:rsidRPr="00C65645">
        <w:rPr>
          <w:rFonts w:ascii="Times New Roman" w:hAnsi="Times New Roman" w:cs="Times New Roman"/>
          <w:sz w:val="28"/>
          <w:szCs w:val="28"/>
          <w:lang w:val="vi-VN"/>
        </w:rPr>
        <w:t xml:space="preserve">bản lĩnh chính trị vững vàng, </w:t>
      </w:r>
      <w:r w:rsidRPr="00C65645">
        <w:rPr>
          <w:rFonts w:ascii="Times New Roman" w:hAnsi="Times New Roman" w:cs="Times New Roman"/>
          <w:sz w:val="28"/>
          <w:szCs w:val="28"/>
        </w:rPr>
        <w:t xml:space="preserve">kiên định mục tiêu lý tưởng của Đảng, có </w:t>
      </w:r>
      <w:r w:rsidRPr="00C65645">
        <w:rPr>
          <w:rFonts w:ascii="Times New Roman" w:hAnsi="Times New Roman" w:cs="Times New Roman"/>
          <w:sz w:val="28"/>
          <w:szCs w:val="28"/>
          <w:lang w:val="vi-VN"/>
        </w:rPr>
        <w:t>phẩm chất, đạo đức</w:t>
      </w:r>
      <w:r w:rsidRPr="00C65645">
        <w:rPr>
          <w:rFonts w:ascii="Times New Roman" w:hAnsi="Times New Roman" w:cs="Times New Roman"/>
          <w:sz w:val="28"/>
          <w:szCs w:val="28"/>
        </w:rPr>
        <w:t xml:space="preserve"> tốt</w:t>
      </w:r>
      <w:r w:rsidRPr="00C65645">
        <w:rPr>
          <w:rFonts w:ascii="Times New Roman" w:hAnsi="Times New Roman" w:cs="Times New Roman"/>
          <w:sz w:val="28"/>
          <w:szCs w:val="28"/>
          <w:lang w:val="vi-VN"/>
        </w:rPr>
        <w:t xml:space="preserve">, lối sống </w:t>
      </w:r>
      <w:r w:rsidRPr="00C65645">
        <w:rPr>
          <w:rFonts w:ascii="Times New Roman" w:hAnsi="Times New Roman" w:cs="Times New Roman"/>
          <w:sz w:val="28"/>
          <w:szCs w:val="28"/>
        </w:rPr>
        <w:t xml:space="preserve">lành mạnh </w:t>
      </w:r>
      <w:r w:rsidR="00C257E3" w:rsidRPr="00C65645">
        <w:rPr>
          <w:rFonts w:ascii="Times New Roman" w:hAnsi="Times New Roman" w:cs="Times New Roman"/>
          <w:sz w:val="28"/>
          <w:szCs w:val="28"/>
          <w:lang w:val="vi-VN"/>
        </w:rPr>
        <w:t>trong sáng</w:t>
      </w:r>
      <w:r w:rsidRPr="00C65645">
        <w:rPr>
          <w:rFonts w:ascii="Times New Roman" w:hAnsi="Times New Roman" w:cs="Times New Roman"/>
          <w:sz w:val="28"/>
          <w:szCs w:val="28"/>
          <w:lang w:val="vi-VN"/>
        </w:rPr>
        <w:t xml:space="preserve">; luôn đấu tranh với các quan điểm sai trái, bảo vệ chủ nghĩa Mác – Lênin, tư tưởng Hồ Chí Minh, đường lối quan điểm của Đảng, </w:t>
      </w:r>
      <w:r w:rsidRPr="00C65645">
        <w:rPr>
          <w:rFonts w:ascii="Times New Roman" w:hAnsi="Times New Roman" w:cs="Times New Roman"/>
          <w:sz w:val="28"/>
          <w:szCs w:val="28"/>
        </w:rPr>
        <w:t xml:space="preserve">pháp luật của Nhà nước. </w:t>
      </w:r>
      <w:r w:rsidR="00C257E3" w:rsidRPr="00C65645">
        <w:rPr>
          <w:rFonts w:ascii="Times New Roman" w:hAnsi="Times New Roman" w:cs="Times New Roman"/>
          <w:sz w:val="28"/>
          <w:szCs w:val="28"/>
        </w:rPr>
        <w:t xml:space="preserve">Đào tạo, bồi dưỡng đội ngũ giảng viên giảng dạy các học phần giáo dục quốc phòng và an ninh cần chú trọng tính đồng bộ, toàn diện, vừa đảm bảo trình độ chuyên môn, năng lực giảng dạy, vừa đảm bảo tính chính trị, tính quân sự, tính Đảng. Trong bối cảnh cách mạng công nghiệp 4.0, đội ngũ giảng viên cần nâng cao năng lực ngoại ngữ, trình độ công nghệ thông tin nhằm tiếp cận và ứng dụng các phương pháp dạy </w:t>
      </w:r>
      <w:r w:rsidR="0013293A">
        <w:rPr>
          <w:rFonts w:ascii="Times New Roman" w:hAnsi="Times New Roman" w:cs="Times New Roman"/>
          <w:sz w:val="28"/>
          <w:szCs w:val="28"/>
        </w:rPr>
        <w:t xml:space="preserve">học </w:t>
      </w:r>
      <w:r w:rsidR="00C257E3" w:rsidRPr="00C65645">
        <w:rPr>
          <w:rFonts w:ascii="Times New Roman" w:hAnsi="Times New Roman" w:cs="Times New Roman"/>
          <w:sz w:val="28"/>
          <w:szCs w:val="28"/>
        </w:rPr>
        <w:t>hiện đại vào quá trình dạy học</w:t>
      </w:r>
      <w:r w:rsidR="009D760D" w:rsidRPr="00C65645">
        <w:rPr>
          <w:rFonts w:ascii="Times New Roman" w:hAnsi="Times New Roman" w:cs="Times New Roman"/>
          <w:sz w:val="28"/>
          <w:szCs w:val="28"/>
        </w:rPr>
        <w:t xml:space="preserve">. </w:t>
      </w:r>
    </w:p>
    <w:p w:rsidR="009D760D" w:rsidRPr="00C65645" w:rsidRDefault="00D76DF7" w:rsidP="00C65645">
      <w:pPr>
        <w:spacing w:after="0" w:line="360" w:lineRule="auto"/>
        <w:ind w:firstLine="720"/>
        <w:jc w:val="both"/>
        <w:rPr>
          <w:rFonts w:ascii="Times New Roman" w:hAnsi="Times New Roman" w:cs="Times New Roman"/>
          <w:sz w:val="28"/>
          <w:szCs w:val="28"/>
        </w:rPr>
      </w:pPr>
      <w:r w:rsidRPr="00C65645">
        <w:rPr>
          <w:rFonts w:ascii="Times New Roman" w:hAnsi="Times New Roman" w:cs="Times New Roman"/>
          <w:sz w:val="28"/>
          <w:szCs w:val="28"/>
        </w:rPr>
        <w:t xml:space="preserve">Nội dung giáo dục nhiệm vụ </w:t>
      </w:r>
      <w:r w:rsidR="0013293A" w:rsidRPr="00C65645">
        <w:rPr>
          <w:rFonts w:ascii="Times New Roman" w:hAnsi="Times New Roman" w:cs="Times New Roman"/>
          <w:color w:val="000000"/>
          <w:sz w:val="28"/>
          <w:szCs w:val="28"/>
          <w:shd w:val="clear" w:color="auto" w:fill="FFFFFF"/>
        </w:rPr>
        <w:t>quố</w:t>
      </w:r>
      <w:r w:rsidR="0013293A">
        <w:rPr>
          <w:color w:val="000000"/>
          <w:sz w:val="28"/>
          <w:szCs w:val="28"/>
          <w:shd w:val="clear" w:color="auto" w:fill="FFFFFF"/>
        </w:rPr>
        <w:t>c phòng</w:t>
      </w:r>
      <w:r w:rsidR="0013293A" w:rsidRPr="00C65645">
        <w:rPr>
          <w:rFonts w:ascii="Times New Roman" w:hAnsi="Times New Roman" w:cs="Times New Roman"/>
          <w:color w:val="000000"/>
          <w:sz w:val="28"/>
          <w:szCs w:val="28"/>
          <w:shd w:val="clear" w:color="auto" w:fill="FFFFFF"/>
        </w:rPr>
        <w:t xml:space="preserve"> an ninh </w:t>
      </w:r>
      <w:r w:rsidR="0013293A">
        <w:rPr>
          <w:rFonts w:ascii="Times New Roman" w:hAnsi="Times New Roman" w:cs="Times New Roman"/>
          <w:color w:val="000000"/>
          <w:sz w:val="28"/>
          <w:szCs w:val="28"/>
          <w:shd w:val="clear" w:color="auto" w:fill="FFFFFF"/>
        </w:rPr>
        <w:t>gắn với</w:t>
      </w:r>
      <w:r w:rsidR="0013293A" w:rsidRPr="00C65645">
        <w:rPr>
          <w:rFonts w:ascii="Times New Roman" w:hAnsi="Times New Roman" w:cs="Times New Roman"/>
          <w:color w:val="000000"/>
          <w:sz w:val="28"/>
          <w:szCs w:val="28"/>
          <w:shd w:val="clear" w:color="auto" w:fill="FFFFFF"/>
        </w:rPr>
        <w:t xml:space="preserve"> phát triển kinh tế - xã hội</w:t>
      </w:r>
      <w:r w:rsidR="0013293A" w:rsidRPr="00C65645">
        <w:rPr>
          <w:rFonts w:ascii="Times New Roman" w:hAnsi="Times New Roman" w:cs="Times New Roman"/>
          <w:sz w:val="28"/>
          <w:szCs w:val="28"/>
        </w:rPr>
        <w:t xml:space="preserve"> </w:t>
      </w:r>
      <w:r w:rsidRPr="00C65645">
        <w:rPr>
          <w:rFonts w:ascii="Times New Roman" w:hAnsi="Times New Roman" w:cs="Times New Roman"/>
          <w:sz w:val="28"/>
          <w:szCs w:val="28"/>
        </w:rPr>
        <w:t xml:space="preserve">cần được </w:t>
      </w:r>
      <w:r w:rsidR="00C77735" w:rsidRPr="00C65645">
        <w:rPr>
          <w:rFonts w:ascii="Times New Roman" w:hAnsi="Times New Roman" w:cs="Times New Roman"/>
          <w:sz w:val="28"/>
          <w:szCs w:val="28"/>
        </w:rPr>
        <w:t xml:space="preserve">cập nhật phù hợp với thực tiễn của đất nước, </w:t>
      </w:r>
      <w:r w:rsidRPr="00C65645">
        <w:rPr>
          <w:rFonts w:ascii="Times New Roman" w:hAnsi="Times New Roman" w:cs="Times New Roman"/>
          <w:sz w:val="28"/>
          <w:szCs w:val="28"/>
        </w:rPr>
        <w:t>thể hiện đầy đủ</w:t>
      </w:r>
      <w:r w:rsidR="00A15077" w:rsidRPr="00C65645">
        <w:rPr>
          <w:rFonts w:ascii="Times New Roman" w:hAnsi="Times New Roman" w:cs="Times New Roman"/>
          <w:sz w:val="28"/>
          <w:szCs w:val="28"/>
        </w:rPr>
        <w:t xml:space="preserve">, đa dạng trong hệ thống bài giảng, giáo trình, sách chuyên khảo, sách tham khảo. </w:t>
      </w:r>
      <w:r w:rsidR="00C257E3" w:rsidRPr="00C65645">
        <w:rPr>
          <w:rFonts w:ascii="Times New Roman" w:hAnsi="Times New Roman" w:cs="Times New Roman"/>
          <w:sz w:val="28"/>
          <w:szCs w:val="28"/>
        </w:rPr>
        <w:t xml:space="preserve">Cần thiết kế thời lượng số tiết học, số tín chỉ của các học phần giáo dục nhiệm vụ </w:t>
      </w:r>
      <w:r w:rsidR="0013293A" w:rsidRPr="00C65645">
        <w:rPr>
          <w:rFonts w:ascii="Times New Roman" w:hAnsi="Times New Roman" w:cs="Times New Roman"/>
          <w:color w:val="000000"/>
          <w:sz w:val="28"/>
          <w:szCs w:val="28"/>
          <w:shd w:val="clear" w:color="auto" w:fill="FFFFFF"/>
        </w:rPr>
        <w:t>quố</w:t>
      </w:r>
      <w:r w:rsidR="0013293A">
        <w:rPr>
          <w:color w:val="000000"/>
          <w:sz w:val="28"/>
          <w:szCs w:val="28"/>
          <w:shd w:val="clear" w:color="auto" w:fill="FFFFFF"/>
        </w:rPr>
        <w:t>c phòng</w:t>
      </w:r>
      <w:r w:rsidR="0013293A" w:rsidRPr="00C65645">
        <w:rPr>
          <w:rFonts w:ascii="Times New Roman" w:hAnsi="Times New Roman" w:cs="Times New Roman"/>
          <w:color w:val="000000"/>
          <w:sz w:val="28"/>
          <w:szCs w:val="28"/>
          <w:shd w:val="clear" w:color="auto" w:fill="FFFFFF"/>
        </w:rPr>
        <w:t xml:space="preserve"> an ninh </w:t>
      </w:r>
      <w:r w:rsidR="0013293A">
        <w:rPr>
          <w:rFonts w:ascii="Times New Roman" w:hAnsi="Times New Roman" w:cs="Times New Roman"/>
          <w:color w:val="000000"/>
          <w:sz w:val="28"/>
          <w:szCs w:val="28"/>
          <w:shd w:val="clear" w:color="auto" w:fill="FFFFFF"/>
        </w:rPr>
        <w:t>gắn với</w:t>
      </w:r>
      <w:r w:rsidR="0013293A" w:rsidRPr="00C65645">
        <w:rPr>
          <w:rFonts w:ascii="Times New Roman" w:hAnsi="Times New Roman" w:cs="Times New Roman"/>
          <w:color w:val="000000"/>
          <w:sz w:val="28"/>
          <w:szCs w:val="28"/>
          <w:shd w:val="clear" w:color="auto" w:fill="FFFFFF"/>
        </w:rPr>
        <w:t xml:space="preserve"> phát triển kinh tế - xã hội</w:t>
      </w:r>
      <w:r w:rsidR="00C257E3" w:rsidRPr="00C65645">
        <w:rPr>
          <w:rFonts w:ascii="Times New Roman" w:hAnsi="Times New Roman" w:cs="Times New Roman"/>
          <w:sz w:val="28"/>
          <w:szCs w:val="28"/>
        </w:rPr>
        <w:t xml:space="preserve"> trong chương trình đào tạo đại học một cách hợp lý</w:t>
      </w:r>
      <w:r w:rsidR="00893EBE" w:rsidRPr="00C65645">
        <w:rPr>
          <w:rFonts w:ascii="Times New Roman" w:hAnsi="Times New Roman" w:cs="Times New Roman"/>
          <w:sz w:val="28"/>
          <w:szCs w:val="28"/>
        </w:rPr>
        <w:t>.</w:t>
      </w:r>
    </w:p>
    <w:p w:rsidR="0013293A" w:rsidRDefault="009D760D" w:rsidP="00C65645">
      <w:pPr>
        <w:spacing w:after="0" w:line="360" w:lineRule="auto"/>
        <w:ind w:firstLine="720"/>
        <w:jc w:val="both"/>
        <w:rPr>
          <w:rFonts w:ascii="Times New Roman" w:hAnsi="Times New Roman" w:cs="Times New Roman"/>
          <w:b/>
          <w:i/>
          <w:spacing w:val="-4"/>
          <w:sz w:val="28"/>
          <w:szCs w:val="28"/>
        </w:rPr>
      </w:pPr>
      <w:r w:rsidRPr="00C65645">
        <w:rPr>
          <w:rFonts w:ascii="Times New Roman" w:hAnsi="Times New Roman" w:cs="Times New Roman"/>
          <w:b/>
          <w:i/>
          <w:sz w:val="28"/>
          <w:szCs w:val="28"/>
        </w:rPr>
        <w:lastRenderedPageBreak/>
        <w:t>2.</w:t>
      </w:r>
      <w:r w:rsidRPr="00C65645">
        <w:rPr>
          <w:rFonts w:ascii="Times New Roman" w:hAnsi="Times New Roman" w:cs="Times New Roman"/>
          <w:b/>
          <w:i/>
          <w:spacing w:val="-4"/>
          <w:sz w:val="28"/>
          <w:szCs w:val="28"/>
        </w:rPr>
        <w:t>3.3</w:t>
      </w:r>
      <w:r w:rsidR="0004218A" w:rsidRPr="00C65645">
        <w:rPr>
          <w:rFonts w:ascii="Times New Roman" w:hAnsi="Times New Roman" w:cs="Times New Roman"/>
          <w:b/>
          <w:i/>
          <w:spacing w:val="-4"/>
          <w:sz w:val="28"/>
          <w:szCs w:val="28"/>
        </w:rPr>
        <w:t xml:space="preserve">. Đổi mới </w:t>
      </w:r>
      <w:r w:rsidR="00893EBE" w:rsidRPr="00C65645">
        <w:rPr>
          <w:rFonts w:ascii="Times New Roman" w:hAnsi="Times New Roman" w:cs="Times New Roman"/>
          <w:b/>
          <w:i/>
          <w:spacing w:val="-4"/>
          <w:sz w:val="28"/>
          <w:szCs w:val="28"/>
        </w:rPr>
        <w:t xml:space="preserve">hình thức, phương pháp </w:t>
      </w:r>
      <w:r w:rsidR="0004218A" w:rsidRPr="00C65645">
        <w:rPr>
          <w:rFonts w:ascii="Times New Roman" w:hAnsi="Times New Roman" w:cs="Times New Roman"/>
          <w:b/>
          <w:i/>
          <w:spacing w:val="-4"/>
          <w:sz w:val="28"/>
          <w:szCs w:val="28"/>
        </w:rPr>
        <w:t xml:space="preserve">dạy </w:t>
      </w:r>
      <w:r w:rsidR="00893EBE" w:rsidRPr="00C65645">
        <w:rPr>
          <w:rFonts w:ascii="Times New Roman" w:hAnsi="Times New Roman" w:cs="Times New Roman"/>
          <w:b/>
          <w:i/>
          <w:spacing w:val="-4"/>
          <w:sz w:val="28"/>
          <w:szCs w:val="28"/>
        </w:rPr>
        <w:t xml:space="preserve">và học </w:t>
      </w:r>
      <w:r w:rsidR="0004218A" w:rsidRPr="00C65645">
        <w:rPr>
          <w:rFonts w:ascii="Times New Roman" w:hAnsi="Times New Roman" w:cs="Times New Roman"/>
          <w:b/>
          <w:i/>
          <w:spacing w:val="-4"/>
          <w:sz w:val="28"/>
          <w:szCs w:val="28"/>
        </w:rPr>
        <w:t>của giảng viên</w:t>
      </w:r>
      <w:r w:rsidR="00893EBE" w:rsidRPr="00C65645">
        <w:rPr>
          <w:rFonts w:ascii="Times New Roman" w:hAnsi="Times New Roman" w:cs="Times New Roman"/>
          <w:b/>
          <w:i/>
          <w:spacing w:val="-4"/>
          <w:sz w:val="28"/>
          <w:szCs w:val="28"/>
        </w:rPr>
        <w:t>, sinh viên</w:t>
      </w:r>
      <w:r w:rsidR="0004218A" w:rsidRPr="00C65645">
        <w:rPr>
          <w:rFonts w:ascii="Times New Roman" w:hAnsi="Times New Roman" w:cs="Times New Roman"/>
          <w:b/>
          <w:i/>
          <w:spacing w:val="-4"/>
          <w:sz w:val="28"/>
          <w:szCs w:val="28"/>
          <w:lang w:val="vi-VN"/>
        </w:rPr>
        <w:t>;</w:t>
      </w:r>
      <w:r w:rsidR="0004218A" w:rsidRPr="00C65645">
        <w:rPr>
          <w:rFonts w:ascii="Times New Roman" w:hAnsi="Times New Roman" w:cs="Times New Roman"/>
          <w:b/>
          <w:i/>
          <w:spacing w:val="-4"/>
          <w:sz w:val="28"/>
          <w:szCs w:val="28"/>
        </w:rPr>
        <w:t xml:space="preserve"> đổi mới hình thức kiể</w:t>
      </w:r>
      <w:r w:rsidR="0013293A">
        <w:rPr>
          <w:rFonts w:ascii="Times New Roman" w:hAnsi="Times New Roman" w:cs="Times New Roman"/>
          <w:b/>
          <w:i/>
          <w:spacing w:val="-4"/>
          <w:sz w:val="28"/>
          <w:szCs w:val="28"/>
        </w:rPr>
        <w:t>m tra đánh giá</w:t>
      </w:r>
      <w:r w:rsidR="0004218A" w:rsidRPr="00C65645">
        <w:rPr>
          <w:rFonts w:ascii="Times New Roman" w:hAnsi="Times New Roman" w:cs="Times New Roman"/>
          <w:b/>
          <w:i/>
          <w:spacing w:val="-4"/>
          <w:sz w:val="28"/>
          <w:szCs w:val="28"/>
        </w:rPr>
        <w:t xml:space="preserve"> kết quả học tập </w:t>
      </w:r>
      <w:r w:rsidR="00893EBE" w:rsidRPr="00C65645">
        <w:rPr>
          <w:rFonts w:ascii="Times New Roman" w:hAnsi="Times New Roman" w:cs="Times New Roman"/>
          <w:b/>
          <w:i/>
          <w:spacing w:val="-4"/>
          <w:sz w:val="28"/>
          <w:szCs w:val="28"/>
        </w:rPr>
        <w:t xml:space="preserve">các học phần liên quan </w:t>
      </w:r>
    </w:p>
    <w:p w:rsidR="00893EBE" w:rsidRPr="00C65645" w:rsidRDefault="0004218A" w:rsidP="00C65645">
      <w:pPr>
        <w:spacing w:after="0" w:line="360" w:lineRule="auto"/>
        <w:ind w:firstLine="720"/>
        <w:jc w:val="both"/>
        <w:rPr>
          <w:rFonts w:ascii="Times New Roman" w:hAnsi="Times New Roman" w:cs="Times New Roman"/>
          <w:sz w:val="28"/>
          <w:szCs w:val="28"/>
        </w:rPr>
      </w:pPr>
      <w:r w:rsidRPr="00C65645">
        <w:rPr>
          <w:rFonts w:ascii="Times New Roman" w:hAnsi="Times New Roman" w:cs="Times New Roman"/>
          <w:sz w:val="28"/>
          <w:szCs w:val="28"/>
        </w:rPr>
        <w:t>Đổi mớ</w:t>
      </w:r>
      <w:r w:rsidR="006218E1" w:rsidRPr="00C65645">
        <w:rPr>
          <w:rFonts w:ascii="Times New Roman" w:hAnsi="Times New Roman" w:cs="Times New Roman"/>
          <w:sz w:val="28"/>
          <w:szCs w:val="28"/>
        </w:rPr>
        <w:t xml:space="preserve">i, đa dạng hóa </w:t>
      </w:r>
      <w:r w:rsidR="00893EBE" w:rsidRPr="00C65645">
        <w:rPr>
          <w:rFonts w:ascii="Times New Roman" w:hAnsi="Times New Roman" w:cs="Times New Roman"/>
          <w:sz w:val="28"/>
          <w:szCs w:val="28"/>
        </w:rPr>
        <w:t>hình thức tổ chức dạy họ</w:t>
      </w:r>
      <w:r w:rsidR="006218E1" w:rsidRPr="00C65645">
        <w:rPr>
          <w:rFonts w:ascii="Times New Roman" w:hAnsi="Times New Roman" w:cs="Times New Roman"/>
          <w:sz w:val="28"/>
          <w:szCs w:val="28"/>
        </w:rPr>
        <w:t xml:space="preserve">c phù hợp với đặc điểm đối tượng người học, cơ sở giáo dục nhằm tăng tính hấp dẫn, sinh động đối với sinh viên. Đặc biệt, cần chú trọng hình thức dạy học tại thực địa, sử dụng nhân chứng lịch sử để tăng độ tin cậy, khách quan kích thích sự hứng thú say mê tìm hiểu, học tập, nghiên cứu nội dung nhiệm vụ </w:t>
      </w:r>
      <w:r w:rsidR="0013293A" w:rsidRPr="00C65645">
        <w:rPr>
          <w:rFonts w:ascii="Times New Roman" w:hAnsi="Times New Roman" w:cs="Times New Roman"/>
          <w:color w:val="000000"/>
          <w:sz w:val="28"/>
          <w:szCs w:val="28"/>
          <w:shd w:val="clear" w:color="auto" w:fill="FFFFFF"/>
        </w:rPr>
        <w:t>quố</w:t>
      </w:r>
      <w:r w:rsidR="0013293A">
        <w:rPr>
          <w:color w:val="000000"/>
          <w:sz w:val="28"/>
          <w:szCs w:val="28"/>
          <w:shd w:val="clear" w:color="auto" w:fill="FFFFFF"/>
        </w:rPr>
        <w:t>c phòng</w:t>
      </w:r>
      <w:r w:rsidR="0013293A" w:rsidRPr="00C65645">
        <w:rPr>
          <w:rFonts w:ascii="Times New Roman" w:hAnsi="Times New Roman" w:cs="Times New Roman"/>
          <w:color w:val="000000"/>
          <w:sz w:val="28"/>
          <w:szCs w:val="28"/>
          <w:shd w:val="clear" w:color="auto" w:fill="FFFFFF"/>
        </w:rPr>
        <w:t xml:space="preserve"> an ninh </w:t>
      </w:r>
      <w:r w:rsidR="0013293A">
        <w:rPr>
          <w:rFonts w:ascii="Times New Roman" w:hAnsi="Times New Roman" w:cs="Times New Roman"/>
          <w:color w:val="000000"/>
          <w:sz w:val="28"/>
          <w:szCs w:val="28"/>
          <w:shd w:val="clear" w:color="auto" w:fill="FFFFFF"/>
        </w:rPr>
        <w:t>gắn với</w:t>
      </w:r>
      <w:r w:rsidR="0013293A" w:rsidRPr="00C65645">
        <w:rPr>
          <w:rFonts w:ascii="Times New Roman" w:hAnsi="Times New Roman" w:cs="Times New Roman"/>
          <w:color w:val="000000"/>
          <w:sz w:val="28"/>
          <w:szCs w:val="28"/>
          <w:shd w:val="clear" w:color="auto" w:fill="FFFFFF"/>
        </w:rPr>
        <w:t xml:space="preserve"> phát triển kinh tế - xã hội</w:t>
      </w:r>
      <w:r w:rsidR="006218E1" w:rsidRPr="00C65645">
        <w:rPr>
          <w:rFonts w:ascii="Times New Roman" w:hAnsi="Times New Roman" w:cs="Times New Roman"/>
          <w:sz w:val="28"/>
          <w:szCs w:val="28"/>
        </w:rPr>
        <w:t xml:space="preserve"> trong tình hình mới</w:t>
      </w:r>
      <w:r w:rsidR="00482C1D" w:rsidRPr="00C65645">
        <w:rPr>
          <w:rFonts w:ascii="Times New Roman" w:hAnsi="Times New Roman" w:cs="Times New Roman"/>
          <w:sz w:val="28"/>
          <w:szCs w:val="28"/>
        </w:rPr>
        <w:t xml:space="preserve"> cho sinh viên.</w:t>
      </w:r>
      <w:r w:rsidR="006218E1" w:rsidRPr="00C65645">
        <w:rPr>
          <w:rFonts w:ascii="Times New Roman" w:hAnsi="Times New Roman" w:cs="Times New Roman"/>
          <w:sz w:val="28"/>
          <w:szCs w:val="28"/>
        </w:rPr>
        <w:t xml:space="preserve"> </w:t>
      </w:r>
    </w:p>
    <w:p w:rsidR="005B6DEB" w:rsidRPr="00C65645" w:rsidRDefault="006218E1" w:rsidP="00C65645">
      <w:pPr>
        <w:spacing w:after="0" w:line="360" w:lineRule="auto"/>
        <w:ind w:firstLine="720"/>
        <w:jc w:val="both"/>
        <w:rPr>
          <w:rFonts w:ascii="Times New Roman" w:hAnsi="Times New Roman" w:cs="Times New Roman"/>
          <w:sz w:val="28"/>
          <w:szCs w:val="28"/>
        </w:rPr>
      </w:pPr>
      <w:r w:rsidRPr="00C65645">
        <w:rPr>
          <w:rFonts w:ascii="Times New Roman" w:hAnsi="Times New Roman" w:cs="Times New Roman"/>
          <w:sz w:val="28"/>
          <w:szCs w:val="28"/>
        </w:rPr>
        <w:t xml:space="preserve">Đổi mới </w:t>
      </w:r>
      <w:r w:rsidR="0004218A" w:rsidRPr="00C65645">
        <w:rPr>
          <w:rFonts w:ascii="Times New Roman" w:hAnsi="Times New Roman" w:cs="Times New Roman"/>
          <w:sz w:val="28"/>
          <w:szCs w:val="28"/>
        </w:rPr>
        <w:t xml:space="preserve">phương pháp giảng dạy của giảng viên theo hướng </w:t>
      </w:r>
      <w:r w:rsidRPr="00C65645">
        <w:rPr>
          <w:rFonts w:ascii="Times New Roman" w:hAnsi="Times New Roman" w:cs="Times New Roman"/>
          <w:sz w:val="28"/>
          <w:szCs w:val="28"/>
        </w:rPr>
        <w:t xml:space="preserve">phát huy tính </w:t>
      </w:r>
      <w:r w:rsidR="0004218A" w:rsidRPr="00C65645">
        <w:rPr>
          <w:rFonts w:ascii="Times New Roman" w:hAnsi="Times New Roman" w:cs="Times New Roman"/>
          <w:sz w:val="28"/>
          <w:szCs w:val="28"/>
        </w:rPr>
        <w:t>tích cực</w:t>
      </w:r>
      <w:r w:rsidRPr="00C65645">
        <w:rPr>
          <w:rFonts w:ascii="Times New Roman" w:hAnsi="Times New Roman" w:cs="Times New Roman"/>
          <w:sz w:val="28"/>
          <w:szCs w:val="28"/>
        </w:rPr>
        <w:t xml:space="preserve"> của người học</w:t>
      </w:r>
      <w:r w:rsidR="0004218A" w:rsidRPr="00C65645">
        <w:rPr>
          <w:rFonts w:ascii="Times New Roman" w:hAnsi="Times New Roman" w:cs="Times New Roman"/>
          <w:sz w:val="28"/>
          <w:szCs w:val="28"/>
        </w:rPr>
        <w:t>, lấy sinh</w:t>
      </w:r>
      <w:r w:rsidR="0004218A" w:rsidRPr="00C65645">
        <w:rPr>
          <w:rFonts w:ascii="Times New Roman" w:hAnsi="Times New Roman" w:cs="Times New Roman"/>
          <w:sz w:val="28"/>
          <w:szCs w:val="28"/>
          <w:lang w:val="vi-VN"/>
        </w:rPr>
        <w:t xml:space="preserve"> </w:t>
      </w:r>
      <w:r w:rsidR="0004218A" w:rsidRPr="00C65645">
        <w:rPr>
          <w:rFonts w:ascii="Times New Roman" w:hAnsi="Times New Roman" w:cs="Times New Roman"/>
          <w:sz w:val="28"/>
          <w:szCs w:val="28"/>
        </w:rPr>
        <w:t>v</w:t>
      </w:r>
      <w:r w:rsidRPr="00C65645">
        <w:rPr>
          <w:rFonts w:ascii="Times New Roman" w:hAnsi="Times New Roman" w:cs="Times New Roman"/>
          <w:sz w:val="28"/>
          <w:szCs w:val="28"/>
        </w:rPr>
        <w:t>iên làm trung tâm. P</w:t>
      </w:r>
      <w:r w:rsidR="0004218A" w:rsidRPr="00C65645">
        <w:rPr>
          <w:rFonts w:ascii="Times New Roman" w:hAnsi="Times New Roman" w:cs="Times New Roman"/>
          <w:sz w:val="28"/>
          <w:szCs w:val="28"/>
        </w:rPr>
        <w:t>hương pháp giảng dạy của giản</w:t>
      </w:r>
      <w:r w:rsidRPr="00C65645">
        <w:rPr>
          <w:rFonts w:ascii="Times New Roman" w:hAnsi="Times New Roman" w:cs="Times New Roman"/>
          <w:sz w:val="28"/>
          <w:szCs w:val="28"/>
        </w:rPr>
        <w:t>g viên phải khuyến khích sinh</w:t>
      </w:r>
      <w:r w:rsidR="0004218A" w:rsidRPr="00C65645">
        <w:rPr>
          <w:rFonts w:ascii="Times New Roman" w:hAnsi="Times New Roman" w:cs="Times New Roman"/>
          <w:sz w:val="28"/>
          <w:szCs w:val="28"/>
        </w:rPr>
        <w:t xml:space="preserve"> viên tự</w:t>
      </w:r>
      <w:r w:rsidRPr="00C65645">
        <w:rPr>
          <w:rFonts w:ascii="Times New Roman" w:hAnsi="Times New Roman" w:cs="Times New Roman"/>
          <w:sz w:val="28"/>
          <w:szCs w:val="28"/>
        </w:rPr>
        <w:t xml:space="preserve"> học hỏi, tự kiến tạo nên </w:t>
      </w:r>
      <w:r w:rsidR="0004218A" w:rsidRPr="00C65645">
        <w:rPr>
          <w:rFonts w:ascii="Times New Roman" w:hAnsi="Times New Roman" w:cs="Times New Roman"/>
          <w:sz w:val="28"/>
          <w:szCs w:val="28"/>
        </w:rPr>
        <w:t>ki</w:t>
      </w:r>
      <w:r w:rsidRPr="00C65645">
        <w:rPr>
          <w:rFonts w:ascii="Times New Roman" w:hAnsi="Times New Roman" w:cs="Times New Roman"/>
          <w:sz w:val="28"/>
          <w:szCs w:val="28"/>
        </w:rPr>
        <w:t xml:space="preserve">ến thức của mình dưới sự hỗ trợ, </w:t>
      </w:r>
      <w:r w:rsidR="0004218A" w:rsidRPr="00C65645">
        <w:rPr>
          <w:rFonts w:ascii="Times New Roman" w:hAnsi="Times New Roman" w:cs="Times New Roman"/>
          <w:sz w:val="28"/>
          <w:szCs w:val="28"/>
        </w:rPr>
        <w:t>hướng dẫn</w:t>
      </w:r>
      <w:r w:rsidRPr="00C65645">
        <w:rPr>
          <w:rFonts w:ascii="Times New Roman" w:hAnsi="Times New Roman" w:cs="Times New Roman"/>
          <w:sz w:val="28"/>
          <w:szCs w:val="28"/>
        </w:rPr>
        <w:t xml:space="preserve"> của giảng viên</w:t>
      </w:r>
      <w:r w:rsidR="0004218A" w:rsidRPr="00C65645">
        <w:rPr>
          <w:rFonts w:ascii="Times New Roman" w:hAnsi="Times New Roman" w:cs="Times New Roman"/>
          <w:sz w:val="28"/>
          <w:szCs w:val="28"/>
        </w:rPr>
        <w:t xml:space="preserve">. Tạo cơ hội cho sinh viên tham gia tích cực vào quá trình dạy </w:t>
      </w:r>
      <w:r w:rsidRPr="00C65645">
        <w:rPr>
          <w:rFonts w:ascii="Times New Roman" w:hAnsi="Times New Roman" w:cs="Times New Roman"/>
          <w:sz w:val="28"/>
          <w:szCs w:val="28"/>
        </w:rPr>
        <w:t xml:space="preserve">và </w:t>
      </w:r>
      <w:r w:rsidR="0004218A" w:rsidRPr="00C65645">
        <w:rPr>
          <w:rFonts w:ascii="Times New Roman" w:hAnsi="Times New Roman" w:cs="Times New Roman"/>
          <w:sz w:val="28"/>
          <w:szCs w:val="28"/>
        </w:rPr>
        <w:t>học</w:t>
      </w:r>
      <w:r w:rsidRPr="00C65645">
        <w:rPr>
          <w:rFonts w:ascii="Times New Roman" w:hAnsi="Times New Roman" w:cs="Times New Roman"/>
          <w:sz w:val="28"/>
          <w:szCs w:val="28"/>
        </w:rPr>
        <w:t xml:space="preserve">, thông qua khối lượng </w:t>
      </w:r>
      <w:r w:rsidR="0004218A" w:rsidRPr="00C65645">
        <w:rPr>
          <w:rFonts w:ascii="Times New Roman" w:hAnsi="Times New Roman" w:cs="Times New Roman"/>
          <w:sz w:val="28"/>
          <w:szCs w:val="28"/>
        </w:rPr>
        <w:t xml:space="preserve">thông tin </w:t>
      </w:r>
      <w:r w:rsidRPr="00C65645">
        <w:rPr>
          <w:rFonts w:ascii="Times New Roman" w:hAnsi="Times New Roman" w:cs="Times New Roman"/>
          <w:sz w:val="28"/>
          <w:szCs w:val="28"/>
        </w:rPr>
        <w:t xml:space="preserve">mà giảng viên đã cung cấp, sinh viên chủ động </w:t>
      </w:r>
      <w:r w:rsidR="0004218A" w:rsidRPr="00C65645">
        <w:rPr>
          <w:rFonts w:ascii="Times New Roman" w:hAnsi="Times New Roman" w:cs="Times New Roman"/>
          <w:sz w:val="28"/>
          <w:szCs w:val="28"/>
        </w:rPr>
        <w:t>tìm hiểu những kiến thức cơ bản</w:t>
      </w:r>
      <w:r w:rsidR="0004218A" w:rsidRPr="00C65645">
        <w:rPr>
          <w:rFonts w:ascii="Times New Roman" w:hAnsi="Times New Roman" w:cs="Times New Roman"/>
          <w:sz w:val="28"/>
          <w:szCs w:val="28"/>
          <w:lang w:val="vi-VN"/>
        </w:rPr>
        <w:t>, đào sâu</w:t>
      </w:r>
      <w:r w:rsidR="0004218A" w:rsidRPr="00C65645">
        <w:rPr>
          <w:rFonts w:ascii="Times New Roman" w:hAnsi="Times New Roman" w:cs="Times New Roman"/>
          <w:sz w:val="28"/>
          <w:szCs w:val="28"/>
        </w:rPr>
        <w:t xml:space="preserve"> </w:t>
      </w:r>
      <w:r w:rsidR="00422D30" w:rsidRPr="00C65645">
        <w:rPr>
          <w:rFonts w:ascii="Times New Roman" w:hAnsi="Times New Roman" w:cs="Times New Roman"/>
          <w:sz w:val="28"/>
          <w:szCs w:val="28"/>
        </w:rPr>
        <w:t xml:space="preserve">suy nghĩ, phát triển tư duy </w:t>
      </w:r>
      <w:r w:rsidR="0004218A" w:rsidRPr="00C65645">
        <w:rPr>
          <w:rFonts w:ascii="Times New Roman" w:hAnsi="Times New Roman" w:cs="Times New Roman"/>
          <w:sz w:val="28"/>
          <w:szCs w:val="28"/>
        </w:rPr>
        <w:t>phân</w:t>
      </w:r>
      <w:r w:rsidR="0013293A">
        <w:rPr>
          <w:rFonts w:ascii="Times New Roman" w:hAnsi="Times New Roman" w:cs="Times New Roman"/>
          <w:sz w:val="28"/>
          <w:szCs w:val="28"/>
        </w:rPr>
        <w:t xml:space="preserve"> tích, tranh luận, sáng tạo trong</w:t>
      </w:r>
      <w:r w:rsidR="0004218A" w:rsidRPr="00C65645">
        <w:rPr>
          <w:rFonts w:ascii="Times New Roman" w:hAnsi="Times New Roman" w:cs="Times New Roman"/>
          <w:sz w:val="28"/>
          <w:szCs w:val="28"/>
        </w:rPr>
        <w:t xml:space="preserve"> vận</w:t>
      </w:r>
      <w:r w:rsidR="0004218A" w:rsidRPr="00C65645">
        <w:rPr>
          <w:rFonts w:ascii="Times New Roman" w:hAnsi="Times New Roman" w:cs="Times New Roman"/>
          <w:sz w:val="28"/>
          <w:szCs w:val="28"/>
          <w:lang w:val="vi-VN"/>
        </w:rPr>
        <w:t xml:space="preserve"> dụng</w:t>
      </w:r>
      <w:r w:rsidR="0004218A" w:rsidRPr="00C65645">
        <w:rPr>
          <w:rFonts w:ascii="Times New Roman" w:hAnsi="Times New Roman" w:cs="Times New Roman"/>
          <w:sz w:val="28"/>
          <w:szCs w:val="28"/>
        </w:rPr>
        <w:t>.</w:t>
      </w:r>
    </w:p>
    <w:p w:rsidR="00422D30" w:rsidRPr="00C65645" w:rsidRDefault="00422D30" w:rsidP="00C65645">
      <w:pPr>
        <w:spacing w:after="0" w:line="360" w:lineRule="auto"/>
        <w:ind w:firstLine="720"/>
        <w:jc w:val="both"/>
        <w:rPr>
          <w:rFonts w:ascii="Times New Roman" w:hAnsi="Times New Roman" w:cs="Times New Roman"/>
          <w:sz w:val="28"/>
          <w:szCs w:val="28"/>
          <w:lang w:val="vi-VN"/>
        </w:rPr>
      </w:pPr>
      <w:r w:rsidRPr="00C65645">
        <w:rPr>
          <w:rFonts w:ascii="Times New Roman" w:hAnsi="Times New Roman" w:cs="Times New Roman"/>
          <w:sz w:val="28"/>
          <w:szCs w:val="28"/>
        </w:rPr>
        <w:t xml:space="preserve">Đổi mới hình thức, phương pháp, công cụ kiểm tra đánh giá kết quả học tập các học phần gắn với nội dung giáo dục </w:t>
      </w:r>
      <w:r w:rsidR="0013293A" w:rsidRPr="00C65645">
        <w:rPr>
          <w:rFonts w:ascii="Times New Roman" w:hAnsi="Times New Roman" w:cs="Times New Roman"/>
          <w:color w:val="000000"/>
          <w:sz w:val="28"/>
          <w:szCs w:val="28"/>
          <w:shd w:val="clear" w:color="auto" w:fill="FFFFFF"/>
        </w:rPr>
        <w:t>quố</w:t>
      </w:r>
      <w:r w:rsidR="0013293A">
        <w:rPr>
          <w:color w:val="000000"/>
          <w:sz w:val="28"/>
          <w:szCs w:val="28"/>
          <w:shd w:val="clear" w:color="auto" w:fill="FFFFFF"/>
        </w:rPr>
        <w:t>c phòng</w:t>
      </w:r>
      <w:r w:rsidR="0013293A" w:rsidRPr="00C65645">
        <w:rPr>
          <w:rFonts w:ascii="Times New Roman" w:hAnsi="Times New Roman" w:cs="Times New Roman"/>
          <w:color w:val="000000"/>
          <w:sz w:val="28"/>
          <w:szCs w:val="28"/>
          <w:shd w:val="clear" w:color="auto" w:fill="FFFFFF"/>
        </w:rPr>
        <w:t xml:space="preserve"> an ninh </w:t>
      </w:r>
      <w:r w:rsidR="0013293A">
        <w:rPr>
          <w:rFonts w:ascii="Times New Roman" w:hAnsi="Times New Roman" w:cs="Times New Roman"/>
          <w:color w:val="000000"/>
          <w:sz w:val="28"/>
          <w:szCs w:val="28"/>
          <w:shd w:val="clear" w:color="auto" w:fill="FFFFFF"/>
        </w:rPr>
        <w:t>gắn với</w:t>
      </w:r>
      <w:r w:rsidR="0013293A" w:rsidRPr="00C65645">
        <w:rPr>
          <w:rFonts w:ascii="Times New Roman" w:hAnsi="Times New Roman" w:cs="Times New Roman"/>
          <w:color w:val="000000"/>
          <w:sz w:val="28"/>
          <w:szCs w:val="28"/>
          <w:shd w:val="clear" w:color="auto" w:fill="FFFFFF"/>
        </w:rPr>
        <w:t xml:space="preserve"> phát triển kinh tế - xã hội</w:t>
      </w:r>
      <w:r w:rsidRPr="00C65645">
        <w:rPr>
          <w:rFonts w:ascii="Times New Roman" w:hAnsi="Times New Roman" w:cs="Times New Roman"/>
          <w:sz w:val="28"/>
          <w:szCs w:val="28"/>
        </w:rPr>
        <w:t xml:space="preserve"> cho sinh viên. Kết hợp kiểm tra đánh giá thường xuyên với kiểm tra đánh giá định kỳ; kiểm tra đánh giá bằng định tính với kiểm tra đánh giá bằng định lượng. Kết quả kiểm tra đánh giá là cơ sở để phân loại, xác định vị trí của sinh viên, trên cơ sở đó hướng dẫn, hỗ trợ sinh viên phát huy phẩm chất, năng lực sẵn có đáp ứng yêu cầu nhiệm vụ </w:t>
      </w:r>
      <w:r w:rsidR="0013293A" w:rsidRPr="00C65645">
        <w:rPr>
          <w:rFonts w:ascii="Times New Roman" w:hAnsi="Times New Roman" w:cs="Times New Roman"/>
          <w:color w:val="000000"/>
          <w:sz w:val="28"/>
          <w:szCs w:val="28"/>
          <w:shd w:val="clear" w:color="auto" w:fill="FFFFFF"/>
        </w:rPr>
        <w:t>quố</w:t>
      </w:r>
      <w:r w:rsidR="0013293A">
        <w:rPr>
          <w:color w:val="000000"/>
          <w:sz w:val="28"/>
          <w:szCs w:val="28"/>
          <w:shd w:val="clear" w:color="auto" w:fill="FFFFFF"/>
        </w:rPr>
        <w:t>c phòng</w:t>
      </w:r>
      <w:r w:rsidR="0013293A" w:rsidRPr="00C65645">
        <w:rPr>
          <w:rFonts w:ascii="Times New Roman" w:hAnsi="Times New Roman" w:cs="Times New Roman"/>
          <w:color w:val="000000"/>
          <w:sz w:val="28"/>
          <w:szCs w:val="28"/>
          <w:shd w:val="clear" w:color="auto" w:fill="FFFFFF"/>
        </w:rPr>
        <w:t xml:space="preserve"> an ninh </w:t>
      </w:r>
      <w:r w:rsidR="0013293A">
        <w:rPr>
          <w:rFonts w:ascii="Times New Roman" w:hAnsi="Times New Roman" w:cs="Times New Roman"/>
          <w:color w:val="000000"/>
          <w:sz w:val="28"/>
          <w:szCs w:val="28"/>
          <w:shd w:val="clear" w:color="auto" w:fill="FFFFFF"/>
        </w:rPr>
        <w:t>gắn với</w:t>
      </w:r>
      <w:r w:rsidR="0013293A" w:rsidRPr="00C65645">
        <w:rPr>
          <w:rFonts w:ascii="Times New Roman" w:hAnsi="Times New Roman" w:cs="Times New Roman"/>
          <w:color w:val="000000"/>
          <w:sz w:val="28"/>
          <w:szCs w:val="28"/>
          <w:shd w:val="clear" w:color="auto" w:fill="FFFFFF"/>
        </w:rPr>
        <w:t xml:space="preserve"> phát triển kinh tế - xã hội</w:t>
      </w:r>
      <w:r w:rsidRPr="00C65645">
        <w:rPr>
          <w:rFonts w:ascii="Times New Roman" w:hAnsi="Times New Roman" w:cs="Times New Roman"/>
          <w:sz w:val="28"/>
          <w:szCs w:val="28"/>
        </w:rPr>
        <w:t xml:space="preserve"> trong tình hình mới.</w:t>
      </w:r>
    </w:p>
    <w:p w:rsidR="005B6DEB" w:rsidRPr="00C65645" w:rsidRDefault="009D760D" w:rsidP="00C65645">
      <w:pPr>
        <w:spacing w:after="0" w:line="360" w:lineRule="auto"/>
        <w:ind w:firstLine="720"/>
        <w:jc w:val="both"/>
        <w:rPr>
          <w:rFonts w:ascii="Times New Roman" w:hAnsi="Times New Roman" w:cs="Times New Roman"/>
          <w:b/>
          <w:i/>
          <w:spacing w:val="-4"/>
          <w:sz w:val="28"/>
          <w:szCs w:val="28"/>
          <w:lang w:val="vi-VN"/>
        </w:rPr>
      </w:pPr>
      <w:r w:rsidRPr="00C65645">
        <w:rPr>
          <w:rFonts w:ascii="Times New Roman" w:hAnsi="Times New Roman" w:cs="Times New Roman"/>
          <w:b/>
          <w:i/>
          <w:spacing w:val="-4"/>
          <w:sz w:val="28"/>
          <w:szCs w:val="28"/>
        </w:rPr>
        <w:t>2.3</w:t>
      </w:r>
      <w:r w:rsidR="0004218A" w:rsidRPr="00C65645">
        <w:rPr>
          <w:rFonts w:ascii="Times New Roman" w:hAnsi="Times New Roman" w:cs="Times New Roman"/>
          <w:b/>
          <w:i/>
          <w:spacing w:val="-4"/>
          <w:sz w:val="28"/>
          <w:szCs w:val="28"/>
        </w:rPr>
        <w:t xml:space="preserve">.4. Tăng cường giáo dục, bồi dưỡng ý thức, trách nhiệm bảo </w:t>
      </w:r>
      <w:r w:rsidR="00422D30" w:rsidRPr="00C65645">
        <w:rPr>
          <w:rFonts w:ascii="Times New Roman" w:hAnsi="Times New Roman" w:cs="Times New Roman"/>
          <w:b/>
          <w:i/>
          <w:spacing w:val="-4"/>
          <w:sz w:val="28"/>
          <w:szCs w:val="28"/>
        </w:rPr>
        <w:t xml:space="preserve">vệ </w:t>
      </w:r>
      <w:r w:rsidR="0004218A" w:rsidRPr="00C65645">
        <w:rPr>
          <w:rFonts w:ascii="Times New Roman" w:hAnsi="Times New Roman" w:cs="Times New Roman"/>
          <w:b/>
          <w:i/>
          <w:spacing w:val="-4"/>
          <w:sz w:val="28"/>
          <w:szCs w:val="28"/>
        </w:rPr>
        <w:t xml:space="preserve">Tổ quốc Việt Nam XHCN gắn với việc phòng chống “tự diễn biến”, “tự chuyển hóa” trong </w:t>
      </w:r>
      <w:r w:rsidR="00422D30" w:rsidRPr="00C65645">
        <w:rPr>
          <w:rFonts w:ascii="Times New Roman" w:hAnsi="Times New Roman" w:cs="Times New Roman"/>
          <w:b/>
          <w:i/>
          <w:spacing w:val="-4"/>
          <w:sz w:val="28"/>
          <w:szCs w:val="28"/>
        </w:rPr>
        <w:t>sinh viên</w:t>
      </w:r>
    </w:p>
    <w:p w:rsidR="004B663A" w:rsidRPr="00C65645" w:rsidRDefault="004B663A" w:rsidP="00C65645">
      <w:pPr>
        <w:spacing w:after="0" w:line="360" w:lineRule="auto"/>
        <w:ind w:firstLine="720"/>
        <w:jc w:val="both"/>
        <w:rPr>
          <w:rFonts w:ascii="Times New Roman" w:hAnsi="Times New Roman" w:cs="Times New Roman"/>
          <w:spacing w:val="-4"/>
          <w:sz w:val="28"/>
          <w:szCs w:val="28"/>
        </w:rPr>
      </w:pPr>
      <w:r w:rsidRPr="00C65645">
        <w:rPr>
          <w:rFonts w:ascii="Times New Roman" w:hAnsi="Times New Roman" w:cs="Times New Roman"/>
          <w:spacing w:val="-4"/>
          <w:sz w:val="28"/>
          <w:szCs w:val="28"/>
        </w:rPr>
        <w:t>T</w:t>
      </w:r>
      <w:r w:rsidR="0004218A" w:rsidRPr="00C65645">
        <w:rPr>
          <w:rFonts w:ascii="Times New Roman" w:hAnsi="Times New Roman" w:cs="Times New Roman"/>
          <w:spacing w:val="-4"/>
          <w:sz w:val="28"/>
          <w:szCs w:val="28"/>
          <w:lang w:val="vi-VN"/>
        </w:rPr>
        <w:t>ăng cường bồi dưỡng lý luận chủ nghĩa Mác – Lênin, tư tưởng Hồ Chí Minh, đường lối quan điểm của Đảng, chính sách và pháp luật của Nhà nước</w:t>
      </w:r>
      <w:r w:rsidRPr="00C65645">
        <w:rPr>
          <w:rFonts w:ascii="Times New Roman" w:hAnsi="Times New Roman" w:cs="Times New Roman"/>
          <w:spacing w:val="-4"/>
          <w:sz w:val="28"/>
          <w:szCs w:val="28"/>
        </w:rPr>
        <w:t xml:space="preserve"> về nhiệm vụ bảo vệ Tổ quốc, bảo vệ độc lập chủ quyền và toàn vẹn lãnh thổ cho sinh viên</w:t>
      </w:r>
      <w:r w:rsidR="0004218A" w:rsidRPr="00C65645">
        <w:rPr>
          <w:rFonts w:ascii="Times New Roman" w:hAnsi="Times New Roman" w:cs="Times New Roman"/>
          <w:spacing w:val="-4"/>
          <w:sz w:val="28"/>
          <w:szCs w:val="28"/>
          <w:lang w:val="vi-VN"/>
        </w:rPr>
        <w:t xml:space="preserve">. </w:t>
      </w:r>
      <w:r w:rsidRPr="00C65645">
        <w:rPr>
          <w:rFonts w:ascii="Times New Roman" w:hAnsi="Times New Roman" w:cs="Times New Roman"/>
          <w:spacing w:val="-4"/>
          <w:sz w:val="28"/>
          <w:szCs w:val="28"/>
        </w:rPr>
        <w:t xml:space="preserve">Thực hiện các hoạt động thực tiễn như tổ chức chương trình “Nghĩa tình biên giới, hải đảo”, “Tuổi trẻ hướng </w:t>
      </w:r>
      <w:r w:rsidRPr="00C65645">
        <w:rPr>
          <w:rFonts w:ascii="Times New Roman" w:hAnsi="Times New Roman" w:cs="Times New Roman"/>
          <w:spacing w:val="-4"/>
          <w:sz w:val="28"/>
          <w:szCs w:val="28"/>
        </w:rPr>
        <w:lastRenderedPageBreak/>
        <w:t>về biển đảo”… bằng các cuộc thi tìm hiểu, tọa đàm</w:t>
      </w:r>
      <w:r w:rsidR="00D66CC4" w:rsidRPr="00C65645">
        <w:rPr>
          <w:rFonts w:ascii="Times New Roman" w:hAnsi="Times New Roman" w:cs="Times New Roman"/>
          <w:spacing w:val="-4"/>
          <w:sz w:val="28"/>
          <w:szCs w:val="28"/>
        </w:rPr>
        <w:t xml:space="preserve"> nhân chứng lịch sử</w:t>
      </w:r>
      <w:r w:rsidRPr="00C65645">
        <w:rPr>
          <w:rFonts w:ascii="Times New Roman" w:hAnsi="Times New Roman" w:cs="Times New Roman"/>
          <w:spacing w:val="-4"/>
          <w:sz w:val="28"/>
          <w:szCs w:val="28"/>
        </w:rPr>
        <w:t xml:space="preserve">, </w:t>
      </w:r>
      <w:r w:rsidR="00D66CC4" w:rsidRPr="00C65645">
        <w:rPr>
          <w:rFonts w:ascii="Times New Roman" w:hAnsi="Times New Roman" w:cs="Times New Roman"/>
          <w:spacing w:val="-4"/>
          <w:sz w:val="28"/>
          <w:szCs w:val="28"/>
        </w:rPr>
        <w:t xml:space="preserve">thăm </w:t>
      </w:r>
      <w:r w:rsidRPr="00C65645">
        <w:rPr>
          <w:rFonts w:ascii="Times New Roman" w:hAnsi="Times New Roman" w:cs="Times New Roman"/>
          <w:spacing w:val="-4"/>
          <w:sz w:val="28"/>
          <w:szCs w:val="28"/>
        </w:rPr>
        <w:t>thực đị</w:t>
      </w:r>
      <w:r w:rsidR="00D66CC4" w:rsidRPr="00C65645">
        <w:rPr>
          <w:rFonts w:ascii="Times New Roman" w:hAnsi="Times New Roman" w:cs="Times New Roman"/>
          <w:spacing w:val="-4"/>
          <w:sz w:val="28"/>
          <w:szCs w:val="28"/>
        </w:rPr>
        <w:t xml:space="preserve">a…nhằm giúp cho sinh viên nhận thấy được giá trị của việc bảo vệ chủ quyền quốc gia. </w:t>
      </w:r>
    </w:p>
    <w:p w:rsidR="00D66CC4" w:rsidRPr="00C65645" w:rsidRDefault="00D66CC4" w:rsidP="00C65645">
      <w:pPr>
        <w:spacing w:after="0" w:line="360" w:lineRule="auto"/>
        <w:ind w:firstLine="720"/>
        <w:jc w:val="both"/>
        <w:rPr>
          <w:rFonts w:ascii="Times New Roman" w:hAnsi="Times New Roman" w:cs="Times New Roman"/>
          <w:spacing w:val="-4"/>
          <w:sz w:val="28"/>
          <w:szCs w:val="28"/>
        </w:rPr>
      </w:pPr>
      <w:r w:rsidRPr="00C65645">
        <w:rPr>
          <w:rFonts w:ascii="Times New Roman" w:hAnsi="Times New Roman" w:cs="Times New Roman"/>
          <w:spacing w:val="-4"/>
          <w:sz w:val="28"/>
          <w:szCs w:val="28"/>
        </w:rPr>
        <w:t>Củng cố niềm tin, nâng cao ý chí, thái độ, trách nhiệm của sinh viên đối với nhiệm vụ bảo vệ Tổ quốc bằng tăng cường tuyên truyền, phổ biến tư tưởng, phương châm giải quyết các vấn đề chủ quyền quốc gia của Đảng và nhà nước. Giới thiệu cho sinh viên thấy được tiềm lực, sức mạnh quốc phòng an ninh của đất nước để sinh viên có nhận thức đúng, tin tưởng tuyệt đối vào sự lãnh đạo của Đảng</w:t>
      </w:r>
      <w:r w:rsidR="00B30110" w:rsidRPr="00C65645">
        <w:rPr>
          <w:rFonts w:ascii="Times New Roman" w:hAnsi="Times New Roman" w:cs="Times New Roman"/>
          <w:spacing w:val="-4"/>
          <w:sz w:val="28"/>
          <w:szCs w:val="28"/>
        </w:rPr>
        <w:t xml:space="preserve"> trong việc giải quyết các vấn đề liên quan đến chủ quyền quốc gia, từ đó giúp cho sinh viên có tinh thần trách nhiệm cao đối với nhiệm vụ bảo vệ Tổ quốc.</w:t>
      </w:r>
    </w:p>
    <w:p w:rsidR="005B6DEB" w:rsidRPr="00C65645" w:rsidRDefault="001238F4" w:rsidP="00C65645">
      <w:pPr>
        <w:spacing w:after="0" w:line="360" w:lineRule="auto"/>
        <w:ind w:firstLine="720"/>
        <w:jc w:val="both"/>
        <w:rPr>
          <w:rFonts w:ascii="Times New Roman" w:hAnsi="Times New Roman" w:cs="Times New Roman"/>
          <w:spacing w:val="-4"/>
          <w:sz w:val="28"/>
          <w:szCs w:val="28"/>
        </w:rPr>
      </w:pPr>
      <w:r w:rsidRPr="00C65645">
        <w:rPr>
          <w:rFonts w:ascii="Times New Roman" w:hAnsi="Times New Roman" w:cs="Times New Roman"/>
          <w:spacing w:val="-4"/>
          <w:sz w:val="28"/>
          <w:szCs w:val="28"/>
        </w:rPr>
        <w:t>Kết hợp chặt chẽ quá trình giáo dục nhiệm vụ bảo vệ Tổ quốc với việc nâng cao khả năng phòng, chống “tự diễn biến”, “tự chuyển hóa” trong sinh viên</w:t>
      </w:r>
      <w:r w:rsidR="0004218A" w:rsidRPr="00C65645">
        <w:rPr>
          <w:rFonts w:ascii="Times New Roman" w:hAnsi="Times New Roman" w:cs="Times New Roman"/>
          <w:spacing w:val="-4"/>
          <w:sz w:val="28"/>
          <w:szCs w:val="28"/>
          <w:lang w:val="vi-VN"/>
        </w:rPr>
        <w:t>.</w:t>
      </w:r>
      <w:r w:rsidRPr="00C65645">
        <w:rPr>
          <w:rFonts w:ascii="Times New Roman" w:hAnsi="Times New Roman" w:cs="Times New Roman"/>
          <w:spacing w:val="-4"/>
          <w:sz w:val="28"/>
          <w:szCs w:val="28"/>
        </w:rPr>
        <w:t xml:space="preserve"> Sinh viên Đại học Huế là lớp người sinh ra trong hòa bình, đến từ mọi miền của đất nước có nhiều đặc điểm văn hóa, tâm sinh lý, tôn giáo khác nhau. Đây cũng là môi trường để các thế lực thù địch lôi kéo, chuyển hóa. Vì vậy, quá trình giáo dục nhiệm vụ bảo vệ Tổ quốc phải gắn với trang bị kiến thức, giúp sinh viên nhận thức, phân biệt được đúng – sai, phải </w:t>
      </w:r>
      <w:r w:rsidR="00C77735" w:rsidRPr="00C65645">
        <w:rPr>
          <w:rFonts w:ascii="Times New Roman" w:hAnsi="Times New Roman" w:cs="Times New Roman"/>
          <w:spacing w:val="-4"/>
          <w:sz w:val="28"/>
          <w:szCs w:val="28"/>
        </w:rPr>
        <w:t>–</w:t>
      </w:r>
      <w:r w:rsidRPr="00C65645">
        <w:rPr>
          <w:rFonts w:ascii="Times New Roman" w:hAnsi="Times New Roman" w:cs="Times New Roman"/>
          <w:spacing w:val="-4"/>
          <w:sz w:val="28"/>
          <w:szCs w:val="28"/>
        </w:rPr>
        <w:t xml:space="preserve"> trái</w:t>
      </w:r>
      <w:r w:rsidR="00C77735" w:rsidRPr="00C65645">
        <w:rPr>
          <w:rFonts w:ascii="Times New Roman" w:hAnsi="Times New Roman" w:cs="Times New Roman"/>
          <w:spacing w:val="-4"/>
          <w:sz w:val="28"/>
          <w:szCs w:val="28"/>
        </w:rPr>
        <w:t xml:space="preserve"> để từ đó tự “miễn dịch”, tự phòng ngừa. </w:t>
      </w:r>
    </w:p>
    <w:p w:rsidR="005B6DEB" w:rsidRPr="00C65645" w:rsidRDefault="009D760D" w:rsidP="00C65645">
      <w:pPr>
        <w:spacing w:after="0" w:line="360" w:lineRule="auto"/>
        <w:ind w:firstLine="720"/>
        <w:jc w:val="both"/>
        <w:rPr>
          <w:rFonts w:ascii="Times New Roman" w:hAnsi="Times New Roman" w:cs="Times New Roman"/>
          <w:b/>
          <w:i/>
          <w:spacing w:val="-4"/>
          <w:sz w:val="28"/>
          <w:szCs w:val="28"/>
        </w:rPr>
      </w:pPr>
      <w:r w:rsidRPr="00C65645">
        <w:rPr>
          <w:rFonts w:ascii="Times New Roman" w:hAnsi="Times New Roman" w:cs="Times New Roman"/>
          <w:b/>
          <w:i/>
          <w:spacing w:val="-4"/>
          <w:sz w:val="28"/>
          <w:szCs w:val="28"/>
        </w:rPr>
        <w:t>2.3</w:t>
      </w:r>
      <w:r w:rsidR="00C77735" w:rsidRPr="00C65645">
        <w:rPr>
          <w:rFonts w:ascii="Times New Roman" w:hAnsi="Times New Roman" w:cs="Times New Roman"/>
          <w:b/>
          <w:i/>
          <w:spacing w:val="-4"/>
          <w:sz w:val="28"/>
          <w:szCs w:val="28"/>
        </w:rPr>
        <w:t>.5</w:t>
      </w:r>
      <w:r w:rsidR="0004218A" w:rsidRPr="00C65645">
        <w:rPr>
          <w:rFonts w:ascii="Times New Roman" w:hAnsi="Times New Roman" w:cs="Times New Roman"/>
          <w:b/>
          <w:i/>
          <w:spacing w:val="-4"/>
          <w:sz w:val="28"/>
          <w:szCs w:val="28"/>
        </w:rPr>
        <w:t xml:space="preserve">. Tăng cường cơ sở vật chất, tài liệu, đồ dùng trang thiết bị hiện đại phục vụ </w:t>
      </w:r>
      <w:r w:rsidR="00C77735" w:rsidRPr="00C65645">
        <w:rPr>
          <w:rFonts w:ascii="Times New Roman" w:hAnsi="Times New Roman" w:cs="Times New Roman"/>
          <w:b/>
          <w:i/>
          <w:spacing w:val="-4"/>
          <w:sz w:val="28"/>
          <w:szCs w:val="28"/>
        </w:rPr>
        <w:t xml:space="preserve">công tác giáo dục </w:t>
      </w:r>
      <w:r w:rsidR="0004218A" w:rsidRPr="00C65645">
        <w:rPr>
          <w:rFonts w:ascii="Times New Roman" w:hAnsi="Times New Roman" w:cs="Times New Roman"/>
          <w:b/>
          <w:i/>
          <w:spacing w:val="-4"/>
          <w:sz w:val="28"/>
          <w:szCs w:val="28"/>
        </w:rPr>
        <w:t xml:space="preserve">nhiệm vụ </w:t>
      </w:r>
      <w:r w:rsidR="0013293A" w:rsidRPr="0013293A">
        <w:rPr>
          <w:rFonts w:ascii="Times New Roman" w:hAnsi="Times New Roman" w:cs="Times New Roman"/>
          <w:b/>
          <w:i/>
          <w:color w:val="000000"/>
          <w:sz w:val="28"/>
          <w:szCs w:val="28"/>
          <w:shd w:val="clear" w:color="auto" w:fill="FFFFFF"/>
        </w:rPr>
        <w:t>quố</w:t>
      </w:r>
      <w:r w:rsidR="0013293A" w:rsidRPr="0013293A">
        <w:rPr>
          <w:b/>
          <w:i/>
          <w:color w:val="000000"/>
          <w:sz w:val="28"/>
          <w:szCs w:val="28"/>
          <w:shd w:val="clear" w:color="auto" w:fill="FFFFFF"/>
        </w:rPr>
        <w:t>c phòng</w:t>
      </w:r>
      <w:r w:rsidR="0013293A" w:rsidRPr="0013293A">
        <w:rPr>
          <w:rFonts w:ascii="Times New Roman" w:hAnsi="Times New Roman" w:cs="Times New Roman"/>
          <w:b/>
          <w:i/>
          <w:color w:val="000000"/>
          <w:sz w:val="28"/>
          <w:szCs w:val="28"/>
          <w:shd w:val="clear" w:color="auto" w:fill="FFFFFF"/>
        </w:rPr>
        <w:t xml:space="preserve"> an ninh gắn với phát triển kinh tế - xã hội</w:t>
      </w:r>
      <w:r w:rsidR="00C77735" w:rsidRPr="00C65645">
        <w:rPr>
          <w:rFonts w:ascii="Times New Roman" w:hAnsi="Times New Roman" w:cs="Times New Roman"/>
          <w:b/>
          <w:i/>
          <w:spacing w:val="-4"/>
          <w:sz w:val="28"/>
          <w:szCs w:val="28"/>
        </w:rPr>
        <w:t xml:space="preserve"> cho sinh viên trong bối cảnh</w:t>
      </w:r>
      <w:r w:rsidR="0004218A" w:rsidRPr="00C65645">
        <w:rPr>
          <w:rFonts w:ascii="Times New Roman" w:hAnsi="Times New Roman" w:cs="Times New Roman"/>
          <w:b/>
          <w:i/>
          <w:spacing w:val="-4"/>
          <w:sz w:val="28"/>
          <w:szCs w:val="28"/>
        </w:rPr>
        <w:t xml:space="preserve"> tác động của Cách mạng công nghiệp lần thứ</w:t>
      </w:r>
      <w:r w:rsidR="00482C1D" w:rsidRPr="00C65645">
        <w:rPr>
          <w:rFonts w:ascii="Times New Roman" w:hAnsi="Times New Roman" w:cs="Times New Roman"/>
          <w:b/>
          <w:i/>
          <w:spacing w:val="-4"/>
          <w:sz w:val="28"/>
          <w:szCs w:val="28"/>
        </w:rPr>
        <w:t xml:space="preserve"> tư</w:t>
      </w:r>
    </w:p>
    <w:p w:rsidR="00A33F47" w:rsidRPr="00C65645" w:rsidRDefault="00A33F47" w:rsidP="00C65645">
      <w:pPr>
        <w:spacing w:after="0" w:line="360" w:lineRule="auto"/>
        <w:ind w:firstLine="720"/>
        <w:jc w:val="both"/>
        <w:rPr>
          <w:rFonts w:ascii="Times New Roman" w:hAnsi="Times New Roman" w:cs="Times New Roman"/>
          <w:spacing w:val="-4"/>
          <w:sz w:val="28"/>
          <w:szCs w:val="28"/>
        </w:rPr>
      </w:pPr>
      <w:r w:rsidRPr="00C65645">
        <w:rPr>
          <w:rFonts w:ascii="Times New Roman" w:hAnsi="Times New Roman" w:cs="Times New Roman"/>
          <w:spacing w:val="-4"/>
          <w:sz w:val="28"/>
          <w:szCs w:val="28"/>
        </w:rPr>
        <w:t xml:space="preserve">Xây dựng hệ thống tài liệu, công cụ tuyên truyền giáo dục nhiệm vụ </w:t>
      </w:r>
      <w:r w:rsidR="0013293A" w:rsidRPr="00C65645">
        <w:rPr>
          <w:rFonts w:ascii="Times New Roman" w:hAnsi="Times New Roman" w:cs="Times New Roman"/>
          <w:color w:val="000000"/>
          <w:sz w:val="28"/>
          <w:szCs w:val="28"/>
          <w:shd w:val="clear" w:color="auto" w:fill="FFFFFF"/>
        </w:rPr>
        <w:t>quố</w:t>
      </w:r>
      <w:r w:rsidR="0013293A">
        <w:rPr>
          <w:color w:val="000000"/>
          <w:sz w:val="28"/>
          <w:szCs w:val="28"/>
          <w:shd w:val="clear" w:color="auto" w:fill="FFFFFF"/>
        </w:rPr>
        <w:t>c phòng</w:t>
      </w:r>
      <w:r w:rsidR="0013293A" w:rsidRPr="00C65645">
        <w:rPr>
          <w:rFonts w:ascii="Times New Roman" w:hAnsi="Times New Roman" w:cs="Times New Roman"/>
          <w:color w:val="000000"/>
          <w:sz w:val="28"/>
          <w:szCs w:val="28"/>
          <w:shd w:val="clear" w:color="auto" w:fill="FFFFFF"/>
        </w:rPr>
        <w:t xml:space="preserve"> an ninh </w:t>
      </w:r>
      <w:r w:rsidR="0013293A">
        <w:rPr>
          <w:rFonts w:ascii="Times New Roman" w:hAnsi="Times New Roman" w:cs="Times New Roman"/>
          <w:color w:val="000000"/>
          <w:sz w:val="28"/>
          <w:szCs w:val="28"/>
          <w:shd w:val="clear" w:color="auto" w:fill="FFFFFF"/>
        </w:rPr>
        <w:t>gắn với</w:t>
      </w:r>
      <w:r w:rsidR="0013293A" w:rsidRPr="00C65645">
        <w:rPr>
          <w:rFonts w:ascii="Times New Roman" w:hAnsi="Times New Roman" w:cs="Times New Roman"/>
          <w:color w:val="000000"/>
          <w:sz w:val="28"/>
          <w:szCs w:val="28"/>
          <w:shd w:val="clear" w:color="auto" w:fill="FFFFFF"/>
        </w:rPr>
        <w:t xml:space="preserve"> phát triển kinh tế - xã hội</w:t>
      </w:r>
      <w:r w:rsidR="0013293A" w:rsidRPr="00C65645">
        <w:rPr>
          <w:rFonts w:ascii="Times New Roman" w:hAnsi="Times New Roman" w:cs="Times New Roman"/>
          <w:spacing w:val="-4"/>
          <w:sz w:val="28"/>
          <w:szCs w:val="28"/>
        </w:rPr>
        <w:t xml:space="preserve"> </w:t>
      </w:r>
      <w:r w:rsidRPr="00C65645">
        <w:rPr>
          <w:rFonts w:ascii="Times New Roman" w:hAnsi="Times New Roman" w:cs="Times New Roman"/>
          <w:spacing w:val="-4"/>
          <w:sz w:val="28"/>
          <w:szCs w:val="28"/>
        </w:rPr>
        <w:t xml:space="preserve">như: tài liệu giấy, tài liệu hình, tranh ảnh... </w:t>
      </w:r>
    </w:p>
    <w:p w:rsidR="00A33F47" w:rsidRPr="00C65645" w:rsidRDefault="00A33F47" w:rsidP="00C65645">
      <w:pPr>
        <w:spacing w:after="0" w:line="360" w:lineRule="auto"/>
        <w:ind w:firstLine="720"/>
        <w:jc w:val="both"/>
        <w:rPr>
          <w:rFonts w:ascii="Times New Roman" w:hAnsi="Times New Roman" w:cs="Times New Roman"/>
          <w:spacing w:val="-4"/>
          <w:sz w:val="28"/>
          <w:szCs w:val="28"/>
        </w:rPr>
      </w:pPr>
      <w:r w:rsidRPr="00C65645">
        <w:rPr>
          <w:rFonts w:ascii="Times New Roman" w:hAnsi="Times New Roman" w:cs="Times New Roman"/>
          <w:spacing w:val="-4"/>
          <w:sz w:val="28"/>
          <w:szCs w:val="28"/>
        </w:rPr>
        <w:t>Hệ thống cơ sở vật chất, trang thiết bị dạy và học các môn Giáo dục Quốc phòng và An ninh cần được trang cấp mới, nhất là các mô hình, sa bàn để tăng tính thực tiễn, hiệu quả trong giáo dục.</w:t>
      </w:r>
    </w:p>
    <w:p w:rsidR="00C77735" w:rsidRPr="00C65645" w:rsidRDefault="00A33F47" w:rsidP="00C65645">
      <w:pPr>
        <w:spacing w:after="0" w:line="360" w:lineRule="auto"/>
        <w:ind w:firstLine="720"/>
        <w:jc w:val="both"/>
        <w:rPr>
          <w:rFonts w:ascii="Times New Roman" w:hAnsi="Times New Roman" w:cs="Times New Roman"/>
          <w:spacing w:val="-4"/>
          <w:sz w:val="28"/>
          <w:szCs w:val="28"/>
          <w:lang w:val="vi-VN"/>
        </w:rPr>
      </w:pPr>
      <w:r w:rsidRPr="00C65645">
        <w:rPr>
          <w:rFonts w:ascii="Times New Roman" w:hAnsi="Times New Roman" w:cs="Times New Roman"/>
          <w:spacing w:val="-4"/>
          <w:sz w:val="28"/>
          <w:szCs w:val="28"/>
        </w:rPr>
        <w:t xml:space="preserve">Tăng cường sử dụng các phương tiện thông tin đại chúng trong công tác tuyên truyền, giáo dục nhiệm vụ </w:t>
      </w:r>
      <w:r w:rsidR="00AA0F23" w:rsidRPr="00C65645">
        <w:rPr>
          <w:rFonts w:ascii="Times New Roman" w:hAnsi="Times New Roman" w:cs="Times New Roman"/>
          <w:color w:val="000000"/>
          <w:sz w:val="28"/>
          <w:szCs w:val="28"/>
          <w:shd w:val="clear" w:color="auto" w:fill="FFFFFF"/>
        </w:rPr>
        <w:t>quố</w:t>
      </w:r>
      <w:r w:rsidR="00AA0F23">
        <w:rPr>
          <w:color w:val="000000"/>
          <w:sz w:val="28"/>
          <w:szCs w:val="28"/>
          <w:shd w:val="clear" w:color="auto" w:fill="FFFFFF"/>
        </w:rPr>
        <w:t>c phòng</w:t>
      </w:r>
      <w:r w:rsidR="00AA0F23" w:rsidRPr="00C65645">
        <w:rPr>
          <w:rFonts w:ascii="Times New Roman" w:hAnsi="Times New Roman" w:cs="Times New Roman"/>
          <w:color w:val="000000"/>
          <w:sz w:val="28"/>
          <w:szCs w:val="28"/>
          <w:shd w:val="clear" w:color="auto" w:fill="FFFFFF"/>
        </w:rPr>
        <w:t xml:space="preserve"> an ninh </w:t>
      </w:r>
      <w:r w:rsidR="00AA0F23">
        <w:rPr>
          <w:rFonts w:ascii="Times New Roman" w:hAnsi="Times New Roman" w:cs="Times New Roman"/>
          <w:color w:val="000000"/>
          <w:sz w:val="28"/>
          <w:szCs w:val="28"/>
          <w:shd w:val="clear" w:color="auto" w:fill="FFFFFF"/>
        </w:rPr>
        <w:t>gắn với</w:t>
      </w:r>
      <w:r w:rsidR="00AA0F23" w:rsidRPr="00C65645">
        <w:rPr>
          <w:rFonts w:ascii="Times New Roman" w:hAnsi="Times New Roman" w:cs="Times New Roman"/>
          <w:color w:val="000000"/>
          <w:sz w:val="28"/>
          <w:szCs w:val="28"/>
          <w:shd w:val="clear" w:color="auto" w:fill="FFFFFF"/>
        </w:rPr>
        <w:t xml:space="preserve"> phát triển kinh tế - xã hội</w:t>
      </w:r>
      <w:r w:rsidRPr="00C65645">
        <w:rPr>
          <w:rFonts w:ascii="Times New Roman" w:hAnsi="Times New Roman" w:cs="Times New Roman"/>
          <w:spacing w:val="-4"/>
          <w:sz w:val="28"/>
          <w:szCs w:val="28"/>
        </w:rPr>
        <w:t xml:space="preserve">. Thực hiện tổ chức các hội thảo, hội nghị, diễn đàn khoa học trong nước và quốc tế về chủ quyền và nhiệm vụ </w:t>
      </w:r>
      <w:r w:rsidR="00AA0F23" w:rsidRPr="00C65645">
        <w:rPr>
          <w:rFonts w:ascii="Times New Roman" w:hAnsi="Times New Roman" w:cs="Times New Roman"/>
          <w:color w:val="000000"/>
          <w:sz w:val="28"/>
          <w:szCs w:val="28"/>
          <w:shd w:val="clear" w:color="auto" w:fill="FFFFFF"/>
        </w:rPr>
        <w:t>quố</w:t>
      </w:r>
      <w:r w:rsidR="00AA0F23">
        <w:rPr>
          <w:color w:val="000000"/>
          <w:sz w:val="28"/>
          <w:szCs w:val="28"/>
          <w:shd w:val="clear" w:color="auto" w:fill="FFFFFF"/>
        </w:rPr>
        <w:t>c phòng</w:t>
      </w:r>
      <w:r w:rsidR="00AA0F23" w:rsidRPr="00C65645">
        <w:rPr>
          <w:rFonts w:ascii="Times New Roman" w:hAnsi="Times New Roman" w:cs="Times New Roman"/>
          <w:color w:val="000000"/>
          <w:sz w:val="28"/>
          <w:szCs w:val="28"/>
          <w:shd w:val="clear" w:color="auto" w:fill="FFFFFF"/>
        </w:rPr>
        <w:t xml:space="preserve"> an ninh </w:t>
      </w:r>
      <w:r w:rsidR="00AA0F23">
        <w:rPr>
          <w:rFonts w:ascii="Times New Roman" w:hAnsi="Times New Roman" w:cs="Times New Roman"/>
          <w:color w:val="000000"/>
          <w:sz w:val="28"/>
          <w:szCs w:val="28"/>
          <w:shd w:val="clear" w:color="auto" w:fill="FFFFFF"/>
        </w:rPr>
        <w:t>gắn với</w:t>
      </w:r>
      <w:r w:rsidR="00AA0F23" w:rsidRPr="00C65645">
        <w:rPr>
          <w:rFonts w:ascii="Times New Roman" w:hAnsi="Times New Roman" w:cs="Times New Roman"/>
          <w:color w:val="000000"/>
          <w:sz w:val="28"/>
          <w:szCs w:val="28"/>
          <w:shd w:val="clear" w:color="auto" w:fill="FFFFFF"/>
        </w:rPr>
        <w:t xml:space="preserve"> phát triển kinh tế - xã hội</w:t>
      </w:r>
      <w:r w:rsidRPr="00C65645">
        <w:rPr>
          <w:rFonts w:ascii="Times New Roman" w:hAnsi="Times New Roman" w:cs="Times New Roman"/>
          <w:spacing w:val="-4"/>
          <w:sz w:val="28"/>
          <w:szCs w:val="28"/>
        </w:rPr>
        <w:t xml:space="preserve"> trong bối cảnh Cách mạng công nghiệp 4.0 để sinh viên có cơ hội tham gia trao đổi, nắm bắt thông tin, nâng cao </w:t>
      </w:r>
      <w:r w:rsidRPr="00C65645">
        <w:rPr>
          <w:rFonts w:ascii="Times New Roman" w:hAnsi="Times New Roman" w:cs="Times New Roman"/>
          <w:spacing w:val="-4"/>
          <w:sz w:val="28"/>
          <w:szCs w:val="28"/>
        </w:rPr>
        <w:lastRenderedPageBreak/>
        <w:t>nhận thức, hiểu biết về chủ quyền quốc gia, nhất là chủ quyền biển đảo của Việt Nam. Tổ chức các cuộc triển lãm bản đồ, tư liệu về độc lập chủ quyền để sinh viên có thể tham gia, tham quan nghiên cứu góp phần nâng cao ý thức, trách nhiệm bảo vệ Tổ quốc của bản thân</w:t>
      </w:r>
      <w:r w:rsidR="00482C1D" w:rsidRPr="00C65645">
        <w:rPr>
          <w:rFonts w:ascii="Times New Roman" w:hAnsi="Times New Roman" w:cs="Times New Roman"/>
          <w:spacing w:val="-4"/>
          <w:sz w:val="28"/>
          <w:szCs w:val="28"/>
        </w:rPr>
        <w:t>.</w:t>
      </w:r>
    </w:p>
    <w:p w:rsidR="009D760D" w:rsidRPr="00C65645" w:rsidRDefault="006712BD" w:rsidP="00C65645">
      <w:pPr>
        <w:spacing w:after="0" w:line="360" w:lineRule="auto"/>
        <w:ind w:firstLine="720"/>
        <w:jc w:val="both"/>
        <w:rPr>
          <w:rFonts w:ascii="Times New Roman" w:hAnsi="Times New Roman" w:cs="Times New Roman"/>
          <w:b/>
          <w:spacing w:val="-12"/>
          <w:sz w:val="28"/>
          <w:szCs w:val="28"/>
          <w:shd w:val="clear" w:color="auto" w:fill="FFFFFF"/>
        </w:rPr>
      </w:pPr>
      <w:r>
        <w:rPr>
          <w:rFonts w:ascii="Times New Roman" w:hAnsi="Times New Roman" w:cs="Times New Roman"/>
          <w:b/>
          <w:spacing w:val="-12"/>
          <w:sz w:val="28"/>
          <w:szCs w:val="28"/>
          <w:shd w:val="clear" w:color="auto" w:fill="FFFFFF"/>
        </w:rPr>
        <w:t xml:space="preserve">3. </w:t>
      </w:r>
      <w:r w:rsidR="00AA0F23">
        <w:rPr>
          <w:rFonts w:ascii="Times New Roman" w:hAnsi="Times New Roman" w:cs="Times New Roman"/>
          <w:b/>
          <w:spacing w:val="-12"/>
          <w:sz w:val="28"/>
          <w:szCs w:val="28"/>
          <w:shd w:val="clear" w:color="auto" w:fill="FFFFFF"/>
        </w:rPr>
        <w:t xml:space="preserve"> </w:t>
      </w:r>
      <w:r w:rsidR="001705B2" w:rsidRPr="00C65645">
        <w:rPr>
          <w:rFonts w:ascii="Times New Roman" w:hAnsi="Times New Roman" w:cs="Times New Roman"/>
          <w:b/>
          <w:spacing w:val="-12"/>
          <w:sz w:val="28"/>
          <w:szCs w:val="28"/>
          <w:shd w:val="clear" w:color="auto" w:fill="FFFFFF"/>
        </w:rPr>
        <w:t>Kết luận</w:t>
      </w:r>
    </w:p>
    <w:p w:rsidR="00234DF9" w:rsidRPr="00C65645" w:rsidRDefault="00586A8F" w:rsidP="00C65645">
      <w:pPr>
        <w:spacing w:after="0" w:line="360" w:lineRule="auto"/>
        <w:ind w:firstLine="720"/>
        <w:jc w:val="both"/>
        <w:rPr>
          <w:rFonts w:ascii="Times New Roman" w:hAnsi="Times New Roman" w:cs="Times New Roman"/>
          <w:spacing w:val="-12"/>
          <w:sz w:val="28"/>
          <w:szCs w:val="28"/>
          <w:shd w:val="clear" w:color="auto" w:fill="FFFFFF"/>
        </w:rPr>
      </w:pPr>
      <w:r w:rsidRPr="00C65645">
        <w:rPr>
          <w:rFonts w:ascii="Times New Roman" w:hAnsi="Times New Roman" w:cs="Times New Roman"/>
          <w:spacing w:val="-12"/>
          <w:sz w:val="28"/>
          <w:szCs w:val="28"/>
          <w:shd w:val="clear" w:color="auto" w:fill="FFFFFF"/>
        </w:rPr>
        <w:t>Bước vào thế kỷ XXI, tình hình thế giới có nhiều biến chuyển phức tạp</w:t>
      </w:r>
      <w:r w:rsidR="00234DF9" w:rsidRPr="00C65645">
        <w:rPr>
          <w:rFonts w:ascii="Times New Roman" w:hAnsi="Times New Roman" w:cs="Times New Roman"/>
          <w:spacing w:val="-12"/>
          <w:sz w:val="28"/>
          <w:szCs w:val="28"/>
          <w:shd w:val="clear" w:color="auto" w:fill="FFFFFF"/>
        </w:rPr>
        <w:t xml:space="preserve">, vừa hòa bình hợp tác, vừa mâu thuẫn xung đột đan xen. Việt Nam đang trong quá trình đổi mới, phát triển từng bước hội nhập ngày càng sâu rộng vào nền kinh tế - chính trị thế giới vừa có thuận lợi nhưng cũng đầy thách thức, khó khăn. Trong bối cảnh đó, Đảng, Nhà nước ta xác định </w:t>
      </w:r>
      <w:r w:rsidR="00AA0F23">
        <w:rPr>
          <w:rFonts w:ascii="Times New Roman" w:hAnsi="Times New Roman" w:cs="Times New Roman"/>
          <w:spacing w:val="-12"/>
          <w:sz w:val="28"/>
          <w:szCs w:val="28"/>
          <w:shd w:val="clear" w:color="auto" w:fill="FFFFFF"/>
        </w:rPr>
        <w:t xml:space="preserve">nhiệm vụ </w:t>
      </w:r>
      <w:r w:rsidR="00AA0F23" w:rsidRPr="00C65645">
        <w:rPr>
          <w:rFonts w:ascii="Times New Roman" w:hAnsi="Times New Roman" w:cs="Times New Roman"/>
          <w:color w:val="000000"/>
          <w:sz w:val="28"/>
          <w:szCs w:val="28"/>
          <w:shd w:val="clear" w:color="auto" w:fill="FFFFFF"/>
        </w:rPr>
        <w:t>quố</w:t>
      </w:r>
      <w:r w:rsidR="00AA0F23">
        <w:rPr>
          <w:color w:val="000000"/>
          <w:sz w:val="28"/>
          <w:szCs w:val="28"/>
          <w:shd w:val="clear" w:color="auto" w:fill="FFFFFF"/>
        </w:rPr>
        <w:t>c phòng</w:t>
      </w:r>
      <w:r w:rsidR="00AA0F23" w:rsidRPr="00C65645">
        <w:rPr>
          <w:rFonts w:ascii="Times New Roman" w:hAnsi="Times New Roman" w:cs="Times New Roman"/>
          <w:color w:val="000000"/>
          <w:sz w:val="28"/>
          <w:szCs w:val="28"/>
          <w:shd w:val="clear" w:color="auto" w:fill="FFFFFF"/>
        </w:rPr>
        <w:t xml:space="preserve"> an ninh </w:t>
      </w:r>
      <w:r w:rsidR="00AA0F23">
        <w:rPr>
          <w:rFonts w:ascii="Times New Roman" w:hAnsi="Times New Roman" w:cs="Times New Roman"/>
          <w:color w:val="000000"/>
          <w:sz w:val="28"/>
          <w:szCs w:val="28"/>
          <w:shd w:val="clear" w:color="auto" w:fill="FFFFFF"/>
        </w:rPr>
        <w:t>gắn với</w:t>
      </w:r>
      <w:r w:rsidR="00AA0F23" w:rsidRPr="00C65645">
        <w:rPr>
          <w:rFonts w:ascii="Times New Roman" w:hAnsi="Times New Roman" w:cs="Times New Roman"/>
          <w:color w:val="000000"/>
          <w:sz w:val="28"/>
          <w:szCs w:val="28"/>
          <w:shd w:val="clear" w:color="auto" w:fill="FFFFFF"/>
        </w:rPr>
        <w:t xml:space="preserve"> phát triển kinh tế - xã hội</w:t>
      </w:r>
      <w:r w:rsidR="00AA0F23" w:rsidRPr="00C65645">
        <w:rPr>
          <w:rFonts w:ascii="Times New Roman" w:hAnsi="Times New Roman" w:cs="Times New Roman"/>
          <w:spacing w:val="-12"/>
          <w:sz w:val="28"/>
          <w:szCs w:val="28"/>
          <w:shd w:val="clear" w:color="auto" w:fill="FFFFFF"/>
        </w:rPr>
        <w:t xml:space="preserve"> </w:t>
      </w:r>
      <w:r w:rsidRPr="00C65645">
        <w:rPr>
          <w:rFonts w:ascii="Times New Roman" w:hAnsi="Times New Roman" w:cs="Times New Roman"/>
          <w:spacing w:val="-12"/>
          <w:sz w:val="28"/>
          <w:szCs w:val="28"/>
          <w:shd w:val="clear" w:color="auto" w:fill="FFFFFF"/>
        </w:rPr>
        <w:t>là m</w:t>
      </w:r>
      <w:r w:rsidR="00234DF9" w:rsidRPr="00C65645">
        <w:rPr>
          <w:rFonts w:ascii="Times New Roman" w:hAnsi="Times New Roman" w:cs="Times New Roman"/>
          <w:spacing w:val="-12"/>
          <w:sz w:val="28"/>
          <w:szCs w:val="28"/>
          <w:shd w:val="clear" w:color="auto" w:fill="FFFFFF"/>
        </w:rPr>
        <w:t>ụ</w:t>
      </w:r>
      <w:r w:rsidR="00AA0F23">
        <w:rPr>
          <w:rFonts w:ascii="Times New Roman" w:hAnsi="Times New Roman" w:cs="Times New Roman"/>
          <w:spacing w:val="-12"/>
          <w:sz w:val="28"/>
          <w:szCs w:val="28"/>
          <w:shd w:val="clear" w:color="auto" w:fill="FFFFFF"/>
        </w:rPr>
        <w:t xml:space="preserve">c tiêu </w:t>
      </w:r>
      <w:r w:rsidR="00234DF9" w:rsidRPr="00C65645">
        <w:rPr>
          <w:rFonts w:ascii="Times New Roman" w:hAnsi="Times New Roman" w:cs="Times New Roman"/>
          <w:spacing w:val="-12"/>
          <w:sz w:val="28"/>
          <w:szCs w:val="28"/>
          <w:shd w:val="clear" w:color="auto" w:fill="FFFFFF"/>
        </w:rPr>
        <w:t xml:space="preserve">hàng đầu của đất nước, là trách nhiệm của toàn dân. Trong đó, sinh viên là lực đông đảo, có trình độ, có sức khỏe đóng vai trò rất quan trọng đối với nhiệm vụ </w:t>
      </w:r>
      <w:r w:rsidR="00AA0F23" w:rsidRPr="00C65645">
        <w:rPr>
          <w:rFonts w:ascii="Times New Roman" w:hAnsi="Times New Roman" w:cs="Times New Roman"/>
          <w:color w:val="000000"/>
          <w:sz w:val="28"/>
          <w:szCs w:val="28"/>
          <w:shd w:val="clear" w:color="auto" w:fill="FFFFFF"/>
        </w:rPr>
        <w:t>quố</w:t>
      </w:r>
      <w:r w:rsidR="00AA0F23">
        <w:rPr>
          <w:color w:val="000000"/>
          <w:sz w:val="28"/>
          <w:szCs w:val="28"/>
          <w:shd w:val="clear" w:color="auto" w:fill="FFFFFF"/>
        </w:rPr>
        <w:t>c phòng</w:t>
      </w:r>
      <w:r w:rsidR="00AA0F23" w:rsidRPr="00C65645">
        <w:rPr>
          <w:rFonts w:ascii="Times New Roman" w:hAnsi="Times New Roman" w:cs="Times New Roman"/>
          <w:color w:val="000000"/>
          <w:sz w:val="28"/>
          <w:szCs w:val="28"/>
          <w:shd w:val="clear" w:color="auto" w:fill="FFFFFF"/>
        </w:rPr>
        <w:t xml:space="preserve"> an ninh </w:t>
      </w:r>
      <w:r w:rsidR="00AA0F23">
        <w:rPr>
          <w:rFonts w:ascii="Times New Roman" w:hAnsi="Times New Roman" w:cs="Times New Roman"/>
          <w:color w:val="000000"/>
          <w:sz w:val="28"/>
          <w:szCs w:val="28"/>
          <w:shd w:val="clear" w:color="auto" w:fill="FFFFFF"/>
        </w:rPr>
        <w:t>gắn với</w:t>
      </w:r>
      <w:r w:rsidR="00AA0F23" w:rsidRPr="00C65645">
        <w:rPr>
          <w:rFonts w:ascii="Times New Roman" w:hAnsi="Times New Roman" w:cs="Times New Roman"/>
          <w:color w:val="000000"/>
          <w:sz w:val="28"/>
          <w:szCs w:val="28"/>
          <w:shd w:val="clear" w:color="auto" w:fill="FFFFFF"/>
        </w:rPr>
        <w:t xml:space="preserve"> phát triển kinh tế - xã hội</w:t>
      </w:r>
      <w:r w:rsidR="00234DF9" w:rsidRPr="00C65645">
        <w:rPr>
          <w:rFonts w:ascii="Times New Roman" w:hAnsi="Times New Roman" w:cs="Times New Roman"/>
          <w:spacing w:val="-12"/>
          <w:sz w:val="28"/>
          <w:szCs w:val="28"/>
          <w:shd w:val="clear" w:color="auto" w:fill="FFFFFF"/>
        </w:rPr>
        <w:t xml:space="preserve">. </w:t>
      </w:r>
    </w:p>
    <w:p w:rsidR="00586A8F" w:rsidRPr="00C65645" w:rsidRDefault="00AA0F23" w:rsidP="00C65645">
      <w:pPr>
        <w:spacing w:after="0" w:line="360" w:lineRule="auto"/>
        <w:ind w:firstLine="720"/>
        <w:jc w:val="both"/>
        <w:rPr>
          <w:rFonts w:ascii="Times New Roman" w:hAnsi="Times New Roman" w:cs="Times New Roman"/>
          <w:spacing w:val="-12"/>
          <w:sz w:val="28"/>
          <w:szCs w:val="28"/>
          <w:shd w:val="clear" w:color="auto" w:fill="FFFFFF"/>
        </w:rPr>
      </w:pPr>
      <w:r>
        <w:rPr>
          <w:rFonts w:ascii="Times New Roman" w:hAnsi="Times New Roman" w:cs="Times New Roman"/>
          <w:spacing w:val="-12"/>
          <w:sz w:val="28"/>
          <w:szCs w:val="28"/>
          <w:shd w:val="clear" w:color="auto" w:fill="FFFFFF"/>
        </w:rPr>
        <w:t>T</w:t>
      </w:r>
      <w:r w:rsidR="00234DF9" w:rsidRPr="00C65645">
        <w:rPr>
          <w:rFonts w:ascii="Times New Roman" w:hAnsi="Times New Roman" w:cs="Times New Roman"/>
          <w:spacing w:val="-12"/>
          <w:sz w:val="28"/>
          <w:szCs w:val="28"/>
          <w:shd w:val="clear" w:color="auto" w:fill="FFFFFF"/>
        </w:rPr>
        <w:t>rong thời gian qua</w:t>
      </w:r>
      <w:r>
        <w:rPr>
          <w:rFonts w:ascii="Times New Roman" w:hAnsi="Times New Roman" w:cs="Times New Roman"/>
          <w:spacing w:val="-12"/>
          <w:sz w:val="28"/>
          <w:szCs w:val="28"/>
          <w:shd w:val="clear" w:color="auto" w:fill="FFFFFF"/>
        </w:rPr>
        <w:t>,</w:t>
      </w:r>
      <w:r w:rsidR="00234DF9" w:rsidRPr="00C65645">
        <w:rPr>
          <w:rFonts w:ascii="Times New Roman" w:hAnsi="Times New Roman" w:cs="Times New Roman"/>
          <w:spacing w:val="-12"/>
          <w:sz w:val="28"/>
          <w:szCs w:val="28"/>
          <w:shd w:val="clear" w:color="auto" w:fill="FFFFFF"/>
        </w:rPr>
        <w:t xml:space="preserve"> Đại học Huế đã rất quan tâm đến công tác giáo dục nhiệm vụ </w:t>
      </w:r>
      <w:r w:rsidRPr="00C65645">
        <w:rPr>
          <w:rFonts w:ascii="Times New Roman" w:hAnsi="Times New Roman" w:cs="Times New Roman"/>
          <w:color w:val="000000"/>
          <w:sz w:val="28"/>
          <w:szCs w:val="28"/>
          <w:shd w:val="clear" w:color="auto" w:fill="FFFFFF"/>
        </w:rPr>
        <w:t>quố</w:t>
      </w:r>
      <w:r>
        <w:rPr>
          <w:color w:val="000000"/>
          <w:sz w:val="28"/>
          <w:szCs w:val="28"/>
          <w:shd w:val="clear" w:color="auto" w:fill="FFFFFF"/>
        </w:rPr>
        <w:t>c phòng</w:t>
      </w:r>
      <w:r w:rsidRPr="00C65645">
        <w:rPr>
          <w:rFonts w:ascii="Times New Roman" w:hAnsi="Times New Roman" w:cs="Times New Roman"/>
          <w:color w:val="000000"/>
          <w:sz w:val="28"/>
          <w:szCs w:val="28"/>
          <w:shd w:val="clear" w:color="auto" w:fill="FFFFFF"/>
        </w:rPr>
        <w:t xml:space="preserve"> an ninh </w:t>
      </w:r>
      <w:r>
        <w:rPr>
          <w:rFonts w:ascii="Times New Roman" w:hAnsi="Times New Roman" w:cs="Times New Roman"/>
          <w:color w:val="000000"/>
          <w:sz w:val="28"/>
          <w:szCs w:val="28"/>
          <w:shd w:val="clear" w:color="auto" w:fill="FFFFFF"/>
        </w:rPr>
        <w:t>gắn với</w:t>
      </w:r>
      <w:r w:rsidRPr="00C65645">
        <w:rPr>
          <w:rFonts w:ascii="Times New Roman" w:hAnsi="Times New Roman" w:cs="Times New Roman"/>
          <w:color w:val="000000"/>
          <w:sz w:val="28"/>
          <w:szCs w:val="28"/>
          <w:shd w:val="clear" w:color="auto" w:fill="FFFFFF"/>
        </w:rPr>
        <w:t xml:space="preserve"> phát triển kinh tế - xã hội</w:t>
      </w:r>
      <w:r w:rsidRPr="00C65645">
        <w:rPr>
          <w:rFonts w:ascii="Times New Roman" w:hAnsi="Times New Roman" w:cs="Times New Roman"/>
          <w:spacing w:val="-12"/>
          <w:sz w:val="28"/>
          <w:szCs w:val="28"/>
          <w:shd w:val="clear" w:color="auto" w:fill="FFFFFF"/>
        </w:rPr>
        <w:t xml:space="preserve"> </w:t>
      </w:r>
      <w:r w:rsidR="00234DF9" w:rsidRPr="00C65645">
        <w:rPr>
          <w:rFonts w:ascii="Times New Roman" w:hAnsi="Times New Roman" w:cs="Times New Roman"/>
          <w:spacing w:val="-12"/>
          <w:sz w:val="28"/>
          <w:szCs w:val="28"/>
          <w:shd w:val="clear" w:color="auto" w:fill="FFFFFF"/>
        </w:rPr>
        <w:t xml:space="preserve">cho sinh viên. Nội dung giáo dục nhiệm vụ </w:t>
      </w:r>
      <w:r w:rsidRPr="00C65645">
        <w:rPr>
          <w:rFonts w:ascii="Times New Roman" w:hAnsi="Times New Roman" w:cs="Times New Roman"/>
          <w:color w:val="000000"/>
          <w:sz w:val="28"/>
          <w:szCs w:val="28"/>
          <w:shd w:val="clear" w:color="auto" w:fill="FFFFFF"/>
        </w:rPr>
        <w:t>quố</w:t>
      </w:r>
      <w:r>
        <w:rPr>
          <w:color w:val="000000"/>
          <w:sz w:val="28"/>
          <w:szCs w:val="28"/>
          <w:shd w:val="clear" w:color="auto" w:fill="FFFFFF"/>
        </w:rPr>
        <w:t>c phòng</w:t>
      </w:r>
      <w:r w:rsidRPr="00C65645">
        <w:rPr>
          <w:rFonts w:ascii="Times New Roman" w:hAnsi="Times New Roman" w:cs="Times New Roman"/>
          <w:color w:val="000000"/>
          <w:sz w:val="28"/>
          <w:szCs w:val="28"/>
          <w:shd w:val="clear" w:color="auto" w:fill="FFFFFF"/>
        </w:rPr>
        <w:t xml:space="preserve"> an ninh </w:t>
      </w:r>
      <w:r>
        <w:rPr>
          <w:rFonts w:ascii="Times New Roman" w:hAnsi="Times New Roman" w:cs="Times New Roman"/>
          <w:color w:val="000000"/>
          <w:sz w:val="28"/>
          <w:szCs w:val="28"/>
          <w:shd w:val="clear" w:color="auto" w:fill="FFFFFF"/>
        </w:rPr>
        <w:t>gắn với</w:t>
      </w:r>
      <w:r w:rsidRPr="00C65645">
        <w:rPr>
          <w:rFonts w:ascii="Times New Roman" w:hAnsi="Times New Roman" w:cs="Times New Roman"/>
          <w:color w:val="000000"/>
          <w:sz w:val="28"/>
          <w:szCs w:val="28"/>
          <w:shd w:val="clear" w:color="auto" w:fill="FFFFFF"/>
        </w:rPr>
        <w:t xml:space="preserve"> phát triển kinh tế - xã hội</w:t>
      </w:r>
      <w:r w:rsidR="00234DF9" w:rsidRPr="00C65645">
        <w:rPr>
          <w:rFonts w:ascii="Times New Roman" w:hAnsi="Times New Roman" w:cs="Times New Roman"/>
          <w:spacing w:val="-12"/>
          <w:sz w:val="28"/>
          <w:szCs w:val="28"/>
          <w:shd w:val="clear" w:color="auto" w:fill="FFFFFF"/>
        </w:rPr>
        <w:t xml:space="preserve"> </w:t>
      </w:r>
      <w:r w:rsidR="0095497F" w:rsidRPr="00C65645">
        <w:rPr>
          <w:rFonts w:ascii="Times New Roman" w:hAnsi="Times New Roman" w:cs="Times New Roman"/>
          <w:spacing w:val="-12"/>
          <w:sz w:val="28"/>
          <w:szCs w:val="28"/>
          <w:shd w:val="clear" w:color="auto" w:fill="FFFFFF"/>
        </w:rPr>
        <w:t xml:space="preserve">cho sinh viên </w:t>
      </w:r>
      <w:r w:rsidR="00234DF9" w:rsidRPr="00C65645">
        <w:rPr>
          <w:rFonts w:ascii="Times New Roman" w:hAnsi="Times New Roman" w:cs="Times New Roman"/>
          <w:spacing w:val="-12"/>
          <w:sz w:val="28"/>
          <w:szCs w:val="28"/>
          <w:shd w:val="clear" w:color="auto" w:fill="FFFFFF"/>
        </w:rPr>
        <w:t xml:space="preserve">được </w:t>
      </w:r>
      <w:r w:rsidR="0095497F" w:rsidRPr="00C65645">
        <w:rPr>
          <w:rFonts w:ascii="Times New Roman" w:hAnsi="Times New Roman" w:cs="Times New Roman"/>
          <w:spacing w:val="-12"/>
          <w:sz w:val="28"/>
          <w:szCs w:val="28"/>
          <w:shd w:val="clear" w:color="auto" w:fill="FFFFFF"/>
        </w:rPr>
        <w:t xml:space="preserve">các trường đại học thành viên của Đại học Huế thực hiện </w:t>
      </w:r>
      <w:r w:rsidR="00234DF9" w:rsidRPr="00C65645">
        <w:rPr>
          <w:rFonts w:ascii="Times New Roman" w:hAnsi="Times New Roman" w:cs="Times New Roman"/>
          <w:spacing w:val="-12"/>
          <w:sz w:val="28"/>
          <w:szCs w:val="28"/>
          <w:shd w:val="clear" w:color="auto" w:fill="FFFFFF"/>
        </w:rPr>
        <w:t xml:space="preserve">tích hợp, lồng ghép vào giảng dạy cho sinh viên ở nhiều môn học với các mức độ khác nhau. Nhiều hình thức tổ chức giáo dục nhiệm vụ </w:t>
      </w:r>
      <w:r w:rsidRPr="00C65645">
        <w:rPr>
          <w:rFonts w:ascii="Times New Roman" w:hAnsi="Times New Roman" w:cs="Times New Roman"/>
          <w:color w:val="000000"/>
          <w:sz w:val="28"/>
          <w:szCs w:val="28"/>
          <w:shd w:val="clear" w:color="auto" w:fill="FFFFFF"/>
        </w:rPr>
        <w:t>quố</w:t>
      </w:r>
      <w:r>
        <w:rPr>
          <w:color w:val="000000"/>
          <w:sz w:val="28"/>
          <w:szCs w:val="28"/>
          <w:shd w:val="clear" w:color="auto" w:fill="FFFFFF"/>
        </w:rPr>
        <w:t>c phòng</w:t>
      </w:r>
      <w:r w:rsidRPr="00C65645">
        <w:rPr>
          <w:rFonts w:ascii="Times New Roman" w:hAnsi="Times New Roman" w:cs="Times New Roman"/>
          <w:color w:val="000000"/>
          <w:sz w:val="28"/>
          <w:szCs w:val="28"/>
          <w:shd w:val="clear" w:color="auto" w:fill="FFFFFF"/>
        </w:rPr>
        <w:t xml:space="preserve"> an ninh </w:t>
      </w:r>
      <w:r>
        <w:rPr>
          <w:rFonts w:ascii="Times New Roman" w:hAnsi="Times New Roman" w:cs="Times New Roman"/>
          <w:color w:val="000000"/>
          <w:sz w:val="28"/>
          <w:szCs w:val="28"/>
          <w:shd w:val="clear" w:color="auto" w:fill="FFFFFF"/>
        </w:rPr>
        <w:t>gắn với</w:t>
      </w:r>
      <w:r w:rsidRPr="00C65645">
        <w:rPr>
          <w:rFonts w:ascii="Times New Roman" w:hAnsi="Times New Roman" w:cs="Times New Roman"/>
          <w:color w:val="000000"/>
          <w:sz w:val="28"/>
          <w:szCs w:val="28"/>
          <w:shd w:val="clear" w:color="auto" w:fill="FFFFFF"/>
        </w:rPr>
        <w:t xml:space="preserve"> phát triển kinh tế - xã hội</w:t>
      </w:r>
      <w:r w:rsidRPr="00C65645">
        <w:rPr>
          <w:rFonts w:ascii="Times New Roman" w:hAnsi="Times New Roman" w:cs="Times New Roman"/>
          <w:spacing w:val="-12"/>
          <w:sz w:val="28"/>
          <w:szCs w:val="28"/>
          <w:shd w:val="clear" w:color="auto" w:fill="FFFFFF"/>
        </w:rPr>
        <w:t xml:space="preserve"> </w:t>
      </w:r>
      <w:r w:rsidR="00234DF9" w:rsidRPr="00C65645">
        <w:rPr>
          <w:rFonts w:ascii="Times New Roman" w:hAnsi="Times New Roman" w:cs="Times New Roman"/>
          <w:spacing w:val="-12"/>
          <w:sz w:val="28"/>
          <w:szCs w:val="28"/>
          <w:shd w:val="clear" w:color="auto" w:fill="FFFFFF"/>
        </w:rPr>
        <w:t xml:space="preserve">cho sinh viên </w:t>
      </w:r>
      <w:r w:rsidR="00F32CA2" w:rsidRPr="00C65645">
        <w:rPr>
          <w:rFonts w:ascii="Times New Roman" w:hAnsi="Times New Roman" w:cs="Times New Roman"/>
          <w:spacing w:val="-12"/>
          <w:sz w:val="28"/>
          <w:szCs w:val="28"/>
          <w:shd w:val="clear" w:color="auto" w:fill="FFFFFF"/>
        </w:rPr>
        <w:t xml:space="preserve">được triển khai thực hiện đa dạng, phong phú ở tất cả các đơn vị thành viên của Đại học Huế có đào tạo chương trình  đại học. Hiệu quả công tác giáo dục nhiệm vụ </w:t>
      </w:r>
      <w:r w:rsidRPr="00C65645">
        <w:rPr>
          <w:rFonts w:ascii="Times New Roman" w:hAnsi="Times New Roman" w:cs="Times New Roman"/>
          <w:color w:val="000000"/>
          <w:sz w:val="28"/>
          <w:szCs w:val="28"/>
          <w:shd w:val="clear" w:color="auto" w:fill="FFFFFF"/>
        </w:rPr>
        <w:t>quố</w:t>
      </w:r>
      <w:r>
        <w:rPr>
          <w:color w:val="000000"/>
          <w:sz w:val="28"/>
          <w:szCs w:val="28"/>
          <w:shd w:val="clear" w:color="auto" w:fill="FFFFFF"/>
        </w:rPr>
        <w:t>c phòng</w:t>
      </w:r>
      <w:r w:rsidRPr="00C65645">
        <w:rPr>
          <w:rFonts w:ascii="Times New Roman" w:hAnsi="Times New Roman" w:cs="Times New Roman"/>
          <w:color w:val="000000"/>
          <w:sz w:val="28"/>
          <w:szCs w:val="28"/>
          <w:shd w:val="clear" w:color="auto" w:fill="FFFFFF"/>
        </w:rPr>
        <w:t xml:space="preserve"> an ninh </w:t>
      </w:r>
      <w:r>
        <w:rPr>
          <w:rFonts w:ascii="Times New Roman" w:hAnsi="Times New Roman" w:cs="Times New Roman"/>
          <w:color w:val="000000"/>
          <w:sz w:val="28"/>
          <w:szCs w:val="28"/>
          <w:shd w:val="clear" w:color="auto" w:fill="FFFFFF"/>
        </w:rPr>
        <w:t>gắn với</w:t>
      </w:r>
      <w:r w:rsidRPr="00C65645">
        <w:rPr>
          <w:rFonts w:ascii="Times New Roman" w:hAnsi="Times New Roman" w:cs="Times New Roman"/>
          <w:color w:val="000000"/>
          <w:sz w:val="28"/>
          <w:szCs w:val="28"/>
          <w:shd w:val="clear" w:color="auto" w:fill="FFFFFF"/>
        </w:rPr>
        <w:t xml:space="preserve"> phát triển kinh tế - xã hội</w:t>
      </w:r>
      <w:r w:rsidRPr="00C65645">
        <w:rPr>
          <w:rFonts w:ascii="Times New Roman" w:hAnsi="Times New Roman" w:cs="Times New Roman"/>
          <w:spacing w:val="-12"/>
          <w:sz w:val="28"/>
          <w:szCs w:val="28"/>
          <w:shd w:val="clear" w:color="auto" w:fill="FFFFFF"/>
        </w:rPr>
        <w:t xml:space="preserve"> </w:t>
      </w:r>
      <w:r w:rsidR="00F32CA2" w:rsidRPr="00C65645">
        <w:rPr>
          <w:rFonts w:ascii="Times New Roman" w:hAnsi="Times New Roman" w:cs="Times New Roman"/>
          <w:spacing w:val="-12"/>
          <w:sz w:val="28"/>
          <w:szCs w:val="28"/>
          <w:shd w:val="clear" w:color="auto" w:fill="FFFFFF"/>
        </w:rPr>
        <w:t>cho sinh viên Đại học Huế tương đối tốt, cơ bản đáp ứng mục tiêu đặt ra. Tuy nhiên, đánh giá một cách tổng thể</w:t>
      </w:r>
      <w:r>
        <w:rPr>
          <w:rFonts w:ascii="Times New Roman" w:hAnsi="Times New Roman" w:cs="Times New Roman"/>
          <w:spacing w:val="-12"/>
          <w:sz w:val="28"/>
          <w:szCs w:val="28"/>
          <w:shd w:val="clear" w:color="auto" w:fill="FFFFFF"/>
        </w:rPr>
        <w:t>,</w:t>
      </w:r>
      <w:r w:rsidR="00F32CA2" w:rsidRPr="00C65645">
        <w:rPr>
          <w:rFonts w:ascii="Times New Roman" w:hAnsi="Times New Roman" w:cs="Times New Roman"/>
          <w:spacing w:val="-12"/>
          <w:sz w:val="28"/>
          <w:szCs w:val="28"/>
          <w:shd w:val="clear" w:color="auto" w:fill="FFFFFF"/>
        </w:rPr>
        <w:t xml:space="preserve"> so với yêu cầ</w:t>
      </w:r>
      <w:r>
        <w:rPr>
          <w:rFonts w:ascii="Times New Roman" w:hAnsi="Times New Roman" w:cs="Times New Roman"/>
          <w:spacing w:val="-12"/>
          <w:sz w:val="28"/>
          <w:szCs w:val="28"/>
          <w:shd w:val="clear" w:color="auto" w:fill="FFFFFF"/>
        </w:rPr>
        <w:t>u</w:t>
      </w:r>
      <w:r w:rsidR="00F32CA2" w:rsidRPr="00C65645">
        <w:rPr>
          <w:rFonts w:ascii="Times New Roman" w:hAnsi="Times New Roman" w:cs="Times New Roman"/>
          <w:spacing w:val="-12"/>
          <w:sz w:val="28"/>
          <w:szCs w:val="28"/>
          <w:shd w:val="clear" w:color="auto" w:fill="FFFFFF"/>
        </w:rPr>
        <w:t xml:space="preserve"> hoạt động giáo dục nhiệm vụ </w:t>
      </w:r>
      <w:r w:rsidRPr="00C65645">
        <w:rPr>
          <w:rFonts w:ascii="Times New Roman" w:hAnsi="Times New Roman" w:cs="Times New Roman"/>
          <w:color w:val="000000"/>
          <w:sz w:val="28"/>
          <w:szCs w:val="28"/>
          <w:shd w:val="clear" w:color="auto" w:fill="FFFFFF"/>
        </w:rPr>
        <w:t>quố</w:t>
      </w:r>
      <w:r>
        <w:rPr>
          <w:color w:val="000000"/>
          <w:sz w:val="28"/>
          <w:szCs w:val="28"/>
          <w:shd w:val="clear" w:color="auto" w:fill="FFFFFF"/>
        </w:rPr>
        <w:t>c phòng</w:t>
      </w:r>
      <w:r w:rsidRPr="00C65645">
        <w:rPr>
          <w:rFonts w:ascii="Times New Roman" w:hAnsi="Times New Roman" w:cs="Times New Roman"/>
          <w:color w:val="000000"/>
          <w:sz w:val="28"/>
          <w:szCs w:val="28"/>
          <w:shd w:val="clear" w:color="auto" w:fill="FFFFFF"/>
        </w:rPr>
        <w:t xml:space="preserve"> an ninh </w:t>
      </w:r>
      <w:r>
        <w:rPr>
          <w:rFonts w:ascii="Times New Roman" w:hAnsi="Times New Roman" w:cs="Times New Roman"/>
          <w:color w:val="000000"/>
          <w:sz w:val="28"/>
          <w:szCs w:val="28"/>
          <w:shd w:val="clear" w:color="auto" w:fill="FFFFFF"/>
        </w:rPr>
        <w:t>gắn với</w:t>
      </w:r>
      <w:r w:rsidRPr="00C65645">
        <w:rPr>
          <w:rFonts w:ascii="Times New Roman" w:hAnsi="Times New Roman" w:cs="Times New Roman"/>
          <w:color w:val="000000"/>
          <w:sz w:val="28"/>
          <w:szCs w:val="28"/>
          <w:shd w:val="clear" w:color="auto" w:fill="FFFFFF"/>
        </w:rPr>
        <w:t xml:space="preserve"> phát triển kinh tế - xã hội</w:t>
      </w:r>
      <w:r w:rsidR="00F32CA2" w:rsidRPr="00C65645">
        <w:rPr>
          <w:rFonts w:ascii="Times New Roman" w:hAnsi="Times New Roman" w:cs="Times New Roman"/>
          <w:spacing w:val="-12"/>
          <w:sz w:val="28"/>
          <w:szCs w:val="28"/>
          <w:shd w:val="clear" w:color="auto" w:fill="FFFFFF"/>
        </w:rPr>
        <w:t xml:space="preserve"> cho sinh viên Đại học Huế</w:t>
      </w:r>
      <w:r>
        <w:rPr>
          <w:rFonts w:ascii="Times New Roman" w:hAnsi="Times New Roman" w:cs="Times New Roman"/>
          <w:spacing w:val="-12"/>
          <w:sz w:val="28"/>
          <w:szCs w:val="28"/>
          <w:shd w:val="clear" w:color="auto" w:fill="FFFFFF"/>
        </w:rPr>
        <w:t xml:space="preserve"> trong </w:t>
      </w:r>
      <w:r w:rsidR="00F32CA2" w:rsidRPr="00C65645">
        <w:rPr>
          <w:rFonts w:ascii="Times New Roman" w:hAnsi="Times New Roman" w:cs="Times New Roman"/>
          <w:spacing w:val="-12"/>
          <w:sz w:val="28"/>
          <w:szCs w:val="28"/>
          <w:shd w:val="clear" w:color="auto" w:fill="FFFFFF"/>
        </w:rPr>
        <w:t xml:space="preserve">thời gian quan vẫn còn tồn tại nhiều hạn chế. Kết quả giáo dục chưa cao, hình thức tổ chức, phương pháp giáo dục chưa đa dạng, phong phú. Vì vậy, cần tiếp tục nghiên cứu, bàn luận để tìm ra và đề xuất những giải pháp tối ưu nhằm nâng cao hiệu quả giáo dục nhiệm vụ </w:t>
      </w:r>
      <w:r w:rsidRPr="00C65645">
        <w:rPr>
          <w:rFonts w:ascii="Times New Roman" w:hAnsi="Times New Roman" w:cs="Times New Roman"/>
          <w:color w:val="000000"/>
          <w:sz w:val="28"/>
          <w:szCs w:val="28"/>
          <w:shd w:val="clear" w:color="auto" w:fill="FFFFFF"/>
        </w:rPr>
        <w:t>quố</w:t>
      </w:r>
      <w:r>
        <w:rPr>
          <w:color w:val="000000"/>
          <w:sz w:val="28"/>
          <w:szCs w:val="28"/>
          <w:shd w:val="clear" w:color="auto" w:fill="FFFFFF"/>
        </w:rPr>
        <w:t>c phòng</w:t>
      </w:r>
      <w:r w:rsidRPr="00C65645">
        <w:rPr>
          <w:rFonts w:ascii="Times New Roman" w:hAnsi="Times New Roman" w:cs="Times New Roman"/>
          <w:color w:val="000000"/>
          <w:sz w:val="28"/>
          <w:szCs w:val="28"/>
          <w:shd w:val="clear" w:color="auto" w:fill="FFFFFF"/>
        </w:rPr>
        <w:t xml:space="preserve"> an ninh </w:t>
      </w:r>
      <w:r>
        <w:rPr>
          <w:rFonts w:ascii="Times New Roman" w:hAnsi="Times New Roman" w:cs="Times New Roman"/>
          <w:color w:val="000000"/>
          <w:sz w:val="28"/>
          <w:szCs w:val="28"/>
          <w:shd w:val="clear" w:color="auto" w:fill="FFFFFF"/>
        </w:rPr>
        <w:t>gắn với</w:t>
      </w:r>
      <w:r w:rsidRPr="00C65645">
        <w:rPr>
          <w:rFonts w:ascii="Times New Roman" w:hAnsi="Times New Roman" w:cs="Times New Roman"/>
          <w:color w:val="000000"/>
          <w:sz w:val="28"/>
          <w:szCs w:val="28"/>
          <w:shd w:val="clear" w:color="auto" w:fill="FFFFFF"/>
        </w:rPr>
        <w:t xml:space="preserve"> phát triển kinh tế - xã hội</w:t>
      </w:r>
      <w:r w:rsidRPr="00C65645">
        <w:rPr>
          <w:rFonts w:ascii="Times New Roman" w:hAnsi="Times New Roman" w:cs="Times New Roman"/>
          <w:spacing w:val="-12"/>
          <w:sz w:val="28"/>
          <w:szCs w:val="28"/>
          <w:shd w:val="clear" w:color="auto" w:fill="FFFFFF"/>
        </w:rPr>
        <w:t xml:space="preserve"> </w:t>
      </w:r>
      <w:r w:rsidR="00F32CA2" w:rsidRPr="00C65645">
        <w:rPr>
          <w:rFonts w:ascii="Times New Roman" w:hAnsi="Times New Roman" w:cs="Times New Roman"/>
          <w:spacing w:val="-12"/>
          <w:sz w:val="28"/>
          <w:szCs w:val="28"/>
          <w:shd w:val="clear" w:color="auto" w:fill="FFFFFF"/>
        </w:rPr>
        <w:t xml:space="preserve">cho sinh viên Đại học Huế trong tình hình mới hiện nay là hết sức cần thiết.  </w:t>
      </w:r>
      <w:r w:rsidR="00586A8F" w:rsidRPr="00C65645">
        <w:rPr>
          <w:rFonts w:ascii="Times New Roman" w:hAnsi="Times New Roman" w:cs="Times New Roman"/>
          <w:spacing w:val="-12"/>
          <w:sz w:val="28"/>
          <w:szCs w:val="28"/>
          <w:shd w:val="clear" w:color="auto" w:fill="FFFFFF"/>
        </w:rPr>
        <w:t xml:space="preserve"> </w:t>
      </w:r>
    </w:p>
    <w:p w:rsidR="005B6DEB" w:rsidRDefault="0095497F" w:rsidP="00C65645">
      <w:pPr>
        <w:spacing w:after="0" w:line="360" w:lineRule="auto"/>
        <w:jc w:val="both"/>
        <w:rPr>
          <w:rFonts w:ascii="Times New Roman" w:hAnsi="Times New Roman" w:cs="Times New Roman"/>
          <w:spacing w:val="-12"/>
          <w:sz w:val="28"/>
          <w:szCs w:val="28"/>
          <w:shd w:val="clear" w:color="auto" w:fill="FFFFFF"/>
        </w:rPr>
      </w:pPr>
      <w:r w:rsidRPr="00C65645">
        <w:rPr>
          <w:rFonts w:ascii="Times New Roman" w:hAnsi="Times New Roman" w:cs="Times New Roman"/>
          <w:spacing w:val="-12"/>
          <w:sz w:val="28"/>
          <w:szCs w:val="28"/>
          <w:shd w:val="clear" w:color="auto" w:fill="FFFFFF"/>
        </w:rPr>
        <w:t xml:space="preserve">     </w:t>
      </w:r>
    </w:p>
    <w:p w:rsidR="00AA0F23" w:rsidRPr="00C65645" w:rsidRDefault="00AA0F23" w:rsidP="00C65645">
      <w:pPr>
        <w:spacing w:after="0" w:line="360" w:lineRule="auto"/>
        <w:jc w:val="both"/>
        <w:rPr>
          <w:rFonts w:ascii="Times New Roman" w:hAnsi="Times New Roman" w:cs="Times New Roman"/>
          <w:b/>
          <w:spacing w:val="-12"/>
          <w:sz w:val="28"/>
          <w:szCs w:val="28"/>
          <w:shd w:val="clear" w:color="auto" w:fill="FFFFFF"/>
        </w:rPr>
      </w:pPr>
    </w:p>
    <w:p w:rsidR="005B6DEB" w:rsidRPr="00C65645" w:rsidRDefault="0004218A" w:rsidP="00C65645">
      <w:pPr>
        <w:spacing w:after="0" w:line="360" w:lineRule="auto"/>
        <w:ind w:firstLine="720"/>
        <w:jc w:val="center"/>
        <w:rPr>
          <w:rFonts w:ascii="Times New Roman" w:hAnsi="Times New Roman" w:cs="Times New Roman"/>
          <w:b/>
          <w:spacing w:val="-12"/>
          <w:sz w:val="28"/>
          <w:szCs w:val="28"/>
          <w:shd w:val="clear" w:color="auto" w:fill="FFFFFF"/>
          <w:lang w:val="vi-VN"/>
        </w:rPr>
      </w:pPr>
      <w:r w:rsidRPr="00C65645">
        <w:rPr>
          <w:rFonts w:ascii="Times New Roman" w:hAnsi="Times New Roman" w:cs="Times New Roman"/>
          <w:b/>
          <w:spacing w:val="-12"/>
          <w:sz w:val="28"/>
          <w:szCs w:val="28"/>
          <w:shd w:val="clear" w:color="auto" w:fill="FFFFFF"/>
          <w:lang w:val="vi-VN"/>
        </w:rPr>
        <w:lastRenderedPageBreak/>
        <w:t>TÀI LIỆU THAM KHẢO</w:t>
      </w:r>
    </w:p>
    <w:p w:rsidR="00AC20E7" w:rsidRDefault="004D59CC" w:rsidP="00AC20E7">
      <w:pPr>
        <w:pStyle w:val="ListParagraph"/>
        <w:numPr>
          <w:ilvl w:val="0"/>
          <w:numId w:val="5"/>
        </w:numPr>
        <w:spacing w:after="0" w:line="360" w:lineRule="auto"/>
        <w:jc w:val="both"/>
        <w:rPr>
          <w:rFonts w:ascii="Times New Roman" w:eastAsia="SimSun" w:hAnsi="Times New Roman" w:cs="Times New Roman"/>
          <w:iCs/>
          <w:color w:val="000000" w:themeColor="text1"/>
          <w:sz w:val="28"/>
          <w:szCs w:val="28"/>
          <w:shd w:val="clear" w:color="auto" w:fill="FFFFFF"/>
        </w:rPr>
      </w:pPr>
      <w:r w:rsidRPr="00C44A84">
        <w:rPr>
          <w:rFonts w:ascii="Times New Roman" w:eastAsia="SimSun" w:hAnsi="Times New Roman" w:cs="Times New Roman"/>
          <w:iCs/>
          <w:color w:val="000000" w:themeColor="text1"/>
          <w:sz w:val="28"/>
          <w:szCs w:val="28"/>
          <w:shd w:val="clear" w:color="auto" w:fill="FFFFFF"/>
        </w:rPr>
        <w:t xml:space="preserve">Bộ Giáo dục và Đào tạo (2020), </w:t>
      </w:r>
      <w:r w:rsidRPr="00C44A84">
        <w:rPr>
          <w:rFonts w:ascii="Times New Roman" w:eastAsia="SimSun" w:hAnsi="Times New Roman" w:cs="Times New Roman"/>
          <w:i/>
          <w:iCs/>
          <w:color w:val="000000" w:themeColor="text1"/>
          <w:sz w:val="28"/>
          <w:szCs w:val="28"/>
          <w:shd w:val="clear" w:color="auto" w:fill="FFFFFF"/>
        </w:rPr>
        <w:t>Thông tư Ban hành chương trình giáo dục quốc phòng</w:t>
      </w:r>
      <w:r w:rsidR="00D660AF" w:rsidRPr="00C44A84">
        <w:rPr>
          <w:rFonts w:ascii="Times New Roman" w:eastAsia="SimSun" w:hAnsi="Times New Roman" w:cs="Times New Roman"/>
          <w:i/>
          <w:iCs/>
          <w:color w:val="000000" w:themeColor="text1"/>
          <w:sz w:val="28"/>
          <w:szCs w:val="28"/>
          <w:shd w:val="clear" w:color="auto" w:fill="FFFFFF"/>
        </w:rPr>
        <w:t xml:space="preserve"> </w:t>
      </w:r>
      <w:r w:rsidRPr="00C44A84">
        <w:rPr>
          <w:rFonts w:ascii="Times New Roman" w:eastAsia="SimSun" w:hAnsi="Times New Roman" w:cs="Times New Roman"/>
          <w:i/>
          <w:iCs/>
          <w:color w:val="000000" w:themeColor="text1"/>
          <w:sz w:val="28"/>
          <w:szCs w:val="28"/>
          <w:shd w:val="clear" w:color="auto" w:fill="FFFFFF"/>
        </w:rPr>
        <w:t>và an ninh trong trường trung cấp sư phạm, cao đẳng sư phạm và cơ sở giáo dục đại học</w:t>
      </w:r>
      <w:r w:rsidRPr="00C44A84">
        <w:rPr>
          <w:rFonts w:ascii="Times New Roman" w:eastAsia="SimSun" w:hAnsi="Times New Roman" w:cs="Times New Roman"/>
          <w:iCs/>
          <w:color w:val="000000" w:themeColor="text1"/>
          <w:sz w:val="28"/>
          <w:szCs w:val="28"/>
          <w:shd w:val="clear" w:color="auto" w:fill="FFFFFF"/>
        </w:rPr>
        <w:t>, số 05/2020/TT-BGDĐT, ngày 18 tháng 03, Hà Nội.</w:t>
      </w:r>
    </w:p>
    <w:p w:rsidR="00AC20E7" w:rsidRPr="00AC20E7" w:rsidRDefault="00AC20E7" w:rsidP="00AC20E7">
      <w:pPr>
        <w:pStyle w:val="ListParagraph"/>
        <w:numPr>
          <w:ilvl w:val="0"/>
          <w:numId w:val="5"/>
        </w:numPr>
        <w:spacing w:after="0" w:line="360" w:lineRule="auto"/>
        <w:jc w:val="both"/>
        <w:rPr>
          <w:rFonts w:ascii="Times New Roman" w:eastAsia="SimSun" w:hAnsi="Times New Roman" w:cs="Times New Roman"/>
          <w:iCs/>
          <w:color w:val="000000" w:themeColor="text1"/>
          <w:sz w:val="28"/>
          <w:szCs w:val="28"/>
          <w:shd w:val="clear" w:color="auto" w:fill="FFFFFF"/>
        </w:rPr>
      </w:pPr>
      <w:r w:rsidRPr="00AC20E7">
        <w:rPr>
          <w:rFonts w:ascii="Times New Roman" w:eastAsia="SimSun" w:hAnsi="Times New Roman" w:cs="Times New Roman"/>
          <w:color w:val="000000" w:themeColor="text1"/>
          <w:sz w:val="28"/>
          <w:szCs w:val="28"/>
          <w:shd w:val="clear" w:color="auto" w:fill="FFFFFF"/>
        </w:rPr>
        <w:t xml:space="preserve">Bộ Giáo dục và Đào tạo (2012), </w:t>
      </w:r>
      <w:r w:rsidRPr="00AC20E7">
        <w:rPr>
          <w:rFonts w:ascii="Times New Roman" w:eastAsia="SimSun" w:hAnsi="Times New Roman" w:cs="Times New Roman"/>
          <w:i/>
          <w:color w:val="000000" w:themeColor="text1"/>
          <w:sz w:val="28"/>
          <w:szCs w:val="28"/>
          <w:shd w:val="clear" w:color="auto" w:fill="FFFFFF"/>
        </w:rPr>
        <w:t>Thông tư Quy định về tổ chức dạy, học và đánh</w:t>
      </w:r>
      <w:r>
        <w:rPr>
          <w:rFonts w:ascii="Times New Roman" w:eastAsia="SimSun" w:hAnsi="Times New Roman" w:cs="Times New Roman"/>
          <w:i/>
          <w:color w:val="000000" w:themeColor="text1"/>
          <w:sz w:val="28"/>
          <w:szCs w:val="28"/>
          <w:shd w:val="clear" w:color="auto" w:fill="FFFFFF"/>
        </w:rPr>
        <w:t xml:space="preserve"> </w:t>
      </w:r>
      <w:r w:rsidRPr="00AC20E7">
        <w:rPr>
          <w:rFonts w:ascii="Times New Roman" w:eastAsia="SimSun" w:hAnsi="Times New Roman" w:cs="Times New Roman"/>
          <w:i/>
          <w:color w:val="000000" w:themeColor="text1"/>
          <w:sz w:val="28"/>
          <w:szCs w:val="28"/>
          <w:shd w:val="clear" w:color="auto" w:fill="FFFFFF"/>
        </w:rPr>
        <w:t xml:space="preserve">giá kết quả học tập môn học Giáo dục quốc phòng - an ninh, </w:t>
      </w:r>
      <w:r w:rsidRPr="00AC20E7">
        <w:rPr>
          <w:rFonts w:ascii="Times New Roman" w:eastAsia="SimSun" w:hAnsi="Times New Roman" w:cs="Times New Roman"/>
          <w:color w:val="000000" w:themeColor="text1"/>
          <w:sz w:val="28"/>
          <w:szCs w:val="28"/>
          <w:shd w:val="clear" w:color="auto" w:fill="FFFFFF"/>
        </w:rPr>
        <w:t xml:space="preserve">số 40/2012/TT-BGDĐT, ngày 19 tháng 11, </w:t>
      </w:r>
      <w:r w:rsidRPr="00AC20E7">
        <w:rPr>
          <w:rFonts w:ascii="Times New Roman" w:eastAsia="SimSun" w:hAnsi="Times New Roman" w:cs="Times New Roman"/>
          <w:iCs/>
          <w:color w:val="000000" w:themeColor="text1"/>
          <w:sz w:val="28"/>
          <w:szCs w:val="28"/>
          <w:shd w:val="clear" w:color="auto" w:fill="FFFFFF"/>
        </w:rPr>
        <w:t>Hà Nội.</w:t>
      </w:r>
    </w:p>
    <w:p w:rsidR="00AC20E7" w:rsidRPr="00AC20E7" w:rsidRDefault="00F95DCB" w:rsidP="00AC20E7">
      <w:pPr>
        <w:pStyle w:val="ListParagraph"/>
        <w:numPr>
          <w:ilvl w:val="0"/>
          <w:numId w:val="5"/>
        </w:numPr>
        <w:spacing w:after="0" w:line="360" w:lineRule="auto"/>
        <w:jc w:val="both"/>
        <w:rPr>
          <w:rFonts w:ascii="Times New Roman" w:eastAsia="SimSun" w:hAnsi="Times New Roman" w:cs="Times New Roman"/>
          <w:iCs/>
          <w:color w:val="000000" w:themeColor="text1"/>
          <w:sz w:val="28"/>
          <w:szCs w:val="28"/>
          <w:shd w:val="clear" w:color="auto" w:fill="FFFFFF"/>
        </w:rPr>
      </w:pPr>
      <w:r w:rsidRPr="00C44A84">
        <w:rPr>
          <w:rFonts w:ascii="Times New Roman" w:hAnsi="Times New Roman" w:cs="Times New Roman"/>
          <w:sz w:val="28"/>
          <w:szCs w:val="28"/>
          <w:lang w:val="vi-VN"/>
        </w:rPr>
        <w:t>Đảng Cộng sản Việt Nam</w:t>
      </w:r>
      <w:r w:rsidRPr="00C44A84">
        <w:rPr>
          <w:rFonts w:ascii="Times New Roman" w:hAnsi="Times New Roman" w:cs="Times New Roman"/>
          <w:sz w:val="28"/>
          <w:szCs w:val="28"/>
        </w:rPr>
        <w:t xml:space="preserve"> (2016)</w:t>
      </w:r>
      <w:r w:rsidRPr="00C44A84">
        <w:rPr>
          <w:rFonts w:ascii="Times New Roman" w:hAnsi="Times New Roman" w:cs="Times New Roman"/>
          <w:sz w:val="28"/>
          <w:szCs w:val="28"/>
          <w:lang w:val="vi-VN"/>
        </w:rPr>
        <w:t xml:space="preserve">, </w:t>
      </w:r>
      <w:r w:rsidRPr="00C44A84">
        <w:rPr>
          <w:rFonts w:ascii="Times New Roman" w:hAnsi="Times New Roman" w:cs="Times New Roman"/>
          <w:i/>
          <w:sz w:val="28"/>
          <w:szCs w:val="28"/>
          <w:lang w:val="vi-VN"/>
        </w:rPr>
        <w:t xml:space="preserve">Văn kiện </w:t>
      </w:r>
      <w:r w:rsidRPr="00C44A84">
        <w:rPr>
          <w:rFonts w:ascii="Times New Roman" w:hAnsi="Times New Roman" w:cs="Times New Roman"/>
          <w:i/>
          <w:spacing w:val="-12"/>
          <w:sz w:val="28"/>
          <w:szCs w:val="28"/>
          <w:shd w:val="clear" w:color="auto" w:fill="FFFFFF"/>
          <w:lang w:val="vi-VN"/>
        </w:rPr>
        <w:t xml:space="preserve">Đại hội </w:t>
      </w:r>
      <w:r w:rsidRPr="00C44A84">
        <w:rPr>
          <w:rFonts w:ascii="Times New Roman" w:hAnsi="Times New Roman" w:cs="Times New Roman"/>
          <w:i/>
          <w:spacing w:val="-12"/>
          <w:sz w:val="28"/>
          <w:szCs w:val="28"/>
          <w:shd w:val="clear" w:color="auto" w:fill="FFFFFF"/>
        </w:rPr>
        <w:t>đ</w:t>
      </w:r>
      <w:r w:rsidRPr="00C44A84">
        <w:rPr>
          <w:rFonts w:ascii="Times New Roman" w:hAnsi="Times New Roman" w:cs="Times New Roman"/>
          <w:i/>
          <w:spacing w:val="-12"/>
          <w:sz w:val="28"/>
          <w:szCs w:val="28"/>
          <w:shd w:val="clear" w:color="auto" w:fill="FFFFFF"/>
          <w:lang w:val="vi-VN"/>
        </w:rPr>
        <w:t>ại biểu toàn quốc lần thứ</w:t>
      </w:r>
      <w:r w:rsidRPr="00C44A84">
        <w:rPr>
          <w:rFonts w:ascii="Times New Roman" w:hAnsi="Times New Roman" w:cs="Times New Roman"/>
          <w:i/>
          <w:spacing w:val="-12"/>
          <w:sz w:val="28"/>
          <w:szCs w:val="28"/>
          <w:shd w:val="clear" w:color="auto" w:fill="FFFFFF"/>
        </w:rPr>
        <w:t xml:space="preserve"> XII, </w:t>
      </w:r>
      <w:r w:rsidR="004D59CC" w:rsidRPr="00C44A84">
        <w:rPr>
          <w:rFonts w:ascii="Times New Roman" w:hAnsi="Times New Roman" w:cs="Times New Roman"/>
          <w:spacing w:val="-12"/>
          <w:sz w:val="28"/>
          <w:szCs w:val="28"/>
          <w:shd w:val="clear" w:color="auto" w:fill="FFFFFF"/>
          <w:lang w:val="vi-VN"/>
        </w:rPr>
        <w:t>Nxb</w:t>
      </w:r>
      <w:r w:rsidR="006712BD" w:rsidRPr="00C44A84">
        <w:rPr>
          <w:rFonts w:ascii="Times New Roman" w:hAnsi="Times New Roman" w:cs="Times New Roman"/>
          <w:spacing w:val="-12"/>
          <w:sz w:val="28"/>
          <w:szCs w:val="28"/>
          <w:shd w:val="clear" w:color="auto" w:fill="FFFFFF"/>
        </w:rPr>
        <w:t xml:space="preserve"> </w:t>
      </w:r>
      <w:r w:rsidRPr="00C44A84">
        <w:rPr>
          <w:rFonts w:ascii="Times New Roman" w:hAnsi="Times New Roman" w:cs="Times New Roman"/>
          <w:spacing w:val="-12"/>
          <w:sz w:val="28"/>
          <w:szCs w:val="28"/>
          <w:shd w:val="clear" w:color="auto" w:fill="FFFFFF"/>
          <w:lang w:val="vi-VN"/>
        </w:rPr>
        <w:t xml:space="preserve">Chính trị </w:t>
      </w:r>
      <w:r w:rsidRPr="00C44A84">
        <w:rPr>
          <w:rFonts w:ascii="Times New Roman" w:hAnsi="Times New Roman" w:cs="Times New Roman"/>
          <w:spacing w:val="-12"/>
          <w:sz w:val="28"/>
          <w:szCs w:val="28"/>
          <w:shd w:val="clear" w:color="auto" w:fill="FFFFFF"/>
        </w:rPr>
        <w:t>Q</w:t>
      </w:r>
      <w:r w:rsidRPr="00C44A84">
        <w:rPr>
          <w:rFonts w:ascii="Times New Roman" w:hAnsi="Times New Roman" w:cs="Times New Roman"/>
          <w:spacing w:val="-12"/>
          <w:sz w:val="28"/>
          <w:szCs w:val="28"/>
          <w:shd w:val="clear" w:color="auto" w:fill="FFFFFF"/>
          <w:lang w:val="vi-VN"/>
        </w:rPr>
        <w:t>uốc gia, Hà Nội</w:t>
      </w:r>
      <w:r w:rsidRPr="00C44A84">
        <w:rPr>
          <w:rFonts w:ascii="Times New Roman" w:hAnsi="Times New Roman" w:cs="Times New Roman"/>
          <w:spacing w:val="-12"/>
          <w:sz w:val="28"/>
          <w:szCs w:val="28"/>
          <w:shd w:val="clear" w:color="auto" w:fill="FFFFFF"/>
        </w:rPr>
        <w:t>.</w:t>
      </w:r>
    </w:p>
    <w:p w:rsidR="00AC20E7" w:rsidRPr="00AC20E7" w:rsidRDefault="006712BD" w:rsidP="00AC20E7">
      <w:pPr>
        <w:pStyle w:val="ListParagraph"/>
        <w:numPr>
          <w:ilvl w:val="0"/>
          <w:numId w:val="5"/>
        </w:numPr>
        <w:spacing w:after="0" w:line="360" w:lineRule="auto"/>
        <w:jc w:val="both"/>
        <w:rPr>
          <w:rFonts w:ascii="Times New Roman" w:eastAsia="SimSun" w:hAnsi="Times New Roman" w:cs="Times New Roman"/>
          <w:iCs/>
          <w:color w:val="000000" w:themeColor="text1"/>
          <w:sz w:val="28"/>
          <w:szCs w:val="28"/>
          <w:shd w:val="clear" w:color="auto" w:fill="FFFFFF"/>
        </w:rPr>
      </w:pPr>
      <w:r w:rsidRPr="00AC20E7">
        <w:rPr>
          <w:rFonts w:ascii="Times New Roman" w:hAnsi="Times New Roman" w:cs="Times New Roman"/>
          <w:sz w:val="28"/>
          <w:szCs w:val="28"/>
          <w:lang w:val="vi-VN"/>
        </w:rPr>
        <w:t>Đảng Cộng sản Việt Nam</w:t>
      </w:r>
      <w:r w:rsidRPr="00AC20E7">
        <w:rPr>
          <w:rFonts w:ascii="Times New Roman" w:hAnsi="Times New Roman" w:cs="Times New Roman"/>
          <w:sz w:val="28"/>
          <w:szCs w:val="28"/>
        </w:rPr>
        <w:t xml:space="preserve"> (2021)</w:t>
      </w:r>
      <w:r w:rsidRPr="00AC20E7">
        <w:rPr>
          <w:rFonts w:ascii="Times New Roman" w:hAnsi="Times New Roman" w:cs="Times New Roman"/>
          <w:sz w:val="28"/>
          <w:szCs w:val="28"/>
          <w:lang w:val="vi-VN"/>
        </w:rPr>
        <w:t xml:space="preserve">, </w:t>
      </w:r>
      <w:r w:rsidRPr="00AC20E7">
        <w:rPr>
          <w:rFonts w:ascii="Times New Roman" w:hAnsi="Times New Roman" w:cs="Times New Roman"/>
          <w:i/>
          <w:sz w:val="28"/>
          <w:szCs w:val="28"/>
          <w:lang w:val="vi-VN"/>
        </w:rPr>
        <w:t xml:space="preserve">Văn kiện </w:t>
      </w:r>
      <w:r w:rsidRPr="00AC20E7">
        <w:rPr>
          <w:rFonts w:ascii="Times New Roman" w:hAnsi="Times New Roman" w:cs="Times New Roman"/>
          <w:i/>
          <w:spacing w:val="-12"/>
          <w:sz w:val="28"/>
          <w:szCs w:val="28"/>
          <w:shd w:val="clear" w:color="auto" w:fill="FFFFFF"/>
          <w:lang w:val="vi-VN"/>
        </w:rPr>
        <w:t xml:space="preserve">Đại hội </w:t>
      </w:r>
      <w:r w:rsidRPr="00AC20E7">
        <w:rPr>
          <w:rFonts w:ascii="Times New Roman" w:hAnsi="Times New Roman" w:cs="Times New Roman"/>
          <w:i/>
          <w:spacing w:val="-12"/>
          <w:sz w:val="28"/>
          <w:szCs w:val="28"/>
          <w:shd w:val="clear" w:color="auto" w:fill="FFFFFF"/>
        </w:rPr>
        <w:t>đ</w:t>
      </w:r>
      <w:r w:rsidRPr="00AC20E7">
        <w:rPr>
          <w:rFonts w:ascii="Times New Roman" w:hAnsi="Times New Roman" w:cs="Times New Roman"/>
          <w:i/>
          <w:spacing w:val="-12"/>
          <w:sz w:val="28"/>
          <w:szCs w:val="28"/>
          <w:shd w:val="clear" w:color="auto" w:fill="FFFFFF"/>
          <w:lang w:val="vi-VN"/>
        </w:rPr>
        <w:t>ại biểu toàn quốc lần thứ</w:t>
      </w:r>
      <w:r w:rsidRPr="00AC20E7">
        <w:rPr>
          <w:rFonts w:ascii="Times New Roman" w:hAnsi="Times New Roman" w:cs="Times New Roman"/>
          <w:i/>
          <w:spacing w:val="-12"/>
          <w:sz w:val="28"/>
          <w:szCs w:val="28"/>
          <w:shd w:val="clear" w:color="auto" w:fill="FFFFFF"/>
        </w:rPr>
        <w:t xml:space="preserve"> X</w:t>
      </w:r>
      <w:r w:rsidR="00D660AF" w:rsidRPr="00AC20E7">
        <w:rPr>
          <w:rFonts w:ascii="Times New Roman" w:hAnsi="Times New Roman" w:cs="Times New Roman"/>
          <w:i/>
          <w:spacing w:val="-12"/>
          <w:sz w:val="28"/>
          <w:szCs w:val="28"/>
          <w:shd w:val="clear" w:color="auto" w:fill="FFFFFF"/>
        </w:rPr>
        <w:t>I</w:t>
      </w:r>
      <w:r w:rsidRPr="00AC20E7">
        <w:rPr>
          <w:rFonts w:ascii="Times New Roman" w:hAnsi="Times New Roman" w:cs="Times New Roman"/>
          <w:i/>
          <w:spacing w:val="-12"/>
          <w:sz w:val="28"/>
          <w:szCs w:val="28"/>
          <w:shd w:val="clear" w:color="auto" w:fill="FFFFFF"/>
        </w:rPr>
        <w:t xml:space="preserve">II, </w:t>
      </w:r>
      <w:r w:rsidRPr="00AC20E7">
        <w:rPr>
          <w:rFonts w:ascii="Times New Roman" w:hAnsi="Times New Roman" w:cs="Times New Roman"/>
          <w:spacing w:val="-12"/>
          <w:sz w:val="28"/>
          <w:szCs w:val="28"/>
          <w:shd w:val="clear" w:color="auto" w:fill="FFFFFF"/>
          <w:lang w:val="vi-VN"/>
        </w:rPr>
        <w:t>Nxb</w:t>
      </w:r>
      <w:r w:rsidRPr="00AC20E7">
        <w:rPr>
          <w:rFonts w:ascii="Times New Roman" w:hAnsi="Times New Roman" w:cs="Times New Roman"/>
          <w:spacing w:val="-12"/>
          <w:sz w:val="28"/>
          <w:szCs w:val="28"/>
          <w:shd w:val="clear" w:color="auto" w:fill="FFFFFF"/>
        </w:rPr>
        <w:t xml:space="preserve"> </w:t>
      </w:r>
      <w:r w:rsidRPr="00AC20E7">
        <w:rPr>
          <w:rFonts w:ascii="Times New Roman" w:hAnsi="Times New Roman" w:cs="Times New Roman"/>
          <w:spacing w:val="-12"/>
          <w:sz w:val="28"/>
          <w:szCs w:val="28"/>
          <w:shd w:val="clear" w:color="auto" w:fill="FFFFFF"/>
          <w:lang w:val="vi-VN"/>
        </w:rPr>
        <w:t xml:space="preserve">Chính trị </w:t>
      </w:r>
      <w:r w:rsidRPr="00AC20E7">
        <w:rPr>
          <w:rFonts w:ascii="Times New Roman" w:hAnsi="Times New Roman" w:cs="Times New Roman"/>
          <w:spacing w:val="-12"/>
          <w:sz w:val="28"/>
          <w:szCs w:val="28"/>
          <w:shd w:val="clear" w:color="auto" w:fill="FFFFFF"/>
        </w:rPr>
        <w:t>Q</w:t>
      </w:r>
      <w:r w:rsidRPr="00AC20E7">
        <w:rPr>
          <w:rFonts w:ascii="Times New Roman" w:hAnsi="Times New Roman" w:cs="Times New Roman"/>
          <w:spacing w:val="-12"/>
          <w:sz w:val="28"/>
          <w:szCs w:val="28"/>
          <w:shd w:val="clear" w:color="auto" w:fill="FFFFFF"/>
          <w:lang w:val="vi-VN"/>
        </w:rPr>
        <w:t>uố</w:t>
      </w:r>
      <w:r w:rsidR="00D660AF" w:rsidRPr="00AC20E7">
        <w:rPr>
          <w:rFonts w:ascii="Times New Roman" w:hAnsi="Times New Roman" w:cs="Times New Roman"/>
          <w:spacing w:val="-12"/>
          <w:sz w:val="28"/>
          <w:szCs w:val="28"/>
          <w:shd w:val="clear" w:color="auto" w:fill="FFFFFF"/>
          <w:lang w:val="vi-VN"/>
        </w:rPr>
        <w:t>c gia Sự thật,</w:t>
      </w:r>
      <w:r w:rsidRPr="00AC20E7">
        <w:rPr>
          <w:rFonts w:ascii="Times New Roman" w:hAnsi="Times New Roman" w:cs="Times New Roman"/>
          <w:spacing w:val="-12"/>
          <w:sz w:val="28"/>
          <w:szCs w:val="28"/>
          <w:shd w:val="clear" w:color="auto" w:fill="FFFFFF"/>
          <w:lang w:val="vi-VN"/>
        </w:rPr>
        <w:t xml:space="preserve"> Hà Nội</w:t>
      </w:r>
      <w:r w:rsidR="00D660AF" w:rsidRPr="00AC20E7">
        <w:rPr>
          <w:rFonts w:ascii="Times New Roman" w:hAnsi="Times New Roman" w:cs="Times New Roman"/>
          <w:spacing w:val="-12"/>
          <w:sz w:val="28"/>
          <w:szCs w:val="28"/>
          <w:shd w:val="clear" w:color="auto" w:fill="FFFFFF"/>
        </w:rPr>
        <w:t>.</w:t>
      </w:r>
    </w:p>
    <w:p w:rsidR="00AC20E7" w:rsidRPr="00AC20E7" w:rsidRDefault="00F95DCB" w:rsidP="00AC20E7">
      <w:pPr>
        <w:pStyle w:val="ListParagraph"/>
        <w:numPr>
          <w:ilvl w:val="0"/>
          <w:numId w:val="5"/>
        </w:numPr>
        <w:spacing w:after="0" w:line="360" w:lineRule="auto"/>
        <w:jc w:val="both"/>
        <w:rPr>
          <w:rFonts w:ascii="Times New Roman" w:eastAsia="SimSun" w:hAnsi="Times New Roman" w:cs="Times New Roman"/>
          <w:iCs/>
          <w:color w:val="000000" w:themeColor="text1"/>
          <w:sz w:val="28"/>
          <w:szCs w:val="28"/>
          <w:shd w:val="clear" w:color="auto" w:fill="FFFFFF"/>
        </w:rPr>
      </w:pPr>
      <w:r w:rsidRPr="00AC20E7">
        <w:rPr>
          <w:rFonts w:ascii="Times New Roman" w:hAnsi="Times New Roman" w:cs="Times New Roman"/>
          <w:sz w:val="28"/>
          <w:szCs w:val="28"/>
        </w:rPr>
        <w:t xml:space="preserve">Hồ Chí Minh (2011), </w:t>
      </w:r>
      <w:r w:rsidRPr="00AC20E7">
        <w:rPr>
          <w:rFonts w:ascii="Times New Roman" w:hAnsi="Times New Roman" w:cs="Times New Roman"/>
          <w:i/>
          <w:sz w:val="28"/>
          <w:szCs w:val="28"/>
        </w:rPr>
        <w:t>Toàn tập</w:t>
      </w:r>
      <w:r w:rsidR="001A295E" w:rsidRPr="00AC20E7">
        <w:rPr>
          <w:rFonts w:ascii="Times New Roman" w:hAnsi="Times New Roman" w:cs="Times New Roman"/>
          <w:sz w:val="28"/>
          <w:szCs w:val="28"/>
        </w:rPr>
        <w:t>, t</w:t>
      </w:r>
      <w:r w:rsidRPr="00AC20E7">
        <w:rPr>
          <w:rFonts w:ascii="Times New Roman" w:hAnsi="Times New Roman" w:cs="Times New Roman"/>
          <w:sz w:val="28"/>
          <w:szCs w:val="28"/>
        </w:rPr>
        <w:t>ập 12, Nxb Chính trị Quốc gia, Hà Nội</w:t>
      </w:r>
      <w:r w:rsidR="00723D8D" w:rsidRPr="00AC20E7">
        <w:rPr>
          <w:rFonts w:ascii="Times New Roman" w:hAnsi="Times New Roman" w:cs="Times New Roman"/>
          <w:sz w:val="28"/>
          <w:szCs w:val="28"/>
        </w:rPr>
        <w:t>.</w:t>
      </w:r>
    </w:p>
    <w:p w:rsidR="00AC20E7" w:rsidRPr="00AC20E7" w:rsidRDefault="00AC20E7" w:rsidP="00AC20E7">
      <w:pPr>
        <w:pStyle w:val="ListParagraph"/>
        <w:numPr>
          <w:ilvl w:val="0"/>
          <w:numId w:val="5"/>
        </w:numPr>
        <w:spacing w:after="0" w:line="360" w:lineRule="auto"/>
        <w:jc w:val="both"/>
        <w:rPr>
          <w:rFonts w:ascii="Times New Roman" w:eastAsia="SimSun" w:hAnsi="Times New Roman" w:cs="Times New Roman"/>
          <w:iCs/>
          <w:color w:val="000000" w:themeColor="text1"/>
          <w:sz w:val="28"/>
          <w:szCs w:val="28"/>
          <w:shd w:val="clear" w:color="auto" w:fill="FFFFFF"/>
        </w:rPr>
      </w:pPr>
      <w:r w:rsidRPr="00AC20E7">
        <w:rPr>
          <w:rFonts w:ascii="Times New Roman" w:hAnsi="Times New Roman" w:cs="Times New Roman"/>
          <w:color w:val="000000" w:themeColor="text1"/>
          <w:sz w:val="28"/>
          <w:szCs w:val="28"/>
        </w:rPr>
        <w:t xml:space="preserve">Đào Huy Hiệp và nhiều tác giả (2013), </w:t>
      </w:r>
      <w:r w:rsidRPr="00AC20E7">
        <w:rPr>
          <w:rFonts w:ascii="Times New Roman" w:hAnsi="Times New Roman" w:cs="Times New Roman"/>
          <w:i/>
          <w:color w:val="000000" w:themeColor="text1"/>
          <w:sz w:val="28"/>
          <w:szCs w:val="28"/>
        </w:rPr>
        <w:t xml:space="preserve">Giáo trình Giáo dục quốc phòng – an ninh (Dùng cho sinh viên các trường đại học, cao đẳng), </w:t>
      </w:r>
      <w:r w:rsidRPr="00AC20E7">
        <w:rPr>
          <w:rFonts w:ascii="Times New Roman" w:hAnsi="Times New Roman" w:cs="Times New Roman"/>
          <w:color w:val="000000" w:themeColor="text1"/>
          <w:sz w:val="28"/>
          <w:szCs w:val="28"/>
        </w:rPr>
        <w:t>Tập 1 (Tái bản lần thứ năm, có sửa chữa và bổ sung), Nxb Giáo dục Việt Nam, Hà Nội</w:t>
      </w:r>
    </w:p>
    <w:p w:rsidR="00723D8D" w:rsidRPr="00AC20E7" w:rsidRDefault="0004218A" w:rsidP="00AC20E7">
      <w:pPr>
        <w:pStyle w:val="ListParagraph"/>
        <w:numPr>
          <w:ilvl w:val="0"/>
          <w:numId w:val="5"/>
        </w:numPr>
        <w:spacing w:after="0" w:line="360" w:lineRule="auto"/>
        <w:jc w:val="both"/>
        <w:rPr>
          <w:rFonts w:ascii="Times New Roman" w:eastAsia="SimSun" w:hAnsi="Times New Roman" w:cs="Times New Roman"/>
          <w:iCs/>
          <w:color w:val="000000" w:themeColor="text1"/>
          <w:sz w:val="28"/>
          <w:szCs w:val="28"/>
          <w:shd w:val="clear" w:color="auto" w:fill="FFFFFF"/>
        </w:rPr>
      </w:pPr>
      <w:r w:rsidRPr="00AC20E7">
        <w:rPr>
          <w:rFonts w:ascii="Times New Roman" w:hAnsi="Times New Roman" w:cs="Times New Roman"/>
          <w:spacing w:val="-12"/>
          <w:sz w:val="28"/>
          <w:szCs w:val="28"/>
          <w:shd w:val="clear" w:color="auto" w:fill="FFFFFF"/>
          <w:lang w:val="vi-VN"/>
        </w:rPr>
        <w:t>V.I. Lênin</w:t>
      </w:r>
      <w:r w:rsidR="001A295E" w:rsidRPr="00AC20E7">
        <w:rPr>
          <w:rFonts w:ascii="Times New Roman" w:hAnsi="Times New Roman" w:cs="Times New Roman"/>
          <w:spacing w:val="-12"/>
          <w:sz w:val="28"/>
          <w:szCs w:val="28"/>
          <w:shd w:val="clear" w:color="auto" w:fill="FFFFFF"/>
        </w:rPr>
        <w:t xml:space="preserve"> (1981)</w:t>
      </w:r>
      <w:r w:rsidRPr="00AC20E7">
        <w:rPr>
          <w:rFonts w:ascii="Times New Roman" w:hAnsi="Times New Roman" w:cs="Times New Roman"/>
          <w:spacing w:val="-12"/>
          <w:sz w:val="28"/>
          <w:szCs w:val="28"/>
          <w:shd w:val="clear" w:color="auto" w:fill="FFFFFF"/>
          <w:lang w:val="vi-VN"/>
        </w:rPr>
        <w:t xml:space="preserve">, </w:t>
      </w:r>
      <w:r w:rsidRPr="00AC20E7">
        <w:rPr>
          <w:rFonts w:ascii="Times New Roman" w:hAnsi="Times New Roman" w:cs="Times New Roman"/>
          <w:i/>
          <w:spacing w:val="-12"/>
          <w:sz w:val="28"/>
          <w:szCs w:val="28"/>
          <w:shd w:val="clear" w:color="auto" w:fill="FFFFFF"/>
          <w:lang w:val="vi-VN"/>
        </w:rPr>
        <w:t>Toàn tập</w:t>
      </w:r>
      <w:r w:rsidRPr="00AC20E7">
        <w:rPr>
          <w:rFonts w:ascii="Times New Roman" w:hAnsi="Times New Roman" w:cs="Times New Roman"/>
          <w:spacing w:val="-12"/>
          <w:sz w:val="28"/>
          <w:szCs w:val="28"/>
          <w:shd w:val="clear" w:color="auto" w:fill="FFFFFF"/>
          <w:lang w:val="vi-VN"/>
        </w:rPr>
        <w:t>, tậ</w:t>
      </w:r>
      <w:r w:rsidR="001A295E" w:rsidRPr="00AC20E7">
        <w:rPr>
          <w:rFonts w:ascii="Times New Roman" w:hAnsi="Times New Roman" w:cs="Times New Roman"/>
          <w:spacing w:val="-12"/>
          <w:sz w:val="28"/>
          <w:szCs w:val="28"/>
          <w:shd w:val="clear" w:color="auto" w:fill="FFFFFF"/>
          <w:lang w:val="vi-VN"/>
        </w:rPr>
        <w:t>p 36, 37</w:t>
      </w:r>
      <w:r w:rsidRPr="00AC20E7">
        <w:rPr>
          <w:rFonts w:ascii="Times New Roman" w:hAnsi="Times New Roman" w:cs="Times New Roman"/>
          <w:spacing w:val="-12"/>
          <w:sz w:val="28"/>
          <w:szCs w:val="28"/>
          <w:shd w:val="clear" w:color="auto" w:fill="FFFFFF"/>
          <w:lang w:val="vi-VN"/>
        </w:rPr>
        <w:t>, Nxb Tiến bộ Mátxcơva, Hà Nộ</w:t>
      </w:r>
      <w:r w:rsidR="00723D8D" w:rsidRPr="00AC20E7">
        <w:rPr>
          <w:rFonts w:ascii="Times New Roman" w:hAnsi="Times New Roman" w:cs="Times New Roman"/>
          <w:spacing w:val="-12"/>
          <w:sz w:val="28"/>
          <w:szCs w:val="28"/>
          <w:shd w:val="clear" w:color="auto" w:fill="FFFFFF"/>
          <w:lang w:val="vi-VN"/>
        </w:rPr>
        <w:t>i</w:t>
      </w:r>
      <w:r w:rsidR="00723D8D" w:rsidRPr="00AC20E7">
        <w:rPr>
          <w:rFonts w:ascii="Times New Roman" w:hAnsi="Times New Roman" w:cs="Times New Roman"/>
          <w:spacing w:val="-12"/>
          <w:sz w:val="28"/>
          <w:szCs w:val="28"/>
          <w:shd w:val="clear" w:color="auto" w:fill="FFFFFF"/>
        </w:rPr>
        <w:t xml:space="preserve">. </w:t>
      </w:r>
    </w:p>
    <w:p w:rsidR="005B6DEB" w:rsidRPr="00C65645" w:rsidRDefault="0004218A">
      <w:pPr>
        <w:spacing w:after="0" w:line="288" w:lineRule="auto"/>
        <w:jc w:val="center"/>
        <w:rPr>
          <w:rFonts w:ascii="Times New Roman" w:eastAsia="SimSun" w:hAnsi="Times New Roman" w:cs="Times New Roman"/>
          <w:b/>
          <w:bCs/>
          <w:spacing w:val="-12"/>
          <w:sz w:val="28"/>
          <w:szCs w:val="28"/>
          <w:shd w:val="clear" w:color="auto" w:fill="FFFFFF"/>
        </w:rPr>
      </w:pPr>
      <w:r w:rsidRPr="00C65645">
        <w:rPr>
          <w:rFonts w:ascii="Times New Roman" w:eastAsia="SimSun" w:hAnsi="Times New Roman" w:cs="Times New Roman"/>
          <w:b/>
          <w:bCs/>
          <w:spacing w:val="-12"/>
          <w:sz w:val="28"/>
          <w:szCs w:val="28"/>
          <w:shd w:val="clear" w:color="auto" w:fill="FFFFFF"/>
        </w:rPr>
        <w:t xml:space="preserve">THÔNG TIN VỀ </w:t>
      </w:r>
      <w:r w:rsidR="00C665F9">
        <w:rPr>
          <w:rFonts w:ascii="Times New Roman" w:eastAsia="SimSun" w:hAnsi="Times New Roman" w:cs="Times New Roman"/>
          <w:b/>
          <w:bCs/>
          <w:spacing w:val="-12"/>
          <w:sz w:val="28"/>
          <w:szCs w:val="28"/>
          <w:shd w:val="clear" w:color="auto" w:fill="FFFFFF"/>
        </w:rPr>
        <w:t xml:space="preserve">CÁC </w:t>
      </w:r>
      <w:r w:rsidRPr="00C65645">
        <w:rPr>
          <w:rFonts w:ascii="Times New Roman" w:eastAsia="SimSun" w:hAnsi="Times New Roman" w:cs="Times New Roman"/>
          <w:b/>
          <w:bCs/>
          <w:spacing w:val="-12"/>
          <w:sz w:val="28"/>
          <w:szCs w:val="28"/>
          <w:shd w:val="clear" w:color="auto" w:fill="FFFFFF"/>
        </w:rPr>
        <w:t>TÁC GIẢ</w:t>
      </w:r>
    </w:p>
    <w:p w:rsidR="005B6DEB" w:rsidRPr="00C65645" w:rsidRDefault="00D660AF">
      <w:pPr>
        <w:spacing w:after="0" w:line="288" w:lineRule="auto"/>
        <w:rPr>
          <w:rFonts w:ascii="Times New Roman" w:eastAsia="SimSun" w:hAnsi="Times New Roman" w:cs="Times New Roman"/>
          <w:b/>
          <w:bCs/>
          <w:spacing w:val="-12"/>
          <w:sz w:val="28"/>
          <w:szCs w:val="28"/>
          <w:shd w:val="clear" w:color="auto" w:fill="FFFFFF"/>
        </w:rPr>
      </w:pPr>
      <w:r>
        <w:rPr>
          <w:rFonts w:ascii="Times New Roman" w:eastAsia="SimSun" w:hAnsi="Times New Roman" w:cs="Times New Roman"/>
          <w:spacing w:val="-12"/>
          <w:sz w:val="28"/>
          <w:szCs w:val="28"/>
          <w:shd w:val="clear" w:color="auto" w:fill="FFFFFF"/>
        </w:rPr>
        <w:t xml:space="preserve">1. </w:t>
      </w:r>
      <w:r w:rsidR="0004218A" w:rsidRPr="00C65645">
        <w:rPr>
          <w:rFonts w:ascii="Times New Roman" w:eastAsia="SimSun" w:hAnsi="Times New Roman" w:cs="Times New Roman"/>
          <w:spacing w:val="-12"/>
          <w:sz w:val="28"/>
          <w:szCs w:val="28"/>
          <w:shd w:val="clear" w:color="auto" w:fill="FFFFFF"/>
        </w:rPr>
        <w:t>Họ và tên:</w:t>
      </w:r>
      <w:r w:rsidR="0004218A" w:rsidRPr="00C65645">
        <w:rPr>
          <w:rFonts w:ascii="Times New Roman" w:eastAsia="SimSun" w:hAnsi="Times New Roman" w:cs="Times New Roman"/>
          <w:b/>
          <w:spacing w:val="-12"/>
          <w:sz w:val="28"/>
          <w:szCs w:val="28"/>
          <w:shd w:val="clear" w:color="auto" w:fill="FFFFFF"/>
        </w:rPr>
        <w:t xml:space="preserve"> </w:t>
      </w:r>
      <w:r>
        <w:rPr>
          <w:rFonts w:ascii="Times New Roman" w:eastAsia="SimSun" w:hAnsi="Times New Roman" w:cs="Times New Roman"/>
          <w:b/>
          <w:bCs/>
          <w:iCs/>
          <w:spacing w:val="-12"/>
          <w:sz w:val="28"/>
          <w:szCs w:val="28"/>
          <w:shd w:val="clear" w:color="auto" w:fill="FFFFFF"/>
        </w:rPr>
        <w:t>Nguyễn Thị Nguyệt</w:t>
      </w:r>
    </w:p>
    <w:p w:rsidR="005B6DEB" w:rsidRPr="00C65645" w:rsidRDefault="0004218A">
      <w:pPr>
        <w:spacing w:after="0" w:line="288" w:lineRule="auto"/>
        <w:rPr>
          <w:rFonts w:ascii="Times New Roman" w:eastAsia="SimSun" w:hAnsi="Times New Roman" w:cs="Times New Roman"/>
          <w:bCs/>
          <w:i/>
          <w:iCs/>
          <w:spacing w:val="-12"/>
          <w:sz w:val="28"/>
          <w:szCs w:val="28"/>
          <w:shd w:val="clear" w:color="auto" w:fill="FFFFFF"/>
        </w:rPr>
      </w:pPr>
      <w:r w:rsidRPr="00C65645">
        <w:rPr>
          <w:rFonts w:ascii="Times New Roman" w:eastAsia="SimSun" w:hAnsi="Times New Roman" w:cs="Times New Roman"/>
          <w:spacing w:val="-12"/>
          <w:sz w:val="28"/>
          <w:szCs w:val="28"/>
          <w:shd w:val="clear" w:color="auto" w:fill="FFFFFF"/>
        </w:rPr>
        <w:t>Chứ</w:t>
      </w:r>
      <w:r w:rsidR="00D660AF">
        <w:rPr>
          <w:rFonts w:ascii="Times New Roman" w:eastAsia="SimSun" w:hAnsi="Times New Roman" w:cs="Times New Roman"/>
          <w:spacing w:val="-12"/>
          <w:sz w:val="28"/>
          <w:szCs w:val="28"/>
          <w:shd w:val="clear" w:color="auto" w:fill="FFFFFF"/>
        </w:rPr>
        <w:t xml:space="preserve">c danh: </w:t>
      </w:r>
      <w:r w:rsidR="00476C61">
        <w:rPr>
          <w:rFonts w:ascii="Times New Roman" w:eastAsia="SimSun" w:hAnsi="Times New Roman" w:cs="Times New Roman"/>
          <w:spacing w:val="-12"/>
          <w:sz w:val="28"/>
          <w:szCs w:val="28"/>
          <w:shd w:val="clear" w:color="auto" w:fill="FFFFFF"/>
        </w:rPr>
        <w:t xml:space="preserve">Học viên Cao học, </w:t>
      </w:r>
      <w:r w:rsidR="00D660AF">
        <w:rPr>
          <w:rFonts w:ascii="Times New Roman" w:eastAsia="SimSun" w:hAnsi="Times New Roman" w:cs="Times New Roman"/>
          <w:spacing w:val="-12"/>
          <w:sz w:val="28"/>
          <w:szCs w:val="28"/>
          <w:shd w:val="clear" w:color="auto" w:fill="FFFFFF"/>
        </w:rPr>
        <w:t>G</w:t>
      </w:r>
      <w:r w:rsidRPr="00C65645">
        <w:rPr>
          <w:rFonts w:ascii="Times New Roman" w:eastAsia="SimSun" w:hAnsi="Times New Roman" w:cs="Times New Roman"/>
          <w:bCs/>
          <w:iCs/>
          <w:spacing w:val="-12"/>
          <w:sz w:val="28"/>
          <w:szCs w:val="28"/>
          <w:shd w:val="clear" w:color="auto" w:fill="FFFFFF"/>
        </w:rPr>
        <w:t>iảng viên</w:t>
      </w:r>
    </w:p>
    <w:p w:rsidR="005B6DEB" w:rsidRPr="00C65645" w:rsidRDefault="0004218A">
      <w:pPr>
        <w:spacing w:after="0" w:line="288" w:lineRule="auto"/>
        <w:rPr>
          <w:rFonts w:ascii="Times New Roman" w:eastAsia="SimSun" w:hAnsi="Times New Roman" w:cs="Times New Roman"/>
          <w:spacing w:val="-12"/>
          <w:sz w:val="28"/>
          <w:szCs w:val="28"/>
          <w:shd w:val="clear" w:color="auto" w:fill="FFFFFF"/>
        </w:rPr>
      </w:pPr>
      <w:r w:rsidRPr="00C65645">
        <w:rPr>
          <w:rFonts w:ascii="Times New Roman" w:eastAsia="SimSun" w:hAnsi="Times New Roman" w:cs="Times New Roman"/>
          <w:spacing w:val="-12"/>
          <w:sz w:val="28"/>
          <w:szCs w:val="28"/>
          <w:shd w:val="clear" w:color="auto" w:fill="FFFFFF"/>
        </w:rPr>
        <w:t xml:space="preserve">Đơn vị công tác: </w:t>
      </w:r>
      <w:r w:rsidRPr="00C65645">
        <w:rPr>
          <w:rFonts w:ascii="Times New Roman" w:eastAsia="SimSun" w:hAnsi="Times New Roman" w:cs="Times New Roman"/>
          <w:bCs/>
          <w:iCs/>
          <w:spacing w:val="-12"/>
          <w:sz w:val="28"/>
          <w:szCs w:val="28"/>
          <w:shd w:val="clear" w:color="auto" w:fill="FFFFFF"/>
        </w:rPr>
        <w:t>Khoa Chính trị</w:t>
      </w:r>
      <w:r w:rsidR="00D660AF">
        <w:rPr>
          <w:rFonts w:ascii="Times New Roman" w:eastAsia="SimSun" w:hAnsi="Times New Roman" w:cs="Times New Roman"/>
          <w:bCs/>
          <w:iCs/>
          <w:spacing w:val="-12"/>
          <w:sz w:val="28"/>
          <w:szCs w:val="28"/>
          <w:shd w:val="clear" w:color="auto" w:fill="FFFFFF"/>
        </w:rPr>
        <w:t>, Trung tâm Giáo dục Quốc phòng và An ninh</w:t>
      </w:r>
      <w:r w:rsidRPr="00C65645">
        <w:rPr>
          <w:rFonts w:ascii="Times New Roman" w:eastAsia="SimSun" w:hAnsi="Times New Roman" w:cs="Times New Roman"/>
          <w:bCs/>
          <w:iCs/>
          <w:spacing w:val="-12"/>
          <w:sz w:val="28"/>
          <w:szCs w:val="28"/>
          <w:shd w:val="clear" w:color="auto" w:fill="FFFFFF"/>
        </w:rPr>
        <w:t xml:space="preserve"> -</w:t>
      </w:r>
      <w:r w:rsidRPr="00C65645">
        <w:rPr>
          <w:rFonts w:ascii="Times New Roman" w:eastAsia="SimSun" w:hAnsi="Times New Roman" w:cs="Times New Roman"/>
          <w:bCs/>
          <w:iCs/>
          <w:spacing w:val="-12"/>
          <w:sz w:val="28"/>
          <w:szCs w:val="28"/>
          <w:shd w:val="clear" w:color="auto" w:fill="FFFFFF"/>
          <w:lang w:val="vi-VN"/>
        </w:rPr>
        <w:t xml:space="preserve"> </w:t>
      </w:r>
      <w:r w:rsidRPr="00C65645">
        <w:rPr>
          <w:rFonts w:ascii="Times New Roman" w:eastAsia="SimSun" w:hAnsi="Times New Roman" w:cs="Times New Roman"/>
          <w:bCs/>
          <w:iCs/>
          <w:spacing w:val="-12"/>
          <w:sz w:val="28"/>
          <w:szCs w:val="28"/>
          <w:shd w:val="clear" w:color="auto" w:fill="FFFFFF"/>
        </w:rPr>
        <w:t xml:space="preserve"> Đại học Huế</w:t>
      </w:r>
    </w:p>
    <w:p w:rsidR="005B6DEB" w:rsidRPr="00C65645" w:rsidRDefault="0004218A">
      <w:pPr>
        <w:spacing w:after="0" w:line="288" w:lineRule="auto"/>
        <w:rPr>
          <w:rFonts w:ascii="Times New Roman" w:eastAsia="SimSun" w:hAnsi="Times New Roman" w:cs="Times New Roman"/>
          <w:bCs/>
          <w:iCs/>
          <w:spacing w:val="-12"/>
          <w:sz w:val="28"/>
          <w:szCs w:val="28"/>
          <w:shd w:val="clear" w:color="auto" w:fill="FFFFFF"/>
        </w:rPr>
      </w:pPr>
      <w:r w:rsidRPr="00C65645">
        <w:rPr>
          <w:rFonts w:ascii="Times New Roman" w:eastAsia="SimSun" w:hAnsi="Times New Roman" w:cs="Times New Roman"/>
          <w:spacing w:val="-12"/>
          <w:sz w:val="28"/>
          <w:szCs w:val="28"/>
          <w:shd w:val="clear" w:color="auto" w:fill="FFFFFF"/>
        </w:rPr>
        <w:t xml:space="preserve">Điện thoại: </w:t>
      </w:r>
      <w:r w:rsidR="001E6B41">
        <w:rPr>
          <w:rFonts w:ascii="Times New Roman" w:eastAsia="SimSun" w:hAnsi="Times New Roman" w:cs="Times New Roman"/>
          <w:bCs/>
          <w:iCs/>
          <w:spacing w:val="-12"/>
          <w:sz w:val="28"/>
          <w:szCs w:val="28"/>
          <w:shd w:val="clear" w:color="auto" w:fill="FFFFFF"/>
        </w:rPr>
        <w:t>0982 744339</w:t>
      </w:r>
    </w:p>
    <w:p w:rsidR="005B6DEB" w:rsidRDefault="0004218A">
      <w:pPr>
        <w:spacing w:after="0" w:line="288" w:lineRule="auto"/>
        <w:rPr>
          <w:rFonts w:ascii="Times New Roman" w:hAnsi="Times New Roman" w:cs="Times New Roman"/>
          <w:color w:val="000000" w:themeColor="text1"/>
          <w:sz w:val="28"/>
          <w:szCs w:val="28"/>
          <w:u w:val="single"/>
          <w:shd w:val="clear" w:color="auto" w:fill="FFFFFF"/>
        </w:rPr>
      </w:pPr>
      <w:r w:rsidRPr="00C65645">
        <w:rPr>
          <w:rFonts w:ascii="Times New Roman" w:eastAsia="SimSun" w:hAnsi="Times New Roman" w:cs="Times New Roman"/>
          <w:spacing w:val="-12"/>
          <w:sz w:val="28"/>
          <w:szCs w:val="28"/>
          <w:shd w:val="clear" w:color="auto" w:fill="FFFFFF"/>
        </w:rPr>
        <w:t xml:space="preserve">Email: </w:t>
      </w:r>
      <w:hyperlink r:id="rId9" w:history="1">
        <w:r w:rsidR="001E6B41" w:rsidRPr="001E6B41">
          <w:rPr>
            <w:rStyle w:val="Hyperlink"/>
            <w:rFonts w:ascii="Times New Roman" w:hAnsi="Times New Roman" w:cs="Times New Roman"/>
            <w:color w:val="000000" w:themeColor="text1"/>
            <w:sz w:val="28"/>
            <w:szCs w:val="28"/>
            <w:u w:val="none"/>
            <w:shd w:val="clear" w:color="auto" w:fill="FFFFFF"/>
          </w:rPr>
          <w:t>nguyenthinguyet@hueuni.edu.vn</w:t>
        </w:r>
      </w:hyperlink>
    </w:p>
    <w:p w:rsidR="001E6B41" w:rsidRPr="00C665F9" w:rsidRDefault="001E6B41">
      <w:pPr>
        <w:spacing w:after="0" w:line="288"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 Họ và tên: </w:t>
      </w:r>
      <w:r w:rsidRPr="00C665F9">
        <w:rPr>
          <w:rFonts w:ascii="Times New Roman" w:hAnsi="Times New Roman" w:cs="Times New Roman"/>
          <w:b/>
          <w:color w:val="000000" w:themeColor="text1"/>
          <w:sz w:val="28"/>
          <w:szCs w:val="28"/>
          <w:shd w:val="clear" w:color="auto" w:fill="FFFFFF"/>
        </w:rPr>
        <w:t>Nguyễn Văn Thắng</w:t>
      </w:r>
    </w:p>
    <w:p w:rsidR="001E6B41" w:rsidRDefault="001E6B41">
      <w:pPr>
        <w:spacing w:after="0" w:line="288"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Chức danh: </w:t>
      </w:r>
      <w:r w:rsidRPr="00C665F9">
        <w:rPr>
          <w:rFonts w:ascii="Times New Roman" w:hAnsi="Times New Roman" w:cs="Times New Roman"/>
          <w:color w:val="000000" w:themeColor="text1"/>
          <w:sz w:val="28"/>
          <w:szCs w:val="28"/>
          <w:shd w:val="clear" w:color="auto" w:fill="FFFFFF"/>
        </w:rPr>
        <w:t>Giảng viên chính, Tiến sĩ</w:t>
      </w:r>
    </w:p>
    <w:p w:rsidR="001E6B41" w:rsidRDefault="001E6B41">
      <w:pPr>
        <w:spacing w:after="0" w:line="288"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Đơn vị công tác: Khoa Giáo dục Chính trị, Trường Đại học Sư phạm – Đại học Huế</w:t>
      </w:r>
    </w:p>
    <w:p w:rsidR="001E6B41" w:rsidRDefault="001E6B41">
      <w:pPr>
        <w:spacing w:after="0" w:line="288"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Điện thoại: 0914 281974</w:t>
      </w:r>
    </w:p>
    <w:p w:rsidR="001E6B41" w:rsidRPr="001E6B41" w:rsidRDefault="001E6B41">
      <w:pPr>
        <w:spacing w:after="0" w:line="288"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Email: nguyenvanthang@dhsphue.edu.vn</w:t>
      </w:r>
    </w:p>
    <w:p w:rsidR="00476C61" w:rsidRPr="00476C61" w:rsidRDefault="00476C61" w:rsidP="00476C61">
      <w:pPr>
        <w:pStyle w:val="NormalWeb"/>
        <w:spacing w:before="60" w:beforeAutospacing="0" w:after="60" w:afterAutospacing="0" w:line="360" w:lineRule="auto"/>
        <w:jc w:val="both"/>
        <w:rPr>
          <w:color w:val="000000" w:themeColor="text1"/>
          <w:sz w:val="28"/>
          <w:szCs w:val="28"/>
        </w:rPr>
      </w:pPr>
    </w:p>
    <w:p w:rsidR="00C44A84" w:rsidRPr="00C44A84" w:rsidRDefault="00C44A84" w:rsidP="00C44A84">
      <w:pPr>
        <w:spacing w:after="203"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      </w:t>
      </w:r>
    </w:p>
    <w:p w:rsidR="00C44A84" w:rsidRPr="005E1C65" w:rsidRDefault="00C44A84" w:rsidP="0006365B">
      <w:pPr>
        <w:pStyle w:val="ListParagraph"/>
        <w:jc w:val="both"/>
        <w:rPr>
          <w:rFonts w:ascii="Times New Roman" w:hAnsi="Times New Roman" w:cs="Times New Roman"/>
          <w:sz w:val="26"/>
          <w:szCs w:val="26"/>
        </w:rPr>
      </w:pPr>
    </w:p>
    <w:sectPr w:rsidR="00C44A84" w:rsidRPr="005E1C65">
      <w:footnotePr>
        <w:numRestart w:val="eachPage"/>
      </w:footnotePr>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425" w:rsidRDefault="00012425">
      <w:pPr>
        <w:spacing w:after="0" w:line="240" w:lineRule="auto"/>
      </w:pPr>
      <w:r>
        <w:separator/>
      </w:r>
    </w:p>
  </w:endnote>
  <w:endnote w:type="continuationSeparator" w:id="0">
    <w:p w:rsidR="00012425" w:rsidRDefault="0001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425" w:rsidRDefault="00012425">
      <w:pPr>
        <w:spacing w:after="0" w:line="240" w:lineRule="auto"/>
      </w:pPr>
      <w:r>
        <w:separator/>
      </w:r>
    </w:p>
  </w:footnote>
  <w:footnote w:type="continuationSeparator" w:id="0">
    <w:p w:rsidR="00012425" w:rsidRDefault="00012425">
      <w:pPr>
        <w:spacing w:after="0" w:line="240" w:lineRule="auto"/>
      </w:pPr>
      <w:r>
        <w:continuationSeparator/>
      </w:r>
    </w:p>
  </w:footnote>
  <w:footnote w:id="1">
    <w:p w:rsidR="00C63828" w:rsidRPr="00292CCD" w:rsidRDefault="00C63828">
      <w:pPr>
        <w:pStyle w:val="FootnoteText"/>
        <w:rPr>
          <w:rFonts w:ascii="Times New Roman" w:hAnsi="Times New Roman" w:cs="Times New Roman"/>
        </w:rPr>
      </w:pPr>
      <w:r>
        <w:rPr>
          <w:rStyle w:val="FootnoteReference"/>
        </w:rPr>
        <w:footnoteRef/>
      </w:r>
      <w:r>
        <w:t xml:space="preserve"> </w:t>
      </w:r>
      <w:r w:rsidRPr="00292CCD">
        <w:rPr>
          <w:rFonts w:ascii="Times New Roman" w:hAnsi="Times New Roman" w:cs="Times New Roman"/>
        </w:rPr>
        <w:t>CN. Giảng viên Trung tâm Giáo dục Quốc phòng và An ninh – Đại học Huế</w:t>
      </w:r>
    </w:p>
  </w:footnote>
  <w:footnote w:id="2">
    <w:p w:rsidR="00C63828" w:rsidRPr="00292CCD" w:rsidRDefault="00C63828">
      <w:pPr>
        <w:pStyle w:val="FootnoteText"/>
        <w:rPr>
          <w:rFonts w:ascii="Times New Roman" w:hAnsi="Times New Roman" w:cs="Times New Roman"/>
        </w:rPr>
      </w:pPr>
      <w:r w:rsidRPr="00292CCD">
        <w:rPr>
          <w:rStyle w:val="FootnoteReference"/>
          <w:rFonts w:ascii="Times New Roman" w:hAnsi="Times New Roman" w:cs="Times New Roman"/>
        </w:rPr>
        <w:footnoteRef/>
      </w:r>
      <w:r w:rsidRPr="00292CCD">
        <w:rPr>
          <w:rFonts w:ascii="Times New Roman" w:hAnsi="Times New Roman" w:cs="Times New Roman"/>
        </w:rPr>
        <w:t xml:space="preserve"> TS. Giảng viên Khoa Giáo dục Chính trị, Trường Đại học Sư phạm – Đại học Huế.</w:t>
      </w:r>
    </w:p>
  </w:footnote>
  <w:footnote w:id="3">
    <w:p w:rsidR="00C63828" w:rsidRPr="00292CCD" w:rsidRDefault="00C63828">
      <w:pPr>
        <w:pStyle w:val="FootnoteText"/>
      </w:pPr>
      <w:r>
        <w:rPr>
          <w:rStyle w:val="FootnoteReference"/>
        </w:rPr>
        <w:footnoteRef/>
      </w:r>
      <w:r>
        <w:t xml:space="preserve"> </w:t>
      </w:r>
      <w:r w:rsidRPr="00292CCD">
        <w:rPr>
          <w:rFonts w:ascii="Times New Roman" w:hAnsi="Times New Roman" w:cs="Times New Roman"/>
          <w:color w:val="000000" w:themeColor="text1"/>
          <w:shd w:val="clear" w:color="auto" w:fill="FFFFFF"/>
        </w:rPr>
        <w:t xml:space="preserve">Đảng Cộng sản Việt Nam (2021), </w:t>
      </w:r>
      <w:r w:rsidRPr="00292CCD">
        <w:rPr>
          <w:rStyle w:val="Emphasis"/>
          <w:rFonts w:ascii="Times New Roman" w:hAnsi="Times New Roman" w:cs="Times New Roman"/>
          <w:color w:val="000000" w:themeColor="text1"/>
          <w:shd w:val="clear" w:color="auto" w:fill="FFFFFF"/>
        </w:rPr>
        <w:t>Văn kiện Đại hội đại biểu toàn quốc lần thứ XIII, </w:t>
      </w:r>
      <w:r w:rsidRPr="00292CCD">
        <w:rPr>
          <w:rFonts w:ascii="Times New Roman" w:hAnsi="Times New Roman" w:cs="Times New Roman"/>
          <w:color w:val="000000" w:themeColor="text1"/>
          <w:shd w:val="clear" w:color="auto" w:fill="FFFFFF"/>
        </w:rPr>
        <w:t>Tập I, Nxb CTQGST, Hà Nội, tr 157.</w:t>
      </w:r>
    </w:p>
  </w:footnote>
  <w:footnote w:id="4">
    <w:p w:rsidR="00C63828" w:rsidRPr="00292CCD" w:rsidRDefault="00C63828" w:rsidP="00292CCD">
      <w:pPr>
        <w:spacing w:after="0" w:line="288" w:lineRule="auto"/>
        <w:jc w:val="both"/>
        <w:rPr>
          <w:rFonts w:ascii="Times New Roman" w:eastAsia="SimSun" w:hAnsi="Times New Roman" w:cs="Times New Roman"/>
          <w:iCs/>
          <w:color w:val="000000" w:themeColor="text1"/>
          <w:sz w:val="20"/>
          <w:szCs w:val="20"/>
          <w:shd w:val="clear" w:color="auto" w:fill="FFFFFF"/>
        </w:rPr>
      </w:pPr>
      <w:r w:rsidRPr="00292CCD">
        <w:rPr>
          <w:rStyle w:val="FootnoteReference"/>
          <w:sz w:val="20"/>
          <w:szCs w:val="20"/>
        </w:rPr>
        <w:footnoteRef/>
      </w:r>
      <w:r w:rsidRPr="00292CCD">
        <w:rPr>
          <w:sz w:val="20"/>
          <w:szCs w:val="20"/>
        </w:rPr>
        <w:t xml:space="preserve"> </w:t>
      </w:r>
      <w:r w:rsidRPr="00292CCD">
        <w:rPr>
          <w:rFonts w:ascii="Times New Roman" w:hAnsi="Times New Roman" w:cs="Times New Roman"/>
          <w:sz w:val="20"/>
          <w:szCs w:val="20"/>
          <w:lang w:val="vi-VN"/>
        </w:rPr>
        <w:t>Đảng Cộng sản Việt Nam</w:t>
      </w:r>
      <w:r w:rsidRPr="00292CCD">
        <w:rPr>
          <w:rFonts w:ascii="Times New Roman" w:hAnsi="Times New Roman" w:cs="Times New Roman"/>
          <w:sz w:val="20"/>
          <w:szCs w:val="20"/>
        </w:rPr>
        <w:t xml:space="preserve"> (2016)</w:t>
      </w:r>
      <w:r w:rsidRPr="00292CCD">
        <w:rPr>
          <w:rFonts w:ascii="Times New Roman" w:hAnsi="Times New Roman" w:cs="Times New Roman"/>
          <w:sz w:val="20"/>
          <w:szCs w:val="20"/>
          <w:lang w:val="vi-VN"/>
        </w:rPr>
        <w:t xml:space="preserve">, </w:t>
      </w:r>
      <w:r w:rsidRPr="00292CCD">
        <w:rPr>
          <w:rFonts w:ascii="Times New Roman" w:hAnsi="Times New Roman" w:cs="Times New Roman"/>
          <w:i/>
          <w:sz w:val="20"/>
          <w:szCs w:val="20"/>
          <w:lang w:val="vi-VN"/>
        </w:rPr>
        <w:t xml:space="preserve">Văn kiện </w:t>
      </w:r>
      <w:r w:rsidRPr="00292CCD">
        <w:rPr>
          <w:rFonts w:ascii="Times New Roman" w:hAnsi="Times New Roman" w:cs="Times New Roman"/>
          <w:i/>
          <w:spacing w:val="-12"/>
          <w:sz w:val="20"/>
          <w:szCs w:val="20"/>
          <w:shd w:val="clear" w:color="auto" w:fill="FFFFFF"/>
          <w:lang w:val="vi-VN"/>
        </w:rPr>
        <w:t xml:space="preserve">Đại hội </w:t>
      </w:r>
      <w:r w:rsidRPr="00292CCD">
        <w:rPr>
          <w:rFonts w:ascii="Times New Roman" w:hAnsi="Times New Roman" w:cs="Times New Roman"/>
          <w:i/>
          <w:spacing w:val="-12"/>
          <w:sz w:val="20"/>
          <w:szCs w:val="20"/>
          <w:shd w:val="clear" w:color="auto" w:fill="FFFFFF"/>
        </w:rPr>
        <w:t>đ</w:t>
      </w:r>
      <w:r w:rsidRPr="00292CCD">
        <w:rPr>
          <w:rFonts w:ascii="Times New Roman" w:hAnsi="Times New Roman" w:cs="Times New Roman"/>
          <w:i/>
          <w:spacing w:val="-12"/>
          <w:sz w:val="20"/>
          <w:szCs w:val="20"/>
          <w:shd w:val="clear" w:color="auto" w:fill="FFFFFF"/>
          <w:lang w:val="vi-VN"/>
        </w:rPr>
        <w:t>ại biểu toàn quốc lần thứ</w:t>
      </w:r>
      <w:r w:rsidRPr="00292CCD">
        <w:rPr>
          <w:rFonts w:ascii="Times New Roman" w:hAnsi="Times New Roman" w:cs="Times New Roman"/>
          <w:i/>
          <w:spacing w:val="-12"/>
          <w:sz w:val="20"/>
          <w:szCs w:val="20"/>
          <w:shd w:val="clear" w:color="auto" w:fill="FFFFFF"/>
        </w:rPr>
        <w:t xml:space="preserve"> XII, </w:t>
      </w:r>
      <w:r w:rsidRPr="00292CCD">
        <w:rPr>
          <w:rFonts w:ascii="Times New Roman" w:hAnsi="Times New Roman" w:cs="Times New Roman"/>
          <w:spacing w:val="-12"/>
          <w:sz w:val="20"/>
          <w:szCs w:val="20"/>
          <w:shd w:val="clear" w:color="auto" w:fill="FFFFFF"/>
          <w:lang w:val="vi-VN"/>
        </w:rPr>
        <w:t>Nxb</w:t>
      </w:r>
      <w:r>
        <w:rPr>
          <w:rFonts w:ascii="Times New Roman" w:hAnsi="Times New Roman" w:cs="Times New Roman"/>
          <w:spacing w:val="-12"/>
          <w:sz w:val="20"/>
          <w:szCs w:val="20"/>
          <w:shd w:val="clear" w:color="auto" w:fill="FFFFFF"/>
        </w:rPr>
        <w:t xml:space="preserve"> </w:t>
      </w:r>
      <w:r>
        <w:rPr>
          <w:rFonts w:ascii="Times New Roman" w:hAnsi="Times New Roman" w:cs="Times New Roman"/>
          <w:spacing w:val="-12"/>
          <w:sz w:val="20"/>
          <w:szCs w:val="20"/>
          <w:shd w:val="clear" w:color="auto" w:fill="FFFFFF"/>
          <w:lang w:val="vi-VN"/>
        </w:rPr>
        <w:t>CTQGST</w:t>
      </w:r>
      <w:r w:rsidRPr="00292CCD">
        <w:rPr>
          <w:rFonts w:ascii="Times New Roman" w:hAnsi="Times New Roman" w:cs="Times New Roman"/>
          <w:spacing w:val="-12"/>
          <w:sz w:val="20"/>
          <w:szCs w:val="20"/>
          <w:shd w:val="clear" w:color="auto" w:fill="FFFFFF"/>
          <w:lang w:val="vi-VN"/>
        </w:rPr>
        <w:t>, Hà Nội</w:t>
      </w:r>
      <w:r w:rsidRPr="00292CCD">
        <w:rPr>
          <w:rFonts w:ascii="Times New Roman" w:hAnsi="Times New Roman" w:cs="Times New Roman"/>
          <w:spacing w:val="-12"/>
          <w:sz w:val="20"/>
          <w:szCs w:val="20"/>
          <w:shd w:val="clear" w:color="auto" w:fill="FFFFFF"/>
        </w:rPr>
        <w:t>, tr 68.</w:t>
      </w:r>
    </w:p>
  </w:footnote>
  <w:footnote w:id="5">
    <w:p w:rsidR="00C63828" w:rsidRPr="00D010A5" w:rsidRDefault="00C63828">
      <w:pPr>
        <w:pStyle w:val="FootnoteText"/>
        <w:rPr>
          <w:rFonts w:ascii="Times New Roman" w:hAnsi="Times New Roman" w:cs="Times New Roman"/>
        </w:rPr>
      </w:pPr>
      <w:r w:rsidRPr="00D010A5">
        <w:rPr>
          <w:rStyle w:val="FootnoteReference"/>
          <w:rFonts w:ascii="Times New Roman" w:hAnsi="Times New Roman" w:cs="Times New Roman"/>
          <w:color w:val="000000" w:themeColor="text1"/>
        </w:rPr>
        <w:footnoteRef/>
      </w:r>
      <w:r w:rsidRPr="00D010A5">
        <w:rPr>
          <w:rFonts w:ascii="Times New Roman" w:hAnsi="Times New Roman" w:cs="Times New Roman"/>
          <w:color w:val="000000" w:themeColor="text1"/>
        </w:rPr>
        <w:t xml:space="preserve"> Đào Huy Hiệp và nhiều tác giả (2013), </w:t>
      </w:r>
      <w:r w:rsidRPr="00D010A5">
        <w:rPr>
          <w:rFonts w:ascii="Times New Roman" w:hAnsi="Times New Roman" w:cs="Times New Roman"/>
          <w:i/>
          <w:color w:val="000000" w:themeColor="text1"/>
        </w:rPr>
        <w:t xml:space="preserve">Giáo trình Giáo dục quốc phòng – an ninh (Dùng cho sinh viên các trường đại học, cao đẳng), </w:t>
      </w:r>
      <w:r w:rsidRPr="00D010A5">
        <w:rPr>
          <w:rFonts w:ascii="Times New Roman" w:hAnsi="Times New Roman" w:cs="Times New Roman"/>
          <w:color w:val="000000" w:themeColor="text1"/>
        </w:rPr>
        <w:t>Tập 1 (Tái bản lần thứ năm, có sửa chữa và bổ sung), Nxb Giáo dục Việt Nam, Hà Nội, tr 55.</w:t>
      </w:r>
    </w:p>
  </w:footnote>
  <w:footnote w:id="6">
    <w:p w:rsidR="00C63828" w:rsidRPr="002E2A1E" w:rsidRDefault="00C63828" w:rsidP="002E2A1E">
      <w:pPr>
        <w:spacing w:after="0" w:line="360" w:lineRule="auto"/>
        <w:jc w:val="both"/>
        <w:rPr>
          <w:rFonts w:ascii="Times New Roman" w:eastAsia="SimSun" w:hAnsi="Times New Roman" w:cs="Times New Roman"/>
          <w:iCs/>
          <w:color w:val="000000" w:themeColor="text1"/>
          <w:sz w:val="20"/>
          <w:szCs w:val="20"/>
          <w:shd w:val="clear" w:color="auto" w:fill="FFFFFF"/>
        </w:rPr>
      </w:pPr>
      <w:r>
        <w:rPr>
          <w:rStyle w:val="FootnoteReference"/>
        </w:rPr>
        <w:footnoteRef/>
      </w:r>
      <w:r>
        <w:t xml:space="preserve"> </w:t>
      </w:r>
      <w:r w:rsidRPr="002E2A1E">
        <w:rPr>
          <w:rFonts w:ascii="Times New Roman" w:eastAsia="SimSun" w:hAnsi="Times New Roman" w:cs="Times New Roman"/>
          <w:color w:val="000000" w:themeColor="text1"/>
          <w:sz w:val="20"/>
          <w:szCs w:val="20"/>
          <w:shd w:val="clear" w:color="auto" w:fill="FFFFFF"/>
        </w:rPr>
        <w:t>Bộ Giáo dục và Đào tạ</w:t>
      </w:r>
      <w:r>
        <w:rPr>
          <w:rFonts w:ascii="Times New Roman" w:eastAsia="SimSun" w:hAnsi="Times New Roman" w:cs="Times New Roman"/>
          <w:color w:val="000000" w:themeColor="text1"/>
          <w:sz w:val="20"/>
          <w:szCs w:val="20"/>
          <w:shd w:val="clear" w:color="auto" w:fill="FFFFFF"/>
        </w:rPr>
        <w:t>o (2020</w:t>
      </w:r>
      <w:r w:rsidRPr="002E2A1E">
        <w:rPr>
          <w:rFonts w:ascii="Times New Roman" w:eastAsia="SimSun" w:hAnsi="Times New Roman" w:cs="Times New Roman"/>
          <w:color w:val="000000" w:themeColor="text1"/>
          <w:sz w:val="20"/>
          <w:szCs w:val="20"/>
          <w:shd w:val="clear" w:color="auto" w:fill="FFFFFF"/>
        </w:rPr>
        <w:t xml:space="preserve">), </w:t>
      </w:r>
      <w:r w:rsidRPr="00C86A2F">
        <w:rPr>
          <w:rFonts w:ascii="Times New Roman" w:hAnsi="Times New Roman" w:cs="Times New Roman"/>
          <w:i/>
          <w:color w:val="000000" w:themeColor="text1"/>
          <w:sz w:val="20"/>
          <w:szCs w:val="20"/>
        </w:rPr>
        <w:t xml:space="preserve">Chương trình </w:t>
      </w:r>
      <w:r w:rsidRPr="00C86A2F">
        <w:rPr>
          <w:rFonts w:ascii="Times New Roman" w:hAnsi="Times New Roman" w:cs="Times New Roman"/>
          <w:bCs/>
          <w:i/>
          <w:color w:val="000000" w:themeColor="text1"/>
          <w:sz w:val="20"/>
          <w:szCs w:val="20"/>
        </w:rPr>
        <w:t>Giáo dục quốc phòng và an ninh trong trường trung cấp sư phạm, cao đẳng sư phạm và cơ sở giáo dục đại học</w:t>
      </w:r>
      <w:r w:rsidRPr="00C86A2F">
        <w:rPr>
          <w:rFonts w:ascii="Times New Roman" w:hAnsi="Times New Roman" w:cs="Times New Roman"/>
          <w:color w:val="000000" w:themeColor="text1"/>
          <w:sz w:val="20"/>
          <w:szCs w:val="20"/>
        </w:rPr>
        <w:t xml:space="preserve">, </w:t>
      </w:r>
      <w:r w:rsidRPr="00C86A2F">
        <w:rPr>
          <w:rFonts w:ascii="Times New Roman" w:hAnsi="Times New Roman" w:cs="Times New Roman"/>
          <w:iCs/>
          <w:color w:val="000000" w:themeColor="text1"/>
          <w:sz w:val="20"/>
          <w:szCs w:val="20"/>
        </w:rPr>
        <w:t>(kèm theo Thông tư số 05/2020/TT-BGDĐT ngày 18 tháng 3 năm 2020 của Bộ trưởng Bộ Giáo dục và Đào tạo)</w:t>
      </w:r>
      <w:r w:rsidRPr="002E2A1E">
        <w:rPr>
          <w:rFonts w:ascii="Times New Roman" w:eastAsia="SimSun" w:hAnsi="Times New Roman" w:cs="Times New Roman"/>
          <w:color w:val="000000" w:themeColor="text1"/>
          <w:sz w:val="20"/>
          <w:szCs w:val="20"/>
          <w:shd w:val="clear" w:color="auto" w:fill="FFFFFF"/>
        </w:rPr>
        <w:t xml:space="preserve">, </w:t>
      </w:r>
      <w:r w:rsidRPr="002E2A1E">
        <w:rPr>
          <w:rFonts w:ascii="Times New Roman" w:eastAsia="SimSun" w:hAnsi="Times New Roman" w:cs="Times New Roman"/>
          <w:iCs/>
          <w:color w:val="000000" w:themeColor="text1"/>
          <w:sz w:val="20"/>
          <w:szCs w:val="20"/>
          <w:shd w:val="clear" w:color="auto" w:fill="FFFFFF"/>
        </w:rPr>
        <w:t>Hà Nội</w:t>
      </w:r>
      <w:r>
        <w:rPr>
          <w:rFonts w:ascii="Times New Roman" w:eastAsia="SimSun" w:hAnsi="Times New Roman" w:cs="Times New Roman"/>
          <w:iCs/>
          <w:color w:val="000000" w:themeColor="text1"/>
          <w:sz w:val="20"/>
          <w:szCs w:val="20"/>
          <w:shd w:val="clear" w:color="auto" w:fill="FFFFFF"/>
        </w:rPr>
        <w:t>, 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A7DD147"/>
    <w:multiLevelType w:val="singleLevel"/>
    <w:tmpl w:val="CA7DD147"/>
    <w:lvl w:ilvl="0">
      <w:start w:val="1"/>
      <w:numFmt w:val="decimal"/>
      <w:suff w:val="space"/>
      <w:lvlText w:val="%1."/>
      <w:lvlJc w:val="left"/>
    </w:lvl>
  </w:abstractNum>
  <w:abstractNum w:abstractNumId="1">
    <w:nsid w:val="1359011F"/>
    <w:multiLevelType w:val="hybridMultilevel"/>
    <w:tmpl w:val="4150E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745CF"/>
    <w:multiLevelType w:val="hybridMultilevel"/>
    <w:tmpl w:val="C746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0545D"/>
    <w:multiLevelType w:val="hybridMultilevel"/>
    <w:tmpl w:val="72D61EE8"/>
    <w:lvl w:ilvl="0" w:tplc="1F3EE8FA">
      <w:start w:val="1"/>
      <w:numFmt w:val="decimal"/>
      <w:lvlText w:val="%1."/>
      <w:lvlJc w:val="left"/>
      <w:pPr>
        <w:ind w:left="1692" w:hanging="972"/>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7D2E1E"/>
    <w:multiLevelType w:val="hybridMultilevel"/>
    <w:tmpl w:val="90A0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5E"/>
    <w:rsid w:val="0000049B"/>
    <w:rsid w:val="00004B74"/>
    <w:rsid w:val="00011E5B"/>
    <w:rsid w:val="00012425"/>
    <w:rsid w:val="00014690"/>
    <w:rsid w:val="00016EAB"/>
    <w:rsid w:val="000257ED"/>
    <w:rsid w:val="0004218A"/>
    <w:rsid w:val="000425F9"/>
    <w:rsid w:val="000443E9"/>
    <w:rsid w:val="00057EA2"/>
    <w:rsid w:val="0006365B"/>
    <w:rsid w:val="00070805"/>
    <w:rsid w:val="00071C97"/>
    <w:rsid w:val="00073DCF"/>
    <w:rsid w:val="000741A0"/>
    <w:rsid w:val="00074D65"/>
    <w:rsid w:val="00082D6F"/>
    <w:rsid w:val="000A6662"/>
    <w:rsid w:val="000B02BB"/>
    <w:rsid w:val="000B6E6A"/>
    <w:rsid w:val="000B753C"/>
    <w:rsid w:val="000C4EC9"/>
    <w:rsid w:val="000C5678"/>
    <w:rsid w:val="000D55DF"/>
    <w:rsid w:val="000D7488"/>
    <w:rsid w:val="000E621F"/>
    <w:rsid w:val="000F6E9B"/>
    <w:rsid w:val="001007E8"/>
    <w:rsid w:val="00104C88"/>
    <w:rsid w:val="001120D4"/>
    <w:rsid w:val="00115FC0"/>
    <w:rsid w:val="00116BAC"/>
    <w:rsid w:val="0011716E"/>
    <w:rsid w:val="001238F4"/>
    <w:rsid w:val="0013293A"/>
    <w:rsid w:val="00132E42"/>
    <w:rsid w:val="001361F8"/>
    <w:rsid w:val="00141CEC"/>
    <w:rsid w:val="001519F3"/>
    <w:rsid w:val="00151AA9"/>
    <w:rsid w:val="001705B2"/>
    <w:rsid w:val="001730DF"/>
    <w:rsid w:val="00186F4B"/>
    <w:rsid w:val="00197BE1"/>
    <w:rsid w:val="001A295E"/>
    <w:rsid w:val="001A3840"/>
    <w:rsid w:val="001B081C"/>
    <w:rsid w:val="001B72D4"/>
    <w:rsid w:val="001D1739"/>
    <w:rsid w:val="001D51E6"/>
    <w:rsid w:val="001E3F19"/>
    <w:rsid w:val="001E6B41"/>
    <w:rsid w:val="001F1FD0"/>
    <w:rsid w:val="001F50DA"/>
    <w:rsid w:val="001F6E2F"/>
    <w:rsid w:val="00205ABA"/>
    <w:rsid w:val="002062DC"/>
    <w:rsid w:val="00207C5E"/>
    <w:rsid w:val="0021422E"/>
    <w:rsid w:val="00223613"/>
    <w:rsid w:val="00234DF9"/>
    <w:rsid w:val="00241303"/>
    <w:rsid w:val="00250E5C"/>
    <w:rsid w:val="00260D9B"/>
    <w:rsid w:val="00264876"/>
    <w:rsid w:val="0026589A"/>
    <w:rsid w:val="00270593"/>
    <w:rsid w:val="00270E72"/>
    <w:rsid w:val="00280115"/>
    <w:rsid w:val="00282E1C"/>
    <w:rsid w:val="00283CE9"/>
    <w:rsid w:val="002844D9"/>
    <w:rsid w:val="00286381"/>
    <w:rsid w:val="00291CB4"/>
    <w:rsid w:val="00292CCD"/>
    <w:rsid w:val="00294189"/>
    <w:rsid w:val="0029693C"/>
    <w:rsid w:val="002A3449"/>
    <w:rsid w:val="002A37F1"/>
    <w:rsid w:val="002A61FE"/>
    <w:rsid w:val="002B2C18"/>
    <w:rsid w:val="002B5989"/>
    <w:rsid w:val="002B6AAA"/>
    <w:rsid w:val="002C094D"/>
    <w:rsid w:val="002D0418"/>
    <w:rsid w:val="002E2A1E"/>
    <w:rsid w:val="002E38DF"/>
    <w:rsid w:val="002F0045"/>
    <w:rsid w:val="00306726"/>
    <w:rsid w:val="00307D26"/>
    <w:rsid w:val="00331DDF"/>
    <w:rsid w:val="003465E1"/>
    <w:rsid w:val="00347EF3"/>
    <w:rsid w:val="003502C1"/>
    <w:rsid w:val="0035205F"/>
    <w:rsid w:val="003532E7"/>
    <w:rsid w:val="0035489C"/>
    <w:rsid w:val="00356AEF"/>
    <w:rsid w:val="003628D6"/>
    <w:rsid w:val="003732F9"/>
    <w:rsid w:val="00375046"/>
    <w:rsid w:val="003775A9"/>
    <w:rsid w:val="0038179E"/>
    <w:rsid w:val="003874C0"/>
    <w:rsid w:val="003879D5"/>
    <w:rsid w:val="003979F6"/>
    <w:rsid w:val="003B1B2E"/>
    <w:rsid w:val="003B521A"/>
    <w:rsid w:val="003B591F"/>
    <w:rsid w:val="003B673E"/>
    <w:rsid w:val="003B71DD"/>
    <w:rsid w:val="003B722E"/>
    <w:rsid w:val="003B7448"/>
    <w:rsid w:val="003C1694"/>
    <w:rsid w:val="003D11E7"/>
    <w:rsid w:val="003D3373"/>
    <w:rsid w:val="003D3ECC"/>
    <w:rsid w:val="003E03D5"/>
    <w:rsid w:val="003E1B30"/>
    <w:rsid w:val="003E44AA"/>
    <w:rsid w:val="003F20C9"/>
    <w:rsid w:val="004005BB"/>
    <w:rsid w:val="0040571E"/>
    <w:rsid w:val="004101F3"/>
    <w:rsid w:val="00410298"/>
    <w:rsid w:val="004115CD"/>
    <w:rsid w:val="00422D30"/>
    <w:rsid w:val="00425306"/>
    <w:rsid w:val="00427C36"/>
    <w:rsid w:val="00427DE7"/>
    <w:rsid w:val="00440F11"/>
    <w:rsid w:val="00447D5F"/>
    <w:rsid w:val="00450347"/>
    <w:rsid w:val="00452466"/>
    <w:rsid w:val="00453B87"/>
    <w:rsid w:val="00460DF6"/>
    <w:rsid w:val="004631FC"/>
    <w:rsid w:val="0046584A"/>
    <w:rsid w:val="00471009"/>
    <w:rsid w:val="00475227"/>
    <w:rsid w:val="00476C61"/>
    <w:rsid w:val="0048013F"/>
    <w:rsid w:val="0048076C"/>
    <w:rsid w:val="00482C1D"/>
    <w:rsid w:val="00495014"/>
    <w:rsid w:val="00496001"/>
    <w:rsid w:val="00496D4F"/>
    <w:rsid w:val="00496E6C"/>
    <w:rsid w:val="004A0173"/>
    <w:rsid w:val="004A5A75"/>
    <w:rsid w:val="004B4355"/>
    <w:rsid w:val="004B663A"/>
    <w:rsid w:val="004C068F"/>
    <w:rsid w:val="004C0EEE"/>
    <w:rsid w:val="004C584B"/>
    <w:rsid w:val="004D007F"/>
    <w:rsid w:val="004D59CC"/>
    <w:rsid w:val="004D7E6A"/>
    <w:rsid w:val="004E7CC0"/>
    <w:rsid w:val="004F1EA0"/>
    <w:rsid w:val="004F67CE"/>
    <w:rsid w:val="00503151"/>
    <w:rsid w:val="0052090D"/>
    <w:rsid w:val="0052444D"/>
    <w:rsid w:val="00537970"/>
    <w:rsid w:val="00543990"/>
    <w:rsid w:val="00547E0D"/>
    <w:rsid w:val="00552BFB"/>
    <w:rsid w:val="00552FC1"/>
    <w:rsid w:val="00554017"/>
    <w:rsid w:val="00555ABA"/>
    <w:rsid w:val="005606D4"/>
    <w:rsid w:val="005615EB"/>
    <w:rsid w:val="00561B5E"/>
    <w:rsid w:val="00563640"/>
    <w:rsid w:val="005847CA"/>
    <w:rsid w:val="00584D8B"/>
    <w:rsid w:val="00586A8F"/>
    <w:rsid w:val="00587EC2"/>
    <w:rsid w:val="0059003E"/>
    <w:rsid w:val="005A2809"/>
    <w:rsid w:val="005B0D63"/>
    <w:rsid w:val="005B2454"/>
    <w:rsid w:val="005B6DEB"/>
    <w:rsid w:val="005C43DC"/>
    <w:rsid w:val="005C755F"/>
    <w:rsid w:val="005C7C09"/>
    <w:rsid w:val="005E1631"/>
    <w:rsid w:val="005E1C65"/>
    <w:rsid w:val="005E2872"/>
    <w:rsid w:val="005E3741"/>
    <w:rsid w:val="005E3BC8"/>
    <w:rsid w:val="00603356"/>
    <w:rsid w:val="006049EB"/>
    <w:rsid w:val="00605E89"/>
    <w:rsid w:val="006218E1"/>
    <w:rsid w:val="00635ACF"/>
    <w:rsid w:val="0063687B"/>
    <w:rsid w:val="0064139D"/>
    <w:rsid w:val="00641989"/>
    <w:rsid w:val="00642FBD"/>
    <w:rsid w:val="00645ADF"/>
    <w:rsid w:val="00652633"/>
    <w:rsid w:val="00652B9B"/>
    <w:rsid w:val="00655C3E"/>
    <w:rsid w:val="0066449D"/>
    <w:rsid w:val="0066737A"/>
    <w:rsid w:val="006705D3"/>
    <w:rsid w:val="006712BD"/>
    <w:rsid w:val="00675A6B"/>
    <w:rsid w:val="00681610"/>
    <w:rsid w:val="0068273A"/>
    <w:rsid w:val="00682CAF"/>
    <w:rsid w:val="006866CF"/>
    <w:rsid w:val="006A0D00"/>
    <w:rsid w:val="006A2987"/>
    <w:rsid w:val="006A439C"/>
    <w:rsid w:val="006B162D"/>
    <w:rsid w:val="006B4EED"/>
    <w:rsid w:val="006B4F13"/>
    <w:rsid w:val="006B5962"/>
    <w:rsid w:val="006C7880"/>
    <w:rsid w:val="006D160D"/>
    <w:rsid w:val="006D1CC7"/>
    <w:rsid w:val="006D3F9B"/>
    <w:rsid w:val="006E3988"/>
    <w:rsid w:val="006E3B18"/>
    <w:rsid w:val="006E7BFD"/>
    <w:rsid w:val="006F6397"/>
    <w:rsid w:val="007007C3"/>
    <w:rsid w:val="00704C2B"/>
    <w:rsid w:val="00707F5C"/>
    <w:rsid w:val="00712C68"/>
    <w:rsid w:val="00714F75"/>
    <w:rsid w:val="007151BC"/>
    <w:rsid w:val="00722CEC"/>
    <w:rsid w:val="00723D8D"/>
    <w:rsid w:val="00735FB3"/>
    <w:rsid w:val="00736213"/>
    <w:rsid w:val="00741BB2"/>
    <w:rsid w:val="00747559"/>
    <w:rsid w:val="00751451"/>
    <w:rsid w:val="0076788D"/>
    <w:rsid w:val="00774286"/>
    <w:rsid w:val="00781882"/>
    <w:rsid w:val="00792B71"/>
    <w:rsid w:val="0079557C"/>
    <w:rsid w:val="007A0679"/>
    <w:rsid w:val="007A7321"/>
    <w:rsid w:val="007B1CD9"/>
    <w:rsid w:val="007B1F7F"/>
    <w:rsid w:val="007B38B8"/>
    <w:rsid w:val="007B798A"/>
    <w:rsid w:val="007D126B"/>
    <w:rsid w:val="007E0245"/>
    <w:rsid w:val="007E3418"/>
    <w:rsid w:val="007E7182"/>
    <w:rsid w:val="007F1B04"/>
    <w:rsid w:val="007F7A94"/>
    <w:rsid w:val="008035CB"/>
    <w:rsid w:val="0080404A"/>
    <w:rsid w:val="0081060D"/>
    <w:rsid w:val="00812ABF"/>
    <w:rsid w:val="00813E58"/>
    <w:rsid w:val="00816BB0"/>
    <w:rsid w:val="00820CD4"/>
    <w:rsid w:val="00823EBA"/>
    <w:rsid w:val="00826293"/>
    <w:rsid w:val="00834110"/>
    <w:rsid w:val="00837727"/>
    <w:rsid w:val="0084382B"/>
    <w:rsid w:val="00845C42"/>
    <w:rsid w:val="00857EE4"/>
    <w:rsid w:val="00862855"/>
    <w:rsid w:val="0086689D"/>
    <w:rsid w:val="00872C9D"/>
    <w:rsid w:val="00880D6E"/>
    <w:rsid w:val="00893D4C"/>
    <w:rsid w:val="00893EBE"/>
    <w:rsid w:val="008957AF"/>
    <w:rsid w:val="008A31D5"/>
    <w:rsid w:val="008A47D3"/>
    <w:rsid w:val="008B02B7"/>
    <w:rsid w:val="008B1879"/>
    <w:rsid w:val="008B4F3A"/>
    <w:rsid w:val="008C2BC9"/>
    <w:rsid w:val="008C3A87"/>
    <w:rsid w:val="008D4B70"/>
    <w:rsid w:val="008D5073"/>
    <w:rsid w:val="008E398C"/>
    <w:rsid w:val="008E7462"/>
    <w:rsid w:val="008F2364"/>
    <w:rsid w:val="008F4312"/>
    <w:rsid w:val="009134F0"/>
    <w:rsid w:val="00916DBF"/>
    <w:rsid w:val="00917F96"/>
    <w:rsid w:val="0092046A"/>
    <w:rsid w:val="00927BCD"/>
    <w:rsid w:val="00931732"/>
    <w:rsid w:val="00931C24"/>
    <w:rsid w:val="00935023"/>
    <w:rsid w:val="009378E8"/>
    <w:rsid w:val="00943951"/>
    <w:rsid w:val="0095497F"/>
    <w:rsid w:val="00960FF6"/>
    <w:rsid w:val="00963529"/>
    <w:rsid w:val="00971648"/>
    <w:rsid w:val="00977DFF"/>
    <w:rsid w:val="00985A99"/>
    <w:rsid w:val="009871AC"/>
    <w:rsid w:val="00994AD2"/>
    <w:rsid w:val="009A176A"/>
    <w:rsid w:val="009A1E75"/>
    <w:rsid w:val="009A5134"/>
    <w:rsid w:val="009B50D8"/>
    <w:rsid w:val="009C59AE"/>
    <w:rsid w:val="009D4535"/>
    <w:rsid w:val="009D760D"/>
    <w:rsid w:val="009E34A5"/>
    <w:rsid w:val="009F30DB"/>
    <w:rsid w:val="009F4C78"/>
    <w:rsid w:val="009F4ED9"/>
    <w:rsid w:val="00A02ACA"/>
    <w:rsid w:val="00A03D1C"/>
    <w:rsid w:val="00A04B9B"/>
    <w:rsid w:val="00A13E86"/>
    <w:rsid w:val="00A15077"/>
    <w:rsid w:val="00A22B32"/>
    <w:rsid w:val="00A2373C"/>
    <w:rsid w:val="00A252C1"/>
    <w:rsid w:val="00A3173D"/>
    <w:rsid w:val="00A33F47"/>
    <w:rsid w:val="00A34C05"/>
    <w:rsid w:val="00A46F1B"/>
    <w:rsid w:val="00A520DB"/>
    <w:rsid w:val="00A6119C"/>
    <w:rsid w:val="00A62682"/>
    <w:rsid w:val="00A712D4"/>
    <w:rsid w:val="00A73853"/>
    <w:rsid w:val="00A969C1"/>
    <w:rsid w:val="00A97D66"/>
    <w:rsid w:val="00AA0F23"/>
    <w:rsid w:val="00AA2ED5"/>
    <w:rsid w:val="00AA41E5"/>
    <w:rsid w:val="00AB1C71"/>
    <w:rsid w:val="00AC20E7"/>
    <w:rsid w:val="00AC2506"/>
    <w:rsid w:val="00AC6980"/>
    <w:rsid w:val="00AC6A5B"/>
    <w:rsid w:val="00AC780E"/>
    <w:rsid w:val="00AD0F45"/>
    <w:rsid w:val="00AD2A05"/>
    <w:rsid w:val="00AF1A3E"/>
    <w:rsid w:val="00B006D9"/>
    <w:rsid w:val="00B0133D"/>
    <w:rsid w:val="00B02B9A"/>
    <w:rsid w:val="00B03AE0"/>
    <w:rsid w:val="00B04A56"/>
    <w:rsid w:val="00B056E2"/>
    <w:rsid w:val="00B0663F"/>
    <w:rsid w:val="00B06AD7"/>
    <w:rsid w:val="00B07EA6"/>
    <w:rsid w:val="00B16B93"/>
    <w:rsid w:val="00B16FE9"/>
    <w:rsid w:val="00B17FF3"/>
    <w:rsid w:val="00B27014"/>
    <w:rsid w:val="00B30110"/>
    <w:rsid w:val="00B352F0"/>
    <w:rsid w:val="00B412BB"/>
    <w:rsid w:val="00B447F1"/>
    <w:rsid w:val="00B45B1A"/>
    <w:rsid w:val="00B46A03"/>
    <w:rsid w:val="00B70FBE"/>
    <w:rsid w:val="00B71008"/>
    <w:rsid w:val="00B765A2"/>
    <w:rsid w:val="00BA5A36"/>
    <w:rsid w:val="00BA789F"/>
    <w:rsid w:val="00BB5918"/>
    <w:rsid w:val="00BC2002"/>
    <w:rsid w:val="00BD26B9"/>
    <w:rsid w:val="00BD54CB"/>
    <w:rsid w:val="00BE1698"/>
    <w:rsid w:val="00BE7D72"/>
    <w:rsid w:val="00BF2003"/>
    <w:rsid w:val="00BF6B1A"/>
    <w:rsid w:val="00BF7561"/>
    <w:rsid w:val="00BF7692"/>
    <w:rsid w:val="00C0639A"/>
    <w:rsid w:val="00C114AB"/>
    <w:rsid w:val="00C17951"/>
    <w:rsid w:val="00C20C35"/>
    <w:rsid w:val="00C2448F"/>
    <w:rsid w:val="00C255EC"/>
    <w:rsid w:val="00C257E3"/>
    <w:rsid w:val="00C263AB"/>
    <w:rsid w:val="00C44A84"/>
    <w:rsid w:val="00C471F4"/>
    <w:rsid w:val="00C54A6A"/>
    <w:rsid w:val="00C63828"/>
    <w:rsid w:val="00C65645"/>
    <w:rsid w:val="00C65E5A"/>
    <w:rsid w:val="00C665F9"/>
    <w:rsid w:val="00C70337"/>
    <w:rsid w:val="00C73024"/>
    <w:rsid w:val="00C77735"/>
    <w:rsid w:val="00C82451"/>
    <w:rsid w:val="00C85C64"/>
    <w:rsid w:val="00C86A2F"/>
    <w:rsid w:val="00C90771"/>
    <w:rsid w:val="00C9374E"/>
    <w:rsid w:val="00C94C88"/>
    <w:rsid w:val="00C95B27"/>
    <w:rsid w:val="00C97BFB"/>
    <w:rsid w:val="00CB2918"/>
    <w:rsid w:val="00CB31E0"/>
    <w:rsid w:val="00CB322E"/>
    <w:rsid w:val="00CB4C8A"/>
    <w:rsid w:val="00CB6B0A"/>
    <w:rsid w:val="00CC2168"/>
    <w:rsid w:val="00CC4D08"/>
    <w:rsid w:val="00CC508A"/>
    <w:rsid w:val="00CE1CCD"/>
    <w:rsid w:val="00CF01FA"/>
    <w:rsid w:val="00CF28CD"/>
    <w:rsid w:val="00CF5553"/>
    <w:rsid w:val="00CF5A0F"/>
    <w:rsid w:val="00D010A5"/>
    <w:rsid w:val="00D03276"/>
    <w:rsid w:val="00D1085D"/>
    <w:rsid w:val="00D155B4"/>
    <w:rsid w:val="00D20E3A"/>
    <w:rsid w:val="00D21A1F"/>
    <w:rsid w:val="00D33141"/>
    <w:rsid w:val="00D34E24"/>
    <w:rsid w:val="00D477CF"/>
    <w:rsid w:val="00D55FBD"/>
    <w:rsid w:val="00D645CA"/>
    <w:rsid w:val="00D65396"/>
    <w:rsid w:val="00D660AF"/>
    <w:rsid w:val="00D66CC4"/>
    <w:rsid w:val="00D7333F"/>
    <w:rsid w:val="00D73BD6"/>
    <w:rsid w:val="00D75644"/>
    <w:rsid w:val="00D76DBB"/>
    <w:rsid w:val="00D76DF7"/>
    <w:rsid w:val="00DA649A"/>
    <w:rsid w:val="00DB1CAB"/>
    <w:rsid w:val="00DB5E49"/>
    <w:rsid w:val="00DD2027"/>
    <w:rsid w:val="00DD35F4"/>
    <w:rsid w:val="00DD5CA3"/>
    <w:rsid w:val="00DE1E8D"/>
    <w:rsid w:val="00DE39F8"/>
    <w:rsid w:val="00DF0A5E"/>
    <w:rsid w:val="00E0314E"/>
    <w:rsid w:val="00E1149E"/>
    <w:rsid w:val="00E117DF"/>
    <w:rsid w:val="00E312DE"/>
    <w:rsid w:val="00E35A88"/>
    <w:rsid w:val="00E4039B"/>
    <w:rsid w:val="00E40FE2"/>
    <w:rsid w:val="00E4148F"/>
    <w:rsid w:val="00E461AC"/>
    <w:rsid w:val="00E466D3"/>
    <w:rsid w:val="00E6016C"/>
    <w:rsid w:val="00E615F1"/>
    <w:rsid w:val="00E6298B"/>
    <w:rsid w:val="00E772B9"/>
    <w:rsid w:val="00EB3429"/>
    <w:rsid w:val="00EB6C0E"/>
    <w:rsid w:val="00EC07CB"/>
    <w:rsid w:val="00EC08B4"/>
    <w:rsid w:val="00EC24BA"/>
    <w:rsid w:val="00ED2DC8"/>
    <w:rsid w:val="00EE060D"/>
    <w:rsid w:val="00EF3A27"/>
    <w:rsid w:val="00F01FC8"/>
    <w:rsid w:val="00F04C6E"/>
    <w:rsid w:val="00F105D9"/>
    <w:rsid w:val="00F13E0F"/>
    <w:rsid w:val="00F154DA"/>
    <w:rsid w:val="00F20FB0"/>
    <w:rsid w:val="00F258F6"/>
    <w:rsid w:val="00F32CA2"/>
    <w:rsid w:val="00F34D3B"/>
    <w:rsid w:val="00F43D96"/>
    <w:rsid w:val="00F47034"/>
    <w:rsid w:val="00F57921"/>
    <w:rsid w:val="00F61379"/>
    <w:rsid w:val="00F7146F"/>
    <w:rsid w:val="00F74CD7"/>
    <w:rsid w:val="00F75EA2"/>
    <w:rsid w:val="00F81C58"/>
    <w:rsid w:val="00F8772D"/>
    <w:rsid w:val="00F90CDD"/>
    <w:rsid w:val="00F91FF5"/>
    <w:rsid w:val="00F94388"/>
    <w:rsid w:val="00F95DCB"/>
    <w:rsid w:val="00F969C9"/>
    <w:rsid w:val="00F9731F"/>
    <w:rsid w:val="00FA0AE1"/>
    <w:rsid w:val="00FA6FB1"/>
    <w:rsid w:val="00FB1C7E"/>
    <w:rsid w:val="00FB5D6B"/>
    <w:rsid w:val="00FC17B5"/>
    <w:rsid w:val="00FC2D2B"/>
    <w:rsid w:val="00FD2535"/>
    <w:rsid w:val="00FD2671"/>
    <w:rsid w:val="00FE744C"/>
    <w:rsid w:val="073928AF"/>
    <w:rsid w:val="0C112EB5"/>
    <w:rsid w:val="10C16AA6"/>
    <w:rsid w:val="10F002F1"/>
    <w:rsid w:val="15902C99"/>
    <w:rsid w:val="168F46A9"/>
    <w:rsid w:val="189236D9"/>
    <w:rsid w:val="20B91E53"/>
    <w:rsid w:val="25F91B49"/>
    <w:rsid w:val="2EA22214"/>
    <w:rsid w:val="33277BC8"/>
    <w:rsid w:val="3834175F"/>
    <w:rsid w:val="38FA70DE"/>
    <w:rsid w:val="3C04035D"/>
    <w:rsid w:val="3C2B20C4"/>
    <w:rsid w:val="40A971DF"/>
    <w:rsid w:val="424E64CF"/>
    <w:rsid w:val="44B627F4"/>
    <w:rsid w:val="47C74E63"/>
    <w:rsid w:val="610038E6"/>
    <w:rsid w:val="6A587FFD"/>
    <w:rsid w:val="6A990EF6"/>
    <w:rsid w:val="72D60C1F"/>
    <w:rsid w:val="795070BD"/>
    <w:rsid w:val="7BE16D10"/>
    <w:rsid w:val="7E6B0B0F"/>
    <w:rsid w:val="7EA56069"/>
    <w:rsid w:val="7EBD5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C493E-1988-4848-85E9-D2DAC262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NormalWeb">
    <w:name w:val="Normal (Web)"/>
    <w:uiPriority w:val="99"/>
    <w:semiHidden/>
    <w:unhideWhenUsed/>
    <w:pPr>
      <w:spacing w:beforeAutospacing="1" w:after="0" w:afterAutospacing="1"/>
    </w:pPr>
    <w:rPr>
      <w:sz w:val="24"/>
      <w:szCs w:val="24"/>
      <w:lang w:eastAsia="zh-CN"/>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unhideWhenUsed/>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qFormat/>
    <w:rPr>
      <w:sz w:val="20"/>
      <w:szCs w:val="20"/>
    </w:rPr>
  </w:style>
  <w:style w:type="paragraph" w:styleId="BalloonText">
    <w:name w:val="Balloon Text"/>
    <w:basedOn w:val="Normal"/>
    <w:link w:val="BalloonTextChar"/>
    <w:uiPriority w:val="99"/>
    <w:semiHidden/>
    <w:unhideWhenUsed/>
    <w:rsid w:val="0068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CF"/>
    <w:rPr>
      <w:rFonts w:ascii="Tahoma" w:eastAsiaTheme="minorHAnsi" w:hAnsi="Tahoma" w:cs="Tahoma"/>
      <w:sz w:val="16"/>
      <w:szCs w:val="16"/>
    </w:rPr>
  </w:style>
  <w:style w:type="character" w:styleId="Strong">
    <w:name w:val="Strong"/>
    <w:basedOn w:val="DefaultParagraphFont"/>
    <w:uiPriority w:val="22"/>
    <w:qFormat/>
    <w:rsid w:val="00104C88"/>
    <w:rPr>
      <w:b/>
      <w:bCs/>
    </w:rPr>
  </w:style>
  <w:style w:type="character" w:customStyle="1" w:styleId="content">
    <w:name w:val="content"/>
    <w:basedOn w:val="DefaultParagraphFont"/>
    <w:rsid w:val="00104C88"/>
  </w:style>
  <w:style w:type="character" w:styleId="Hyperlink">
    <w:name w:val="Hyperlink"/>
    <w:basedOn w:val="DefaultParagraphFont"/>
    <w:uiPriority w:val="99"/>
    <w:unhideWhenUsed/>
    <w:rsid w:val="001E6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6272">
      <w:bodyDiv w:val="1"/>
      <w:marLeft w:val="0"/>
      <w:marRight w:val="0"/>
      <w:marTop w:val="0"/>
      <w:marBottom w:val="0"/>
      <w:divBdr>
        <w:top w:val="none" w:sz="0" w:space="0" w:color="auto"/>
        <w:left w:val="none" w:sz="0" w:space="0" w:color="auto"/>
        <w:bottom w:val="none" w:sz="0" w:space="0" w:color="auto"/>
        <w:right w:val="none" w:sz="0" w:space="0" w:color="auto"/>
      </w:divBdr>
    </w:div>
    <w:div w:id="1062290713">
      <w:bodyDiv w:val="1"/>
      <w:marLeft w:val="0"/>
      <w:marRight w:val="0"/>
      <w:marTop w:val="0"/>
      <w:marBottom w:val="0"/>
      <w:divBdr>
        <w:top w:val="none" w:sz="0" w:space="0" w:color="auto"/>
        <w:left w:val="none" w:sz="0" w:space="0" w:color="auto"/>
        <w:bottom w:val="none" w:sz="0" w:space="0" w:color="auto"/>
        <w:right w:val="none" w:sz="0" w:space="0" w:color="auto"/>
      </w:divBdr>
    </w:div>
    <w:div w:id="1191067339">
      <w:bodyDiv w:val="1"/>
      <w:marLeft w:val="0"/>
      <w:marRight w:val="0"/>
      <w:marTop w:val="0"/>
      <w:marBottom w:val="0"/>
      <w:divBdr>
        <w:top w:val="none" w:sz="0" w:space="0" w:color="auto"/>
        <w:left w:val="none" w:sz="0" w:space="0" w:color="auto"/>
        <w:bottom w:val="none" w:sz="0" w:space="0" w:color="auto"/>
        <w:right w:val="none" w:sz="0" w:space="0" w:color="auto"/>
      </w:divBdr>
    </w:div>
    <w:div w:id="1572160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guyenthinguyet@hueun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B1F73-7C9F-4395-BF5B-BE83BD22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2023-06-29T13:36:00Z</dcterms:created>
  <dcterms:modified xsi:type="dcterms:W3CDTF">2023-06-29T13:36:00Z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