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0607E" w14:textId="77777777" w:rsidR="001B16F7" w:rsidRPr="0060308E" w:rsidRDefault="001B16F7" w:rsidP="0060308E">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eastAsia="Arial" w:hAnsiTheme="majorHAnsi" w:cstheme="majorHAnsi"/>
          <w:i w:val="0"/>
          <w:sz w:val="22"/>
          <w:szCs w:val="22"/>
        </w:rPr>
      </w:pPr>
      <w:bookmarkStart w:id="0" w:name="_Hlk179016938"/>
    </w:p>
    <w:p w14:paraId="5B83F1D7" w14:textId="51CFB62D" w:rsidR="00D27594" w:rsidRPr="0060308E" w:rsidRDefault="001E6FD8" w:rsidP="0060308E">
      <w:pPr>
        <w:pStyle w:val="111"/>
        <w:tabs>
          <w:tab w:val="clear" w:pos="709"/>
          <w:tab w:val="clear" w:pos="851"/>
          <w:tab w:val="clear" w:pos="993"/>
          <w:tab w:val="clear" w:pos="1134"/>
          <w:tab w:val="clear" w:pos="1276"/>
          <w:tab w:val="clear" w:pos="1418"/>
          <w:tab w:val="clear" w:pos="1560"/>
          <w:tab w:val="clear" w:pos="1701"/>
        </w:tabs>
        <w:spacing w:line="288" w:lineRule="auto"/>
        <w:ind w:firstLine="0"/>
        <w:jc w:val="center"/>
        <w:rPr>
          <w:rFonts w:asciiTheme="majorHAnsi" w:eastAsia="Arial" w:hAnsiTheme="majorHAnsi" w:cstheme="majorHAnsi"/>
          <w:i w:val="0"/>
          <w:sz w:val="22"/>
          <w:szCs w:val="22"/>
        </w:rPr>
      </w:pPr>
      <w:r w:rsidRPr="0060308E">
        <w:rPr>
          <w:rFonts w:asciiTheme="majorHAnsi" w:eastAsia="Arial" w:hAnsiTheme="majorHAnsi" w:cstheme="majorHAnsi"/>
          <w:i w:val="0"/>
          <w:sz w:val="22"/>
          <w:szCs w:val="22"/>
        </w:rPr>
        <w:t>KHẢO SÁT THỰC TRẠNG KIỂM TRA, ĐÁNH GIÁ</w:t>
      </w:r>
      <w:r w:rsidR="009028E3" w:rsidRPr="0060308E">
        <w:rPr>
          <w:rFonts w:asciiTheme="majorHAnsi" w:eastAsia="Arial" w:hAnsiTheme="majorHAnsi" w:cstheme="majorHAnsi"/>
          <w:i w:val="0"/>
          <w:sz w:val="22"/>
          <w:szCs w:val="22"/>
        </w:rPr>
        <w:t xml:space="preserve"> VÀ</w:t>
      </w:r>
    </w:p>
    <w:p w14:paraId="6FE1A0AA" w14:textId="288CBAD6" w:rsidR="00D27594" w:rsidRPr="0060308E" w:rsidRDefault="001E6FD8" w:rsidP="0060308E">
      <w:pPr>
        <w:spacing w:after="0" w:line="288" w:lineRule="auto"/>
        <w:jc w:val="center"/>
        <w:rPr>
          <w:rFonts w:asciiTheme="majorHAnsi" w:eastAsia="Arial" w:hAnsiTheme="majorHAnsi" w:cstheme="majorHAnsi"/>
          <w:b/>
          <w:spacing w:val="2"/>
        </w:rPr>
      </w:pPr>
      <w:r w:rsidRPr="0060308E">
        <w:rPr>
          <w:rFonts w:asciiTheme="majorHAnsi" w:eastAsia="Arial" w:hAnsiTheme="majorHAnsi" w:cstheme="majorHAnsi"/>
          <w:b/>
          <w:spacing w:val="2"/>
        </w:rPr>
        <w:t>QUẢN LÝ HOẠT ĐỘNG KIỂM TRA, ĐÁNH GIÁ MÔN HỌC</w:t>
      </w:r>
    </w:p>
    <w:p w14:paraId="3DDD989D" w14:textId="39E85918" w:rsidR="00D27594" w:rsidRPr="0060308E" w:rsidRDefault="001E6FD8" w:rsidP="0060308E">
      <w:pPr>
        <w:spacing w:after="0" w:line="288" w:lineRule="auto"/>
        <w:jc w:val="center"/>
        <w:rPr>
          <w:rFonts w:asciiTheme="majorHAnsi" w:eastAsia="Arial" w:hAnsiTheme="majorHAnsi" w:cstheme="majorHAnsi"/>
          <w:b/>
          <w:spacing w:val="2"/>
        </w:rPr>
      </w:pPr>
      <w:r w:rsidRPr="0060308E">
        <w:rPr>
          <w:rFonts w:asciiTheme="majorHAnsi" w:eastAsia="Arial" w:hAnsiTheme="majorHAnsi" w:cstheme="majorHAnsi"/>
          <w:b/>
          <w:spacing w:val="2"/>
        </w:rPr>
        <w:t>GIÁO DỤC QUỐC PHÒNG VÀ AN NINH TẠI TRUNG TÂM</w:t>
      </w:r>
    </w:p>
    <w:p w14:paraId="79348670" w14:textId="77777777" w:rsidR="00B72EB9" w:rsidRPr="0060308E" w:rsidRDefault="001E6FD8" w:rsidP="0060308E">
      <w:pPr>
        <w:spacing w:after="0" w:line="288" w:lineRule="auto"/>
        <w:jc w:val="center"/>
        <w:rPr>
          <w:rFonts w:asciiTheme="majorHAnsi" w:eastAsia="Arial" w:hAnsiTheme="majorHAnsi" w:cstheme="majorHAnsi"/>
          <w:b/>
          <w:spacing w:val="2"/>
        </w:rPr>
      </w:pPr>
      <w:r w:rsidRPr="0060308E">
        <w:rPr>
          <w:rFonts w:asciiTheme="majorHAnsi" w:eastAsia="Arial" w:hAnsiTheme="majorHAnsi" w:cstheme="majorHAnsi"/>
          <w:b/>
          <w:spacing w:val="2"/>
        </w:rPr>
        <w:t>GIÁO DỤC QUỐC PHÒNG VÀ AN NINH - ĐẠI HỌC HUẾ</w:t>
      </w:r>
    </w:p>
    <w:bookmarkEnd w:id="0"/>
    <w:p w14:paraId="6B3B28AB" w14:textId="140A2FB0" w:rsidR="00B75D92" w:rsidRPr="0060308E" w:rsidRDefault="00B75D92" w:rsidP="0060308E">
      <w:pPr>
        <w:spacing w:after="0" w:line="288" w:lineRule="auto"/>
        <w:ind w:firstLine="720"/>
        <w:jc w:val="right"/>
        <w:rPr>
          <w:rFonts w:asciiTheme="majorHAnsi" w:eastAsia="Arial" w:hAnsiTheme="majorHAnsi" w:cstheme="majorHAnsi"/>
          <w:i/>
          <w:spacing w:val="2"/>
        </w:rPr>
      </w:pPr>
    </w:p>
    <w:p w14:paraId="361A0C1E" w14:textId="5DCF8EEA" w:rsidR="00CD6847" w:rsidRPr="0060308E" w:rsidRDefault="00357BE9" w:rsidP="0060308E">
      <w:pPr>
        <w:pStyle w:val="BodyText"/>
        <w:spacing w:line="288" w:lineRule="auto"/>
        <w:ind w:left="0" w:firstLine="720"/>
        <w:rPr>
          <w:rFonts w:asciiTheme="majorHAnsi" w:eastAsia="Arial" w:hAnsiTheme="majorHAnsi" w:cstheme="majorHAnsi"/>
          <w:b/>
          <w:bCs/>
          <w:i/>
          <w:color w:val="FF0000"/>
          <w:spacing w:val="2"/>
          <w:sz w:val="22"/>
          <w:szCs w:val="22"/>
          <w:lang w:val="vi-VN"/>
        </w:rPr>
      </w:pPr>
      <w:r w:rsidRPr="0060308E">
        <w:rPr>
          <w:rFonts w:asciiTheme="majorHAnsi" w:eastAsia="Arial" w:hAnsiTheme="majorHAnsi" w:cstheme="majorHAnsi"/>
          <w:b/>
          <w:i/>
          <w:spacing w:val="2"/>
          <w:sz w:val="22"/>
          <w:szCs w:val="22"/>
          <w:lang w:val="vi-VN"/>
        </w:rPr>
        <w:t xml:space="preserve">Tóm tắc </w:t>
      </w:r>
      <w:r w:rsidRPr="0060308E">
        <w:rPr>
          <w:rFonts w:asciiTheme="majorHAnsi" w:hAnsiTheme="majorHAnsi" w:cstheme="majorHAnsi"/>
          <w:b/>
          <w:i/>
          <w:sz w:val="22"/>
          <w:szCs w:val="22"/>
          <w:lang w:val="vi-VN"/>
        </w:rPr>
        <w:t xml:space="preserve">: </w:t>
      </w:r>
      <w:r w:rsidR="005127C6" w:rsidRPr="0060308E">
        <w:rPr>
          <w:rFonts w:asciiTheme="majorHAnsi" w:hAnsiTheme="majorHAnsi" w:cstheme="majorHAnsi"/>
          <w:i/>
          <w:sz w:val="22"/>
          <w:szCs w:val="22"/>
          <w:lang w:val="vi-VN"/>
        </w:rPr>
        <w:t>Kiểm tra</w:t>
      </w:r>
      <w:r w:rsidR="00F5390D" w:rsidRPr="0060308E">
        <w:rPr>
          <w:rFonts w:asciiTheme="majorHAnsi" w:hAnsiTheme="majorHAnsi" w:cstheme="majorHAnsi"/>
          <w:i/>
          <w:sz w:val="22"/>
          <w:szCs w:val="22"/>
          <w:lang w:val="vi-VN"/>
        </w:rPr>
        <w:t>, đánh giá</w:t>
      </w:r>
      <w:r w:rsidR="00CD6847" w:rsidRPr="0060308E">
        <w:rPr>
          <w:rFonts w:asciiTheme="majorHAnsi" w:hAnsiTheme="majorHAnsi" w:cstheme="majorHAnsi"/>
          <w:i/>
          <w:sz w:val="22"/>
          <w:szCs w:val="22"/>
          <w:lang w:val="vi-VN"/>
        </w:rPr>
        <w:t xml:space="preserve"> </w:t>
      </w:r>
      <w:r w:rsidR="005127C6" w:rsidRPr="0060308E">
        <w:rPr>
          <w:rFonts w:asciiTheme="majorHAnsi" w:hAnsiTheme="majorHAnsi" w:cstheme="majorHAnsi"/>
          <w:i/>
          <w:sz w:val="22"/>
          <w:szCs w:val="22"/>
          <w:lang w:val="vi-VN"/>
        </w:rPr>
        <w:t>kết quả học tập</w:t>
      </w:r>
      <w:r w:rsidR="00A0025E" w:rsidRPr="0060308E">
        <w:rPr>
          <w:rFonts w:asciiTheme="majorHAnsi" w:hAnsiTheme="majorHAnsi" w:cstheme="majorHAnsi"/>
          <w:i/>
          <w:sz w:val="22"/>
          <w:szCs w:val="22"/>
          <w:lang w:val="vi-VN"/>
        </w:rPr>
        <w:t xml:space="preserve"> môn học Giáo dục quốc phòng</w:t>
      </w:r>
      <w:r w:rsidR="00F5390D" w:rsidRPr="0060308E">
        <w:rPr>
          <w:rFonts w:asciiTheme="majorHAnsi" w:hAnsiTheme="majorHAnsi" w:cstheme="majorHAnsi"/>
          <w:i/>
          <w:sz w:val="22"/>
          <w:szCs w:val="22"/>
          <w:lang w:val="vi-VN"/>
        </w:rPr>
        <w:t xml:space="preserve"> và</w:t>
      </w:r>
      <w:r w:rsidR="00A0025E" w:rsidRPr="0060308E">
        <w:rPr>
          <w:rFonts w:asciiTheme="majorHAnsi" w:hAnsiTheme="majorHAnsi" w:cstheme="majorHAnsi"/>
          <w:i/>
          <w:sz w:val="22"/>
          <w:szCs w:val="22"/>
          <w:lang w:val="vi-VN"/>
        </w:rPr>
        <w:t xml:space="preserve"> </w:t>
      </w:r>
      <w:r w:rsidR="005127C6" w:rsidRPr="0060308E">
        <w:rPr>
          <w:rFonts w:asciiTheme="majorHAnsi" w:hAnsiTheme="majorHAnsi" w:cstheme="majorHAnsi"/>
          <w:i/>
          <w:sz w:val="22"/>
          <w:szCs w:val="22"/>
          <w:lang w:val="vi-VN"/>
        </w:rPr>
        <w:t xml:space="preserve">an ninh </w:t>
      </w:r>
      <w:r w:rsidR="005127C6" w:rsidRPr="0060308E">
        <w:rPr>
          <w:rFonts w:asciiTheme="majorHAnsi" w:hAnsiTheme="majorHAnsi" w:cstheme="majorHAnsi"/>
          <w:bCs/>
          <w:i/>
          <w:sz w:val="22"/>
          <w:szCs w:val="22"/>
          <w:lang w:val="vi-VN"/>
        </w:rPr>
        <w:t>của</w:t>
      </w:r>
      <w:r w:rsidR="00F5390D" w:rsidRPr="0060308E">
        <w:rPr>
          <w:rFonts w:asciiTheme="majorHAnsi" w:hAnsiTheme="majorHAnsi" w:cstheme="majorHAnsi"/>
          <w:i/>
          <w:sz w:val="22"/>
          <w:szCs w:val="22"/>
          <w:lang w:val="vi-VN"/>
        </w:rPr>
        <w:t xml:space="preserve"> sinh viên</w:t>
      </w:r>
      <w:r w:rsidR="00A0025E" w:rsidRPr="0060308E">
        <w:rPr>
          <w:rFonts w:asciiTheme="majorHAnsi" w:hAnsiTheme="majorHAnsi" w:cstheme="majorHAnsi"/>
          <w:i/>
          <w:sz w:val="22"/>
          <w:szCs w:val="22"/>
          <w:lang w:val="vi-VN"/>
        </w:rPr>
        <w:t xml:space="preserve"> </w:t>
      </w:r>
      <w:r w:rsidR="005127C6" w:rsidRPr="0060308E">
        <w:rPr>
          <w:rFonts w:asciiTheme="majorHAnsi" w:hAnsiTheme="majorHAnsi" w:cstheme="majorHAnsi"/>
          <w:i/>
          <w:sz w:val="22"/>
          <w:szCs w:val="22"/>
          <w:lang w:val="vi-VN"/>
        </w:rPr>
        <w:t>là quá trình xác định mức độ kiến t</w:t>
      </w:r>
      <w:r w:rsidR="00A0025E" w:rsidRPr="0060308E">
        <w:rPr>
          <w:rFonts w:asciiTheme="majorHAnsi" w:hAnsiTheme="majorHAnsi" w:cstheme="majorHAnsi"/>
          <w:i/>
          <w:sz w:val="22"/>
          <w:szCs w:val="22"/>
          <w:lang w:val="vi-VN"/>
        </w:rPr>
        <w:t xml:space="preserve">hức, kỹ năng, thái độ của sinh </w:t>
      </w:r>
      <w:r w:rsidR="005127C6" w:rsidRPr="0060308E">
        <w:rPr>
          <w:rFonts w:asciiTheme="majorHAnsi" w:hAnsiTheme="majorHAnsi" w:cstheme="majorHAnsi"/>
          <w:i/>
          <w:sz w:val="22"/>
          <w:szCs w:val="22"/>
          <w:lang w:val="vi-VN"/>
        </w:rPr>
        <w:t xml:space="preserve">viên so với mục tiêu, yêu cầu dạy học môn học đã xác định. Trên thực tế </w:t>
      </w:r>
      <w:r w:rsidR="005127C6" w:rsidRPr="0060308E">
        <w:rPr>
          <w:rFonts w:asciiTheme="majorHAnsi" w:eastAsia="Arial" w:hAnsiTheme="majorHAnsi" w:cstheme="majorHAnsi"/>
          <w:i/>
          <w:spacing w:val="2"/>
          <w:sz w:val="22"/>
          <w:szCs w:val="22"/>
          <w:lang w:val="vi-VN"/>
        </w:rPr>
        <w:t xml:space="preserve">công tác kiểm tra, đánh giá kết quả học tập môn Giáo dục quốc phòng an ninh tại Trung tâm </w:t>
      </w:r>
      <w:r w:rsidR="00A0025E" w:rsidRPr="0060308E">
        <w:rPr>
          <w:rFonts w:asciiTheme="majorHAnsi" w:eastAsia="Arial" w:hAnsiTheme="majorHAnsi" w:cstheme="majorHAnsi"/>
          <w:i/>
          <w:spacing w:val="2"/>
          <w:sz w:val="22"/>
          <w:szCs w:val="22"/>
          <w:lang w:val="vi-VN"/>
        </w:rPr>
        <w:t>Giáo dục quố</w:t>
      </w:r>
      <w:r w:rsidR="00F5390D" w:rsidRPr="0060308E">
        <w:rPr>
          <w:rFonts w:asciiTheme="majorHAnsi" w:eastAsia="Arial" w:hAnsiTheme="majorHAnsi" w:cstheme="majorHAnsi"/>
          <w:i/>
          <w:spacing w:val="2"/>
          <w:sz w:val="22"/>
          <w:szCs w:val="22"/>
          <w:lang w:val="vi-VN"/>
        </w:rPr>
        <w:t>c phòng và an ninh</w:t>
      </w:r>
      <w:r w:rsidR="005127C6" w:rsidRPr="0060308E">
        <w:rPr>
          <w:rFonts w:asciiTheme="majorHAnsi" w:eastAsia="Arial" w:hAnsiTheme="majorHAnsi" w:cstheme="majorHAnsi"/>
          <w:i/>
          <w:spacing w:val="2"/>
          <w:sz w:val="22"/>
          <w:szCs w:val="22"/>
          <w:lang w:val="vi-VN"/>
        </w:rPr>
        <w:t xml:space="preserve"> - Đại học Huế đã và đang được tổ chức nghiêm túc góp phần nâng cao chất lượng dạy và học của </w:t>
      </w:r>
      <w:r w:rsidR="00A0025E" w:rsidRPr="0060308E">
        <w:rPr>
          <w:rFonts w:asciiTheme="majorHAnsi" w:eastAsia="Arial" w:hAnsiTheme="majorHAnsi" w:cstheme="majorHAnsi"/>
          <w:i/>
          <w:spacing w:val="2"/>
          <w:sz w:val="22"/>
          <w:szCs w:val="22"/>
          <w:lang w:val="vi-VN"/>
        </w:rPr>
        <w:t>giả</w:t>
      </w:r>
      <w:r w:rsidR="00F5390D" w:rsidRPr="0060308E">
        <w:rPr>
          <w:rFonts w:asciiTheme="majorHAnsi" w:eastAsia="Arial" w:hAnsiTheme="majorHAnsi" w:cstheme="majorHAnsi"/>
          <w:i/>
          <w:spacing w:val="2"/>
          <w:sz w:val="22"/>
          <w:szCs w:val="22"/>
          <w:lang w:val="vi-VN"/>
        </w:rPr>
        <w:t>ng viên, sinh viên</w:t>
      </w:r>
      <w:r w:rsidR="005127C6" w:rsidRPr="0060308E">
        <w:rPr>
          <w:rFonts w:asciiTheme="majorHAnsi" w:eastAsia="Arial" w:hAnsiTheme="majorHAnsi" w:cstheme="majorHAnsi"/>
          <w:i/>
          <w:spacing w:val="2"/>
          <w:sz w:val="22"/>
          <w:szCs w:val="22"/>
          <w:lang w:val="vi-VN"/>
        </w:rPr>
        <w:t xml:space="preserve"> chất lượng quản lý củ</w:t>
      </w:r>
      <w:r w:rsidR="00102F85" w:rsidRPr="0060308E">
        <w:rPr>
          <w:rFonts w:asciiTheme="majorHAnsi" w:eastAsia="Arial" w:hAnsiTheme="majorHAnsi" w:cstheme="majorHAnsi"/>
          <w:i/>
          <w:spacing w:val="2"/>
          <w:sz w:val="22"/>
          <w:szCs w:val="22"/>
          <w:lang w:val="vi-VN"/>
        </w:rPr>
        <w:t>a Trung tâm</w:t>
      </w:r>
      <w:r w:rsidR="005127C6" w:rsidRPr="0060308E">
        <w:rPr>
          <w:rFonts w:asciiTheme="majorHAnsi" w:eastAsia="Arial" w:hAnsiTheme="majorHAnsi" w:cstheme="majorHAnsi"/>
          <w:i/>
          <w:spacing w:val="2"/>
          <w:sz w:val="22"/>
          <w:szCs w:val="22"/>
          <w:lang w:val="vi-VN"/>
        </w:rPr>
        <w:t xml:space="preserve">. </w:t>
      </w:r>
      <w:r w:rsidR="00CD6847" w:rsidRPr="0060308E">
        <w:rPr>
          <w:rFonts w:asciiTheme="majorHAnsi" w:eastAsia="Arial" w:hAnsiTheme="majorHAnsi" w:cstheme="majorHAnsi"/>
          <w:i/>
          <w:spacing w:val="2"/>
          <w:sz w:val="22"/>
          <w:szCs w:val="22"/>
          <w:lang w:val="vi-VN"/>
        </w:rPr>
        <w:t>Bài viết này khảo sát,</w:t>
      </w:r>
      <w:r w:rsidR="00A0025E" w:rsidRPr="0060308E">
        <w:rPr>
          <w:rFonts w:asciiTheme="majorHAnsi" w:eastAsia="Arial" w:hAnsiTheme="majorHAnsi" w:cstheme="majorHAnsi"/>
          <w:i/>
          <w:spacing w:val="2"/>
          <w:sz w:val="22"/>
          <w:szCs w:val="22"/>
          <w:lang w:val="vi-VN"/>
        </w:rPr>
        <w:t xml:space="preserve"> </w:t>
      </w:r>
      <w:r w:rsidR="00CD6847" w:rsidRPr="0060308E">
        <w:rPr>
          <w:rFonts w:asciiTheme="majorHAnsi" w:eastAsia="Arial" w:hAnsiTheme="majorHAnsi" w:cstheme="majorHAnsi"/>
          <w:i/>
          <w:spacing w:val="2"/>
          <w:sz w:val="22"/>
          <w:szCs w:val="22"/>
          <w:lang w:val="vi-VN"/>
        </w:rPr>
        <w:t>đánh giá</w:t>
      </w:r>
      <w:r w:rsidR="005127C6" w:rsidRPr="0060308E">
        <w:rPr>
          <w:rFonts w:asciiTheme="majorHAnsi" w:eastAsia="Arial" w:hAnsiTheme="majorHAnsi" w:cstheme="majorHAnsi"/>
          <w:i/>
          <w:spacing w:val="2"/>
          <w:sz w:val="22"/>
          <w:szCs w:val="22"/>
          <w:lang w:val="vi-VN"/>
        </w:rPr>
        <w:t xml:space="preserve"> thực trạng</w:t>
      </w:r>
      <w:r w:rsidR="00C61161" w:rsidRPr="0060308E">
        <w:rPr>
          <w:rFonts w:asciiTheme="majorHAnsi" w:eastAsia="Arial" w:hAnsiTheme="majorHAnsi" w:cstheme="majorHAnsi"/>
          <w:i/>
          <w:spacing w:val="2"/>
          <w:sz w:val="22"/>
          <w:szCs w:val="22"/>
          <w:lang w:val="vi-VN"/>
        </w:rPr>
        <w:t xml:space="preserve"> </w:t>
      </w:r>
      <w:r w:rsidR="00CD6847" w:rsidRPr="0060308E">
        <w:rPr>
          <w:rFonts w:asciiTheme="majorHAnsi" w:eastAsia="Arial" w:hAnsiTheme="majorHAnsi" w:cstheme="majorHAnsi"/>
          <w:i/>
          <w:spacing w:val="2"/>
          <w:sz w:val="22"/>
          <w:szCs w:val="22"/>
          <w:lang w:val="vi-VN"/>
        </w:rPr>
        <w:t xml:space="preserve"> </w:t>
      </w:r>
      <w:r w:rsidR="00F5390D" w:rsidRPr="0060308E">
        <w:rPr>
          <w:rFonts w:asciiTheme="majorHAnsi" w:eastAsia="Arial" w:hAnsiTheme="majorHAnsi" w:cstheme="majorHAnsi"/>
          <w:i/>
          <w:spacing w:val="2"/>
          <w:sz w:val="22"/>
          <w:szCs w:val="22"/>
          <w:lang w:val="vi-VN"/>
        </w:rPr>
        <w:t>kiểm tra, đánh giá</w:t>
      </w:r>
      <w:r w:rsidR="00CD6847" w:rsidRPr="0060308E">
        <w:rPr>
          <w:rFonts w:asciiTheme="majorHAnsi" w:eastAsia="Arial" w:hAnsiTheme="majorHAnsi" w:cstheme="majorHAnsi"/>
          <w:i/>
          <w:spacing w:val="2"/>
          <w:sz w:val="22"/>
          <w:szCs w:val="22"/>
          <w:lang w:val="vi-VN"/>
        </w:rPr>
        <w:t xml:space="preserve"> môn học </w:t>
      </w:r>
      <w:r w:rsidR="00F5390D" w:rsidRPr="0060308E">
        <w:rPr>
          <w:rFonts w:asciiTheme="majorHAnsi" w:eastAsia="Arial" w:hAnsiTheme="majorHAnsi" w:cstheme="majorHAnsi"/>
          <w:i/>
          <w:spacing w:val="2"/>
          <w:sz w:val="22"/>
          <w:szCs w:val="22"/>
          <w:lang w:val="vi-VN"/>
        </w:rPr>
        <w:t>giáo dục quốc phòng và an ninh</w:t>
      </w:r>
      <w:r w:rsidR="00CD6847" w:rsidRPr="0060308E">
        <w:rPr>
          <w:rFonts w:asciiTheme="majorHAnsi" w:eastAsia="Arial" w:hAnsiTheme="majorHAnsi" w:cstheme="majorHAnsi"/>
          <w:i/>
          <w:spacing w:val="2"/>
          <w:sz w:val="22"/>
          <w:szCs w:val="22"/>
          <w:lang w:val="vi-VN"/>
        </w:rPr>
        <w:t xml:space="preserve"> </w:t>
      </w:r>
      <w:r w:rsidR="00A0025E" w:rsidRPr="0060308E">
        <w:rPr>
          <w:rFonts w:asciiTheme="majorHAnsi" w:eastAsia="Arial" w:hAnsiTheme="majorHAnsi" w:cstheme="majorHAnsi"/>
          <w:i/>
          <w:spacing w:val="2"/>
          <w:sz w:val="22"/>
          <w:szCs w:val="22"/>
          <w:lang w:val="vi-VN"/>
        </w:rPr>
        <w:t xml:space="preserve">từ </w:t>
      </w:r>
      <w:r w:rsidR="005127C6" w:rsidRPr="0060308E">
        <w:rPr>
          <w:rFonts w:asciiTheme="majorHAnsi" w:eastAsia="Arial" w:hAnsiTheme="majorHAnsi" w:cstheme="majorHAnsi"/>
          <w:i/>
          <w:spacing w:val="2"/>
          <w:sz w:val="22"/>
          <w:szCs w:val="22"/>
          <w:lang w:val="vi-VN"/>
        </w:rPr>
        <w:t xml:space="preserve">đó </w:t>
      </w:r>
      <w:r w:rsidR="00CD6847" w:rsidRPr="0060308E">
        <w:rPr>
          <w:rFonts w:asciiTheme="majorHAnsi" w:eastAsia="Arial" w:hAnsiTheme="majorHAnsi" w:cstheme="majorHAnsi"/>
          <w:i/>
          <w:spacing w:val="2"/>
          <w:sz w:val="22"/>
          <w:szCs w:val="22"/>
          <w:lang w:val="vi-VN"/>
        </w:rPr>
        <w:t>có cơ sở để đưa ra</w:t>
      </w:r>
      <w:r w:rsidR="005127C6" w:rsidRPr="0060308E">
        <w:rPr>
          <w:rFonts w:asciiTheme="majorHAnsi" w:eastAsia="Arial" w:hAnsiTheme="majorHAnsi" w:cstheme="majorHAnsi"/>
          <w:i/>
          <w:spacing w:val="2"/>
          <w:sz w:val="22"/>
          <w:szCs w:val="22"/>
          <w:lang w:val="vi-VN"/>
        </w:rPr>
        <w:t xml:space="preserve"> những biện pháp </w:t>
      </w:r>
      <w:r w:rsidR="00A0025E" w:rsidRPr="0060308E">
        <w:rPr>
          <w:rFonts w:asciiTheme="majorHAnsi" w:eastAsia="Arial" w:hAnsiTheme="majorHAnsi" w:cstheme="majorHAnsi"/>
          <w:i/>
          <w:spacing w:val="2"/>
          <w:sz w:val="22"/>
          <w:szCs w:val="22"/>
          <w:lang w:val="vi-VN"/>
        </w:rPr>
        <w:t>nhằm</w:t>
      </w:r>
      <w:r w:rsidR="005127C6" w:rsidRPr="0060308E">
        <w:rPr>
          <w:rFonts w:asciiTheme="majorHAnsi" w:eastAsia="Arial" w:hAnsiTheme="majorHAnsi" w:cstheme="majorHAnsi"/>
          <w:i/>
          <w:spacing w:val="2"/>
          <w:sz w:val="22"/>
          <w:szCs w:val="22"/>
          <w:lang w:val="vi-VN"/>
        </w:rPr>
        <w:t xml:space="preserve"> nâng cao chất lượng </w:t>
      </w:r>
      <w:r w:rsidR="00F5390D" w:rsidRPr="0060308E">
        <w:rPr>
          <w:rFonts w:asciiTheme="majorHAnsi" w:eastAsia="Arial" w:hAnsiTheme="majorHAnsi" w:cstheme="majorHAnsi"/>
          <w:i/>
          <w:spacing w:val="2"/>
          <w:sz w:val="22"/>
          <w:szCs w:val="22"/>
          <w:lang w:val="vi-VN"/>
        </w:rPr>
        <w:t>kiểm tra, đánh giá</w:t>
      </w:r>
      <w:r w:rsidR="005127C6" w:rsidRPr="0060308E">
        <w:rPr>
          <w:rFonts w:asciiTheme="majorHAnsi" w:eastAsia="Arial" w:hAnsiTheme="majorHAnsi" w:cstheme="majorHAnsi"/>
          <w:i/>
          <w:spacing w:val="2"/>
          <w:sz w:val="22"/>
          <w:szCs w:val="22"/>
          <w:lang w:val="vi-VN"/>
        </w:rPr>
        <w:t xml:space="preserve"> môn học </w:t>
      </w:r>
      <w:r w:rsidR="00F5390D" w:rsidRPr="0060308E">
        <w:rPr>
          <w:rFonts w:asciiTheme="majorHAnsi" w:eastAsia="Arial" w:hAnsiTheme="majorHAnsi" w:cstheme="majorHAnsi"/>
          <w:i/>
          <w:spacing w:val="2"/>
          <w:sz w:val="22"/>
          <w:szCs w:val="22"/>
          <w:lang w:val="vi-VN"/>
        </w:rPr>
        <w:t>giáo dục quốc phòng và an ninh</w:t>
      </w:r>
      <w:r w:rsidR="005127C6" w:rsidRPr="0060308E">
        <w:rPr>
          <w:rFonts w:asciiTheme="majorHAnsi" w:eastAsia="Arial" w:hAnsiTheme="majorHAnsi" w:cstheme="majorHAnsi"/>
          <w:i/>
          <w:spacing w:val="2"/>
          <w:sz w:val="22"/>
          <w:szCs w:val="22"/>
          <w:lang w:val="vi-VN"/>
        </w:rPr>
        <w:t xml:space="preserve"> tại Trung </w:t>
      </w:r>
      <w:r w:rsidR="005127C6" w:rsidRPr="0060308E">
        <w:rPr>
          <w:rFonts w:asciiTheme="majorHAnsi" w:eastAsia="Arial" w:hAnsiTheme="majorHAnsi" w:cstheme="majorHAnsi"/>
          <w:bCs/>
          <w:i/>
          <w:spacing w:val="2"/>
          <w:sz w:val="22"/>
          <w:szCs w:val="22"/>
          <w:lang w:val="vi-VN"/>
        </w:rPr>
        <w:t>tâm</w:t>
      </w:r>
      <w:r w:rsidR="00894184" w:rsidRPr="0060308E">
        <w:rPr>
          <w:rFonts w:asciiTheme="majorHAnsi" w:eastAsia="Arial" w:hAnsiTheme="majorHAnsi" w:cstheme="majorHAnsi"/>
          <w:bCs/>
          <w:i/>
          <w:color w:val="FF0000"/>
          <w:spacing w:val="2"/>
          <w:sz w:val="22"/>
          <w:szCs w:val="22"/>
          <w:lang w:val="vi-VN"/>
        </w:rPr>
        <w:t xml:space="preserve"> </w:t>
      </w:r>
    </w:p>
    <w:p w14:paraId="67E7A066" w14:textId="204FB4F7" w:rsidR="00357BE9" w:rsidRPr="0060308E" w:rsidRDefault="005127C6" w:rsidP="0060308E">
      <w:pPr>
        <w:pStyle w:val="BodyText"/>
        <w:spacing w:line="288" w:lineRule="auto"/>
        <w:ind w:left="0" w:firstLine="720"/>
        <w:rPr>
          <w:rFonts w:asciiTheme="majorHAnsi" w:hAnsiTheme="majorHAnsi" w:cstheme="majorHAnsi"/>
          <w:i/>
          <w:sz w:val="22"/>
          <w:szCs w:val="22"/>
          <w:lang w:val="vi-VN"/>
        </w:rPr>
      </w:pPr>
      <w:r w:rsidRPr="0060308E">
        <w:rPr>
          <w:rFonts w:asciiTheme="majorHAnsi" w:eastAsia="Arial" w:hAnsiTheme="majorHAnsi" w:cstheme="majorHAnsi"/>
          <w:i/>
          <w:spacing w:val="2"/>
          <w:sz w:val="22"/>
          <w:szCs w:val="22"/>
          <w:lang w:val="vi-VN"/>
        </w:rPr>
        <w:t xml:space="preserve">Từ khóa: Quản lý, Kiểm tra, Đánh giá, </w:t>
      </w:r>
      <w:r w:rsidR="009028E3" w:rsidRPr="0060308E">
        <w:rPr>
          <w:rFonts w:asciiTheme="majorHAnsi" w:eastAsia="Arial" w:hAnsiTheme="majorHAnsi" w:cstheme="majorHAnsi"/>
          <w:i/>
          <w:spacing w:val="2"/>
          <w:sz w:val="22"/>
          <w:szCs w:val="22"/>
          <w:lang w:val="vi-VN"/>
        </w:rPr>
        <w:t xml:space="preserve">thực trạng, </w:t>
      </w:r>
      <w:r w:rsidRPr="0060308E">
        <w:rPr>
          <w:rFonts w:asciiTheme="majorHAnsi" w:eastAsia="Arial" w:hAnsiTheme="majorHAnsi" w:cstheme="majorHAnsi"/>
          <w:i/>
          <w:spacing w:val="2"/>
          <w:sz w:val="22"/>
          <w:szCs w:val="22"/>
          <w:lang w:val="vi-VN"/>
        </w:rPr>
        <w:t>Giáo dục quốc phòng an ninh</w:t>
      </w:r>
    </w:p>
    <w:p w14:paraId="374473F0" w14:textId="5D35F735" w:rsidR="00CD6847" w:rsidRPr="0060308E" w:rsidRDefault="00584D7E" w:rsidP="0060308E">
      <w:pPr>
        <w:spacing w:after="0" w:line="288" w:lineRule="auto"/>
        <w:ind w:firstLine="720"/>
        <w:jc w:val="both"/>
        <w:rPr>
          <w:rFonts w:asciiTheme="majorHAnsi" w:eastAsia="Arial" w:hAnsiTheme="majorHAnsi" w:cstheme="majorHAnsi"/>
          <w:b/>
          <w:spacing w:val="2"/>
        </w:rPr>
      </w:pPr>
      <w:r w:rsidRPr="0060308E">
        <w:rPr>
          <w:rFonts w:asciiTheme="majorHAnsi" w:eastAsia="Arial" w:hAnsiTheme="majorHAnsi" w:cstheme="majorHAnsi"/>
          <w:b/>
          <w:spacing w:val="2"/>
        </w:rPr>
        <w:t xml:space="preserve">1. </w:t>
      </w:r>
      <w:r w:rsidR="001E6FD8" w:rsidRPr="0060308E">
        <w:rPr>
          <w:rFonts w:asciiTheme="majorHAnsi" w:eastAsia="Arial" w:hAnsiTheme="majorHAnsi" w:cstheme="majorHAnsi"/>
          <w:b/>
          <w:spacing w:val="2"/>
        </w:rPr>
        <w:t>Đặt vấn đề</w:t>
      </w:r>
    </w:p>
    <w:p w14:paraId="2119479C" w14:textId="67BE5AE3" w:rsidR="00CD6847" w:rsidRPr="0060308E" w:rsidRDefault="00CD6847" w:rsidP="0060308E">
      <w:pPr>
        <w:spacing w:after="0" w:line="288" w:lineRule="auto"/>
        <w:ind w:firstLine="720"/>
        <w:jc w:val="both"/>
        <w:rPr>
          <w:rFonts w:asciiTheme="majorHAnsi" w:eastAsia="Arial" w:hAnsiTheme="majorHAnsi" w:cstheme="majorHAnsi"/>
          <w:b/>
          <w:spacing w:val="2"/>
        </w:rPr>
      </w:pPr>
      <w:r w:rsidRPr="0060308E">
        <w:rPr>
          <w:rFonts w:asciiTheme="majorHAnsi" w:eastAsia="Arial" w:hAnsiTheme="majorHAnsi" w:cstheme="majorHAnsi"/>
          <w:spacing w:val="2"/>
        </w:rPr>
        <w:t>Nghị quyết 29 - NQ/TW</w:t>
      </w:r>
      <w:bookmarkStart w:id="1" w:name="loai_1_name"/>
      <w:r w:rsidR="00770F00" w:rsidRPr="0060308E">
        <w:rPr>
          <w:rFonts w:asciiTheme="majorHAnsi" w:eastAsia="Arial" w:hAnsiTheme="majorHAnsi" w:cstheme="majorHAnsi"/>
          <w:spacing w:val="2"/>
        </w:rPr>
        <w:t xml:space="preserve"> </w:t>
      </w:r>
      <w:r w:rsidR="00770F00" w:rsidRPr="0060308E">
        <w:rPr>
          <w:rFonts w:asciiTheme="majorHAnsi" w:hAnsiTheme="majorHAnsi" w:cstheme="majorHAnsi"/>
          <w:i/>
          <w:iCs/>
          <w:color w:val="000711"/>
          <w:shd w:val="clear" w:color="auto" w:fill="FFFFFF"/>
        </w:rPr>
        <w:t xml:space="preserve">ngày 4 tháng 11 năm 2013 </w:t>
      </w:r>
      <w:r w:rsidR="00770F00" w:rsidRPr="0060308E">
        <w:rPr>
          <w:rFonts w:asciiTheme="majorHAnsi" w:hAnsiTheme="majorHAnsi" w:cstheme="majorHAnsi"/>
          <w:color w:val="000711"/>
          <w:shd w:val="clear" w:color="auto" w:fill="FFFFFF"/>
        </w:rPr>
        <w:t>“về đổi mới căn bản, toàn diện giáo dục và đào tạo, đáp ứng yêu cầu công nghiệp hóa, hiện đại hóa trong điều kiện kinh tế thị trường định hướng xã hội chủ nghĩa và hội nhập quốc tế"</w:t>
      </w:r>
      <w:bookmarkEnd w:id="1"/>
      <w:r w:rsidR="00770F00" w:rsidRPr="0060308E">
        <w:rPr>
          <w:rFonts w:asciiTheme="majorHAnsi" w:eastAsia="Arial" w:hAnsiTheme="majorHAnsi" w:cstheme="majorHAnsi"/>
          <w:color w:val="FF0000"/>
          <w:spacing w:val="2"/>
        </w:rPr>
        <w:t xml:space="preserve"> </w:t>
      </w:r>
      <w:r w:rsidRPr="0060308E">
        <w:rPr>
          <w:rFonts w:asciiTheme="majorHAnsi" w:eastAsia="Arial" w:hAnsiTheme="majorHAnsi" w:cstheme="majorHAnsi"/>
          <w:spacing w:val="2"/>
        </w:rPr>
        <w:t xml:space="preserve">đã xác định: Đổi mới căn bản hình thức và phương pháp thi, kiểm tra và đánh giá kết quả giáo dục, đào tạo, bảo đảm trung thực, khách quan. Việc thi, kiểm tra và đánh giá kết quả giáo dục, đào tạo cần từng bước theo các tiêu chí tiên tiến được xã hội và cộng đồng giáo dục thế giới tin cậy và công nhận. Phối hợp sử dụng kết quả đánh giá trong quá trình học với đánh giá cuối kỳ, cuối năm học; đánh giá của người dạy với tự đánh giá của người học; đánh giá của </w:t>
      </w:r>
      <w:r w:rsidR="00770F00" w:rsidRPr="0060308E">
        <w:rPr>
          <w:rFonts w:asciiTheme="majorHAnsi" w:eastAsia="Arial" w:hAnsiTheme="majorHAnsi" w:cstheme="majorHAnsi"/>
          <w:spacing w:val="2"/>
        </w:rPr>
        <w:t>đơn vị.</w:t>
      </w:r>
      <w:r w:rsidRPr="0060308E">
        <w:rPr>
          <w:rFonts w:asciiTheme="majorHAnsi" w:eastAsia="Arial" w:hAnsiTheme="majorHAnsi" w:cstheme="majorHAnsi"/>
          <w:spacing w:val="2"/>
        </w:rPr>
        <w:t xml:space="preserve"> </w:t>
      </w:r>
    </w:p>
    <w:p w14:paraId="3A5C8D75" w14:textId="199BF073" w:rsidR="001E6FD8" w:rsidRPr="0060308E" w:rsidRDefault="001E6FD8" w:rsidP="0060308E">
      <w:pPr>
        <w:pStyle w:val="11"/>
        <w:spacing w:line="288" w:lineRule="auto"/>
        <w:ind w:firstLine="720"/>
        <w:rPr>
          <w:rFonts w:asciiTheme="majorHAnsi" w:eastAsia="Arial" w:hAnsiTheme="majorHAnsi" w:cstheme="majorHAnsi"/>
          <w:b w:val="0"/>
          <w:spacing w:val="2"/>
          <w:sz w:val="22"/>
          <w:szCs w:val="22"/>
          <w:lang w:val="vi-VN"/>
        </w:rPr>
      </w:pPr>
      <w:r w:rsidRPr="0060308E">
        <w:rPr>
          <w:rFonts w:asciiTheme="majorHAnsi" w:eastAsia="Arial" w:hAnsiTheme="majorHAnsi" w:cstheme="majorHAnsi"/>
          <w:b w:val="0"/>
          <w:spacing w:val="2"/>
          <w:sz w:val="22"/>
          <w:szCs w:val="22"/>
          <w:lang w:val="vi-VN"/>
        </w:rPr>
        <w:t xml:space="preserve">Đổi mới kiểm tra, đánh giá là một trong những động lực thúc đẩy các quá trình khác trong chuỗi hoạt động học cùng thay đổi như đổi mới phương pháp dạy học, đổi mới phương thức quản lý </w:t>
      </w:r>
      <w:r w:rsidR="00CD6847" w:rsidRPr="0060308E">
        <w:rPr>
          <w:rFonts w:asciiTheme="majorHAnsi" w:eastAsia="Arial" w:hAnsiTheme="majorHAnsi" w:cstheme="majorHAnsi"/>
          <w:b w:val="0"/>
          <w:spacing w:val="2"/>
          <w:sz w:val="22"/>
          <w:szCs w:val="22"/>
          <w:lang w:val="vi-VN"/>
        </w:rPr>
        <w:t>g</w:t>
      </w:r>
      <w:r w:rsidRPr="0060308E">
        <w:rPr>
          <w:rFonts w:asciiTheme="majorHAnsi" w:eastAsia="Arial" w:hAnsiTheme="majorHAnsi" w:cstheme="majorHAnsi"/>
          <w:b w:val="0"/>
          <w:spacing w:val="2"/>
          <w:sz w:val="22"/>
          <w:szCs w:val="22"/>
          <w:lang w:val="vi-VN"/>
        </w:rPr>
        <w:t>iáo dụ</w:t>
      </w:r>
      <w:r w:rsidR="00700458" w:rsidRPr="0060308E">
        <w:rPr>
          <w:rFonts w:asciiTheme="majorHAnsi" w:eastAsia="Arial" w:hAnsiTheme="majorHAnsi" w:cstheme="majorHAnsi"/>
          <w:b w:val="0"/>
          <w:spacing w:val="2"/>
          <w:sz w:val="22"/>
          <w:szCs w:val="22"/>
          <w:lang w:val="vi-VN"/>
        </w:rPr>
        <w:t>c</w:t>
      </w:r>
      <w:r w:rsidRPr="0060308E">
        <w:rPr>
          <w:rFonts w:asciiTheme="majorHAnsi" w:eastAsia="Arial" w:hAnsiTheme="majorHAnsi" w:cstheme="majorHAnsi"/>
          <w:b w:val="0"/>
          <w:spacing w:val="2"/>
          <w:sz w:val="22"/>
          <w:szCs w:val="22"/>
          <w:lang w:val="vi-VN"/>
        </w:rPr>
        <w:t>.</w:t>
      </w:r>
      <w:r w:rsidR="00834BCF" w:rsidRPr="0060308E">
        <w:rPr>
          <w:rFonts w:asciiTheme="majorHAnsi" w:eastAsia="Arial" w:hAnsiTheme="majorHAnsi" w:cstheme="majorHAnsi"/>
          <w:b w:val="0"/>
          <w:color w:val="FF0000"/>
          <w:spacing w:val="2"/>
          <w:sz w:val="22"/>
          <w:szCs w:val="22"/>
          <w:lang w:val="vi-VN"/>
        </w:rPr>
        <w:t xml:space="preserve"> </w:t>
      </w:r>
      <w:r w:rsidRPr="0060308E">
        <w:rPr>
          <w:rFonts w:asciiTheme="majorHAnsi" w:eastAsia="Arial" w:hAnsiTheme="majorHAnsi" w:cstheme="majorHAnsi"/>
          <w:b w:val="0"/>
          <w:spacing w:val="2"/>
          <w:sz w:val="22"/>
          <w:szCs w:val="22"/>
          <w:lang w:val="vi-VN"/>
        </w:rPr>
        <w:t xml:space="preserve">Bên cạnh đó, đổi mới kiểm tra, đánh giá giúp </w:t>
      </w:r>
      <w:r w:rsidR="00F5390D" w:rsidRPr="0060308E">
        <w:rPr>
          <w:rFonts w:asciiTheme="majorHAnsi" w:eastAsia="Arial" w:hAnsiTheme="majorHAnsi" w:cstheme="majorHAnsi"/>
          <w:b w:val="0"/>
          <w:spacing w:val="2"/>
          <w:sz w:val="22"/>
          <w:szCs w:val="22"/>
          <w:lang w:val="vi-VN"/>
        </w:rPr>
        <w:t>giảng viên (</w:t>
      </w:r>
      <w:r w:rsidRPr="0060308E">
        <w:rPr>
          <w:rFonts w:asciiTheme="majorHAnsi" w:eastAsia="Arial" w:hAnsiTheme="majorHAnsi" w:cstheme="majorHAnsi"/>
          <w:b w:val="0"/>
          <w:spacing w:val="2"/>
          <w:sz w:val="22"/>
          <w:szCs w:val="22"/>
          <w:lang w:val="vi-VN"/>
        </w:rPr>
        <w:t>GV</w:t>
      </w:r>
      <w:r w:rsidR="00F5390D" w:rsidRPr="0060308E">
        <w:rPr>
          <w:rFonts w:asciiTheme="majorHAnsi" w:eastAsia="Arial" w:hAnsiTheme="majorHAnsi" w:cstheme="majorHAnsi"/>
          <w:b w:val="0"/>
          <w:spacing w:val="2"/>
          <w:sz w:val="22"/>
          <w:szCs w:val="22"/>
          <w:lang w:val="vi-VN"/>
        </w:rPr>
        <w:t>)</w:t>
      </w:r>
      <w:r w:rsidRPr="0060308E">
        <w:rPr>
          <w:rFonts w:asciiTheme="majorHAnsi" w:eastAsia="Arial" w:hAnsiTheme="majorHAnsi" w:cstheme="majorHAnsi"/>
          <w:b w:val="0"/>
          <w:spacing w:val="2"/>
          <w:sz w:val="22"/>
          <w:szCs w:val="22"/>
          <w:lang w:val="vi-VN"/>
        </w:rPr>
        <w:t xml:space="preserve">, cán bộ quản lý có được những thông tin quan trọng để kịp thời điều chỉnh; hướng quá trình kiểm tra, đánh giá vào việc phát hiện năng lực của người học thay vì chỉ kiểm tra, đánh giá kết quả (ghi nhớ, học thuộc, làm theo mẫu,…) kiểm tra, đánh giá giúp quá trình dạy – học trở nên tích cực hơn, tạo sự hứng thú và tích cực, tự giác học tập ở </w:t>
      </w:r>
      <w:r w:rsidR="00F5390D" w:rsidRPr="0060308E">
        <w:rPr>
          <w:rFonts w:asciiTheme="majorHAnsi" w:eastAsia="Arial" w:hAnsiTheme="majorHAnsi" w:cstheme="majorHAnsi"/>
          <w:b w:val="0"/>
          <w:spacing w:val="2"/>
          <w:sz w:val="22"/>
          <w:szCs w:val="22"/>
          <w:lang w:val="vi-VN"/>
        </w:rPr>
        <w:t>sinh viên (</w:t>
      </w:r>
      <w:r w:rsidR="00C61161" w:rsidRPr="0060308E">
        <w:rPr>
          <w:rFonts w:asciiTheme="majorHAnsi" w:eastAsia="Arial" w:hAnsiTheme="majorHAnsi" w:cstheme="majorHAnsi"/>
          <w:b w:val="0"/>
          <w:spacing w:val="2"/>
          <w:sz w:val="22"/>
          <w:szCs w:val="22"/>
          <w:lang w:val="vi-VN"/>
        </w:rPr>
        <w:t>SV</w:t>
      </w:r>
      <w:r w:rsidR="00F5390D" w:rsidRPr="0060308E">
        <w:rPr>
          <w:rFonts w:asciiTheme="majorHAnsi" w:eastAsia="Arial" w:hAnsiTheme="majorHAnsi" w:cstheme="majorHAnsi"/>
          <w:b w:val="0"/>
          <w:spacing w:val="2"/>
          <w:sz w:val="22"/>
          <w:szCs w:val="22"/>
          <w:lang w:val="vi-VN"/>
        </w:rPr>
        <w:t>)</w:t>
      </w:r>
      <w:r w:rsidRPr="0060308E">
        <w:rPr>
          <w:rFonts w:asciiTheme="majorHAnsi" w:eastAsia="Arial" w:hAnsiTheme="majorHAnsi" w:cstheme="majorHAnsi"/>
          <w:b w:val="0"/>
          <w:spacing w:val="2"/>
          <w:sz w:val="22"/>
          <w:szCs w:val="22"/>
          <w:lang w:val="vi-VN"/>
        </w:rPr>
        <w:t xml:space="preserve">, xây dựng cho </w:t>
      </w:r>
      <w:r w:rsidR="00C61161" w:rsidRPr="0060308E">
        <w:rPr>
          <w:rFonts w:asciiTheme="majorHAnsi" w:eastAsia="Arial" w:hAnsiTheme="majorHAnsi" w:cstheme="majorHAnsi"/>
          <w:b w:val="0"/>
          <w:spacing w:val="2"/>
          <w:sz w:val="22"/>
          <w:szCs w:val="22"/>
          <w:lang w:val="vi-VN"/>
        </w:rPr>
        <w:t>SV</w:t>
      </w:r>
      <w:r w:rsidRPr="0060308E">
        <w:rPr>
          <w:rFonts w:asciiTheme="majorHAnsi" w:eastAsia="Arial" w:hAnsiTheme="majorHAnsi" w:cstheme="majorHAnsi"/>
          <w:b w:val="0"/>
          <w:spacing w:val="2"/>
          <w:sz w:val="22"/>
          <w:szCs w:val="22"/>
          <w:lang w:val="vi-VN"/>
        </w:rPr>
        <w:t xml:space="preserve"> sự tự tin, niềm tin vào bản thân, sự tự khẳng định mình, chủ động hơn trong việc làm chủ tương lai, làm chủ xã hội.</w:t>
      </w:r>
    </w:p>
    <w:p w14:paraId="0BAB9B7F" w14:textId="7EAA90F4" w:rsidR="001E6FD8" w:rsidRPr="0060308E" w:rsidRDefault="001E6FD8" w:rsidP="0060308E">
      <w:pPr>
        <w:pStyle w:val="11"/>
        <w:spacing w:line="288" w:lineRule="auto"/>
        <w:ind w:firstLine="720"/>
        <w:rPr>
          <w:rFonts w:asciiTheme="majorHAnsi" w:eastAsia="Arial" w:hAnsiTheme="majorHAnsi" w:cstheme="majorHAnsi"/>
          <w:b w:val="0"/>
          <w:spacing w:val="2"/>
          <w:sz w:val="22"/>
          <w:szCs w:val="22"/>
          <w:lang w:val="vi-VN"/>
        </w:rPr>
      </w:pPr>
      <w:r w:rsidRPr="0060308E">
        <w:rPr>
          <w:rFonts w:asciiTheme="majorHAnsi" w:eastAsia="Arial" w:hAnsiTheme="majorHAnsi" w:cstheme="majorHAnsi"/>
          <w:b w:val="0"/>
          <w:spacing w:val="2"/>
          <w:sz w:val="22"/>
          <w:szCs w:val="22"/>
          <w:lang w:val="vi-VN"/>
        </w:rPr>
        <w:t xml:space="preserve">Công tác kiểm tra, đánh giá kết quả học tập môn Giáo dục quốc phòng an ninh tại Trung tâm </w:t>
      </w:r>
      <w:r w:rsidR="00F5390D" w:rsidRPr="0060308E">
        <w:rPr>
          <w:rFonts w:asciiTheme="majorHAnsi" w:eastAsia="Arial" w:hAnsiTheme="majorHAnsi" w:cstheme="majorHAnsi"/>
          <w:b w:val="0"/>
          <w:spacing w:val="2"/>
          <w:sz w:val="22"/>
          <w:szCs w:val="22"/>
          <w:lang w:val="vi-VN"/>
        </w:rPr>
        <w:t>Giáo dục quốc phòng và an ninh (</w:t>
      </w:r>
      <w:r w:rsidRPr="0060308E">
        <w:rPr>
          <w:rFonts w:asciiTheme="majorHAnsi" w:eastAsia="Arial" w:hAnsiTheme="majorHAnsi" w:cstheme="majorHAnsi"/>
          <w:b w:val="0"/>
          <w:spacing w:val="2"/>
          <w:sz w:val="22"/>
          <w:szCs w:val="22"/>
          <w:lang w:val="vi-VN"/>
        </w:rPr>
        <w:t>GDQP&amp;AN</w:t>
      </w:r>
      <w:r w:rsidR="00F5390D" w:rsidRPr="0060308E">
        <w:rPr>
          <w:rFonts w:asciiTheme="majorHAnsi" w:eastAsia="Arial" w:hAnsiTheme="majorHAnsi" w:cstheme="majorHAnsi"/>
          <w:b w:val="0"/>
          <w:spacing w:val="2"/>
          <w:sz w:val="22"/>
          <w:szCs w:val="22"/>
          <w:lang w:val="vi-VN"/>
        </w:rPr>
        <w:t>)</w:t>
      </w:r>
      <w:r w:rsidR="00CD6847" w:rsidRPr="0060308E">
        <w:rPr>
          <w:rFonts w:asciiTheme="majorHAnsi" w:eastAsia="Arial" w:hAnsiTheme="majorHAnsi" w:cstheme="majorHAnsi"/>
          <w:b w:val="0"/>
          <w:spacing w:val="2"/>
          <w:sz w:val="22"/>
          <w:szCs w:val="22"/>
          <w:lang w:val="vi-VN"/>
        </w:rPr>
        <w:t xml:space="preserve"> </w:t>
      </w:r>
      <w:r w:rsidRPr="0060308E">
        <w:rPr>
          <w:rFonts w:asciiTheme="majorHAnsi" w:eastAsia="Arial" w:hAnsiTheme="majorHAnsi" w:cstheme="majorHAnsi"/>
          <w:b w:val="0"/>
          <w:spacing w:val="2"/>
          <w:sz w:val="22"/>
          <w:szCs w:val="22"/>
          <w:lang w:val="vi-VN"/>
        </w:rPr>
        <w:t>- Đại học Huế đã và đang được tổ chức nghiêm túc góp phần nâng cao chất lượng dạy và học của GV, SV chất lượng quản lý của Trung tâm. Tuy nhiên, trong quá trình tổ chức thực hiện vẫn còn một số hạn chế và bất cậ</w:t>
      </w:r>
      <w:r w:rsidR="00770F00" w:rsidRPr="0060308E">
        <w:rPr>
          <w:rFonts w:asciiTheme="majorHAnsi" w:eastAsia="Arial" w:hAnsiTheme="majorHAnsi" w:cstheme="majorHAnsi"/>
          <w:b w:val="0"/>
          <w:spacing w:val="2"/>
          <w:sz w:val="22"/>
          <w:szCs w:val="22"/>
          <w:lang w:val="vi-VN"/>
        </w:rPr>
        <w:t>p</w:t>
      </w:r>
      <w:r w:rsidR="00517F50" w:rsidRPr="0060308E">
        <w:rPr>
          <w:rFonts w:asciiTheme="majorHAnsi" w:eastAsia="Arial" w:hAnsiTheme="majorHAnsi" w:cstheme="majorHAnsi"/>
          <w:b w:val="0"/>
          <w:spacing w:val="2"/>
          <w:sz w:val="22"/>
          <w:szCs w:val="22"/>
          <w:lang w:val="vi-VN"/>
        </w:rPr>
        <w:t>:</w:t>
      </w:r>
      <w:r w:rsidRPr="0060308E">
        <w:rPr>
          <w:rFonts w:asciiTheme="majorHAnsi" w:eastAsia="Arial" w:hAnsiTheme="majorHAnsi" w:cstheme="majorHAnsi"/>
          <w:b w:val="0"/>
          <w:spacing w:val="2"/>
          <w:sz w:val="22"/>
          <w:szCs w:val="22"/>
          <w:lang w:val="vi-VN"/>
        </w:rPr>
        <w:t xml:space="preserve"> nhận thức về hoạt động kiểm tra, đánh giá kết quả học tập ở một số bộ phận cán bộ quản lý, GV và sinh viên còn nhiều hạn chế, chưa thật sự đầy đủ, đặc biệt là trong khâu thực hiện quy định, triển khai hình thức và phương pháp phù hợp với đối tượng, năng lực người học; cơ sở vật chất, phương tiện hỗ trợ chưa đáp ứng được nhu cầu, công tác đổi mới kiểm tra, đánh giá kết quả học tập môn </w:t>
      </w:r>
      <w:r w:rsidR="00F5390D" w:rsidRPr="0060308E">
        <w:rPr>
          <w:rFonts w:asciiTheme="majorHAnsi" w:hAnsiTheme="majorHAnsi" w:cstheme="majorHAnsi"/>
          <w:b w:val="0"/>
          <w:sz w:val="22"/>
          <w:szCs w:val="22"/>
          <w:lang w:val="vi-VN"/>
        </w:rPr>
        <w:t>Giáo dục quốc phòng</w:t>
      </w:r>
      <w:r w:rsidR="00F5390D" w:rsidRPr="0060308E">
        <w:rPr>
          <w:rFonts w:asciiTheme="majorHAnsi" w:hAnsiTheme="majorHAnsi" w:cstheme="majorHAnsi"/>
          <w:b w:val="0"/>
          <w:sz w:val="22"/>
          <w:szCs w:val="22"/>
        </w:rPr>
        <w:t xml:space="preserve"> và</w:t>
      </w:r>
      <w:r w:rsidR="00F5390D" w:rsidRPr="0060308E">
        <w:rPr>
          <w:rFonts w:asciiTheme="majorHAnsi" w:hAnsiTheme="majorHAnsi" w:cstheme="majorHAnsi"/>
          <w:b w:val="0"/>
          <w:sz w:val="22"/>
          <w:szCs w:val="22"/>
          <w:lang w:val="vi-VN"/>
        </w:rPr>
        <w:t xml:space="preserve"> an ninh</w:t>
      </w:r>
      <w:r w:rsidR="00F5390D" w:rsidRPr="0060308E">
        <w:rPr>
          <w:rFonts w:asciiTheme="majorHAnsi" w:eastAsia="Arial" w:hAnsiTheme="majorHAnsi" w:cstheme="majorHAnsi"/>
          <w:b w:val="0"/>
          <w:spacing w:val="2"/>
          <w:sz w:val="22"/>
          <w:szCs w:val="22"/>
          <w:lang w:val="vi-VN"/>
        </w:rPr>
        <w:t xml:space="preserve"> (</w:t>
      </w:r>
      <w:r w:rsidRPr="0060308E">
        <w:rPr>
          <w:rFonts w:asciiTheme="majorHAnsi" w:eastAsia="Arial" w:hAnsiTheme="majorHAnsi" w:cstheme="majorHAnsi"/>
          <w:b w:val="0"/>
          <w:spacing w:val="2"/>
          <w:sz w:val="22"/>
          <w:szCs w:val="22"/>
          <w:lang w:val="vi-VN"/>
        </w:rPr>
        <w:t>GDQPAN</w:t>
      </w:r>
      <w:r w:rsidR="00F5390D" w:rsidRPr="0060308E">
        <w:rPr>
          <w:rFonts w:asciiTheme="majorHAnsi" w:eastAsia="Arial" w:hAnsiTheme="majorHAnsi" w:cstheme="majorHAnsi"/>
          <w:b w:val="0"/>
          <w:spacing w:val="2"/>
          <w:sz w:val="22"/>
          <w:szCs w:val="22"/>
          <w:lang w:val="vi-VN"/>
        </w:rPr>
        <w:t>)</w:t>
      </w:r>
      <w:r w:rsidRPr="0060308E">
        <w:rPr>
          <w:rFonts w:asciiTheme="majorHAnsi" w:eastAsia="Arial" w:hAnsiTheme="majorHAnsi" w:cstheme="majorHAnsi"/>
          <w:b w:val="0"/>
          <w:spacing w:val="2"/>
          <w:sz w:val="22"/>
          <w:szCs w:val="22"/>
          <w:lang w:val="vi-VN"/>
        </w:rPr>
        <w:t xml:space="preserve"> nhìn chung chưa thật sự đồng bộ, chưa có sự thay đổi lớn.</w:t>
      </w:r>
    </w:p>
    <w:p w14:paraId="2C7650C0" w14:textId="340189BD" w:rsidR="00424032" w:rsidRPr="0060308E" w:rsidRDefault="001E6FD8" w:rsidP="0060308E">
      <w:pPr>
        <w:pStyle w:val="11"/>
        <w:spacing w:line="288" w:lineRule="auto"/>
        <w:ind w:firstLine="720"/>
        <w:rPr>
          <w:rFonts w:asciiTheme="majorHAnsi" w:eastAsia="Arial" w:hAnsiTheme="majorHAnsi" w:cstheme="majorHAnsi"/>
          <w:spacing w:val="2"/>
          <w:sz w:val="22"/>
          <w:szCs w:val="22"/>
          <w:lang w:val="vi-VN"/>
        </w:rPr>
      </w:pPr>
      <w:r w:rsidRPr="0060308E">
        <w:rPr>
          <w:rFonts w:asciiTheme="majorHAnsi" w:eastAsia="Arial" w:hAnsiTheme="majorHAnsi" w:cstheme="majorHAnsi"/>
          <w:b w:val="0"/>
          <w:spacing w:val="2"/>
          <w:sz w:val="22"/>
          <w:szCs w:val="22"/>
          <w:lang w:val="vi-VN"/>
        </w:rPr>
        <w:t xml:space="preserve"> </w:t>
      </w:r>
      <w:r w:rsidR="00700458" w:rsidRPr="0060308E">
        <w:rPr>
          <w:rFonts w:asciiTheme="majorHAnsi" w:eastAsia="Arial" w:hAnsiTheme="majorHAnsi" w:cstheme="majorHAnsi"/>
          <w:b w:val="0"/>
          <w:spacing w:val="2"/>
          <w:sz w:val="22"/>
          <w:szCs w:val="22"/>
          <w:lang w:val="vi-VN"/>
        </w:rPr>
        <w:t>Nhận thức tầm quan trọng của việc</w:t>
      </w:r>
      <w:r w:rsidRPr="0060308E">
        <w:rPr>
          <w:rFonts w:asciiTheme="majorHAnsi" w:eastAsia="Arial" w:hAnsiTheme="majorHAnsi" w:cstheme="majorHAnsi"/>
          <w:b w:val="0"/>
          <w:spacing w:val="2"/>
          <w:sz w:val="22"/>
          <w:szCs w:val="22"/>
          <w:lang w:val="vi-VN"/>
        </w:rPr>
        <w:t xml:space="preserve"> nâng cao chất lượng kiểm tra, đánh giá tác giả đã tiến hành </w:t>
      </w:r>
      <w:r w:rsidR="00700458" w:rsidRPr="0060308E">
        <w:rPr>
          <w:rFonts w:asciiTheme="majorHAnsi" w:eastAsia="Arial" w:hAnsiTheme="majorHAnsi" w:cstheme="majorHAnsi"/>
          <w:b w:val="0"/>
          <w:spacing w:val="2"/>
          <w:sz w:val="22"/>
          <w:szCs w:val="22"/>
          <w:lang w:val="vi-VN"/>
        </w:rPr>
        <w:t xml:space="preserve">khảo sát, đánh giá </w:t>
      </w:r>
      <w:r w:rsidRPr="0060308E">
        <w:rPr>
          <w:rFonts w:asciiTheme="majorHAnsi" w:eastAsia="Arial" w:hAnsiTheme="majorHAnsi" w:cstheme="majorHAnsi"/>
          <w:b w:val="0"/>
          <w:spacing w:val="2"/>
          <w:sz w:val="22"/>
          <w:szCs w:val="22"/>
          <w:lang w:val="vi-VN"/>
        </w:rPr>
        <w:t>thực trạng về vấn đề kiểm</w:t>
      </w:r>
      <w:r w:rsidR="002775CF" w:rsidRPr="0060308E">
        <w:rPr>
          <w:rFonts w:asciiTheme="majorHAnsi" w:eastAsia="Arial" w:hAnsiTheme="majorHAnsi" w:cstheme="majorHAnsi"/>
          <w:b w:val="0"/>
          <w:spacing w:val="2"/>
          <w:sz w:val="22"/>
          <w:szCs w:val="22"/>
          <w:lang w:val="vi-VN"/>
        </w:rPr>
        <w:t>,</w:t>
      </w:r>
      <w:r w:rsidRPr="0060308E">
        <w:rPr>
          <w:rFonts w:asciiTheme="majorHAnsi" w:eastAsia="Arial" w:hAnsiTheme="majorHAnsi" w:cstheme="majorHAnsi"/>
          <w:b w:val="0"/>
          <w:spacing w:val="2"/>
          <w:sz w:val="22"/>
          <w:szCs w:val="22"/>
          <w:lang w:val="vi-VN"/>
        </w:rPr>
        <w:t xml:space="preserve"> tra đánh giá cũng như thực trạng quản lý hoạt động kiểm tra đánh giá môn học GDQPAN cho sinh viên, </w:t>
      </w:r>
      <w:r w:rsidR="002775CF" w:rsidRPr="0060308E">
        <w:rPr>
          <w:rFonts w:asciiTheme="majorHAnsi" w:eastAsia="Arial" w:hAnsiTheme="majorHAnsi" w:cstheme="majorHAnsi"/>
          <w:b w:val="0"/>
          <w:spacing w:val="2"/>
          <w:sz w:val="22"/>
          <w:szCs w:val="22"/>
          <w:lang w:val="vi-VN"/>
        </w:rPr>
        <w:t xml:space="preserve">từ đó có cơ sở để đưa ra những biện pháp </w:t>
      </w:r>
      <w:r w:rsidRPr="0060308E">
        <w:rPr>
          <w:rFonts w:asciiTheme="majorHAnsi" w:eastAsia="Arial" w:hAnsiTheme="majorHAnsi" w:cstheme="majorHAnsi"/>
          <w:b w:val="0"/>
          <w:spacing w:val="2"/>
          <w:sz w:val="22"/>
          <w:szCs w:val="22"/>
          <w:lang w:val="vi-VN"/>
        </w:rPr>
        <w:t xml:space="preserve">góp phần nâng cao chất lượng </w:t>
      </w:r>
      <w:r w:rsidR="00C61161" w:rsidRPr="0060308E">
        <w:rPr>
          <w:rFonts w:asciiTheme="majorHAnsi" w:eastAsia="Arial" w:hAnsiTheme="majorHAnsi" w:cstheme="majorHAnsi"/>
          <w:b w:val="0"/>
          <w:spacing w:val="2"/>
          <w:sz w:val="22"/>
          <w:szCs w:val="22"/>
          <w:lang w:val="vi-VN"/>
        </w:rPr>
        <w:t>giảng dạy</w:t>
      </w:r>
      <w:r w:rsidR="002775CF" w:rsidRPr="0060308E">
        <w:rPr>
          <w:rFonts w:asciiTheme="majorHAnsi" w:eastAsia="Arial" w:hAnsiTheme="majorHAnsi" w:cstheme="majorHAnsi"/>
          <w:b w:val="0"/>
          <w:spacing w:val="2"/>
          <w:sz w:val="22"/>
          <w:szCs w:val="22"/>
          <w:lang w:val="vi-VN"/>
        </w:rPr>
        <w:t xml:space="preserve"> </w:t>
      </w:r>
      <w:r w:rsidRPr="0060308E">
        <w:rPr>
          <w:rFonts w:asciiTheme="majorHAnsi" w:eastAsia="Arial" w:hAnsiTheme="majorHAnsi" w:cstheme="majorHAnsi"/>
          <w:b w:val="0"/>
          <w:spacing w:val="2"/>
          <w:sz w:val="22"/>
          <w:szCs w:val="22"/>
          <w:lang w:val="vi-VN"/>
        </w:rPr>
        <w:t xml:space="preserve">môn học </w:t>
      </w:r>
      <w:r w:rsidR="00C61161" w:rsidRPr="0060308E">
        <w:rPr>
          <w:rFonts w:asciiTheme="majorHAnsi" w:eastAsia="Arial" w:hAnsiTheme="majorHAnsi" w:cstheme="majorHAnsi"/>
          <w:b w:val="0"/>
          <w:spacing w:val="2"/>
          <w:sz w:val="22"/>
          <w:szCs w:val="22"/>
          <w:lang w:val="vi-VN"/>
        </w:rPr>
        <w:t>môn Giáo dục quốc phòng an ninh tại Trung tâm GDQP&amp;AN - Đại học Huế</w:t>
      </w:r>
      <w:r w:rsidR="002775CF" w:rsidRPr="0060308E">
        <w:rPr>
          <w:rFonts w:asciiTheme="majorHAnsi" w:eastAsia="Arial" w:hAnsiTheme="majorHAnsi" w:cstheme="majorHAnsi"/>
          <w:b w:val="0"/>
          <w:spacing w:val="2"/>
          <w:sz w:val="22"/>
          <w:szCs w:val="22"/>
          <w:lang w:val="vi-VN"/>
        </w:rPr>
        <w:t xml:space="preserve"> hiện nay</w:t>
      </w:r>
      <w:r w:rsidR="00700458" w:rsidRPr="0060308E">
        <w:rPr>
          <w:rFonts w:asciiTheme="majorHAnsi" w:eastAsia="Arial" w:hAnsiTheme="majorHAnsi" w:cstheme="majorHAnsi"/>
          <w:b w:val="0"/>
          <w:spacing w:val="2"/>
          <w:sz w:val="22"/>
          <w:szCs w:val="22"/>
          <w:lang w:val="vi-VN"/>
        </w:rPr>
        <w:t>.</w:t>
      </w:r>
    </w:p>
    <w:p w14:paraId="5204A4B9" w14:textId="1F76AF83" w:rsidR="00424032" w:rsidRPr="0060308E" w:rsidRDefault="006B4FAD" w:rsidP="0060308E">
      <w:pPr>
        <w:spacing w:after="0" w:line="288" w:lineRule="auto"/>
        <w:ind w:firstLine="720"/>
        <w:jc w:val="both"/>
        <w:rPr>
          <w:rFonts w:asciiTheme="majorHAnsi" w:hAnsiTheme="majorHAnsi" w:cstheme="majorHAnsi"/>
          <w:b/>
          <w:bCs/>
          <w:color w:val="000000"/>
        </w:rPr>
      </w:pPr>
      <w:r w:rsidRPr="0060308E">
        <w:rPr>
          <w:rFonts w:asciiTheme="majorHAnsi" w:eastAsia="Arial" w:hAnsiTheme="majorHAnsi" w:cstheme="majorHAnsi"/>
          <w:b/>
          <w:bCs/>
          <w:spacing w:val="2"/>
        </w:rPr>
        <w:t>2.</w:t>
      </w:r>
      <w:r w:rsidR="00424032" w:rsidRPr="0060308E">
        <w:rPr>
          <w:rFonts w:asciiTheme="majorHAnsi" w:eastAsia="Arial" w:hAnsiTheme="majorHAnsi" w:cstheme="majorHAnsi"/>
          <w:b/>
          <w:bCs/>
          <w:spacing w:val="2"/>
        </w:rPr>
        <w:t xml:space="preserve"> </w:t>
      </w:r>
      <w:r w:rsidR="00424032" w:rsidRPr="0060308E">
        <w:rPr>
          <w:rFonts w:asciiTheme="majorHAnsi" w:hAnsiTheme="majorHAnsi" w:cstheme="majorHAnsi"/>
          <w:b/>
          <w:bCs/>
          <w:color w:val="000000"/>
        </w:rPr>
        <w:t>Thực trạng hoạt động kiểm tra, đánh giá môn học Giáo dục quốc phòng và an ninh tại Trung tâm Giáo dục quốc phòng và an ninh – Đại học Huế.</w:t>
      </w:r>
    </w:p>
    <w:p w14:paraId="17303848" w14:textId="24DED6C2" w:rsidR="00424032" w:rsidRPr="0060308E" w:rsidRDefault="006B4FAD" w:rsidP="0060308E">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Cs/>
          <w:iCs w:val="0"/>
          <w:sz w:val="22"/>
          <w:szCs w:val="22"/>
        </w:rPr>
      </w:pPr>
      <w:bookmarkStart w:id="2" w:name="_Toc87110687"/>
      <w:bookmarkStart w:id="3" w:name="_Toc87375336"/>
      <w:r w:rsidRPr="0060308E">
        <w:rPr>
          <w:rFonts w:asciiTheme="majorHAnsi" w:hAnsiTheme="majorHAnsi" w:cstheme="majorHAnsi"/>
          <w:bCs/>
          <w:iCs w:val="0"/>
          <w:sz w:val="22"/>
          <w:szCs w:val="22"/>
        </w:rPr>
        <w:lastRenderedPageBreak/>
        <w:t>2.</w:t>
      </w:r>
      <w:r w:rsidR="00424032" w:rsidRPr="0060308E">
        <w:rPr>
          <w:rFonts w:asciiTheme="majorHAnsi" w:hAnsiTheme="majorHAnsi" w:cstheme="majorHAnsi"/>
          <w:bCs/>
          <w:iCs w:val="0"/>
          <w:sz w:val="22"/>
          <w:szCs w:val="22"/>
        </w:rPr>
        <w:t xml:space="preserve">1. Nhận thức của </w:t>
      </w:r>
      <w:r w:rsidR="00770F00" w:rsidRPr="0060308E">
        <w:rPr>
          <w:rFonts w:asciiTheme="majorHAnsi" w:hAnsiTheme="majorHAnsi" w:cstheme="majorHAnsi"/>
          <w:bCs/>
          <w:iCs w:val="0"/>
          <w:sz w:val="22"/>
          <w:szCs w:val="22"/>
        </w:rPr>
        <w:t>cán bộ quản lý, giảng viên, nhân viên và sinh viên</w:t>
      </w:r>
      <w:r w:rsidR="00424032" w:rsidRPr="0060308E">
        <w:rPr>
          <w:rFonts w:asciiTheme="majorHAnsi" w:hAnsiTheme="majorHAnsi" w:cstheme="majorHAnsi"/>
          <w:bCs/>
          <w:iCs w:val="0"/>
          <w:sz w:val="22"/>
          <w:szCs w:val="22"/>
        </w:rPr>
        <w:t xml:space="preserve"> về vai trò của hoạt động kiểm tra, đánh giá môn học Giáo dục quốc phòng và an nin</w:t>
      </w:r>
      <w:bookmarkEnd w:id="2"/>
      <w:bookmarkEnd w:id="3"/>
      <w:r w:rsidR="00770F00" w:rsidRPr="0060308E">
        <w:rPr>
          <w:rFonts w:asciiTheme="majorHAnsi" w:hAnsiTheme="majorHAnsi" w:cstheme="majorHAnsi"/>
          <w:bCs/>
          <w:iCs w:val="0"/>
          <w:sz w:val="22"/>
          <w:szCs w:val="22"/>
        </w:rPr>
        <w:t>h.</w:t>
      </w:r>
    </w:p>
    <w:p w14:paraId="2FEBEB4A" w14:textId="025CF8F5" w:rsidR="00424032" w:rsidRPr="0060308E" w:rsidRDefault="00424032" w:rsidP="0060308E">
      <w:pPr>
        <w:pStyle w:val="Bodytext21"/>
        <w:spacing w:line="288" w:lineRule="auto"/>
        <w:ind w:firstLine="720"/>
        <w:rPr>
          <w:rFonts w:asciiTheme="majorHAnsi" w:hAnsiTheme="majorHAnsi" w:cstheme="majorHAnsi"/>
          <w:sz w:val="22"/>
          <w:szCs w:val="22"/>
          <w:shd w:val="clear" w:color="auto" w:fill="FFFFFF"/>
        </w:rPr>
      </w:pPr>
      <w:r w:rsidRPr="0060308E">
        <w:rPr>
          <w:rFonts w:asciiTheme="majorHAnsi" w:hAnsiTheme="majorHAnsi" w:cstheme="majorHAnsi"/>
          <w:sz w:val="22"/>
          <w:szCs w:val="22"/>
        </w:rPr>
        <w:t xml:space="preserve">Hoạt động </w:t>
      </w:r>
      <w:r w:rsidR="00F5390D" w:rsidRPr="0060308E">
        <w:rPr>
          <w:rFonts w:asciiTheme="majorHAnsi" w:hAnsiTheme="majorHAnsi" w:cstheme="majorHAnsi"/>
          <w:sz w:val="22"/>
          <w:szCs w:val="22"/>
          <w:lang w:val="en-US"/>
        </w:rPr>
        <w:t>kiểm tra (</w:t>
      </w:r>
      <w:r w:rsidRPr="0060308E">
        <w:rPr>
          <w:rFonts w:asciiTheme="majorHAnsi" w:hAnsiTheme="majorHAnsi" w:cstheme="majorHAnsi"/>
          <w:sz w:val="22"/>
          <w:szCs w:val="22"/>
        </w:rPr>
        <w:t>KT</w:t>
      </w:r>
      <w:r w:rsidR="00F5390D" w:rsidRPr="0060308E">
        <w:rPr>
          <w:rFonts w:asciiTheme="majorHAnsi" w:hAnsiTheme="majorHAnsi" w:cstheme="majorHAnsi"/>
          <w:sz w:val="22"/>
          <w:szCs w:val="22"/>
          <w:lang w:val="en-US"/>
        </w:rPr>
        <w:t>)</w:t>
      </w:r>
      <w:r w:rsidRPr="0060308E">
        <w:rPr>
          <w:rFonts w:asciiTheme="majorHAnsi" w:hAnsiTheme="majorHAnsi" w:cstheme="majorHAnsi"/>
          <w:sz w:val="22"/>
          <w:szCs w:val="22"/>
        </w:rPr>
        <w:t xml:space="preserve">, </w:t>
      </w:r>
      <w:r w:rsidR="00F5390D" w:rsidRPr="0060308E">
        <w:rPr>
          <w:rFonts w:asciiTheme="majorHAnsi" w:hAnsiTheme="majorHAnsi" w:cstheme="majorHAnsi"/>
          <w:sz w:val="22"/>
          <w:szCs w:val="22"/>
          <w:lang w:val="en-US"/>
        </w:rPr>
        <w:t>đánh giá (</w:t>
      </w:r>
      <w:r w:rsidRPr="0060308E">
        <w:rPr>
          <w:rFonts w:asciiTheme="majorHAnsi" w:hAnsiTheme="majorHAnsi" w:cstheme="majorHAnsi"/>
          <w:sz w:val="22"/>
          <w:szCs w:val="22"/>
        </w:rPr>
        <w:t>ĐG</w:t>
      </w:r>
      <w:r w:rsidR="00F5390D" w:rsidRPr="0060308E">
        <w:rPr>
          <w:rFonts w:asciiTheme="majorHAnsi" w:hAnsiTheme="majorHAnsi" w:cstheme="majorHAnsi"/>
          <w:sz w:val="22"/>
          <w:szCs w:val="22"/>
          <w:lang w:val="en-US"/>
        </w:rPr>
        <w:t>)</w:t>
      </w:r>
      <w:r w:rsidRPr="0060308E">
        <w:rPr>
          <w:rFonts w:asciiTheme="majorHAnsi" w:hAnsiTheme="majorHAnsi" w:cstheme="majorHAnsi"/>
          <w:sz w:val="22"/>
          <w:szCs w:val="22"/>
        </w:rPr>
        <w:t xml:space="preserve"> muốn thực hiện có hiệu quả thì trước hết phải nhận thức được vai trò của hoạt động này. </w:t>
      </w:r>
      <w:r w:rsidRPr="0060308E">
        <w:rPr>
          <w:rFonts w:asciiTheme="majorHAnsi" w:hAnsiTheme="majorHAnsi" w:cstheme="majorHAnsi"/>
          <w:sz w:val="22"/>
          <w:szCs w:val="22"/>
          <w:shd w:val="clear" w:color="auto" w:fill="FFFFFF"/>
        </w:rPr>
        <w:t xml:space="preserve">Để đánh giá nhận thức của </w:t>
      </w:r>
      <w:r w:rsidR="00F5390D" w:rsidRPr="0060308E">
        <w:rPr>
          <w:rFonts w:asciiTheme="majorHAnsi" w:hAnsiTheme="majorHAnsi" w:cstheme="majorHAnsi"/>
          <w:sz w:val="22"/>
          <w:szCs w:val="22"/>
          <w:shd w:val="clear" w:color="auto" w:fill="FFFFFF"/>
          <w:lang w:val="en-US"/>
        </w:rPr>
        <w:t>cán bộ quản lý (</w:t>
      </w:r>
      <w:r w:rsidRPr="0060308E">
        <w:rPr>
          <w:rFonts w:asciiTheme="majorHAnsi" w:hAnsiTheme="majorHAnsi" w:cstheme="majorHAnsi"/>
          <w:sz w:val="22"/>
          <w:szCs w:val="22"/>
          <w:shd w:val="clear" w:color="auto" w:fill="FFFFFF"/>
        </w:rPr>
        <w:t>CBQL</w:t>
      </w:r>
      <w:r w:rsidR="00F5390D" w:rsidRPr="0060308E">
        <w:rPr>
          <w:rFonts w:asciiTheme="majorHAnsi" w:hAnsiTheme="majorHAnsi" w:cstheme="majorHAnsi"/>
          <w:sz w:val="22"/>
          <w:szCs w:val="22"/>
          <w:shd w:val="clear" w:color="auto" w:fill="FFFFFF"/>
          <w:lang w:val="en-US"/>
        </w:rPr>
        <w:t>)</w:t>
      </w:r>
      <w:r w:rsidRPr="0060308E">
        <w:rPr>
          <w:rFonts w:asciiTheme="majorHAnsi" w:hAnsiTheme="majorHAnsi" w:cstheme="majorHAnsi"/>
          <w:sz w:val="22"/>
          <w:szCs w:val="22"/>
          <w:shd w:val="clear" w:color="auto" w:fill="FFFFFF"/>
        </w:rPr>
        <w:t xml:space="preserve">, GV, </w:t>
      </w:r>
      <w:r w:rsidR="00F5390D" w:rsidRPr="0060308E">
        <w:rPr>
          <w:rFonts w:asciiTheme="majorHAnsi" w:hAnsiTheme="majorHAnsi" w:cstheme="majorHAnsi"/>
          <w:sz w:val="22"/>
          <w:szCs w:val="22"/>
          <w:shd w:val="clear" w:color="auto" w:fill="FFFFFF"/>
          <w:lang w:val="en-US"/>
        </w:rPr>
        <w:t>nhân viên (</w:t>
      </w:r>
      <w:r w:rsidRPr="0060308E">
        <w:rPr>
          <w:rFonts w:asciiTheme="majorHAnsi" w:hAnsiTheme="majorHAnsi" w:cstheme="majorHAnsi"/>
          <w:sz w:val="22"/>
          <w:szCs w:val="22"/>
          <w:shd w:val="clear" w:color="auto" w:fill="FFFFFF"/>
        </w:rPr>
        <w:t>NV</w:t>
      </w:r>
      <w:r w:rsidR="00F5390D" w:rsidRPr="0060308E">
        <w:rPr>
          <w:rFonts w:asciiTheme="majorHAnsi" w:hAnsiTheme="majorHAnsi" w:cstheme="majorHAnsi"/>
          <w:sz w:val="22"/>
          <w:szCs w:val="22"/>
          <w:shd w:val="clear" w:color="auto" w:fill="FFFFFF"/>
          <w:lang w:val="en-US"/>
        </w:rPr>
        <w:t>)</w:t>
      </w:r>
      <w:r w:rsidRPr="0060308E">
        <w:rPr>
          <w:rFonts w:asciiTheme="majorHAnsi" w:hAnsiTheme="majorHAnsi" w:cstheme="majorHAnsi"/>
          <w:sz w:val="22"/>
          <w:szCs w:val="22"/>
          <w:shd w:val="clear" w:color="auto" w:fill="FFFFFF"/>
        </w:rPr>
        <w:t xml:space="preserve"> và sinh viên về </w:t>
      </w:r>
      <w:r w:rsidRPr="0060308E">
        <w:rPr>
          <w:rFonts w:asciiTheme="majorHAnsi" w:hAnsiTheme="majorHAnsi" w:cstheme="majorHAnsi"/>
          <w:bCs/>
          <w:sz w:val="22"/>
          <w:szCs w:val="22"/>
          <w:shd w:val="clear" w:color="auto" w:fill="FFFFFF"/>
        </w:rPr>
        <w:t>vai trò của hoạt động KT, ĐG môn học GDQPAN</w:t>
      </w:r>
      <w:r w:rsidRPr="0060308E">
        <w:rPr>
          <w:rFonts w:asciiTheme="majorHAnsi" w:hAnsiTheme="majorHAnsi" w:cstheme="majorHAnsi"/>
          <w:sz w:val="22"/>
          <w:szCs w:val="22"/>
          <w:shd w:val="clear" w:color="auto" w:fill="FFFFFF"/>
        </w:rPr>
        <w:t>, chúng tôi đã tiến hành khảo sát 30 CBQL, GV, NV và 300 SV.</w:t>
      </w:r>
    </w:p>
    <w:p w14:paraId="38AADE49" w14:textId="7D98E181" w:rsidR="00517F50" w:rsidRPr="0060308E" w:rsidRDefault="00770F00" w:rsidP="0060308E">
      <w:pPr>
        <w:pStyle w:val="B1"/>
        <w:tabs>
          <w:tab w:val="clear" w:pos="709"/>
          <w:tab w:val="clear" w:pos="851"/>
          <w:tab w:val="clear" w:pos="993"/>
          <w:tab w:val="clear" w:pos="1134"/>
          <w:tab w:val="clear" w:pos="1276"/>
          <w:tab w:val="clear" w:pos="1418"/>
          <w:tab w:val="clear" w:pos="1560"/>
          <w:tab w:val="clear" w:pos="1701"/>
        </w:tabs>
        <w:spacing w:line="288" w:lineRule="auto"/>
        <w:rPr>
          <w:rFonts w:asciiTheme="majorHAnsi" w:hAnsiTheme="majorHAnsi" w:cstheme="majorHAnsi"/>
          <w:b w:val="0"/>
          <w:sz w:val="22"/>
          <w:szCs w:val="22"/>
        </w:rPr>
      </w:pPr>
      <w:bookmarkStart w:id="4" w:name="_Toc57819356"/>
      <w:r w:rsidRPr="0060308E">
        <w:rPr>
          <w:rFonts w:asciiTheme="majorHAnsi" w:hAnsiTheme="majorHAnsi" w:cstheme="majorHAnsi"/>
          <w:b w:val="0"/>
          <w:sz w:val="22"/>
          <w:szCs w:val="22"/>
        </w:rPr>
        <w:t xml:space="preserve">Bảng 2.1. </w:t>
      </w:r>
      <w:r w:rsidR="003E593A" w:rsidRPr="0060308E">
        <w:rPr>
          <w:rFonts w:asciiTheme="majorHAnsi" w:hAnsiTheme="majorHAnsi" w:cstheme="majorHAnsi"/>
          <w:b w:val="0"/>
          <w:sz w:val="22"/>
          <w:szCs w:val="22"/>
        </w:rPr>
        <w:t xml:space="preserve">Nhận thức về vai trò của hoạt động </w:t>
      </w:r>
      <w:bookmarkEnd w:id="4"/>
      <w:r w:rsidR="003E593A" w:rsidRPr="0060308E">
        <w:rPr>
          <w:rFonts w:asciiTheme="majorHAnsi" w:hAnsiTheme="majorHAnsi" w:cstheme="majorHAnsi"/>
          <w:b w:val="0"/>
          <w:sz w:val="22"/>
          <w:szCs w:val="22"/>
        </w:rPr>
        <w:t>KT, ĐG môn học GDQPAN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276"/>
        <w:gridCol w:w="1134"/>
        <w:gridCol w:w="1134"/>
        <w:gridCol w:w="1417"/>
      </w:tblGrid>
      <w:tr w:rsidR="003E593A" w:rsidRPr="0060308E" w14:paraId="53A50798" w14:textId="77777777" w:rsidTr="007D3557">
        <w:trPr>
          <w:trHeight w:val="635"/>
        </w:trPr>
        <w:tc>
          <w:tcPr>
            <w:tcW w:w="4106" w:type="dxa"/>
            <w:vMerge w:val="restart"/>
            <w:shd w:val="clear" w:color="auto" w:fill="auto"/>
            <w:vAlign w:val="center"/>
          </w:tcPr>
          <w:p w14:paraId="1E136D79"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rPr>
            </w:pPr>
            <w:r w:rsidRPr="0060308E">
              <w:rPr>
                <w:rFonts w:asciiTheme="majorHAnsi" w:hAnsiTheme="majorHAnsi" w:cstheme="majorHAnsi"/>
              </w:rPr>
              <w:t>Vai trò</w:t>
            </w:r>
          </w:p>
        </w:tc>
        <w:tc>
          <w:tcPr>
            <w:tcW w:w="4961" w:type="dxa"/>
            <w:gridSpan w:val="4"/>
            <w:shd w:val="clear" w:color="auto" w:fill="auto"/>
            <w:vAlign w:val="center"/>
          </w:tcPr>
          <w:p w14:paraId="6A5B825D"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rPr>
            </w:pPr>
            <w:r w:rsidRPr="0060308E">
              <w:rPr>
                <w:rFonts w:asciiTheme="majorHAnsi" w:hAnsiTheme="majorHAnsi" w:cstheme="majorHAnsi"/>
                <w:i/>
              </w:rPr>
              <w:t>Mức độ đánh giá  (%)</w:t>
            </w:r>
          </w:p>
        </w:tc>
      </w:tr>
      <w:tr w:rsidR="003E593A" w:rsidRPr="0060308E" w14:paraId="3C2D3581" w14:textId="77777777" w:rsidTr="007D3557">
        <w:tc>
          <w:tcPr>
            <w:tcW w:w="4106" w:type="dxa"/>
            <w:vMerge/>
            <w:shd w:val="clear" w:color="auto" w:fill="auto"/>
          </w:tcPr>
          <w:p w14:paraId="7D213BF0" w14:textId="77777777" w:rsidR="003E593A" w:rsidRPr="0060308E" w:rsidRDefault="003E593A" w:rsidP="0060308E">
            <w:pPr>
              <w:autoSpaceDE w:val="0"/>
              <w:autoSpaceDN w:val="0"/>
              <w:adjustRightInd w:val="0"/>
              <w:snapToGrid w:val="0"/>
              <w:spacing w:after="0" w:line="288" w:lineRule="auto"/>
              <w:rPr>
                <w:rFonts w:asciiTheme="majorHAnsi" w:hAnsiTheme="majorHAnsi" w:cstheme="majorHAnsi"/>
                <w:i/>
              </w:rPr>
            </w:pPr>
          </w:p>
        </w:tc>
        <w:tc>
          <w:tcPr>
            <w:tcW w:w="1276" w:type="dxa"/>
            <w:shd w:val="clear" w:color="auto" w:fill="auto"/>
            <w:vAlign w:val="center"/>
          </w:tcPr>
          <w:p w14:paraId="7F0571B3"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rPr>
            </w:pPr>
            <w:r w:rsidRPr="0060308E">
              <w:rPr>
                <w:rFonts w:asciiTheme="majorHAnsi" w:hAnsiTheme="majorHAnsi" w:cstheme="majorHAnsi"/>
              </w:rPr>
              <w:t>Rất quan trọng</w:t>
            </w:r>
          </w:p>
        </w:tc>
        <w:tc>
          <w:tcPr>
            <w:tcW w:w="1134" w:type="dxa"/>
            <w:shd w:val="clear" w:color="auto" w:fill="auto"/>
            <w:vAlign w:val="center"/>
          </w:tcPr>
          <w:p w14:paraId="0EE7E8A0"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rPr>
            </w:pPr>
            <w:r w:rsidRPr="0060308E">
              <w:rPr>
                <w:rFonts w:asciiTheme="majorHAnsi" w:hAnsiTheme="majorHAnsi" w:cstheme="majorHAnsi"/>
              </w:rPr>
              <w:t>Quan trọng</w:t>
            </w:r>
          </w:p>
        </w:tc>
        <w:tc>
          <w:tcPr>
            <w:tcW w:w="1134" w:type="dxa"/>
            <w:shd w:val="clear" w:color="auto" w:fill="auto"/>
            <w:vAlign w:val="center"/>
          </w:tcPr>
          <w:p w14:paraId="71D3FAB1"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rPr>
            </w:pPr>
            <w:r w:rsidRPr="0060308E">
              <w:rPr>
                <w:rFonts w:asciiTheme="majorHAnsi" w:hAnsiTheme="majorHAnsi" w:cstheme="majorHAnsi"/>
              </w:rPr>
              <w:t>Bình thường</w:t>
            </w:r>
          </w:p>
        </w:tc>
        <w:tc>
          <w:tcPr>
            <w:tcW w:w="1417" w:type="dxa"/>
            <w:shd w:val="clear" w:color="auto" w:fill="auto"/>
            <w:vAlign w:val="center"/>
          </w:tcPr>
          <w:p w14:paraId="6C455DD2"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rPr>
            </w:pPr>
            <w:r w:rsidRPr="0060308E">
              <w:rPr>
                <w:rFonts w:asciiTheme="majorHAnsi" w:hAnsiTheme="majorHAnsi" w:cstheme="majorHAnsi"/>
              </w:rPr>
              <w:t>Không quan trọng</w:t>
            </w:r>
          </w:p>
        </w:tc>
      </w:tr>
      <w:tr w:rsidR="003E593A" w:rsidRPr="0060308E" w14:paraId="1B58F7BF" w14:textId="77777777" w:rsidTr="003E593A">
        <w:tc>
          <w:tcPr>
            <w:tcW w:w="4106" w:type="dxa"/>
            <w:shd w:val="clear" w:color="auto" w:fill="auto"/>
          </w:tcPr>
          <w:p w14:paraId="2D6A6537" w14:textId="77777777" w:rsidR="003E593A" w:rsidRPr="0060308E" w:rsidRDefault="003E593A" w:rsidP="0060308E">
            <w:pPr>
              <w:autoSpaceDE w:val="0"/>
              <w:autoSpaceDN w:val="0"/>
              <w:adjustRightInd w:val="0"/>
              <w:snapToGrid w:val="0"/>
              <w:spacing w:after="0" w:line="288" w:lineRule="auto"/>
              <w:ind w:left="-57" w:right="-57"/>
              <w:jc w:val="both"/>
              <w:rPr>
                <w:rFonts w:asciiTheme="majorHAnsi" w:hAnsiTheme="majorHAnsi" w:cstheme="majorHAnsi"/>
              </w:rPr>
            </w:pPr>
            <w:r w:rsidRPr="0060308E">
              <w:rPr>
                <w:rFonts w:asciiTheme="majorHAnsi" w:hAnsiTheme="majorHAnsi" w:cstheme="majorHAnsi"/>
              </w:rPr>
              <w:t>Chỉ cho SV thấy mình đã tiếp thu điều vừa học đến mức độ nào, còn thiếu sót nào cần bổ sung.</w:t>
            </w:r>
          </w:p>
        </w:tc>
        <w:tc>
          <w:tcPr>
            <w:tcW w:w="1276" w:type="dxa"/>
            <w:shd w:val="clear" w:color="auto" w:fill="auto"/>
            <w:vAlign w:val="center"/>
          </w:tcPr>
          <w:p w14:paraId="65B9B02B"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24,24</w:t>
            </w:r>
          </w:p>
        </w:tc>
        <w:tc>
          <w:tcPr>
            <w:tcW w:w="1134" w:type="dxa"/>
            <w:shd w:val="clear" w:color="auto" w:fill="auto"/>
            <w:vAlign w:val="center"/>
          </w:tcPr>
          <w:p w14:paraId="1FA83C83" w14:textId="77777777" w:rsidR="003E593A" w:rsidRPr="0060308E" w:rsidRDefault="00072213"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75,76</w:t>
            </w:r>
          </w:p>
        </w:tc>
        <w:tc>
          <w:tcPr>
            <w:tcW w:w="1134" w:type="dxa"/>
            <w:shd w:val="clear" w:color="auto" w:fill="auto"/>
            <w:vAlign w:val="center"/>
          </w:tcPr>
          <w:p w14:paraId="14262DBB"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0</w:t>
            </w:r>
          </w:p>
        </w:tc>
        <w:tc>
          <w:tcPr>
            <w:tcW w:w="1417" w:type="dxa"/>
            <w:shd w:val="clear" w:color="auto" w:fill="auto"/>
            <w:vAlign w:val="center"/>
          </w:tcPr>
          <w:p w14:paraId="17B524FF"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0</w:t>
            </w:r>
          </w:p>
        </w:tc>
      </w:tr>
      <w:tr w:rsidR="003E593A" w:rsidRPr="0060308E" w14:paraId="69289BF2" w14:textId="77777777" w:rsidTr="003E593A">
        <w:tc>
          <w:tcPr>
            <w:tcW w:w="4106" w:type="dxa"/>
            <w:shd w:val="clear" w:color="auto" w:fill="auto"/>
          </w:tcPr>
          <w:p w14:paraId="3F251B33" w14:textId="77777777" w:rsidR="003E593A" w:rsidRPr="0060308E" w:rsidRDefault="003E593A" w:rsidP="0060308E">
            <w:pPr>
              <w:snapToGrid w:val="0"/>
              <w:spacing w:after="0" w:line="288" w:lineRule="auto"/>
              <w:ind w:left="-57" w:right="-57"/>
              <w:jc w:val="both"/>
              <w:rPr>
                <w:rFonts w:asciiTheme="majorHAnsi" w:hAnsiTheme="majorHAnsi" w:cstheme="majorHAnsi"/>
              </w:rPr>
            </w:pPr>
            <w:r w:rsidRPr="0060308E">
              <w:rPr>
                <w:rFonts w:asciiTheme="majorHAnsi" w:hAnsiTheme="majorHAnsi" w:cstheme="majorHAnsi"/>
              </w:rPr>
              <w:t>Giúp SV có điều kiện tiến hành các hoạt động trí tuệ như ghi nhớ, tái hiện, chính xác hoá, khái quát hoá, hệ thống hoá kiến thức, tạo điều kiện cho học sinh phát triển tư duy sáng tạo, linh hoạt vận dụng kiến thức để giải quyết các tình huống thực tế.</w:t>
            </w:r>
          </w:p>
        </w:tc>
        <w:tc>
          <w:tcPr>
            <w:tcW w:w="1276" w:type="dxa"/>
            <w:shd w:val="clear" w:color="auto" w:fill="auto"/>
            <w:vAlign w:val="center"/>
          </w:tcPr>
          <w:p w14:paraId="0D9151F1"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33,33</w:t>
            </w:r>
          </w:p>
        </w:tc>
        <w:tc>
          <w:tcPr>
            <w:tcW w:w="1134" w:type="dxa"/>
            <w:shd w:val="clear" w:color="auto" w:fill="auto"/>
            <w:vAlign w:val="center"/>
          </w:tcPr>
          <w:p w14:paraId="1B0138EF" w14:textId="77777777" w:rsidR="003E593A" w:rsidRPr="0060308E" w:rsidRDefault="00072213"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57,58</w:t>
            </w:r>
          </w:p>
        </w:tc>
        <w:tc>
          <w:tcPr>
            <w:tcW w:w="1134" w:type="dxa"/>
            <w:shd w:val="clear" w:color="auto" w:fill="auto"/>
            <w:vAlign w:val="center"/>
          </w:tcPr>
          <w:p w14:paraId="18F1ED03" w14:textId="77777777" w:rsidR="003E593A" w:rsidRPr="0060308E" w:rsidRDefault="00072213"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9,09</w:t>
            </w:r>
          </w:p>
        </w:tc>
        <w:tc>
          <w:tcPr>
            <w:tcW w:w="1417" w:type="dxa"/>
            <w:shd w:val="clear" w:color="auto" w:fill="auto"/>
            <w:vAlign w:val="center"/>
          </w:tcPr>
          <w:p w14:paraId="141E4ACF"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0</w:t>
            </w:r>
          </w:p>
        </w:tc>
      </w:tr>
      <w:tr w:rsidR="003E593A" w:rsidRPr="0060308E" w14:paraId="37EB0F40" w14:textId="77777777" w:rsidTr="003E593A">
        <w:tc>
          <w:tcPr>
            <w:tcW w:w="4106" w:type="dxa"/>
            <w:shd w:val="clear" w:color="auto" w:fill="auto"/>
          </w:tcPr>
          <w:p w14:paraId="55F38E52" w14:textId="77777777" w:rsidR="003E593A" w:rsidRPr="0060308E" w:rsidRDefault="003E593A" w:rsidP="0060308E">
            <w:pPr>
              <w:autoSpaceDE w:val="0"/>
              <w:autoSpaceDN w:val="0"/>
              <w:adjustRightInd w:val="0"/>
              <w:snapToGrid w:val="0"/>
              <w:spacing w:after="0" w:line="288" w:lineRule="auto"/>
              <w:jc w:val="both"/>
              <w:rPr>
                <w:rFonts w:asciiTheme="majorHAnsi" w:hAnsiTheme="majorHAnsi" w:cstheme="majorHAnsi"/>
                <w:i/>
              </w:rPr>
            </w:pPr>
            <w:r w:rsidRPr="0060308E">
              <w:rPr>
                <w:rFonts w:asciiTheme="majorHAnsi" w:hAnsiTheme="majorHAnsi" w:cstheme="majorHAnsi"/>
              </w:rPr>
              <w:t>Giúp SV có tinh thần trách nhiệm cao trong học tập; có ý chí vươn lên đạt những kết quả cao hơn; củng cố lòng tin vào khả năng của mình; nâng cao ý thức tự giác; khắc phục tính chủ quan tự mãn trong học tập.</w:t>
            </w:r>
          </w:p>
        </w:tc>
        <w:tc>
          <w:tcPr>
            <w:tcW w:w="1276" w:type="dxa"/>
            <w:shd w:val="clear" w:color="auto" w:fill="auto"/>
            <w:vAlign w:val="center"/>
          </w:tcPr>
          <w:p w14:paraId="7BA7BFD8"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rPr>
            </w:pPr>
          </w:p>
          <w:p w14:paraId="6D77BC6C"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31,82</w:t>
            </w:r>
          </w:p>
          <w:p w14:paraId="25847E49"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tc>
        <w:tc>
          <w:tcPr>
            <w:tcW w:w="1134" w:type="dxa"/>
            <w:shd w:val="clear" w:color="auto" w:fill="auto"/>
            <w:vAlign w:val="center"/>
          </w:tcPr>
          <w:p w14:paraId="66ED8485"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p w14:paraId="4101BF87"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65,15</w:t>
            </w:r>
          </w:p>
          <w:p w14:paraId="7B1D7661"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tc>
        <w:tc>
          <w:tcPr>
            <w:tcW w:w="1134" w:type="dxa"/>
            <w:shd w:val="clear" w:color="auto" w:fill="auto"/>
            <w:vAlign w:val="center"/>
          </w:tcPr>
          <w:p w14:paraId="34536D5C"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p w14:paraId="7F9741A7"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3,03</w:t>
            </w:r>
          </w:p>
          <w:p w14:paraId="68BE9EB3"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tc>
        <w:tc>
          <w:tcPr>
            <w:tcW w:w="1417" w:type="dxa"/>
            <w:shd w:val="clear" w:color="auto" w:fill="auto"/>
            <w:vAlign w:val="center"/>
          </w:tcPr>
          <w:p w14:paraId="73DB1CC1"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0</w:t>
            </w:r>
          </w:p>
        </w:tc>
      </w:tr>
      <w:tr w:rsidR="003E593A" w:rsidRPr="0060308E" w14:paraId="0BAFAE45" w14:textId="77777777" w:rsidTr="003E593A">
        <w:tc>
          <w:tcPr>
            <w:tcW w:w="4106" w:type="dxa"/>
            <w:shd w:val="clear" w:color="auto" w:fill="auto"/>
          </w:tcPr>
          <w:p w14:paraId="4FB4DCE5" w14:textId="77777777" w:rsidR="003E593A" w:rsidRPr="0060308E" w:rsidRDefault="003E593A" w:rsidP="0060308E">
            <w:pPr>
              <w:snapToGrid w:val="0"/>
              <w:spacing w:after="0" w:line="288" w:lineRule="auto"/>
              <w:ind w:left="-57" w:right="-57"/>
              <w:jc w:val="both"/>
              <w:rPr>
                <w:rFonts w:asciiTheme="majorHAnsi" w:hAnsiTheme="majorHAnsi" w:cstheme="majorHAnsi"/>
              </w:rPr>
            </w:pPr>
            <w:r w:rsidRPr="0060308E">
              <w:rPr>
                <w:rFonts w:asciiTheme="majorHAnsi" w:hAnsiTheme="majorHAnsi" w:cstheme="majorHAnsi"/>
              </w:rPr>
              <w:t>Giúp GV biết được chất lượng, hiệu quả trong quá trình giảng dạy. Từ đó có thể điều chỉnh phương pháp giáng dạy giúp SV hoàn thiện hoạt động học tập</w:t>
            </w:r>
          </w:p>
        </w:tc>
        <w:tc>
          <w:tcPr>
            <w:tcW w:w="1276" w:type="dxa"/>
            <w:shd w:val="clear" w:color="auto" w:fill="auto"/>
            <w:vAlign w:val="center"/>
          </w:tcPr>
          <w:p w14:paraId="688B2471"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rPr>
            </w:pPr>
          </w:p>
          <w:p w14:paraId="3D01E86E"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28,48</w:t>
            </w:r>
          </w:p>
          <w:p w14:paraId="0D3E9496"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tc>
        <w:tc>
          <w:tcPr>
            <w:tcW w:w="1134" w:type="dxa"/>
            <w:shd w:val="clear" w:color="auto" w:fill="auto"/>
            <w:vAlign w:val="center"/>
          </w:tcPr>
          <w:p w14:paraId="34D7030D"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p w14:paraId="379CEB48"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71,52</w:t>
            </w:r>
          </w:p>
          <w:p w14:paraId="19FAEFAB"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tc>
        <w:tc>
          <w:tcPr>
            <w:tcW w:w="1134" w:type="dxa"/>
            <w:shd w:val="clear" w:color="auto" w:fill="auto"/>
            <w:vAlign w:val="center"/>
          </w:tcPr>
          <w:p w14:paraId="4AC923AD"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0</w:t>
            </w:r>
          </w:p>
        </w:tc>
        <w:tc>
          <w:tcPr>
            <w:tcW w:w="1417" w:type="dxa"/>
            <w:shd w:val="clear" w:color="auto" w:fill="auto"/>
            <w:vAlign w:val="center"/>
          </w:tcPr>
          <w:p w14:paraId="216A724D"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0</w:t>
            </w:r>
          </w:p>
        </w:tc>
      </w:tr>
      <w:tr w:rsidR="003E593A" w:rsidRPr="0060308E" w14:paraId="50A4EEF6" w14:textId="77777777" w:rsidTr="003E593A">
        <w:tc>
          <w:tcPr>
            <w:tcW w:w="4106" w:type="dxa"/>
            <w:shd w:val="clear" w:color="auto" w:fill="auto"/>
          </w:tcPr>
          <w:p w14:paraId="6DBD4CAE" w14:textId="38925F1D" w:rsidR="003E593A" w:rsidRPr="0060308E" w:rsidRDefault="003E593A" w:rsidP="0060308E">
            <w:pPr>
              <w:snapToGrid w:val="0"/>
              <w:spacing w:after="0" w:line="288" w:lineRule="auto"/>
              <w:ind w:left="-57" w:right="-57"/>
              <w:jc w:val="both"/>
              <w:rPr>
                <w:rFonts w:asciiTheme="majorHAnsi" w:hAnsiTheme="majorHAnsi" w:cstheme="majorHAnsi"/>
              </w:rPr>
            </w:pPr>
            <w:r w:rsidRPr="0060308E">
              <w:rPr>
                <w:rFonts w:asciiTheme="majorHAnsi" w:hAnsiTheme="majorHAnsi" w:cstheme="majorHAnsi"/>
              </w:rPr>
              <w:t>Giúp GV nhận ra những điểm mạnh và điểm yếu của mình, tự hoàn thiện, tự bồi dưỡng, tự rèn luyện để nâng cao trình độ chuyên môn nghiệp vụ.</w:t>
            </w:r>
          </w:p>
        </w:tc>
        <w:tc>
          <w:tcPr>
            <w:tcW w:w="1276" w:type="dxa"/>
            <w:shd w:val="clear" w:color="auto" w:fill="auto"/>
            <w:vAlign w:val="center"/>
          </w:tcPr>
          <w:p w14:paraId="12339138"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29,09</w:t>
            </w:r>
          </w:p>
          <w:p w14:paraId="5F56DB4C"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tc>
        <w:tc>
          <w:tcPr>
            <w:tcW w:w="1134" w:type="dxa"/>
            <w:shd w:val="clear" w:color="auto" w:fill="auto"/>
            <w:vAlign w:val="center"/>
          </w:tcPr>
          <w:p w14:paraId="2227D72A"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69,70</w:t>
            </w:r>
          </w:p>
          <w:p w14:paraId="6D7636F4"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p>
        </w:tc>
        <w:tc>
          <w:tcPr>
            <w:tcW w:w="1134" w:type="dxa"/>
            <w:shd w:val="clear" w:color="auto" w:fill="auto"/>
            <w:vAlign w:val="center"/>
          </w:tcPr>
          <w:p w14:paraId="6B272088"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1,21</w:t>
            </w:r>
          </w:p>
          <w:p w14:paraId="5717DED7" w14:textId="77777777" w:rsidR="003E593A" w:rsidRPr="0060308E" w:rsidRDefault="003E593A" w:rsidP="0060308E">
            <w:pPr>
              <w:autoSpaceDE w:val="0"/>
              <w:autoSpaceDN w:val="0"/>
              <w:adjustRightInd w:val="0"/>
              <w:snapToGrid w:val="0"/>
              <w:spacing w:after="0" w:line="288" w:lineRule="auto"/>
              <w:rPr>
                <w:rFonts w:asciiTheme="majorHAnsi" w:hAnsiTheme="majorHAnsi" w:cstheme="majorHAnsi"/>
                <w:i/>
                <w:lang w:val="en-US"/>
              </w:rPr>
            </w:pPr>
          </w:p>
        </w:tc>
        <w:tc>
          <w:tcPr>
            <w:tcW w:w="1417" w:type="dxa"/>
            <w:shd w:val="clear" w:color="auto" w:fill="auto"/>
            <w:vAlign w:val="center"/>
          </w:tcPr>
          <w:p w14:paraId="49CCCB6D"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i/>
                <w:lang w:val="en-US"/>
              </w:rPr>
            </w:pPr>
            <w:r w:rsidRPr="0060308E">
              <w:rPr>
                <w:rFonts w:asciiTheme="majorHAnsi" w:hAnsiTheme="majorHAnsi" w:cstheme="majorHAnsi"/>
                <w:i/>
                <w:lang w:val="en-US"/>
              </w:rPr>
              <w:t>0</w:t>
            </w:r>
          </w:p>
        </w:tc>
      </w:tr>
    </w:tbl>
    <w:p w14:paraId="62702F74" w14:textId="4818E719" w:rsidR="00424032" w:rsidRPr="0060308E" w:rsidRDefault="00424032" w:rsidP="0060308E">
      <w:pPr>
        <w:shd w:val="clear" w:color="auto" w:fill="FFFFFF"/>
        <w:spacing w:after="0" w:line="288" w:lineRule="auto"/>
        <w:ind w:firstLine="720"/>
        <w:contextualSpacing/>
        <w:jc w:val="both"/>
        <w:rPr>
          <w:rFonts w:asciiTheme="majorHAnsi" w:hAnsiTheme="majorHAnsi" w:cstheme="majorHAnsi"/>
          <w:i/>
          <w:spacing w:val="-2"/>
        </w:rPr>
      </w:pPr>
      <w:r w:rsidRPr="0060308E">
        <w:rPr>
          <w:rFonts w:asciiTheme="majorHAnsi" w:hAnsiTheme="majorHAnsi" w:cstheme="majorHAnsi"/>
          <w:spacing w:val="-2"/>
        </w:rPr>
        <w:t>Kết quả khảo sát cho thấy: CBQL, GV, NV và SV đã nhận thức được vai trò của hoạt động KT, ĐG môn học GDQPAN. Mức độ đánh giá quan trọng – rất quan trọng rất cao. Trong đó, nội dung được đánh giá cao nhất là</w:t>
      </w:r>
      <w:r w:rsidRPr="0060308E">
        <w:rPr>
          <w:rFonts w:asciiTheme="majorHAnsi" w:hAnsiTheme="majorHAnsi" w:cstheme="majorHAnsi"/>
          <w:i/>
          <w:spacing w:val="-2"/>
        </w:rPr>
        <w:t>“Chỉ cho SV thấy mình đã tiếp thu điều vừa học đến mức độ nào, còn thiếu sót nào cần bổ sung”</w:t>
      </w:r>
      <w:r w:rsidRPr="0060308E">
        <w:rPr>
          <w:rFonts w:asciiTheme="majorHAnsi" w:hAnsiTheme="majorHAnsi" w:cstheme="majorHAnsi"/>
          <w:spacing w:val="-2"/>
        </w:rPr>
        <w:t xml:space="preserve"> và</w:t>
      </w:r>
      <w:r w:rsidRPr="0060308E">
        <w:rPr>
          <w:rFonts w:asciiTheme="majorHAnsi" w:hAnsiTheme="majorHAnsi" w:cstheme="majorHAnsi"/>
          <w:i/>
          <w:spacing w:val="-2"/>
        </w:rPr>
        <w:t xml:space="preserve"> “Giúp GV biết được chất lượng, hiệu quả trong quá trình giảng dạy. Từ đó có thể điều chỉnh phương pháp giáng dạy giúp SV hoàn thiện hoạt động học tập </w:t>
      </w:r>
      <w:r w:rsidRPr="0060308E">
        <w:rPr>
          <w:rFonts w:asciiTheme="majorHAnsi" w:hAnsiTheme="majorHAnsi" w:cstheme="majorHAnsi"/>
          <w:spacing w:val="-2"/>
        </w:rPr>
        <w:t xml:space="preserve">(100% đánh giá </w:t>
      </w:r>
      <w:r w:rsidRPr="0060308E">
        <w:rPr>
          <w:rFonts w:asciiTheme="majorHAnsi" w:hAnsiTheme="majorHAnsi" w:cstheme="majorHAnsi"/>
          <w:i/>
          <w:spacing w:val="-2"/>
        </w:rPr>
        <w:t>rất quang trọng</w:t>
      </w:r>
      <w:r w:rsidRPr="0060308E">
        <w:rPr>
          <w:rFonts w:asciiTheme="majorHAnsi" w:hAnsiTheme="majorHAnsi" w:cstheme="majorHAnsi"/>
          <w:spacing w:val="-2"/>
        </w:rPr>
        <w:t xml:space="preserve"> và </w:t>
      </w:r>
      <w:r w:rsidRPr="0060308E">
        <w:rPr>
          <w:rFonts w:asciiTheme="majorHAnsi" w:hAnsiTheme="majorHAnsi" w:cstheme="majorHAnsi"/>
          <w:i/>
          <w:spacing w:val="-2"/>
        </w:rPr>
        <w:t>quang trọng</w:t>
      </w:r>
      <w:r w:rsidRPr="0060308E">
        <w:rPr>
          <w:rFonts w:asciiTheme="majorHAnsi" w:hAnsiTheme="majorHAnsi" w:cstheme="majorHAnsi"/>
          <w:spacing w:val="-2"/>
        </w:rPr>
        <w:t>. Ngoài ra còn đánh giá cao các nội dung khác được đánh giá cao trên 95%.</w:t>
      </w:r>
    </w:p>
    <w:p w14:paraId="04D9580D" w14:textId="5C451616" w:rsidR="00424032" w:rsidRPr="0060308E" w:rsidRDefault="00424032" w:rsidP="0060308E">
      <w:pPr>
        <w:widowControl w:val="0"/>
        <w:autoSpaceDE w:val="0"/>
        <w:autoSpaceDN w:val="0"/>
        <w:adjustRightInd w:val="0"/>
        <w:spacing w:after="0" w:line="288" w:lineRule="auto"/>
        <w:ind w:firstLine="720"/>
        <w:jc w:val="both"/>
        <w:rPr>
          <w:rFonts w:asciiTheme="majorHAnsi" w:hAnsiTheme="majorHAnsi" w:cstheme="majorHAnsi"/>
          <w:b/>
          <w:bCs/>
          <w:i/>
          <w:iCs/>
        </w:rPr>
      </w:pPr>
      <w:r w:rsidRPr="0060308E">
        <w:rPr>
          <w:rFonts w:asciiTheme="majorHAnsi" w:hAnsiTheme="majorHAnsi" w:cstheme="majorHAnsi"/>
          <w:lang w:val="nl-NL"/>
        </w:rPr>
        <w:t>Có thể thấy, tất cả các nội dung được nêu ra trong câu hỏi khảo sát đều được đánh giá ở mức quan trọng</w:t>
      </w:r>
      <w:r w:rsidR="005A3FED" w:rsidRPr="0060308E">
        <w:rPr>
          <w:rFonts w:asciiTheme="majorHAnsi" w:hAnsiTheme="majorHAnsi" w:cstheme="majorHAnsi"/>
          <w:lang w:val="nl-NL"/>
        </w:rPr>
        <w:t xml:space="preserve">, </w:t>
      </w:r>
      <w:r w:rsidRPr="0060308E">
        <w:rPr>
          <w:rFonts w:asciiTheme="majorHAnsi" w:hAnsiTheme="majorHAnsi" w:cstheme="majorHAnsi"/>
          <w:lang w:val="nl-NL"/>
        </w:rPr>
        <w:t>rất quan trọng. Điều này cho thấy</w:t>
      </w:r>
      <w:r w:rsidRPr="0060308E">
        <w:rPr>
          <w:rFonts w:asciiTheme="majorHAnsi" w:hAnsiTheme="majorHAnsi" w:cstheme="majorHAnsi"/>
        </w:rPr>
        <w:t xml:space="preserve"> CBQL,GV</w:t>
      </w:r>
      <w:r w:rsidRPr="0060308E">
        <w:rPr>
          <w:rFonts w:asciiTheme="majorHAnsi" w:hAnsiTheme="majorHAnsi" w:cstheme="majorHAnsi"/>
          <w:lang w:val="nl-NL"/>
        </w:rPr>
        <w:t>, NV và SV</w:t>
      </w:r>
      <w:r w:rsidRPr="0060308E">
        <w:rPr>
          <w:rFonts w:asciiTheme="majorHAnsi" w:hAnsiTheme="majorHAnsi" w:cstheme="majorHAnsi"/>
        </w:rPr>
        <w:t xml:space="preserve"> đã nhận thức được đầy đủ và đúng mức về </w:t>
      </w:r>
      <w:r w:rsidRPr="0060308E">
        <w:rPr>
          <w:rFonts w:asciiTheme="majorHAnsi" w:hAnsiTheme="majorHAnsi" w:cstheme="majorHAnsi"/>
          <w:bCs/>
        </w:rPr>
        <w:t>vai trò của hoạt động KT, ĐG môn học GDQPAN.</w:t>
      </w:r>
    </w:p>
    <w:p w14:paraId="21139536" w14:textId="3E40697F" w:rsidR="00424032" w:rsidRPr="0060308E" w:rsidRDefault="00424032" w:rsidP="0060308E">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Cs/>
          <w:sz w:val="22"/>
          <w:szCs w:val="22"/>
        </w:rPr>
      </w:pPr>
      <w:bookmarkStart w:id="5" w:name="_Toc87110688"/>
      <w:bookmarkStart w:id="6" w:name="_Toc87375337"/>
      <w:r w:rsidRPr="0060308E">
        <w:rPr>
          <w:rFonts w:asciiTheme="majorHAnsi" w:hAnsiTheme="majorHAnsi" w:cstheme="majorHAnsi"/>
          <w:bCs/>
          <w:sz w:val="22"/>
          <w:szCs w:val="22"/>
        </w:rPr>
        <w:t>2.2. Thực trạng về nội dung kiểm tra, đánh giá môn học Giáo dục quốc phòng và an ninh</w:t>
      </w:r>
      <w:bookmarkEnd w:id="5"/>
      <w:bookmarkEnd w:id="6"/>
    </w:p>
    <w:p w14:paraId="074FEBB9" w14:textId="77777777" w:rsidR="003E593A" w:rsidRPr="0060308E" w:rsidRDefault="003E593A" w:rsidP="0060308E">
      <w:pPr>
        <w:spacing w:after="0" w:line="288" w:lineRule="auto"/>
        <w:ind w:firstLine="720"/>
        <w:jc w:val="both"/>
        <w:rPr>
          <w:rFonts w:asciiTheme="majorHAnsi" w:hAnsiTheme="majorHAnsi" w:cstheme="majorHAnsi"/>
          <w:b/>
          <w:lang w:val="it-IT"/>
        </w:rPr>
      </w:pPr>
      <w:r w:rsidRPr="0060308E">
        <w:rPr>
          <w:rFonts w:asciiTheme="majorHAnsi" w:hAnsiTheme="majorHAnsi" w:cstheme="majorHAnsi"/>
          <w:lang w:val="it-IT"/>
        </w:rPr>
        <w:t xml:space="preserve">Nội dung KT, ĐG môn học GDQPAN sẽ tác động lớn đến trình độ và năng lực của người học có được thông qua hoạt động dạy học. Chúng tôi đã tiến hành khảo sát 330 </w:t>
      </w:r>
      <w:r w:rsidRPr="0060308E">
        <w:rPr>
          <w:rFonts w:asciiTheme="majorHAnsi" w:hAnsiTheme="majorHAnsi" w:cstheme="majorHAnsi"/>
        </w:rPr>
        <w:t>CBQL,GV</w:t>
      </w:r>
      <w:r w:rsidRPr="0060308E">
        <w:rPr>
          <w:rFonts w:asciiTheme="majorHAnsi" w:hAnsiTheme="majorHAnsi" w:cstheme="majorHAnsi"/>
          <w:lang w:val="nl-NL"/>
        </w:rPr>
        <w:t xml:space="preserve">, NV và SV </w:t>
      </w:r>
      <w:r w:rsidRPr="0060308E">
        <w:rPr>
          <w:rFonts w:asciiTheme="majorHAnsi" w:hAnsiTheme="majorHAnsi" w:cstheme="majorHAnsi"/>
          <w:lang w:val="it-IT"/>
        </w:rPr>
        <w:t>và thu được kết quả như sau:</w:t>
      </w:r>
    </w:p>
    <w:p w14:paraId="2012C70A" w14:textId="75606A59" w:rsidR="003E593A" w:rsidRPr="0060308E" w:rsidRDefault="00770F00" w:rsidP="0060308E">
      <w:pPr>
        <w:pStyle w:val="B1"/>
        <w:tabs>
          <w:tab w:val="clear" w:pos="709"/>
          <w:tab w:val="clear" w:pos="851"/>
          <w:tab w:val="clear" w:pos="993"/>
          <w:tab w:val="clear" w:pos="1134"/>
          <w:tab w:val="clear" w:pos="1276"/>
          <w:tab w:val="clear" w:pos="1418"/>
          <w:tab w:val="clear" w:pos="1560"/>
          <w:tab w:val="clear" w:pos="1701"/>
        </w:tabs>
        <w:spacing w:line="288" w:lineRule="auto"/>
        <w:rPr>
          <w:rFonts w:asciiTheme="majorHAnsi" w:hAnsiTheme="majorHAnsi" w:cstheme="majorHAnsi"/>
          <w:b w:val="0"/>
          <w:sz w:val="22"/>
          <w:szCs w:val="22"/>
          <w:shd w:val="clear" w:color="auto" w:fill="FFFFFF"/>
        </w:rPr>
      </w:pPr>
      <w:r w:rsidRPr="0060308E">
        <w:rPr>
          <w:rFonts w:asciiTheme="majorHAnsi" w:hAnsiTheme="majorHAnsi" w:cstheme="majorHAnsi"/>
          <w:b w:val="0"/>
          <w:sz w:val="22"/>
          <w:szCs w:val="22"/>
          <w:shd w:val="clear" w:color="auto" w:fill="FFFFFF"/>
        </w:rPr>
        <w:t xml:space="preserve">Bảng 2.2. </w:t>
      </w:r>
      <w:r w:rsidR="003E593A" w:rsidRPr="0060308E">
        <w:rPr>
          <w:rFonts w:asciiTheme="majorHAnsi" w:hAnsiTheme="majorHAnsi" w:cstheme="majorHAnsi"/>
          <w:b w:val="0"/>
          <w:sz w:val="22"/>
          <w:szCs w:val="22"/>
          <w:shd w:val="clear" w:color="auto" w:fill="FFFFFF"/>
        </w:rPr>
        <w:t>Đánh giá của về nội dung KT, ĐG môn học GDQPAN</w:t>
      </w:r>
    </w:p>
    <w:tbl>
      <w:tblPr>
        <w:tblW w:w="50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608"/>
        <w:gridCol w:w="1318"/>
        <w:gridCol w:w="1608"/>
        <w:gridCol w:w="2032"/>
        <w:gridCol w:w="15"/>
      </w:tblGrid>
      <w:tr w:rsidR="003E593A" w:rsidRPr="0060308E" w14:paraId="6E6D8172" w14:textId="77777777" w:rsidTr="007005D7">
        <w:trPr>
          <w:gridAfter w:val="1"/>
          <w:wAfter w:w="8" w:type="pct"/>
          <w:trHeight w:val="440"/>
        </w:trPr>
        <w:tc>
          <w:tcPr>
            <w:tcW w:w="1496" w:type="pct"/>
            <w:vMerge w:val="restart"/>
            <w:shd w:val="clear" w:color="auto" w:fill="auto"/>
            <w:vAlign w:val="center"/>
          </w:tcPr>
          <w:p w14:paraId="0B6A9245"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b/>
              </w:rPr>
            </w:pPr>
            <w:r w:rsidRPr="0060308E">
              <w:rPr>
                <w:rFonts w:asciiTheme="majorHAnsi" w:hAnsiTheme="majorHAnsi" w:cstheme="majorHAnsi"/>
                <w:b/>
              </w:rPr>
              <w:lastRenderedPageBreak/>
              <w:t>Nội dung</w:t>
            </w:r>
          </w:p>
        </w:tc>
        <w:tc>
          <w:tcPr>
            <w:tcW w:w="3496" w:type="pct"/>
            <w:gridSpan w:val="4"/>
            <w:shd w:val="clear" w:color="auto" w:fill="auto"/>
            <w:vAlign w:val="center"/>
          </w:tcPr>
          <w:p w14:paraId="127A070F"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b/>
                <w:lang w:val="en-US"/>
              </w:rPr>
            </w:pPr>
            <w:r w:rsidRPr="0060308E">
              <w:rPr>
                <w:rFonts w:asciiTheme="majorHAnsi" w:hAnsiTheme="majorHAnsi" w:cstheme="majorHAnsi"/>
                <w:b/>
              </w:rPr>
              <w:t xml:space="preserve">Mức độ </w:t>
            </w:r>
            <w:r w:rsidRPr="0060308E">
              <w:rPr>
                <w:rFonts w:asciiTheme="majorHAnsi" w:hAnsiTheme="majorHAnsi" w:cstheme="majorHAnsi"/>
                <w:b/>
                <w:lang w:val="en-US"/>
              </w:rPr>
              <w:t>đánh giá %</w:t>
            </w:r>
          </w:p>
        </w:tc>
      </w:tr>
      <w:tr w:rsidR="003E593A" w:rsidRPr="0060308E" w14:paraId="55B25338" w14:textId="77777777" w:rsidTr="008F3BBA">
        <w:tc>
          <w:tcPr>
            <w:tcW w:w="1496" w:type="pct"/>
            <w:vMerge/>
            <w:shd w:val="clear" w:color="auto" w:fill="auto"/>
          </w:tcPr>
          <w:p w14:paraId="7A0BD8B0" w14:textId="77777777" w:rsidR="003E593A" w:rsidRPr="0060308E" w:rsidRDefault="003E593A" w:rsidP="0060308E">
            <w:pPr>
              <w:snapToGrid w:val="0"/>
              <w:spacing w:after="0" w:line="288" w:lineRule="auto"/>
              <w:ind w:firstLine="11"/>
              <w:rPr>
                <w:rFonts w:asciiTheme="majorHAnsi" w:hAnsiTheme="majorHAnsi" w:cstheme="majorHAnsi"/>
              </w:rPr>
            </w:pPr>
          </w:p>
        </w:tc>
        <w:tc>
          <w:tcPr>
            <w:tcW w:w="856" w:type="pct"/>
            <w:shd w:val="clear" w:color="auto" w:fill="auto"/>
            <w:vAlign w:val="center"/>
          </w:tcPr>
          <w:p w14:paraId="3384D5E5"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b/>
                <w:lang w:val="fr-FR"/>
              </w:rPr>
            </w:pPr>
            <w:r w:rsidRPr="0060308E">
              <w:rPr>
                <w:rFonts w:asciiTheme="majorHAnsi" w:hAnsiTheme="majorHAnsi" w:cstheme="majorHAnsi"/>
                <w:b/>
                <w:lang w:val="fr-FR"/>
              </w:rPr>
              <w:t>Rất tốt</w:t>
            </w:r>
          </w:p>
        </w:tc>
        <w:tc>
          <w:tcPr>
            <w:tcW w:w="702" w:type="pct"/>
            <w:shd w:val="clear" w:color="auto" w:fill="auto"/>
            <w:vAlign w:val="center"/>
          </w:tcPr>
          <w:p w14:paraId="0A0E72B5"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b/>
                <w:lang w:val="fr-FR"/>
              </w:rPr>
            </w:pPr>
            <w:r w:rsidRPr="0060308E">
              <w:rPr>
                <w:rFonts w:asciiTheme="majorHAnsi" w:hAnsiTheme="majorHAnsi" w:cstheme="majorHAnsi"/>
                <w:b/>
                <w:lang w:val="fr-FR"/>
              </w:rPr>
              <w:t>Tốt</w:t>
            </w:r>
          </w:p>
        </w:tc>
        <w:tc>
          <w:tcPr>
            <w:tcW w:w="856" w:type="pct"/>
            <w:shd w:val="clear" w:color="auto" w:fill="auto"/>
            <w:vAlign w:val="center"/>
          </w:tcPr>
          <w:p w14:paraId="67534C4A"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b/>
                <w:lang w:val="fr-FR"/>
              </w:rPr>
            </w:pPr>
            <w:r w:rsidRPr="0060308E">
              <w:rPr>
                <w:rFonts w:asciiTheme="majorHAnsi" w:hAnsiTheme="majorHAnsi" w:cstheme="majorHAnsi"/>
                <w:b/>
                <w:lang w:val="fr-FR"/>
              </w:rPr>
              <w:t>Bình</w:t>
            </w:r>
            <w:r w:rsidRPr="0060308E">
              <w:rPr>
                <w:rFonts w:asciiTheme="majorHAnsi" w:hAnsiTheme="majorHAnsi" w:cstheme="majorHAnsi"/>
                <w:b/>
              </w:rPr>
              <w:t xml:space="preserve"> thường</w:t>
            </w:r>
          </w:p>
        </w:tc>
        <w:tc>
          <w:tcPr>
            <w:tcW w:w="1090" w:type="pct"/>
            <w:gridSpan w:val="2"/>
            <w:shd w:val="clear" w:color="auto" w:fill="auto"/>
            <w:vAlign w:val="center"/>
          </w:tcPr>
          <w:p w14:paraId="01A2981D"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b/>
                <w:lang w:val="fr-FR"/>
              </w:rPr>
            </w:pPr>
            <w:r w:rsidRPr="0060308E">
              <w:rPr>
                <w:rFonts w:asciiTheme="majorHAnsi" w:hAnsiTheme="majorHAnsi" w:cstheme="majorHAnsi"/>
                <w:b/>
                <w:lang w:val="fr-FR"/>
              </w:rPr>
              <w:t>Không</w:t>
            </w:r>
            <w:r w:rsidRPr="0060308E">
              <w:rPr>
                <w:rFonts w:asciiTheme="majorHAnsi" w:hAnsiTheme="majorHAnsi" w:cstheme="majorHAnsi"/>
                <w:b/>
              </w:rPr>
              <w:t xml:space="preserve"> tốt</w:t>
            </w:r>
          </w:p>
        </w:tc>
      </w:tr>
      <w:tr w:rsidR="003E593A" w:rsidRPr="0060308E" w14:paraId="2AA2335A" w14:textId="77777777" w:rsidTr="008F3BBA">
        <w:trPr>
          <w:trHeight w:val="440"/>
        </w:trPr>
        <w:tc>
          <w:tcPr>
            <w:tcW w:w="1496" w:type="pct"/>
            <w:shd w:val="clear" w:color="auto" w:fill="auto"/>
            <w:vAlign w:val="center"/>
          </w:tcPr>
          <w:p w14:paraId="352F7E83" w14:textId="0060D65C" w:rsidR="003E593A" w:rsidRPr="0060308E" w:rsidRDefault="008F3BBA" w:rsidP="0060308E">
            <w:pPr>
              <w:snapToGrid w:val="0"/>
              <w:spacing w:after="0" w:line="288" w:lineRule="auto"/>
              <w:ind w:firstLine="11"/>
              <w:jc w:val="center"/>
              <w:rPr>
                <w:rFonts w:asciiTheme="majorHAnsi" w:hAnsiTheme="majorHAnsi" w:cstheme="majorHAnsi"/>
                <w:b/>
              </w:rPr>
            </w:pPr>
            <w:r w:rsidRPr="0060308E">
              <w:rPr>
                <w:rFonts w:asciiTheme="majorHAnsi" w:eastAsia="Times New Roman" w:hAnsiTheme="majorHAnsi" w:cstheme="majorHAnsi"/>
              </w:rPr>
              <w:t xml:space="preserve">Kiểm tra, đánh giá ý thức, thái độ học tập của sinh viên </w:t>
            </w:r>
          </w:p>
        </w:tc>
        <w:tc>
          <w:tcPr>
            <w:tcW w:w="856" w:type="pct"/>
            <w:shd w:val="clear" w:color="auto" w:fill="auto"/>
            <w:vAlign w:val="center"/>
          </w:tcPr>
          <w:p w14:paraId="7A152D7F"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19,70</w:t>
            </w:r>
          </w:p>
        </w:tc>
        <w:tc>
          <w:tcPr>
            <w:tcW w:w="702" w:type="pct"/>
            <w:shd w:val="clear" w:color="auto" w:fill="auto"/>
            <w:vAlign w:val="center"/>
          </w:tcPr>
          <w:p w14:paraId="197F4D09"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63,64</w:t>
            </w:r>
          </w:p>
        </w:tc>
        <w:tc>
          <w:tcPr>
            <w:tcW w:w="856" w:type="pct"/>
            <w:shd w:val="clear" w:color="auto" w:fill="auto"/>
            <w:vAlign w:val="center"/>
          </w:tcPr>
          <w:p w14:paraId="43BB1B53"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16,66</w:t>
            </w:r>
          </w:p>
        </w:tc>
        <w:tc>
          <w:tcPr>
            <w:tcW w:w="1090" w:type="pct"/>
            <w:gridSpan w:val="2"/>
            <w:shd w:val="clear" w:color="auto" w:fill="auto"/>
            <w:vAlign w:val="center"/>
          </w:tcPr>
          <w:p w14:paraId="7C141CCF"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0</w:t>
            </w:r>
          </w:p>
        </w:tc>
      </w:tr>
      <w:tr w:rsidR="003E593A" w:rsidRPr="0060308E" w14:paraId="24D2523A" w14:textId="77777777" w:rsidTr="008F3BBA">
        <w:trPr>
          <w:trHeight w:val="350"/>
        </w:trPr>
        <w:tc>
          <w:tcPr>
            <w:tcW w:w="1496" w:type="pct"/>
            <w:shd w:val="clear" w:color="auto" w:fill="auto"/>
            <w:vAlign w:val="center"/>
          </w:tcPr>
          <w:p w14:paraId="2B98CACE" w14:textId="415289AE" w:rsidR="003E593A" w:rsidRPr="0060308E" w:rsidRDefault="008F3BBA" w:rsidP="0060308E">
            <w:pPr>
              <w:snapToGrid w:val="0"/>
              <w:spacing w:after="0" w:line="288" w:lineRule="auto"/>
              <w:ind w:firstLine="11"/>
              <w:jc w:val="center"/>
              <w:rPr>
                <w:rFonts w:asciiTheme="majorHAnsi" w:hAnsiTheme="majorHAnsi" w:cstheme="majorHAnsi"/>
                <w:b/>
              </w:rPr>
            </w:pPr>
            <w:r w:rsidRPr="0060308E">
              <w:rPr>
                <w:rFonts w:asciiTheme="majorHAnsi" w:eastAsia="Times New Roman" w:hAnsiTheme="majorHAnsi" w:cstheme="majorHAnsi"/>
              </w:rPr>
              <w:t xml:space="preserve">Kiểm tra, đánh giá kết quả học tập của sinh viên </w:t>
            </w:r>
          </w:p>
        </w:tc>
        <w:tc>
          <w:tcPr>
            <w:tcW w:w="856" w:type="pct"/>
            <w:shd w:val="clear" w:color="auto" w:fill="auto"/>
            <w:vAlign w:val="center"/>
          </w:tcPr>
          <w:p w14:paraId="1FA902C6"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18,18</w:t>
            </w:r>
          </w:p>
        </w:tc>
        <w:tc>
          <w:tcPr>
            <w:tcW w:w="702" w:type="pct"/>
            <w:shd w:val="clear" w:color="auto" w:fill="auto"/>
            <w:vAlign w:val="center"/>
          </w:tcPr>
          <w:p w14:paraId="31DC39C7"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56,06</w:t>
            </w:r>
          </w:p>
        </w:tc>
        <w:tc>
          <w:tcPr>
            <w:tcW w:w="856" w:type="pct"/>
            <w:shd w:val="clear" w:color="auto" w:fill="auto"/>
            <w:vAlign w:val="center"/>
          </w:tcPr>
          <w:p w14:paraId="68A14495"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25,1</w:t>
            </w:r>
          </w:p>
        </w:tc>
        <w:tc>
          <w:tcPr>
            <w:tcW w:w="1090" w:type="pct"/>
            <w:gridSpan w:val="2"/>
            <w:shd w:val="clear" w:color="auto" w:fill="auto"/>
            <w:vAlign w:val="center"/>
          </w:tcPr>
          <w:p w14:paraId="0DD0F84D" w14:textId="77777777" w:rsidR="003E593A" w:rsidRPr="0060308E" w:rsidRDefault="003E593A" w:rsidP="0060308E">
            <w:pPr>
              <w:autoSpaceDE w:val="0"/>
              <w:autoSpaceDN w:val="0"/>
              <w:adjustRightInd w:val="0"/>
              <w:snapToGrid w:val="0"/>
              <w:spacing w:after="0" w:line="288" w:lineRule="auto"/>
              <w:ind w:firstLine="11"/>
              <w:jc w:val="center"/>
              <w:rPr>
                <w:rFonts w:asciiTheme="majorHAnsi" w:hAnsiTheme="majorHAnsi" w:cstheme="majorHAnsi"/>
                <w:lang w:val="fr-FR"/>
              </w:rPr>
            </w:pPr>
            <w:r w:rsidRPr="0060308E">
              <w:rPr>
                <w:rFonts w:asciiTheme="majorHAnsi" w:hAnsiTheme="majorHAnsi" w:cstheme="majorHAnsi"/>
                <w:lang w:val="fr-FR"/>
              </w:rPr>
              <w:t>0,61</w:t>
            </w:r>
          </w:p>
        </w:tc>
      </w:tr>
    </w:tbl>
    <w:p w14:paraId="33A95403" w14:textId="736F6ED8" w:rsidR="00424032" w:rsidRPr="0060308E" w:rsidRDefault="00424032" w:rsidP="0060308E">
      <w:pPr>
        <w:pStyle w:val="Bodytext21"/>
        <w:spacing w:line="288" w:lineRule="auto"/>
        <w:ind w:firstLine="720"/>
        <w:rPr>
          <w:rFonts w:asciiTheme="majorHAnsi" w:hAnsiTheme="majorHAnsi" w:cstheme="majorHAnsi"/>
          <w:bCs/>
          <w:sz w:val="22"/>
          <w:szCs w:val="22"/>
          <w:shd w:val="clear" w:color="auto" w:fill="FFFFFF"/>
          <w:lang w:val="nl-NL"/>
        </w:rPr>
      </w:pPr>
      <w:r w:rsidRPr="0060308E">
        <w:rPr>
          <w:rFonts w:asciiTheme="majorHAnsi" w:hAnsiTheme="majorHAnsi" w:cstheme="majorHAnsi"/>
          <w:bCs/>
          <w:sz w:val="22"/>
          <w:szCs w:val="22"/>
          <w:shd w:val="clear" w:color="auto" w:fill="FFFFFF"/>
        </w:rPr>
        <w:t>Kết quả khảo sát cho thấy,</w:t>
      </w:r>
      <w:r w:rsidRPr="0060308E">
        <w:rPr>
          <w:rFonts w:asciiTheme="majorHAnsi" w:hAnsiTheme="majorHAnsi" w:cstheme="majorHAnsi"/>
          <w:bCs/>
          <w:sz w:val="22"/>
          <w:szCs w:val="22"/>
          <w:shd w:val="clear" w:color="auto" w:fill="FFFFFF"/>
          <w:lang w:val="nl-NL"/>
        </w:rPr>
        <w:t xml:space="preserve"> các nội dung KT, ĐG môn học GDQPAN được nêu ra trong câu hỏi khảo sát đều được đánh giá ở mức tốt. Cụ thể là: nội dung </w:t>
      </w:r>
      <w:r w:rsidRPr="0060308E">
        <w:rPr>
          <w:rFonts w:asciiTheme="majorHAnsi" w:hAnsiTheme="majorHAnsi" w:cstheme="majorHAnsi"/>
          <w:bCs/>
          <w:i/>
          <w:sz w:val="22"/>
          <w:szCs w:val="22"/>
          <w:shd w:val="clear" w:color="auto" w:fill="FFFFFF"/>
          <w:lang w:val="nl-NL"/>
        </w:rPr>
        <w:t>“</w:t>
      </w:r>
      <w:r w:rsidR="008F3BBA" w:rsidRPr="0060308E">
        <w:rPr>
          <w:rFonts w:asciiTheme="majorHAnsi" w:eastAsia="Times New Roman" w:hAnsiTheme="majorHAnsi" w:cstheme="majorHAnsi"/>
          <w:sz w:val="22"/>
          <w:szCs w:val="22"/>
        </w:rPr>
        <w:t>Kiểm tra, đánh giá ý thức, thái độ học tập của sinh viên</w:t>
      </w:r>
      <w:r w:rsidRPr="0060308E">
        <w:rPr>
          <w:rFonts w:asciiTheme="majorHAnsi" w:hAnsiTheme="majorHAnsi" w:cstheme="majorHAnsi"/>
          <w:bCs/>
          <w:i/>
          <w:sz w:val="22"/>
          <w:szCs w:val="22"/>
          <w:shd w:val="clear" w:color="auto" w:fill="FFFFFF"/>
          <w:lang w:val="nl-NL"/>
        </w:rPr>
        <w:t xml:space="preserve">” </w:t>
      </w:r>
      <w:r w:rsidRPr="0060308E">
        <w:rPr>
          <w:rFonts w:asciiTheme="majorHAnsi" w:hAnsiTheme="majorHAnsi" w:cstheme="majorHAnsi"/>
          <w:bCs/>
          <w:sz w:val="22"/>
          <w:szCs w:val="22"/>
          <w:shd w:val="clear" w:color="auto" w:fill="FFFFFF"/>
          <w:lang w:val="nl-NL"/>
        </w:rPr>
        <w:t>(19,70% đánh giá rất tốt; 63,64% đánh giá tốt; 16,66% đánh giá là bình thường). Bên cạnh đó, nội dung “</w:t>
      </w:r>
      <w:r w:rsidR="008F3BBA" w:rsidRPr="0060308E">
        <w:rPr>
          <w:rFonts w:asciiTheme="majorHAnsi" w:eastAsia="Times New Roman" w:hAnsiTheme="majorHAnsi" w:cstheme="majorHAnsi"/>
          <w:sz w:val="22"/>
          <w:szCs w:val="22"/>
        </w:rPr>
        <w:t xml:space="preserve">Kiểm tra, đánh giá kết quả học tập của sinh viên </w:t>
      </w:r>
      <w:r w:rsidRPr="0060308E">
        <w:rPr>
          <w:rFonts w:asciiTheme="majorHAnsi" w:hAnsiTheme="majorHAnsi" w:cstheme="majorHAnsi"/>
          <w:bCs/>
          <w:sz w:val="22"/>
          <w:szCs w:val="22"/>
          <w:shd w:val="clear" w:color="auto" w:fill="FFFFFF"/>
          <w:lang w:val="nl-NL"/>
        </w:rPr>
        <w:t>” (18,18% đánh giá rất tốt; 56,06 đánh giá tốt; 25,15% đánh giá là bình thường; 0,61% cho rằng không tốt lắm).</w:t>
      </w:r>
    </w:p>
    <w:p w14:paraId="0208C1DF" w14:textId="6DB7050A" w:rsidR="00424032" w:rsidRPr="0060308E" w:rsidRDefault="00424032" w:rsidP="0060308E">
      <w:pPr>
        <w:pStyle w:val="Bodytext21"/>
        <w:spacing w:line="288" w:lineRule="auto"/>
        <w:ind w:firstLine="720"/>
        <w:rPr>
          <w:rFonts w:asciiTheme="majorHAnsi" w:hAnsiTheme="majorHAnsi" w:cstheme="majorHAnsi"/>
          <w:bCs/>
          <w:sz w:val="22"/>
          <w:szCs w:val="22"/>
          <w:shd w:val="clear" w:color="auto" w:fill="FFFFFF"/>
          <w:lang w:val="nl-NL"/>
        </w:rPr>
      </w:pPr>
      <w:r w:rsidRPr="0060308E">
        <w:rPr>
          <w:rFonts w:asciiTheme="majorHAnsi" w:hAnsiTheme="majorHAnsi" w:cstheme="majorHAnsi"/>
          <w:bCs/>
          <w:sz w:val="22"/>
          <w:szCs w:val="22"/>
          <w:shd w:val="clear" w:color="auto" w:fill="FFFFFF"/>
          <w:lang w:val="nl-NL"/>
        </w:rPr>
        <w:t>Như vậy có th</w:t>
      </w:r>
      <w:r w:rsidRPr="0060308E">
        <w:rPr>
          <w:rFonts w:asciiTheme="majorHAnsi" w:hAnsiTheme="majorHAnsi" w:cstheme="majorHAnsi"/>
          <w:bCs/>
          <w:sz w:val="22"/>
          <w:szCs w:val="22"/>
          <w:lang w:val="pt-BR"/>
        </w:rPr>
        <w:t>ể thấy trong thực tế</w:t>
      </w:r>
      <w:r w:rsidRPr="0060308E">
        <w:rPr>
          <w:rFonts w:asciiTheme="majorHAnsi" w:hAnsiTheme="majorHAnsi" w:cstheme="majorHAnsi"/>
          <w:bCs/>
          <w:iCs/>
          <w:sz w:val="22"/>
          <w:szCs w:val="22"/>
          <w:lang w:val="de-DE"/>
        </w:rPr>
        <w:t xml:space="preserve">, nội dung hoạt động KT, ĐG môn học GDQPAN đã thực hiện việc kiểm </w:t>
      </w:r>
      <w:r w:rsidR="008F3BBA" w:rsidRPr="0060308E">
        <w:rPr>
          <w:rFonts w:asciiTheme="majorHAnsi" w:hAnsiTheme="majorHAnsi" w:cstheme="majorHAnsi"/>
          <w:bCs/>
          <w:iCs/>
          <w:sz w:val="22"/>
          <w:szCs w:val="22"/>
          <w:lang w:val="de-DE"/>
        </w:rPr>
        <w:t>tra, đánh giá ý thức thái độ, kết quả học tập</w:t>
      </w:r>
      <w:r w:rsidRPr="0060308E">
        <w:rPr>
          <w:rFonts w:asciiTheme="majorHAnsi" w:hAnsiTheme="majorHAnsi" w:cstheme="majorHAnsi"/>
          <w:bCs/>
          <w:iCs/>
          <w:sz w:val="22"/>
          <w:szCs w:val="22"/>
          <w:lang w:val="de-DE"/>
        </w:rPr>
        <w:t xml:space="preserve">. Điều này đảm bảo cho việc đánh giá một cách toàn diện, </w:t>
      </w:r>
      <w:r w:rsidRPr="0060308E">
        <w:rPr>
          <w:rFonts w:asciiTheme="majorHAnsi" w:hAnsiTheme="majorHAnsi" w:cstheme="majorHAnsi"/>
          <w:bCs/>
          <w:iCs/>
          <w:sz w:val="22"/>
          <w:szCs w:val="22"/>
        </w:rPr>
        <w:t>bảo đảm tính hệ thống, thống nhất, khoa học. Đáp ứng được mục tiêu  của môn học GDQPAN.</w:t>
      </w:r>
    </w:p>
    <w:p w14:paraId="25024621" w14:textId="77777777" w:rsidR="00424032" w:rsidRPr="0060308E" w:rsidRDefault="00424032" w:rsidP="0060308E">
      <w:pPr>
        <w:pStyle w:val="Bodytext21"/>
        <w:spacing w:line="288" w:lineRule="auto"/>
        <w:ind w:firstLine="720"/>
        <w:rPr>
          <w:rFonts w:asciiTheme="majorHAnsi" w:hAnsiTheme="majorHAnsi" w:cstheme="majorHAnsi"/>
          <w:bCs/>
          <w:iCs/>
          <w:sz w:val="22"/>
          <w:szCs w:val="22"/>
        </w:rPr>
      </w:pPr>
      <w:r w:rsidRPr="0060308E">
        <w:rPr>
          <w:rFonts w:asciiTheme="majorHAnsi" w:hAnsiTheme="majorHAnsi" w:cstheme="majorHAnsi"/>
          <w:bCs/>
          <w:iCs/>
          <w:sz w:val="22"/>
          <w:szCs w:val="22"/>
        </w:rPr>
        <w:t>Nội dung KT, ĐG môn học GDQPAN được thực hiện theo quy định của Bộ GD&amp;ĐT. Thông thường, nội dung KT, ĐG được thiết kết một cách hợp lý, có hệ thống đáp ứng yêu cầu về kiểm tra, đánh giá kết quả học tập của SV theo quy chế đào tạo trình độ Đại học.</w:t>
      </w:r>
    </w:p>
    <w:p w14:paraId="634929B8" w14:textId="2192DF26" w:rsidR="00424032" w:rsidRPr="0060308E" w:rsidRDefault="006B4FAD" w:rsidP="0060308E">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Cs/>
          <w:sz w:val="22"/>
          <w:szCs w:val="22"/>
        </w:rPr>
      </w:pPr>
      <w:bookmarkStart w:id="7" w:name="_Toc87110689"/>
      <w:bookmarkStart w:id="8" w:name="_Toc87375338"/>
      <w:r w:rsidRPr="0060308E">
        <w:rPr>
          <w:rFonts w:asciiTheme="majorHAnsi" w:hAnsiTheme="majorHAnsi" w:cstheme="majorHAnsi"/>
          <w:bCs/>
          <w:sz w:val="22"/>
          <w:szCs w:val="22"/>
        </w:rPr>
        <w:t>2.</w:t>
      </w:r>
      <w:r w:rsidR="00424032" w:rsidRPr="0060308E">
        <w:rPr>
          <w:rFonts w:asciiTheme="majorHAnsi" w:hAnsiTheme="majorHAnsi" w:cstheme="majorHAnsi"/>
          <w:bCs/>
          <w:sz w:val="22"/>
          <w:szCs w:val="22"/>
        </w:rPr>
        <w:t>3. Thực trạng về hình thức kiểm tra, đánh giá môn học Giáo dục quốc phòng và an ninh</w:t>
      </w:r>
      <w:bookmarkEnd w:id="7"/>
      <w:bookmarkEnd w:id="8"/>
    </w:p>
    <w:p w14:paraId="08D25E80" w14:textId="0EDCD6AA" w:rsidR="003E593A" w:rsidRPr="0060308E" w:rsidRDefault="00770F00" w:rsidP="0060308E">
      <w:pPr>
        <w:pStyle w:val="B1"/>
        <w:tabs>
          <w:tab w:val="clear" w:pos="709"/>
          <w:tab w:val="clear" w:pos="851"/>
          <w:tab w:val="clear" w:pos="993"/>
          <w:tab w:val="clear" w:pos="1134"/>
          <w:tab w:val="clear" w:pos="1276"/>
          <w:tab w:val="clear" w:pos="1418"/>
          <w:tab w:val="clear" w:pos="1560"/>
          <w:tab w:val="clear" w:pos="1701"/>
        </w:tabs>
        <w:spacing w:line="288" w:lineRule="auto"/>
        <w:rPr>
          <w:rFonts w:asciiTheme="majorHAnsi" w:hAnsiTheme="majorHAnsi" w:cstheme="majorHAnsi"/>
          <w:b w:val="0"/>
          <w:sz w:val="22"/>
          <w:szCs w:val="22"/>
          <w:shd w:val="clear" w:color="auto" w:fill="FFFFFF"/>
        </w:rPr>
      </w:pPr>
      <w:r w:rsidRPr="0060308E">
        <w:rPr>
          <w:rFonts w:asciiTheme="majorHAnsi" w:hAnsiTheme="majorHAnsi" w:cstheme="majorHAnsi"/>
          <w:b w:val="0"/>
          <w:sz w:val="22"/>
          <w:szCs w:val="22"/>
          <w:shd w:val="clear" w:color="auto" w:fill="FFFFFF"/>
        </w:rPr>
        <w:t xml:space="preserve">Bảng 2.3. </w:t>
      </w:r>
      <w:r w:rsidR="003E593A" w:rsidRPr="0060308E">
        <w:rPr>
          <w:rFonts w:asciiTheme="majorHAnsi" w:hAnsiTheme="majorHAnsi" w:cstheme="majorHAnsi"/>
          <w:b w:val="0"/>
          <w:sz w:val="22"/>
          <w:szCs w:val="22"/>
          <w:shd w:val="clear" w:color="auto" w:fill="FFFFFF"/>
        </w:rPr>
        <w:t>Đánh giá của về hình thức KT, ĐG môn học GDQPAN</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1183"/>
        <w:gridCol w:w="1170"/>
        <w:gridCol w:w="1442"/>
        <w:gridCol w:w="1282"/>
      </w:tblGrid>
      <w:tr w:rsidR="003E593A" w:rsidRPr="0060308E" w14:paraId="0D501EB2" w14:textId="77777777" w:rsidTr="00C40967">
        <w:tc>
          <w:tcPr>
            <w:tcW w:w="2267" w:type="pct"/>
            <w:vMerge w:val="restart"/>
            <w:shd w:val="clear" w:color="auto" w:fill="auto"/>
            <w:vAlign w:val="center"/>
          </w:tcPr>
          <w:p w14:paraId="09800223"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Hình thức</w:t>
            </w:r>
          </w:p>
        </w:tc>
        <w:tc>
          <w:tcPr>
            <w:tcW w:w="2733" w:type="pct"/>
            <w:gridSpan w:val="4"/>
            <w:shd w:val="clear" w:color="auto" w:fill="auto"/>
          </w:tcPr>
          <w:p w14:paraId="0EDE9D95"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Mức độ hiệu quả (%)</w:t>
            </w:r>
          </w:p>
        </w:tc>
      </w:tr>
      <w:tr w:rsidR="003E593A" w:rsidRPr="0060308E" w14:paraId="0DE6B493" w14:textId="77777777" w:rsidTr="00C40967">
        <w:tc>
          <w:tcPr>
            <w:tcW w:w="2267" w:type="pct"/>
            <w:vMerge/>
            <w:shd w:val="clear" w:color="auto" w:fill="auto"/>
          </w:tcPr>
          <w:p w14:paraId="55B643AB" w14:textId="77777777" w:rsidR="003E593A" w:rsidRPr="0060308E" w:rsidRDefault="003E593A" w:rsidP="0060308E">
            <w:pPr>
              <w:autoSpaceDE w:val="0"/>
              <w:autoSpaceDN w:val="0"/>
              <w:adjustRightInd w:val="0"/>
              <w:snapToGrid w:val="0"/>
              <w:spacing w:after="0" w:line="288" w:lineRule="auto"/>
              <w:rPr>
                <w:rFonts w:asciiTheme="majorHAnsi" w:hAnsiTheme="majorHAnsi" w:cstheme="majorHAnsi"/>
                <w:lang w:val="fr-FR"/>
              </w:rPr>
            </w:pPr>
          </w:p>
        </w:tc>
        <w:tc>
          <w:tcPr>
            <w:tcW w:w="637" w:type="pct"/>
            <w:shd w:val="clear" w:color="auto" w:fill="auto"/>
            <w:vAlign w:val="center"/>
          </w:tcPr>
          <w:p w14:paraId="4C4EC904"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Rất tốt</w:t>
            </w:r>
          </w:p>
        </w:tc>
        <w:tc>
          <w:tcPr>
            <w:tcW w:w="630" w:type="pct"/>
            <w:shd w:val="clear" w:color="auto" w:fill="auto"/>
            <w:vAlign w:val="center"/>
          </w:tcPr>
          <w:p w14:paraId="05828CC0"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Tốt</w:t>
            </w:r>
          </w:p>
        </w:tc>
        <w:tc>
          <w:tcPr>
            <w:tcW w:w="776" w:type="pct"/>
            <w:shd w:val="clear" w:color="auto" w:fill="auto"/>
            <w:vAlign w:val="center"/>
          </w:tcPr>
          <w:p w14:paraId="7C5E639C"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rPr>
            </w:pPr>
            <w:r w:rsidRPr="0060308E">
              <w:rPr>
                <w:rFonts w:asciiTheme="majorHAnsi" w:hAnsiTheme="majorHAnsi" w:cstheme="majorHAnsi"/>
                <w:lang w:val="fr-FR"/>
              </w:rPr>
              <w:t>Bình</w:t>
            </w:r>
            <w:r w:rsidRPr="0060308E">
              <w:rPr>
                <w:rFonts w:asciiTheme="majorHAnsi" w:hAnsiTheme="majorHAnsi" w:cstheme="majorHAnsi"/>
              </w:rPr>
              <w:t xml:space="preserve"> thường</w:t>
            </w:r>
          </w:p>
        </w:tc>
        <w:tc>
          <w:tcPr>
            <w:tcW w:w="691" w:type="pct"/>
            <w:shd w:val="clear" w:color="auto" w:fill="auto"/>
            <w:vAlign w:val="center"/>
          </w:tcPr>
          <w:p w14:paraId="4C204AE9"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rPr>
            </w:pPr>
            <w:r w:rsidRPr="0060308E">
              <w:rPr>
                <w:rFonts w:asciiTheme="majorHAnsi" w:hAnsiTheme="majorHAnsi" w:cstheme="majorHAnsi"/>
                <w:lang w:val="fr-FR"/>
              </w:rPr>
              <w:t>Không</w:t>
            </w:r>
            <w:r w:rsidRPr="0060308E">
              <w:rPr>
                <w:rFonts w:asciiTheme="majorHAnsi" w:hAnsiTheme="majorHAnsi" w:cstheme="majorHAnsi"/>
              </w:rPr>
              <w:t xml:space="preserve"> tốt</w:t>
            </w:r>
          </w:p>
        </w:tc>
      </w:tr>
      <w:tr w:rsidR="003E593A" w:rsidRPr="0060308E" w14:paraId="20472765" w14:textId="77777777" w:rsidTr="00C40967">
        <w:trPr>
          <w:trHeight w:val="431"/>
        </w:trPr>
        <w:tc>
          <w:tcPr>
            <w:tcW w:w="2267" w:type="pct"/>
            <w:vAlign w:val="center"/>
          </w:tcPr>
          <w:p w14:paraId="66AA1C67" w14:textId="24E5D458" w:rsidR="003E593A" w:rsidRPr="0060308E" w:rsidRDefault="005A2D7F" w:rsidP="0060308E">
            <w:pPr>
              <w:widowControl w:val="0"/>
              <w:tabs>
                <w:tab w:val="left" w:pos="709"/>
                <w:tab w:val="left" w:pos="851"/>
                <w:tab w:val="left" w:pos="993"/>
                <w:tab w:val="left" w:pos="1134"/>
                <w:tab w:val="left" w:pos="1276"/>
                <w:tab w:val="left" w:pos="1418"/>
                <w:tab w:val="left" w:pos="1560"/>
                <w:tab w:val="left" w:pos="1701"/>
              </w:tabs>
              <w:spacing w:after="0" w:line="288" w:lineRule="auto"/>
              <w:jc w:val="both"/>
              <w:rPr>
                <w:rFonts w:asciiTheme="majorHAnsi" w:hAnsiTheme="majorHAnsi" w:cstheme="majorHAnsi"/>
                <w:iCs/>
              </w:rPr>
            </w:pPr>
            <w:r w:rsidRPr="0060308E">
              <w:rPr>
                <w:rFonts w:asciiTheme="majorHAnsi" w:eastAsia="Times New Roman" w:hAnsiTheme="majorHAnsi" w:cstheme="majorHAnsi"/>
              </w:rPr>
              <w:t>Kiểm tra, đánh giá thường xuyên</w:t>
            </w:r>
          </w:p>
        </w:tc>
        <w:tc>
          <w:tcPr>
            <w:tcW w:w="637" w:type="pct"/>
            <w:shd w:val="clear" w:color="auto" w:fill="auto"/>
            <w:vAlign w:val="center"/>
          </w:tcPr>
          <w:p w14:paraId="271093AE"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29,09</w:t>
            </w:r>
          </w:p>
        </w:tc>
        <w:tc>
          <w:tcPr>
            <w:tcW w:w="630" w:type="pct"/>
            <w:shd w:val="clear" w:color="auto" w:fill="auto"/>
            <w:vAlign w:val="center"/>
          </w:tcPr>
          <w:p w14:paraId="41FE4224"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59,09</w:t>
            </w:r>
          </w:p>
        </w:tc>
        <w:tc>
          <w:tcPr>
            <w:tcW w:w="776" w:type="pct"/>
            <w:shd w:val="clear" w:color="auto" w:fill="auto"/>
            <w:vAlign w:val="center"/>
          </w:tcPr>
          <w:p w14:paraId="523C474D"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11,21</w:t>
            </w:r>
          </w:p>
        </w:tc>
        <w:tc>
          <w:tcPr>
            <w:tcW w:w="691" w:type="pct"/>
            <w:shd w:val="clear" w:color="auto" w:fill="auto"/>
            <w:vAlign w:val="center"/>
          </w:tcPr>
          <w:p w14:paraId="6D884836"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0,61</w:t>
            </w:r>
          </w:p>
        </w:tc>
      </w:tr>
      <w:tr w:rsidR="003E593A" w:rsidRPr="0060308E" w14:paraId="42B6744F" w14:textId="77777777" w:rsidTr="00C40967">
        <w:tc>
          <w:tcPr>
            <w:tcW w:w="2267" w:type="pct"/>
            <w:vAlign w:val="center"/>
          </w:tcPr>
          <w:p w14:paraId="64BF1732" w14:textId="243ED41D" w:rsidR="003E593A" w:rsidRPr="0060308E" w:rsidRDefault="005A2D7F" w:rsidP="0060308E">
            <w:pPr>
              <w:spacing w:after="0" w:line="288" w:lineRule="auto"/>
              <w:jc w:val="both"/>
              <w:rPr>
                <w:rFonts w:asciiTheme="majorHAnsi" w:eastAsia="Times New Roman" w:hAnsiTheme="majorHAnsi" w:cstheme="majorHAnsi"/>
              </w:rPr>
            </w:pPr>
            <w:r w:rsidRPr="0060308E">
              <w:rPr>
                <w:rFonts w:asciiTheme="majorHAnsi" w:eastAsia="Times New Roman" w:hAnsiTheme="majorHAnsi" w:cstheme="majorHAnsi"/>
              </w:rPr>
              <w:t>Kiểm tra, đánh giá định kì</w:t>
            </w:r>
          </w:p>
        </w:tc>
        <w:tc>
          <w:tcPr>
            <w:tcW w:w="637" w:type="pct"/>
            <w:shd w:val="clear" w:color="auto" w:fill="auto"/>
            <w:vAlign w:val="center"/>
          </w:tcPr>
          <w:p w14:paraId="11E9BA46"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31,82</w:t>
            </w:r>
          </w:p>
        </w:tc>
        <w:tc>
          <w:tcPr>
            <w:tcW w:w="630" w:type="pct"/>
            <w:shd w:val="clear" w:color="auto" w:fill="auto"/>
            <w:vAlign w:val="center"/>
          </w:tcPr>
          <w:p w14:paraId="4E9BD27D"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59,70</w:t>
            </w:r>
          </w:p>
        </w:tc>
        <w:tc>
          <w:tcPr>
            <w:tcW w:w="776" w:type="pct"/>
            <w:shd w:val="clear" w:color="auto" w:fill="auto"/>
            <w:vAlign w:val="center"/>
          </w:tcPr>
          <w:p w14:paraId="4AE6F50E"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8,48</w:t>
            </w:r>
          </w:p>
        </w:tc>
        <w:tc>
          <w:tcPr>
            <w:tcW w:w="691" w:type="pct"/>
            <w:shd w:val="clear" w:color="auto" w:fill="auto"/>
            <w:vAlign w:val="center"/>
          </w:tcPr>
          <w:p w14:paraId="1953E64A"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5A2D7F" w:rsidRPr="0060308E" w14:paraId="48FEBEF8" w14:textId="77777777" w:rsidTr="00C40967">
        <w:tc>
          <w:tcPr>
            <w:tcW w:w="2267" w:type="pct"/>
            <w:vAlign w:val="center"/>
          </w:tcPr>
          <w:p w14:paraId="3F574626" w14:textId="0FAC09C1" w:rsidR="005A2D7F" w:rsidRPr="0060308E" w:rsidRDefault="005A2D7F" w:rsidP="0060308E">
            <w:pPr>
              <w:spacing w:after="0" w:line="288" w:lineRule="auto"/>
              <w:jc w:val="both"/>
              <w:rPr>
                <w:rFonts w:asciiTheme="majorHAnsi" w:eastAsia="Times New Roman" w:hAnsiTheme="majorHAnsi" w:cstheme="majorHAnsi"/>
              </w:rPr>
            </w:pPr>
            <w:r w:rsidRPr="0060308E">
              <w:rPr>
                <w:rFonts w:asciiTheme="majorHAnsi" w:eastAsia="Times New Roman" w:hAnsiTheme="majorHAnsi" w:cstheme="majorHAnsi"/>
              </w:rPr>
              <w:t>Kiểm tra, đánh giá tổng kết</w:t>
            </w:r>
          </w:p>
        </w:tc>
        <w:tc>
          <w:tcPr>
            <w:tcW w:w="637" w:type="pct"/>
            <w:shd w:val="clear" w:color="auto" w:fill="auto"/>
            <w:vAlign w:val="center"/>
          </w:tcPr>
          <w:p w14:paraId="122B0556" w14:textId="5C8B168E" w:rsidR="005A2D7F" w:rsidRPr="0060308E" w:rsidRDefault="005A2D7F"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48,48</w:t>
            </w:r>
          </w:p>
        </w:tc>
        <w:tc>
          <w:tcPr>
            <w:tcW w:w="630" w:type="pct"/>
            <w:shd w:val="clear" w:color="auto" w:fill="auto"/>
            <w:vAlign w:val="center"/>
          </w:tcPr>
          <w:p w14:paraId="17786C71" w14:textId="187A8055" w:rsidR="005A2D7F" w:rsidRPr="0060308E" w:rsidRDefault="005A2D7F"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50</w:t>
            </w:r>
          </w:p>
        </w:tc>
        <w:tc>
          <w:tcPr>
            <w:tcW w:w="776" w:type="pct"/>
            <w:shd w:val="clear" w:color="auto" w:fill="auto"/>
            <w:vAlign w:val="center"/>
          </w:tcPr>
          <w:p w14:paraId="01E4E75F" w14:textId="2E99FB25" w:rsidR="005A2D7F" w:rsidRPr="0060308E" w:rsidRDefault="005A2D7F"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1,52</w:t>
            </w:r>
          </w:p>
        </w:tc>
        <w:tc>
          <w:tcPr>
            <w:tcW w:w="691" w:type="pct"/>
            <w:shd w:val="clear" w:color="auto" w:fill="auto"/>
            <w:vAlign w:val="center"/>
          </w:tcPr>
          <w:p w14:paraId="458CE374" w14:textId="6444921B" w:rsidR="005A2D7F" w:rsidRPr="0060308E" w:rsidRDefault="005A2D7F"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3E593A" w:rsidRPr="0060308E" w14:paraId="6B0D0352" w14:textId="77777777" w:rsidTr="00C40967">
        <w:tc>
          <w:tcPr>
            <w:tcW w:w="2267" w:type="pct"/>
            <w:vAlign w:val="center"/>
          </w:tcPr>
          <w:p w14:paraId="6C98C2DA" w14:textId="77777777" w:rsidR="003E593A" w:rsidRPr="0060308E" w:rsidRDefault="003E593A" w:rsidP="0060308E">
            <w:pPr>
              <w:widowControl w:val="0"/>
              <w:tabs>
                <w:tab w:val="left" w:pos="709"/>
                <w:tab w:val="left" w:pos="851"/>
                <w:tab w:val="left" w:pos="993"/>
                <w:tab w:val="left" w:pos="1134"/>
                <w:tab w:val="left" w:pos="1276"/>
                <w:tab w:val="left" w:pos="1418"/>
                <w:tab w:val="left" w:pos="1560"/>
                <w:tab w:val="left" w:pos="1701"/>
              </w:tabs>
              <w:spacing w:after="0" w:line="288" w:lineRule="auto"/>
              <w:jc w:val="both"/>
              <w:rPr>
                <w:rFonts w:asciiTheme="majorHAnsi" w:hAnsiTheme="majorHAnsi" w:cstheme="majorHAnsi"/>
              </w:rPr>
            </w:pPr>
            <w:r w:rsidRPr="0060308E">
              <w:rPr>
                <w:rFonts w:asciiTheme="majorHAnsi" w:hAnsiTheme="majorHAnsi" w:cstheme="majorHAnsi"/>
              </w:rPr>
              <w:t>Đánh giá học sinh được miễn học thực hành môn học GDQPAN</w:t>
            </w:r>
          </w:p>
        </w:tc>
        <w:tc>
          <w:tcPr>
            <w:tcW w:w="637" w:type="pct"/>
            <w:shd w:val="clear" w:color="auto" w:fill="auto"/>
            <w:vAlign w:val="center"/>
          </w:tcPr>
          <w:p w14:paraId="3B782254"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100</w:t>
            </w:r>
          </w:p>
        </w:tc>
        <w:tc>
          <w:tcPr>
            <w:tcW w:w="630" w:type="pct"/>
            <w:shd w:val="clear" w:color="auto" w:fill="auto"/>
            <w:vAlign w:val="center"/>
          </w:tcPr>
          <w:p w14:paraId="0AC9B12F"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c>
          <w:tcPr>
            <w:tcW w:w="776" w:type="pct"/>
            <w:shd w:val="clear" w:color="auto" w:fill="auto"/>
            <w:vAlign w:val="center"/>
          </w:tcPr>
          <w:p w14:paraId="769F022E"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c>
          <w:tcPr>
            <w:tcW w:w="691" w:type="pct"/>
            <w:shd w:val="clear" w:color="auto" w:fill="auto"/>
            <w:vAlign w:val="center"/>
          </w:tcPr>
          <w:p w14:paraId="4D23A20F" w14:textId="77777777" w:rsidR="003E593A" w:rsidRPr="0060308E" w:rsidRDefault="003E593A"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bl>
    <w:p w14:paraId="17AFB895" w14:textId="3C742692" w:rsidR="00424032" w:rsidRPr="0060308E" w:rsidRDefault="00357BE9" w:rsidP="0060308E">
      <w:pPr>
        <w:widowControl w:val="0"/>
        <w:spacing w:after="0" w:line="288" w:lineRule="auto"/>
        <w:ind w:firstLine="720"/>
        <w:jc w:val="both"/>
        <w:rPr>
          <w:rFonts w:asciiTheme="majorHAnsi" w:hAnsiTheme="majorHAnsi" w:cstheme="majorHAnsi"/>
          <w:lang w:val="nl-NL"/>
        </w:rPr>
      </w:pPr>
      <w:r w:rsidRPr="0060308E">
        <w:rPr>
          <w:rFonts w:asciiTheme="majorHAnsi" w:hAnsiTheme="majorHAnsi" w:cstheme="majorHAnsi"/>
        </w:rPr>
        <w:t xml:space="preserve">Kết quả khảo sát cho thấy rằng; </w:t>
      </w:r>
      <w:r w:rsidR="00424032" w:rsidRPr="0060308E">
        <w:rPr>
          <w:rFonts w:asciiTheme="majorHAnsi" w:hAnsiTheme="majorHAnsi" w:cstheme="majorHAnsi"/>
        </w:rPr>
        <w:t xml:space="preserve">Hình thức </w:t>
      </w:r>
      <w:r w:rsidR="00424032" w:rsidRPr="0060308E">
        <w:rPr>
          <w:rFonts w:asciiTheme="majorHAnsi" w:hAnsiTheme="majorHAnsi" w:cstheme="majorHAnsi"/>
          <w:i/>
        </w:rPr>
        <w:t>“</w:t>
      </w:r>
      <w:r w:rsidR="005A2D7F" w:rsidRPr="0060308E">
        <w:rPr>
          <w:rFonts w:asciiTheme="majorHAnsi" w:eastAsia="Times New Roman" w:hAnsiTheme="majorHAnsi" w:cstheme="majorHAnsi"/>
        </w:rPr>
        <w:t>Kiểm tra, đánh giá thường xuyên</w:t>
      </w:r>
      <w:r w:rsidR="00424032" w:rsidRPr="0060308E">
        <w:rPr>
          <w:rFonts w:asciiTheme="majorHAnsi" w:hAnsiTheme="majorHAnsi" w:cstheme="majorHAnsi"/>
          <w:i/>
        </w:rPr>
        <w:t>”</w:t>
      </w:r>
      <w:r w:rsidR="00424032" w:rsidRPr="0060308E">
        <w:rPr>
          <w:rFonts w:asciiTheme="majorHAnsi" w:hAnsiTheme="majorHAnsi" w:cstheme="majorHAnsi"/>
        </w:rPr>
        <w:t xml:space="preserve"> </w:t>
      </w:r>
      <w:r w:rsidR="00424032" w:rsidRPr="0060308E">
        <w:rPr>
          <w:rFonts w:asciiTheme="majorHAnsi" w:hAnsiTheme="majorHAnsi" w:cstheme="majorHAnsi"/>
          <w:lang w:val="nl-NL"/>
        </w:rPr>
        <w:t xml:space="preserve">đã được đánh giá (29,09 % rất tốt, 59,09% tốt, 11,21% bình thường, 0,61% không tốt. </w:t>
      </w:r>
      <w:r w:rsidR="005A2D7F" w:rsidRPr="0060308E">
        <w:rPr>
          <w:rFonts w:asciiTheme="majorHAnsi" w:hAnsiTheme="majorHAnsi" w:cstheme="majorHAnsi"/>
          <w:lang w:val="nl-NL"/>
        </w:rPr>
        <w:t xml:space="preserve"> Hình thức “</w:t>
      </w:r>
      <w:r w:rsidR="005A2D7F" w:rsidRPr="0060308E">
        <w:rPr>
          <w:rFonts w:asciiTheme="majorHAnsi" w:eastAsia="Times New Roman" w:hAnsiTheme="majorHAnsi" w:cstheme="majorHAnsi"/>
        </w:rPr>
        <w:t>Kiểm tra, đánh giá định kì</w:t>
      </w:r>
      <w:r w:rsidR="005A2D7F" w:rsidRPr="0060308E">
        <w:rPr>
          <w:rFonts w:asciiTheme="majorHAnsi" w:eastAsia="Times New Roman" w:hAnsiTheme="majorHAnsi" w:cstheme="majorHAnsi"/>
          <w:lang w:val="nl-NL"/>
        </w:rPr>
        <w:t xml:space="preserve">” được đánh giá Rất tốt 31,82%. Tốt 59,70% ) </w:t>
      </w:r>
      <w:r w:rsidR="00424032" w:rsidRPr="0060308E">
        <w:rPr>
          <w:rFonts w:asciiTheme="majorHAnsi" w:hAnsiTheme="majorHAnsi" w:cstheme="majorHAnsi"/>
          <w:lang w:val="nl-NL"/>
        </w:rPr>
        <w:t>Căn cứ và thực tế nội dung của từng học phần để Khoa, Bộ môn lựa chọn nội dung để kiểm tra cho phù hợp với thực tiễn học phần đó.</w:t>
      </w:r>
    </w:p>
    <w:p w14:paraId="4B48D783" w14:textId="77777777" w:rsidR="00424032" w:rsidRPr="0060308E" w:rsidRDefault="00424032" w:rsidP="0060308E">
      <w:pPr>
        <w:widowControl w:val="0"/>
        <w:spacing w:after="0" w:line="288" w:lineRule="auto"/>
        <w:ind w:firstLine="720"/>
        <w:jc w:val="both"/>
        <w:rPr>
          <w:rFonts w:asciiTheme="majorHAnsi" w:eastAsia="Times New Roman" w:hAnsiTheme="majorHAnsi" w:cstheme="majorHAnsi"/>
        </w:rPr>
      </w:pPr>
      <w:r w:rsidRPr="0060308E">
        <w:rPr>
          <w:rFonts w:asciiTheme="majorHAnsi" w:hAnsiTheme="majorHAnsi" w:cstheme="majorHAnsi"/>
          <w:lang w:val="nl-NL"/>
        </w:rPr>
        <w:t xml:space="preserve">Hình thức </w:t>
      </w:r>
      <w:r w:rsidRPr="0060308E">
        <w:rPr>
          <w:rFonts w:asciiTheme="majorHAnsi" w:hAnsiTheme="majorHAnsi" w:cstheme="majorHAnsi"/>
          <w:i/>
          <w:lang w:val="nl-NL"/>
        </w:rPr>
        <w:t>“</w:t>
      </w:r>
      <w:r w:rsidRPr="0060308E">
        <w:rPr>
          <w:rFonts w:asciiTheme="majorHAnsi" w:hAnsiTheme="majorHAnsi" w:cstheme="majorHAnsi"/>
          <w:i/>
        </w:rPr>
        <w:t>Đánh giá học sinh được miễn học thực hành môn học GDQPAN</w:t>
      </w:r>
      <w:r w:rsidRPr="0060308E">
        <w:rPr>
          <w:rFonts w:asciiTheme="majorHAnsi" w:hAnsiTheme="majorHAnsi" w:cstheme="majorHAnsi"/>
          <w:i/>
          <w:lang w:val="nl-NL"/>
        </w:rPr>
        <w:t>”</w:t>
      </w:r>
      <w:r w:rsidRPr="0060308E">
        <w:rPr>
          <w:rFonts w:asciiTheme="majorHAnsi" w:hAnsiTheme="majorHAnsi" w:cstheme="majorHAnsi"/>
          <w:lang w:val="nl-NL"/>
        </w:rPr>
        <w:t xml:space="preserve"> cũng được đánh giá rất tốt (100%). Đây là hình thức đánh giá các SV được miễn học thực hành môn học GDQPAN dựa trên quy định của </w:t>
      </w:r>
      <w:r w:rsidRPr="0060308E">
        <w:rPr>
          <w:rFonts w:asciiTheme="majorHAnsi" w:hAnsiTheme="majorHAnsi" w:cstheme="majorHAnsi"/>
          <w:i/>
        </w:rPr>
        <w:t>Thông tư 18/2015/TTLT-BGDĐT-BLĐTBXH</w:t>
      </w:r>
    </w:p>
    <w:p w14:paraId="44809CF3" w14:textId="6EEE193F" w:rsidR="00424032" w:rsidRPr="0060308E" w:rsidRDefault="00424032" w:rsidP="0060308E">
      <w:pPr>
        <w:autoSpaceDE w:val="0"/>
        <w:autoSpaceDN w:val="0"/>
        <w:adjustRightInd w:val="0"/>
        <w:snapToGrid w:val="0"/>
        <w:spacing w:after="0" w:line="288" w:lineRule="auto"/>
        <w:ind w:firstLine="720"/>
        <w:jc w:val="both"/>
        <w:rPr>
          <w:rFonts w:asciiTheme="majorHAnsi" w:hAnsiTheme="majorHAnsi" w:cstheme="majorHAnsi"/>
          <w:bCs/>
          <w:spacing w:val="-2"/>
          <w:shd w:val="clear" w:color="auto" w:fill="FFFFFF"/>
          <w:lang w:eastAsia="vi-VN"/>
        </w:rPr>
      </w:pPr>
      <w:r w:rsidRPr="0060308E">
        <w:rPr>
          <w:rFonts w:asciiTheme="majorHAnsi" w:hAnsiTheme="majorHAnsi" w:cstheme="majorHAnsi"/>
          <w:spacing w:val="-2"/>
          <w:lang w:val="nl-NL"/>
        </w:rPr>
        <w:t xml:space="preserve">Hình thức </w:t>
      </w:r>
      <w:r w:rsidRPr="0060308E">
        <w:rPr>
          <w:rFonts w:asciiTheme="majorHAnsi" w:hAnsiTheme="majorHAnsi" w:cstheme="majorHAnsi"/>
          <w:i/>
          <w:spacing w:val="-2"/>
          <w:lang w:val="nl-NL"/>
        </w:rPr>
        <w:t>“</w:t>
      </w:r>
      <w:r w:rsidR="005A2D7F" w:rsidRPr="0060308E">
        <w:rPr>
          <w:rFonts w:asciiTheme="majorHAnsi" w:eastAsia="Times New Roman" w:hAnsiTheme="majorHAnsi" w:cstheme="majorHAnsi"/>
        </w:rPr>
        <w:t>Kiểm tra, đánh giá tổng kết</w:t>
      </w:r>
      <w:r w:rsidRPr="0060308E">
        <w:rPr>
          <w:rFonts w:asciiTheme="majorHAnsi" w:hAnsiTheme="majorHAnsi" w:cstheme="majorHAnsi"/>
          <w:i/>
          <w:spacing w:val="-2"/>
          <w:lang w:val="nl-NL"/>
        </w:rPr>
        <w:t xml:space="preserve">” được </w:t>
      </w:r>
      <w:r w:rsidR="005A2D7F" w:rsidRPr="0060308E">
        <w:rPr>
          <w:rFonts w:asciiTheme="majorHAnsi" w:hAnsiTheme="majorHAnsi" w:cstheme="majorHAnsi"/>
          <w:i/>
          <w:spacing w:val="-2"/>
          <w:lang w:val="nl-NL"/>
        </w:rPr>
        <w:t>CBQL, GV, NV và SV đánh giá như</w:t>
      </w:r>
      <w:r w:rsidRPr="0060308E">
        <w:rPr>
          <w:rFonts w:asciiTheme="majorHAnsi" w:hAnsiTheme="majorHAnsi" w:cstheme="majorHAnsi"/>
          <w:i/>
          <w:spacing w:val="-2"/>
          <w:lang w:val="nl-NL"/>
        </w:rPr>
        <w:t xml:space="preserve"> sau</w:t>
      </w:r>
      <w:r w:rsidRPr="0060308E">
        <w:rPr>
          <w:rFonts w:asciiTheme="majorHAnsi" w:hAnsiTheme="majorHAnsi" w:cstheme="majorHAnsi"/>
          <w:spacing w:val="-2"/>
          <w:lang w:val="nl-NL"/>
        </w:rPr>
        <w:t xml:space="preserve"> (</w:t>
      </w:r>
      <w:r w:rsidRPr="0060308E">
        <w:rPr>
          <w:rFonts w:asciiTheme="majorHAnsi" w:hAnsiTheme="majorHAnsi" w:cstheme="majorHAnsi"/>
        </w:rPr>
        <w:t xml:space="preserve">31,82 </w:t>
      </w:r>
      <w:r w:rsidRPr="0060308E">
        <w:rPr>
          <w:rFonts w:asciiTheme="majorHAnsi" w:hAnsiTheme="majorHAnsi" w:cstheme="majorHAnsi"/>
          <w:bCs/>
          <w:spacing w:val="-2"/>
          <w:shd w:val="clear" w:color="auto" w:fill="FFFFFF"/>
          <w:lang w:val="nl-NL" w:eastAsia="vi-VN"/>
        </w:rPr>
        <w:t>% rất tốt; 59,70% tốt; 8,48% bình thường). Với môn học GDQPAN, việc</w:t>
      </w:r>
      <w:r w:rsidRPr="0060308E">
        <w:rPr>
          <w:rFonts w:asciiTheme="majorHAnsi" w:hAnsiTheme="majorHAnsi" w:cstheme="majorHAnsi"/>
          <w:bCs/>
          <w:spacing w:val="-2"/>
          <w:shd w:val="clear" w:color="auto" w:fill="FFFFFF"/>
          <w:lang w:eastAsia="vi-VN"/>
        </w:rPr>
        <w:t xml:space="preserve"> đánh giá thường xuyên sẽ cung cấp kịp thời thông tin phản hồi cho GV và SV để điều chỉnh hoạt động dạy và học. </w:t>
      </w:r>
      <w:bookmarkStart w:id="9" w:name="_Toc87110690"/>
      <w:bookmarkStart w:id="10" w:name="_Toc87375339"/>
    </w:p>
    <w:p w14:paraId="1511E062" w14:textId="32A9B755" w:rsidR="00424032" w:rsidRPr="0060308E" w:rsidRDefault="006B4FAD" w:rsidP="0060308E">
      <w:pPr>
        <w:autoSpaceDE w:val="0"/>
        <w:autoSpaceDN w:val="0"/>
        <w:adjustRightInd w:val="0"/>
        <w:snapToGrid w:val="0"/>
        <w:spacing w:after="0" w:line="288" w:lineRule="auto"/>
        <w:ind w:firstLine="720"/>
        <w:jc w:val="both"/>
        <w:rPr>
          <w:rFonts w:asciiTheme="majorHAnsi" w:hAnsiTheme="majorHAnsi" w:cstheme="majorHAnsi"/>
          <w:b/>
          <w:bCs/>
          <w:i/>
          <w:iCs/>
        </w:rPr>
      </w:pPr>
      <w:r w:rsidRPr="0060308E">
        <w:rPr>
          <w:rFonts w:asciiTheme="majorHAnsi" w:hAnsiTheme="majorHAnsi" w:cstheme="majorHAnsi"/>
          <w:b/>
          <w:bCs/>
          <w:i/>
          <w:iCs/>
        </w:rPr>
        <w:t>2.</w:t>
      </w:r>
      <w:r w:rsidR="00424032" w:rsidRPr="0060308E">
        <w:rPr>
          <w:rFonts w:asciiTheme="majorHAnsi" w:hAnsiTheme="majorHAnsi" w:cstheme="majorHAnsi"/>
          <w:b/>
          <w:bCs/>
          <w:i/>
          <w:iCs/>
        </w:rPr>
        <w:t>4. Thực trạng về phương pháp kiểm tra, đánh giá môn học Giáo dục quốc phòng và an ninh</w:t>
      </w:r>
      <w:bookmarkEnd w:id="9"/>
      <w:bookmarkEnd w:id="10"/>
    </w:p>
    <w:p w14:paraId="69D9DBBA" w14:textId="77777777" w:rsidR="00424032" w:rsidRPr="0060308E" w:rsidRDefault="00424032" w:rsidP="0060308E">
      <w:pPr>
        <w:widowControl w:val="0"/>
        <w:spacing w:after="0" w:line="288" w:lineRule="auto"/>
        <w:ind w:firstLine="720"/>
        <w:jc w:val="both"/>
        <w:rPr>
          <w:rFonts w:asciiTheme="majorHAnsi" w:hAnsiTheme="majorHAnsi" w:cstheme="majorHAnsi"/>
          <w:lang w:val="nl-NL"/>
        </w:rPr>
      </w:pPr>
      <w:r w:rsidRPr="0060308E">
        <w:rPr>
          <w:rFonts w:asciiTheme="majorHAnsi" w:hAnsiTheme="majorHAnsi" w:cstheme="majorHAnsi"/>
          <w:lang w:val="nl-NL"/>
        </w:rPr>
        <w:t>Các phương pháp KT, ĐG nếu được thực hiện tốt sẽ phát huy khả năng sáng tạo, tính tự học của SV, giúp SV tự đánh giá khả năng tiếp thu kiến thức, khả năng thực hành, vận dụng kiến thức vào thực tiễn; giúp GV đánh giá toàn diện năng lực tư duy phân tích, khả năng tổng hợp và rèn luyện kỹ năng của SV. Thống kê mức độ hiêu quả của các phương pháp KT, ĐG môn họ</w:t>
      </w:r>
      <w:r w:rsidR="00C40967" w:rsidRPr="0060308E">
        <w:rPr>
          <w:rFonts w:asciiTheme="majorHAnsi" w:hAnsiTheme="majorHAnsi" w:cstheme="majorHAnsi"/>
          <w:lang w:val="nl-NL"/>
        </w:rPr>
        <w:t>c GDQPAN.</w:t>
      </w:r>
    </w:p>
    <w:p w14:paraId="65CF5D63" w14:textId="4923F4D3" w:rsidR="00072213" w:rsidRPr="003B1D31" w:rsidRDefault="00770F00" w:rsidP="0060308E">
      <w:pPr>
        <w:pStyle w:val="B1"/>
        <w:tabs>
          <w:tab w:val="clear" w:pos="709"/>
          <w:tab w:val="clear" w:pos="851"/>
          <w:tab w:val="clear" w:pos="993"/>
          <w:tab w:val="clear" w:pos="1134"/>
          <w:tab w:val="clear" w:pos="1276"/>
          <w:tab w:val="clear" w:pos="1418"/>
          <w:tab w:val="clear" w:pos="1560"/>
          <w:tab w:val="clear" w:pos="1701"/>
        </w:tabs>
        <w:spacing w:line="288" w:lineRule="auto"/>
        <w:rPr>
          <w:rFonts w:asciiTheme="majorHAnsi" w:hAnsiTheme="majorHAnsi" w:cstheme="majorHAnsi"/>
          <w:sz w:val="22"/>
          <w:szCs w:val="22"/>
        </w:rPr>
      </w:pPr>
      <w:r w:rsidRPr="003B1D31">
        <w:rPr>
          <w:rFonts w:asciiTheme="majorHAnsi" w:hAnsiTheme="majorHAnsi" w:cstheme="majorHAnsi"/>
          <w:sz w:val="22"/>
          <w:szCs w:val="22"/>
        </w:rPr>
        <w:t xml:space="preserve">Bảng 2.4. </w:t>
      </w:r>
      <w:r w:rsidR="00072213" w:rsidRPr="003B1D31">
        <w:rPr>
          <w:rFonts w:asciiTheme="majorHAnsi" w:hAnsiTheme="majorHAnsi" w:cstheme="majorHAnsi"/>
          <w:sz w:val="22"/>
          <w:szCs w:val="22"/>
        </w:rPr>
        <w:t>Đánh giá về phương pháp KT, ĐG môn học GDQPAN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1757"/>
        <w:gridCol w:w="1170"/>
        <w:gridCol w:w="1463"/>
        <w:gridCol w:w="1848"/>
      </w:tblGrid>
      <w:tr w:rsidR="00072213" w:rsidRPr="0060308E" w14:paraId="7E3C3ABC" w14:textId="77777777" w:rsidTr="007005D7">
        <w:trPr>
          <w:trHeight w:val="431"/>
        </w:trPr>
        <w:tc>
          <w:tcPr>
            <w:tcW w:w="1648" w:type="pct"/>
            <w:vMerge w:val="restart"/>
            <w:shd w:val="clear" w:color="auto" w:fill="auto"/>
            <w:vAlign w:val="center"/>
          </w:tcPr>
          <w:p w14:paraId="5F3E919B"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Phương pháp</w:t>
            </w:r>
          </w:p>
        </w:tc>
        <w:tc>
          <w:tcPr>
            <w:tcW w:w="3352" w:type="pct"/>
            <w:gridSpan w:val="4"/>
            <w:vAlign w:val="center"/>
          </w:tcPr>
          <w:p w14:paraId="7E64BDB3"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fr-FR"/>
              </w:rPr>
              <w:t>Mức độ</w:t>
            </w:r>
            <w:r w:rsidRPr="0060308E">
              <w:rPr>
                <w:rFonts w:asciiTheme="majorHAnsi" w:hAnsiTheme="majorHAnsi" w:cstheme="majorHAnsi"/>
              </w:rPr>
              <w:t xml:space="preserve"> đánh</w:t>
            </w:r>
            <w:r w:rsidRPr="0060308E">
              <w:rPr>
                <w:rFonts w:asciiTheme="majorHAnsi" w:hAnsiTheme="majorHAnsi" w:cstheme="majorHAnsi"/>
                <w:lang w:val="en-US"/>
              </w:rPr>
              <w:t xml:space="preserve"> giá</w:t>
            </w:r>
          </w:p>
          <w:p w14:paraId="79CE666C"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lang w:val="fr-FR"/>
              </w:rPr>
            </w:pPr>
          </w:p>
        </w:tc>
      </w:tr>
      <w:tr w:rsidR="00072213" w:rsidRPr="0060308E" w14:paraId="7978F0AD" w14:textId="77777777" w:rsidTr="007D3557">
        <w:tc>
          <w:tcPr>
            <w:tcW w:w="1648" w:type="pct"/>
            <w:vMerge/>
            <w:shd w:val="clear" w:color="auto" w:fill="auto"/>
            <w:vAlign w:val="center"/>
          </w:tcPr>
          <w:p w14:paraId="67A64817" w14:textId="77777777" w:rsidR="00072213" w:rsidRPr="0060308E" w:rsidRDefault="00072213" w:rsidP="0060308E">
            <w:pPr>
              <w:snapToGrid w:val="0"/>
              <w:spacing w:after="0" w:line="288" w:lineRule="auto"/>
              <w:rPr>
                <w:rFonts w:asciiTheme="majorHAnsi" w:hAnsiTheme="majorHAnsi" w:cstheme="majorHAnsi"/>
                <w:iCs/>
              </w:rPr>
            </w:pPr>
          </w:p>
        </w:tc>
        <w:tc>
          <w:tcPr>
            <w:tcW w:w="944" w:type="pct"/>
            <w:shd w:val="clear" w:color="auto" w:fill="auto"/>
            <w:vAlign w:val="center"/>
          </w:tcPr>
          <w:p w14:paraId="712875B1"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fr-FR"/>
              </w:rPr>
            </w:pPr>
            <w:r w:rsidRPr="0060308E">
              <w:rPr>
                <w:rFonts w:asciiTheme="majorHAnsi" w:hAnsiTheme="majorHAnsi" w:cstheme="majorHAnsi"/>
                <w:lang w:val="fr-FR"/>
              </w:rPr>
              <w:t>Rất tốt</w:t>
            </w:r>
          </w:p>
        </w:tc>
        <w:tc>
          <w:tcPr>
            <w:tcW w:w="629" w:type="pct"/>
            <w:shd w:val="clear" w:color="auto" w:fill="auto"/>
            <w:vAlign w:val="center"/>
          </w:tcPr>
          <w:p w14:paraId="3837F140"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fr-FR"/>
              </w:rPr>
            </w:pPr>
            <w:r w:rsidRPr="0060308E">
              <w:rPr>
                <w:rFonts w:asciiTheme="majorHAnsi" w:hAnsiTheme="majorHAnsi" w:cstheme="majorHAnsi"/>
                <w:lang w:val="fr-FR"/>
              </w:rPr>
              <w:t>Tốt</w:t>
            </w:r>
          </w:p>
        </w:tc>
        <w:tc>
          <w:tcPr>
            <w:tcW w:w="786" w:type="pct"/>
            <w:shd w:val="clear" w:color="auto" w:fill="auto"/>
            <w:vAlign w:val="center"/>
          </w:tcPr>
          <w:p w14:paraId="552EF818"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fr-FR"/>
              </w:rPr>
            </w:pPr>
            <w:r w:rsidRPr="0060308E">
              <w:rPr>
                <w:rFonts w:asciiTheme="majorHAnsi" w:hAnsiTheme="majorHAnsi" w:cstheme="majorHAnsi"/>
                <w:lang w:val="fr-FR"/>
              </w:rPr>
              <w:t>Bình</w:t>
            </w:r>
            <w:r w:rsidRPr="0060308E">
              <w:rPr>
                <w:rFonts w:asciiTheme="majorHAnsi" w:hAnsiTheme="majorHAnsi" w:cstheme="majorHAnsi"/>
              </w:rPr>
              <w:t xml:space="preserve"> thường</w:t>
            </w:r>
          </w:p>
        </w:tc>
        <w:tc>
          <w:tcPr>
            <w:tcW w:w="993" w:type="pct"/>
            <w:shd w:val="clear" w:color="auto" w:fill="auto"/>
            <w:vAlign w:val="center"/>
          </w:tcPr>
          <w:p w14:paraId="05F09461"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fr-FR"/>
              </w:rPr>
            </w:pPr>
            <w:r w:rsidRPr="0060308E">
              <w:rPr>
                <w:rFonts w:asciiTheme="majorHAnsi" w:hAnsiTheme="majorHAnsi" w:cstheme="majorHAnsi"/>
                <w:lang w:val="fr-FR"/>
              </w:rPr>
              <w:t>Không</w:t>
            </w:r>
            <w:r w:rsidRPr="0060308E">
              <w:rPr>
                <w:rFonts w:asciiTheme="majorHAnsi" w:hAnsiTheme="majorHAnsi" w:cstheme="majorHAnsi"/>
              </w:rPr>
              <w:t xml:space="preserve"> tốt</w:t>
            </w:r>
          </w:p>
        </w:tc>
      </w:tr>
      <w:tr w:rsidR="00072213" w:rsidRPr="0060308E" w14:paraId="057FFCD9" w14:textId="77777777" w:rsidTr="007D3557">
        <w:tc>
          <w:tcPr>
            <w:tcW w:w="1648" w:type="pct"/>
            <w:shd w:val="clear" w:color="auto" w:fill="auto"/>
            <w:vAlign w:val="center"/>
          </w:tcPr>
          <w:p w14:paraId="2FB619D4" w14:textId="77777777" w:rsidR="00072213" w:rsidRPr="0060308E" w:rsidRDefault="00072213" w:rsidP="0060308E">
            <w:pPr>
              <w:pStyle w:val="ListParagraph"/>
              <w:widowControl w:val="0"/>
              <w:snapToGrid w:val="0"/>
              <w:spacing w:after="0" w:line="288" w:lineRule="auto"/>
              <w:ind w:left="0"/>
              <w:contextualSpacing w:val="0"/>
              <w:rPr>
                <w:rFonts w:asciiTheme="majorHAnsi" w:hAnsiTheme="majorHAnsi" w:cstheme="majorHAnsi"/>
                <w:iCs/>
              </w:rPr>
            </w:pPr>
            <w:r w:rsidRPr="0060308E">
              <w:rPr>
                <w:rFonts w:asciiTheme="majorHAnsi" w:hAnsiTheme="majorHAnsi" w:cstheme="majorHAnsi"/>
                <w:iCs/>
              </w:rPr>
              <w:t>Phương pháp kiểm tra viết</w:t>
            </w:r>
          </w:p>
        </w:tc>
        <w:tc>
          <w:tcPr>
            <w:tcW w:w="944" w:type="pct"/>
            <w:shd w:val="clear" w:color="auto" w:fill="auto"/>
            <w:vAlign w:val="center"/>
          </w:tcPr>
          <w:p w14:paraId="7809B2F4"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t>36,67</w:t>
            </w:r>
          </w:p>
        </w:tc>
        <w:tc>
          <w:tcPr>
            <w:tcW w:w="629" w:type="pct"/>
            <w:shd w:val="clear" w:color="auto" w:fill="auto"/>
            <w:vAlign w:val="center"/>
          </w:tcPr>
          <w:p w14:paraId="27232BC9"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t>56,67</w:t>
            </w:r>
          </w:p>
        </w:tc>
        <w:tc>
          <w:tcPr>
            <w:tcW w:w="786" w:type="pct"/>
            <w:shd w:val="clear" w:color="auto" w:fill="auto"/>
            <w:vAlign w:val="center"/>
          </w:tcPr>
          <w:p w14:paraId="0B537C4A"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t>6,66</w:t>
            </w:r>
          </w:p>
        </w:tc>
        <w:tc>
          <w:tcPr>
            <w:tcW w:w="993" w:type="pct"/>
            <w:shd w:val="clear" w:color="auto" w:fill="auto"/>
            <w:vAlign w:val="center"/>
          </w:tcPr>
          <w:p w14:paraId="1CD3D430"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t>0</w:t>
            </w:r>
          </w:p>
        </w:tc>
      </w:tr>
      <w:tr w:rsidR="00072213" w:rsidRPr="0060308E" w14:paraId="7FB0902E" w14:textId="77777777" w:rsidTr="007D3557">
        <w:tc>
          <w:tcPr>
            <w:tcW w:w="1648" w:type="pct"/>
            <w:shd w:val="clear" w:color="auto" w:fill="auto"/>
            <w:vAlign w:val="center"/>
          </w:tcPr>
          <w:p w14:paraId="1A13C848" w14:textId="77777777" w:rsidR="00072213" w:rsidRPr="0060308E" w:rsidRDefault="00072213" w:rsidP="0060308E">
            <w:pPr>
              <w:pStyle w:val="ListParagraph"/>
              <w:widowControl w:val="0"/>
              <w:snapToGrid w:val="0"/>
              <w:spacing w:after="0" w:line="288" w:lineRule="auto"/>
              <w:ind w:left="0"/>
              <w:contextualSpacing w:val="0"/>
              <w:rPr>
                <w:rFonts w:asciiTheme="majorHAnsi" w:hAnsiTheme="majorHAnsi" w:cstheme="majorHAnsi"/>
                <w:iCs/>
              </w:rPr>
            </w:pPr>
            <w:r w:rsidRPr="0060308E">
              <w:rPr>
                <w:rFonts w:asciiTheme="majorHAnsi" w:hAnsiTheme="majorHAnsi" w:cstheme="majorHAnsi"/>
                <w:iCs/>
              </w:rPr>
              <w:t xml:space="preserve">Phương pháp kiểm tra thực </w:t>
            </w:r>
            <w:r w:rsidRPr="0060308E">
              <w:rPr>
                <w:rFonts w:asciiTheme="majorHAnsi" w:hAnsiTheme="majorHAnsi" w:cstheme="majorHAnsi"/>
                <w:iCs/>
              </w:rPr>
              <w:lastRenderedPageBreak/>
              <w:t>hành</w:t>
            </w:r>
          </w:p>
        </w:tc>
        <w:tc>
          <w:tcPr>
            <w:tcW w:w="944" w:type="pct"/>
            <w:shd w:val="clear" w:color="auto" w:fill="auto"/>
            <w:vAlign w:val="center"/>
          </w:tcPr>
          <w:p w14:paraId="03F73585"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lastRenderedPageBreak/>
              <w:t>26,36</w:t>
            </w:r>
          </w:p>
        </w:tc>
        <w:tc>
          <w:tcPr>
            <w:tcW w:w="629" w:type="pct"/>
            <w:shd w:val="clear" w:color="auto" w:fill="auto"/>
            <w:vAlign w:val="center"/>
          </w:tcPr>
          <w:p w14:paraId="3DCCEE1B"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t>60,61</w:t>
            </w:r>
          </w:p>
        </w:tc>
        <w:tc>
          <w:tcPr>
            <w:tcW w:w="786" w:type="pct"/>
            <w:shd w:val="clear" w:color="auto" w:fill="auto"/>
            <w:vAlign w:val="center"/>
          </w:tcPr>
          <w:p w14:paraId="79D763E3"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t>13,03</w:t>
            </w:r>
          </w:p>
        </w:tc>
        <w:tc>
          <w:tcPr>
            <w:tcW w:w="993" w:type="pct"/>
            <w:shd w:val="clear" w:color="auto" w:fill="auto"/>
            <w:vAlign w:val="center"/>
          </w:tcPr>
          <w:p w14:paraId="571FF2C0" w14:textId="77777777" w:rsidR="00072213" w:rsidRPr="0060308E" w:rsidRDefault="00072213" w:rsidP="0060308E">
            <w:pPr>
              <w:autoSpaceDE w:val="0"/>
              <w:autoSpaceDN w:val="0"/>
              <w:adjustRightInd w:val="0"/>
              <w:snapToGrid w:val="0"/>
              <w:spacing w:after="0" w:line="288" w:lineRule="auto"/>
              <w:jc w:val="center"/>
              <w:rPr>
                <w:rFonts w:asciiTheme="majorHAnsi" w:hAnsiTheme="majorHAnsi" w:cstheme="majorHAnsi"/>
                <w:iCs/>
                <w:lang w:val="en-US"/>
              </w:rPr>
            </w:pPr>
            <w:r w:rsidRPr="0060308E">
              <w:rPr>
                <w:rFonts w:asciiTheme="majorHAnsi" w:hAnsiTheme="majorHAnsi" w:cstheme="majorHAnsi"/>
                <w:iCs/>
                <w:lang w:val="en-US"/>
              </w:rPr>
              <w:t>0</w:t>
            </w:r>
          </w:p>
        </w:tc>
      </w:tr>
    </w:tbl>
    <w:p w14:paraId="33982C26" w14:textId="77777777" w:rsidR="00424032" w:rsidRPr="0060308E" w:rsidRDefault="00424032" w:rsidP="0060308E">
      <w:pPr>
        <w:widowControl w:val="0"/>
        <w:spacing w:after="0" w:line="288" w:lineRule="auto"/>
        <w:ind w:firstLine="720"/>
        <w:jc w:val="both"/>
        <w:rPr>
          <w:rFonts w:asciiTheme="majorHAnsi" w:hAnsiTheme="majorHAnsi" w:cstheme="majorHAnsi"/>
        </w:rPr>
      </w:pPr>
      <w:r w:rsidRPr="0060308E">
        <w:rPr>
          <w:rFonts w:asciiTheme="majorHAnsi" w:hAnsiTheme="majorHAnsi" w:cstheme="majorHAnsi"/>
          <w:lang w:val="nl-NL"/>
        </w:rPr>
        <w:lastRenderedPageBreak/>
        <w:t>Kết quả khảo sát cho thấy, hiệu quả sử dụng các phương pháp KT, ĐG môn học GDQPAN ở mức khá tốt. Phương pháp mang lại hiệu quả ở mức tốt theo đánh giá</w:t>
      </w:r>
      <w:r w:rsidRPr="0060308E">
        <w:rPr>
          <w:rFonts w:asciiTheme="majorHAnsi" w:hAnsiTheme="majorHAnsi" w:cstheme="majorHAnsi"/>
        </w:rPr>
        <w:t xml:space="preserve">; mức độ lựa chọn rất tốt </w:t>
      </w:r>
      <w:r w:rsidRPr="0060308E">
        <w:rPr>
          <w:rFonts w:asciiTheme="majorHAnsi" w:hAnsiTheme="majorHAnsi" w:cstheme="majorHAnsi"/>
          <w:lang w:val="nl-NL"/>
        </w:rPr>
        <w:t>26,36</w:t>
      </w:r>
      <w:r w:rsidRPr="0060308E">
        <w:rPr>
          <w:rFonts w:asciiTheme="majorHAnsi" w:hAnsiTheme="majorHAnsi" w:cstheme="majorHAnsi"/>
        </w:rPr>
        <w:t xml:space="preserve">%; tốt </w:t>
      </w:r>
      <w:r w:rsidRPr="0060308E">
        <w:rPr>
          <w:rFonts w:asciiTheme="majorHAnsi" w:hAnsiTheme="majorHAnsi" w:cstheme="majorHAnsi"/>
          <w:lang w:val="nl-NL"/>
        </w:rPr>
        <w:t>60,61</w:t>
      </w:r>
      <w:r w:rsidRPr="0060308E">
        <w:rPr>
          <w:rFonts w:asciiTheme="majorHAnsi" w:hAnsiTheme="majorHAnsi" w:cstheme="majorHAnsi"/>
        </w:rPr>
        <w:t>%)</w:t>
      </w:r>
      <w:r w:rsidRPr="0060308E">
        <w:rPr>
          <w:rFonts w:asciiTheme="majorHAnsi" w:hAnsiTheme="majorHAnsi" w:cstheme="majorHAnsi"/>
          <w:lang w:val="nl-NL"/>
        </w:rPr>
        <w:t xml:space="preserve"> Bình thường 13,03%</w:t>
      </w:r>
      <w:r w:rsidRPr="0060308E">
        <w:rPr>
          <w:rFonts w:asciiTheme="majorHAnsi" w:hAnsiTheme="majorHAnsi" w:cstheme="majorHAnsi"/>
        </w:rPr>
        <w:t>. Với đặc trưng của môn học GDQPAN thì việc tăng cường sử dụng phương pháp kiểm tra thực hành là một vấn đề ưu tiên. Kết quả đánh giá này rất quan trọng đối với SV vì đây là nôi dung khó và nó tác động trực tiếp tới việc xếp loại, và cấp chứng chỉ môn học GDQPAN.</w:t>
      </w:r>
    </w:p>
    <w:p w14:paraId="6FE275F5" w14:textId="66C900D2" w:rsidR="00424032" w:rsidRPr="0060308E" w:rsidRDefault="00424032" w:rsidP="0060308E">
      <w:pPr>
        <w:widowControl w:val="0"/>
        <w:spacing w:after="0" w:line="288" w:lineRule="auto"/>
        <w:ind w:firstLine="720"/>
        <w:jc w:val="both"/>
        <w:rPr>
          <w:rFonts w:asciiTheme="majorHAnsi" w:hAnsiTheme="majorHAnsi" w:cstheme="majorHAnsi"/>
          <w:shd w:val="clear" w:color="auto" w:fill="FFFFFF"/>
          <w:lang w:eastAsia="vi-VN"/>
        </w:rPr>
      </w:pPr>
      <w:r w:rsidRPr="0060308E">
        <w:rPr>
          <w:rFonts w:asciiTheme="majorHAnsi" w:hAnsiTheme="majorHAnsi" w:cstheme="majorHAnsi"/>
          <w:lang w:val="nl-NL"/>
        </w:rPr>
        <w:t>Tiếp theo đó là “Phương pháp kiểm tra viết” được sử dụng và mang lại hiệu quả tương đối tốt (</w:t>
      </w:r>
      <w:r w:rsidRPr="0060308E">
        <w:rPr>
          <w:rFonts w:asciiTheme="majorHAnsi" w:hAnsiTheme="majorHAnsi" w:cstheme="majorHAnsi"/>
          <w:shd w:val="clear" w:color="auto" w:fill="FFFFFF"/>
          <w:lang w:val="nl-NL" w:eastAsia="vi-VN"/>
        </w:rPr>
        <w:t xml:space="preserve">36,67% đánh giá rất tốt; 56,67% đánh giá tốt; 6,66% đánh giá là bình thường). </w:t>
      </w:r>
      <w:r w:rsidRPr="0060308E">
        <w:rPr>
          <w:rFonts w:asciiTheme="majorHAnsi" w:hAnsiTheme="majorHAnsi" w:cstheme="majorHAnsi"/>
          <w:shd w:val="clear" w:color="auto" w:fill="FFFFFF"/>
          <w:lang w:eastAsia="vi-VN"/>
        </w:rPr>
        <w:t xml:space="preserve">Kiểm tra viết là phương pháp kiểm tra phổ biến, được sử dụng đồng thời với nhiều SV cùng một một thời điểm, được sử dụng sau khi học xong một  </w:t>
      </w:r>
      <w:r w:rsidRPr="0060308E">
        <w:rPr>
          <w:rFonts w:asciiTheme="majorHAnsi" w:hAnsiTheme="majorHAnsi" w:cstheme="majorHAnsi"/>
          <w:shd w:val="clear" w:color="auto" w:fill="FFFFFF"/>
          <w:lang w:val="nl-NL" w:eastAsia="vi-VN"/>
        </w:rPr>
        <w:t>học phần trong chương trình học</w:t>
      </w:r>
      <w:r w:rsidRPr="0060308E">
        <w:rPr>
          <w:rFonts w:asciiTheme="majorHAnsi" w:hAnsiTheme="majorHAnsi" w:cstheme="majorHAnsi"/>
          <w:shd w:val="clear" w:color="auto" w:fill="FFFFFF"/>
          <w:lang w:eastAsia="vi-VN"/>
        </w:rPr>
        <w:t xml:space="preserve">. Nội dung kiểm tra có thể bao quát từ vấn đề lớn có tính chất tổng hợp đến vấn đề nhỏ, SV phải diễn đạt câu trả lời bằng ngôn ngữ viết. </w:t>
      </w:r>
    </w:p>
    <w:p w14:paraId="5DD43522" w14:textId="081775FD" w:rsidR="00424032" w:rsidRPr="0060308E" w:rsidRDefault="006B4FAD" w:rsidP="0060308E">
      <w:pPr>
        <w:pStyle w:val="11"/>
        <w:spacing w:line="288" w:lineRule="auto"/>
        <w:ind w:firstLine="720"/>
        <w:rPr>
          <w:rFonts w:asciiTheme="majorHAnsi" w:hAnsiTheme="majorHAnsi" w:cstheme="majorHAnsi"/>
          <w:bCs/>
          <w:i/>
          <w:iCs/>
          <w:sz w:val="22"/>
          <w:szCs w:val="22"/>
        </w:rPr>
      </w:pPr>
      <w:bookmarkStart w:id="11" w:name="_Toc87110691"/>
      <w:bookmarkStart w:id="12" w:name="_Toc87375340"/>
      <w:r w:rsidRPr="0060308E">
        <w:rPr>
          <w:rFonts w:asciiTheme="majorHAnsi" w:hAnsiTheme="majorHAnsi" w:cstheme="majorHAnsi"/>
          <w:bCs/>
          <w:i/>
          <w:iCs/>
          <w:sz w:val="22"/>
          <w:szCs w:val="22"/>
        </w:rPr>
        <w:t>2.5</w:t>
      </w:r>
      <w:r w:rsidR="00424032" w:rsidRPr="0060308E">
        <w:rPr>
          <w:rFonts w:asciiTheme="majorHAnsi" w:hAnsiTheme="majorHAnsi" w:cstheme="majorHAnsi"/>
          <w:bCs/>
          <w:i/>
          <w:iCs/>
          <w:sz w:val="22"/>
          <w:szCs w:val="22"/>
        </w:rPr>
        <w:t>. Thực trạng quản lý hoạt động kiểm tra, đánh giá môn học Giáo dục quốc phòng và an ninh tại Trung tâm Giáo dục quốc phòng và an ninh – Đại học Huế.</w:t>
      </w:r>
      <w:bookmarkEnd w:id="11"/>
      <w:bookmarkEnd w:id="12"/>
    </w:p>
    <w:p w14:paraId="31074061" w14:textId="32ED7516" w:rsidR="00424032" w:rsidRPr="0060308E" w:rsidRDefault="00424032" w:rsidP="0060308E">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 w:val="0"/>
          <w:iCs w:val="0"/>
          <w:sz w:val="22"/>
          <w:szCs w:val="22"/>
        </w:rPr>
      </w:pPr>
      <w:bookmarkStart w:id="13" w:name="_Toc87110692"/>
      <w:bookmarkStart w:id="14" w:name="_Toc87375341"/>
      <w:r w:rsidRPr="0060308E">
        <w:rPr>
          <w:rFonts w:asciiTheme="majorHAnsi" w:hAnsiTheme="majorHAnsi" w:cstheme="majorHAnsi"/>
          <w:b w:val="0"/>
          <w:iCs w:val="0"/>
          <w:sz w:val="22"/>
          <w:szCs w:val="22"/>
        </w:rPr>
        <w:t>2.</w:t>
      </w:r>
      <w:r w:rsidR="006B4FAD" w:rsidRPr="0060308E">
        <w:rPr>
          <w:rFonts w:asciiTheme="majorHAnsi" w:hAnsiTheme="majorHAnsi" w:cstheme="majorHAnsi"/>
          <w:b w:val="0"/>
          <w:iCs w:val="0"/>
          <w:sz w:val="22"/>
          <w:szCs w:val="22"/>
          <w:lang w:val="pt-BR"/>
        </w:rPr>
        <w:t>5</w:t>
      </w:r>
      <w:r w:rsidRPr="0060308E">
        <w:rPr>
          <w:rFonts w:asciiTheme="majorHAnsi" w:hAnsiTheme="majorHAnsi" w:cstheme="majorHAnsi"/>
          <w:b w:val="0"/>
          <w:iCs w:val="0"/>
          <w:sz w:val="22"/>
          <w:szCs w:val="22"/>
        </w:rPr>
        <w:t xml:space="preserve">.1. Nhận thức của </w:t>
      </w:r>
      <w:r w:rsidR="005A3FED" w:rsidRPr="0060308E">
        <w:rPr>
          <w:rFonts w:asciiTheme="majorHAnsi" w:hAnsiTheme="majorHAnsi" w:cstheme="majorHAnsi"/>
          <w:b w:val="0"/>
          <w:iCs w:val="0"/>
          <w:sz w:val="22"/>
          <w:szCs w:val="22"/>
        </w:rPr>
        <w:t>cán bộ quản lý, giảng viên, nhân viên</w:t>
      </w:r>
      <w:r w:rsidRPr="0060308E">
        <w:rPr>
          <w:rFonts w:asciiTheme="majorHAnsi" w:hAnsiTheme="majorHAnsi" w:cstheme="majorHAnsi"/>
          <w:b w:val="0"/>
          <w:iCs w:val="0"/>
          <w:sz w:val="22"/>
          <w:szCs w:val="22"/>
        </w:rPr>
        <w:t xml:space="preserve"> về vai trò của công tác quản lý hoạt động kiểm tra, đánh giá môn học Giáo dục quốc phòng và an ninh</w:t>
      </w:r>
      <w:bookmarkEnd w:id="13"/>
      <w:bookmarkEnd w:id="14"/>
    </w:p>
    <w:p w14:paraId="7E3D99B5" w14:textId="77777777" w:rsidR="00424032" w:rsidRPr="0060308E" w:rsidRDefault="00424032" w:rsidP="0060308E">
      <w:pPr>
        <w:spacing w:after="0" w:line="288" w:lineRule="auto"/>
        <w:ind w:firstLine="720"/>
        <w:jc w:val="both"/>
        <w:rPr>
          <w:rFonts w:asciiTheme="majorHAnsi" w:hAnsiTheme="majorHAnsi" w:cstheme="majorHAnsi"/>
          <w:bCs/>
        </w:rPr>
      </w:pPr>
      <w:r w:rsidRPr="0060308E">
        <w:rPr>
          <w:rFonts w:asciiTheme="majorHAnsi" w:hAnsiTheme="majorHAnsi" w:cstheme="majorHAnsi"/>
          <w:bCs/>
        </w:rPr>
        <w:t xml:space="preserve">Cùng với sự biến động của xã hội và yêu cầu ngày càng cao của GD&amp;ĐT, trước nhiệm vụ đổi mới giáo dục, công tác quản lý </w:t>
      </w:r>
      <w:r w:rsidRPr="0060308E">
        <w:rPr>
          <w:rFonts w:asciiTheme="majorHAnsi" w:hAnsiTheme="majorHAnsi" w:cstheme="majorHAnsi"/>
          <w:bCs/>
          <w:lang w:val="nl-NL"/>
        </w:rPr>
        <w:t>hoạt động KT, ĐG môn học GDQPAN</w:t>
      </w:r>
      <w:r w:rsidRPr="0060308E">
        <w:rPr>
          <w:rFonts w:asciiTheme="majorHAnsi" w:hAnsiTheme="majorHAnsi" w:cstheme="majorHAnsi"/>
          <w:bCs/>
        </w:rPr>
        <w:t xml:space="preserve"> đã trở thành một hoạt động có ý nghĩa quan trọng</w:t>
      </w:r>
      <w:r w:rsidRPr="0060308E">
        <w:rPr>
          <w:rFonts w:asciiTheme="majorHAnsi" w:hAnsiTheme="majorHAnsi" w:cstheme="majorHAnsi"/>
          <w:bCs/>
          <w:lang w:val="nl-NL"/>
        </w:rPr>
        <w:t>, hướng tới mục tiêu: “Gi</w:t>
      </w:r>
      <w:r w:rsidRPr="0060308E">
        <w:rPr>
          <w:rFonts w:asciiTheme="majorHAnsi" w:hAnsiTheme="majorHAnsi" w:cstheme="majorHAnsi"/>
          <w:bCs/>
        </w:rPr>
        <w:t>áo dục ý thức, trách nhiệm của công dân đối với việc thực hiện nhiệm vụ xây dựng nền quốc phòng toàn dân, an ninh nhân dân, góp phần giáo dục cho SV lòng yêu nước, yêu chủ nghĩa xã hội, bồi dưỡng niềm tự hào tự tôn dân tộc”. Vì vậy, nhận thức đúng đắn về vai trò của công tác quản lý hoạt động KT, ĐG môn học GDQPAN của đội ngũ CBQL, GV, NV là vô cùng quan trọng. Bởi lẽ, có nhận thức đúng mới biết cần phải làm gì và làm như thế nào để làm tốt trách nhiệm quản lý.</w:t>
      </w:r>
    </w:p>
    <w:p w14:paraId="1C3EB81B" w14:textId="77777777" w:rsidR="00D27594" w:rsidRPr="0060308E" w:rsidRDefault="00424032" w:rsidP="001D1080">
      <w:pPr>
        <w:spacing w:after="0" w:line="288" w:lineRule="auto"/>
        <w:ind w:firstLine="720"/>
        <w:jc w:val="both"/>
        <w:rPr>
          <w:rFonts w:asciiTheme="majorHAnsi" w:hAnsiTheme="majorHAnsi" w:cstheme="majorHAnsi"/>
          <w:lang w:val="nl-NL"/>
        </w:rPr>
      </w:pPr>
      <w:r w:rsidRPr="0060308E">
        <w:rPr>
          <w:rFonts w:asciiTheme="majorHAnsi" w:hAnsiTheme="majorHAnsi" w:cstheme="majorHAnsi"/>
          <w:lang w:val="nl-NL"/>
        </w:rPr>
        <w:t xml:space="preserve">Qua khảo sát 30 CBQL, GV, NV,  kết quả đánh giá về </w:t>
      </w:r>
      <w:r w:rsidRPr="0060308E">
        <w:rPr>
          <w:rFonts w:asciiTheme="majorHAnsi" w:hAnsiTheme="majorHAnsi" w:cstheme="majorHAnsi"/>
        </w:rPr>
        <w:t xml:space="preserve">vai trò của công tác quản lý hoạt động KT, ĐG môn học GDQPAN </w:t>
      </w:r>
      <w:r w:rsidRPr="0060308E">
        <w:rPr>
          <w:rFonts w:asciiTheme="majorHAnsi" w:hAnsiTheme="majorHAnsi" w:cstheme="majorHAnsi"/>
          <w:lang w:val="nl-NL"/>
        </w:rPr>
        <w:t>được thể hiện như sau.</w:t>
      </w:r>
    </w:p>
    <w:p w14:paraId="796EF3BB" w14:textId="77777777" w:rsidR="001D1080" w:rsidRDefault="00770F00" w:rsidP="001D1080">
      <w:pPr>
        <w:pStyle w:val="B1"/>
        <w:tabs>
          <w:tab w:val="clear" w:pos="709"/>
          <w:tab w:val="clear" w:pos="851"/>
          <w:tab w:val="clear" w:pos="993"/>
          <w:tab w:val="clear" w:pos="1134"/>
          <w:tab w:val="clear" w:pos="1276"/>
          <w:tab w:val="clear" w:pos="1418"/>
          <w:tab w:val="clear" w:pos="1560"/>
          <w:tab w:val="clear" w:pos="1701"/>
        </w:tabs>
        <w:spacing w:line="288" w:lineRule="auto"/>
        <w:rPr>
          <w:rFonts w:asciiTheme="majorHAnsi" w:hAnsiTheme="majorHAnsi" w:cstheme="majorHAnsi"/>
          <w:b w:val="0"/>
          <w:sz w:val="22"/>
          <w:szCs w:val="22"/>
          <w:shd w:val="clear" w:color="auto" w:fill="FFFFFF"/>
        </w:rPr>
      </w:pPr>
      <w:r w:rsidRPr="0060308E">
        <w:rPr>
          <w:rFonts w:asciiTheme="majorHAnsi" w:hAnsiTheme="majorHAnsi" w:cstheme="majorHAnsi"/>
          <w:b w:val="0"/>
          <w:sz w:val="22"/>
          <w:szCs w:val="22"/>
          <w:shd w:val="clear" w:color="auto" w:fill="FFFFFF"/>
        </w:rPr>
        <w:t xml:space="preserve">Bảng 2.5. </w:t>
      </w:r>
      <w:r w:rsidR="00072213" w:rsidRPr="0060308E">
        <w:rPr>
          <w:rFonts w:asciiTheme="majorHAnsi" w:hAnsiTheme="majorHAnsi" w:cstheme="majorHAnsi"/>
          <w:b w:val="0"/>
          <w:sz w:val="22"/>
          <w:szCs w:val="22"/>
          <w:shd w:val="clear" w:color="auto" w:fill="FFFFFF"/>
        </w:rPr>
        <w:t xml:space="preserve">Nhận thức của CBQL, GV, NV về vai trò của </w:t>
      </w:r>
    </w:p>
    <w:p w14:paraId="2D29A752" w14:textId="1F8647D0" w:rsidR="00072213" w:rsidRPr="0060308E" w:rsidRDefault="00072213" w:rsidP="001D1080">
      <w:pPr>
        <w:pStyle w:val="B1"/>
        <w:tabs>
          <w:tab w:val="clear" w:pos="709"/>
          <w:tab w:val="clear" w:pos="851"/>
          <w:tab w:val="clear" w:pos="993"/>
          <w:tab w:val="clear" w:pos="1134"/>
          <w:tab w:val="clear" w:pos="1276"/>
          <w:tab w:val="clear" w:pos="1418"/>
          <w:tab w:val="clear" w:pos="1560"/>
          <w:tab w:val="clear" w:pos="1701"/>
        </w:tabs>
        <w:spacing w:line="288" w:lineRule="auto"/>
        <w:rPr>
          <w:rFonts w:asciiTheme="majorHAnsi" w:hAnsiTheme="majorHAnsi" w:cstheme="majorHAnsi"/>
          <w:b w:val="0"/>
          <w:sz w:val="22"/>
          <w:szCs w:val="22"/>
          <w:shd w:val="clear" w:color="auto" w:fill="FFFFFF"/>
        </w:rPr>
      </w:pPr>
      <w:r w:rsidRPr="0060308E">
        <w:rPr>
          <w:rFonts w:asciiTheme="majorHAnsi" w:hAnsiTheme="majorHAnsi" w:cstheme="majorHAnsi"/>
          <w:b w:val="0"/>
          <w:sz w:val="22"/>
          <w:szCs w:val="22"/>
          <w:shd w:val="clear" w:color="auto" w:fill="FFFFFF"/>
        </w:rPr>
        <w:t>công tác quản lý hoạt động KT, ĐG môn học GDQPAN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17"/>
        <w:gridCol w:w="1134"/>
        <w:gridCol w:w="1276"/>
        <w:gridCol w:w="1672"/>
      </w:tblGrid>
      <w:tr w:rsidR="00072213" w:rsidRPr="0060308E" w14:paraId="1524436C" w14:textId="77777777" w:rsidTr="007D3557">
        <w:tc>
          <w:tcPr>
            <w:tcW w:w="3681" w:type="dxa"/>
            <w:vMerge w:val="restart"/>
            <w:shd w:val="clear" w:color="auto" w:fill="auto"/>
            <w:vAlign w:val="center"/>
          </w:tcPr>
          <w:p w14:paraId="3204C18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Vai trò</w:t>
            </w:r>
          </w:p>
        </w:tc>
        <w:tc>
          <w:tcPr>
            <w:tcW w:w="5499" w:type="dxa"/>
            <w:gridSpan w:val="4"/>
            <w:shd w:val="clear" w:color="auto" w:fill="auto"/>
          </w:tcPr>
          <w:p w14:paraId="7B80BECA"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Mức độ</w:t>
            </w:r>
          </w:p>
        </w:tc>
      </w:tr>
      <w:tr w:rsidR="00072213" w:rsidRPr="0060308E" w14:paraId="2FACFEF3" w14:textId="77777777" w:rsidTr="007D3557">
        <w:tc>
          <w:tcPr>
            <w:tcW w:w="3681" w:type="dxa"/>
            <w:vMerge/>
            <w:shd w:val="clear" w:color="auto" w:fill="auto"/>
          </w:tcPr>
          <w:p w14:paraId="2B3B3969"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lang w:val="fr-FR"/>
              </w:rPr>
            </w:pPr>
          </w:p>
        </w:tc>
        <w:tc>
          <w:tcPr>
            <w:tcW w:w="1417" w:type="dxa"/>
            <w:shd w:val="clear" w:color="auto" w:fill="auto"/>
          </w:tcPr>
          <w:p w14:paraId="1A164D4F"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Rất quan trọng</w:t>
            </w:r>
          </w:p>
        </w:tc>
        <w:tc>
          <w:tcPr>
            <w:tcW w:w="1134" w:type="dxa"/>
            <w:shd w:val="clear" w:color="auto" w:fill="auto"/>
          </w:tcPr>
          <w:p w14:paraId="64A09335"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Quan trọng</w:t>
            </w:r>
          </w:p>
        </w:tc>
        <w:tc>
          <w:tcPr>
            <w:tcW w:w="1276" w:type="dxa"/>
            <w:shd w:val="clear" w:color="auto" w:fill="auto"/>
          </w:tcPr>
          <w:p w14:paraId="7F3C4B57"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Bình thường</w:t>
            </w:r>
          </w:p>
        </w:tc>
        <w:tc>
          <w:tcPr>
            <w:tcW w:w="1672" w:type="dxa"/>
            <w:shd w:val="clear" w:color="auto" w:fill="auto"/>
          </w:tcPr>
          <w:p w14:paraId="472348CF"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Không quan trọng</w:t>
            </w:r>
          </w:p>
        </w:tc>
      </w:tr>
      <w:tr w:rsidR="00072213" w:rsidRPr="0060308E" w14:paraId="1CE1C78B" w14:textId="77777777" w:rsidTr="00072213">
        <w:tc>
          <w:tcPr>
            <w:tcW w:w="3681" w:type="dxa"/>
            <w:shd w:val="clear" w:color="auto" w:fill="auto"/>
          </w:tcPr>
          <w:p w14:paraId="1ABD6A46"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rPr>
            </w:pPr>
            <w:r w:rsidRPr="0060308E">
              <w:rPr>
                <w:rFonts w:asciiTheme="majorHAnsi" w:eastAsia="Times New Roman" w:hAnsiTheme="majorHAnsi" w:cstheme="majorHAnsi"/>
              </w:rPr>
              <w:t>Hoạt động kiểm tra, đánh giá được quản lý tốt sẽ góp phần nâng cao chất lượng đào tạo</w:t>
            </w:r>
          </w:p>
        </w:tc>
        <w:tc>
          <w:tcPr>
            <w:tcW w:w="1417" w:type="dxa"/>
            <w:shd w:val="clear" w:color="auto" w:fill="auto"/>
            <w:vAlign w:val="center"/>
          </w:tcPr>
          <w:p w14:paraId="6FA2C988"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56,67</w:t>
            </w:r>
          </w:p>
        </w:tc>
        <w:tc>
          <w:tcPr>
            <w:tcW w:w="1134" w:type="dxa"/>
            <w:shd w:val="clear" w:color="auto" w:fill="auto"/>
            <w:vAlign w:val="center"/>
          </w:tcPr>
          <w:p w14:paraId="531A58E5"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33,33</w:t>
            </w:r>
          </w:p>
        </w:tc>
        <w:tc>
          <w:tcPr>
            <w:tcW w:w="1276" w:type="dxa"/>
            <w:shd w:val="clear" w:color="auto" w:fill="auto"/>
            <w:vAlign w:val="center"/>
          </w:tcPr>
          <w:p w14:paraId="34D13803"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10</w:t>
            </w:r>
          </w:p>
        </w:tc>
        <w:tc>
          <w:tcPr>
            <w:tcW w:w="1672" w:type="dxa"/>
            <w:shd w:val="clear" w:color="auto" w:fill="auto"/>
            <w:vAlign w:val="center"/>
          </w:tcPr>
          <w:p w14:paraId="595E975E"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6683E3D8" w14:textId="77777777" w:rsidTr="00072213">
        <w:tc>
          <w:tcPr>
            <w:tcW w:w="3681" w:type="dxa"/>
            <w:shd w:val="clear" w:color="auto" w:fill="auto"/>
          </w:tcPr>
          <w:p w14:paraId="1CB0E389"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rPr>
            </w:pPr>
            <w:r w:rsidRPr="0060308E">
              <w:rPr>
                <w:rFonts w:asciiTheme="majorHAnsi" w:eastAsia="Times New Roman" w:hAnsiTheme="majorHAnsi" w:cstheme="majorHAnsi"/>
              </w:rPr>
              <w:t>Quản lý nhằm định hướng, chỉ đạo, tổ chức, giám sát, kiểm tra và giải quyết vấn đề đối với việc kiểm tra, đánh giá kết quả học tập của SV</w:t>
            </w:r>
          </w:p>
        </w:tc>
        <w:tc>
          <w:tcPr>
            <w:tcW w:w="1417" w:type="dxa"/>
            <w:shd w:val="clear" w:color="auto" w:fill="auto"/>
            <w:vAlign w:val="center"/>
          </w:tcPr>
          <w:p w14:paraId="4915AF8C"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30</w:t>
            </w:r>
          </w:p>
        </w:tc>
        <w:tc>
          <w:tcPr>
            <w:tcW w:w="1134" w:type="dxa"/>
            <w:shd w:val="clear" w:color="auto" w:fill="auto"/>
            <w:vAlign w:val="center"/>
          </w:tcPr>
          <w:p w14:paraId="5FFC7136"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53,33</w:t>
            </w:r>
          </w:p>
        </w:tc>
        <w:tc>
          <w:tcPr>
            <w:tcW w:w="1276" w:type="dxa"/>
            <w:shd w:val="clear" w:color="auto" w:fill="auto"/>
            <w:vAlign w:val="center"/>
          </w:tcPr>
          <w:p w14:paraId="72901F46"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16,67</w:t>
            </w:r>
          </w:p>
        </w:tc>
        <w:tc>
          <w:tcPr>
            <w:tcW w:w="1672" w:type="dxa"/>
            <w:shd w:val="clear" w:color="auto" w:fill="auto"/>
            <w:vAlign w:val="center"/>
          </w:tcPr>
          <w:p w14:paraId="1E0CA789"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3B7D698D" w14:textId="77777777" w:rsidTr="00072213">
        <w:tc>
          <w:tcPr>
            <w:tcW w:w="3681" w:type="dxa"/>
            <w:shd w:val="clear" w:color="auto" w:fill="auto"/>
          </w:tcPr>
          <w:p w14:paraId="6CC8D4B2"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rPr>
            </w:pPr>
            <w:r w:rsidRPr="0060308E">
              <w:rPr>
                <w:rFonts w:asciiTheme="majorHAnsi" w:eastAsia="Times New Roman" w:hAnsiTheme="majorHAnsi" w:cstheme="majorHAnsi"/>
              </w:rPr>
              <w:t xml:space="preserve">Quản lý chất lượng đội ngũ giáo viên giảng dạy môn học, nâng cao hiệu quả của hoạt động kiểm tra, đánh giá môn học GDQPAN </w:t>
            </w:r>
          </w:p>
        </w:tc>
        <w:tc>
          <w:tcPr>
            <w:tcW w:w="1417" w:type="dxa"/>
            <w:shd w:val="clear" w:color="auto" w:fill="auto"/>
            <w:vAlign w:val="center"/>
          </w:tcPr>
          <w:p w14:paraId="6F949AD6"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70,00</w:t>
            </w:r>
          </w:p>
        </w:tc>
        <w:tc>
          <w:tcPr>
            <w:tcW w:w="1134" w:type="dxa"/>
            <w:shd w:val="clear" w:color="auto" w:fill="auto"/>
            <w:vAlign w:val="center"/>
          </w:tcPr>
          <w:p w14:paraId="3304EC6B"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23,33</w:t>
            </w:r>
          </w:p>
        </w:tc>
        <w:tc>
          <w:tcPr>
            <w:tcW w:w="1276" w:type="dxa"/>
            <w:shd w:val="clear" w:color="auto" w:fill="auto"/>
            <w:vAlign w:val="center"/>
          </w:tcPr>
          <w:p w14:paraId="5EEE9545"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6,67</w:t>
            </w:r>
          </w:p>
        </w:tc>
        <w:tc>
          <w:tcPr>
            <w:tcW w:w="1672" w:type="dxa"/>
            <w:shd w:val="clear" w:color="auto" w:fill="auto"/>
            <w:vAlign w:val="center"/>
          </w:tcPr>
          <w:p w14:paraId="01E14E17"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bl>
    <w:p w14:paraId="55470B9C" w14:textId="77777777" w:rsidR="00424032" w:rsidRPr="0060308E" w:rsidRDefault="00424032" w:rsidP="001D1080">
      <w:pPr>
        <w:spacing w:after="0" w:line="288" w:lineRule="auto"/>
        <w:ind w:firstLine="720"/>
        <w:jc w:val="both"/>
        <w:rPr>
          <w:rFonts w:asciiTheme="majorHAnsi" w:hAnsiTheme="majorHAnsi" w:cstheme="majorHAnsi"/>
          <w:lang w:val="nl-NL"/>
        </w:rPr>
      </w:pPr>
      <w:r w:rsidRPr="0060308E">
        <w:rPr>
          <w:rFonts w:asciiTheme="majorHAnsi" w:hAnsiTheme="majorHAnsi" w:cstheme="majorHAnsi"/>
        </w:rPr>
        <w:t>V</w:t>
      </w:r>
      <w:r w:rsidRPr="0060308E">
        <w:rPr>
          <w:rFonts w:asciiTheme="majorHAnsi" w:hAnsiTheme="majorHAnsi" w:cstheme="majorHAnsi"/>
          <w:lang w:val="nl-NL"/>
        </w:rPr>
        <w:t xml:space="preserve">ai trò của quản lý </w:t>
      </w:r>
      <w:r w:rsidRPr="0060308E">
        <w:rPr>
          <w:rFonts w:asciiTheme="majorHAnsi" w:hAnsiTheme="majorHAnsi" w:cstheme="majorHAnsi"/>
        </w:rPr>
        <w:t>hoạt động KT, ĐG môn học GDQPAN</w:t>
      </w:r>
      <w:r w:rsidRPr="0060308E">
        <w:rPr>
          <w:rFonts w:asciiTheme="majorHAnsi" w:hAnsiTheme="majorHAnsi" w:cstheme="majorHAnsi"/>
          <w:lang w:val="nl-NL"/>
        </w:rPr>
        <w:t xml:space="preserve"> được nêu ra trong câu hỏi khảo sát đều được đánh giá ở mức quan trọng. Điều này cho thấy CBQL, GV, NV đã có nhận thức rất đúng và đánh giá cao vai trò của quản lý </w:t>
      </w:r>
      <w:r w:rsidRPr="0060308E">
        <w:rPr>
          <w:rFonts w:asciiTheme="majorHAnsi" w:hAnsiTheme="majorHAnsi" w:cstheme="majorHAnsi"/>
        </w:rPr>
        <w:t>hoạt động KT, ĐG môn học GDQPAN</w:t>
      </w:r>
      <w:r w:rsidRPr="0060308E">
        <w:rPr>
          <w:rFonts w:asciiTheme="majorHAnsi" w:hAnsiTheme="majorHAnsi" w:cstheme="majorHAnsi"/>
          <w:lang w:val="nl-NL"/>
        </w:rPr>
        <w:t xml:space="preserve"> tại Trung tâm GDQP&amp;AN – Đại học Huế. Thực tế quan sát cũng cho thấy các vai trò này đã được Đảng ủy, BGĐ, Phòng ĐT, QLSV, ĐTBD, Khoa chuyên môn...rất quan tâm trong kế hoạch năm học, cũng như từng khóa học.</w:t>
      </w:r>
    </w:p>
    <w:p w14:paraId="219531CC" w14:textId="567F870D" w:rsidR="00E10C9B" w:rsidRPr="0060308E" w:rsidRDefault="00E10C9B" w:rsidP="001D1080">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 w:val="0"/>
          <w:iCs w:val="0"/>
          <w:sz w:val="22"/>
          <w:szCs w:val="22"/>
        </w:rPr>
      </w:pPr>
      <w:bookmarkStart w:id="15" w:name="_Toc87110693"/>
      <w:bookmarkStart w:id="16" w:name="_Toc87375342"/>
      <w:r w:rsidRPr="0060308E">
        <w:rPr>
          <w:rFonts w:asciiTheme="majorHAnsi" w:hAnsiTheme="majorHAnsi" w:cstheme="majorHAnsi"/>
          <w:b w:val="0"/>
          <w:iCs w:val="0"/>
          <w:sz w:val="22"/>
          <w:szCs w:val="22"/>
        </w:rPr>
        <w:t>2.</w:t>
      </w:r>
      <w:r w:rsidR="006B4FAD" w:rsidRPr="0060308E">
        <w:rPr>
          <w:rFonts w:asciiTheme="majorHAnsi" w:hAnsiTheme="majorHAnsi" w:cstheme="majorHAnsi"/>
          <w:b w:val="0"/>
          <w:iCs w:val="0"/>
          <w:sz w:val="22"/>
          <w:szCs w:val="22"/>
          <w:lang w:val="nl-NL"/>
        </w:rPr>
        <w:t>5</w:t>
      </w:r>
      <w:r w:rsidRPr="0060308E">
        <w:rPr>
          <w:rFonts w:asciiTheme="majorHAnsi" w:hAnsiTheme="majorHAnsi" w:cstheme="majorHAnsi"/>
          <w:b w:val="0"/>
          <w:iCs w:val="0"/>
          <w:sz w:val="22"/>
          <w:szCs w:val="22"/>
        </w:rPr>
        <w:t>.2. Nội dung quản lý hoạt động kiểm tra, đánh giá môn học Giáo dục quốc phòng và an ninh</w:t>
      </w:r>
      <w:bookmarkEnd w:id="15"/>
      <w:bookmarkEnd w:id="16"/>
    </w:p>
    <w:p w14:paraId="73A41594" w14:textId="77777777" w:rsidR="00072213" w:rsidRPr="0060308E" w:rsidRDefault="00072213" w:rsidP="001D1080">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 w:val="0"/>
          <w:i w:val="0"/>
          <w:sz w:val="22"/>
          <w:szCs w:val="22"/>
        </w:rPr>
      </w:pPr>
      <w:r w:rsidRPr="0060308E">
        <w:rPr>
          <w:rFonts w:asciiTheme="majorHAnsi" w:hAnsiTheme="majorHAnsi" w:cstheme="majorHAnsi"/>
          <w:b w:val="0"/>
          <w:sz w:val="22"/>
          <w:szCs w:val="22"/>
          <w:lang w:val="nl-NL"/>
        </w:rPr>
        <w:t>Kết quả đánh giá về mức độ thường xuyên của việc thực hiện nội dung quản lý hoạt động</w:t>
      </w:r>
      <w:r w:rsidRPr="0060308E">
        <w:rPr>
          <w:rFonts w:asciiTheme="majorHAnsi" w:hAnsiTheme="majorHAnsi" w:cstheme="majorHAnsi"/>
          <w:b w:val="0"/>
          <w:sz w:val="22"/>
          <w:szCs w:val="22"/>
        </w:rPr>
        <w:t xml:space="preserve"> KT, ĐG môn học GDQPAN</w:t>
      </w:r>
      <w:r w:rsidRPr="0060308E">
        <w:rPr>
          <w:rFonts w:asciiTheme="majorHAnsi" w:hAnsiTheme="majorHAnsi" w:cstheme="majorHAnsi"/>
          <w:b w:val="0"/>
          <w:sz w:val="22"/>
          <w:szCs w:val="22"/>
          <w:lang w:val="nl-NL"/>
        </w:rPr>
        <w:t xml:space="preserve"> tại Trung tâm GDQP&amp;AN – Đại học Huế được thể hiện trong bảng sau:</w:t>
      </w:r>
    </w:p>
    <w:p w14:paraId="46463F93" w14:textId="77777777" w:rsidR="00770F00" w:rsidRPr="0060308E" w:rsidRDefault="00770F00" w:rsidP="001D1080">
      <w:pPr>
        <w:pStyle w:val="B1"/>
        <w:tabs>
          <w:tab w:val="clear" w:pos="709"/>
          <w:tab w:val="clear" w:pos="851"/>
          <w:tab w:val="clear" w:pos="993"/>
          <w:tab w:val="clear" w:pos="1134"/>
          <w:tab w:val="clear" w:pos="1276"/>
          <w:tab w:val="clear" w:pos="1418"/>
          <w:tab w:val="clear" w:pos="1560"/>
          <w:tab w:val="clear" w:pos="1701"/>
        </w:tabs>
        <w:spacing w:line="288" w:lineRule="auto"/>
        <w:rPr>
          <w:rFonts w:asciiTheme="majorHAnsi" w:hAnsiTheme="majorHAnsi" w:cstheme="majorHAnsi"/>
          <w:b w:val="0"/>
          <w:sz w:val="22"/>
          <w:szCs w:val="22"/>
          <w:shd w:val="clear" w:color="auto" w:fill="FFFFFF"/>
        </w:rPr>
      </w:pPr>
      <w:r w:rsidRPr="0060308E">
        <w:rPr>
          <w:rFonts w:asciiTheme="majorHAnsi" w:hAnsiTheme="majorHAnsi" w:cstheme="majorHAnsi"/>
          <w:b w:val="0"/>
          <w:sz w:val="22"/>
          <w:szCs w:val="22"/>
          <w:shd w:val="clear" w:color="auto" w:fill="FFFFFF"/>
        </w:rPr>
        <w:lastRenderedPageBreak/>
        <w:t xml:space="preserve">Bảng 2.6. </w:t>
      </w:r>
      <w:r w:rsidR="00072213" w:rsidRPr="0060308E">
        <w:rPr>
          <w:rFonts w:asciiTheme="majorHAnsi" w:hAnsiTheme="majorHAnsi" w:cstheme="majorHAnsi"/>
          <w:b w:val="0"/>
          <w:sz w:val="22"/>
          <w:szCs w:val="22"/>
          <w:shd w:val="clear" w:color="auto" w:fill="FFFFFF"/>
        </w:rPr>
        <w:t xml:space="preserve">Đánh giá của CBQL và GV về mức độ thực hiện các nội dung </w:t>
      </w:r>
    </w:p>
    <w:p w14:paraId="78DCD0FD" w14:textId="1001D4E1" w:rsidR="00072213" w:rsidRPr="0060308E" w:rsidRDefault="00072213" w:rsidP="0060308E">
      <w:pPr>
        <w:pStyle w:val="B1"/>
        <w:spacing w:line="288" w:lineRule="auto"/>
        <w:ind w:firstLine="720"/>
        <w:rPr>
          <w:rFonts w:asciiTheme="majorHAnsi" w:hAnsiTheme="majorHAnsi" w:cstheme="majorHAnsi"/>
          <w:b w:val="0"/>
          <w:sz w:val="22"/>
          <w:szCs w:val="22"/>
          <w:shd w:val="clear" w:color="auto" w:fill="FFFFFF"/>
        </w:rPr>
      </w:pPr>
      <w:r w:rsidRPr="0060308E">
        <w:rPr>
          <w:rFonts w:asciiTheme="majorHAnsi" w:hAnsiTheme="majorHAnsi" w:cstheme="majorHAnsi"/>
          <w:b w:val="0"/>
          <w:sz w:val="22"/>
          <w:szCs w:val="22"/>
          <w:shd w:val="clear" w:color="auto" w:fill="FFFFFF"/>
        </w:rPr>
        <w:t>quản lý hoạt động KT, ĐG môn học GDQPAN</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338"/>
        <w:gridCol w:w="1535"/>
        <w:gridCol w:w="1388"/>
        <w:gridCol w:w="1701"/>
      </w:tblGrid>
      <w:tr w:rsidR="00072213" w:rsidRPr="0060308E" w14:paraId="20332F93" w14:textId="77777777" w:rsidTr="007005D7">
        <w:tc>
          <w:tcPr>
            <w:tcW w:w="3427" w:type="dxa"/>
            <w:vMerge w:val="restart"/>
            <w:shd w:val="clear" w:color="auto" w:fill="auto"/>
            <w:vAlign w:val="center"/>
          </w:tcPr>
          <w:p w14:paraId="4A4A6E6C"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Nội dung</w:t>
            </w:r>
          </w:p>
        </w:tc>
        <w:tc>
          <w:tcPr>
            <w:tcW w:w="5962" w:type="dxa"/>
            <w:gridSpan w:val="4"/>
            <w:shd w:val="clear" w:color="auto" w:fill="auto"/>
          </w:tcPr>
          <w:p w14:paraId="247B1075"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Mức độ thực hiện (%)</w:t>
            </w:r>
          </w:p>
        </w:tc>
      </w:tr>
      <w:tr w:rsidR="00072213" w:rsidRPr="0060308E" w14:paraId="6772AD1F" w14:textId="77777777" w:rsidTr="007005D7">
        <w:tc>
          <w:tcPr>
            <w:tcW w:w="3427" w:type="dxa"/>
            <w:vMerge/>
            <w:shd w:val="clear" w:color="auto" w:fill="auto"/>
          </w:tcPr>
          <w:p w14:paraId="66B4D06C"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lang w:val="fr-FR"/>
              </w:rPr>
            </w:pPr>
          </w:p>
        </w:tc>
        <w:tc>
          <w:tcPr>
            <w:tcW w:w="1338" w:type="dxa"/>
            <w:shd w:val="clear" w:color="auto" w:fill="auto"/>
          </w:tcPr>
          <w:p w14:paraId="41ACBE03"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Rất thường xuyên</w:t>
            </w:r>
          </w:p>
        </w:tc>
        <w:tc>
          <w:tcPr>
            <w:tcW w:w="1535" w:type="dxa"/>
            <w:shd w:val="clear" w:color="auto" w:fill="auto"/>
          </w:tcPr>
          <w:p w14:paraId="1B025FD2"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Thường xuyên</w:t>
            </w:r>
          </w:p>
        </w:tc>
        <w:tc>
          <w:tcPr>
            <w:tcW w:w="1388" w:type="dxa"/>
            <w:shd w:val="clear" w:color="auto" w:fill="auto"/>
          </w:tcPr>
          <w:p w14:paraId="4522AFE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Bình thường</w:t>
            </w:r>
          </w:p>
        </w:tc>
        <w:tc>
          <w:tcPr>
            <w:tcW w:w="1701" w:type="dxa"/>
            <w:shd w:val="clear" w:color="auto" w:fill="auto"/>
          </w:tcPr>
          <w:p w14:paraId="5EC284EF"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fr-FR"/>
              </w:rPr>
            </w:pPr>
            <w:r w:rsidRPr="0060308E">
              <w:rPr>
                <w:rFonts w:asciiTheme="majorHAnsi" w:hAnsiTheme="majorHAnsi" w:cstheme="majorHAnsi"/>
                <w:lang w:val="fr-FR"/>
              </w:rPr>
              <w:t>Không thực hiện</w:t>
            </w:r>
          </w:p>
        </w:tc>
      </w:tr>
      <w:tr w:rsidR="00072213" w:rsidRPr="0060308E" w14:paraId="03E27741" w14:textId="77777777" w:rsidTr="007005D7">
        <w:trPr>
          <w:trHeight w:val="441"/>
        </w:trPr>
        <w:tc>
          <w:tcPr>
            <w:tcW w:w="9389" w:type="dxa"/>
            <w:gridSpan w:val="5"/>
            <w:shd w:val="clear" w:color="auto" w:fill="auto"/>
          </w:tcPr>
          <w:p w14:paraId="35687879"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b/>
              </w:rPr>
            </w:pPr>
            <w:r w:rsidRPr="0060308E">
              <w:rPr>
                <w:rFonts w:asciiTheme="majorHAnsi" w:hAnsiTheme="majorHAnsi" w:cstheme="majorHAnsi"/>
              </w:rPr>
              <w:t xml:space="preserve"> </w:t>
            </w:r>
            <w:r w:rsidRPr="0060308E">
              <w:rPr>
                <w:rFonts w:asciiTheme="majorHAnsi" w:hAnsiTheme="majorHAnsi" w:cstheme="majorHAnsi"/>
                <w:b/>
              </w:rPr>
              <w:t>Xây dựng và ban hành các văn bản quản lý hoạt động KT, ĐG môn học GDQPAN</w:t>
            </w:r>
          </w:p>
        </w:tc>
      </w:tr>
      <w:tr w:rsidR="00072213" w:rsidRPr="0060308E" w14:paraId="50233C52" w14:textId="77777777" w:rsidTr="007005D7">
        <w:tc>
          <w:tcPr>
            <w:tcW w:w="3427" w:type="dxa"/>
            <w:shd w:val="clear" w:color="auto" w:fill="auto"/>
          </w:tcPr>
          <w:p w14:paraId="22059C0E" w14:textId="77777777" w:rsidR="00072213" w:rsidRPr="0060308E" w:rsidRDefault="00072213" w:rsidP="001D1080">
            <w:pPr>
              <w:spacing w:after="0" w:line="288" w:lineRule="auto"/>
              <w:jc w:val="both"/>
              <w:rPr>
                <w:rFonts w:asciiTheme="majorHAnsi" w:hAnsiTheme="majorHAnsi" w:cstheme="majorHAnsi"/>
              </w:rPr>
            </w:pPr>
            <w:r w:rsidRPr="0060308E">
              <w:rPr>
                <w:rFonts w:asciiTheme="majorHAnsi" w:hAnsiTheme="majorHAnsi" w:cstheme="majorHAnsi"/>
              </w:rPr>
              <w:t>Ban hành hệ thống văn bản quy định, hướng dẫn cụ thể cho GV và SV về KT, ĐG</w:t>
            </w:r>
          </w:p>
        </w:tc>
        <w:tc>
          <w:tcPr>
            <w:tcW w:w="1338" w:type="dxa"/>
            <w:shd w:val="clear" w:color="auto" w:fill="auto"/>
            <w:vAlign w:val="center"/>
          </w:tcPr>
          <w:p w14:paraId="4C409BB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40,00</w:t>
            </w:r>
          </w:p>
        </w:tc>
        <w:tc>
          <w:tcPr>
            <w:tcW w:w="1535" w:type="dxa"/>
            <w:shd w:val="clear" w:color="auto" w:fill="auto"/>
            <w:vAlign w:val="center"/>
          </w:tcPr>
          <w:p w14:paraId="65A2215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56,67</w:t>
            </w:r>
          </w:p>
        </w:tc>
        <w:tc>
          <w:tcPr>
            <w:tcW w:w="1388" w:type="dxa"/>
            <w:shd w:val="clear" w:color="auto" w:fill="auto"/>
            <w:vAlign w:val="center"/>
          </w:tcPr>
          <w:p w14:paraId="17E584A9"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3,33</w:t>
            </w:r>
          </w:p>
        </w:tc>
        <w:tc>
          <w:tcPr>
            <w:tcW w:w="1701" w:type="dxa"/>
            <w:shd w:val="clear" w:color="auto" w:fill="auto"/>
            <w:vAlign w:val="center"/>
          </w:tcPr>
          <w:p w14:paraId="5B1F0582"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32B01E30" w14:textId="77777777" w:rsidTr="007005D7">
        <w:tc>
          <w:tcPr>
            <w:tcW w:w="3427" w:type="dxa"/>
            <w:shd w:val="clear" w:color="auto" w:fill="auto"/>
          </w:tcPr>
          <w:p w14:paraId="72CDE56F" w14:textId="77777777" w:rsidR="00072213" w:rsidRPr="0060308E" w:rsidRDefault="00072213" w:rsidP="001D1080">
            <w:pPr>
              <w:spacing w:after="0" w:line="288" w:lineRule="auto"/>
              <w:jc w:val="both"/>
              <w:rPr>
                <w:rFonts w:asciiTheme="majorHAnsi" w:hAnsiTheme="majorHAnsi" w:cstheme="majorHAnsi"/>
              </w:rPr>
            </w:pPr>
            <w:r w:rsidRPr="0060308E">
              <w:rPr>
                <w:rFonts w:asciiTheme="majorHAnsi" w:hAnsiTheme="majorHAnsi" w:cstheme="majorHAnsi"/>
                <w:shd w:val="clear" w:color="auto" w:fill="FFFFFF"/>
              </w:rPr>
              <w:t xml:space="preserve">Tuân thủ Thông tư 08/2021/TT-BGDĐT, </w:t>
            </w:r>
            <w:r w:rsidRPr="0060308E">
              <w:rPr>
                <w:rFonts w:asciiTheme="majorHAnsi" w:hAnsiTheme="majorHAnsi" w:cstheme="majorHAnsi"/>
                <w:i/>
                <w:iCs/>
                <w:shd w:val="clear" w:color="auto" w:fill="FFFFFF"/>
              </w:rPr>
              <w:t xml:space="preserve"> ngày 18 tháng 3 năm 2021, </w:t>
            </w:r>
            <w:r w:rsidRPr="0060308E">
              <w:rPr>
                <w:rFonts w:asciiTheme="majorHAnsi" w:hAnsiTheme="majorHAnsi" w:cstheme="majorHAnsi"/>
                <w:shd w:val="clear" w:color="auto" w:fill="FFFFFF"/>
              </w:rPr>
              <w:t xml:space="preserve">Ban hành quy chế đào tạo trình độ Đại học và </w:t>
            </w:r>
            <w:r w:rsidRPr="0060308E">
              <w:rPr>
                <w:rFonts w:asciiTheme="majorHAnsi" w:hAnsiTheme="majorHAnsi" w:cstheme="majorHAnsi"/>
              </w:rPr>
              <w:t>Thông tư 18/2015/TTLT-BGDĐT-BLĐTBXH</w:t>
            </w:r>
          </w:p>
        </w:tc>
        <w:tc>
          <w:tcPr>
            <w:tcW w:w="1338" w:type="dxa"/>
            <w:shd w:val="clear" w:color="auto" w:fill="auto"/>
            <w:vAlign w:val="center"/>
          </w:tcPr>
          <w:p w14:paraId="5FE7D6BF"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70,00</w:t>
            </w:r>
          </w:p>
        </w:tc>
        <w:tc>
          <w:tcPr>
            <w:tcW w:w="1535" w:type="dxa"/>
            <w:shd w:val="clear" w:color="auto" w:fill="auto"/>
            <w:vAlign w:val="center"/>
          </w:tcPr>
          <w:p w14:paraId="5C264E4D"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30,00</w:t>
            </w:r>
          </w:p>
        </w:tc>
        <w:tc>
          <w:tcPr>
            <w:tcW w:w="1388" w:type="dxa"/>
            <w:shd w:val="clear" w:color="auto" w:fill="auto"/>
            <w:vAlign w:val="center"/>
          </w:tcPr>
          <w:p w14:paraId="4496D5E9"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c>
          <w:tcPr>
            <w:tcW w:w="1701" w:type="dxa"/>
            <w:shd w:val="clear" w:color="auto" w:fill="auto"/>
            <w:vAlign w:val="center"/>
          </w:tcPr>
          <w:p w14:paraId="699921BC"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1BC02CE3" w14:textId="77777777" w:rsidTr="007005D7">
        <w:tc>
          <w:tcPr>
            <w:tcW w:w="9389" w:type="dxa"/>
            <w:gridSpan w:val="5"/>
            <w:shd w:val="clear" w:color="auto" w:fill="auto"/>
          </w:tcPr>
          <w:p w14:paraId="2982D8B4"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b/>
              </w:rPr>
            </w:pPr>
            <w:r w:rsidRPr="0060308E">
              <w:rPr>
                <w:rFonts w:asciiTheme="majorHAnsi" w:hAnsiTheme="majorHAnsi" w:cstheme="majorHAnsi"/>
              </w:rPr>
              <w:t xml:space="preserve"> </w:t>
            </w:r>
            <w:r w:rsidRPr="0060308E">
              <w:rPr>
                <w:rFonts w:asciiTheme="majorHAnsi" w:hAnsiTheme="majorHAnsi" w:cstheme="majorHAnsi"/>
                <w:b/>
              </w:rPr>
              <w:t>Việc lập kế hoạch KT, ĐG môn học GDQPAN</w:t>
            </w:r>
          </w:p>
        </w:tc>
      </w:tr>
      <w:tr w:rsidR="00072213" w:rsidRPr="0060308E" w14:paraId="008D5275" w14:textId="77777777" w:rsidTr="007005D7">
        <w:tc>
          <w:tcPr>
            <w:tcW w:w="3427" w:type="dxa"/>
            <w:shd w:val="clear" w:color="auto" w:fill="auto"/>
          </w:tcPr>
          <w:p w14:paraId="3686BC7C" w14:textId="77777777" w:rsidR="00072213" w:rsidRPr="0060308E" w:rsidRDefault="00072213" w:rsidP="001D1080">
            <w:pPr>
              <w:autoSpaceDE w:val="0"/>
              <w:autoSpaceDN w:val="0"/>
              <w:adjustRightInd w:val="0"/>
              <w:snapToGrid w:val="0"/>
              <w:spacing w:after="0" w:line="288" w:lineRule="auto"/>
              <w:jc w:val="both"/>
              <w:rPr>
                <w:rFonts w:asciiTheme="majorHAnsi" w:hAnsiTheme="majorHAnsi" w:cstheme="majorHAnsi"/>
              </w:rPr>
            </w:pPr>
            <w:r w:rsidRPr="0060308E">
              <w:rPr>
                <w:rFonts w:asciiTheme="majorHAnsi" w:hAnsiTheme="majorHAnsi" w:cstheme="majorHAnsi"/>
              </w:rPr>
              <w:t>Kế hoạch KT, ĐG môn học GDQPAN của SV được quy định trong kế hoạch dạy học của Trung tâm</w:t>
            </w:r>
          </w:p>
        </w:tc>
        <w:tc>
          <w:tcPr>
            <w:tcW w:w="1338" w:type="dxa"/>
            <w:shd w:val="clear" w:color="auto" w:fill="auto"/>
            <w:vAlign w:val="center"/>
          </w:tcPr>
          <w:p w14:paraId="69F9A77A"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40</w:t>
            </w:r>
          </w:p>
        </w:tc>
        <w:tc>
          <w:tcPr>
            <w:tcW w:w="1535" w:type="dxa"/>
            <w:shd w:val="clear" w:color="auto" w:fill="auto"/>
            <w:vAlign w:val="center"/>
          </w:tcPr>
          <w:p w14:paraId="299AE9A2"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46,67</w:t>
            </w:r>
          </w:p>
        </w:tc>
        <w:tc>
          <w:tcPr>
            <w:tcW w:w="1388" w:type="dxa"/>
            <w:shd w:val="clear" w:color="auto" w:fill="auto"/>
            <w:vAlign w:val="center"/>
          </w:tcPr>
          <w:p w14:paraId="3701BE6C"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13,33</w:t>
            </w:r>
          </w:p>
        </w:tc>
        <w:tc>
          <w:tcPr>
            <w:tcW w:w="1701" w:type="dxa"/>
            <w:shd w:val="clear" w:color="auto" w:fill="auto"/>
            <w:vAlign w:val="center"/>
          </w:tcPr>
          <w:p w14:paraId="58F3158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6BEA2D3E" w14:textId="77777777" w:rsidTr="007005D7">
        <w:tc>
          <w:tcPr>
            <w:tcW w:w="3427" w:type="dxa"/>
            <w:shd w:val="clear" w:color="auto" w:fill="auto"/>
          </w:tcPr>
          <w:p w14:paraId="48A0FC63" w14:textId="77777777" w:rsidR="00072213" w:rsidRPr="0060308E" w:rsidRDefault="00072213" w:rsidP="001D1080">
            <w:pPr>
              <w:autoSpaceDE w:val="0"/>
              <w:autoSpaceDN w:val="0"/>
              <w:adjustRightInd w:val="0"/>
              <w:snapToGrid w:val="0"/>
              <w:spacing w:after="0" w:line="288" w:lineRule="auto"/>
              <w:jc w:val="both"/>
              <w:rPr>
                <w:rFonts w:asciiTheme="majorHAnsi" w:hAnsiTheme="majorHAnsi" w:cstheme="majorHAnsi"/>
              </w:rPr>
            </w:pPr>
            <w:r w:rsidRPr="0060308E">
              <w:rPr>
                <w:rFonts w:asciiTheme="majorHAnsi" w:hAnsiTheme="majorHAnsi" w:cstheme="majorHAnsi"/>
              </w:rPr>
              <w:t xml:space="preserve">Chỉ đạo Phòng ĐT, QLSV,ĐTBD, Khoa chuyên môn xây dựng kế hoạch KT, ĐG môn học GDQPAN của SV trong kế hoạch dạy học </w:t>
            </w:r>
          </w:p>
        </w:tc>
        <w:tc>
          <w:tcPr>
            <w:tcW w:w="1338" w:type="dxa"/>
            <w:shd w:val="clear" w:color="auto" w:fill="auto"/>
            <w:vAlign w:val="center"/>
          </w:tcPr>
          <w:p w14:paraId="62FF5069"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60</w:t>
            </w:r>
          </w:p>
        </w:tc>
        <w:tc>
          <w:tcPr>
            <w:tcW w:w="1535" w:type="dxa"/>
            <w:shd w:val="clear" w:color="auto" w:fill="auto"/>
            <w:vAlign w:val="center"/>
          </w:tcPr>
          <w:p w14:paraId="77BCA767"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23,33</w:t>
            </w:r>
          </w:p>
        </w:tc>
        <w:tc>
          <w:tcPr>
            <w:tcW w:w="1388" w:type="dxa"/>
            <w:shd w:val="clear" w:color="auto" w:fill="auto"/>
            <w:vAlign w:val="center"/>
          </w:tcPr>
          <w:p w14:paraId="1B6F23C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16,67</w:t>
            </w:r>
          </w:p>
        </w:tc>
        <w:tc>
          <w:tcPr>
            <w:tcW w:w="1701" w:type="dxa"/>
            <w:shd w:val="clear" w:color="auto" w:fill="auto"/>
            <w:vAlign w:val="center"/>
          </w:tcPr>
          <w:p w14:paraId="11BBC7BC"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3A2A85D4" w14:textId="77777777" w:rsidTr="007005D7">
        <w:tc>
          <w:tcPr>
            <w:tcW w:w="3427" w:type="dxa"/>
            <w:shd w:val="clear" w:color="auto" w:fill="auto"/>
          </w:tcPr>
          <w:p w14:paraId="11D69B56" w14:textId="77777777" w:rsidR="00072213" w:rsidRPr="0060308E" w:rsidRDefault="00072213" w:rsidP="001D1080">
            <w:pPr>
              <w:autoSpaceDE w:val="0"/>
              <w:autoSpaceDN w:val="0"/>
              <w:adjustRightInd w:val="0"/>
              <w:snapToGrid w:val="0"/>
              <w:spacing w:after="0" w:line="288" w:lineRule="auto"/>
              <w:jc w:val="both"/>
              <w:rPr>
                <w:rFonts w:asciiTheme="majorHAnsi" w:hAnsiTheme="majorHAnsi" w:cstheme="majorHAnsi"/>
              </w:rPr>
            </w:pPr>
            <w:r w:rsidRPr="0060308E">
              <w:rPr>
                <w:rFonts w:asciiTheme="majorHAnsi" w:hAnsiTheme="majorHAnsi" w:cstheme="majorHAnsi"/>
              </w:rPr>
              <w:t xml:space="preserve">Chỉ đạo lập kế hoạch KT, ĐG môn học GDQPAN cho SV </w:t>
            </w:r>
          </w:p>
        </w:tc>
        <w:tc>
          <w:tcPr>
            <w:tcW w:w="1338" w:type="dxa"/>
            <w:shd w:val="clear" w:color="auto" w:fill="auto"/>
            <w:vAlign w:val="center"/>
          </w:tcPr>
          <w:p w14:paraId="7111F6CD"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50</w:t>
            </w:r>
          </w:p>
        </w:tc>
        <w:tc>
          <w:tcPr>
            <w:tcW w:w="1535" w:type="dxa"/>
            <w:shd w:val="clear" w:color="auto" w:fill="auto"/>
            <w:vAlign w:val="center"/>
          </w:tcPr>
          <w:p w14:paraId="5935F807"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26,67</w:t>
            </w:r>
          </w:p>
        </w:tc>
        <w:tc>
          <w:tcPr>
            <w:tcW w:w="1388" w:type="dxa"/>
            <w:shd w:val="clear" w:color="auto" w:fill="auto"/>
            <w:vAlign w:val="center"/>
          </w:tcPr>
          <w:p w14:paraId="06791191"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23,33</w:t>
            </w:r>
          </w:p>
        </w:tc>
        <w:tc>
          <w:tcPr>
            <w:tcW w:w="1701" w:type="dxa"/>
            <w:shd w:val="clear" w:color="auto" w:fill="auto"/>
            <w:vAlign w:val="center"/>
          </w:tcPr>
          <w:p w14:paraId="6DA3A62A"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658FA90A" w14:textId="77777777" w:rsidTr="007005D7">
        <w:tc>
          <w:tcPr>
            <w:tcW w:w="9389" w:type="dxa"/>
            <w:gridSpan w:val="5"/>
            <w:shd w:val="clear" w:color="auto" w:fill="auto"/>
          </w:tcPr>
          <w:p w14:paraId="0C5CF780"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b/>
              </w:rPr>
            </w:pPr>
            <w:r w:rsidRPr="0060308E">
              <w:rPr>
                <w:rFonts w:asciiTheme="majorHAnsi" w:hAnsiTheme="majorHAnsi" w:cstheme="majorHAnsi"/>
                <w:b/>
              </w:rPr>
              <w:t>Tổ chức và chỉ đạo hoạt động  KT, ĐG môn học GDQPAN của SV.</w:t>
            </w:r>
          </w:p>
        </w:tc>
      </w:tr>
      <w:tr w:rsidR="00072213" w:rsidRPr="0060308E" w14:paraId="6299BF6B" w14:textId="77777777" w:rsidTr="007005D7">
        <w:tc>
          <w:tcPr>
            <w:tcW w:w="3427" w:type="dxa"/>
            <w:shd w:val="clear" w:color="auto" w:fill="auto"/>
          </w:tcPr>
          <w:p w14:paraId="5354BFAB" w14:textId="77777777" w:rsidR="00072213" w:rsidRPr="0060308E" w:rsidRDefault="00072213" w:rsidP="001D1080">
            <w:pPr>
              <w:autoSpaceDE w:val="0"/>
              <w:autoSpaceDN w:val="0"/>
              <w:adjustRightInd w:val="0"/>
              <w:snapToGrid w:val="0"/>
              <w:spacing w:after="0" w:line="288" w:lineRule="auto"/>
              <w:jc w:val="both"/>
              <w:rPr>
                <w:rFonts w:asciiTheme="majorHAnsi" w:hAnsiTheme="majorHAnsi" w:cstheme="majorHAnsi"/>
              </w:rPr>
            </w:pPr>
            <w:r w:rsidRPr="0060308E">
              <w:rPr>
                <w:rFonts w:asciiTheme="majorHAnsi" w:hAnsiTheme="majorHAnsi" w:cstheme="majorHAnsi"/>
              </w:rPr>
              <w:t>Phân cấp, phân quyền chỉ đạo KT, ĐG môn học GDQPAN của SV có cơ cấu hợp lí</w:t>
            </w:r>
          </w:p>
        </w:tc>
        <w:tc>
          <w:tcPr>
            <w:tcW w:w="1338" w:type="dxa"/>
            <w:shd w:val="clear" w:color="auto" w:fill="auto"/>
            <w:vAlign w:val="center"/>
          </w:tcPr>
          <w:p w14:paraId="7549F78F"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30</w:t>
            </w:r>
          </w:p>
        </w:tc>
        <w:tc>
          <w:tcPr>
            <w:tcW w:w="1535" w:type="dxa"/>
            <w:shd w:val="clear" w:color="auto" w:fill="auto"/>
            <w:vAlign w:val="center"/>
          </w:tcPr>
          <w:p w14:paraId="31AB0D21"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46,67</w:t>
            </w:r>
          </w:p>
        </w:tc>
        <w:tc>
          <w:tcPr>
            <w:tcW w:w="1388" w:type="dxa"/>
            <w:shd w:val="clear" w:color="auto" w:fill="auto"/>
            <w:vAlign w:val="center"/>
          </w:tcPr>
          <w:p w14:paraId="0A237F49"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23,33</w:t>
            </w:r>
          </w:p>
        </w:tc>
        <w:tc>
          <w:tcPr>
            <w:tcW w:w="1701" w:type="dxa"/>
            <w:shd w:val="clear" w:color="auto" w:fill="auto"/>
            <w:vAlign w:val="center"/>
          </w:tcPr>
          <w:p w14:paraId="0ED6D443"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154DC0B7" w14:textId="77777777" w:rsidTr="007005D7">
        <w:tc>
          <w:tcPr>
            <w:tcW w:w="3427" w:type="dxa"/>
            <w:shd w:val="clear" w:color="auto" w:fill="auto"/>
          </w:tcPr>
          <w:p w14:paraId="3F5144BD" w14:textId="77777777" w:rsidR="00072213" w:rsidRPr="0060308E" w:rsidRDefault="00072213" w:rsidP="001D1080">
            <w:pPr>
              <w:spacing w:after="0" w:line="288" w:lineRule="auto"/>
              <w:jc w:val="both"/>
              <w:rPr>
                <w:rFonts w:asciiTheme="majorHAnsi" w:hAnsiTheme="majorHAnsi" w:cstheme="majorHAnsi"/>
              </w:rPr>
            </w:pPr>
            <w:r w:rsidRPr="0060308E">
              <w:rPr>
                <w:rFonts w:asciiTheme="majorHAnsi" w:hAnsiTheme="majorHAnsi" w:cstheme="majorHAnsi"/>
              </w:rPr>
              <w:t xml:space="preserve">Sắp xếp, bố trí phân công cán bộ, GV thực hiện KT, ĐG môn học GDQPAN </w:t>
            </w:r>
          </w:p>
        </w:tc>
        <w:tc>
          <w:tcPr>
            <w:tcW w:w="1338" w:type="dxa"/>
            <w:shd w:val="clear" w:color="auto" w:fill="auto"/>
            <w:vAlign w:val="center"/>
          </w:tcPr>
          <w:p w14:paraId="2BC6CA79"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43,33</w:t>
            </w:r>
          </w:p>
        </w:tc>
        <w:tc>
          <w:tcPr>
            <w:tcW w:w="1535" w:type="dxa"/>
            <w:shd w:val="clear" w:color="auto" w:fill="auto"/>
            <w:vAlign w:val="center"/>
          </w:tcPr>
          <w:p w14:paraId="04524633"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46,67</w:t>
            </w:r>
          </w:p>
        </w:tc>
        <w:tc>
          <w:tcPr>
            <w:tcW w:w="1388" w:type="dxa"/>
            <w:shd w:val="clear" w:color="auto" w:fill="auto"/>
            <w:vAlign w:val="center"/>
          </w:tcPr>
          <w:p w14:paraId="635BB58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10</w:t>
            </w:r>
          </w:p>
        </w:tc>
        <w:tc>
          <w:tcPr>
            <w:tcW w:w="1701" w:type="dxa"/>
            <w:shd w:val="clear" w:color="auto" w:fill="auto"/>
            <w:vAlign w:val="center"/>
          </w:tcPr>
          <w:p w14:paraId="504F827C"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5F56A788" w14:textId="77777777" w:rsidTr="007005D7">
        <w:tc>
          <w:tcPr>
            <w:tcW w:w="3427" w:type="dxa"/>
            <w:shd w:val="clear" w:color="auto" w:fill="auto"/>
          </w:tcPr>
          <w:p w14:paraId="62E6F502" w14:textId="77777777" w:rsidR="00072213" w:rsidRPr="0060308E" w:rsidRDefault="00072213" w:rsidP="001D1080">
            <w:pPr>
              <w:spacing w:after="0" w:line="288" w:lineRule="auto"/>
              <w:jc w:val="both"/>
              <w:rPr>
                <w:rFonts w:asciiTheme="majorHAnsi" w:hAnsiTheme="majorHAnsi" w:cstheme="majorHAnsi"/>
              </w:rPr>
            </w:pPr>
            <w:r w:rsidRPr="0060308E">
              <w:rPr>
                <w:rFonts w:asciiTheme="majorHAnsi" w:hAnsiTheme="majorHAnsi" w:cstheme="majorHAnsi"/>
              </w:rPr>
              <w:t xml:space="preserve">Tập huấn, hướng dẫn cho GV,NV thực hiện hoạt động KT, ĐG môn học GDQPAN </w:t>
            </w:r>
          </w:p>
        </w:tc>
        <w:tc>
          <w:tcPr>
            <w:tcW w:w="1338" w:type="dxa"/>
            <w:shd w:val="clear" w:color="auto" w:fill="auto"/>
            <w:vAlign w:val="center"/>
          </w:tcPr>
          <w:p w14:paraId="51524756"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26,67</w:t>
            </w:r>
          </w:p>
        </w:tc>
        <w:tc>
          <w:tcPr>
            <w:tcW w:w="1535" w:type="dxa"/>
            <w:shd w:val="clear" w:color="auto" w:fill="auto"/>
            <w:vAlign w:val="center"/>
          </w:tcPr>
          <w:p w14:paraId="5C878083"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53,33</w:t>
            </w:r>
          </w:p>
        </w:tc>
        <w:tc>
          <w:tcPr>
            <w:tcW w:w="1388" w:type="dxa"/>
            <w:shd w:val="clear" w:color="auto" w:fill="auto"/>
            <w:vAlign w:val="center"/>
          </w:tcPr>
          <w:p w14:paraId="555A0C5D"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20</w:t>
            </w:r>
          </w:p>
        </w:tc>
        <w:tc>
          <w:tcPr>
            <w:tcW w:w="1701" w:type="dxa"/>
            <w:shd w:val="clear" w:color="auto" w:fill="auto"/>
            <w:vAlign w:val="center"/>
          </w:tcPr>
          <w:p w14:paraId="7A991F67"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0D6DD5D3" w14:textId="77777777" w:rsidTr="007005D7">
        <w:tc>
          <w:tcPr>
            <w:tcW w:w="3427" w:type="dxa"/>
            <w:shd w:val="clear" w:color="auto" w:fill="auto"/>
          </w:tcPr>
          <w:p w14:paraId="1A65E2A7" w14:textId="77777777" w:rsidR="00072213" w:rsidRPr="0060308E" w:rsidRDefault="00072213" w:rsidP="001D1080">
            <w:pPr>
              <w:spacing w:after="0" w:line="288" w:lineRule="auto"/>
              <w:jc w:val="both"/>
              <w:rPr>
                <w:rFonts w:asciiTheme="majorHAnsi" w:eastAsia="Times New Roman" w:hAnsiTheme="majorHAnsi" w:cstheme="majorHAnsi"/>
                <w:i/>
              </w:rPr>
            </w:pPr>
            <w:r w:rsidRPr="0060308E">
              <w:rPr>
                <w:rFonts w:asciiTheme="majorHAnsi" w:hAnsiTheme="majorHAnsi" w:cstheme="majorHAnsi"/>
              </w:rPr>
              <w:t>Chỉ đạo việc biên soạn đề kiểm tra của GV đảm bảo nội dung, chương trình dạy học</w:t>
            </w:r>
          </w:p>
        </w:tc>
        <w:tc>
          <w:tcPr>
            <w:tcW w:w="1338" w:type="dxa"/>
            <w:shd w:val="clear" w:color="auto" w:fill="auto"/>
            <w:vAlign w:val="center"/>
          </w:tcPr>
          <w:p w14:paraId="51B4D6C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26,67</w:t>
            </w:r>
          </w:p>
        </w:tc>
        <w:tc>
          <w:tcPr>
            <w:tcW w:w="1535" w:type="dxa"/>
            <w:shd w:val="clear" w:color="auto" w:fill="auto"/>
            <w:vAlign w:val="center"/>
          </w:tcPr>
          <w:p w14:paraId="219FFC97"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33,33</w:t>
            </w:r>
          </w:p>
        </w:tc>
        <w:tc>
          <w:tcPr>
            <w:tcW w:w="1388" w:type="dxa"/>
            <w:shd w:val="clear" w:color="auto" w:fill="auto"/>
            <w:vAlign w:val="center"/>
          </w:tcPr>
          <w:p w14:paraId="11A9E91A"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40</w:t>
            </w:r>
          </w:p>
        </w:tc>
        <w:tc>
          <w:tcPr>
            <w:tcW w:w="1701" w:type="dxa"/>
            <w:shd w:val="clear" w:color="auto" w:fill="auto"/>
            <w:vAlign w:val="center"/>
          </w:tcPr>
          <w:p w14:paraId="3E603F6C"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4A2A984D" w14:textId="77777777" w:rsidTr="007005D7">
        <w:tc>
          <w:tcPr>
            <w:tcW w:w="3427" w:type="dxa"/>
            <w:shd w:val="clear" w:color="auto" w:fill="auto"/>
          </w:tcPr>
          <w:p w14:paraId="49B0ACFC" w14:textId="77777777" w:rsidR="00072213" w:rsidRPr="0060308E" w:rsidRDefault="00072213" w:rsidP="001D1080">
            <w:pPr>
              <w:pStyle w:val="04"/>
              <w:spacing w:after="0" w:line="288" w:lineRule="auto"/>
              <w:rPr>
                <w:rFonts w:asciiTheme="majorHAnsi" w:eastAsia="Times New Roman" w:hAnsiTheme="majorHAnsi" w:cstheme="majorHAnsi"/>
                <w:i w:val="0"/>
                <w:sz w:val="22"/>
                <w:szCs w:val="22"/>
                <w:lang w:val="vi-VN"/>
              </w:rPr>
            </w:pPr>
            <w:r w:rsidRPr="0060308E">
              <w:rPr>
                <w:rFonts w:asciiTheme="majorHAnsi" w:eastAsia="Times New Roman" w:hAnsiTheme="majorHAnsi" w:cstheme="majorHAnsi"/>
                <w:i w:val="0"/>
                <w:sz w:val="22"/>
                <w:szCs w:val="22"/>
                <w:lang w:val="vi-VN"/>
              </w:rPr>
              <w:t xml:space="preserve">Chỉ đạo công tác coi, chấm thi để hoạt động coi, chấm thi nghiêm túc, công bằng, khách quan, phản ánh trung thực kết quả học tập của SV </w:t>
            </w:r>
          </w:p>
        </w:tc>
        <w:tc>
          <w:tcPr>
            <w:tcW w:w="1338" w:type="dxa"/>
            <w:shd w:val="clear" w:color="auto" w:fill="auto"/>
            <w:vAlign w:val="center"/>
          </w:tcPr>
          <w:p w14:paraId="19E91544"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46,67</w:t>
            </w:r>
          </w:p>
        </w:tc>
        <w:tc>
          <w:tcPr>
            <w:tcW w:w="1535" w:type="dxa"/>
            <w:shd w:val="clear" w:color="auto" w:fill="auto"/>
            <w:vAlign w:val="center"/>
          </w:tcPr>
          <w:p w14:paraId="1DE1A3C1"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30</w:t>
            </w:r>
          </w:p>
        </w:tc>
        <w:tc>
          <w:tcPr>
            <w:tcW w:w="1388" w:type="dxa"/>
            <w:shd w:val="clear" w:color="auto" w:fill="auto"/>
            <w:vAlign w:val="center"/>
          </w:tcPr>
          <w:p w14:paraId="7453D29D"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23,33</w:t>
            </w:r>
          </w:p>
        </w:tc>
        <w:tc>
          <w:tcPr>
            <w:tcW w:w="1701" w:type="dxa"/>
            <w:shd w:val="clear" w:color="auto" w:fill="auto"/>
            <w:vAlign w:val="center"/>
          </w:tcPr>
          <w:p w14:paraId="4EC3D762"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29771450" w14:textId="77777777" w:rsidTr="007005D7">
        <w:tc>
          <w:tcPr>
            <w:tcW w:w="9389" w:type="dxa"/>
            <w:gridSpan w:val="5"/>
            <w:shd w:val="clear" w:color="auto" w:fill="auto"/>
          </w:tcPr>
          <w:p w14:paraId="5F21A9AC" w14:textId="77777777" w:rsidR="00072213" w:rsidRPr="0060308E" w:rsidRDefault="00072213" w:rsidP="001D1080">
            <w:pPr>
              <w:autoSpaceDE w:val="0"/>
              <w:autoSpaceDN w:val="0"/>
              <w:adjustRightInd w:val="0"/>
              <w:snapToGrid w:val="0"/>
              <w:spacing w:after="0" w:line="288" w:lineRule="auto"/>
              <w:rPr>
                <w:rFonts w:asciiTheme="majorHAnsi" w:hAnsiTheme="majorHAnsi" w:cstheme="majorHAnsi"/>
                <w:b/>
              </w:rPr>
            </w:pPr>
            <w:r w:rsidRPr="0060308E">
              <w:rPr>
                <w:rFonts w:asciiTheme="majorHAnsi" w:hAnsiTheme="majorHAnsi" w:cstheme="majorHAnsi"/>
                <w:b/>
              </w:rPr>
              <w:t>Giám sát, đánh giá hoạt động KT, ĐG môn học GDQPAN của SV.</w:t>
            </w:r>
          </w:p>
        </w:tc>
      </w:tr>
      <w:tr w:rsidR="00072213" w:rsidRPr="0060308E" w14:paraId="008D948B" w14:textId="77777777" w:rsidTr="007005D7">
        <w:tc>
          <w:tcPr>
            <w:tcW w:w="3427" w:type="dxa"/>
            <w:shd w:val="clear" w:color="auto" w:fill="auto"/>
          </w:tcPr>
          <w:p w14:paraId="5852F8F5" w14:textId="77777777" w:rsidR="00072213" w:rsidRPr="0060308E" w:rsidRDefault="00072213" w:rsidP="001D1080">
            <w:pPr>
              <w:spacing w:after="0" w:line="288" w:lineRule="auto"/>
              <w:jc w:val="both"/>
              <w:rPr>
                <w:rFonts w:asciiTheme="majorHAnsi" w:eastAsia="Times New Roman" w:hAnsiTheme="majorHAnsi" w:cstheme="majorHAnsi"/>
              </w:rPr>
            </w:pPr>
            <w:r w:rsidRPr="0060308E">
              <w:rPr>
                <w:rFonts w:asciiTheme="majorHAnsi" w:eastAsia="Times New Roman" w:hAnsiTheme="majorHAnsi" w:cstheme="majorHAnsi"/>
              </w:rPr>
              <w:t>Giám sát ra đề, tổ chức, chấm bài, ghi điểm và công bố kết quả kiểm tra.</w:t>
            </w:r>
          </w:p>
        </w:tc>
        <w:tc>
          <w:tcPr>
            <w:tcW w:w="1338" w:type="dxa"/>
            <w:shd w:val="clear" w:color="auto" w:fill="auto"/>
            <w:vAlign w:val="center"/>
          </w:tcPr>
          <w:p w14:paraId="0225BC2E"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33,33</w:t>
            </w:r>
          </w:p>
        </w:tc>
        <w:tc>
          <w:tcPr>
            <w:tcW w:w="1535" w:type="dxa"/>
            <w:shd w:val="clear" w:color="auto" w:fill="auto"/>
            <w:vAlign w:val="center"/>
          </w:tcPr>
          <w:p w14:paraId="7CB0D6C5"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50</w:t>
            </w:r>
          </w:p>
        </w:tc>
        <w:tc>
          <w:tcPr>
            <w:tcW w:w="1388" w:type="dxa"/>
            <w:shd w:val="clear" w:color="auto" w:fill="auto"/>
            <w:vAlign w:val="center"/>
          </w:tcPr>
          <w:p w14:paraId="272C4E43"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16,67</w:t>
            </w:r>
          </w:p>
        </w:tc>
        <w:tc>
          <w:tcPr>
            <w:tcW w:w="1701" w:type="dxa"/>
            <w:shd w:val="clear" w:color="auto" w:fill="auto"/>
            <w:vAlign w:val="center"/>
          </w:tcPr>
          <w:p w14:paraId="69C33322"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r w:rsidR="00072213" w:rsidRPr="0060308E" w14:paraId="23C2956F" w14:textId="77777777" w:rsidTr="007005D7">
        <w:tc>
          <w:tcPr>
            <w:tcW w:w="3427" w:type="dxa"/>
            <w:shd w:val="clear" w:color="auto" w:fill="auto"/>
          </w:tcPr>
          <w:p w14:paraId="52884F45" w14:textId="77777777" w:rsidR="00072213" w:rsidRPr="0060308E" w:rsidRDefault="00072213" w:rsidP="001D1080">
            <w:pPr>
              <w:spacing w:after="0" w:line="288" w:lineRule="auto"/>
              <w:rPr>
                <w:rFonts w:asciiTheme="majorHAnsi" w:eastAsia="Times New Roman" w:hAnsiTheme="majorHAnsi" w:cstheme="majorHAnsi"/>
              </w:rPr>
            </w:pPr>
            <w:r w:rsidRPr="0060308E">
              <w:rPr>
                <w:rFonts w:asciiTheme="majorHAnsi" w:eastAsia="Times New Roman" w:hAnsiTheme="majorHAnsi" w:cstheme="majorHAnsi"/>
              </w:rPr>
              <w:lastRenderedPageBreak/>
              <w:t>Giám sát hồ sơ KT, ĐG</w:t>
            </w:r>
          </w:p>
        </w:tc>
        <w:tc>
          <w:tcPr>
            <w:tcW w:w="1338" w:type="dxa"/>
            <w:shd w:val="clear" w:color="auto" w:fill="auto"/>
            <w:vAlign w:val="center"/>
          </w:tcPr>
          <w:p w14:paraId="5255DB70"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46,67</w:t>
            </w:r>
          </w:p>
        </w:tc>
        <w:tc>
          <w:tcPr>
            <w:tcW w:w="1535" w:type="dxa"/>
            <w:shd w:val="clear" w:color="auto" w:fill="auto"/>
            <w:vAlign w:val="center"/>
          </w:tcPr>
          <w:p w14:paraId="42D04708"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33,33</w:t>
            </w:r>
          </w:p>
        </w:tc>
        <w:tc>
          <w:tcPr>
            <w:tcW w:w="1388" w:type="dxa"/>
            <w:shd w:val="clear" w:color="auto" w:fill="auto"/>
            <w:vAlign w:val="center"/>
          </w:tcPr>
          <w:p w14:paraId="4B41D499"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20</w:t>
            </w:r>
          </w:p>
        </w:tc>
        <w:tc>
          <w:tcPr>
            <w:tcW w:w="1701" w:type="dxa"/>
            <w:shd w:val="clear" w:color="auto" w:fill="auto"/>
            <w:vAlign w:val="center"/>
          </w:tcPr>
          <w:p w14:paraId="3785D17E" w14:textId="77777777" w:rsidR="00072213" w:rsidRPr="0060308E" w:rsidRDefault="00072213" w:rsidP="001D1080">
            <w:pPr>
              <w:autoSpaceDE w:val="0"/>
              <w:autoSpaceDN w:val="0"/>
              <w:adjustRightInd w:val="0"/>
              <w:snapToGrid w:val="0"/>
              <w:spacing w:after="0" w:line="288" w:lineRule="auto"/>
              <w:jc w:val="center"/>
              <w:rPr>
                <w:rFonts w:asciiTheme="majorHAnsi" w:hAnsiTheme="majorHAnsi" w:cstheme="majorHAnsi"/>
                <w:lang w:val="en-US"/>
              </w:rPr>
            </w:pPr>
            <w:r w:rsidRPr="0060308E">
              <w:rPr>
                <w:rFonts w:asciiTheme="majorHAnsi" w:hAnsiTheme="majorHAnsi" w:cstheme="majorHAnsi"/>
                <w:lang w:val="en-US"/>
              </w:rPr>
              <w:t>0</w:t>
            </w:r>
          </w:p>
        </w:tc>
      </w:tr>
    </w:tbl>
    <w:p w14:paraId="7AEB81D0" w14:textId="77777777" w:rsidR="00E10C9B" w:rsidRPr="0060308E" w:rsidRDefault="00E10C9B" w:rsidP="001D1080">
      <w:pPr>
        <w:widowControl w:val="0"/>
        <w:spacing w:after="0" w:line="288" w:lineRule="auto"/>
        <w:ind w:firstLine="720"/>
        <w:jc w:val="both"/>
        <w:rPr>
          <w:rFonts w:asciiTheme="majorHAnsi" w:hAnsiTheme="majorHAnsi" w:cstheme="majorHAnsi"/>
        </w:rPr>
      </w:pPr>
      <w:r w:rsidRPr="0060308E">
        <w:rPr>
          <w:rFonts w:asciiTheme="majorHAnsi" w:hAnsiTheme="majorHAnsi" w:cstheme="majorHAnsi"/>
        </w:rPr>
        <w:t>Xây dựng và ban hành các văn bản quản lý hoạt động KT, ĐG môn học GDQPAN</w:t>
      </w:r>
    </w:p>
    <w:p w14:paraId="37DFF522" w14:textId="77777777" w:rsidR="00E10C9B" w:rsidRPr="0060308E" w:rsidRDefault="00E10C9B" w:rsidP="001D1080">
      <w:pPr>
        <w:spacing w:after="0" w:line="288" w:lineRule="auto"/>
        <w:ind w:firstLine="720"/>
        <w:jc w:val="both"/>
        <w:rPr>
          <w:rFonts w:asciiTheme="majorHAnsi" w:hAnsiTheme="majorHAnsi" w:cstheme="majorHAnsi"/>
          <w:color w:val="000000"/>
        </w:rPr>
      </w:pPr>
      <w:r w:rsidRPr="0060308E">
        <w:rPr>
          <w:rFonts w:asciiTheme="majorHAnsi" w:hAnsiTheme="majorHAnsi" w:cstheme="majorHAnsi"/>
          <w:color w:val="000000"/>
          <w:lang w:val="nl-NL"/>
        </w:rPr>
        <w:t>Tất các nội dung thành phần đều được Trung tâm thực hiện ở mức thường xuyên với các đánh giá đều từ mức bình thường đến rất thường xuyên. Cụ thể</w:t>
      </w:r>
      <w:r w:rsidRPr="0060308E">
        <w:rPr>
          <w:rFonts w:asciiTheme="majorHAnsi" w:hAnsiTheme="majorHAnsi" w:cstheme="majorHAnsi"/>
          <w:i/>
          <w:color w:val="000000"/>
          <w:lang w:val="nl-NL"/>
        </w:rPr>
        <w:t>: “</w:t>
      </w:r>
      <w:r w:rsidRPr="0060308E">
        <w:rPr>
          <w:rFonts w:asciiTheme="majorHAnsi" w:hAnsiTheme="majorHAnsi" w:cstheme="majorHAnsi"/>
          <w:i/>
          <w:color w:val="000000"/>
        </w:rPr>
        <w:t xml:space="preserve">Ban hành hệ thống văn bản quy định, hướng dẫn cụ thể cho GV và </w:t>
      </w:r>
      <w:r w:rsidRPr="0060308E">
        <w:rPr>
          <w:rFonts w:asciiTheme="majorHAnsi" w:hAnsiTheme="majorHAnsi" w:cstheme="majorHAnsi"/>
          <w:i/>
          <w:color w:val="000000"/>
          <w:lang w:val="nl-NL"/>
        </w:rPr>
        <w:t xml:space="preserve">SV </w:t>
      </w:r>
      <w:r w:rsidRPr="0060308E">
        <w:rPr>
          <w:rFonts w:asciiTheme="majorHAnsi" w:hAnsiTheme="majorHAnsi" w:cstheme="majorHAnsi"/>
          <w:i/>
          <w:color w:val="000000"/>
        </w:rPr>
        <w:t xml:space="preserve"> về KT, ĐG”</w:t>
      </w:r>
      <w:r w:rsidRPr="0060308E">
        <w:rPr>
          <w:rFonts w:asciiTheme="majorHAnsi" w:hAnsiTheme="majorHAnsi" w:cstheme="majorHAnsi"/>
          <w:color w:val="000000"/>
        </w:rPr>
        <w:t xml:space="preserve"> (</w:t>
      </w:r>
      <w:r w:rsidRPr="0060308E">
        <w:rPr>
          <w:rFonts w:asciiTheme="majorHAnsi" w:hAnsiTheme="majorHAnsi" w:cstheme="majorHAnsi"/>
          <w:color w:val="000000"/>
          <w:lang w:val="nl-NL"/>
        </w:rPr>
        <w:t>Rất thường xuyên 40%, Thường xuyên 56,67%</w:t>
      </w:r>
      <w:r w:rsidRPr="0060308E">
        <w:rPr>
          <w:rFonts w:asciiTheme="majorHAnsi" w:hAnsiTheme="majorHAnsi" w:cstheme="majorHAnsi"/>
          <w:color w:val="000000"/>
        </w:rPr>
        <w:t xml:space="preserve">); </w:t>
      </w:r>
      <w:r w:rsidRPr="0060308E">
        <w:rPr>
          <w:rFonts w:asciiTheme="majorHAnsi" w:hAnsiTheme="majorHAnsi" w:cstheme="majorHAnsi"/>
          <w:i/>
          <w:color w:val="000000"/>
        </w:rPr>
        <w:t>“</w:t>
      </w:r>
      <w:r w:rsidRPr="0060308E">
        <w:rPr>
          <w:rFonts w:asciiTheme="majorHAnsi" w:hAnsiTheme="majorHAnsi" w:cstheme="majorHAnsi"/>
          <w:color w:val="000000"/>
          <w:shd w:val="clear" w:color="auto" w:fill="FFFFFF"/>
        </w:rPr>
        <w:t xml:space="preserve">Tuân thủ Thông tư 08/2021/TT-BGDĐT, </w:t>
      </w:r>
      <w:r w:rsidRPr="0060308E">
        <w:rPr>
          <w:rFonts w:asciiTheme="majorHAnsi" w:hAnsiTheme="majorHAnsi" w:cstheme="majorHAnsi"/>
          <w:i/>
          <w:iCs/>
          <w:color w:val="000000"/>
          <w:shd w:val="clear" w:color="auto" w:fill="FFFFFF"/>
        </w:rPr>
        <w:t xml:space="preserve"> ngày 18 tháng 3 năm 2021, </w:t>
      </w:r>
      <w:r w:rsidRPr="0060308E">
        <w:rPr>
          <w:rFonts w:asciiTheme="majorHAnsi" w:hAnsiTheme="majorHAnsi" w:cstheme="majorHAnsi"/>
          <w:color w:val="000000"/>
          <w:shd w:val="clear" w:color="auto" w:fill="FFFFFF"/>
        </w:rPr>
        <w:t xml:space="preserve">Ban hành quy chế đào tạo trình độ Đại học và </w:t>
      </w:r>
      <w:r w:rsidRPr="0060308E">
        <w:rPr>
          <w:rFonts w:asciiTheme="majorHAnsi" w:hAnsiTheme="majorHAnsi" w:cstheme="majorHAnsi"/>
          <w:color w:val="000000"/>
        </w:rPr>
        <w:t>Thông tư 18/2015/TTLT-BGDĐT-BLĐTBXH</w:t>
      </w:r>
      <w:r w:rsidRPr="0060308E">
        <w:rPr>
          <w:rFonts w:asciiTheme="majorHAnsi" w:hAnsiTheme="majorHAnsi" w:cstheme="majorHAnsi"/>
          <w:i/>
          <w:color w:val="000000"/>
        </w:rPr>
        <w:t xml:space="preserve">” </w:t>
      </w:r>
      <w:r w:rsidRPr="0060308E">
        <w:rPr>
          <w:rFonts w:asciiTheme="majorHAnsi" w:hAnsiTheme="majorHAnsi" w:cstheme="majorHAnsi"/>
          <w:color w:val="000000"/>
        </w:rPr>
        <w:t>(</w:t>
      </w:r>
      <w:r w:rsidRPr="0060308E">
        <w:rPr>
          <w:rFonts w:asciiTheme="majorHAnsi" w:hAnsiTheme="majorHAnsi" w:cstheme="majorHAnsi"/>
          <w:color w:val="000000"/>
          <w:lang w:val="nl-NL"/>
        </w:rPr>
        <w:t>Rất thường xuyên 70%, Thường xuyên 30%</w:t>
      </w:r>
      <w:r w:rsidRPr="0060308E">
        <w:rPr>
          <w:rFonts w:asciiTheme="majorHAnsi" w:hAnsiTheme="majorHAnsi" w:cstheme="majorHAnsi"/>
          <w:color w:val="000000"/>
        </w:rPr>
        <w:t>).</w:t>
      </w:r>
    </w:p>
    <w:p w14:paraId="25CBFAD6" w14:textId="77777777" w:rsidR="00E10C9B" w:rsidRPr="0060308E" w:rsidRDefault="00E10C9B" w:rsidP="001D1080">
      <w:pPr>
        <w:widowControl w:val="0"/>
        <w:spacing w:after="0" w:line="288" w:lineRule="auto"/>
        <w:ind w:firstLine="720"/>
        <w:jc w:val="both"/>
        <w:rPr>
          <w:rFonts w:asciiTheme="majorHAnsi" w:hAnsiTheme="majorHAnsi" w:cstheme="majorHAnsi"/>
          <w:bCs/>
          <w:color w:val="000000"/>
          <w:lang w:val="nl-NL"/>
        </w:rPr>
      </w:pPr>
      <w:r w:rsidRPr="0060308E">
        <w:rPr>
          <w:rFonts w:asciiTheme="majorHAnsi" w:hAnsiTheme="majorHAnsi" w:cstheme="majorHAnsi"/>
          <w:color w:val="000000"/>
          <w:lang w:val="nl-NL"/>
        </w:rPr>
        <w:t>Các văn bản quản lý hoạt động KT, ĐG môn học GDQPAN đã nêu rõ mục đích, yêu cầu, nội dung trọng tâm và các biện pháp cụ thể để triển khai có hiệu quả công tác này trong năm học, yêu cầu Phòng ĐT, QLSV, ĐTBD báo cáo tổng kết sơ bô qua từng khóa học. Trên cơ sở đó để đánh giá, rút kinh nghiệm nhằm nâng cao chất lượng  giảng dạy môn học GDQPAN cho SV.</w:t>
      </w:r>
    </w:p>
    <w:p w14:paraId="1D62A349" w14:textId="77777777" w:rsidR="00E10C9B" w:rsidRPr="0060308E" w:rsidRDefault="00E10C9B" w:rsidP="001D1080">
      <w:pPr>
        <w:widowControl w:val="0"/>
        <w:spacing w:after="0" w:line="288" w:lineRule="auto"/>
        <w:ind w:firstLine="720"/>
        <w:jc w:val="both"/>
        <w:rPr>
          <w:rFonts w:asciiTheme="majorHAnsi" w:hAnsiTheme="majorHAnsi" w:cstheme="majorHAnsi"/>
          <w:b/>
          <w:i/>
          <w:iCs/>
        </w:rPr>
      </w:pPr>
      <w:r w:rsidRPr="0060308E">
        <w:rPr>
          <w:rFonts w:asciiTheme="majorHAnsi" w:hAnsiTheme="majorHAnsi" w:cstheme="majorHAnsi"/>
          <w:b/>
          <w:i/>
          <w:lang w:val="nl-NL"/>
        </w:rPr>
        <w:t>V</w:t>
      </w:r>
      <w:r w:rsidRPr="0060308E">
        <w:rPr>
          <w:rFonts w:asciiTheme="majorHAnsi" w:hAnsiTheme="majorHAnsi" w:cstheme="majorHAnsi"/>
          <w:b/>
          <w:i/>
        </w:rPr>
        <w:t>iệc lập kế hoạch KT, ĐG môn học GDQPAN</w:t>
      </w:r>
    </w:p>
    <w:p w14:paraId="6C1EDC31" w14:textId="77777777" w:rsidR="00E10C9B" w:rsidRPr="0060308E" w:rsidRDefault="00E10C9B" w:rsidP="001D1080">
      <w:pPr>
        <w:widowControl w:val="0"/>
        <w:spacing w:after="0" w:line="288" w:lineRule="auto"/>
        <w:ind w:firstLine="720"/>
        <w:jc w:val="both"/>
        <w:rPr>
          <w:rFonts w:asciiTheme="majorHAnsi" w:hAnsiTheme="majorHAnsi" w:cstheme="majorHAnsi"/>
          <w:color w:val="000000"/>
          <w:lang w:val="nl-NL"/>
        </w:rPr>
      </w:pPr>
      <w:r w:rsidRPr="0060308E">
        <w:rPr>
          <w:rFonts w:asciiTheme="majorHAnsi" w:hAnsiTheme="majorHAnsi" w:cstheme="majorHAnsi"/>
          <w:lang w:val="nl-NL"/>
        </w:rPr>
        <w:t xml:space="preserve">Xây dựng kế hoạch hoạt động KT, ĐG môn học GDQPAN là một nội dung quan trọng trong công tác quản lý. Kế hoạch hoạt động KT, ĐG được xây dựng cụ thể, chi tiết mục tiêu và biện pháp thực hiện KT, ĐG phù hợp với tình hình thực tế của Trung tâm sẽ giúp việc thực hiện kế hoạch dễ dàng và mang lại hiệu quả cao. Khảo sát thực hiện việc xây dựng kế hoạch KT, ĐG môn học GDQPAN tại Trung tâm GDQP&amp;AN – Đại học Huế, kết quả thống kê thể hiện lần lượt như sau: </w:t>
      </w:r>
      <w:r w:rsidRPr="0060308E">
        <w:rPr>
          <w:rFonts w:asciiTheme="majorHAnsi" w:hAnsiTheme="majorHAnsi" w:cstheme="majorHAnsi"/>
          <w:i/>
          <w:color w:val="000000"/>
          <w:lang w:val="nl-NL"/>
        </w:rPr>
        <w:t>“</w:t>
      </w:r>
      <w:r w:rsidRPr="0060308E">
        <w:rPr>
          <w:rFonts w:asciiTheme="majorHAnsi" w:hAnsiTheme="majorHAnsi" w:cstheme="majorHAnsi"/>
          <w:i/>
          <w:color w:val="000000"/>
        </w:rPr>
        <w:t>Chỉ đạo</w:t>
      </w:r>
      <w:r w:rsidRPr="0060308E">
        <w:rPr>
          <w:rFonts w:asciiTheme="majorHAnsi" w:hAnsiTheme="majorHAnsi" w:cstheme="majorHAnsi"/>
          <w:i/>
          <w:color w:val="000000"/>
          <w:lang w:val="nl-NL"/>
        </w:rPr>
        <w:t xml:space="preserve"> Phòng ĐT, QLSV, ĐTBD,</w:t>
      </w:r>
      <w:r w:rsidRPr="0060308E">
        <w:rPr>
          <w:rFonts w:asciiTheme="majorHAnsi" w:hAnsiTheme="majorHAnsi" w:cstheme="majorHAnsi"/>
          <w:i/>
          <w:color w:val="000000"/>
        </w:rPr>
        <w:t xml:space="preserve"> </w:t>
      </w:r>
      <w:r w:rsidRPr="0060308E">
        <w:rPr>
          <w:rFonts w:asciiTheme="majorHAnsi" w:hAnsiTheme="majorHAnsi" w:cstheme="majorHAnsi"/>
          <w:i/>
          <w:color w:val="000000"/>
          <w:lang w:val="nl-NL"/>
        </w:rPr>
        <w:t>Khoa</w:t>
      </w:r>
      <w:r w:rsidRPr="0060308E">
        <w:rPr>
          <w:rFonts w:asciiTheme="majorHAnsi" w:hAnsiTheme="majorHAnsi" w:cstheme="majorHAnsi"/>
          <w:i/>
          <w:color w:val="000000"/>
        </w:rPr>
        <w:t xml:space="preserve"> chuyên môn xây dựng kế hoạch KT, ĐG môn học GDQPAN của </w:t>
      </w:r>
      <w:r w:rsidRPr="0060308E">
        <w:rPr>
          <w:rFonts w:asciiTheme="majorHAnsi" w:hAnsiTheme="majorHAnsi" w:cstheme="majorHAnsi"/>
          <w:i/>
          <w:color w:val="000000"/>
          <w:lang w:val="nl-NL"/>
        </w:rPr>
        <w:t>SV</w:t>
      </w:r>
      <w:r w:rsidRPr="0060308E">
        <w:rPr>
          <w:rFonts w:asciiTheme="majorHAnsi" w:hAnsiTheme="majorHAnsi" w:cstheme="majorHAnsi"/>
          <w:i/>
          <w:color w:val="000000"/>
        </w:rPr>
        <w:t xml:space="preserve"> trong kế hoạch dạy học”</w:t>
      </w:r>
      <w:r w:rsidRPr="0060308E">
        <w:rPr>
          <w:rFonts w:asciiTheme="majorHAnsi" w:hAnsiTheme="majorHAnsi" w:cstheme="majorHAnsi"/>
          <w:color w:val="000000"/>
        </w:rPr>
        <w:t>(</w:t>
      </w:r>
      <w:r w:rsidRPr="0060308E">
        <w:rPr>
          <w:rFonts w:asciiTheme="majorHAnsi" w:hAnsiTheme="majorHAnsi" w:cstheme="majorHAnsi"/>
          <w:color w:val="000000"/>
          <w:lang w:val="nl-NL"/>
        </w:rPr>
        <w:t>Rất thường xuyên 60%, Thường xuyên 23,33%, Bình thường 16,67%</w:t>
      </w:r>
      <w:r w:rsidRPr="0060308E">
        <w:rPr>
          <w:rFonts w:asciiTheme="majorHAnsi" w:hAnsiTheme="majorHAnsi" w:cstheme="majorHAnsi"/>
          <w:color w:val="000000"/>
        </w:rPr>
        <w:t xml:space="preserve">); </w:t>
      </w:r>
      <w:r w:rsidRPr="0060308E">
        <w:rPr>
          <w:rFonts w:asciiTheme="majorHAnsi" w:hAnsiTheme="majorHAnsi" w:cstheme="majorHAnsi"/>
          <w:i/>
          <w:color w:val="000000"/>
        </w:rPr>
        <w:t xml:space="preserve">“Kế hoạch KT, ĐG môn học GDQPAN của SV được quy định trong kế hoạch dạy học của </w:t>
      </w:r>
      <w:r w:rsidRPr="0060308E">
        <w:rPr>
          <w:rFonts w:asciiTheme="majorHAnsi" w:hAnsiTheme="majorHAnsi" w:cstheme="majorHAnsi"/>
          <w:i/>
          <w:color w:val="000000"/>
          <w:lang w:val="nl-NL"/>
        </w:rPr>
        <w:t>Trung tâm</w:t>
      </w:r>
      <w:r w:rsidRPr="0060308E">
        <w:rPr>
          <w:rFonts w:asciiTheme="majorHAnsi" w:hAnsiTheme="majorHAnsi" w:cstheme="majorHAnsi"/>
          <w:i/>
          <w:color w:val="000000"/>
        </w:rPr>
        <w:t>”</w:t>
      </w:r>
      <w:r w:rsidRPr="0060308E">
        <w:rPr>
          <w:rFonts w:asciiTheme="majorHAnsi" w:hAnsiTheme="majorHAnsi" w:cstheme="majorHAnsi"/>
          <w:color w:val="000000"/>
        </w:rPr>
        <w:t xml:space="preserve"> (</w:t>
      </w:r>
      <w:r w:rsidRPr="0060308E">
        <w:rPr>
          <w:rFonts w:asciiTheme="majorHAnsi" w:hAnsiTheme="majorHAnsi" w:cstheme="majorHAnsi"/>
          <w:color w:val="000000"/>
          <w:lang w:val="nl-NL"/>
        </w:rPr>
        <w:t>Rất thường xuyên 40%, Thường xuyên 46,67%, Bình thường 13,33%</w:t>
      </w:r>
      <w:r w:rsidRPr="0060308E">
        <w:rPr>
          <w:rFonts w:asciiTheme="majorHAnsi" w:hAnsiTheme="majorHAnsi" w:cstheme="majorHAnsi"/>
          <w:color w:val="000000"/>
        </w:rPr>
        <w:t xml:space="preserve">); </w:t>
      </w:r>
      <w:r w:rsidRPr="0060308E">
        <w:rPr>
          <w:rFonts w:asciiTheme="majorHAnsi" w:hAnsiTheme="majorHAnsi" w:cstheme="majorHAnsi"/>
          <w:i/>
          <w:color w:val="000000"/>
        </w:rPr>
        <w:t xml:space="preserve">“Chỉ đạo lập kế hoạch KT, ĐG môn học GDQPAN cho SV ” </w:t>
      </w:r>
      <w:r w:rsidRPr="0060308E">
        <w:rPr>
          <w:rFonts w:asciiTheme="majorHAnsi" w:hAnsiTheme="majorHAnsi" w:cstheme="majorHAnsi"/>
          <w:color w:val="000000"/>
        </w:rPr>
        <w:t>(</w:t>
      </w:r>
      <w:r w:rsidRPr="0060308E">
        <w:rPr>
          <w:rFonts w:asciiTheme="majorHAnsi" w:hAnsiTheme="majorHAnsi" w:cstheme="majorHAnsi"/>
          <w:color w:val="000000"/>
          <w:lang w:val="nl-NL"/>
        </w:rPr>
        <w:t>Rất thường xuyên 50%, Thường xuyên 26,67, Bình thường 23,33%</w:t>
      </w:r>
      <w:r w:rsidRPr="0060308E">
        <w:rPr>
          <w:rFonts w:asciiTheme="majorHAnsi" w:hAnsiTheme="majorHAnsi" w:cstheme="majorHAnsi"/>
          <w:color w:val="000000"/>
        </w:rPr>
        <w:t xml:space="preserve">). </w:t>
      </w:r>
    </w:p>
    <w:p w14:paraId="76F2383D" w14:textId="77777777" w:rsidR="00E10C9B" w:rsidRPr="0060308E" w:rsidRDefault="00E10C9B" w:rsidP="001D1080">
      <w:pPr>
        <w:widowControl w:val="0"/>
        <w:spacing w:after="0" w:line="288" w:lineRule="auto"/>
        <w:ind w:firstLine="720"/>
        <w:jc w:val="both"/>
        <w:rPr>
          <w:rFonts w:asciiTheme="majorHAnsi" w:hAnsiTheme="majorHAnsi" w:cstheme="majorHAnsi"/>
          <w:lang w:val="nl-NL"/>
        </w:rPr>
      </w:pPr>
      <w:r w:rsidRPr="0060308E">
        <w:rPr>
          <w:rFonts w:asciiTheme="majorHAnsi" w:hAnsiTheme="majorHAnsi" w:cstheme="majorHAnsi"/>
          <w:lang w:val="nl-NL"/>
        </w:rPr>
        <w:t xml:space="preserve">Qua quan sát, theo dõi kế hoạch quản lý hoạt động KT, ĐG môn học GDQPAN chúng tôi nhận thấy rằng: Việc quản lý, xây dựng mục tiêu, nội dung, quy trình KT, ĐG môn học GDQPAN được Trung tâm thực hiện nghiêm túc, thống nhất theo các tiêu chí nêu trên. </w:t>
      </w:r>
    </w:p>
    <w:p w14:paraId="4564607D" w14:textId="77777777" w:rsidR="00E10C9B" w:rsidRPr="0060308E" w:rsidRDefault="00E10C9B" w:rsidP="001D1080">
      <w:pPr>
        <w:widowControl w:val="0"/>
        <w:spacing w:after="0" w:line="288" w:lineRule="auto"/>
        <w:ind w:firstLine="720"/>
        <w:jc w:val="both"/>
        <w:rPr>
          <w:rFonts w:asciiTheme="majorHAnsi" w:hAnsiTheme="majorHAnsi" w:cstheme="majorHAnsi"/>
          <w:b/>
          <w:i/>
          <w:lang w:val="nl-NL"/>
        </w:rPr>
      </w:pPr>
      <w:r w:rsidRPr="0060308E">
        <w:rPr>
          <w:rFonts w:asciiTheme="majorHAnsi" w:hAnsiTheme="majorHAnsi" w:cstheme="majorHAnsi"/>
          <w:b/>
          <w:i/>
          <w:lang w:val="nl-NL"/>
        </w:rPr>
        <w:t>T</w:t>
      </w:r>
      <w:r w:rsidRPr="0060308E">
        <w:rPr>
          <w:rFonts w:asciiTheme="majorHAnsi" w:hAnsiTheme="majorHAnsi" w:cstheme="majorHAnsi"/>
          <w:b/>
          <w:i/>
        </w:rPr>
        <w:t xml:space="preserve">ổ chức và chỉ đạo hoạt động KT, ĐG môn học GDQPAN của </w:t>
      </w:r>
      <w:r w:rsidRPr="0060308E">
        <w:rPr>
          <w:rFonts w:asciiTheme="majorHAnsi" w:hAnsiTheme="majorHAnsi" w:cstheme="majorHAnsi"/>
          <w:b/>
          <w:i/>
          <w:lang w:val="nl-NL"/>
        </w:rPr>
        <w:t>SV</w:t>
      </w:r>
    </w:p>
    <w:p w14:paraId="36D67DA4" w14:textId="77777777" w:rsidR="00E10C9B" w:rsidRPr="0060308E" w:rsidRDefault="00E10C9B" w:rsidP="001D1080">
      <w:pPr>
        <w:widowControl w:val="0"/>
        <w:spacing w:after="0" w:line="288" w:lineRule="auto"/>
        <w:ind w:firstLine="720"/>
        <w:jc w:val="both"/>
        <w:rPr>
          <w:rFonts w:asciiTheme="majorHAnsi" w:hAnsiTheme="majorHAnsi" w:cstheme="majorHAnsi"/>
          <w:lang w:val="nl-NL"/>
        </w:rPr>
      </w:pPr>
      <w:r w:rsidRPr="0060308E">
        <w:rPr>
          <w:rFonts w:asciiTheme="majorHAnsi" w:hAnsiTheme="majorHAnsi" w:cstheme="majorHAnsi"/>
          <w:lang w:val="nl-NL"/>
        </w:rPr>
        <w:t>Tổ chức và chỉ đạo hoạt động KT, ĐG môn học GDQPAN là quá trình hiệu trưởng thực hiện việc phân phối và sắp xếp nguồn lực theo những cách thức nhất định để đảm bảo thực hiện tốt các mục tiêu trong kế hoạch hoạt động KT, ĐG đã đề ra. Kết quả khảo sát được thể hiện như sau:</w:t>
      </w:r>
    </w:p>
    <w:p w14:paraId="5D9EDB70" w14:textId="77777777" w:rsidR="00E10C9B" w:rsidRPr="0060308E" w:rsidRDefault="00E10C9B" w:rsidP="001D1080">
      <w:pPr>
        <w:widowControl w:val="0"/>
        <w:spacing w:after="0" w:line="288" w:lineRule="auto"/>
        <w:ind w:firstLine="720"/>
        <w:jc w:val="both"/>
        <w:rPr>
          <w:rFonts w:asciiTheme="majorHAnsi" w:hAnsiTheme="majorHAnsi" w:cstheme="majorHAnsi"/>
          <w:lang w:val="nl-NL"/>
        </w:rPr>
      </w:pPr>
      <w:r w:rsidRPr="0060308E">
        <w:rPr>
          <w:rFonts w:asciiTheme="majorHAnsi" w:hAnsiTheme="majorHAnsi" w:cstheme="majorHAnsi"/>
          <w:spacing w:val="-4"/>
          <w:lang w:val="nl-NL"/>
        </w:rPr>
        <w:t>Việc</w:t>
      </w:r>
      <w:r w:rsidRPr="0060308E">
        <w:rPr>
          <w:rFonts w:asciiTheme="majorHAnsi" w:hAnsiTheme="majorHAnsi" w:cstheme="majorHAnsi"/>
          <w:i/>
          <w:spacing w:val="-4"/>
        </w:rPr>
        <w:t xml:space="preserve">“Sắp xếp, bố trí phân công cán bộ, GV thực hiện KT, ĐG môn học GDQPAN” </w:t>
      </w:r>
      <w:r w:rsidRPr="0060308E">
        <w:rPr>
          <w:rFonts w:asciiTheme="majorHAnsi" w:hAnsiTheme="majorHAnsi" w:cstheme="majorHAnsi"/>
          <w:spacing w:val="-4"/>
        </w:rPr>
        <w:t>(Rất thường xuyên 43,33%, Thường xuyên 46,67%)</w:t>
      </w:r>
    </w:p>
    <w:p w14:paraId="32552FE1" w14:textId="77777777" w:rsidR="00E10C9B" w:rsidRPr="0060308E" w:rsidRDefault="00E10C9B" w:rsidP="001D1080">
      <w:pPr>
        <w:widowControl w:val="0"/>
        <w:spacing w:after="0" w:line="288" w:lineRule="auto"/>
        <w:ind w:firstLine="720"/>
        <w:jc w:val="both"/>
        <w:rPr>
          <w:rFonts w:asciiTheme="majorHAnsi" w:hAnsiTheme="majorHAnsi" w:cstheme="majorHAnsi"/>
          <w:spacing w:val="-4"/>
        </w:rPr>
      </w:pPr>
      <w:r w:rsidRPr="0060308E">
        <w:rPr>
          <w:rFonts w:asciiTheme="majorHAnsi" w:hAnsiTheme="majorHAnsi" w:cstheme="majorHAnsi"/>
          <w:spacing w:val="-4"/>
          <w:lang w:val="nl-NL"/>
        </w:rPr>
        <w:t xml:space="preserve"> </w:t>
      </w:r>
      <w:r w:rsidRPr="0060308E">
        <w:rPr>
          <w:rFonts w:asciiTheme="majorHAnsi" w:hAnsiTheme="majorHAnsi" w:cstheme="majorHAnsi"/>
          <w:spacing w:val="-4"/>
        </w:rPr>
        <w:t xml:space="preserve">Tiếp theo là công tác </w:t>
      </w:r>
      <w:r w:rsidRPr="0060308E">
        <w:rPr>
          <w:rFonts w:asciiTheme="majorHAnsi" w:hAnsiTheme="majorHAnsi" w:cstheme="majorHAnsi"/>
          <w:i/>
          <w:spacing w:val="-4"/>
        </w:rPr>
        <w:t>“Chỉ đạo công tác coi, chấm thi để hoạt động coi, chấm thi nghiêm túc, công bằng, khách quan, phản ánh trung thực kết quả học tập của SV”</w:t>
      </w:r>
      <w:r w:rsidRPr="0060308E">
        <w:rPr>
          <w:rFonts w:asciiTheme="majorHAnsi" w:hAnsiTheme="majorHAnsi" w:cstheme="majorHAnsi"/>
          <w:spacing w:val="-4"/>
        </w:rPr>
        <w:t xml:space="preserve"> cũng được thực hiện thường xuyên (Rất thường xuyên 46,67, Thường xuyên 30%); Đồng thời,  </w:t>
      </w:r>
      <w:r w:rsidRPr="0060308E">
        <w:rPr>
          <w:rFonts w:asciiTheme="majorHAnsi" w:hAnsiTheme="majorHAnsi" w:cstheme="majorHAnsi"/>
          <w:i/>
          <w:spacing w:val="-4"/>
          <w:lang w:val="nl-NL"/>
        </w:rPr>
        <w:t>“</w:t>
      </w:r>
      <w:r w:rsidRPr="0060308E">
        <w:rPr>
          <w:rFonts w:asciiTheme="majorHAnsi" w:hAnsiTheme="majorHAnsi" w:cstheme="majorHAnsi"/>
          <w:i/>
          <w:spacing w:val="-4"/>
        </w:rPr>
        <w:t>Phân cấp, phân quyền chỉ đạo KT, ĐG môn học GDQPAN của SV có cơ cấu hợp lí”</w:t>
      </w:r>
      <w:r w:rsidRPr="0060308E">
        <w:rPr>
          <w:rFonts w:asciiTheme="majorHAnsi" w:hAnsiTheme="majorHAnsi" w:cstheme="majorHAnsi"/>
          <w:spacing w:val="-4"/>
        </w:rPr>
        <w:t xml:space="preserve"> là nội dung quản lý được thực hiện một cách thường xuyên, thể hiện mức độ rất thường xuyên và thường xuyên đạt </w:t>
      </w:r>
      <w:r w:rsidRPr="0060308E">
        <w:rPr>
          <w:rFonts w:asciiTheme="majorHAnsi" w:hAnsiTheme="majorHAnsi" w:cstheme="majorHAnsi"/>
          <w:spacing w:val="-4"/>
          <w:lang w:val="nl-NL"/>
        </w:rPr>
        <w:t>76,67</w:t>
      </w:r>
      <w:r w:rsidRPr="0060308E">
        <w:rPr>
          <w:rFonts w:asciiTheme="majorHAnsi" w:hAnsiTheme="majorHAnsi" w:cstheme="majorHAnsi"/>
          <w:spacing w:val="-4"/>
        </w:rPr>
        <w:t>%. Đây là nội dung thể hiện năng lực quản lý của người tổ chức thực hiện kế hoạch. cũng đã được quan tâm thực hiện;</w:t>
      </w:r>
    </w:p>
    <w:p w14:paraId="091A9C90" w14:textId="77777777" w:rsidR="00E10C9B" w:rsidRPr="0060308E" w:rsidRDefault="00E10C9B" w:rsidP="001D1080">
      <w:pPr>
        <w:widowControl w:val="0"/>
        <w:spacing w:after="0" w:line="288" w:lineRule="auto"/>
        <w:ind w:firstLine="720"/>
        <w:jc w:val="both"/>
        <w:rPr>
          <w:rFonts w:asciiTheme="majorHAnsi" w:hAnsiTheme="majorHAnsi" w:cstheme="majorHAnsi"/>
          <w:spacing w:val="-2"/>
        </w:rPr>
      </w:pPr>
      <w:r w:rsidRPr="0060308E">
        <w:rPr>
          <w:rFonts w:asciiTheme="majorHAnsi" w:hAnsiTheme="majorHAnsi" w:cstheme="majorHAnsi"/>
          <w:color w:val="000000"/>
          <w:spacing w:val="-2"/>
        </w:rPr>
        <w:t>Công tác</w:t>
      </w:r>
      <w:r w:rsidRPr="0060308E">
        <w:rPr>
          <w:rFonts w:asciiTheme="majorHAnsi" w:hAnsiTheme="majorHAnsi" w:cstheme="majorHAnsi"/>
          <w:i/>
          <w:color w:val="000000"/>
          <w:spacing w:val="-2"/>
        </w:rPr>
        <w:t>“Chỉ đạo việc biên soạn đề kiểm tra của GV đảm bảo nội dung, chương trình dạy học”</w:t>
      </w:r>
      <w:r w:rsidRPr="0060308E">
        <w:rPr>
          <w:rFonts w:asciiTheme="majorHAnsi" w:hAnsiTheme="majorHAnsi" w:cstheme="majorHAnsi"/>
          <w:color w:val="000000"/>
          <w:spacing w:val="-2"/>
        </w:rPr>
        <w:t xml:space="preserve"> (Rất thường xuyên 26,67%, Thường xuyên 33,33%, Bình thường 40%)</w:t>
      </w:r>
      <w:r w:rsidRPr="0060308E">
        <w:rPr>
          <w:rFonts w:asciiTheme="majorHAnsi" w:hAnsiTheme="majorHAnsi" w:cstheme="majorHAnsi"/>
          <w:color w:val="FF0000"/>
          <w:spacing w:val="-2"/>
        </w:rPr>
        <w:t xml:space="preserve"> </w:t>
      </w:r>
      <w:r w:rsidRPr="0060308E">
        <w:rPr>
          <w:rFonts w:asciiTheme="majorHAnsi" w:hAnsiTheme="majorHAnsi" w:cstheme="majorHAnsi"/>
          <w:spacing w:val="-2"/>
        </w:rPr>
        <w:t xml:space="preserve">đã được thực hiện thường xuyên, nhưng trong thực tế việc xây dựng hệ thống câu hỏi KT, đáp án đề thi… còn phụ thuộc vào yếu tố chủ quan của người ra đề, mà ở đây chủ thể là GV. Một số CBQL và GV có ý kiến cho rằng: hệ thống câu hỏi, đáp án còn quá ít, chủ yếu câu hỏi theo hướng ĐG kiến thức. GV lại có tâm lý “thương sinh viên” đã cung cấp hầu hết số lượng các câu hỏi KT, ĐG cho SV dẫn đến tình trạng SV ỷ lại vào việc nghiên cứu toàn bộ nội dung môn học, chỉ tập trung vào các vấn đề câu hỏi đặt ra. </w:t>
      </w:r>
    </w:p>
    <w:p w14:paraId="5CF50146" w14:textId="77777777" w:rsidR="00E10C9B" w:rsidRPr="0060308E" w:rsidRDefault="00E10C9B" w:rsidP="001D1080">
      <w:pPr>
        <w:widowControl w:val="0"/>
        <w:spacing w:after="0" w:line="288" w:lineRule="auto"/>
        <w:ind w:firstLine="720"/>
        <w:jc w:val="both"/>
        <w:rPr>
          <w:rFonts w:asciiTheme="majorHAnsi" w:hAnsiTheme="majorHAnsi" w:cstheme="majorHAnsi"/>
          <w:i/>
        </w:rPr>
      </w:pPr>
      <w:r w:rsidRPr="0060308E">
        <w:rPr>
          <w:rFonts w:asciiTheme="majorHAnsi" w:hAnsiTheme="majorHAnsi" w:cstheme="majorHAnsi"/>
          <w:i/>
        </w:rPr>
        <w:t>Giám sát, đánh giá hoạt động KT, ĐG môn học GDQPAN của SV.</w:t>
      </w:r>
    </w:p>
    <w:p w14:paraId="3E3EC6C7" w14:textId="77777777" w:rsidR="00E10C9B" w:rsidRPr="0060308E" w:rsidRDefault="00E10C9B" w:rsidP="001D1080">
      <w:pPr>
        <w:spacing w:after="0" w:line="288" w:lineRule="auto"/>
        <w:ind w:firstLine="720"/>
        <w:jc w:val="both"/>
        <w:rPr>
          <w:rFonts w:asciiTheme="majorHAnsi" w:hAnsiTheme="majorHAnsi" w:cstheme="majorHAnsi"/>
        </w:rPr>
      </w:pPr>
      <w:r w:rsidRPr="0060308E">
        <w:rPr>
          <w:rFonts w:asciiTheme="majorHAnsi" w:hAnsiTheme="majorHAnsi" w:cstheme="majorHAnsi"/>
          <w:bCs/>
          <w:iCs/>
        </w:rPr>
        <w:t xml:space="preserve">Việc kiểm tra, giám sát, hoạt động KT, ĐG môn học GDQPAN của SV nhằm </w:t>
      </w:r>
      <w:r w:rsidRPr="0060308E">
        <w:rPr>
          <w:rFonts w:asciiTheme="majorHAnsi" w:hAnsiTheme="majorHAnsi" w:cstheme="majorHAnsi"/>
        </w:rPr>
        <w:t>phát hiện những hạn chế, sai sót, kịp thời thực hiện các điều chỉnh cần thiết để hoạt động KT, ĐG đi đúng hướng, đảm bảo thực hiện mục tiêu quản lý.</w:t>
      </w:r>
    </w:p>
    <w:p w14:paraId="095C8CCC" w14:textId="77777777" w:rsidR="00E10C9B" w:rsidRPr="0060308E" w:rsidRDefault="00E10C9B" w:rsidP="001D1080">
      <w:pPr>
        <w:widowControl w:val="0"/>
        <w:spacing w:after="0" w:line="288" w:lineRule="auto"/>
        <w:ind w:firstLine="720"/>
        <w:jc w:val="both"/>
        <w:rPr>
          <w:rFonts w:asciiTheme="majorHAnsi" w:eastAsia="Times New Roman" w:hAnsiTheme="majorHAnsi" w:cstheme="majorHAnsi"/>
          <w:color w:val="000000"/>
        </w:rPr>
      </w:pPr>
      <w:r w:rsidRPr="0060308E">
        <w:rPr>
          <w:rFonts w:asciiTheme="majorHAnsi" w:hAnsiTheme="majorHAnsi" w:cstheme="majorHAnsi"/>
          <w:color w:val="000000"/>
        </w:rPr>
        <w:lastRenderedPageBreak/>
        <w:t xml:space="preserve">Kết quả khảo sát cho thấy công tác giám sát hoạt động KT, ĐG môn học GDQPAN của SV đã được thực hiện thường xuyên. Cụ thể là: </w:t>
      </w:r>
      <w:r w:rsidRPr="0060308E">
        <w:rPr>
          <w:rFonts w:asciiTheme="majorHAnsi" w:hAnsiTheme="majorHAnsi" w:cstheme="majorHAnsi"/>
          <w:i/>
          <w:color w:val="000000"/>
        </w:rPr>
        <w:t>“</w:t>
      </w:r>
      <w:r w:rsidRPr="0060308E">
        <w:rPr>
          <w:rFonts w:asciiTheme="majorHAnsi" w:eastAsia="Times New Roman" w:hAnsiTheme="majorHAnsi" w:cstheme="majorHAnsi"/>
          <w:i/>
          <w:color w:val="000000"/>
        </w:rPr>
        <w:t>Giám sát ra đề, tổ chức, chấm bài, ghi điểm và công bố kết quả kiểm tra”</w:t>
      </w:r>
      <w:r w:rsidRPr="0060308E">
        <w:rPr>
          <w:rFonts w:asciiTheme="majorHAnsi" w:eastAsia="Times New Roman" w:hAnsiTheme="majorHAnsi" w:cstheme="majorHAnsi"/>
          <w:color w:val="000000"/>
        </w:rPr>
        <w:t xml:space="preserve"> (Rất thường xuyên 33,33%, Thường xuyên 50%); </w:t>
      </w:r>
      <w:r w:rsidRPr="0060308E">
        <w:rPr>
          <w:rFonts w:asciiTheme="majorHAnsi" w:eastAsia="Times New Roman" w:hAnsiTheme="majorHAnsi" w:cstheme="majorHAnsi"/>
          <w:i/>
          <w:color w:val="000000"/>
        </w:rPr>
        <w:t>“Giám sát hồ sơ KT, ĐG”</w:t>
      </w:r>
      <w:r w:rsidRPr="0060308E">
        <w:rPr>
          <w:rFonts w:asciiTheme="majorHAnsi" w:eastAsia="Times New Roman" w:hAnsiTheme="majorHAnsi" w:cstheme="majorHAnsi"/>
          <w:color w:val="000000"/>
        </w:rPr>
        <w:t xml:space="preserve"> (Rất thường xuyên 46,67%, Thường xuyên 33,33%).</w:t>
      </w:r>
    </w:p>
    <w:p w14:paraId="3E92330B" w14:textId="77777777" w:rsidR="00E10C9B" w:rsidRPr="0060308E" w:rsidRDefault="00E10C9B" w:rsidP="001D1080">
      <w:pPr>
        <w:widowControl w:val="0"/>
        <w:spacing w:after="0" w:line="288" w:lineRule="auto"/>
        <w:ind w:firstLine="720"/>
        <w:jc w:val="both"/>
        <w:rPr>
          <w:rFonts w:asciiTheme="majorHAnsi" w:hAnsiTheme="majorHAnsi" w:cstheme="majorHAnsi"/>
        </w:rPr>
      </w:pPr>
      <w:r w:rsidRPr="0060308E">
        <w:rPr>
          <w:rFonts w:asciiTheme="majorHAnsi" w:eastAsia="Times New Roman" w:hAnsiTheme="majorHAnsi" w:cstheme="majorHAnsi"/>
        </w:rPr>
        <w:t>Như vậy, qua kết quả khảo sát đã phản ảnh được thực tế c</w:t>
      </w:r>
      <w:r w:rsidRPr="0060308E">
        <w:rPr>
          <w:rFonts w:asciiTheme="majorHAnsi" w:hAnsiTheme="majorHAnsi" w:cstheme="majorHAnsi"/>
        </w:rPr>
        <w:t>ông tác giám sát hoạt động KT, ĐG môn học GDQPAN của SV. Công tác này được thực hiện thường xuyên, nhằm đảm bảo tính minh bạch, khách quan.</w:t>
      </w:r>
    </w:p>
    <w:p w14:paraId="09BD0B09" w14:textId="6B79D523" w:rsidR="00E10C9B" w:rsidRPr="0060308E" w:rsidRDefault="00E10C9B" w:rsidP="001D1080">
      <w:pPr>
        <w:widowControl w:val="0"/>
        <w:spacing w:after="0" w:line="288" w:lineRule="auto"/>
        <w:ind w:firstLine="720"/>
        <w:jc w:val="both"/>
        <w:rPr>
          <w:rFonts w:asciiTheme="majorHAnsi" w:hAnsiTheme="majorHAnsi" w:cstheme="majorHAnsi"/>
          <w:i/>
          <w:iCs/>
          <w:lang w:val="en-US"/>
        </w:rPr>
      </w:pPr>
      <w:r w:rsidRPr="0060308E">
        <w:rPr>
          <w:rFonts w:asciiTheme="majorHAnsi" w:hAnsiTheme="majorHAnsi" w:cstheme="majorHAnsi"/>
          <w:i/>
          <w:iCs/>
        </w:rPr>
        <w:t>2.</w:t>
      </w:r>
      <w:r w:rsidR="006B4FAD" w:rsidRPr="0060308E">
        <w:rPr>
          <w:rFonts w:asciiTheme="majorHAnsi" w:hAnsiTheme="majorHAnsi" w:cstheme="majorHAnsi"/>
          <w:i/>
          <w:iCs/>
          <w:lang w:val="en-US"/>
        </w:rPr>
        <w:t>5</w:t>
      </w:r>
      <w:r w:rsidRPr="0060308E">
        <w:rPr>
          <w:rFonts w:asciiTheme="majorHAnsi" w:hAnsiTheme="majorHAnsi" w:cstheme="majorHAnsi"/>
          <w:i/>
          <w:iCs/>
        </w:rPr>
        <w:t xml:space="preserve">.3. Hình thức, phương pháp quản lý hoạt động kiểm tra, đánh giá môn học </w:t>
      </w:r>
      <w:r w:rsidR="005A3FED" w:rsidRPr="0060308E">
        <w:rPr>
          <w:rFonts w:asciiTheme="majorHAnsi" w:hAnsiTheme="majorHAnsi" w:cstheme="majorHAnsi"/>
          <w:i/>
          <w:iCs/>
          <w:lang w:val="en-US"/>
        </w:rPr>
        <w:t>Giáo dục quốc phòng và an ninh.</w:t>
      </w:r>
    </w:p>
    <w:p w14:paraId="345D0A2C" w14:textId="77777777" w:rsidR="00E10C9B" w:rsidRPr="0060308E" w:rsidRDefault="00E10C9B" w:rsidP="001D1080">
      <w:pPr>
        <w:widowControl w:val="0"/>
        <w:spacing w:after="0" w:line="288" w:lineRule="auto"/>
        <w:ind w:firstLine="720"/>
        <w:jc w:val="both"/>
        <w:rPr>
          <w:rFonts w:asciiTheme="majorHAnsi" w:hAnsiTheme="majorHAnsi" w:cstheme="majorHAnsi"/>
          <w:lang w:val="en-US"/>
        </w:rPr>
      </w:pPr>
      <w:r w:rsidRPr="0060308E">
        <w:rPr>
          <w:rFonts w:asciiTheme="majorHAnsi" w:hAnsiTheme="majorHAnsi" w:cstheme="majorHAnsi"/>
          <w:lang w:val="en-US"/>
        </w:rPr>
        <w:t>Kết quả khảo sát cho thấy Phương pháp kinh tế được CBQL, GV, NV đánh giá ở mức cao nhất (rất tốt 70%, Tốt 30%), bởi vì trong vấn đề công việc ngoài trách nhiệm thì vấn đề kinh tế sẽ tạo động lực thúc đẩy tình thần trách nhiệm trong công việc. Tuy nhiên Phương pháp tâm lý có đến 23,33 % đánh giá ở mức bình thường, điều đó cho thấy vấn đề tâm lý cần phải quan tâm nhiều hơn nữa, Trong công việc tâm lý tốt thoải mái sẽ mang lại hiệu quả công việc cao và ngược lại.</w:t>
      </w:r>
    </w:p>
    <w:p w14:paraId="705C12C6" w14:textId="4048E3FF" w:rsidR="00E10C9B" w:rsidRPr="0060308E" w:rsidRDefault="00E10C9B" w:rsidP="0060308E">
      <w:pPr>
        <w:widowControl w:val="0"/>
        <w:spacing w:after="0" w:line="288" w:lineRule="auto"/>
        <w:ind w:firstLine="720"/>
        <w:jc w:val="both"/>
        <w:rPr>
          <w:rFonts w:asciiTheme="majorHAnsi" w:hAnsiTheme="majorHAnsi" w:cstheme="majorHAnsi"/>
          <w:b/>
          <w:bCs/>
          <w:i/>
          <w:iCs/>
        </w:rPr>
      </w:pPr>
      <w:r w:rsidRPr="0060308E">
        <w:rPr>
          <w:rFonts w:asciiTheme="majorHAnsi" w:hAnsiTheme="majorHAnsi" w:cstheme="majorHAnsi"/>
          <w:b/>
          <w:bCs/>
          <w:i/>
          <w:iCs/>
        </w:rPr>
        <w:t>2.</w:t>
      </w:r>
      <w:r w:rsidR="006B4FAD" w:rsidRPr="0060308E">
        <w:rPr>
          <w:rFonts w:asciiTheme="majorHAnsi" w:hAnsiTheme="majorHAnsi" w:cstheme="majorHAnsi"/>
          <w:b/>
          <w:bCs/>
          <w:i/>
          <w:iCs/>
          <w:lang w:val="en-US"/>
        </w:rPr>
        <w:t>6</w:t>
      </w:r>
      <w:r w:rsidRPr="0060308E">
        <w:rPr>
          <w:rFonts w:asciiTheme="majorHAnsi" w:hAnsiTheme="majorHAnsi" w:cstheme="majorHAnsi"/>
          <w:b/>
          <w:bCs/>
          <w:i/>
          <w:iCs/>
        </w:rPr>
        <w:t>. Ưu điểm, hạn chế và nguyên nhân</w:t>
      </w:r>
    </w:p>
    <w:p w14:paraId="17491923" w14:textId="77777777" w:rsidR="00E10C9B" w:rsidRPr="0060308E" w:rsidRDefault="00E10C9B" w:rsidP="0060308E">
      <w:pPr>
        <w:pStyle w:val="11"/>
        <w:spacing w:line="288" w:lineRule="auto"/>
        <w:ind w:firstLine="720"/>
        <w:rPr>
          <w:rFonts w:asciiTheme="majorHAnsi" w:hAnsiTheme="majorHAnsi" w:cstheme="majorHAnsi"/>
          <w:b w:val="0"/>
          <w:sz w:val="22"/>
          <w:szCs w:val="22"/>
        </w:rPr>
      </w:pPr>
      <w:r w:rsidRPr="0060308E">
        <w:rPr>
          <w:rFonts w:asciiTheme="majorHAnsi" w:hAnsiTheme="majorHAnsi" w:cstheme="majorHAnsi"/>
          <w:b w:val="0"/>
          <w:sz w:val="22"/>
          <w:szCs w:val="22"/>
        </w:rPr>
        <w:t xml:space="preserve">Qua kết quả khảo sát, phân tích, đánh giá thực trạng hoạt động KT, ĐG môn học GDQPAN và thực trạng quản lý hoạt động này tại </w:t>
      </w:r>
      <w:r w:rsidRPr="0060308E">
        <w:rPr>
          <w:rFonts w:asciiTheme="majorHAnsi" w:hAnsiTheme="majorHAnsi" w:cstheme="majorHAnsi"/>
          <w:b w:val="0"/>
          <w:sz w:val="22"/>
          <w:szCs w:val="22"/>
          <w:lang w:val="nl-NL"/>
        </w:rPr>
        <w:t>tại Trung tâm GDQP&amp;AN – Đại học Huế</w:t>
      </w:r>
      <w:r w:rsidRPr="0060308E">
        <w:rPr>
          <w:rFonts w:asciiTheme="majorHAnsi" w:hAnsiTheme="majorHAnsi" w:cstheme="majorHAnsi"/>
          <w:b w:val="0"/>
          <w:sz w:val="22"/>
          <w:szCs w:val="22"/>
        </w:rPr>
        <w:t>, chúng tôi có một số nhận định sau:</w:t>
      </w:r>
    </w:p>
    <w:p w14:paraId="6A561A12" w14:textId="1A63FEE4" w:rsidR="00E10C9B" w:rsidRPr="0060308E" w:rsidRDefault="006B4FAD" w:rsidP="001D1080">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 w:val="0"/>
          <w:sz w:val="22"/>
          <w:szCs w:val="22"/>
          <w:shd w:val="clear" w:color="auto" w:fill="FFFFFF"/>
          <w:lang w:val="nb-NO"/>
        </w:rPr>
      </w:pPr>
      <w:bookmarkStart w:id="17" w:name="_Toc87110696"/>
      <w:bookmarkStart w:id="18" w:name="_Toc87375345"/>
      <w:r w:rsidRPr="0060308E">
        <w:rPr>
          <w:rFonts w:asciiTheme="majorHAnsi" w:hAnsiTheme="majorHAnsi" w:cstheme="majorHAnsi"/>
          <w:b w:val="0"/>
          <w:sz w:val="22"/>
          <w:szCs w:val="22"/>
          <w:shd w:val="clear" w:color="auto" w:fill="FFFFFF"/>
          <w:lang w:val="nb-NO"/>
        </w:rPr>
        <w:t>2.6</w:t>
      </w:r>
      <w:r w:rsidR="00E10C9B" w:rsidRPr="0060308E">
        <w:rPr>
          <w:rFonts w:asciiTheme="majorHAnsi" w:hAnsiTheme="majorHAnsi" w:cstheme="majorHAnsi"/>
          <w:b w:val="0"/>
          <w:sz w:val="22"/>
          <w:szCs w:val="22"/>
          <w:shd w:val="clear" w:color="auto" w:fill="FFFFFF"/>
          <w:lang w:val="nb-NO"/>
        </w:rPr>
        <w:t>.1. Ưu điểm</w:t>
      </w:r>
      <w:bookmarkEnd w:id="17"/>
      <w:bookmarkEnd w:id="18"/>
    </w:p>
    <w:p w14:paraId="043313E3" w14:textId="77777777" w:rsidR="00E10C9B" w:rsidRPr="0060308E" w:rsidRDefault="00E10C9B" w:rsidP="001D1080">
      <w:pPr>
        <w:pStyle w:val="Style1"/>
        <w:widowControl w:val="0"/>
        <w:spacing w:line="288" w:lineRule="auto"/>
        <w:ind w:firstLine="720"/>
        <w:jc w:val="both"/>
        <w:rPr>
          <w:rFonts w:asciiTheme="majorHAnsi" w:hAnsiTheme="majorHAnsi" w:cstheme="majorHAnsi"/>
          <w:sz w:val="22"/>
          <w:lang w:val="nb-NO"/>
        </w:rPr>
      </w:pPr>
      <w:r w:rsidRPr="0060308E">
        <w:rPr>
          <w:rFonts w:asciiTheme="majorHAnsi" w:hAnsiTheme="majorHAnsi" w:cstheme="majorHAnsi"/>
          <w:sz w:val="22"/>
          <w:lang w:val="vi-VN"/>
        </w:rPr>
        <w:t xml:space="preserve">Nhìn chung CBQL, GV, NV đều đã nhận thức được tầm quan trọng của hoạt động KT, ĐG môn học GDQPAN; đã nhận thức được mục đích, ý nghĩa của hoạt động KT, ĐG môn học GDQPAN đối với việc nâng cao chất lượng </w:t>
      </w:r>
      <w:r w:rsidRPr="0060308E">
        <w:rPr>
          <w:rFonts w:asciiTheme="majorHAnsi" w:hAnsiTheme="majorHAnsi" w:cstheme="majorHAnsi"/>
          <w:sz w:val="22"/>
          <w:lang w:val="nb-NO"/>
        </w:rPr>
        <w:t>đào tạo môn học GDQPAN tại Trung tâm.</w:t>
      </w:r>
    </w:p>
    <w:p w14:paraId="368E9BCB" w14:textId="77777777" w:rsidR="00E10C9B" w:rsidRPr="0060308E" w:rsidRDefault="00E10C9B" w:rsidP="001D1080">
      <w:pPr>
        <w:pStyle w:val="Style1"/>
        <w:widowControl w:val="0"/>
        <w:spacing w:line="288" w:lineRule="auto"/>
        <w:ind w:firstLine="720"/>
        <w:jc w:val="both"/>
        <w:rPr>
          <w:rFonts w:asciiTheme="majorHAnsi" w:hAnsiTheme="majorHAnsi" w:cstheme="majorHAnsi"/>
          <w:sz w:val="22"/>
          <w:lang w:val="nl-NL"/>
        </w:rPr>
      </w:pPr>
      <w:r w:rsidRPr="0060308E">
        <w:rPr>
          <w:rFonts w:asciiTheme="majorHAnsi" w:hAnsiTheme="majorHAnsi" w:cstheme="majorHAnsi"/>
          <w:sz w:val="22"/>
          <w:lang w:val="vi-VN"/>
        </w:rPr>
        <w:t xml:space="preserve">Kết quả khảo sát cũng cho thấy, CBQL, GV, NV </w:t>
      </w:r>
      <w:r w:rsidRPr="0060308E">
        <w:rPr>
          <w:rFonts w:asciiTheme="majorHAnsi" w:hAnsiTheme="majorHAnsi" w:cstheme="majorHAnsi"/>
          <w:sz w:val="22"/>
          <w:lang w:val="nl-NL"/>
        </w:rPr>
        <w:t>tại Trung tâm GDQP&amp;AN – Đại học Huế</w:t>
      </w:r>
      <w:r w:rsidRPr="0060308E">
        <w:rPr>
          <w:rFonts w:asciiTheme="majorHAnsi" w:hAnsiTheme="majorHAnsi" w:cstheme="majorHAnsi"/>
          <w:sz w:val="22"/>
          <w:lang w:val="vi-VN"/>
        </w:rPr>
        <w:t xml:space="preserve"> đã có tinh thần trách nhiệm, tâm huyết, chủ động trong KT, ĐG. Đội ngũ CBQL, GV có năng lực, tâm huyết với nghề, có nghiệp vụ, đồng thuận, biết chia sẻ kinh nghiệm với đồng nghiệp và luôn cầu tiến, thể hiện được sự quyết tâm đổi mới, sáng tạo trong hoạt động KT, ĐG môn học GDQPAN</w:t>
      </w:r>
      <w:r w:rsidRPr="0060308E">
        <w:rPr>
          <w:rFonts w:asciiTheme="majorHAnsi" w:hAnsiTheme="majorHAnsi" w:cstheme="majorHAnsi"/>
          <w:sz w:val="22"/>
          <w:lang w:val="nl-NL"/>
        </w:rPr>
        <w:t>; công tác đào tạo, bồi dưỡng chuyên môn nghiệp vụ về công tác KT, ĐG luôn được Trung tâm quan tâm và thực hiện.</w:t>
      </w:r>
    </w:p>
    <w:p w14:paraId="17FB9AA8" w14:textId="77777777" w:rsidR="00E10C9B" w:rsidRPr="0060308E" w:rsidRDefault="00E10C9B" w:rsidP="001D1080">
      <w:pPr>
        <w:pStyle w:val="Style1"/>
        <w:widowControl w:val="0"/>
        <w:spacing w:line="288" w:lineRule="auto"/>
        <w:ind w:firstLine="720"/>
        <w:jc w:val="both"/>
        <w:rPr>
          <w:rFonts w:asciiTheme="majorHAnsi" w:hAnsiTheme="majorHAnsi" w:cstheme="majorHAnsi"/>
          <w:sz w:val="22"/>
          <w:lang w:val="it-IT"/>
        </w:rPr>
      </w:pPr>
      <w:r w:rsidRPr="0060308E">
        <w:rPr>
          <w:rFonts w:asciiTheme="majorHAnsi" w:hAnsiTheme="majorHAnsi" w:cstheme="majorHAnsi"/>
          <w:sz w:val="22"/>
          <w:lang w:val="vi-VN"/>
        </w:rPr>
        <w:t xml:space="preserve">Công tác quản lý hoạt động KT, ĐG môn học GDQPAN luôn được </w:t>
      </w:r>
      <w:r w:rsidRPr="0060308E">
        <w:rPr>
          <w:rFonts w:asciiTheme="majorHAnsi" w:hAnsiTheme="majorHAnsi" w:cstheme="majorHAnsi"/>
          <w:sz w:val="22"/>
          <w:lang w:val="nl-NL"/>
        </w:rPr>
        <w:t>Trung tâm</w:t>
      </w:r>
      <w:r w:rsidRPr="0060308E">
        <w:rPr>
          <w:rFonts w:asciiTheme="majorHAnsi" w:hAnsiTheme="majorHAnsi" w:cstheme="majorHAnsi"/>
          <w:sz w:val="22"/>
          <w:lang w:val="vi-VN"/>
        </w:rPr>
        <w:t xml:space="preserve"> chú trọng và có nhiều chuyển biến tích cực, từ khâu xây dựng kế hoạch, tổ chức thực hiện, công tác chỉ đạo, kiểm tra và giám sát</w:t>
      </w:r>
      <w:r w:rsidRPr="0060308E">
        <w:rPr>
          <w:rFonts w:asciiTheme="majorHAnsi" w:hAnsiTheme="majorHAnsi" w:cstheme="majorHAnsi"/>
          <w:sz w:val="22"/>
          <w:lang w:val="it-IT"/>
        </w:rPr>
        <w:t xml:space="preserve">. Nhờ vậy, hoạt động KT, ĐG môn học GDQPAN </w:t>
      </w:r>
      <w:r w:rsidRPr="0060308E">
        <w:rPr>
          <w:rFonts w:asciiTheme="majorHAnsi" w:hAnsiTheme="majorHAnsi" w:cstheme="majorHAnsi"/>
          <w:sz w:val="22"/>
          <w:lang w:val="nl-NL"/>
        </w:rPr>
        <w:t>tại Trung tâm GDQP&amp;AN – Đại học Huế</w:t>
      </w:r>
      <w:r w:rsidRPr="0060308E">
        <w:rPr>
          <w:rFonts w:asciiTheme="majorHAnsi" w:hAnsiTheme="majorHAnsi" w:cstheme="majorHAnsi"/>
          <w:sz w:val="22"/>
          <w:lang w:val="it-IT"/>
        </w:rPr>
        <w:t xml:space="preserve"> đã được thực hiện nghiêm túc, là công cụ hữu hiệu góp phần nâng cao chất lượng dạy học môn học GDQPAN cho SV.</w:t>
      </w:r>
    </w:p>
    <w:p w14:paraId="2A68E5B1" w14:textId="77777777" w:rsidR="00E10C9B" w:rsidRPr="0060308E" w:rsidRDefault="00E10C9B" w:rsidP="001D1080">
      <w:pPr>
        <w:pStyle w:val="Style1"/>
        <w:widowControl w:val="0"/>
        <w:spacing w:line="288" w:lineRule="auto"/>
        <w:ind w:firstLine="720"/>
        <w:jc w:val="both"/>
        <w:rPr>
          <w:rFonts w:asciiTheme="majorHAnsi" w:hAnsiTheme="majorHAnsi" w:cstheme="majorHAnsi"/>
          <w:sz w:val="22"/>
          <w:lang w:val="it-IT"/>
        </w:rPr>
      </w:pPr>
      <w:r w:rsidRPr="0060308E">
        <w:rPr>
          <w:rFonts w:asciiTheme="majorHAnsi" w:hAnsiTheme="majorHAnsi" w:cstheme="majorHAnsi"/>
          <w:sz w:val="22"/>
          <w:lang w:val="it-IT"/>
        </w:rPr>
        <w:t>Điều kiện hỗ trợ, cơ sở vật chất, trang thiết bị của Trung tâm cơ bản đáp ứng yêu cầu hoạt động giảng dạy và KT, ĐG môn học GDQPAN của SV. Phòng Đào tạo, quản lý sinh viên, đối tượng bồi dưỡng đã ứng dụng công nghệ thông tin trong việc quản lý ngân hàng đề thi, quản lý điểm. Nguồn kinh phí hỗ trợ cho hoạt động KT, ĐG luôn được quan tâm cải thiện, cơ bản tạo điều kiện thuận lợi thúc đẩy việc đổi mới công tác này.</w:t>
      </w:r>
    </w:p>
    <w:p w14:paraId="154075CB" w14:textId="3BBEE53F" w:rsidR="00E10C9B" w:rsidRPr="0060308E" w:rsidRDefault="006B4FAD" w:rsidP="00CB55D2">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 w:val="0"/>
          <w:sz w:val="22"/>
          <w:szCs w:val="22"/>
          <w:shd w:val="clear" w:color="auto" w:fill="FFFFFF"/>
          <w:lang w:val="nb-NO"/>
        </w:rPr>
      </w:pPr>
      <w:bookmarkStart w:id="19" w:name="_Toc87110697"/>
      <w:bookmarkStart w:id="20" w:name="_Toc87375346"/>
      <w:r w:rsidRPr="0060308E">
        <w:rPr>
          <w:rFonts w:asciiTheme="majorHAnsi" w:hAnsiTheme="majorHAnsi" w:cstheme="majorHAnsi"/>
          <w:b w:val="0"/>
          <w:sz w:val="22"/>
          <w:szCs w:val="22"/>
          <w:shd w:val="clear" w:color="auto" w:fill="FFFFFF"/>
          <w:lang w:val="nb-NO"/>
        </w:rPr>
        <w:t>2.6</w:t>
      </w:r>
      <w:r w:rsidR="00E10C9B" w:rsidRPr="0060308E">
        <w:rPr>
          <w:rFonts w:asciiTheme="majorHAnsi" w:hAnsiTheme="majorHAnsi" w:cstheme="majorHAnsi"/>
          <w:b w:val="0"/>
          <w:sz w:val="22"/>
          <w:szCs w:val="22"/>
          <w:shd w:val="clear" w:color="auto" w:fill="FFFFFF"/>
          <w:lang w:val="nb-NO"/>
        </w:rPr>
        <w:t>.2. Hạn chế</w:t>
      </w:r>
      <w:bookmarkEnd w:id="19"/>
      <w:bookmarkEnd w:id="20"/>
    </w:p>
    <w:p w14:paraId="64F3B2F4" w14:textId="3CBD480F" w:rsidR="00E10C9B" w:rsidRPr="0060308E" w:rsidRDefault="00E10C9B" w:rsidP="00CB55D2">
      <w:pPr>
        <w:spacing w:after="0" w:line="288" w:lineRule="auto"/>
        <w:ind w:firstLine="720"/>
        <w:jc w:val="both"/>
        <w:rPr>
          <w:rFonts w:asciiTheme="majorHAnsi" w:hAnsiTheme="majorHAnsi" w:cstheme="majorHAnsi"/>
        </w:rPr>
      </w:pPr>
      <w:bookmarkStart w:id="21" w:name="_GoBack"/>
      <w:r w:rsidRPr="0060308E">
        <w:rPr>
          <w:rFonts w:asciiTheme="majorHAnsi" w:hAnsiTheme="majorHAnsi" w:cstheme="majorHAnsi"/>
        </w:rPr>
        <w:t>Bên cạnh những mặt mạnh thì hoạt động KT, ĐG môn học GDQPAN và công tác quản lý hoạt động này vẫn còn một số hạn chế nhất định. Cụ thể:</w:t>
      </w:r>
    </w:p>
    <w:p w14:paraId="580EF401" w14:textId="44823ED1" w:rsidR="005343CE" w:rsidRPr="0060308E" w:rsidRDefault="005343CE" w:rsidP="00CB55D2">
      <w:pPr>
        <w:spacing w:after="0" w:line="288" w:lineRule="auto"/>
        <w:ind w:firstLine="720"/>
        <w:jc w:val="both"/>
        <w:rPr>
          <w:rFonts w:asciiTheme="majorHAnsi" w:eastAsia="Times New Roman" w:hAnsiTheme="majorHAnsi" w:cstheme="majorHAnsi"/>
        </w:rPr>
      </w:pPr>
      <w:r w:rsidRPr="0060308E">
        <w:rPr>
          <w:rFonts w:asciiTheme="majorHAnsi" w:eastAsia="Times New Roman" w:hAnsiTheme="majorHAnsi" w:cstheme="majorHAnsi"/>
        </w:rPr>
        <w:t xml:space="preserve">Quản lý hoạt động kiểm tra, đánh giá kết quả học tập của </w:t>
      </w:r>
      <w:r w:rsidR="004F7358" w:rsidRPr="0060308E">
        <w:rPr>
          <w:rFonts w:asciiTheme="majorHAnsi" w:eastAsia="Times New Roman" w:hAnsiTheme="majorHAnsi" w:cstheme="majorHAnsi"/>
          <w:lang w:val="en-US"/>
        </w:rPr>
        <w:t>SV</w:t>
      </w:r>
      <w:r w:rsidRPr="0060308E">
        <w:rPr>
          <w:rFonts w:asciiTheme="majorHAnsi" w:eastAsia="Times New Roman" w:hAnsiTheme="majorHAnsi" w:cstheme="majorHAnsi"/>
        </w:rPr>
        <w:t xml:space="preserve"> trong trường thiếu tính khoa học:</w:t>
      </w:r>
    </w:p>
    <w:p w14:paraId="612D6B99" w14:textId="375CC360" w:rsidR="005343CE" w:rsidRPr="0060308E" w:rsidRDefault="005343CE" w:rsidP="00CB55D2">
      <w:pPr>
        <w:spacing w:after="0" w:line="288" w:lineRule="auto"/>
        <w:ind w:firstLine="720"/>
        <w:jc w:val="both"/>
        <w:rPr>
          <w:rFonts w:asciiTheme="majorHAnsi" w:eastAsia="Times New Roman" w:hAnsiTheme="majorHAnsi" w:cstheme="majorHAnsi"/>
        </w:rPr>
      </w:pPr>
      <w:r w:rsidRPr="0060308E">
        <w:rPr>
          <w:rFonts w:asciiTheme="majorHAnsi" w:eastAsia="Times New Roman" w:hAnsiTheme="majorHAnsi" w:cstheme="majorHAnsi"/>
        </w:rPr>
        <w:t>Bộ phận chuyên trách về hoạt động kiểm tra, đánh giá hoạt động hiệu quả chưa thực sự ca</w:t>
      </w:r>
      <w:r w:rsidR="004F7358" w:rsidRPr="0060308E">
        <w:rPr>
          <w:rFonts w:asciiTheme="majorHAnsi" w:eastAsia="Times New Roman" w:hAnsiTheme="majorHAnsi" w:cstheme="majorHAnsi"/>
        </w:rPr>
        <w:t>o</w:t>
      </w:r>
      <w:r w:rsidR="004F7358" w:rsidRPr="0060308E">
        <w:rPr>
          <w:rFonts w:asciiTheme="majorHAnsi" w:eastAsia="Times New Roman" w:hAnsiTheme="majorHAnsi" w:cstheme="majorHAnsi"/>
          <w:lang w:val="en-US"/>
        </w:rPr>
        <w:t xml:space="preserve">. </w:t>
      </w:r>
      <w:r w:rsidRPr="0060308E">
        <w:rPr>
          <w:rFonts w:asciiTheme="majorHAnsi" w:eastAsia="Times New Roman" w:hAnsiTheme="majorHAnsi" w:cstheme="majorHAnsi"/>
        </w:rPr>
        <w:t>Chưa tuân thủ nghiêm túc đầy đủ quy trình kiểm tra đánh giá.</w:t>
      </w:r>
    </w:p>
    <w:p w14:paraId="42BBFC78" w14:textId="7CC01403" w:rsidR="005343CE" w:rsidRPr="0060308E" w:rsidRDefault="005343CE" w:rsidP="00CB55D2">
      <w:pPr>
        <w:spacing w:after="0" w:line="288" w:lineRule="auto"/>
        <w:ind w:firstLine="720"/>
        <w:jc w:val="both"/>
        <w:rPr>
          <w:rFonts w:asciiTheme="majorHAnsi" w:eastAsia="Times New Roman" w:hAnsiTheme="majorHAnsi" w:cstheme="majorHAnsi"/>
        </w:rPr>
      </w:pPr>
      <w:r w:rsidRPr="0060308E">
        <w:rPr>
          <w:rFonts w:asciiTheme="majorHAnsi" w:eastAsia="Times New Roman" w:hAnsiTheme="majorHAnsi" w:cstheme="majorHAnsi"/>
          <w:lang w:val="en-US"/>
        </w:rPr>
        <w:t>Một</w:t>
      </w:r>
      <w:r w:rsidRPr="0060308E">
        <w:rPr>
          <w:rFonts w:asciiTheme="majorHAnsi" w:eastAsia="Times New Roman" w:hAnsiTheme="majorHAnsi" w:cstheme="majorHAnsi"/>
        </w:rPr>
        <w:t xml:space="preserve"> số giảng viên chưa thật sự hiểu sâu sắc về các phương pháp, qui định về kiểm tra, đánh giá, chưa nắm được kỹ thuật soạn câu hỏi kiểm tra, kết hợp các hình thức kiểm tra, đánh giá kết quả học tập của sinh viên chưa tốt, chưa biết cách sử dụng kiểm tra, đánh giá để tạo động lực, khuyến khích động viên sinh viên trong học tập, điều đó ảnh hưởng rất lớn đến công tác quản lý hoạt động kiểm tra đánh giá.</w:t>
      </w:r>
    </w:p>
    <w:p w14:paraId="3E72E647" w14:textId="77777777" w:rsidR="00E10C9B" w:rsidRPr="0060308E" w:rsidRDefault="00E10C9B" w:rsidP="00CB55D2">
      <w:pPr>
        <w:spacing w:after="0" w:line="288" w:lineRule="auto"/>
        <w:ind w:firstLine="720"/>
        <w:jc w:val="both"/>
        <w:rPr>
          <w:rFonts w:asciiTheme="majorHAnsi" w:hAnsiTheme="majorHAnsi" w:cstheme="majorHAnsi"/>
        </w:rPr>
      </w:pPr>
      <w:bookmarkStart w:id="22" w:name="page73"/>
      <w:bookmarkEnd w:id="22"/>
      <w:r w:rsidRPr="0060308E">
        <w:rPr>
          <w:rFonts w:asciiTheme="majorHAnsi" w:hAnsiTheme="majorHAnsi" w:cstheme="majorHAnsi"/>
        </w:rPr>
        <w:lastRenderedPageBreak/>
        <w:t>Đội ngũ CBQL còn ngại đổi mới trong hoạt động KT, ĐG môn học GDQPAN của SV, việc kiểm tra đôi khi còn nặng về hình thức, thủ tục hành chính, chưa thực sự khách quan, khoa học và triệt để, dẫn đến chưa có tác dụng ngăn ngừa, chấn chỉnh sai phạm, thúc đẩy tích cực hoạt động KT, ĐG trong dạy học của GV.</w:t>
      </w:r>
    </w:p>
    <w:p w14:paraId="58F8F4A1" w14:textId="77777777" w:rsidR="00E10C9B" w:rsidRPr="0060308E" w:rsidRDefault="00E10C9B" w:rsidP="00CB55D2">
      <w:pPr>
        <w:spacing w:after="0" w:line="288" w:lineRule="auto"/>
        <w:ind w:firstLine="720"/>
        <w:jc w:val="both"/>
        <w:rPr>
          <w:rFonts w:asciiTheme="majorHAnsi" w:hAnsiTheme="majorHAnsi" w:cstheme="majorHAnsi"/>
        </w:rPr>
      </w:pPr>
      <w:r w:rsidRPr="0060308E">
        <w:rPr>
          <w:rFonts w:asciiTheme="majorHAnsi" w:hAnsiTheme="majorHAnsi" w:cstheme="majorHAnsi"/>
        </w:rPr>
        <w:t>Hệ thống cơ sở vật chất chỉ phục vụ tốt cho các hình thức kiểm tra trên giấy, chưa đáp ứng được việc đổi mới hình thức KT, ĐG khi có ứng dụng công nghệ thông tin, hay kiểm tra bằng các phần mềm hỗ trợ trắc nghiệm khách quan.</w:t>
      </w:r>
    </w:p>
    <w:p w14:paraId="61CD9F3A" w14:textId="74589E6E" w:rsidR="00E10C9B" w:rsidRPr="0060308E" w:rsidRDefault="00E10C9B" w:rsidP="00CB55D2">
      <w:pPr>
        <w:pStyle w:val="111"/>
        <w:tabs>
          <w:tab w:val="clear" w:pos="709"/>
          <w:tab w:val="clear" w:pos="851"/>
          <w:tab w:val="clear" w:pos="993"/>
          <w:tab w:val="clear" w:pos="1134"/>
          <w:tab w:val="clear" w:pos="1276"/>
          <w:tab w:val="clear" w:pos="1418"/>
          <w:tab w:val="clear" w:pos="1560"/>
          <w:tab w:val="clear" w:pos="1701"/>
        </w:tabs>
        <w:spacing w:line="288" w:lineRule="auto"/>
        <w:ind w:firstLine="720"/>
        <w:rPr>
          <w:rFonts w:asciiTheme="majorHAnsi" w:hAnsiTheme="majorHAnsi" w:cstheme="majorHAnsi"/>
          <w:b w:val="0"/>
          <w:sz w:val="22"/>
          <w:szCs w:val="22"/>
        </w:rPr>
      </w:pPr>
      <w:bookmarkStart w:id="23" w:name="_Toc87110698"/>
      <w:bookmarkStart w:id="24" w:name="_Toc87375347"/>
      <w:bookmarkEnd w:id="21"/>
      <w:r w:rsidRPr="0060308E">
        <w:rPr>
          <w:rFonts w:asciiTheme="majorHAnsi" w:hAnsiTheme="majorHAnsi" w:cstheme="majorHAnsi"/>
          <w:b w:val="0"/>
          <w:sz w:val="22"/>
          <w:szCs w:val="22"/>
          <w:shd w:val="clear" w:color="auto" w:fill="FFFFFF"/>
          <w:lang w:val="nb-NO"/>
        </w:rPr>
        <w:t>2.</w:t>
      </w:r>
      <w:r w:rsidR="006B4FAD" w:rsidRPr="0060308E">
        <w:rPr>
          <w:rFonts w:asciiTheme="majorHAnsi" w:hAnsiTheme="majorHAnsi" w:cstheme="majorHAnsi"/>
          <w:b w:val="0"/>
          <w:sz w:val="22"/>
          <w:szCs w:val="22"/>
          <w:shd w:val="clear" w:color="auto" w:fill="FFFFFF"/>
          <w:lang w:val="nb-NO"/>
        </w:rPr>
        <w:t>6</w:t>
      </w:r>
      <w:r w:rsidRPr="0060308E">
        <w:rPr>
          <w:rFonts w:asciiTheme="majorHAnsi" w:hAnsiTheme="majorHAnsi" w:cstheme="majorHAnsi"/>
          <w:b w:val="0"/>
          <w:sz w:val="22"/>
          <w:szCs w:val="22"/>
          <w:shd w:val="clear" w:color="auto" w:fill="FFFFFF"/>
          <w:lang w:val="nb-NO"/>
        </w:rPr>
        <w:t>.3. Nguyên nhân</w:t>
      </w:r>
      <w:bookmarkEnd w:id="23"/>
      <w:bookmarkEnd w:id="24"/>
    </w:p>
    <w:p w14:paraId="28624CA3" w14:textId="77777777" w:rsidR="00E10C9B" w:rsidRPr="0060308E" w:rsidRDefault="00E10C9B" w:rsidP="00CB55D2">
      <w:pPr>
        <w:widowControl w:val="0"/>
        <w:spacing w:after="0" w:line="288" w:lineRule="auto"/>
        <w:ind w:firstLine="720"/>
        <w:jc w:val="both"/>
        <w:rPr>
          <w:rFonts w:asciiTheme="majorHAnsi" w:hAnsiTheme="majorHAnsi" w:cstheme="majorHAnsi"/>
        </w:rPr>
      </w:pPr>
      <w:r w:rsidRPr="0060308E">
        <w:rPr>
          <w:rFonts w:asciiTheme="majorHAnsi" w:hAnsiTheme="majorHAnsi" w:cstheme="majorHAnsi"/>
        </w:rPr>
        <w:t>Việc tuyên truyền chủ trương đổi mới KT, ĐG của CBQL đến GV, NV chưa được chú trọng đúng mức, chưa thật sự phát huy hiệu quả, giúp nâng cao nhận thức cho người dạy và người học. Một bộ phận CBQL, GV, NV nhận thức chưa đầy đủ về hoạt động KT, ĐG; chưa nắm chắc quy trình, kỹ thuật KT, ĐG vì vậy khi triển khai thực hiện không tránh khỏi những sai sót, hạn chế. Hơn nữa, việc triển khai thực hiện hoạt động KT, ĐG môn học GDQPAN còn mang tính đối phó, hình thức.</w:t>
      </w:r>
    </w:p>
    <w:p w14:paraId="5E22D783" w14:textId="77777777" w:rsidR="00E10C9B" w:rsidRPr="0060308E" w:rsidRDefault="00E10C9B" w:rsidP="00CB55D2">
      <w:pPr>
        <w:widowControl w:val="0"/>
        <w:spacing w:after="0" w:line="288" w:lineRule="auto"/>
        <w:ind w:firstLine="720"/>
        <w:jc w:val="both"/>
        <w:rPr>
          <w:rFonts w:asciiTheme="majorHAnsi" w:hAnsiTheme="majorHAnsi" w:cstheme="majorHAnsi"/>
        </w:rPr>
      </w:pPr>
      <w:r w:rsidRPr="0060308E">
        <w:rPr>
          <w:rFonts w:asciiTheme="majorHAnsi" w:hAnsiTheme="majorHAnsi" w:cstheme="majorHAnsi"/>
        </w:rPr>
        <w:t>Việc tập huấn, hướng dẫn cho GV, NV thực hiện hoạt động KT, ĐG môn học GDQPAN chưa được thực hiện đảm bảo. Việc đưa các hình thức KT, ĐG mới để đồng bộ với đổi mới phương pháp dạy học còn gặp nhiều khó khăn và chậm thực hiện.</w:t>
      </w:r>
    </w:p>
    <w:p w14:paraId="79B2B5AC" w14:textId="539C9231" w:rsidR="00B75D92" w:rsidRPr="0060308E" w:rsidRDefault="00B75D92" w:rsidP="00CB55D2">
      <w:pPr>
        <w:widowControl w:val="0"/>
        <w:spacing w:after="0" w:line="288" w:lineRule="auto"/>
        <w:ind w:firstLine="720"/>
        <w:jc w:val="both"/>
        <w:rPr>
          <w:rFonts w:asciiTheme="majorHAnsi" w:hAnsiTheme="majorHAnsi" w:cstheme="majorHAnsi"/>
          <w:b/>
          <w:lang w:val="en-US"/>
        </w:rPr>
      </w:pPr>
      <w:r w:rsidRPr="0060308E">
        <w:rPr>
          <w:rFonts w:asciiTheme="majorHAnsi" w:hAnsiTheme="majorHAnsi" w:cstheme="majorHAnsi"/>
          <w:b/>
        </w:rPr>
        <w:t>3. Kết luận</w:t>
      </w:r>
      <w:r w:rsidR="008C70CD" w:rsidRPr="0060308E">
        <w:rPr>
          <w:rFonts w:asciiTheme="majorHAnsi" w:hAnsiTheme="majorHAnsi" w:cstheme="majorHAnsi"/>
          <w:b/>
          <w:color w:val="FF0000"/>
          <w:lang w:val="en-US"/>
        </w:rPr>
        <w:t xml:space="preserve"> </w:t>
      </w:r>
    </w:p>
    <w:p w14:paraId="5D0671EA" w14:textId="4ED07A39" w:rsidR="00825107" w:rsidRPr="0060308E" w:rsidRDefault="009C3CB9" w:rsidP="0060308E">
      <w:pPr>
        <w:spacing w:after="0" w:line="288" w:lineRule="auto"/>
        <w:ind w:firstLine="720"/>
        <w:jc w:val="both"/>
        <w:rPr>
          <w:rFonts w:asciiTheme="majorHAnsi" w:eastAsia="Times New Roman" w:hAnsiTheme="majorHAnsi" w:cstheme="majorHAnsi"/>
          <w:lang w:val="en-US"/>
        </w:rPr>
      </w:pPr>
      <w:r w:rsidRPr="0060308E">
        <w:rPr>
          <w:rFonts w:asciiTheme="majorHAnsi" w:hAnsiTheme="majorHAnsi" w:cstheme="majorHAnsi"/>
          <w:color w:val="000000" w:themeColor="text1"/>
          <w:spacing w:val="-2"/>
          <w:lang w:val="sv-SE"/>
        </w:rPr>
        <w:t>Nghiên cứu điều tra</w:t>
      </w:r>
      <w:r w:rsidRPr="0060308E">
        <w:rPr>
          <w:rFonts w:asciiTheme="majorHAnsi" w:hAnsiTheme="majorHAnsi" w:cstheme="majorHAnsi"/>
        </w:rPr>
        <w:t xml:space="preserve"> </w:t>
      </w:r>
      <w:r w:rsidRPr="0060308E">
        <w:rPr>
          <w:rFonts w:asciiTheme="majorHAnsi" w:hAnsiTheme="majorHAnsi" w:cstheme="majorHAnsi"/>
          <w:lang w:val="en-US"/>
        </w:rPr>
        <w:t xml:space="preserve">30 cán bộ và 300 SV </w:t>
      </w:r>
      <w:r w:rsidR="00C551C8" w:rsidRPr="0060308E">
        <w:rPr>
          <w:rFonts w:asciiTheme="majorHAnsi" w:hAnsiTheme="majorHAnsi" w:cstheme="majorHAnsi"/>
        </w:rPr>
        <w:t xml:space="preserve">cho thấy, </w:t>
      </w:r>
      <w:r w:rsidR="00301E34" w:rsidRPr="0060308E">
        <w:rPr>
          <w:rFonts w:asciiTheme="majorHAnsi" w:hAnsiTheme="majorHAnsi" w:cstheme="majorHAnsi"/>
          <w:lang w:val="en-US"/>
        </w:rPr>
        <w:t>c</w:t>
      </w:r>
      <w:r w:rsidR="00C551C8" w:rsidRPr="0060308E">
        <w:rPr>
          <w:rFonts w:asciiTheme="majorHAnsi" w:eastAsia="Times New Roman" w:hAnsiTheme="majorHAnsi" w:cstheme="majorHAnsi"/>
          <w:lang w:val="en-US"/>
        </w:rPr>
        <w:t>ông tác q</w:t>
      </w:r>
      <w:r w:rsidR="00C551C8" w:rsidRPr="0060308E">
        <w:rPr>
          <w:rFonts w:asciiTheme="majorHAnsi" w:eastAsia="Times New Roman" w:hAnsiTheme="majorHAnsi" w:cstheme="majorHAnsi"/>
        </w:rPr>
        <w:t xml:space="preserve">uản lý hoạt động kiểm tra, đánh giá kết quả học tập của </w:t>
      </w:r>
      <w:r w:rsidR="00C551C8" w:rsidRPr="0060308E">
        <w:rPr>
          <w:rFonts w:asciiTheme="majorHAnsi" w:eastAsia="Times New Roman" w:hAnsiTheme="majorHAnsi" w:cstheme="majorHAnsi"/>
          <w:lang w:val="en-US"/>
        </w:rPr>
        <w:t>SV</w:t>
      </w:r>
      <w:r w:rsidR="00C551C8" w:rsidRPr="0060308E">
        <w:rPr>
          <w:rFonts w:asciiTheme="majorHAnsi" w:eastAsia="Times New Roman" w:hAnsiTheme="majorHAnsi" w:cstheme="majorHAnsi"/>
        </w:rPr>
        <w:t xml:space="preserve"> trong </w:t>
      </w:r>
      <w:r w:rsidR="009E7670" w:rsidRPr="0060308E">
        <w:rPr>
          <w:rFonts w:asciiTheme="majorHAnsi" w:eastAsia="Times New Roman" w:hAnsiTheme="majorHAnsi" w:cstheme="majorHAnsi"/>
          <w:lang w:val="en-US"/>
        </w:rPr>
        <w:t>trung tâm</w:t>
      </w:r>
      <w:r w:rsidR="009E7670" w:rsidRPr="0060308E">
        <w:rPr>
          <w:rFonts w:asciiTheme="majorHAnsi" w:eastAsia="Times New Roman" w:hAnsiTheme="majorHAnsi" w:cstheme="majorHAnsi"/>
        </w:rPr>
        <w:t xml:space="preserve"> thiếu tính khoa học,</w:t>
      </w:r>
      <w:r w:rsidR="009E7670" w:rsidRPr="0060308E">
        <w:rPr>
          <w:rFonts w:asciiTheme="majorHAnsi" w:eastAsia="Times New Roman" w:hAnsiTheme="majorHAnsi" w:cstheme="majorHAnsi"/>
          <w:lang w:val="en-US"/>
        </w:rPr>
        <w:t xml:space="preserve"> b</w:t>
      </w:r>
      <w:r w:rsidR="00C551C8" w:rsidRPr="0060308E">
        <w:rPr>
          <w:rFonts w:asciiTheme="majorHAnsi" w:eastAsia="Times New Roman" w:hAnsiTheme="majorHAnsi" w:cstheme="majorHAnsi"/>
        </w:rPr>
        <w:t>ộ phận chuyên trách về hoạt động kiểm tra, đánh giá hoạt động hiệu quả chưa thực sự cao</w:t>
      </w:r>
      <w:r w:rsidR="00C551C8" w:rsidRPr="0060308E">
        <w:rPr>
          <w:rFonts w:asciiTheme="majorHAnsi" w:eastAsia="Times New Roman" w:hAnsiTheme="majorHAnsi" w:cstheme="majorHAnsi"/>
          <w:lang w:val="en-US"/>
        </w:rPr>
        <w:t xml:space="preserve">. </w:t>
      </w:r>
      <w:r w:rsidR="009E7670" w:rsidRPr="0060308E">
        <w:rPr>
          <w:rFonts w:asciiTheme="majorHAnsi" w:eastAsia="Times New Roman" w:hAnsiTheme="majorHAnsi" w:cstheme="majorHAnsi"/>
          <w:lang w:val="en-US"/>
        </w:rPr>
        <w:t>Bên cạnh đó m</w:t>
      </w:r>
      <w:r w:rsidR="00C551C8" w:rsidRPr="0060308E">
        <w:rPr>
          <w:rFonts w:asciiTheme="majorHAnsi" w:eastAsia="Times New Roman" w:hAnsiTheme="majorHAnsi" w:cstheme="majorHAnsi"/>
          <w:lang w:val="en-US"/>
        </w:rPr>
        <w:t>ột</w:t>
      </w:r>
      <w:r w:rsidR="00C551C8" w:rsidRPr="0060308E">
        <w:rPr>
          <w:rFonts w:asciiTheme="majorHAnsi" w:eastAsia="Times New Roman" w:hAnsiTheme="majorHAnsi" w:cstheme="majorHAnsi"/>
        </w:rPr>
        <w:t xml:space="preserve"> số giảng viên chưa thật sự </w:t>
      </w:r>
      <w:r w:rsidR="00E84311" w:rsidRPr="0060308E">
        <w:rPr>
          <w:rFonts w:asciiTheme="majorHAnsi" w:eastAsia="Times New Roman" w:hAnsiTheme="majorHAnsi" w:cstheme="majorHAnsi"/>
          <w:lang w:val="en-US"/>
        </w:rPr>
        <w:t>nắm rõ</w:t>
      </w:r>
      <w:r w:rsidR="00C551C8" w:rsidRPr="0060308E">
        <w:rPr>
          <w:rFonts w:asciiTheme="majorHAnsi" w:eastAsia="Times New Roman" w:hAnsiTheme="majorHAnsi" w:cstheme="majorHAnsi"/>
        </w:rPr>
        <w:t xml:space="preserve"> qui định về kiểm tra, đánh giá, chưa kết hợp các hình thức kiểm tra, đánh giá kết quả học tập của sinh viên chưa tốt, chưa biết cách sử dụng kiểm tra, đánh giá để tạo động lực, khuyến khích động viên sinh viên trong học tập, điều đó ảnh hưởng rất lớn đến công tác quản lý hoạt động kiểm tra đánh giá.</w:t>
      </w:r>
      <w:r w:rsidR="00825107" w:rsidRPr="0060308E">
        <w:rPr>
          <w:rFonts w:asciiTheme="majorHAnsi" w:eastAsia="Times New Roman" w:hAnsiTheme="majorHAnsi" w:cstheme="majorHAnsi"/>
          <w:lang w:val="en-US"/>
        </w:rPr>
        <w:t xml:space="preserve"> </w:t>
      </w:r>
    </w:p>
    <w:p w14:paraId="0368404A" w14:textId="2EEDAC22" w:rsidR="00825107" w:rsidRPr="0060308E" w:rsidRDefault="00825107" w:rsidP="0060308E">
      <w:pPr>
        <w:spacing w:after="0" w:line="288" w:lineRule="auto"/>
        <w:ind w:firstLine="720"/>
        <w:jc w:val="both"/>
        <w:rPr>
          <w:rFonts w:asciiTheme="majorHAnsi" w:eastAsia="Times New Roman" w:hAnsiTheme="majorHAnsi" w:cstheme="majorHAnsi"/>
        </w:rPr>
      </w:pPr>
      <w:r w:rsidRPr="0060308E">
        <w:rPr>
          <w:rFonts w:asciiTheme="majorHAnsi" w:eastAsia="Times New Roman" w:hAnsiTheme="majorHAnsi" w:cstheme="majorHAnsi"/>
          <w:lang w:val="en-US"/>
        </w:rPr>
        <w:t>Ngoài việc việc k</w:t>
      </w:r>
      <w:r w:rsidRPr="0060308E">
        <w:rPr>
          <w:rFonts w:asciiTheme="majorHAnsi" w:eastAsia="Times New Roman" w:hAnsiTheme="majorHAnsi" w:cstheme="majorHAnsi"/>
        </w:rPr>
        <w:t xml:space="preserve">iểm tra, đánh giá kết quả học tập của SV sẽ cung cấp thông tin phản hồi chính xác không chỉ giúp cho người dạy và người học điều chỉnh được hoạt động dạy và học của mình, mà còn giúp cho Trung tâm đánh giá được chất </w:t>
      </w:r>
      <w:r w:rsidRPr="0060308E">
        <w:rPr>
          <w:rFonts w:asciiTheme="majorHAnsi" w:eastAsia="Times New Roman" w:hAnsiTheme="majorHAnsi" w:cstheme="majorHAnsi"/>
          <w:lang w:val="en-US"/>
        </w:rPr>
        <w:t xml:space="preserve">lượng, </w:t>
      </w:r>
      <w:r w:rsidRPr="0060308E">
        <w:rPr>
          <w:rFonts w:asciiTheme="majorHAnsi" w:eastAsia="Times New Roman" w:hAnsiTheme="majorHAnsi" w:cstheme="majorHAnsi"/>
        </w:rPr>
        <w:t>chương trình đào tạo môn học GDQPAN tại Trung tâm GDQP&amp;AN – Đại học Huế trong giai đoạn hiện nay.</w:t>
      </w:r>
    </w:p>
    <w:p w14:paraId="7A788F40" w14:textId="16356BAB" w:rsidR="00E84311" w:rsidRPr="0060308E" w:rsidRDefault="00E84311" w:rsidP="0060308E">
      <w:pPr>
        <w:spacing w:after="0" w:line="288" w:lineRule="auto"/>
        <w:ind w:firstLine="720"/>
        <w:jc w:val="both"/>
        <w:rPr>
          <w:rFonts w:asciiTheme="majorHAnsi" w:hAnsiTheme="majorHAnsi" w:cstheme="majorHAnsi"/>
        </w:rPr>
      </w:pPr>
      <w:r w:rsidRPr="0060308E">
        <w:rPr>
          <w:rFonts w:asciiTheme="majorHAnsi" w:hAnsiTheme="majorHAnsi" w:cstheme="majorHAnsi"/>
        </w:rPr>
        <w:t xml:space="preserve">Để nâng cao </w:t>
      </w:r>
      <w:r w:rsidRPr="0060308E">
        <w:rPr>
          <w:rFonts w:asciiTheme="majorHAnsi" w:hAnsiTheme="majorHAnsi" w:cstheme="majorHAnsi"/>
          <w:lang w:val="en-US"/>
        </w:rPr>
        <w:t>chất lượng kiểm tra, đánh giá</w:t>
      </w:r>
      <w:r w:rsidRPr="0060308E">
        <w:rPr>
          <w:rFonts w:asciiTheme="majorHAnsi" w:hAnsiTheme="majorHAnsi" w:cstheme="majorHAnsi"/>
        </w:rPr>
        <w:t xml:space="preserve"> cũng như đẩy mạnh hoạt động </w:t>
      </w:r>
      <w:r w:rsidRPr="0060308E">
        <w:rPr>
          <w:rFonts w:asciiTheme="majorHAnsi" w:hAnsiTheme="majorHAnsi" w:cstheme="majorHAnsi"/>
          <w:lang w:val="en-US"/>
        </w:rPr>
        <w:t>này</w:t>
      </w:r>
      <w:r w:rsidRPr="0060308E">
        <w:rPr>
          <w:rFonts w:asciiTheme="majorHAnsi" w:hAnsiTheme="majorHAnsi" w:cstheme="majorHAnsi"/>
        </w:rPr>
        <w:t xml:space="preserve"> của giảng viên Trung tâm đồng nghĩa với nâng cao chất lượ</w:t>
      </w:r>
      <w:r w:rsidR="00922897" w:rsidRPr="0060308E">
        <w:rPr>
          <w:rFonts w:asciiTheme="majorHAnsi" w:hAnsiTheme="majorHAnsi" w:cstheme="majorHAnsi"/>
        </w:rPr>
        <w:t>ng GDQPAN</w:t>
      </w:r>
      <w:r w:rsidRPr="0060308E">
        <w:rPr>
          <w:rFonts w:asciiTheme="majorHAnsi" w:hAnsiTheme="majorHAnsi" w:cstheme="majorHAnsi"/>
          <w:lang w:val="en-US"/>
        </w:rPr>
        <w:t xml:space="preserve"> và quản lý GDQPAN</w:t>
      </w:r>
      <w:r w:rsidRPr="0060308E">
        <w:rPr>
          <w:rFonts w:asciiTheme="majorHAnsi" w:hAnsiTheme="majorHAnsi" w:cstheme="majorHAnsi"/>
        </w:rPr>
        <w:t xml:space="preserve">. Chúng tôi đề nghị Trung tâm </w:t>
      </w:r>
      <w:r w:rsidR="00922897" w:rsidRPr="0060308E">
        <w:rPr>
          <w:rFonts w:asciiTheme="majorHAnsi" w:hAnsiTheme="majorHAnsi" w:cstheme="majorHAnsi"/>
          <w:lang w:val="en-US"/>
        </w:rPr>
        <w:t xml:space="preserve">cần đánh giá chính xác </w:t>
      </w:r>
      <w:r w:rsidR="00922897" w:rsidRPr="0060308E">
        <w:rPr>
          <w:rFonts w:asciiTheme="majorHAnsi" w:hAnsiTheme="majorHAnsi" w:cstheme="majorHAnsi"/>
          <w:shd w:val="clear" w:color="auto" w:fill="FFFFFF"/>
          <w:lang w:val="en-US"/>
        </w:rPr>
        <w:t>n</w:t>
      </w:r>
      <w:r w:rsidR="00922897" w:rsidRPr="0060308E">
        <w:rPr>
          <w:rFonts w:asciiTheme="majorHAnsi" w:hAnsiTheme="majorHAnsi" w:cstheme="majorHAnsi"/>
          <w:shd w:val="clear" w:color="auto" w:fill="FFFFFF"/>
        </w:rPr>
        <w:t>hận thức của CBQL, GV, NV về vai trò</w:t>
      </w:r>
      <w:r w:rsidR="00922897" w:rsidRPr="0060308E">
        <w:rPr>
          <w:rFonts w:asciiTheme="majorHAnsi" w:hAnsiTheme="majorHAnsi" w:cstheme="majorHAnsi"/>
          <w:shd w:val="clear" w:color="auto" w:fill="FFFFFF"/>
          <w:lang w:val="en-US"/>
        </w:rPr>
        <w:t>,</w:t>
      </w:r>
      <w:r w:rsidR="00922897" w:rsidRPr="0060308E">
        <w:rPr>
          <w:rFonts w:asciiTheme="majorHAnsi" w:hAnsiTheme="majorHAnsi" w:cstheme="majorHAnsi"/>
          <w:shd w:val="clear" w:color="auto" w:fill="FFFFFF"/>
        </w:rPr>
        <w:t xml:space="preserve"> mức độ thực hiện các nội dung của công tác quản lý hoạt động KT, ĐG môn học GDQPAN</w:t>
      </w:r>
      <w:r w:rsidR="00922897" w:rsidRPr="0060308E">
        <w:rPr>
          <w:rFonts w:asciiTheme="majorHAnsi" w:hAnsiTheme="majorHAnsi" w:cstheme="majorHAnsi"/>
        </w:rPr>
        <w:t xml:space="preserve">, </w:t>
      </w:r>
      <w:r w:rsidR="00922897" w:rsidRPr="0060308E">
        <w:rPr>
          <w:rFonts w:asciiTheme="majorHAnsi" w:hAnsiTheme="majorHAnsi" w:cstheme="majorHAnsi"/>
          <w:lang w:val="en-US"/>
        </w:rPr>
        <w:t>để đưa ra các hình thức và phương pháp kiểm tra đánh giá môn học GDQPAN phù hợp với điều kiện thực tiễn môn học và thực tiễn cơ sở trang thiết bị của Trung tâm</w:t>
      </w:r>
      <w:r w:rsidRPr="0060308E">
        <w:rPr>
          <w:rFonts w:asciiTheme="majorHAnsi" w:hAnsiTheme="majorHAnsi" w:cstheme="majorHAnsi"/>
        </w:rPr>
        <w:t xml:space="preserve">. Với những </w:t>
      </w:r>
      <w:r w:rsidR="00922897" w:rsidRPr="0060308E">
        <w:rPr>
          <w:rFonts w:asciiTheme="majorHAnsi" w:hAnsiTheme="majorHAnsi" w:cstheme="majorHAnsi"/>
          <w:lang w:val="en-US"/>
        </w:rPr>
        <w:t>đảnh giá</w:t>
      </w:r>
      <w:r w:rsidRPr="0060308E">
        <w:rPr>
          <w:rFonts w:asciiTheme="majorHAnsi" w:hAnsiTheme="majorHAnsi" w:cstheme="majorHAnsi"/>
        </w:rPr>
        <w:t xml:space="preserve"> trên, trong thời gian tới chúng tôi hy vọng sẽ có những chuyển biến tích cực trong </w:t>
      </w:r>
      <w:r w:rsidR="00922897" w:rsidRPr="0060308E">
        <w:rPr>
          <w:rFonts w:asciiTheme="majorHAnsi" w:hAnsiTheme="majorHAnsi" w:cstheme="majorHAnsi"/>
          <w:lang w:val="en-US"/>
        </w:rPr>
        <w:t>công tác kiểm tra, đánh giá</w:t>
      </w:r>
      <w:r w:rsidRPr="0060308E">
        <w:rPr>
          <w:rFonts w:asciiTheme="majorHAnsi" w:hAnsiTheme="majorHAnsi" w:cstheme="majorHAnsi"/>
        </w:rPr>
        <w:t xml:space="preserve"> đạt được mục tiêu đề ra củ</w:t>
      </w:r>
      <w:r w:rsidR="00922897" w:rsidRPr="0060308E">
        <w:rPr>
          <w:rFonts w:asciiTheme="majorHAnsi" w:hAnsiTheme="majorHAnsi" w:cstheme="majorHAnsi"/>
        </w:rPr>
        <w:t>a Trung tâm</w:t>
      </w:r>
      <w:r w:rsidR="005312D1" w:rsidRPr="0060308E">
        <w:rPr>
          <w:rFonts w:asciiTheme="majorHAnsi" w:hAnsiTheme="majorHAnsi" w:cstheme="majorHAnsi"/>
          <w:lang w:val="en-US"/>
        </w:rPr>
        <w:t xml:space="preserve"> riêng</w:t>
      </w:r>
      <w:r w:rsidR="00922897" w:rsidRPr="0060308E">
        <w:rPr>
          <w:rFonts w:asciiTheme="majorHAnsi" w:hAnsiTheme="majorHAnsi" w:cstheme="majorHAnsi"/>
        </w:rPr>
        <w:t xml:space="preserve">, cũng </w:t>
      </w:r>
      <w:r w:rsidR="00922897" w:rsidRPr="0060308E">
        <w:rPr>
          <w:rFonts w:asciiTheme="majorHAnsi" w:hAnsiTheme="majorHAnsi" w:cstheme="majorHAnsi"/>
          <w:lang w:val="en-US"/>
        </w:rPr>
        <w:t xml:space="preserve">như mục tiêu </w:t>
      </w:r>
      <w:r w:rsidR="00E54CFB">
        <w:rPr>
          <w:rFonts w:asciiTheme="majorHAnsi" w:hAnsiTheme="majorHAnsi" w:cstheme="majorHAnsi"/>
          <w:lang w:val="en-US"/>
        </w:rPr>
        <w:t>môn</w:t>
      </w:r>
      <w:r w:rsidR="00922897" w:rsidRPr="0060308E">
        <w:rPr>
          <w:rFonts w:asciiTheme="majorHAnsi" w:hAnsiTheme="majorHAnsi" w:cstheme="majorHAnsi"/>
          <w:lang w:val="en-US"/>
        </w:rPr>
        <w:t xml:space="preserve"> học GDQPAN</w:t>
      </w:r>
      <w:r w:rsidR="005312D1" w:rsidRPr="0060308E">
        <w:rPr>
          <w:rFonts w:asciiTheme="majorHAnsi" w:hAnsiTheme="majorHAnsi" w:cstheme="majorHAnsi"/>
          <w:lang w:val="en-US"/>
        </w:rPr>
        <w:t xml:space="preserve"> nói chung</w:t>
      </w:r>
      <w:r w:rsidRPr="0060308E">
        <w:rPr>
          <w:rFonts w:asciiTheme="majorHAnsi" w:hAnsiTheme="majorHAnsi" w:cstheme="majorHAnsi"/>
        </w:rPr>
        <w:t>.</w:t>
      </w:r>
    </w:p>
    <w:p w14:paraId="6839B8CD" w14:textId="77777777" w:rsidR="005E161B" w:rsidRPr="0060308E" w:rsidRDefault="005E161B" w:rsidP="0060308E">
      <w:pPr>
        <w:spacing w:after="0" w:line="288" w:lineRule="auto"/>
        <w:ind w:firstLine="720"/>
        <w:jc w:val="both"/>
        <w:rPr>
          <w:rFonts w:asciiTheme="majorHAnsi" w:hAnsiTheme="majorHAnsi" w:cstheme="majorHAnsi"/>
        </w:rPr>
      </w:pPr>
    </w:p>
    <w:p w14:paraId="4EFE134D" w14:textId="77777777" w:rsidR="00F32032" w:rsidRPr="0060308E" w:rsidRDefault="00357BE9" w:rsidP="00CB55D2">
      <w:pPr>
        <w:widowControl w:val="0"/>
        <w:spacing w:after="0" w:line="288" w:lineRule="auto"/>
        <w:jc w:val="center"/>
        <w:rPr>
          <w:rFonts w:asciiTheme="majorHAnsi" w:hAnsiTheme="majorHAnsi" w:cstheme="majorHAnsi"/>
          <w:b/>
          <w:lang w:val="en-US"/>
        </w:rPr>
      </w:pPr>
      <w:r w:rsidRPr="0060308E">
        <w:rPr>
          <w:rFonts w:asciiTheme="majorHAnsi" w:hAnsiTheme="majorHAnsi" w:cstheme="majorHAnsi"/>
          <w:b/>
          <w:lang w:val="en-US"/>
        </w:rPr>
        <w:t>TÀI LIỆU THAM KHẢO</w:t>
      </w:r>
    </w:p>
    <w:p w14:paraId="402BA02C" w14:textId="0D2DE448" w:rsidR="00E10C9B" w:rsidRPr="0060308E" w:rsidRDefault="00F32032" w:rsidP="00CB55D2">
      <w:pPr>
        <w:widowControl w:val="0"/>
        <w:spacing w:after="0" w:line="288" w:lineRule="auto"/>
        <w:ind w:firstLine="720"/>
        <w:jc w:val="both"/>
        <w:rPr>
          <w:rFonts w:asciiTheme="majorHAnsi" w:eastAsia="Times New Roman" w:hAnsiTheme="majorHAnsi" w:cstheme="majorHAnsi"/>
        </w:rPr>
      </w:pPr>
      <w:r w:rsidRPr="0060308E">
        <w:rPr>
          <w:rFonts w:asciiTheme="majorHAnsi" w:hAnsiTheme="majorHAnsi" w:cstheme="majorHAnsi"/>
          <w:iCs/>
          <w:color w:val="222222"/>
          <w:shd w:val="clear" w:color="auto" w:fill="FFFFFF"/>
          <w:lang w:val="en-US"/>
        </w:rPr>
        <w:t>1</w:t>
      </w:r>
      <w:r w:rsidRPr="0060308E">
        <w:rPr>
          <w:rFonts w:asciiTheme="majorHAnsi" w:hAnsiTheme="majorHAnsi" w:cstheme="majorHAnsi"/>
          <w:iCs/>
          <w:color w:val="222222"/>
          <w:shd w:val="clear" w:color="auto" w:fill="FFFFFF"/>
        </w:rPr>
        <w:t>. Hội thảo khoa học cấp quốc gia</w:t>
      </w:r>
      <w:r w:rsidRPr="0060308E">
        <w:rPr>
          <w:rFonts w:asciiTheme="majorHAnsi" w:hAnsiTheme="majorHAnsi" w:cstheme="majorHAnsi"/>
          <w:i/>
          <w:iCs/>
          <w:color w:val="222222"/>
          <w:shd w:val="clear" w:color="auto" w:fill="FFFFFF"/>
        </w:rPr>
        <w:t xml:space="preserve"> “Lý luận và thực tiễn giáo dục quốc phòng, </w:t>
      </w:r>
      <w:proofErr w:type="gramStart"/>
      <w:r w:rsidRPr="0060308E">
        <w:rPr>
          <w:rFonts w:asciiTheme="majorHAnsi" w:hAnsiTheme="majorHAnsi" w:cstheme="majorHAnsi"/>
          <w:i/>
          <w:iCs/>
          <w:color w:val="222222"/>
          <w:shd w:val="clear" w:color="auto" w:fill="FFFFFF"/>
        </w:rPr>
        <w:t>an</w:t>
      </w:r>
      <w:proofErr w:type="gramEnd"/>
      <w:r w:rsidRPr="0060308E">
        <w:rPr>
          <w:rFonts w:asciiTheme="majorHAnsi" w:hAnsiTheme="majorHAnsi" w:cstheme="majorHAnsi"/>
          <w:i/>
          <w:iCs/>
          <w:color w:val="222222"/>
          <w:shd w:val="clear" w:color="auto" w:fill="FFFFFF"/>
        </w:rPr>
        <w:t xml:space="preserve"> ninh trong bối cảnh đổi mới giáo dục và Cách mạng công nghiệp lần thứ tư (Hà Nội 2023)</w:t>
      </w:r>
    </w:p>
    <w:p w14:paraId="662451F0" w14:textId="2175A5CA" w:rsidR="00F32032" w:rsidRPr="0060308E" w:rsidRDefault="00F32032" w:rsidP="00CB55D2">
      <w:pPr>
        <w:widowControl w:val="0"/>
        <w:spacing w:after="0" w:line="288" w:lineRule="auto"/>
        <w:ind w:firstLine="720"/>
        <w:jc w:val="both"/>
        <w:rPr>
          <w:rFonts w:asciiTheme="majorHAnsi" w:hAnsiTheme="majorHAnsi" w:cstheme="majorHAnsi"/>
          <w:color w:val="000711"/>
          <w:shd w:val="clear" w:color="auto" w:fill="FFFFFF"/>
          <w:lang w:val="en-US"/>
        </w:rPr>
      </w:pPr>
      <w:r w:rsidRPr="0060308E">
        <w:rPr>
          <w:rFonts w:asciiTheme="majorHAnsi" w:eastAsia="Arial" w:hAnsiTheme="majorHAnsi" w:cstheme="majorHAnsi"/>
          <w:spacing w:val="2"/>
          <w:lang w:val="en-US"/>
        </w:rPr>
        <w:t xml:space="preserve">2. </w:t>
      </w:r>
      <w:r w:rsidRPr="0060308E">
        <w:rPr>
          <w:rFonts w:asciiTheme="majorHAnsi" w:eastAsia="Arial" w:hAnsiTheme="majorHAnsi" w:cstheme="majorHAnsi"/>
          <w:spacing w:val="2"/>
        </w:rPr>
        <w:t xml:space="preserve">Nghị quyết 29 - NQ/TW </w:t>
      </w:r>
      <w:r w:rsidRPr="0060308E">
        <w:rPr>
          <w:rFonts w:asciiTheme="majorHAnsi" w:hAnsiTheme="majorHAnsi" w:cstheme="majorHAnsi"/>
          <w:i/>
          <w:iCs/>
          <w:color w:val="000711"/>
          <w:shd w:val="clear" w:color="auto" w:fill="FFFFFF"/>
        </w:rPr>
        <w:t xml:space="preserve">ngày 4 tháng 11 năm 2013 </w:t>
      </w:r>
      <w:r w:rsidRPr="0060308E">
        <w:rPr>
          <w:rFonts w:asciiTheme="majorHAnsi" w:hAnsiTheme="majorHAnsi" w:cstheme="majorHAnsi"/>
          <w:color w:val="000711"/>
          <w:shd w:val="clear" w:color="auto" w:fill="FFFFFF"/>
        </w:rPr>
        <w:t>“</w:t>
      </w:r>
      <w:r w:rsidRPr="0060308E">
        <w:rPr>
          <w:rFonts w:asciiTheme="majorHAnsi" w:hAnsiTheme="majorHAnsi" w:cstheme="majorHAnsi"/>
          <w:i/>
          <w:color w:val="000711"/>
          <w:shd w:val="clear" w:color="auto" w:fill="FFFFFF"/>
        </w:rPr>
        <w:t>về đổi mới căn bản, toàn diện giáo dục và đào tạo, đáp ứng yêu cầu công nghiệp hóa, hiện đại hóa trong điều kiện kinh tế thị trường định hướng xã hội chủ nghĩa và hội nhập quốc tế</w:t>
      </w:r>
      <w:r w:rsidRPr="0060308E">
        <w:rPr>
          <w:rFonts w:asciiTheme="majorHAnsi" w:hAnsiTheme="majorHAnsi" w:cstheme="majorHAnsi"/>
          <w:color w:val="000711"/>
          <w:shd w:val="clear" w:color="auto" w:fill="FFFFFF"/>
        </w:rPr>
        <w:t>"</w:t>
      </w:r>
      <w:r w:rsidRPr="0060308E">
        <w:rPr>
          <w:rFonts w:asciiTheme="majorHAnsi" w:hAnsiTheme="majorHAnsi" w:cstheme="majorHAnsi"/>
          <w:color w:val="000711"/>
          <w:shd w:val="clear" w:color="auto" w:fill="FFFFFF"/>
          <w:lang w:val="en-US"/>
        </w:rPr>
        <w:t xml:space="preserve"> Hà nội, 2013</w:t>
      </w:r>
    </w:p>
    <w:p w14:paraId="2DB5B1FB" w14:textId="0AAF8070" w:rsidR="00F32032" w:rsidRPr="0060308E" w:rsidRDefault="00F32032" w:rsidP="00CB55D2">
      <w:pPr>
        <w:widowControl w:val="0"/>
        <w:autoSpaceDE w:val="0"/>
        <w:autoSpaceDN w:val="0"/>
        <w:spacing w:after="0" w:line="288" w:lineRule="auto"/>
        <w:ind w:firstLine="720"/>
        <w:jc w:val="both"/>
        <w:rPr>
          <w:rFonts w:asciiTheme="majorHAnsi" w:hAnsiTheme="majorHAnsi" w:cstheme="majorHAnsi"/>
        </w:rPr>
      </w:pPr>
      <w:r w:rsidRPr="0060308E">
        <w:rPr>
          <w:rFonts w:asciiTheme="majorHAnsi" w:hAnsiTheme="majorHAnsi" w:cstheme="majorHAnsi"/>
        </w:rPr>
        <w:t>3. Nguyễn Công Khanh (2014),</w:t>
      </w:r>
      <w:r w:rsidRPr="0060308E">
        <w:rPr>
          <w:rFonts w:asciiTheme="majorHAnsi" w:hAnsiTheme="majorHAnsi" w:cstheme="majorHAnsi"/>
          <w:i/>
        </w:rPr>
        <w:t xml:space="preserve"> Kiểm tra, đánh giá trong giáo dục</w:t>
      </w:r>
      <w:r w:rsidRPr="0060308E">
        <w:rPr>
          <w:rFonts w:asciiTheme="majorHAnsi" w:hAnsiTheme="majorHAnsi" w:cstheme="majorHAnsi"/>
        </w:rPr>
        <w:t>, Nxb Đại học Sư phạm.</w:t>
      </w:r>
    </w:p>
    <w:p w14:paraId="64AC9B43" w14:textId="5E99A750" w:rsidR="00357BE9" w:rsidRPr="0060308E" w:rsidRDefault="00F32032" w:rsidP="00CB55D2">
      <w:pPr>
        <w:widowControl w:val="0"/>
        <w:spacing w:after="0" w:line="288" w:lineRule="auto"/>
        <w:ind w:firstLine="720"/>
        <w:jc w:val="both"/>
        <w:rPr>
          <w:rFonts w:asciiTheme="majorHAnsi" w:hAnsiTheme="majorHAnsi" w:cstheme="majorHAnsi"/>
          <w:color w:val="000000"/>
          <w:shd w:val="clear" w:color="auto" w:fill="FFFFFF"/>
        </w:rPr>
      </w:pPr>
      <w:r w:rsidRPr="0060308E">
        <w:rPr>
          <w:rFonts w:asciiTheme="majorHAnsi" w:hAnsiTheme="majorHAnsi" w:cstheme="majorHAnsi"/>
          <w:color w:val="000000"/>
          <w:shd w:val="clear" w:color="auto" w:fill="FFFFFF"/>
        </w:rPr>
        <w:t>4</w:t>
      </w:r>
      <w:r w:rsidR="00357BE9" w:rsidRPr="0060308E">
        <w:rPr>
          <w:rFonts w:asciiTheme="majorHAnsi" w:hAnsiTheme="majorHAnsi" w:cstheme="majorHAnsi"/>
          <w:color w:val="000000"/>
          <w:shd w:val="clear" w:color="auto" w:fill="FFFFFF"/>
        </w:rPr>
        <w:t xml:space="preserve">. Thông tư liên tịch số: 18/2015/TTLT-BGDĐT-BLĐTBXH, </w:t>
      </w:r>
      <w:r w:rsidR="00357BE9" w:rsidRPr="0060308E">
        <w:rPr>
          <w:rFonts w:asciiTheme="majorHAnsi" w:hAnsiTheme="majorHAnsi" w:cstheme="majorHAnsi"/>
          <w:i/>
          <w:iCs/>
          <w:color w:val="000000"/>
          <w:shd w:val="clear" w:color="auto" w:fill="FFFFFF"/>
        </w:rPr>
        <w:t xml:space="preserve"> ngày 08 tháng 09 năm 2015, </w:t>
      </w:r>
      <w:r w:rsidR="00357BE9" w:rsidRPr="0060308E">
        <w:rPr>
          <w:rFonts w:asciiTheme="majorHAnsi" w:hAnsiTheme="majorHAnsi" w:cstheme="majorHAnsi"/>
          <w:color w:val="000000"/>
          <w:shd w:val="clear" w:color="auto" w:fill="FFFFFF"/>
        </w:rPr>
        <w:t>quy định tổ chức dạy, học và đánh giá kết quả học tập môn học Giáo dục quốc phòng và an ninh trong các cơ sở giáo dục nghề nghiệp, cơ sở giáo dục đại học.</w:t>
      </w:r>
    </w:p>
    <w:p w14:paraId="4CCD4D07" w14:textId="7C8A0F20" w:rsidR="00357BE9" w:rsidRPr="0060308E" w:rsidRDefault="00F32032" w:rsidP="0060308E">
      <w:pPr>
        <w:spacing w:after="0" w:line="288" w:lineRule="auto"/>
        <w:ind w:firstLine="720"/>
        <w:jc w:val="both"/>
        <w:rPr>
          <w:rFonts w:asciiTheme="majorHAnsi" w:hAnsiTheme="majorHAnsi" w:cstheme="majorHAnsi"/>
          <w:color w:val="000000"/>
          <w:shd w:val="clear" w:color="auto" w:fill="FFFFFF"/>
        </w:rPr>
      </w:pPr>
      <w:r w:rsidRPr="0060308E">
        <w:rPr>
          <w:rFonts w:asciiTheme="majorHAnsi" w:hAnsiTheme="majorHAnsi" w:cstheme="majorHAnsi"/>
          <w:shd w:val="clear" w:color="auto" w:fill="FFFFFF"/>
        </w:rPr>
        <w:t>5</w:t>
      </w:r>
      <w:r w:rsidR="00357BE9" w:rsidRPr="0060308E">
        <w:rPr>
          <w:rFonts w:asciiTheme="majorHAnsi" w:hAnsiTheme="majorHAnsi" w:cstheme="majorHAnsi"/>
          <w:shd w:val="clear" w:color="auto" w:fill="FFFFFF"/>
        </w:rPr>
        <w:t xml:space="preserve">. Thông tư 08/2021/TT-BGDĐT, </w:t>
      </w:r>
      <w:r w:rsidR="00357BE9" w:rsidRPr="0060308E">
        <w:rPr>
          <w:rFonts w:asciiTheme="majorHAnsi" w:hAnsiTheme="majorHAnsi" w:cstheme="majorHAnsi"/>
          <w:i/>
          <w:iCs/>
          <w:shd w:val="clear" w:color="auto" w:fill="FFFFFF"/>
        </w:rPr>
        <w:t xml:space="preserve"> ngày 18 tháng 3 năm 2021, </w:t>
      </w:r>
      <w:r w:rsidR="00357BE9" w:rsidRPr="0060308E">
        <w:rPr>
          <w:rFonts w:asciiTheme="majorHAnsi" w:hAnsiTheme="majorHAnsi" w:cstheme="majorHAnsi"/>
          <w:shd w:val="clear" w:color="auto" w:fill="FFFFFF"/>
        </w:rPr>
        <w:t>Ban hành quy chế đào tạo trình độ Đại học</w:t>
      </w:r>
      <w:r w:rsidR="00357BE9" w:rsidRPr="0060308E">
        <w:rPr>
          <w:rFonts w:asciiTheme="majorHAnsi" w:hAnsiTheme="majorHAnsi" w:cstheme="majorHAnsi"/>
          <w:color w:val="FF0000"/>
          <w:shd w:val="clear" w:color="auto" w:fill="FFFFFF"/>
        </w:rPr>
        <w:t xml:space="preserve"> </w:t>
      </w:r>
    </w:p>
    <w:p w14:paraId="7B10F0C3" w14:textId="7D43857B" w:rsidR="00357BE9" w:rsidRPr="0060308E" w:rsidRDefault="00F32032" w:rsidP="0060308E">
      <w:pPr>
        <w:spacing w:after="0" w:line="288" w:lineRule="auto"/>
        <w:ind w:firstLine="720"/>
        <w:jc w:val="both"/>
        <w:rPr>
          <w:rFonts w:asciiTheme="majorHAnsi" w:hAnsiTheme="majorHAnsi" w:cstheme="majorHAnsi"/>
          <w:color w:val="000000"/>
          <w:shd w:val="clear" w:color="auto" w:fill="FFFFFF"/>
        </w:rPr>
      </w:pPr>
      <w:r w:rsidRPr="0060308E">
        <w:rPr>
          <w:rFonts w:asciiTheme="majorHAnsi" w:hAnsiTheme="majorHAnsi" w:cstheme="majorHAnsi"/>
          <w:color w:val="000000"/>
          <w:shd w:val="clear" w:color="auto" w:fill="FFFFFF"/>
        </w:rPr>
        <w:lastRenderedPageBreak/>
        <w:t>6</w:t>
      </w:r>
      <w:r w:rsidR="00357BE9" w:rsidRPr="0060308E">
        <w:rPr>
          <w:rFonts w:asciiTheme="majorHAnsi" w:hAnsiTheme="majorHAnsi" w:cstheme="majorHAnsi"/>
          <w:color w:val="000000"/>
          <w:shd w:val="clear" w:color="auto" w:fill="FFFFFF"/>
        </w:rPr>
        <w:t xml:space="preserve">. Thông tư Số: 05/2020/TT-BGDĐT </w:t>
      </w:r>
      <w:r w:rsidR="00357BE9" w:rsidRPr="0060308E">
        <w:rPr>
          <w:rFonts w:asciiTheme="majorHAnsi" w:hAnsiTheme="majorHAnsi" w:cstheme="majorHAnsi"/>
          <w:iCs/>
          <w:color w:val="000000"/>
          <w:shd w:val="clear" w:color="auto" w:fill="FFFFFF"/>
        </w:rPr>
        <w:t xml:space="preserve">Ngày 18 tháng 3 năm 2020 </w:t>
      </w:r>
      <w:r w:rsidR="00357BE9" w:rsidRPr="0060308E">
        <w:rPr>
          <w:rFonts w:asciiTheme="majorHAnsi" w:hAnsiTheme="majorHAnsi" w:cstheme="majorHAnsi"/>
          <w:color w:val="000000"/>
          <w:shd w:val="clear" w:color="auto" w:fill="FFFFFF"/>
        </w:rPr>
        <w:t xml:space="preserve">về chương chương trình giáo dục quốc phòng và an ninh trong trường trung cấp sư phạm, cao đẳng sư phạm và cơ sở giáo dục đại học. </w:t>
      </w:r>
    </w:p>
    <w:p w14:paraId="02C11691" w14:textId="77777777" w:rsidR="00424032" w:rsidRPr="0060308E" w:rsidRDefault="00424032" w:rsidP="0060308E">
      <w:pPr>
        <w:widowControl w:val="0"/>
        <w:tabs>
          <w:tab w:val="left" w:pos="709"/>
          <w:tab w:val="left" w:pos="851"/>
          <w:tab w:val="left" w:pos="952"/>
          <w:tab w:val="left" w:pos="993"/>
          <w:tab w:val="left" w:pos="1134"/>
          <w:tab w:val="left" w:pos="1276"/>
          <w:tab w:val="left" w:pos="1418"/>
          <w:tab w:val="left" w:pos="1560"/>
          <w:tab w:val="left" w:pos="1701"/>
        </w:tabs>
        <w:spacing w:after="0" w:line="288" w:lineRule="auto"/>
        <w:ind w:firstLine="720"/>
        <w:jc w:val="both"/>
        <w:rPr>
          <w:rFonts w:asciiTheme="majorHAnsi" w:hAnsiTheme="majorHAnsi" w:cstheme="majorHAnsi"/>
          <w:shd w:val="clear" w:color="auto" w:fill="FFFFFF"/>
          <w:lang w:val="nl-NL" w:eastAsia="vi-VN"/>
        </w:rPr>
      </w:pPr>
    </w:p>
    <w:p w14:paraId="448B6017" w14:textId="77777777" w:rsidR="00424032" w:rsidRPr="0060308E" w:rsidRDefault="00424032" w:rsidP="0060308E">
      <w:pPr>
        <w:widowControl w:val="0"/>
        <w:tabs>
          <w:tab w:val="left" w:pos="709"/>
          <w:tab w:val="left" w:pos="851"/>
          <w:tab w:val="left" w:pos="952"/>
          <w:tab w:val="left" w:pos="993"/>
          <w:tab w:val="left" w:pos="1134"/>
          <w:tab w:val="left" w:pos="1276"/>
          <w:tab w:val="left" w:pos="1418"/>
          <w:tab w:val="left" w:pos="1560"/>
          <w:tab w:val="left" w:pos="1701"/>
        </w:tabs>
        <w:spacing w:after="0" w:line="288" w:lineRule="auto"/>
        <w:ind w:firstLine="720"/>
        <w:jc w:val="both"/>
        <w:rPr>
          <w:rFonts w:asciiTheme="majorHAnsi" w:hAnsiTheme="majorHAnsi" w:cstheme="majorHAnsi"/>
        </w:rPr>
      </w:pPr>
    </w:p>
    <w:p w14:paraId="31F21AAA" w14:textId="77777777" w:rsidR="00424032" w:rsidRPr="0060308E" w:rsidRDefault="00424032" w:rsidP="0060308E">
      <w:pPr>
        <w:pStyle w:val="11"/>
        <w:tabs>
          <w:tab w:val="center" w:pos="4677"/>
        </w:tabs>
        <w:spacing w:line="288" w:lineRule="auto"/>
        <w:ind w:firstLine="720"/>
        <w:rPr>
          <w:rFonts w:asciiTheme="majorHAnsi" w:eastAsia="Arial" w:hAnsiTheme="majorHAnsi" w:cstheme="majorHAnsi"/>
          <w:b w:val="0"/>
          <w:spacing w:val="2"/>
          <w:sz w:val="22"/>
          <w:szCs w:val="22"/>
          <w:lang w:val="vi-VN"/>
        </w:rPr>
      </w:pPr>
    </w:p>
    <w:p w14:paraId="2FF5C11A" w14:textId="77777777" w:rsidR="001E6FD8" w:rsidRPr="0060308E" w:rsidRDefault="001E6FD8" w:rsidP="0060308E">
      <w:pPr>
        <w:spacing w:after="0" w:line="288" w:lineRule="auto"/>
        <w:ind w:firstLine="720"/>
        <w:jc w:val="both"/>
        <w:rPr>
          <w:rFonts w:asciiTheme="majorHAnsi" w:hAnsiTheme="majorHAnsi" w:cstheme="majorHAnsi"/>
        </w:rPr>
      </w:pPr>
    </w:p>
    <w:sectPr w:rsidR="001E6FD8" w:rsidRPr="0060308E" w:rsidSect="00D27594">
      <w:pgSz w:w="11906" w:h="16838" w:code="9"/>
      <w:pgMar w:top="1008" w:right="1008" w:bottom="1008" w:left="158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1"/>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2"/>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3"/>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1D70FB8"/>
    <w:multiLevelType w:val="hybridMultilevel"/>
    <w:tmpl w:val="46AE0D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D8"/>
    <w:rsid w:val="000018CD"/>
    <w:rsid w:val="00067F2B"/>
    <w:rsid w:val="00072213"/>
    <w:rsid w:val="00077AE2"/>
    <w:rsid w:val="000C7331"/>
    <w:rsid w:val="00102F85"/>
    <w:rsid w:val="001206CB"/>
    <w:rsid w:val="001210D9"/>
    <w:rsid w:val="00173CF7"/>
    <w:rsid w:val="001B16F7"/>
    <w:rsid w:val="001D1080"/>
    <w:rsid w:val="001E6FD8"/>
    <w:rsid w:val="00237AD1"/>
    <w:rsid w:val="002775CF"/>
    <w:rsid w:val="00301E34"/>
    <w:rsid w:val="0035686E"/>
    <w:rsid w:val="00357BE9"/>
    <w:rsid w:val="003B1D31"/>
    <w:rsid w:val="003E483C"/>
    <w:rsid w:val="003E593A"/>
    <w:rsid w:val="003F4EFA"/>
    <w:rsid w:val="00400185"/>
    <w:rsid w:val="004105C1"/>
    <w:rsid w:val="00412E77"/>
    <w:rsid w:val="00415014"/>
    <w:rsid w:val="00424032"/>
    <w:rsid w:val="00426ECC"/>
    <w:rsid w:val="0048199B"/>
    <w:rsid w:val="004833E8"/>
    <w:rsid w:val="00484EC6"/>
    <w:rsid w:val="004911C0"/>
    <w:rsid w:val="004C73D9"/>
    <w:rsid w:val="004D3680"/>
    <w:rsid w:val="004F7358"/>
    <w:rsid w:val="005127C6"/>
    <w:rsid w:val="00517F50"/>
    <w:rsid w:val="005312D1"/>
    <w:rsid w:val="005343CE"/>
    <w:rsid w:val="00584D7E"/>
    <w:rsid w:val="005A2D7F"/>
    <w:rsid w:val="005A3FED"/>
    <w:rsid w:val="005D2177"/>
    <w:rsid w:val="005D7664"/>
    <w:rsid w:val="005E161B"/>
    <w:rsid w:val="0060308E"/>
    <w:rsid w:val="00610600"/>
    <w:rsid w:val="00611BEE"/>
    <w:rsid w:val="006919DF"/>
    <w:rsid w:val="006B4FAD"/>
    <w:rsid w:val="00700458"/>
    <w:rsid w:val="007005D7"/>
    <w:rsid w:val="00715E4A"/>
    <w:rsid w:val="00736670"/>
    <w:rsid w:val="00770F00"/>
    <w:rsid w:val="007B6C62"/>
    <w:rsid w:val="007D625F"/>
    <w:rsid w:val="00825107"/>
    <w:rsid w:val="00834BCF"/>
    <w:rsid w:val="00894184"/>
    <w:rsid w:val="008C20DD"/>
    <w:rsid w:val="008C70CD"/>
    <w:rsid w:val="008F3199"/>
    <w:rsid w:val="008F3BBA"/>
    <w:rsid w:val="009028E3"/>
    <w:rsid w:val="00922897"/>
    <w:rsid w:val="0096221C"/>
    <w:rsid w:val="00972569"/>
    <w:rsid w:val="009C3CB9"/>
    <w:rsid w:val="009E7670"/>
    <w:rsid w:val="00A0025E"/>
    <w:rsid w:val="00A22198"/>
    <w:rsid w:val="00A6291E"/>
    <w:rsid w:val="00A75A40"/>
    <w:rsid w:val="00B572AA"/>
    <w:rsid w:val="00B72EB9"/>
    <w:rsid w:val="00B75D92"/>
    <w:rsid w:val="00C40967"/>
    <w:rsid w:val="00C551C8"/>
    <w:rsid w:val="00C61161"/>
    <w:rsid w:val="00CA0BE5"/>
    <w:rsid w:val="00CB55D2"/>
    <w:rsid w:val="00CD30EA"/>
    <w:rsid w:val="00CD3EF7"/>
    <w:rsid w:val="00CD6847"/>
    <w:rsid w:val="00D27594"/>
    <w:rsid w:val="00DC7D56"/>
    <w:rsid w:val="00E10C9B"/>
    <w:rsid w:val="00E54CFB"/>
    <w:rsid w:val="00E84311"/>
    <w:rsid w:val="00EB3AD3"/>
    <w:rsid w:val="00F32032"/>
    <w:rsid w:val="00F5390D"/>
    <w:rsid w:val="00F970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DB92"/>
  <w15:chartTrackingRefBased/>
  <w15:docId w15:val="{3E9B7D30-DFB5-44E1-883D-19669883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D8"/>
    <w:pPr>
      <w:ind w:left="720"/>
      <w:contextualSpacing/>
    </w:pPr>
  </w:style>
  <w:style w:type="paragraph" w:customStyle="1" w:styleId="11">
    <w:name w:val="11"/>
    <w:basedOn w:val="Normal"/>
    <w:semiHidden/>
    <w:qFormat/>
    <w:rsid w:val="001E6FD8"/>
    <w:pPr>
      <w:widowControl w:val="0"/>
      <w:spacing w:after="0" w:line="360" w:lineRule="auto"/>
      <w:ind w:firstLine="567"/>
      <w:jc w:val="both"/>
    </w:pPr>
    <w:rPr>
      <w:rFonts w:ascii="Times New Roman" w:eastAsia="Times New Roman" w:hAnsi="Times New Roman" w:cs="Times New Roman"/>
      <w:b/>
      <w:sz w:val="26"/>
      <w:szCs w:val="26"/>
      <w:lang w:val="pt-BR"/>
    </w:rPr>
  </w:style>
  <w:style w:type="paragraph" w:customStyle="1" w:styleId="111">
    <w:name w:val="111"/>
    <w:basedOn w:val="Normal"/>
    <w:qFormat/>
    <w:rsid w:val="00424032"/>
    <w:pPr>
      <w:shd w:val="clear" w:color="auto" w:fill="FFFFFF"/>
      <w:tabs>
        <w:tab w:val="left" w:pos="709"/>
        <w:tab w:val="left" w:pos="851"/>
        <w:tab w:val="left" w:pos="993"/>
        <w:tab w:val="left" w:pos="1134"/>
        <w:tab w:val="left" w:pos="1276"/>
        <w:tab w:val="left" w:pos="1418"/>
        <w:tab w:val="left" w:pos="1560"/>
        <w:tab w:val="left" w:pos="1701"/>
      </w:tabs>
      <w:spacing w:after="0" w:line="360" w:lineRule="auto"/>
      <w:ind w:firstLine="567"/>
      <w:jc w:val="both"/>
    </w:pPr>
    <w:rPr>
      <w:rFonts w:ascii="Times New Roman" w:eastAsia="Times New Roman" w:hAnsi="Times New Roman" w:cs="Times New Roman"/>
      <w:b/>
      <w:i/>
      <w:iCs/>
      <w:sz w:val="26"/>
      <w:szCs w:val="26"/>
    </w:rPr>
  </w:style>
  <w:style w:type="character" w:customStyle="1" w:styleId="Bodytext2">
    <w:name w:val="Body text (2)_"/>
    <w:link w:val="Bodytext21"/>
    <w:locked/>
    <w:rsid w:val="00424032"/>
    <w:rPr>
      <w:sz w:val="26"/>
      <w:szCs w:val="26"/>
      <w:shd w:val="clear" w:color="auto" w:fill="FFFFFF"/>
    </w:rPr>
  </w:style>
  <w:style w:type="paragraph" w:customStyle="1" w:styleId="Bodytext21">
    <w:name w:val="Body text (2)1"/>
    <w:basedOn w:val="Normal"/>
    <w:link w:val="Bodytext2"/>
    <w:rsid w:val="00424032"/>
    <w:pPr>
      <w:widowControl w:val="0"/>
      <w:shd w:val="clear" w:color="auto" w:fill="FFFFFF"/>
      <w:spacing w:after="0" w:line="451" w:lineRule="exact"/>
      <w:jc w:val="both"/>
    </w:pPr>
    <w:rPr>
      <w:sz w:val="26"/>
      <w:szCs w:val="26"/>
    </w:rPr>
  </w:style>
  <w:style w:type="paragraph" w:customStyle="1" w:styleId="Style1">
    <w:name w:val="Style1"/>
    <w:basedOn w:val="Normal"/>
    <w:link w:val="Style1Char"/>
    <w:qFormat/>
    <w:rsid w:val="00E10C9B"/>
    <w:pPr>
      <w:spacing w:after="0" w:line="240" w:lineRule="auto"/>
      <w:jc w:val="center"/>
    </w:pPr>
    <w:rPr>
      <w:rFonts w:ascii="Times New Roman" w:eastAsia="SimSun" w:hAnsi="Times New Roman" w:cs="Times New Roman"/>
      <w:sz w:val="32"/>
      <w:lang w:val="en-US"/>
    </w:rPr>
  </w:style>
  <w:style w:type="character" w:customStyle="1" w:styleId="Style1Char">
    <w:name w:val="Style1 Char"/>
    <w:link w:val="Style1"/>
    <w:rsid w:val="00E10C9B"/>
    <w:rPr>
      <w:rFonts w:ascii="Times New Roman" w:eastAsia="SimSun" w:hAnsi="Times New Roman" w:cs="Times New Roman"/>
      <w:sz w:val="32"/>
      <w:lang w:val="en-US"/>
    </w:rPr>
  </w:style>
  <w:style w:type="paragraph" w:styleId="BodyText">
    <w:name w:val="Body Text"/>
    <w:basedOn w:val="Normal"/>
    <w:link w:val="BodyTextChar"/>
    <w:unhideWhenUsed/>
    <w:qFormat/>
    <w:rsid w:val="005127C6"/>
    <w:pPr>
      <w:widowControl w:val="0"/>
      <w:autoSpaceDE w:val="0"/>
      <w:autoSpaceDN w:val="0"/>
      <w:spacing w:after="0" w:line="240" w:lineRule="auto"/>
      <w:ind w:left="625"/>
      <w:jc w:val="both"/>
    </w:pPr>
    <w:rPr>
      <w:rFonts w:ascii="Times New Roman" w:eastAsia="Times New Roman" w:hAnsi="Times New Roman" w:cs="Times New Roman"/>
      <w:sz w:val="28"/>
      <w:szCs w:val="28"/>
      <w:lang w:val="en-US" w:bidi="en-US"/>
    </w:rPr>
  </w:style>
  <w:style w:type="character" w:customStyle="1" w:styleId="BodyTextChar">
    <w:name w:val="Body Text Char"/>
    <w:basedOn w:val="DefaultParagraphFont"/>
    <w:link w:val="BodyText"/>
    <w:rsid w:val="005127C6"/>
    <w:rPr>
      <w:rFonts w:ascii="Times New Roman" w:eastAsia="Times New Roman" w:hAnsi="Times New Roman" w:cs="Times New Roman"/>
      <w:sz w:val="28"/>
      <w:szCs w:val="28"/>
      <w:lang w:val="en-US" w:bidi="en-US"/>
    </w:rPr>
  </w:style>
  <w:style w:type="paragraph" w:customStyle="1" w:styleId="0VB">
    <w:name w:val="0.VB"/>
    <w:basedOn w:val="Normal"/>
    <w:link w:val="0VBChar"/>
    <w:qFormat/>
    <w:rsid w:val="00B75D92"/>
    <w:pPr>
      <w:spacing w:after="0" w:line="240" w:lineRule="auto"/>
      <w:ind w:firstLine="284"/>
      <w:jc w:val="both"/>
    </w:pPr>
    <w:rPr>
      <w:rFonts w:ascii="Times New Roman" w:eastAsia="Calibri" w:hAnsi="Times New Roman" w:cs="Times New Roman"/>
      <w:szCs w:val="26"/>
    </w:rPr>
  </w:style>
  <w:style w:type="character" w:customStyle="1" w:styleId="0VBChar">
    <w:name w:val="0.VB Char"/>
    <w:basedOn w:val="DefaultParagraphFont"/>
    <w:link w:val="0VB"/>
    <w:rsid w:val="00B75D92"/>
    <w:rPr>
      <w:rFonts w:ascii="Times New Roman" w:eastAsia="Calibri" w:hAnsi="Times New Roman" w:cs="Times New Roman"/>
      <w:szCs w:val="26"/>
    </w:rPr>
  </w:style>
  <w:style w:type="paragraph" w:customStyle="1" w:styleId="B1">
    <w:name w:val="B1"/>
    <w:basedOn w:val="Normal"/>
    <w:qFormat/>
    <w:rsid w:val="003E593A"/>
    <w:pPr>
      <w:widowControl w:val="0"/>
      <w:suppressLineNumbers/>
      <w:tabs>
        <w:tab w:val="left" w:pos="709"/>
        <w:tab w:val="left" w:pos="851"/>
        <w:tab w:val="left" w:pos="993"/>
        <w:tab w:val="left" w:pos="1134"/>
        <w:tab w:val="left" w:pos="1276"/>
        <w:tab w:val="left" w:pos="1418"/>
        <w:tab w:val="left" w:pos="1560"/>
        <w:tab w:val="left" w:pos="1701"/>
      </w:tabs>
      <w:autoSpaceDE w:val="0"/>
      <w:autoSpaceDN w:val="0"/>
      <w:spacing w:after="0" w:line="360" w:lineRule="auto"/>
      <w:jc w:val="center"/>
      <w:outlineLvl w:val="1"/>
    </w:pPr>
    <w:rPr>
      <w:rFonts w:ascii="Times New Roman" w:eastAsia="Times New Roman" w:hAnsi="Times New Roman" w:cs="Times New Roman"/>
      <w:b/>
      <w:bCs/>
      <w:sz w:val="26"/>
      <w:szCs w:val="26"/>
      <w:lang w:val="nl-NL" w:eastAsia="x-none"/>
    </w:rPr>
  </w:style>
  <w:style w:type="paragraph" w:customStyle="1" w:styleId="04">
    <w:name w:val="04"/>
    <w:qFormat/>
    <w:rsid w:val="00072213"/>
    <w:pPr>
      <w:spacing w:line="360" w:lineRule="auto"/>
      <w:contextualSpacing/>
      <w:jc w:val="both"/>
    </w:pPr>
    <w:rPr>
      <w:rFonts w:ascii="Times New Roman" w:eastAsia="Arial" w:hAnsi="Times New Roman" w:cs="Times New Roman"/>
      <w:i/>
      <w:sz w:val="26"/>
      <w:szCs w:val="26"/>
      <w:lang w:val="en-US"/>
    </w:rPr>
  </w:style>
  <w:style w:type="table" w:styleId="MediumGrid1-Accent2">
    <w:name w:val="Medium Grid 1 Accent 2"/>
    <w:basedOn w:val="TableNormal"/>
    <w:uiPriority w:val="67"/>
    <w:semiHidden/>
    <w:unhideWhenUsed/>
    <w:rsid w:val="00072213"/>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gmaildefault">
    <w:name w:val="gmail_default"/>
    <w:basedOn w:val="DefaultParagraphFont"/>
    <w:rsid w:val="001B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241102">
      <w:bodyDiv w:val="1"/>
      <w:marLeft w:val="0"/>
      <w:marRight w:val="0"/>
      <w:marTop w:val="0"/>
      <w:marBottom w:val="0"/>
      <w:divBdr>
        <w:top w:val="none" w:sz="0" w:space="0" w:color="auto"/>
        <w:left w:val="none" w:sz="0" w:space="0" w:color="auto"/>
        <w:bottom w:val="none" w:sz="0" w:space="0" w:color="auto"/>
        <w:right w:val="none" w:sz="0" w:space="0" w:color="auto"/>
      </w:divBdr>
      <w:divsChild>
        <w:div w:id="1530027972">
          <w:marLeft w:val="0"/>
          <w:marRight w:val="0"/>
          <w:marTop w:val="0"/>
          <w:marBottom w:val="0"/>
          <w:divBdr>
            <w:top w:val="none" w:sz="0" w:space="0" w:color="auto"/>
            <w:left w:val="none" w:sz="0" w:space="0" w:color="auto"/>
            <w:bottom w:val="none" w:sz="0" w:space="0" w:color="auto"/>
            <w:right w:val="none" w:sz="0" w:space="0" w:color="auto"/>
          </w:divBdr>
          <w:divsChild>
            <w:div w:id="300697327">
              <w:marLeft w:val="0"/>
              <w:marRight w:val="0"/>
              <w:marTop w:val="0"/>
              <w:marBottom w:val="0"/>
              <w:divBdr>
                <w:top w:val="none" w:sz="0" w:space="0" w:color="auto"/>
                <w:left w:val="none" w:sz="0" w:space="0" w:color="auto"/>
                <w:bottom w:val="none" w:sz="0" w:space="0" w:color="auto"/>
                <w:right w:val="none" w:sz="0" w:space="0" w:color="auto"/>
              </w:divBdr>
            </w:div>
            <w:div w:id="1560746205">
              <w:marLeft w:val="0"/>
              <w:marRight w:val="0"/>
              <w:marTop w:val="0"/>
              <w:marBottom w:val="0"/>
              <w:divBdr>
                <w:top w:val="none" w:sz="0" w:space="0" w:color="auto"/>
                <w:left w:val="none" w:sz="0" w:space="0" w:color="auto"/>
                <w:bottom w:val="none" w:sz="0" w:space="0" w:color="auto"/>
                <w:right w:val="none" w:sz="0" w:space="0" w:color="auto"/>
              </w:divBdr>
            </w:div>
          </w:divsChild>
        </w:div>
        <w:div w:id="709186735">
          <w:marLeft w:val="0"/>
          <w:marRight w:val="0"/>
          <w:marTop w:val="0"/>
          <w:marBottom w:val="0"/>
          <w:divBdr>
            <w:top w:val="none" w:sz="0" w:space="0" w:color="auto"/>
            <w:left w:val="none" w:sz="0" w:space="0" w:color="auto"/>
            <w:bottom w:val="none" w:sz="0" w:space="0" w:color="auto"/>
            <w:right w:val="none" w:sz="0" w:space="0" w:color="auto"/>
          </w:divBdr>
          <w:divsChild>
            <w:div w:id="150219269">
              <w:marLeft w:val="0"/>
              <w:marRight w:val="0"/>
              <w:marTop w:val="0"/>
              <w:marBottom w:val="0"/>
              <w:divBdr>
                <w:top w:val="none" w:sz="0" w:space="0" w:color="auto"/>
                <w:left w:val="none" w:sz="0" w:space="0" w:color="auto"/>
                <w:bottom w:val="none" w:sz="0" w:space="0" w:color="auto"/>
                <w:right w:val="none" w:sz="0" w:space="0" w:color="auto"/>
              </w:divBdr>
            </w:div>
            <w:div w:id="646669418">
              <w:marLeft w:val="0"/>
              <w:marRight w:val="0"/>
              <w:marTop w:val="0"/>
              <w:marBottom w:val="0"/>
              <w:divBdr>
                <w:top w:val="none" w:sz="0" w:space="0" w:color="auto"/>
                <w:left w:val="none" w:sz="0" w:space="0" w:color="auto"/>
                <w:bottom w:val="none" w:sz="0" w:space="0" w:color="auto"/>
                <w:right w:val="none" w:sz="0" w:space="0" w:color="auto"/>
              </w:divBdr>
            </w:div>
            <w:div w:id="1576695968">
              <w:marLeft w:val="0"/>
              <w:marRight w:val="0"/>
              <w:marTop w:val="0"/>
              <w:marBottom w:val="0"/>
              <w:divBdr>
                <w:top w:val="none" w:sz="0" w:space="0" w:color="auto"/>
                <w:left w:val="none" w:sz="0" w:space="0" w:color="auto"/>
                <w:bottom w:val="none" w:sz="0" w:space="0" w:color="auto"/>
                <w:right w:val="none" w:sz="0" w:space="0" w:color="auto"/>
              </w:divBdr>
            </w:div>
            <w:div w:id="12952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7</cp:revision>
  <dcterms:created xsi:type="dcterms:W3CDTF">2024-12-02T09:35:00Z</dcterms:created>
  <dcterms:modified xsi:type="dcterms:W3CDTF">2024-12-02T12:50:00Z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fe725289151bbabdf06715d14c4b0d2a8db2da88792a720b857ec7178b74d573</vt:lpwstr>
  </property>
</Properties>
</file>